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64E5" w:rsidRDefault="006E64E5" w:rsidP="006E64E5">
      <w:pPr>
        <w:rPr>
          <w:lang w:val="el-GR"/>
        </w:rPr>
      </w:pPr>
      <w:r w:rsidRPr="008F61AD">
        <w:rPr>
          <w:noProof/>
          <w:lang w:val="en-US"/>
        </w:rPr>
        <w:drawing>
          <wp:anchor distT="0" distB="0" distL="114300" distR="114300" simplePos="0" relativeHeight="251770880" behindDoc="0" locked="0" layoutInCell="1" allowOverlap="1">
            <wp:simplePos x="1164038" y="914400"/>
            <wp:positionH relativeFrom="margin">
              <wp:align>center</wp:align>
            </wp:positionH>
            <wp:positionV relativeFrom="margin">
              <wp:align>top</wp:align>
            </wp:positionV>
            <wp:extent cx="2008864" cy="2266122"/>
            <wp:effectExtent l="19050" t="0" r="0" b="0"/>
            <wp:wrapSquare wrapText="bothSides"/>
            <wp:docPr id="35" name="Εικόνα 1" descr="C:\Users\Μανόλης - Γιώργος\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Μανόλης - Γιώργος\Desktop\images.png"/>
                    <pic:cNvPicPr>
                      <a:picLocks noChangeAspect="1" noChangeArrowheads="1"/>
                    </pic:cNvPicPr>
                  </pic:nvPicPr>
                  <pic:blipFill>
                    <a:blip r:embed="rId8" cstate="print"/>
                    <a:srcRect/>
                    <a:stretch>
                      <a:fillRect/>
                    </a:stretch>
                  </pic:blipFill>
                  <pic:spPr bwMode="auto">
                    <a:xfrm>
                      <a:off x="0" y="0"/>
                      <a:ext cx="2008864" cy="2266122"/>
                    </a:xfrm>
                    <a:prstGeom prst="rect">
                      <a:avLst/>
                    </a:prstGeom>
                    <a:noFill/>
                    <a:ln w="9525">
                      <a:noFill/>
                      <a:miter lim="800000"/>
                      <a:headEnd/>
                      <a:tailEnd/>
                    </a:ln>
                  </pic:spPr>
                </pic:pic>
              </a:graphicData>
            </a:graphic>
          </wp:anchor>
        </w:drawing>
      </w:r>
    </w:p>
    <w:p w:rsidR="006E64E5" w:rsidRDefault="006E64E5" w:rsidP="006E64E5">
      <w:pPr>
        <w:pStyle w:val="aa"/>
        <w:rPr>
          <w:lang w:val="el-GR"/>
        </w:rPr>
      </w:pPr>
    </w:p>
    <w:p w:rsidR="006E64E5" w:rsidRDefault="006E64E5" w:rsidP="006E64E5">
      <w:pPr>
        <w:pStyle w:val="aa"/>
        <w:rPr>
          <w:lang w:val="el-GR"/>
        </w:rPr>
      </w:pPr>
    </w:p>
    <w:p w:rsidR="006E64E5" w:rsidRDefault="006E64E5" w:rsidP="006E64E5">
      <w:pPr>
        <w:pStyle w:val="aa"/>
        <w:rPr>
          <w:lang w:val="el-GR"/>
        </w:rPr>
      </w:pPr>
    </w:p>
    <w:p w:rsidR="006E64E5" w:rsidRDefault="006E64E5" w:rsidP="006E64E5">
      <w:pPr>
        <w:pStyle w:val="aa"/>
        <w:rPr>
          <w:lang w:val="el-GR"/>
        </w:rPr>
      </w:pPr>
    </w:p>
    <w:p w:rsidR="006E64E5" w:rsidRDefault="006E64E5" w:rsidP="006E64E5">
      <w:pPr>
        <w:pStyle w:val="aa"/>
        <w:rPr>
          <w:lang w:val="el-GR"/>
        </w:rPr>
      </w:pPr>
    </w:p>
    <w:p w:rsidR="006E64E5" w:rsidRPr="008F61AD" w:rsidRDefault="006E64E5" w:rsidP="006E64E5">
      <w:pPr>
        <w:pStyle w:val="aa"/>
        <w:rPr>
          <w:b/>
          <w:sz w:val="52"/>
          <w:szCs w:val="52"/>
          <w:lang w:val="el-GR"/>
        </w:rPr>
      </w:pPr>
      <w:r w:rsidRPr="008F61AD">
        <w:rPr>
          <w:b/>
          <w:sz w:val="52"/>
          <w:szCs w:val="52"/>
          <w:lang w:val="el-GR"/>
        </w:rPr>
        <w:t xml:space="preserve">Οι επιπτώσεις της πανδημίας του </w:t>
      </w:r>
      <w:r w:rsidRPr="008F61AD">
        <w:rPr>
          <w:b/>
          <w:sz w:val="52"/>
          <w:szCs w:val="52"/>
          <w:lang w:val="en-US"/>
        </w:rPr>
        <w:t>COVID</w:t>
      </w:r>
      <w:r w:rsidRPr="008F61AD">
        <w:rPr>
          <w:b/>
          <w:sz w:val="52"/>
          <w:szCs w:val="52"/>
          <w:lang w:val="el-GR"/>
        </w:rPr>
        <w:t xml:space="preserve">-19 στην νεανική επιχειρηματικότητα </w:t>
      </w:r>
    </w:p>
    <w:p w:rsidR="006E64E5" w:rsidRDefault="006E64E5" w:rsidP="006E64E5">
      <w:pPr>
        <w:rPr>
          <w:lang w:val="el-GR"/>
        </w:rPr>
      </w:pPr>
    </w:p>
    <w:p w:rsidR="006E64E5" w:rsidRDefault="006E64E5" w:rsidP="006E64E5">
      <w:pPr>
        <w:rPr>
          <w:lang w:val="el-GR"/>
        </w:rPr>
      </w:pPr>
    </w:p>
    <w:p w:rsidR="006E64E5" w:rsidRPr="00B3079A" w:rsidRDefault="006E64E5" w:rsidP="006E64E5">
      <w:pPr>
        <w:jc w:val="center"/>
        <w:rPr>
          <w:sz w:val="36"/>
          <w:szCs w:val="36"/>
          <w:lang w:val="el-GR"/>
        </w:rPr>
      </w:pPr>
      <w:r w:rsidRPr="00B3079A">
        <w:rPr>
          <w:sz w:val="36"/>
          <w:szCs w:val="36"/>
          <w:lang w:val="el-GR"/>
        </w:rPr>
        <w:t>ΔΙΠΛΩΜΑΤΙΚΗ ΕΡΓΑΣΙΑ</w:t>
      </w:r>
    </w:p>
    <w:p w:rsidR="006E64E5" w:rsidRPr="00B3079A" w:rsidRDefault="006E64E5" w:rsidP="006E64E5">
      <w:pPr>
        <w:jc w:val="center"/>
        <w:rPr>
          <w:b/>
          <w:sz w:val="36"/>
          <w:szCs w:val="36"/>
          <w:lang w:val="el-GR"/>
        </w:rPr>
      </w:pPr>
      <w:r w:rsidRPr="00B3079A">
        <w:rPr>
          <w:b/>
          <w:sz w:val="36"/>
          <w:szCs w:val="36"/>
          <w:lang w:val="el-GR"/>
        </w:rPr>
        <w:t>ΓΕΩΡΓΙΟΣ ΧΑΙΡΕΤΗΣ</w:t>
      </w:r>
    </w:p>
    <w:p w:rsidR="006E64E5" w:rsidRPr="00B3079A" w:rsidRDefault="006E64E5" w:rsidP="006E64E5">
      <w:pPr>
        <w:jc w:val="center"/>
        <w:rPr>
          <w:b/>
          <w:sz w:val="36"/>
          <w:szCs w:val="36"/>
          <w:lang w:val="el-GR"/>
        </w:rPr>
      </w:pPr>
    </w:p>
    <w:p w:rsidR="006E64E5" w:rsidRPr="00B3079A" w:rsidRDefault="006E64E5" w:rsidP="006E64E5">
      <w:pPr>
        <w:jc w:val="center"/>
        <w:rPr>
          <w:b/>
          <w:sz w:val="36"/>
          <w:szCs w:val="36"/>
          <w:lang w:val="el-GR"/>
        </w:rPr>
      </w:pPr>
      <w:r w:rsidRPr="00B3079A">
        <w:rPr>
          <w:sz w:val="36"/>
          <w:szCs w:val="36"/>
          <w:lang w:val="el-GR"/>
        </w:rPr>
        <w:t xml:space="preserve">ΕΠΙΒΛΕΠΩΝ ΚΑΘΗΓΗΤΗΣ </w:t>
      </w:r>
      <w:r w:rsidRPr="00B3079A">
        <w:rPr>
          <w:b/>
          <w:sz w:val="36"/>
          <w:szCs w:val="36"/>
          <w:lang w:val="el-GR"/>
        </w:rPr>
        <w:t>: ΚΩΝΣΤΑΝΤΙΝΟΣ ΖΟΠΟΥΝΙΔΗΣ</w:t>
      </w:r>
    </w:p>
    <w:p w:rsidR="006E64E5" w:rsidRDefault="006E64E5" w:rsidP="006E64E5">
      <w:pPr>
        <w:jc w:val="center"/>
        <w:rPr>
          <w:sz w:val="36"/>
          <w:szCs w:val="36"/>
          <w:lang w:val="el-GR"/>
        </w:rPr>
      </w:pPr>
    </w:p>
    <w:p w:rsidR="006E64E5" w:rsidRPr="00B3079A" w:rsidRDefault="006E64E5" w:rsidP="006E64E5">
      <w:pPr>
        <w:jc w:val="center"/>
        <w:rPr>
          <w:sz w:val="28"/>
          <w:szCs w:val="28"/>
          <w:lang w:val="el-GR"/>
        </w:rPr>
      </w:pPr>
      <w:r w:rsidRPr="00B3079A">
        <w:rPr>
          <w:sz w:val="28"/>
          <w:szCs w:val="28"/>
          <w:lang w:val="el-GR"/>
        </w:rPr>
        <w:t xml:space="preserve">ΠΟΛΥΤΕΧΝΕΙΟ ΚΡΗΤΗΣ </w:t>
      </w:r>
    </w:p>
    <w:p w:rsidR="006E64E5" w:rsidRDefault="006E64E5" w:rsidP="006E64E5">
      <w:pPr>
        <w:jc w:val="center"/>
        <w:rPr>
          <w:sz w:val="28"/>
          <w:szCs w:val="28"/>
          <w:lang w:val="el-GR"/>
        </w:rPr>
      </w:pPr>
      <w:r w:rsidRPr="00B3079A">
        <w:rPr>
          <w:sz w:val="28"/>
          <w:szCs w:val="28"/>
          <w:lang w:val="el-GR"/>
        </w:rPr>
        <w:t xml:space="preserve">ΣΧΟΛΗ ΜΗΧΑΝΙΚΩΝ ΠΑΡΑΓΩΓΗΣ ΚΑΙ ΔΙΟΙΚΗΣΗΣ </w:t>
      </w:r>
    </w:p>
    <w:p w:rsidR="006E64E5" w:rsidRDefault="006E64E5" w:rsidP="006E64E5">
      <w:pPr>
        <w:jc w:val="center"/>
        <w:rPr>
          <w:sz w:val="28"/>
          <w:szCs w:val="28"/>
          <w:lang w:val="el-GR"/>
        </w:rPr>
      </w:pPr>
    </w:p>
    <w:p w:rsidR="006E64E5" w:rsidRPr="00B3079A" w:rsidRDefault="006E64E5" w:rsidP="006E64E5">
      <w:pPr>
        <w:jc w:val="center"/>
        <w:rPr>
          <w:sz w:val="28"/>
          <w:szCs w:val="28"/>
          <w:lang w:val="el-GR"/>
        </w:rPr>
      </w:pPr>
    </w:p>
    <w:p w:rsidR="006E64E5" w:rsidRPr="00B3079A" w:rsidRDefault="006E64E5" w:rsidP="006E64E5">
      <w:pPr>
        <w:jc w:val="center"/>
        <w:rPr>
          <w:sz w:val="28"/>
          <w:szCs w:val="28"/>
          <w:lang w:val="el-GR"/>
        </w:rPr>
      </w:pPr>
      <w:r w:rsidRPr="00B3079A">
        <w:rPr>
          <w:sz w:val="28"/>
          <w:szCs w:val="28"/>
          <w:lang w:val="el-GR"/>
        </w:rPr>
        <w:t>ΧΑΝΙΑ 2022</w:t>
      </w:r>
    </w:p>
    <w:p w:rsidR="006E64E5" w:rsidRPr="008F61AD" w:rsidRDefault="006E64E5" w:rsidP="006E64E5">
      <w:pPr>
        <w:rPr>
          <w:lang w:val="el-GR"/>
        </w:rPr>
      </w:pPr>
    </w:p>
    <w:p w:rsidR="006E64E5" w:rsidRDefault="006E64E5" w:rsidP="006E64E5">
      <w:pPr>
        <w:pStyle w:val="1"/>
        <w:rPr>
          <w:lang w:val="el-GR"/>
        </w:rPr>
      </w:pPr>
      <w:bookmarkStart w:id="0" w:name="_Toc108383325"/>
      <w:bookmarkStart w:id="1" w:name="_Toc124936708"/>
      <w:r>
        <w:rPr>
          <w:lang w:val="el-GR"/>
        </w:rPr>
        <w:t>Περίληψη</w:t>
      </w:r>
      <w:bookmarkEnd w:id="0"/>
      <w:bookmarkEnd w:id="1"/>
    </w:p>
    <w:p w:rsidR="006E64E5" w:rsidRDefault="006E64E5" w:rsidP="006E64E5">
      <w:pPr>
        <w:rPr>
          <w:lang w:val="el-GR"/>
        </w:rPr>
      </w:pPr>
      <w:r>
        <w:rPr>
          <w:lang w:val="el-GR"/>
        </w:rPr>
        <w:t xml:space="preserve">Η παρούσα διπλωματική εργασία έχει ως κεντρικό αντικείμενο πραγμάτευσης τις επιπτώσεις της πανδημίας του </w:t>
      </w:r>
      <w:r>
        <w:rPr>
          <w:lang w:val="en-US"/>
        </w:rPr>
        <w:t>COVID</w:t>
      </w:r>
      <w:r w:rsidRPr="00BB53F5">
        <w:rPr>
          <w:lang w:val="el-GR"/>
        </w:rPr>
        <w:t xml:space="preserve">-19 </w:t>
      </w:r>
      <w:r>
        <w:rPr>
          <w:lang w:val="el-GR"/>
        </w:rPr>
        <w:t xml:space="preserve">στην νεανική επιχειρηματικότητα. Το ερευνητικό αντικείμενο προσεγγίστηκε διττά, αρχικά συντελέστηκε βιβλιογραφική ανασκόπηση του αντικειμένου, εκ της οποίας προέκυψαν ορισμένες θεματικές ενότητες για τις διεθνείς και εγχώριες τάσεις της νεανικής επιχειρηματικότητας και απασχόλησης σε δύο διαφορετικά χρονικά πλαίσια, πριν την έλευση της πανδημίας και κατά την περίοδο που διανύεται τώρα. Στην συνέχεια, για την συγκεκριμενοποίηση της έρευνας και την πιο ενδελεχή κατανόηση της επίδρασης της πανδημίας στην νεανική επιχειρηματικότητα, διενεργήθηκε εμπειρική έρευνα, ποσοτικής μεθόδου με κλειστού τύπου ερωτηματολόγια. Το δείγμα που συμμετείχε στην έρευνα αποτελούνταν από 100 άτομα που ανήκαν στο ηλικιακό φάσμα από 18 μέχρι 35. Τα συμπεράσματα της έρευνας ταυτίζονται με την γενική βιβλιογραφία που δείχνει πως οι συνέπειες της πανδημίας του </w:t>
      </w:r>
      <w:r>
        <w:rPr>
          <w:lang w:val="en-US"/>
        </w:rPr>
        <w:t>COVID</w:t>
      </w:r>
      <w:r w:rsidRPr="00DD3E56">
        <w:rPr>
          <w:lang w:val="el-GR"/>
        </w:rPr>
        <w:t>-19</w:t>
      </w:r>
      <w:r w:rsidRPr="00735232">
        <w:rPr>
          <w:lang w:val="el-GR"/>
        </w:rPr>
        <w:t xml:space="preserve">, </w:t>
      </w:r>
      <w:r>
        <w:rPr>
          <w:lang w:val="el-GR"/>
        </w:rPr>
        <w:t>ήταν αρνητικές για την νεανική επιχειρηματικότητα. Αξιοσημείωτο είναι το γεγονός της θέλησης των νέων για επιχειρηματικότητα παρά την κρίση, το οποίο αντικρούεται με τις περιορισμένες ευκαιρίες και δυνατότητες που παρέχει το ελληνικό κράτος, για την στήριξη των προσπαθειών τους.</w:t>
      </w:r>
    </w:p>
    <w:p w:rsidR="006E64E5" w:rsidRPr="00AD48E8" w:rsidRDefault="006E64E5" w:rsidP="006E64E5">
      <w:pPr>
        <w:rPr>
          <w:lang w:val="el-GR"/>
        </w:rPr>
      </w:pPr>
      <w:r>
        <w:rPr>
          <w:lang w:val="el-GR"/>
        </w:rPr>
        <w:t xml:space="preserve">Λέξεις Κλειδιά: Πανδημία, </w:t>
      </w:r>
      <w:r>
        <w:rPr>
          <w:lang w:val="en-US"/>
        </w:rPr>
        <w:t>COVID</w:t>
      </w:r>
      <w:r w:rsidRPr="00735232">
        <w:rPr>
          <w:lang w:val="el-GR"/>
        </w:rPr>
        <w:t xml:space="preserve">-19, </w:t>
      </w:r>
      <w:r>
        <w:rPr>
          <w:lang w:val="el-GR"/>
        </w:rPr>
        <w:t>Νεανική επιχειρηματικότητα, Ελλάδα, ΕΕ</w:t>
      </w:r>
    </w:p>
    <w:p w:rsidR="006E64E5" w:rsidRPr="00AD48E8" w:rsidRDefault="006E64E5" w:rsidP="006E64E5">
      <w:pPr>
        <w:rPr>
          <w:lang w:val="el-GR"/>
        </w:rPr>
      </w:pPr>
    </w:p>
    <w:p w:rsidR="006E64E5" w:rsidRPr="00AD48E8" w:rsidRDefault="006E64E5" w:rsidP="006E64E5">
      <w:pPr>
        <w:rPr>
          <w:lang w:val="el-GR"/>
        </w:rPr>
      </w:pPr>
    </w:p>
    <w:p w:rsidR="006E64E5" w:rsidRPr="00AD48E8" w:rsidRDefault="006E64E5" w:rsidP="006E64E5">
      <w:pPr>
        <w:rPr>
          <w:lang w:val="el-GR"/>
        </w:rPr>
      </w:pPr>
    </w:p>
    <w:p w:rsidR="006E64E5" w:rsidRPr="00AD48E8" w:rsidRDefault="006E64E5" w:rsidP="006E64E5">
      <w:pPr>
        <w:rPr>
          <w:lang w:val="el-GR"/>
        </w:rPr>
      </w:pPr>
    </w:p>
    <w:p w:rsidR="006E64E5" w:rsidRPr="00AD48E8" w:rsidRDefault="006E64E5" w:rsidP="006E64E5">
      <w:pPr>
        <w:rPr>
          <w:lang w:val="el-GR"/>
        </w:rPr>
      </w:pPr>
    </w:p>
    <w:p w:rsidR="006E64E5" w:rsidRPr="00AD48E8" w:rsidRDefault="006E64E5" w:rsidP="006E64E5">
      <w:pPr>
        <w:rPr>
          <w:lang w:val="el-GR"/>
        </w:rPr>
      </w:pPr>
    </w:p>
    <w:p w:rsidR="006E64E5" w:rsidRDefault="006E64E5" w:rsidP="006E64E5">
      <w:pPr>
        <w:rPr>
          <w:lang w:val="el-GR"/>
        </w:rPr>
      </w:pPr>
    </w:p>
    <w:p w:rsidR="00EB141E" w:rsidRDefault="00EB141E" w:rsidP="00793E41">
      <w:pPr>
        <w:rPr>
          <w:lang w:val="el-GR"/>
        </w:rPr>
      </w:pPr>
    </w:p>
    <w:sdt>
      <w:sdtPr>
        <w:rPr>
          <w:rFonts w:ascii="Times New Roman" w:eastAsiaTheme="minorHAnsi" w:hAnsi="Times New Roman" w:cs="Times New Roman"/>
          <w:color w:val="auto"/>
          <w:sz w:val="24"/>
          <w:szCs w:val="24"/>
          <w:lang w:val="en-GB" w:eastAsia="en-US"/>
        </w:rPr>
        <w:id w:val="-541047399"/>
        <w:docPartObj>
          <w:docPartGallery w:val="Table of Contents"/>
          <w:docPartUnique/>
        </w:docPartObj>
      </w:sdtPr>
      <w:sdtEndPr>
        <w:rPr>
          <w:b/>
          <w:bCs/>
        </w:rPr>
      </w:sdtEndPr>
      <w:sdtContent>
        <w:p w:rsidR="004753CE" w:rsidRDefault="004753CE" w:rsidP="00793E41">
          <w:pPr>
            <w:pStyle w:val="a4"/>
            <w:spacing w:line="360" w:lineRule="auto"/>
          </w:pPr>
          <w:r>
            <w:t>Περιεχόμενα</w:t>
          </w:r>
        </w:p>
        <w:p w:rsidR="00BA5616" w:rsidRDefault="001144DB">
          <w:pPr>
            <w:pStyle w:val="10"/>
            <w:tabs>
              <w:tab w:val="right" w:leader="dot" w:pos="8296"/>
            </w:tabs>
            <w:rPr>
              <w:rFonts w:asciiTheme="minorHAnsi" w:eastAsiaTheme="minorEastAsia" w:hAnsiTheme="minorHAnsi" w:cstheme="minorBidi"/>
              <w:noProof/>
              <w:sz w:val="22"/>
              <w:szCs w:val="22"/>
              <w:lang w:val="en-US"/>
            </w:rPr>
          </w:pPr>
          <w:r w:rsidRPr="001144DB">
            <w:fldChar w:fldCharType="begin"/>
          </w:r>
          <w:r w:rsidR="004753CE">
            <w:instrText xml:space="preserve"> TOC \o "1-3" \h \z \u </w:instrText>
          </w:r>
          <w:r w:rsidRPr="001144DB">
            <w:fldChar w:fldCharType="separate"/>
          </w:r>
          <w:hyperlink w:anchor="_Toc124936708" w:history="1">
            <w:r w:rsidR="00BA5616" w:rsidRPr="005B11EA">
              <w:rPr>
                <w:rStyle w:val="-"/>
                <w:noProof/>
                <w:lang w:val="el-GR"/>
              </w:rPr>
              <w:t>Περίληψη</w:t>
            </w:r>
            <w:r w:rsidR="00BA5616">
              <w:rPr>
                <w:noProof/>
                <w:webHidden/>
              </w:rPr>
              <w:tab/>
            </w:r>
            <w:r>
              <w:rPr>
                <w:noProof/>
                <w:webHidden/>
              </w:rPr>
              <w:fldChar w:fldCharType="begin"/>
            </w:r>
            <w:r w:rsidR="00BA5616">
              <w:rPr>
                <w:noProof/>
                <w:webHidden/>
              </w:rPr>
              <w:instrText xml:space="preserve"> PAGEREF _Toc124936708 \h </w:instrText>
            </w:r>
            <w:r>
              <w:rPr>
                <w:noProof/>
                <w:webHidden/>
              </w:rPr>
            </w:r>
            <w:r>
              <w:rPr>
                <w:noProof/>
                <w:webHidden/>
              </w:rPr>
              <w:fldChar w:fldCharType="separate"/>
            </w:r>
            <w:r w:rsidR="00BA5616">
              <w:rPr>
                <w:noProof/>
                <w:webHidden/>
              </w:rPr>
              <w:t>2</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09" w:history="1">
            <w:r w:rsidR="00BA5616" w:rsidRPr="005B11EA">
              <w:rPr>
                <w:rStyle w:val="-"/>
                <w:noProof/>
                <w:lang w:val="el-GR"/>
              </w:rPr>
              <w:t>Ι. Κατάλογος Σχημάτων</w:t>
            </w:r>
            <w:r w:rsidR="00BA5616">
              <w:rPr>
                <w:noProof/>
                <w:webHidden/>
              </w:rPr>
              <w:tab/>
            </w:r>
            <w:r>
              <w:rPr>
                <w:noProof/>
                <w:webHidden/>
              </w:rPr>
              <w:fldChar w:fldCharType="begin"/>
            </w:r>
            <w:r w:rsidR="00BA5616">
              <w:rPr>
                <w:noProof/>
                <w:webHidden/>
              </w:rPr>
              <w:instrText xml:space="preserve"> PAGEREF _Toc124936709 \h </w:instrText>
            </w:r>
            <w:r>
              <w:rPr>
                <w:noProof/>
                <w:webHidden/>
              </w:rPr>
            </w:r>
            <w:r>
              <w:rPr>
                <w:noProof/>
                <w:webHidden/>
              </w:rPr>
              <w:fldChar w:fldCharType="separate"/>
            </w:r>
            <w:r w:rsidR="00BA5616">
              <w:rPr>
                <w:noProof/>
                <w:webHidden/>
              </w:rPr>
              <w:t>5</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10" w:history="1">
            <w:r w:rsidR="00BA5616" w:rsidRPr="005B11EA">
              <w:rPr>
                <w:rStyle w:val="-"/>
                <w:noProof/>
                <w:lang w:val="el-GR"/>
              </w:rPr>
              <w:t>ΙΙ. Κατάλογος Διαγραμμάτων</w:t>
            </w:r>
            <w:r w:rsidR="00BA5616">
              <w:rPr>
                <w:noProof/>
                <w:webHidden/>
              </w:rPr>
              <w:tab/>
            </w:r>
            <w:r>
              <w:rPr>
                <w:noProof/>
                <w:webHidden/>
              </w:rPr>
              <w:fldChar w:fldCharType="begin"/>
            </w:r>
            <w:r w:rsidR="00BA5616">
              <w:rPr>
                <w:noProof/>
                <w:webHidden/>
              </w:rPr>
              <w:instrText xml:space="preserve"> PAGEREF _Toc124936710 \h </w:instrText>
            </w:r>
            <w:r>
              <w:rPr>
                <w:noProof/>
                <w:webHidden/>
              </w:rPr>
            </w:r>
            <w:r>
              <w:rPr>
                <w:noProof/>
                <w:webHidden/>
              </w:rPr>
              <w:fldChar w:fldCharType="separate"/>
            </w:r>
            <w:r w:rsidR="00BA5616">
              <w:rPr>
                <w:noProof/>
                <w:webHidden/>
              </w:rPr>
              <w:t>5</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11" w:history="1">
            <w:r w:rsidR="00BA5616" w:rsidRPr="005B11EA">
              <w:rPr>
                <w:rStyle w:val="-"/>
                <w:noProof/>
                <w:lang w:val="el-GR"/>
              </w:rPr>
              <w:t>ΙΙΙ. Κατάλογος Πινάκων</w:t>
            </w:r>
            <w:r w:rsidR="00BA5616">
              <w:rPr>
                <w:noProof/>
                <w:webHidden/>
              </w:rPr>
              <w:tab/>
            </w:r>
            <w:r>
              <w:rPr>
                <w:noProof/>
                <w:webHidden/>
              </w:rPr>
              <w:fldChar w:fldCharType="begin"/>
            </w:r>
            <w:r w:rsidR="00BA5616">
              <w:rPr>
                <w:noProof/>
                <w:webHidden/>
              </w:rPr>
              <w:instrText xml:space="preserve"> PAGEREF _Toc124936711 \h </w:instrText>
            </w:r>
            <w:r>
              <w:rPr>
                <w:noProof/>
                <w:webHidden/>
              </w:rPr>
            </w:r>
            <w:r>
              <w:rPr>
                <w:noProof/>
                <w:webHidden/>
              </w:rPr>
              <w:fldChar w:fldCharType="separate"/>
            </w:r>
            <w:r w:rsidR="00BA5616">
              <w:rPr>
                <w:noProof/>
                <w:webHidden/>
              </w:rPr>
              <w:t>6</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12" w:history="1">
            <w:r w:rsidR="00BA5616" w:rsidRPr="005B11EA">
              <w:rPr>
                <w:rStyle w:val="-"/>
                <w:noProof/>
                <w:lang w:val="en-US"/>
              </w:rPr>
              <w:t xml:space="preserve">IV. </w:t>
            </w:r>
            <w:r w:rsidR="00BA5616" w:rsidRPr="005B11EA">
              <w:rPr>
                <w:rStyle w:val="-"/>
                <w:noProof/>
                <w:lang w:val="el-GR"/>
              </w:rPr>
              <w:t>Λίστα</w:t>
            </w:r>
            <w:r w:rsidR="00BA5616" w:rsidRPr="005B11EA">
              <w:rPr>
                <w:rStyle w:val="-"/>
                <w:noProof/>
                <w:lang w:val="en-US"/>
              </w:rPr>
              <w:t xml:space="preserve"> </w:t>
            </w:r>
            <w:r w:rsidR="00BA5616" w:rsidRPr="005B11EA">
              <w:rPr>
                <w:rStyle w:val="-"/>
                <w:noProof/>
                <w:lang w:val="el-GR"/>
              </w:rPr>
              <w:t>Συντομογραφιών</w:t>
            </w:r>
            <w:r w:rsidR="00BA5616">
              <w:rPr>
                <w:noProof/>
                <w:webHidden/>
              </w:rPr>
              <w:tab/>
            </w:r>
            <w:r>
              <w:rPr>
                <w:noProof/>
                <w:webHidden/>
              </w:rPr>
              <w:fldChar w:fldCharType="begin"/>
            </w:r>
            <w:r w:rsidR="00BA5616">
              <w:rPr>
                <w:noProof/>
                <w:webHidden/>
              </w:rPr>
              <w:instrText xml:space="preserve"> PAGEREF _Toc124936712 \h </w:instrText>
            </w:r>
            <w:r>
              <w:rPr>
                <w:noProof/>
                <w:webHidden/>
              </w:rPr>
            </w:r>
            <w:r>
              <w:rPr>
                <w:noProof/>
                <w:webHidden/>
              </w:rPr>
              <w:fldChar w:fldCharType="separate"/>
            </w:r>
            <w:r w:rsidR="00BA5616">
              <w:rPr>
                <w:noProof/>
                <w:webHidden/>
              </w:rPr>
              <w:t>7</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13" w:history="1">
            <w:r w:rsidR="00BA5616" w:rsidRPr="005B11EA">
              <w:rPr>
                <w:rStyle w:val="-"/>
                <w:noProof/>
                <w:lang w:val="el-GR"/>
              </w:rPr>
              <w:t>Κεφάλαιο 1</w:t>
            </w:r>
            <w:r w:rsidR="00BA5616" w:rsidRPr="005B11EA">
              <w:rPr>
                <w:rStyle w:val="-"/>
                <w:noProof/>
                <w:vertAlign w:val="superscript"/>
                <w:lang w:val="el-GR"/>
              </w:rPr>
              <w:t>ο</w:t>
            </w:r>
            <w:r w:rsidR="00BA5616" w:rsidRPr="005B11EA">
              <w:rPr>
                <w:rStyle w:val="-"/>
                <w:noProof/>
                <w:lang w:val="el-GR"/>
              </w:rPr>
              <w:t>: Εισαγωγή</w:t>
            </w:r>
            <w:r w:rsidR="00BA5616">
              <w:rPr>
                <w:noProof/>
                <w:webHidden/>
              </w:rPr>
              <w:tab/>
            </w:r>
            <w:r>
              <w:rPr>
                <w:noProof/>
                <w:webHidden/>
              </w:rPr>
              <w:fldChar w:fldCharType="begin"/>
            </w:r>
            <w:r w:rsidR="00BA5616">
              <w:rPr>
                <w:noProof/>
                <w:webHidden/>
              </w:rPr>
              <w:instrText xml:space="preserve"> PAGEREF _Toc124936713 \h </w:instrText>
            </w:r>
            <w:r>
              <w:rPr>
                <w:noProof/>
                <w:webHidden/>
              </w:rPr>
            </w:r>
            <w:r>
              <w:rPr>
                <w:noProof/>
                <w:webHidden/>
              </w:rPr>
              <w:fldChar w:fldCharType="separate"/>
            </w:r>
            <w:r w:rsidR="00BA5616">
              <w:rPr>
                <w:noProof/>
                <w:webHidden/>
              </w:rPr>
              <w:t>8</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14" w:history="1">
            <w:r w:rsidR="00BA5616" w:rsidRPr="005B11EA">
              <w:rPr>
                <w:rStyle w:val="-"/>
                <w:noProof/>
                <w:lang w:val="el-GR"/>
              </w:rPr>
              <w:t>Κεφάλαιο 2</w:t>
            </w:r>
            <w:r w:rsidR="00BA5616" w:rsidRPr="005B11EA">
              <w:rPr>
                <w:rStyle w:val="-"/>
                <w:noProof/>
                <w:vertAlign w:val="superscript"/>
                <w:lang w:val="el-GR"/>
              </w:rPr>
              <w:t>ο</w:t>
            </w:r>
            <w:r w:rsidR="00BA5616" w:rsidRPr="005B11EA">
              <w:rPr>
                <w:rStyle w:val="-"/>
                <w:noProof/>
                <w:lang w:val="el-GR"/>
              </w:rPr>
              <w:t>: Η επιχειρηματικότητα ορισμός και χαρακτηριστικά</w:t>
            </w:r>
            <w:r w:rsidR="00BA5616">
              <w:rPr>
                <w:noProof/>
                <w:webHidden/>
              </w:rPr>
              <w:tab/>
            </w:r>
            <w:r>
              <w:rPr>
                <w:noProof/>
                <w:webHidden/>
              </w:rPr>
              <w:fldChar w:fldCharType="begin"/>
            </w:r>
            <w:r w:rsidR="00BA5616">
              <w:rPr>
                <w:noProof/>
                <w:webHidden/>
              </w:rPr>
              <w:instrText xml:space="preserve"> PAGEREF _Toc124936714 \h </w:instrText>
            </w:r>
            <w:r>
              <w:rPr>
                <w:noProof/>
                <w:webHidden/>
              </w:rPr>
            </w:r>
            <w:r>
              <w:rPr>
                <w:noProof/>
                <w:webHidden/>
              </w:rPr>
              <w:fldChar w:fldCharType="separate"/>
            </w:r>
            <w:r w:rsidR="00BA5616">
              <w:rPr>
                <w:noProof/>
                <w:webHidden/>
              </w:rPr>
              <w:t>11</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15" w:history="1">
            <w:r w:rsidR="00BA5616" w:rsidRPr="005B11EA">
              <w:rPr>
                <w:rStyle w:val="-"/>
                <w:noProof/>
                <w:lang w:val="el-GR"/>
              </w:rPr>
              <w:t>2.1 Ορισμός</w:t>
            </w:r>
            <w:r w:rsidR="00BA5616">
              <w:rPr>
                <w:noProof/>
                <w:webHidden/>
              </w:rPr>
              <w:tab/>
            </w:r>
            <w:r>
              <w:rPr>
                <w:noProof/>
                <w:webHidden/>
              </w:rPr>
              <w:fldChar w:fldCharType="begin"/>
            </w:r>
            <w:r w:rsidR="00BA5616">
              <w:rPr>
                <w:noProof/>
                <w:webHidden/>
              </w:rPr>
              <w:instrText xml:space="preserve"> PAGEREF _Toc124936715 \h </w:instrText>
            </w:r>
            <w:r>
              <w:rPr>
                <w:noProof/>
                <w:webHidden/>
              </w:rPr>
            </w:r>
            <w:r>
              <w:rPr>
                <w:noProof/>
                <w:webHidden/>
              </w:rPr>
              <w:fldChar w:fldCharType="separate"/>
            </w:r>
            <w:r w:rsidR="00BA5616">
              <w:rPr>
                <w:noProof/>
                <w:webHidden/>
              </w:rPr>
              <w:t>11</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16" w:history="1">
            <w:r w:rsidR="00BA5616" w:rsidRPr="005B11EA">
              <w:rPr>
                <w:rStyle w:val="-"/>
                <w:noProof/>
                <w:lang w:val="el-GR"/>
              </w:rPr>
              <w:t>2.2 Η επιχειρηματικότητα μια δυναμική διαδικασία</w:t>
            </w:r>
            <w:r w:rsidR="00BA5616">
              <w:rPr>
                <w:noProof/>
                <w:webHidden/>
              </w:rPr>
              <w:tab/>
            </w:r>
            <w:r>
              <w:rPr>
                <w:noProof/>
                <w:webHidden/>
              </w:rPr>
              <w:fldChar w:fldCharType="begin"/>
            </w:r>
            <w:r w:rsidR="00BA5616">
              <w:rPr>
                <w:noProof/>
                <w:webHidden/>
              </w:rPr>
              <w:instrText xml:space="preserve"> PAGEREF _Toc124936716 \h </w:instrText>
            </w:r>
            <w:r>
              <w:rPr>
                <w:noProof/>
                <w:webHidden/>
              </w:rPr>
            </w:r>
            <w:r>
              <w:rPr>
                <w:noProof/>
                <w:webHidden/>
              </w:rPr>
              <w:fldChar w:fldCharType="separate"/>
            </w:r>
            <w:r w:rsidR="00BA5616">
              <w:rPr>
                <w:noProof/>
                <w:webHidden/>
              </w:rPr>
              <w:t>11</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17" w:history="1">
            <w:r w:rsidR="00BA5616" w:rsidRPr="005B11EA">
              <w:rPr>
                <w:rStyle w:val="-"/>
                <w:noProof/>
                <w:lang w:val="el-GR"/>
              </w:rPr>
              <w:t>2.3 Χαρακτηριστικά της επιχειρηματικότητας</w:t>
            </w:r>
            <w:r w:rsidR="00BA5616">
              <w:rPr>
                <w:noProof/>
                <w:webHidden/>
              </w:rPr>
              <w:tab/>
            </w:r>
            <w:r>
              <w:rPr>
                <w:noProof/>
                <w:webHidden/>
              </w:rPr>
              <w:fldChar w:fldCharType="begin"/>
            </w:r>
            <w:r w:rsidR="00BA5616">
              <w:rPr>
                <w:noProof/>
                <w:webHidden/>
              </w:rPr>
              <w:instrText xml:space="preserve"> PAGEREF _Toc124936717 \h </w:instrText>
            </w:r>
            <w:r>
              <w:rPr>
                <w:noProof/>
                <w:webHidden/>
              </w:rPr>
            </w:r>
            <w:r>
              <w:rPr>
                <w:noProof/>
                <w:webHidden/>
              </w:rPr>
              <w:fldChar w:fldCharType="separate"/>
            </w:r>
            <w:r w:rsidR="00BA5616">
              <w:rPr>
                <w:noProof/>
                <w:webHidden/>
              </w:rPr>
              <w:t>12</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18" w:history="1">
            <w:r w:rsidR="00BA5616" w:rsidRPr="005B11EA">
              <w:rPr>
                <w:rStyle w:val="-"/>
                <w:noProof/>
                <w:lang w:val="el-GR"/>
              </w:rPr>
              <w:t>2.3.1 Στόχος της αποστολής</w:t>
            </w:r>
            <w:r w:rsidR="00BA5616">
              <w:rPr>
                <w:noProof/>
                <w:webHidden/>
              </w:rPr>
              <w:tab/>
            </w:r>
            <w:r>
              <w:rPr>
                <w:noProof/>
                <w:webHidden/>
              </w:rPr>
              <w:fldChar w:fldCharType="begin"/>
            </w:r>
            <w:r w:rsidR="00BA5616">
              <w:rPr>
                <w:noProof/>
                <w:webHidden/>
              </w:rPr>
              <w:instrText xml:space="preserve"> PAGEREF _Toc124936718 \h </w:instrText>
            </w:r>
            <w:r>
              <w:rPr>
                <w:noProof/>
                <w:webHidden/>
              </w:rPr>
            </w:r>
            <w:r>
              <w:rPr>
                <w:noProof/>
                <w:webHidden/>
              </w:rPr>
              <w:fldChar w:fldCharType="separate"/>
            </w:r>
            <w:r w:rsidR="00BA5616">
              <w:rPr>
                <w:noProof/>
                <w:webHidden/>
              </w:rPr>
              <w:t>12</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19" w:history="1">
            <w:r w:rsidR="00BA5616" w:rsidRPr="005B11EA">
              <w:rPr>
                <w:rStyle w:val="-"/>
                <w:noProof/>
                <w:lang w:val="el-GR"/>
              </w:rPr>
              <w:t>2.3.2 Στάδιο ανάπτυξης</w:t>
            </w:r>
            <w:r w:rsidR="00BA5616">
              <w:rPr>
                <w:noProof/>
                <w:webHidden/>
              </w:rPr>
              <w:tab/>
            </w:r>
            <w:r>
              <w:rPr>
                <w:noProof/>
                <w:webHidden/>
              </w:rPr>
              <w:fldChar w:fldCharType="begin"/>
            </w:r>
            <w:r w:rsidR="00BA5616">
              <w:rPr>
                <w:noProof/>
                <w:webHidden/>
              </w:rPr>
              <w:instrText xml:space="preserve"> PAGEREF _Toc124936719 \h </w:instrText>
            </w:r>
            <w:r>
              <w:rPr>
                <w:noProof/>
                <w:webHidden/>
              </w:rPr>
            </w:r>
            <w:r>
              <w:rPr>
                <w:noProof/>
                <w:webHidden/>
              </w:rPr>
              <w:fldChar w:fldCharType="separate"/>
            </w:r>
            <w:r w:rsidR="00BA5616">
              <w:rPr>
                <w:noProof/>
                <w:webHidden/>
              </w:rPr>
              <w:t>13</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20" w:history="1">
            <w:r w:rsidR="00BA5616" w:rsidRPr="005B11EA">
              <w:rPr>
                <w:rStyle w:val="-"/>
                <w:noProof/>
                <w:lang w:val="el-GR"/>
              </w:rPr>
              <w:t>2.3.3 Κίνητρο</w:t>
            </w:r>
            <w:r w:rsidR="00BA5616">
              <w:rPr>
                <w:noProof/>
                <w:webHidden/>
              </w:rPr>
              <w:tab/>
            </w:r>
            <w:r>
              <w:rPr>
                <w:noProof/>
                <w:webHidden/>
              </w:rPr>
              <w:fldChar w:fldCharType="begin"/>
            </w:r>
            <w:r w:rsidR="00BA5616">
              <w:rPr>
                <w:noProof/>
                <w:webHidden/>
              </w:rPr>
              <w:instrText xml:space="preserve"> PAGEREF _Toc124936720 \h </w:instrText>
            </w:r>
            <w:r>
              <w:rPr>
                <w:noProof/>
                <w:webHidden/>
              </w:rPr>
            </w:r>
            <w:r>
              <w:rPr>
                <w:noProof/>
                <w:webHidden/>
              </w:rPr>
              <w:fldChar w:fldCharType="separate"/>
            </w:r>
            <w:r w:rsidR="00BA5616">
              <w:rPr>
                <w:noProof/>
                <w:webHidden/>
              </w:rPr>
              <w:t>13</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21" w:history="1">
            <w:r w:rsidR="00BA5616" w:rsidRPr="005B11EA">
              <w:rPr>
                <w:rStyle w:val="-"/>
                <w:noProof/>
                <w:lang w:val="el-GR"/>
              </w:rPr>
              <w:t>2.3.4 Δυνατότητα ανάπτυξης</w:t>
            </w:r>
            <w:r w:rsidR="00BA5616">
              <w:rPr>
                <w:noProof/>
                <w:webHidden/>
              </w:rPr>
              <w:tab/>
            </w:r>
            <w:r>
              <w:rPr>
                <w:noProof/>
                <w:webHidden/>
              </w:rPr>
              <w:fldChar w:fldCharType="begin"/>
            </w:r>
            <w:r w:rsidR="00BA5616">
              <w:rPr>
                <w:noProof/>
                <w:webHidden/>
              </w:rPr>
              <w:instrText xml:space="preserve"> PAGEREF _Toc124936721 \h </w:instrText>
            </w:r>
            <w:r>
              <w:rPr>
                <w:noProof/>
                <w:webHidden/>
              </w:rPr>
            </w:r>
            <w:r>
              <w:rPr>
                <w:noProof/>
                <w:webHidden/>
              </w:rPr>
              <w:fldChar w:fldCharType="separate"/>
            </w:r>
            <w:r w:rsidR="00BA5616">
              <w:rPr>
                <w:noProof/>
                <w:webHidden/>
              </w:rPr>
              <w:t>14</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22" w:history="1">
            <w:r w:rsidR="00BA5616" w:rsidRPr="005B11EA">
              <w:rPr>
                <w:rStyle w:val="-"/>
                <w:noProof/>
                <w:lang w:val="el-GR"/>
              </w:rPr>
              <w:t>Κεφάλαιο 3</w:t>
            </w:r>
            <w:r w:rsidR="00BA5616" w:rsidRPr="005B11EA">
              <w:rPr>
                <w:rStyle w:val="-"/>
                <w:noProof/>
                <w:vertAlign w:val="superscript"/>
                <w:lang w:val="el-GR"/>
              </w:rPr>
              <w:t>ο</w:t>
            </w:r>
            <w:r w:rsidR="00BA5616" w:rsidRPr="005B11EA">
              <w:rPr>
                <w:rStyle w:val="-"/>
                <w:noProof/>
                <w:lang w:val="el-GR"/>
              </w:rPr>
              <w:t>: Νεανική Επιχειρηματικότητα στην ΕΕ και στην Ελλάδα</w:t>
            </w:r>
            <w:r w:rsidR="00BA5616">
              <w:rPr>
                <w:noProof/>
                <w:webHidden/>
              </w:rPr>
              <w:tab/>
            </w:r>
            <w:r>
              <w:rPr>
                <w:noProof/>
                <w:webHidden/>
              </w:rPr>
              <w:fldChar w:fldCharType="begin"/>
            </w:r>
            <w:r w:rsidR="00BA5616">
              <w:rPr>
                <w:noProof/>
                <w:webHidden/>
              </w:rPr>
              <w:instrText xml:space="preserve"> PAGEREF _Toc124936722 \h </w:instrText>
            </w:r>
            <w:r>
              <w:rPr>
                <w:noProof/>
                <w:webHidden/>
              </w:rPr>
            </w:r>
            <w:r>
              <w:rPr>
                <w:noProof/>
                <w:webHidden/>
              </w:rPr>
              <w:fldChar w:fldCharType="separate"/>
            </w:r>
            <w:r w:rsidR="00BA5616">
              <w:rPr>
                <w:noProof/>
                <w:webHidden/>
              </w:rPr>
              <w:t>15</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3" w:history="1">
            <w:r w:rsidR="00BA5616" w:rsidRPr="005B11EA">
              <w:rPr>
                <w:rStyle w:val="-"/>
                <w:noProof/>
                <w:lang w:val="el-GR"/>
              </w:rPr>
              <w:t>3.1 Δυναμική της νεανικής επιχειρηματικότητας</w:t>
            </w:r>
            <w:r w:rsidR="00BA5616">
              <w:rPr>
                <w:noProof/>
                <w:webHidden/>
              </w:rPr>
              <w:tab/>
            </w:r>
            <w:r>
              <w:rPr>
                <w:noProof/>
                <w:webHidden/>
              </w:rPr>
              <w:fldChar w:fldCharType="begin"/>
            </w:r>
            <w:r w:rsidR="00BA5616">
              <w:rPr>
                <w:noProof/>
                <w:webHidden/>
              </w:rPr>
              <w:instrText xml:space="preserve"> PAGEREF _Toc124936723 \h </w:instrText>
            </w:r>
            <w:r>
              <w:rPr>
                <w:noProof/>
                <w:webHidden/>
              </w:rPr>
            </w:r>
            <w:r>
              <w:rPr>
                <w:noProof/>
                <w:webHidden/>
              </w:rPr>
              <w:fldChar w:fldCharType="separate"/>
            </w:r>
            <w:r w:rsidR="00BA5616">
              <w:rPr>
                <w:noProof/>
                <w:webHidden/>
              </w:rPr>
              <w:t>15</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4" w:history="1">
            <w:r w:rsidR="00BA5616" w:rsidRPr="005B11EA">
              <w:rPr>
                <w:rStyle w:val="-"/>
                <w:noProof/>
                <w:lang w:val="el-GR"/>
              </w:rPr>
              <w:t>3.2 Νεανική επιχειρηματικότητα και αγορά</w:t>
            </w:r>
            <w:r w:rsidR="00BA5616">
              <w:rPr>
                <w:noProof/>
                <w:webHidden/>
              </w:rPr>
              <w:tab/>
            </w:r>
            <w:r>
              <w:rPr>
                <w:noProof/>
                <w:webHidden/>
              </w:rPr>
              <w:fldChar w:fldCharType="begin"/>
            </w:r>
            <w:r w:rsidR="00BA5616">
              <w:rPr>
                <w:noProof/>
                <w:webHidden/>
              </w:rPr>
              <w:instrText xml:space="preserve"> PAGEREF _Toc124936724 \h </w:instrText>
            </w:r>
            <w:r>
              <w:rPr>
                <w:noProof/>
                <w:webHidden/>
              </w:rPr>
            </w:r>
            <w:r>
              <w:rPr>
                <w:noProof/>
                <w:webHidden/>
              </w:rPr>
              <w:fldChar w:fldCharType="separate"/>
            </w:r>
            <w:r w:rsidR="00BA5616">
              <w:rPr>
                <w:noProof/>
                <w:webHidden/>
              </w:rPr>
              <w:t>17</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5" w:history="1">
            <w:r w:rsidR="00BA5616" w:rsidRPr="005B11EA">
              <w:rPr>
                <w:rStyle w:val="-"/>
                <w:noProof/>
                <w:lang w:val="el-GR"/>
              </w:rPr>
              <w:t>3.3 Νεανική επιχειρηματικότητα και απασχόληση</w:t>
            </w:r>
            <w:r w:rsidR="00BA5616">
              <w:rPr>
                <w:noProof/>
                <w:webHidden/>
              </w:rPr>
              <w:tab/>
            </w:r>
            <w:r>
              <w:rPr>
                <w:noProof/>
                <w:webHidden/>
              </w:rPr>
              <w:fldChar w:fldCharType="begin"/>
            </w:r>
            <w:r w:rsidR="00BA5616">
              <w:rPr>
                <w:noProof/>
                <w:webHidden/>
              </w:rPr>
              <w:instrText xml:space="preserve"> PAGEREF _Toc124936725 \h </w:instrText>
            </w:r>
            <w:r>
              <w:rPr>
                <w:noProof/>
                <w:webHidden/>
              </w:rPr>
            </w:r>
            <w:r>
              <w:rPr>
                <w:noProof/>
                <w:webHidden/>
              </w:rPr>
              <w:fldChar w:fldCharType="separate"/>
            </w:r>
            <w:r w:rsidR="00BA5616">
              <w:rPr>
                <w:noProof/>
                <w:webHidden/>
              </w:rPr>
              <w:t>20</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6" w:history="1">
            <w:r w:rsidR="00BA5616" w:rsidRPr="005B11EA">
              <w:rPr>
                <w:rStyle w:val="-"/>
                <w:noProof/>
                <w:lang w:val="el-GR"/>
              </w:rPr>
              <w:t>3.4 Η κατάσταση στην Ελλάδα</w:t>
            </w:r>
            <w:r w:rsidR="00BA5616">
              <w:rPr>
                <w:noProof/>
                <w:webHidden/>
              </w:rPr>
              <w:tab/>
            </w:r>
            <w:r>
              <w:rPr>
                <w:noProof/>
                <w:webHidden/>
              </w:rPr>
              <w:fldChar w:fldCharType="begin"/>
            </w:r>
            <w:r w:rsidR="00BA5616">
              <w:rPr>
                <w:noProof/>
                <w:webHidden/>
              </w:rPr>
              <w:instrText xml:space="preserve"> PAGEREF _Toc124936726 \h </w:instrText>
            </w:r>
            <w:r>
              <w:rPr>
                <w:noProof/>
                <w:webHidden/>
              </w:rPr>
            </w:r>
            <w:r>
              <w:rPr>
                <w:noProof/>
                <w:webHidden/>
              </w:rPr>
              <w:fldChar w:fldCharType="separate"/>
            </w:r>
            <w:r w:rsidR="00BA5616">
              <w:rPr>
                <w:noProof/>
                <w:webHidden/>
              </w:rPr>
              <w:t>22</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27" w:history="1">
            <w:r w:rsidR="00BA5616" w:rsidRPr="005B11EA">
              <w:rPr>
                <w:rStyle w:val="-"/>
                <w:noProof/>
                <w:lang w:val="el-GR"/>
              </w:rPr>
              <w:t>Κεφάλαιο 4</w:t>
            </w:r>
            <w:r w:rsidR="00BA5616" w:rsidRPr="005B11EA">
              <w:rPr>
                <w:rStyle w:val="-"/>
                <w:noProof/>
                <w:vertAlign w:val="superscript"/>
                <w:lang w:val="el-GR"/>
              </w:rPr>
              <w:t>ο</w:t>
            </w:r>
            <w:r w:rsidR="00BA5616" w:rsidRPr="005B11EA">
              <w:rPr>
                <w:rStyle w:val="-"/>
                <w:noProof/>
                <w:lang w:val="el-GR"/>
              </w:rPr>
              <w:t xml:space="preserve">: Η νεανική επιχειρηματικότητα στην </w:t>
            </w:r>
            <w:r w:rsidR="00BA5616" w:rsidRPr="005B11EA">
              <w:rPr>
                <w:rStyle w:val="-"/>
                <w:noProof/>
                <w:lang w:val="en-US"/>
              </w:rPr>
              <w:t>COVID</w:t>
            </w:r>
            <w:r w:rsidR="00BA5616" w:rsidRPr="005B11EA">
              <w:rPr>
                <w:rStyle w:val="-"/>
                <w:noProof/>
                <w:lang w:val="el-GR"/>
              </w:rPr>
              <w:t>-19 εποχή</w:t>
            </w:r>
            <w:r w:rsidR="00BA5616">
              <w:rPr>
                <w:noProof/>
                <w:webHidden/>
              </w:rPr>
              <w:tab/>
            </w:r>
            <w:r>
              <w:rPr>
                <w:noProof/>
                <w:webHidden/>
              </w:rPr>
              <w:fldChar w:fldCharType="begin"/>
            </w:r>
            <w:r w:rsidR="00BA5616">
              <w:rPr>
                <w:noProof/>
                <w:webHidden/>
              </w:rPr>
              <w:instrText xml:space="preserve"> PAGEREF _Toc124936727 \h </w:instrText>
            </w:r>
            <w:r>
              <w:rPr>
                <w:noProof/>
                <w:webHidden/>
              </w:rPr>
            </w:r>
            <w:r>
              <w:rPr>
                <w:noProof/>
                <w:webHidden/>
              </w:rPr>
              <w:fldChar w:fldCharType="separate"/>
            </w:r>
            <w:r w:rsidR="00BA5616">
              <w:rPr>
                <w:noProof/>
                <w:webHidden/>
              </w:rPr>
              <w:t>29</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8" w:history="1">
            <w:r w:rsidR="00BA5616" w:rsidRPr="005B11EA">
              <w:rPr>
                <w:rStyle w:val="-"/>
                <w:noProof/>
                <w:lang w:val="el-GR"/>
              </w:rPr>
              <w:t>4.1 Οι οικονομικές δυσκολίες</w:t>
            </w:r>
            <w:r w:rsidR="00BA5616">
              <w:rPr>
                <w:noProof/>
                <w:webHidden/>
              </w:rPr>
              <w:tab/>
            </w:r>
            <w:r>
              <w:rPr>
                <w:noProof/>
                <w:webHidden/>
              </w:rPr>
              <w:fldChar w:fldCharType="begin"/>
            </w:r>
            <w:r w:rsidR="00BA5616">
              <w:rPr>
                <w:noProof/>
                <w:webHidden/>
              </w:rPr>
              <w:instrText xml:space="preserve"> PAGEREF _Toc124936728 \h </w:instrText>
            </w:r>
            <w:r>
              <w:rPr>
                <w:noProof/>
                <w:webHidden/>
              </w:rPr>
            </w:r>
            <w:r>
              <w:rPr>
                <w:noProof/>
                <w:webHidden/>
              </w:rPr>
              <w:fldChar w:fldCharType="separate"/>
            </w:r>
            <w:r w:rsidR="00BA5616">
              <w:rPr>
                <w:noProof/>
                <w:webHidden/>
              </w:rPr>
              <w:t>29</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29" w:history="1">
            <w:r w:rsidR="00BA5616" w:rsidRPr="005B11EA">
              <w:rPr>
                <w:rStyle w:val="-"/>
                <w:noProof/>
                <w:lang w:val="el-GR"/>
              </w:rPr>
              <w:t>4.2Παγκόσμια κρίση και τοπικές επιπτώσεις</w:t>
            </w:r>
            <w:r w:rsidR="00BA5616">
              <w:rPr>
                <w:noProof/>
                <w:webHidden/>
              </w:rPr>
              <w:tab/>
            </w:r>
            <w:r>
              <w:rPr>
                <w:noProof/>
                <w:webHidden/>
              </w:rPr>
              <w:fldChar w:fldCharType="begin"/>
            </w:r>
            <w:r w:rsidR="00BA5616">
              <w:rPr>
                <w:noProof/>
                <w:webHidden/>
              </w:rPr>
              <w:instrText xml:space="preserve"> PAGEREF _Toc124936729 \h </w:instrText>
            </w:r>
            <w:r>
              <w:rPr>
                <w:noProof/>
                <w:webHidden/>
              </w:rPr>
            </w:r>
            <w:r>
              <w:rPr>
                <w:noProof/>
                <w:webHidden/>
              </w:rPr>
              <w:fldChar w:fldCharType="separate"/>
            </w:r>
            <w:r w:rsidR="00BA5616">
              <w:rPr>
                <w:noProof/>
                <w:webHidden/>
              </w:rPr>
              <w:t>33</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0" w:history="1">
            <w:r w:rsidR="00BA5616" w:rsidRPr="005B11EA">
              <w:rPr>
                <w:rStyle w:val="-"/>
                <w:noProof/>
                <w:lang w:val="el-GR"/>
              </w:rPr>
              <w:t>4.3 Ανισότητες και επιχειρηματικές φιλοδοξίες</w:t>
            </w:r>
            <w:r w:rsidR="00BA5616">
              <w:rPr>
                <w:noProof/>
                <w:webHidden/>
              </w:rPr>
              <w:tab/>
            </w:r>
            <w:r>
              <w:rPr>
                <w:noProof/>
                <w:webHidden/>
              </w:rPr>
              <w:fldChar w:fldCharType="begin"/>
            </w:r>
            <w:r w:rsidR="00BA5616">
              <w:rPr>
                <w:noProof/>
                <w:webHidden/>
              </w:rPr>
              <w:instrText xml:space="preserve"> PAGEREF _Toc124936730 \h </w:instrText>
            </w:r>
            <w:r>
              <w:rPr>
                <w:noProof/>
                <w:webHidden/>
              </w:rPr>
            </w:r>
            <w:r>
              <w:rPr>
                <w:noProof/>
                <w:webHidden/>
              </w:rPr>
              <w:fldChar w:fldCharType="separate"/>
            </w:r>
            <w:r w:rsidR="00BA5616">
              <w:rPr>
                <w:noProof/>
                <w:webHidden/>
              </w:rPr>
              <w:t>35</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1" w:history="1">
            <w:r w:rsidR="00BA5616" w:rsidRPr="005B11EA">
              <w:rPr>
                <w:rStyle w:val="-"/>
                <w:noProof/>
                <w:lang w:val="el-GR"/>
              </w:rPr>
              <w:t>4.4 Θεσμικά και οικονομικά εμπόδια για την επιχειρηματικότητα</w:t>
            </w:r>
            <w:r w:rsidR="00BA5616">
              <w:rPr>
                <w:noProof/>
                <w:webHidden/>
              </w:rPr>
              <w:tab/>
            </w:r>
            <w:r>
              <w:rPr>
                <w:noProof/>
                <w:webHidden/>
              </w:rPr>
              <w:fldChar w:fldCharType="begin"/>
            </w:r>
            <w:r w:rsidR="00BA5616">
              <w:rPr>
                <w:noProof/>
                <w:webHidden/>
              </w:rPr>
              <w:instrText xml:space="preserve"> PAGEREF _Toc124936731 \h </w:instrText>
            </w:r>
            <w:r>
              <w:rPr>
                <w:noProof/>
                <w:webHidden/>
              </w:rPr>
            </w:r>
            <w:r>
              <w:rPr>
                <w:noProof/>
                <w:webHidden/>
              </w:rPr>
              <w:fldChar w:fldCharType="separate"/>
            </w:r>
            <w:r w:rsidR="00BA5616">
              <w:rPr>
                <w:noProof/>
                <w:webHidden/>
              </w:rPr>
              <w:t>38</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2" w:history="1">
            <w:r w:rsidR="00BA5616" w:rsidRPr="005B11EA">
              <w:rPr>
                <w:rStyle w:val="-"/>
                <w:noProof/>
                <w:lang w:val="el-GR"/>
              </w:rPr>
              <w:t>4.5 Η επίδραση της πανδημίας στην Ελλάδα</w:t>
            </w:r>
            <w:r w:rsidR="00BA5616">
              <w:rPr>
                <w:noProof/>
                <w:webHidden/>
              </w:rPr>
              <w:tab/>
            </w:r>
            <w:r>
              <w:rPr>
                <w:noProof/>
                <w:webHidden/>
              </w:rPr>
              <w:fldChar w:fldCharType="begin"/>
            </w:r>
            <w:r w:rsidR="00BA5616">
              <w:rPr>
                <w:noProof/>
                <w:webHidden/>
              </w:rPr>
              <w:instrText xml:space="preserve"> PAGEREF _Toc124936732 \h </w:instrText>
            </w:r>
            <w:r>
              <w:rPr>
                <w:noProof/>
                <w:webHidden/>
              </w:rPr>
            </w:r>
            <w:r>
              <w:rPr>
                <w:noProof/>
                <w:webHidden/>
              </w:rPr>
              <w:fldChar w:fldCharType="separate"/>
            </w:r>
            <w:r w:rsidR="00BA5616">
              <w:rPr>
                <w:noProof/>
                <w:webHidden/>
              </w:rPr>
              <w:t>39</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33" w:history="1">
            <w:r w:rsidR="00BA5616" w:rsidRPr="005B11EA">
              <w:rPr>
                <w:rStyle w:val="-"/>
                <w:noProof/>
                <w:lang w:val="el-GR"/>
              </w:rPr>
              <w:t>Κεφάλαιο 5</w:t>
            </w:r>
            <w:r w:rsidR="00BA5616" w:rsidRPr="005B11EA">
              <w:rPr>
                <w:rStyle w:val="-"/>
                <w:noProof/>
                <w:vertAlign w:val="superscript"/>
                <w:lang w:val="el-GR"/>
              </w:rPr>
              <w:t>ο</w:t>
            </w:r>
            <w:r w:rsidR="00BA5616" w:rsidRPr="005B11EA">
              <w:rPr>
                <w:rStyle w:val="-"/>
                <w:noProof/>
                <w:lang w:val="el-GR"/>
              </w:rPr>
              <w:t>: Μεθοδολογία</w:t>
            </w:r>
            <w:r w:rsidR="00BA5616">
              <w:rPr>
                <w:noProof/>
                <w:webHidden/>
              </w:rPr>
              <w:tab/>
            </w:r>
            <w:r>
              <w:rPr>
                <w:noProof/>
                <w:webHidden/>
              </w:rPr>
              <w:fldChar w:fldCharType="begin"/>
            </w:r>
            <w:r w:rsidR="00BA5616">
              <w:rPr>
                <w:noProof/>
                <w:webHidden/>
              </w:rPr>
              <w:instrText xml:space="preserve"> PAGEREF _Toc124936733 \h </w:instrText>
            </w:r>
            <w:r>
              <w:rPr>
                <w:noProof/>
                <w:webHidden/>
              </w:rPr>
            </w:r>
            <w:r>
              <w:rPr>
                <w:noProof/>
                <w:webHidden/>
              </w:rPr>
              <w:fldChar w:fldCharType="separate"/>
            </w:r>
            <w:r w:rsidR="00BA5616">
              <w:rPr>
                <w:noProof/>
                <w:webHidden/>
              </w:rPr>
              <w:t>43</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4" w:history="1">
            <w:r w:rsidR="00BA5616" w:rsidRPr="005B11EA">
              <w:rPr>
                <w:rStyle w:val="-"/>
                <w:noProof/>
                <w:lang w:val="el-GR"/>
              </w:rPr>
              <w:t>5.1 Ερευνητικά ερωτήματα</w:t>
            </w:r>
            <w:r w:rsidR="00BA5616">
              <w:rPr>
                <w:noProof/>
                <w:webHidden/>
              </w:rPr>
              <w:tab/>
            </w:r>
            <w:r>
              <w:rPr>
                <w:noProof/>
                <w:webHidden/>
              </w:rPr>
              <w:fldChar w:fldCharType="begin"/>
            </w:r>
            <w:r w:rsidR="00BA5616">
              <w:rPr>
                <w:noProof/>
                <w:webHidden/>
              </w:rPr>
              <w:instrText xml:space="preserve"> PAGEREF _Toc124936734 \h </w:instrText>
            </w:r>
            <w:r>
              <w:rPr>
                <w:noProof/>
                <w:webHidden/>
              </w:rPr>
            </w:r>
            <w:r>
              <w:rPr>
                <w:noProof/>
                <w:webHidden/>
              </w:rPr>
              <w:fldChar w:fldCharType="separate"/>
            </w:r>
            <w:r w:rsidR="00BA5616">
              <w:rPr>
                <w:noProof/>
                <w:webHidden/>
              </w:rPr>
              <w:t>43</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5" w:history="1">
            <w:r w:rsidR="00BA5616" w:rsidRPr="005B11EA">
              <w:rPr>
                <w:rStyle w:val="-"/>
                <w:noProof/>
                <w:lang w:val="el-GR"/>
              </w:rPr>
              <w:t>5.2 Είδος της έρευνας</w:t>
            </w:r>
            <w:r w:rsidR="00BA5616">
              <w:rPr>
                <w:noProof/>
                <w:webHidden/>
              </w:rPr>
              <w:tab/>
            </w:r>
            <w:r>
              <w:rPr>
                <w:noProof/>
                <w:webHidden/>
              </w:rPr>
              <w:fldChar w:fldCharType="begin"/>
            </w:r>
            <w:r w:rsidR="00BA5616">
              <w:rPr>
                <w:noProof/>
                <w:webHidden/>
              </w:rPr>
              <w:instrText xml:space="preserve"> PAGEREF _Toc124936735 \h </w:instrText>
            </w:r>
            <w:r>
              <w:rPr>
                <w:noProof/>
                <w:webHidden/>
              </w:rPr>
            </w:r>
            <w:r>
              <w:rPr>
                <w:noProof/>
                <w:webHidden/>
              </w:rPr>
              <w:fldChar w:fldCharType="separate"/>
            </w:r>
            <w:r w:rsidR="00BA5616">
              <w:rPr>
                <w:noProof/>
                <w:webHidden/>
              </w:rPr>
              <w:t>43</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36" w:history="1">
            <w:r w:rsidR="00BA5616" w:rsidRPr="005B11EA">
              <w:rPr>
                <w:rStyle w:val="-"/>
                <w:noProof/>
                <w:lang w:val="el-GR"/>
              </w:rPr>
              <w:t>5.2.1 Έρευνα με ερωτηματολόγια</w:t>
            </w:r>
            <w:r w:rsidR="00BA5616">
              <w:rPr>
                <w:noProof/>
                <w:webHidden/>
              </w:rPr>
              <w:tab/>
            </w:r>
            <w:r>
              <w:rPr>
                <w:noProof/>
                <w:webHidden/>
              </w:rPr>
              <w:fldChar w:fldCharType="begin"/>
            </w:r>
            <w:r w:rsidR="00BA5616">
              <w:rPr>
                <w:noProof/>
                <w:webHidden/>
              </w:rPr>
              <w:instrText xml:space="preserve"> PAGEREF _Toc124936736 \h </w:instrText>
            </w:r>
            <w:r>
              <w:rPr>
                <w:noProof/>
                <w:webHidden/>
              </w:rPr>
            </w:r>
            <w:r>
              <w:rPr>
                <w:noProof/>
                <w:webHidden/>
              </w:rPr>
              <w:fldChar w:fldCharType="separate"/>
            </w:r>
            <w:r w:rsidR="00BA5616">
              <w:rPr>
                <w:noProof/>
                <w:webHidden/>
              </w:rPr>
              <w:t>44</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7" w:history="1">
            <w:r w:rsidR="00BA5616" w:rsidRPr="005B11EA">
              <w:rPr>
                <w:rStyle w:val="-"/>
                <w:noProof/>
                <w:lang w:val="el-GR"/>
              </w:rPr>
              <w:t>5.3 Δείγμα</w:t>
            </w:r>
            <w:r w:rsidR="00BA5616">
              <w:rPr>
                <w:noProof/>
                <w:webHidden/>
              </w:rPr>
              <w:tab/>
            </w:r>
            <w:r>
              <w:rPr>
                <w:noProof/>
                <w:webHidden/>
              </w:rPr>
              <w:fldChar w:fldCharType="begin"/>
            </w:r>
            <w:r w:rsidR="00BA5616">
              <w:rPr>
                <w:noProof/>
                <w:webHidden/>
              </w:rPr>
              <w:instrText xml:space="preserve"> PAGEREF _Toc124936737 \h </w:instrText>
            </w:r>
            <w:r>
              <w:rPr>
                <w:noProof/>
                <w:webHidden/>
              </w:rPr>
            </w:r>
            <w:r>
              <w:rPr>
                <w:noProof/>
                <w:webHidden/>
              </w:rPr>
              <w:fldChar w:fldCharType="separate"/>
            </w:r>
            <w:r w:rsidR="00BA5616">
              <w:rPr>
                <w:noProof/>
                <w:webHidden/>
              </w:rPr>
              <w:t>46</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8" w:history="1">
            <w:r w:rsidR="00BA5616" w:rsidRPr="005B11EA">
              <w:rPr>
                <w:rStyle w:val="-"/>
                <w:noProof/>
                <w:lang w:val="el-GR"/>
              </w:rPr>
              <w:t>5.4 Ερωτήσεις</w:t>
            </w:r>
            <w:r w:rsidR="00BA5616">
              <w:rPr>
                <w:noProof/>
                <w:webHidden/>
              </w:rPr>
              <w:tab/>
            </w:r>
            <w:r>
              <w:rPr>
                <w:noProof/>
                <w:webHidden/>
              </w:rPr>
              <w:fldChar w:fldCharType="begin"/>
            </w:r>
            <w:r w:rsidR="00BA5616">
              <w:rPr>
                <w:noProof/>
                <w:webHidden/>
              </w:rPr>
              <w:instrText xml:space="preserve"> PAGEREF _Toc124936738 \h </w:instrText>
            </w:r>
            <w:r>
              <w:rPr>
                <w:noProof/>
                <w:webHidden/>
              </w:rPr>
            </w:r>
            <w:r>
              <w:rPr>
                <w:noProof/>
                <w:webHidden/>
              </w:rPr>
              <w:fldChar w:fldCharType="separate"/>
            </w:r>
            <w:r w:rsidR="00BA5616">
              <w:rPr>
                <w:noProof/>
                <w:webHidden/>
              </w:rPr>
              <w:t>46</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39" w:history="1">
            <w:r w:rsidR="00BA5616" w:rsidRPr="005B11EA">
              <w:rPr>
                <w:rStyle w:val="-"/>
                <w:noProof/>
                <w:lang w:val="el-GR"/>
              </w:rPr>
              <w:t>5.5 Διαδικασία</w:t>
            </w:r>
            <w:r w:rsidR="00BA5616">
              <w:rPr>
                <w:noProof/>
                <w:webHidden/>
              </w:rPr>
              <w:tab/>
            </w:r>
            <w:r>
              <w:rPr>
                <w:noProof/>
                <w:webHidden/>
              </w:rPr>
              <w:fldChar w:fldCharType="begin"/>
            </w:r>
            <w:r w:rsidR="00BA5616">
              <w:rPr>
                <w:noProof/>
                <w:webHidden/>
              </w:rPr>
              <w:instrText xml:space="preserve"> PAGEREF _Toc124936739 \h </w:instrText>
            </w:r>
            <w:r>
              <w:rPr>
                <w:noProof/>
                <w:webHidden/>
              </w:rPr>
            </w:r>
            <w:r>
              <w:rPr>
                <w:noProof/>
                <w:webHidden/>
              </w:rPr>
              <w:fldChar w:fldCharType="separate"/>
            </w:r>
            <w:r w:rsidR="00BA5616">
              <w:rPr>
                <w:noProof/>
                <w:webHidden/>
              </w:rPr>
              <w:t>47</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40" w:history="1">
            <w:r w:rsidR="00BA5616" w:rsidRPr="005B11EA">
              <w:rPr>
                <w:rStyle w:val="-"/>
                <w:noProof/>
                <w:lang w:val="el-GR"/>
              </w:rPr>
              <w:t>5.6 Θέματα Ηθικής Δεοντολογίας</w:t>
            </w:r>
            <w:r w:rsidR="00BA5616">
              <w:rPr>
                <w:noProof/>
                <w:webHidden/>
              </w:rPr>
              <w:tab/>
            </w:r>
            <w:r>
              <w:rPr>
                <w:noProof/>
                <w:webHidden/>
              </w:rPr>
              <w:fldChar w:fldCharType="begin"/>
            </w:r>
            <w:r w:rsidR="00BA5616">
              <w:rPr>
                <w:noProof/>
                <w:webHidden/>
              </w:rPr>
              <w:instrText xml:space="preserve"> PAGEREF _Toc124936740 \h </w:instrText>
            </w:r>
            <w:r>
              <w:rPr>
                <w:noProof/>
                <w:webHidden/>
              </w:rPr>
            </w:r>
            <w:r>
              <w:rPr>
                <w:noProof/>
                <w:webHidden/>
              </w:rPr>
              <w:fldChar w:fldCharType="separate"/>
            </w:r>
            <w:r w:rsidR="00BA5616">
              <w:rPr>
                <w:noProof/>
                <w:webHidden/>
              </w:rPr>
              <w:t>47</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41" w:history="1">
            <w:r w:rsidR="00BA5616" w:rsidRPr="005B11EA">
              <w:rPr>
                <w:rStyle w:val="-"/>
                <w:noProof/>
                <w:lang w:val="el-GR"/>
              </w:rPr>
              <w:t>Κεφάλαιο 6</w:t>
            </w:r>
            <w:r w:rsidR="00BA5616" w:rsidRPr="005B11EA">
              <w:rPr>
                <w:rStyle w:val="-"/>
                <w:noProof/>
                <w:vertAlign w:val="superscript"/>
                <w:lang w:val="el-GR"/>
              </w:rPr>
              <w:t>ο</w:t>
            </w:r>
            <w:r w:rsidR="00BA5616" w:rsidRPr="005B11EA">
              <w:rPr>
                <w:rStyle w:val="-"/>
                <w:noProof/>
                <w:lang w:val="el-GR"/>
              </w:rPr>
              <w:t>: Αποτελέσματα</w:t>
            </w:r>
            <w:r w:rsidR="00BA5616">
              <w:rPr>
                <w:noProof/>
                <w:webHidden/>
              </w:rPr>
              <w:tab/>
            </w:r>
            <w:r>
              <w:rPr>
                <w:noProof/>
                <w:webHidden/>
              </w:rPr>
              <w:fldChar w:fldCharType="begin"/>
            </w:r>
            <w:r w:rsidR="00BA5616">
              <w:rPr>
                <w:noProof/>
                <w:webHidden/>
              </w:rPr>
              <w:instrText xml:space="preserve"> PAGEREF _Toc124936741 \h </w:instrText>
            </w:r>
            <w:r>
              <w:rPr>
                <w:noProof/>
                <w:webHidden/>
              </w:rPr>
            </w:r>
            <w:r>
              <w:rPr>
                <w:noProof/>
                <w:webHidden/>
              </w:rPr>
              <w:fldChar w:fldCharType="separate"/>
            </w:r>
            <w:r w:rsidR="00BA5616">
              <w:rPr>
                <w:noProof/>
                <w:webHidden/>
              </w:rPr>
              <w:t>48</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42" w:history="1">
            <w:r w:rsidR="00BA5616" w:rsidRPr="005B11EA">
              <w:rPr>
                <w:rStyle w:val="-"/>
                <w:noProof/>
                <w:lang w:val="el-GR"/>
              </w:rPr>
              <w:t>6.1 Περιγραφικά Στατιστικά</w:t>
            </w:r>
            <w:r w:rsidR="00BA5616">
              <w:rPr>
                <w:noProof/>
                <w:webHidden/>
              </w:rPr>
              <w:tab/>
            </w:r>
            <w:r>
              <w:rPr>
                <w:noProof/>
                <w:webHidden/>
              </w:rPr>
              <w:fldChar w:fldCharType="begin"/>
            </w:r>
            <w:r w:rsidR="00BA5616">
              <w:rPr>
                <w:noProof/>
                <w:webHidden/>
              </w:rPr>
              <w:instrText xml:space="preserve"> PAGEREF _Toc124936742 \h </w:instrText>
            </w:r>
            <w:r>
              <w:rPr>
                <w:noProof/>
                <w:webHidden/>
              </w:rPr>
            </w:r>
            <w:r>
              <w:rPr>
                <w:noProof/>
                <w:webHidden/>
              </w:rPr>
              <w:fldChar w:fldCharType="separate"/>
            </w:r>
            <w:r w:rsidR="00BA5616">
              <w:rPr>
                <w:noProof/>
                <w:webHidden/>
              </w:rPr>
              <w:t>48</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3" w:history="1">
            <w:r w:rsidR="00BA5616" w:rsidRPr="005B11EA">
              <w:rPr>
                <w:rStyle w:val="-"/>
                <w:noProof/>
                <w:lang w:val="el-GR"/>
              </w:rPr>
              <w:t>6.1.1 Φύλο</w:t>
            </w:r>
            <w:r w:rsidR="00BA5616">
              <w:rPr>
                <w:noProof/>
                <w:webHidden/>
              </w:rPr>
              <w:tab/>
            </w:r>
            <w:r>
              <w:rPr>
                <w:noProof/>
                <w:webHidden/>
              </w:rPr>
              <w:fldChar w:fldCharType="begin"/>
            </w:r>
            <w:r w:rsidR="00BA5616">
              <w:rPr>
                <w:noProof/>
                <w:webHidden/>
              </w:rPr>
              <w:instrText xml:space="preserve"> PAGEREF _Toc124936743 \h </w:instrText>
            </w:r>
            <w:r>
              <w:rPr>
                <w:noProof/>
                <w:webHidden/>
              </w:rPr>
            </w:r>
            <w:r>
              <w:rPr>
                <w:noProof/>
                <w:webHidden/>
              </w:rPr>
              <w:fldChar w:fldCharType="separate"/>
            </w:r>
            <w:r w:rsidR="00BA5616">
              <w:rPr>
                <w:noProof/>
                <w:webHidden/>
              </w:rPr>
              <w:t>48</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4" w:history="1">
            <w:r w:rsidR="00BA5616" w:rsidRPr="005B11EA">
              <w:rPr>
                <w:rStyle w:val="-"/>
                <w:noProof/>
                <w:lang w:val="el-GR"/>
              </w:rPr>
              <w:t>6.1.2 Ηλικία</w:t>
            </w:r>
            <w:r w:rsidR="00BA5616">
              <w:rPr>
                <w:noProof/>
                <w:webHidden/>
              </w:rPr>
              <w:tab/>
            </w:r>
            <w:r>
              <w:rPr>
                <w:noProof/>
                <w:webHidden/>
              </w:rPr>
              <w:fldChar w:fldCharType="begin"/>
            </w:r>
            <w:r w:rsidR="00BA5616">
              <w:rPr>
                <w:noProof/>
                <w:webHidden/>
              </w:rPr>
              <w:instrText xml:space="preserve"> PAGEREF _Toc124936744 \h </w:instrText>
            </w:r>
            <w:r>
              <w:rPr>
                <w:noProof/>
                <w:webHidden/>
              </w:rPr>
            </w:r>
            <w:r>
              <w:rPr>
                <w:noProof/>
                <w:webHidden/>
              </w:rPr>
              <w:fldChar w:fldCharType="separate"/>
            </w:r>
            <w:r w:rsidR="00BA5616">
              <w:rPr>
                <w:noProof/>
                <w:webHidden/>
              </w:rPr>
              <w:t>49</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5" w:history="1">
            <w:r w:rsidR="00BA5616" w:rsidRPr="005B11EA">
              <w:rPr>
                <w:rStyle w:val="-"/>
                <w:noProof/>
                <w:lang w:val="el-GR"/>
              </w:rPr>
              <w:t>6.1.3 Επίπεδο εκπαίδευσης</w:t>
            </w:r>
            <w:r w:rsidR="00BA5616">
              <w:rPr>
                <w:noProof/>
                <w:webHidden/>
              </w:rPr>
              <w:tab/>
            </w:r>
            <w:r>
              <w:rPr>
                <w:noProof/>
                <w:webHidden/>
              </w:rPr>
              <w:fldChar w:fldCharType="begin"/>
            </w:r>
            <w:r w:rsidR="00BA5616">
              <w:rPr>
                <w:noProof/>
                <w:webHidden/>
              </w:rPr>
              <w:instrText xml:space="preserve"> PAGEREF _Toc124936745 \h </w:instrText>
            </w:r>
            <w:r>
              <w:rPr>
                <w:noProof/>
                <w:webHidden/>
              </w:rPr>
            </w:r>
            <w:r>
              <w:rPr>
                <w:noProof/>
                <w:webHidden/>
              </w:rPr>
              <w:fldChar w:fldCharType="separate"/>
            </w:r>
            <w:r w:rsidR="00BA5616">
              <w:rPr>
                <w:noProof/>
                <w:webHidden/>
              </w:rPr>
              <w:t>50</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6" w:history="1">
            <w:r w:rsidR="00BA5616" w:rsidRPr="005B11EA">
              <w:rPr>
                <w:rStyle w:val="-"/>
                <w:noProof/>
                <w:lang w:val="el-GR"/>
              </w:rPr>
              <w:t>6.1.4 Δημιουργία επιχείρησης</w:t>
            </w:r>
            <w:r w:rsidR="00BA5616">
              <w:rPr>
                <w:noProof/>
                <w:webHidden/>
              </w:rPr>
              <w:tab/>
            </w:r>
            <w:r>
              <w:rPr>
                <w:noProof/>
                <w:webHidden/>
              </w:rPr>
              <w:fldChar w:fldCharType="begin"/>
            </w:r>
            <w:r w:rsidR="00BA5616">
              <w:rPr>
                <w:noProof/>
                <w:webHidden/>
              </w:rPr>
              <w:instrText xml:space="preserve"> PAGEREF _Toc124936746 \h </w:instrText>
            </w:r>
            <w:r>
              <w:rPr>
                <w:noProof/>
                <w:webHidden/>
              </w:rPr>
            </w:r>
            <w:r>
              <w:rPr>
                <w:noProof/>
                <w:webHidden/>
              </w:rPr>
              <w:fldChar w:fldCharType="separate"/>
            </w:r>
            <w:r w:rsidR="00BA5616">
              <w:rPr>
                <w:noProof/>
                <w:webHidden/>
              </w:rPr>
              <w:t>51</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7" w:history="1">
            <w:r w:rsidR="00BA5616" w:rsidRPr="005B11EA">
              <w:rPr>
                <w:rStyle w:val="-"/>
                <w:noProof/>
                <w:lang w:val="el-GR"/>
              </w:rPr>
              <w:t xml:space="preserve">6.1.5 </w:t>
            </w:r>
            <w:r w:rsidR="00BA5616" w:rsidRPr="005B11EA">
              <w:rPr>
                <w:rStyle w:val="-"/>
                <w:noProof/>
                <w:lang w:val="en-US"/>
              </w:rPr>
              <w:t>COVID</w:t>
            </w:r>
            <w:r w:rsidR="00BA5616" w:rsidRPr="005B11EA">
              <w:rPr>
                <w:rStyle w:val="-"/>
                <w:noProof/>
                <w:lang w:val="el-GR"/>
              </w:rPr>
              <w:t>-19 και σχέδια δημιουργίας επιχείρησης</w:t>
            </w:r>
            <w:r w:rsidR="00BA5616">
              <w:rPr>
                <w:noProof/>
                <w:webHidden/>
              </w:rPr>
              <w:tab/>
            </w:r>
            <w:r>
              <w:rPr>
                <w:noProof/>
                <w:webHidden/>
              </w:rPr>
              <w:fldChar w:fldCharType="begin"/>
            </w:r>
            <w:r w:rsidR="00BA5616">
              <w:rPr>
                <w:noProof/>
                <w:webHidden/>
              </w:rPr>
              <w:instrText xml:space="preserve"> PAGEREF _Toc124936747 \h </w:instrText>
            </w:r>
            <w:r>
              <w:rPr>
                <w:noProof/>
                <w:webHidden/>
              </w:rPr>
            </w:r>
            <w:r>
              <w:rPr>
                <w:noProof/>
                <w:webHidden/>
              </w:rPr>
              <w:fldChar w:fldCharType="separate"/>
            </w:r>
            <w:r w:rsidR="00BA5616">
              <w:rPr>
                <w:noProof/>
                <w:webHidden/>
              </w:rPr>
              <w:t>52</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8" w:history="1">
            <w:r w:rsidR="00BA5616" w:rsidRPr="005B11EA">
              <w:rPr>
                <w:rStyle w:val="-"/>
                <w:noProof/>
                <w:lang w:val="el-GR"/>
              </w:rPr>
              <w:t xml:space="preserve">6.1.6 Ετοιμότητα δημιουργίας επιχείρησης προ </w:t>
            </w:r>
            <w:r w:rsidR="00BA5616" w:rsidRPr="005B11EA">
              <w:rPr>
                <w:rStyle w:val="-"/>
                <w:noProof/>
                <w:lang w:val="en-US"/>
              </w:rPr>
              <w:t>COVID</w:t>
            </w:r>
            <w:r w:rsidR="00BA5616" w:rsidRPr="005B11EA">
              <w:rPr>
                <w:rStyle w:val="-"/>
                <w:noProof/>
                <w:lang w:val="el-GR"/>
              </w:rPr>
              <w:t>-19</w:t>
            </w:r>
            <w:r w:rsidR="00BA5616">
              <w:rPr>
                <w:noProof/>
                <w:webHidden/>
              </w:rPr>
              <w:tab/>
            </w:r>
            <w:r>
              <w:rPr>
                <w:noProof/>
                <w:webHidden/>
              </w:rPr>
              <w:fldChar w:fldCharType="begin"/>
            </w:r>
            <w:r w:rsidR="00BA5616">
              <w:rPr>
                <w:noProof/>
                <w:webHidden/>
              </w:rPr>
              <w:instrText xml:space="preserve"> PAGEREF _Toc124936748 \h </w:instrText>
            </w:r>
            <w:r>
              <w:rPr>
                <w:noProof/>
                <w:webHidden/>
              </w:rPr>
            </w:r>
            <w:r>
              <w:rPr>
                <w:noProof/>
                <w:webHidden/>
              </w:rPr>
              <w:fldChar w:fldCharType="separate"/>
            </w:r>
            <w:r w:rsidR="00BA5616">
              <w:rPr>
                <w:noProof/>
                <w:webHidden/>
              </w:rPr>
              <w:t>53</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49" w:history="1">
            <w:r w:rsidR="00BA5616" w:rsidRPr="005B11EA">
              <w:rPr>
                <w:rStyle w:val="-"/>
                <w:noProof/>
                <w:lang w:val="el-GR"/>
              </w:rPr>
              <w:t xml:space="preserve">6.1.7 Επίδραση του </w:t>
            </w:r>
            <w:r w:rsidR="00BA5616" w:rsidRPr="005B11EA">
              <w:rPr>
                <w:rStyle w:val="-"/>
                <w:noProof/>
                <w:lang w:val="en-US"/>
              </w:rPr>
              <w:t>COVID</w:t>
            </w:r>
            <w:r w:rsidR="00BA5616" w:rsidRPr="005B11EA">
              <w:rPr>
                <w:rStyle w:val="-"/>
                <w:noProof/>
                <w:lang w:val="el-GR"/>
              </w:rPr>
              <w:t>-19 στην επιχείρηση</w:t>
            </w:r>
            <w:r w:rsidR="00BA5616">
              <w:rPr>
                <w:noProof/>
                <w:webHidden/>
              </w:rPr>
              <w:tab/>
            </w:r>
            <w:r>
              <w:rPr>
                <w:noProof/>
                <w:webHidden/>
              </w:rPr>
              <w:fldChar w:fldCharType="begin"/>
            </w:r>
            <w:r w:rsidR="00BA5616">
              <w:rPr>
                <w:noProof/>
                <w:webHidden/>
              </w:rPr>
              <w:instrText xml:space="preserve"> PAGEREF _Toc124936749 \h </w:instrText>
            </w:r>
            <w:r>
              <w:rPr>
                <w:noProof/>
                <w:webHidden/>
              </w:rPr>
            </w:r>
            <w:r>
              <w:rPr>
                <w:noProof/>
                <w:webHidden/>
              </w:rPr>
              <w:fldChar w:fldCharType="separate"/>
            </w:r>
            <w:r w:rsidR="00BA5616">
              <w:rPr>
                <w:noProof/>
                <w:webHidden/>
              </w:rPr>
              <w:t>54</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0" w:history="1">
            <w:r w:rsidR="00BA5616" w:rsidRPr="005B11EA">
              <w:rPr>
                <w:rStyle w:val="-"/>
                <w:noProof/>
                <w:lang w:val="el-GR"/>
              </w:rPr>
              <w:t>6.1.8 Δημιουργία επιχείρησης στο μέλλον</w:t>
            </w:r>
            <w:r w:rsidR="00BA5616">
              <w:rPr>
                <w:noProof/>
                <w:webHidden/>
              </w:rPr>
              <w:tab/>
            </w:r>
            <w:r>
              <w:rPr>
                <w:noProof/>
                <w:webHidden/>
              </w:rPr>
              <w:fldChar w:fldCharType="begin"/>
            </w:r>
            <w:r w:rsidR="00BA5616">
              <w:rPr>
                <w:noProof/>
                <w:webHidden/>
              </w:rPr>
              <w:instrText xml:space="preserve"> PAGEREF _Toc124936750 \h </w:instrText>
            </w:r>
            <w:r>
              <w:rPr>
                <w:noProof/>
                <w:webHidden/>
              </w:rPr>
            </w:r>
            <w:r>
              <w:rPr>
                <w:noProof/>
                <w:webHidden/>
              </w:rPr>
              <w:fldChar w:fldCharType="separate"/>
            </w:r>
            <w:r w:rsidR="00BA5616">
              <w:rPr>
                <w:noProof/>
                <w:webHidden/>
              </w:rPr>
              <w:t>55</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1" w:history="1">
            <w:r w:rsidR="00BA5616" w:rsidRPr="005B11EA">
              <w:rPr>
                <w:rStyle w:val="-"/>
                <w:noProof/>
                <w:lang w:val="el-GR"/>
              </w:rPr>
              <w:t>6.1.9 Νέοι και αισιοδοξία δημιουργίας επιχείρησης</w:t>
            </w:r>
            <w:r w:rsidR="00BA5616">
              <w:rPr>
                <w:noProof/>
                <w:webHidden/>
              </w:rPr>
              <w:tab/>
            </w:r>
            <w:r>
              <w:rPr>
                <w:noProof/>
                <w:webHidden/>
              </w:rPr>
              <w:fldChar w:fldCharType="begin"/>
            </w:r>
            <w:r w:rsidR="00BA5616">
              <w:rPr>
                <w:noProof/>
                <w:webHidden/>
              </w:rPr>
              <w:instrText xml:space="preserve"> PAGEREF _Toc124936751 \h </w:instrText>
            </w:r>
            <w:r>
              <w:rPr>
                <w:noProof/>
                <w:webHidden/>
              </w:rPr>
            </w:r>
            <w:r>
              <w:rPr>
                <w:noProof/>
                <w:webHidden/>
              </w:rPr>
              <w:fldChar w:fldCharType="separate"/>
            </w:r>
            <w:r w:rsidR="00BA5616">
              <w:rPr>
                <w:noProof/>
                <w:webHidden/>
              </w:rPr>
              <w:t>56</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2" w:history="1">
            <w:r w:rsidR="00BA5616" w:rsidRPr="005B11EA">
              <w:rPr>
                <w:rStyle w:val="-"/>
                <w:noProof/>
                <w:lang w:val="el-GR"/>
              </w:rPr>
              <w:t>6.1.10 Νομικό και φορολογικό πλαίσιο</w:t>
            </w:r>
            <w:r w:rsidR="00BA5616">
              <w:rPr>
                <w:noProof/>
                <w:webHidden/>
              </w:rPr>
              <w:tab/>
            </w:r>
            <w:r>
              <w:rPr>
                <w:noProof/>
                <w:webHidden/>
              </w:rPr>
              <w:fldChar w:fldCharType="begin"/>
            </w:r>
            <w:r w:rsidR="00BA5616">
              <w:rPr>
                <w:noProof/>
                <w:webHidden/>
              </w:rPr>
              <w:instrText xml:space="preserve"> PAGEREF _Toc124936752 \h </w:instrText>
            </w:r>
            <w:r>
              <w:rPr>
                <w:noProof/>
                <w:webHidden/>
              </w:rPr>
            </w:r>
            <w:r>
              <w:rPr>
                <w:noProof/>
                <w:webHidden/>
              </w:rPr>
              <w:fldChar w:fldCharType="separate"/>
            </w:r>
            <w:r w:rsidR="00BA5616">
              <w:rPr>
                <w:noProof/>
                <w:webHidden/>
              </w:rPr>
              <w:t>58</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3" w:history="1">
            <w:r w:rsidR="00BA5616" w:rsidRPr="005B11EA">
              <w:rPr>
                <w:rStyle w:val="-"/>
                <w:noProof/>
                <w:lang w:val="el-GR"/>
              </w:rPr>
              <w:t>6.1.11 Κλάδος δημιουργίας επιχείρησης</w:t>
            </w:r>
            <w:r w:rsidR="00BA5616">
              <w:rPr>
                <w:noProof/>
                <w:webHidden/>
              </w:rPr>
              <w:tab/>
            </w:r>
            <w:r>
              <w:rPr>
                <w:noProof/>
                <w:webHidden/>
              </w:rPr>
              <w:fldChar w:fldCharType="begin"/>
            </w:r>
            <w:r w:rsidR="00BA5616">
              <w:rPr>
                <w:noProof/>
                <w:webHidden/>
              </w:rPr>
              <w:instrText xml:space="preserve"> PAGEREF _Toc124936753 \h </w:instrText>
            </w:r>
            <w:r>
              <w:rPr>
                <w:noProof/>
                <w:webHidden/>
              </w:rPr>
            </w:r>
            <w:r>
              <w:rPr>
                <w:noProof/>
                <w:webHidden/>
              </w:rPr>
              <w:fldChar w:fldCharType="separate"/>
            </w:r>
            <w:r w:rsidR="00BA5616">
              <w:rPr>
                <w:noProof/>
                <w:webHidden/>
              </w:rPr>
              <w:t>59</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4" w:history="1">
            <w:r w:rsidR="00BA5616" w:rsidRPr="005B11EA">
              <w:rPr>
                <w:rStyle w:val="-"/>
                <w:noProof/>
                <w:lang w:val="el-GR"/>
              </w:rPr>
              <w:t>6.1.12 Νέοι και δημιουργία επιχειρήσεων</w:t>
            </w:r>
            <w:r w:rsidR="00BA5616">
              <w:rPr>
                <w:noProof/>
                <w:webHidden/>
              </w:rPr>
              <w:tab/>
            </w:r>
            <w:r>
              <w:rPr>
                <w:noProof/>
                <w:webHidden/>
              </w:rPr>
              <w:fldChar w:fldCharType="begin"/>
            </w:r>
            <w:r w:rsidR="00BA5616">
              <w:rPr>
                <w:noProof/>
                <w:webHidden/>
              </w:rPr>
              <w:instrText xml:space="preserve"> PAGEREF _Toc124936754 \h </w:instrText>
            </w:r>
            <w:r>
              <w:rPr>
                <w:noProof/>
                <w:webHidden/>
              </w:rPr>
            </w:r>
            <w:r>
              <w:rPr>
                <w:noProof/>
                <w:webHidden/>
              </w:rPr>
              <w:fldChar w:fldCharType="separate"/>
            </w:r>
            <w:r w:rsidR="00BA5616">
              <w:rPr>
                <w:noProof/>
                <w:webHidden/>
              </w:rPr>
              <w:t>60</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5" w:history="1">
            <w:r w:rsidR="00BA5616" w:rsidRPr="005B11EA">
              <w:rPr>
                <w:rStyle w:val="-"/>
                <w:noProof/>
                <w:lang w:val="el-GR"/>
              </w:rPr>
              <w:t>6.1.13 Αλλαγές για μεγαλύτερη ευελιξία</w:t>
            </w:r>
            <w:r w:rsidR="00BA5616">
              <w:rPr>
                <w:noProof/>
                <w:webHidden/>
              </w:rPr>
              <w:tab/>
            </w:r>
            <w:r>
              <w:rPr>
                <w:noProof/>
                <w:webHidden/>
              </w:rPr>
              <w:fldChar w:fldCharType="begin"/>
            </w:r>
            <w:r w:rsidR="00BA5616">
              <w:rPr>
                <w:noProof/>
                <w:webHidden/>
              </w:rPr>
              <w:instrText xml:space="preserve"> PAGEREF _Toc124936755 \h </w:instrText>
            </w:r>
            <w:r>
              <w:rPr>
                <w:noProof/>
                <w:webHidden/>
              </w:rPr>
            </w:r>
            <w:r>
              <w:rPr>
                <w:noProof/>
                <w:webHidden/>
              </w:rPr>
              <w:fldChar w:fldCharType="separate"/>
            </w:r>
            <w:r w:rsidR="00BA5616">
              <w:rPr>
                <w:noProof/>
                <w:webHidden/>
              </w:rPr>
              <w:t>61</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6" w:history="1">
            <w:r w:rsidR="00BA5616" w:rsidRPr="005B11EA">
              <w:rPr>
                <w:rStyle w:val="-"/>
                <w:noProof/>
                <w:lang w:val="el-GR"/>
              </w:rPr>
              <w:t>6.1.14 Επιχειρηματικότητα Ελλάδα και Εξωτερικό</w:t>
            </w:r>
            <w:r w:rsidR="00BA5616">
              <w:rPr>
                <w:noProof/>
                <w:webHidden/>
              </w:rPr>
              <w:tab/>
            </w:r>
            <w:r>
              <w:rPr>
                <w:noProof/>
                <w:webHidden/>
              </w:rPr>
              <w:fldChar w:fldCharType="begin"/>
            </w:r>
            <w:r w:rsidR="00BA5616">
              <w:rPr>
                <w:noProof/>
                <w:webHidden/>
              </w:rPr>
              <w:instrText xml:space="preserve"> PAGEREF _Toc124936756 \h </w:instrText>
            </w:r>
            <w:r>
              <w:rPr>
                <w:noProof/>
                <w:webHidden/>
              </w:rPr>
            </w:r>
            <w:r>
              <w:rPr>
                <w:noProof/>
                <w:webHidden/>
              </w:rPr>
              <w:fldChar w:fldCharType="separate"/>
            </w:r>
            <w:r w:rsidR="00BA5616">
              <w:rPr>
                <w:noProof/>
                <w:webHidden/>
              </w:rPr>
              <w:t>62</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7" w:history="1">
            <w:r w:rsidR="00BA5616" w:rsidRPr="005B11EA">
              <w:rPr>
                <w:rStyle w:val="-"/>
                <w:noProof/>
                <w:lang w:val="el-GR"/>
              </w:rPr>
              <w:t>6.1.15 Εκπαίδευση και καθοδήγηση νέων επιχειρήσεων</w:t>
            </w:r>
            <w:r w:rsidR="00BA5616">
              <w:rPr>
                <w:noProof/>
                <w:webHidden/>
              </w:rPr>
              <w:tab/>
            </w:r>
            <w:r>
              <w:rPr>
                <w:noProof/>
                <w:webHidden/>
              </w:rPr>
              <w:fldChar w:fldCharType="begin"/>
            </w:r>
            <w:r w:rsidR="00BA5616">
              <w:rPr>
                <w:noProof/>
                <w:webHidden/>
              </w:rPr>
              <w:instrText xml:space="preserve"> PAGEREF _Toc124936757 \h </w:instrText>
            </w:r>
            <w:r>
              <w:rPr>
                <w:noProof/>
                <w:webHidden/>
              </w:rPr>
            </w:r>
            <w:r>
              <w:rPr>
                <w:noProof/>
                <w:webHidden/>
              </w:rPr>
              <w:fldChar w:fldCharType="separate"/>
            </w:r>
            <w:r w:rsidR="00BA5616">
              <w:rPr>
                <w:noProof/>
                <w:webHidden/>
              </w:rPr>
              <w:t>63</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58" w:history="1">
            <w:r w:rsidR="00BA5616" w:rsidRPr="005B11EA">
              <w:rPr>
                <w:rStyle w:val="-"/>
                <w:noProof/>
                <w:lang w:val="el-GR"/>
              </w:rPr>
              <w:t>6.2 Επαγωγικά Στατιστικά</w:t>
            </w:r>
            <w:r w:rsidR="00BA5616">
              <w:rPr>
                <w:noProof/>
                <w:webHidden/>
              </w:rPr>
              <w:tab/>
            </w:r>
            <w:r>
              <w:rPr>
                <w:noProof/>
                <w:webHidden/>
              </w:rPr>
              <w:fldChar w:fldCharType="begin"/>
            </w:r>
            <w:r w:rsidR="00BA5616">
              <w:rPr>
                <w:noProof/>
                <w:webHidden/>
              </w:rPr>
              <w:instrText xml:space="preserve"> PAGEREF _Toc124936758 \h </w:instrText>
            </w:r>
            <w:r>
              <w:rPr>
                <w:noProof/>
                <w:webHidden/>
              </w:rPr>
            </w:r>
            <w:r>
              <w:rPr>
                <w:noProof/>
                <w:webHidden/>
              </w:rPr>
              <w:fldChar w:fldCharType="separate"/>
            </w:r>
            <w:r w:rsidR="00BA5616">
              <w:rPr>
                <w:noProof/>
                <w:webHidden/>
              </w:rPr>
              <w:t>64</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59" w:history="1">
            <w:r w:rsidR="00BA5616" w:rsidRPr="005B11EA">
              <w:rPr>
                <w:rStyle w:val="-"/>
                <w:noProof/>
                <w:lang w:val="el-GR"/>
              </w:rPr>
              <w:t>6.2.1 Έλεγχος Κανονικότητας</w:t>
            </w:r>
            <w:r w:rsidR="00BA5616">
              <w:rPr>
                <w:noProof/>
                <w:webHidden/>
              </w:rPr>
              <w:tab/>
            </w:r>
            <w:r>
              <w:rPr>
                <w:noProof/>
                <w:webHidden/>
              </w:rPr>
              <w:fldChar w:fldCharType="begin"/>
            </w:r>
            <w:r w:rsidR="00BA5616">
              <w:rPr>
                <w:noProof/>
                <w:webHidden/>
              </w:rPr>
              <w:instrText xml:space="preserve"> PAGEREF _Toc124936759 \h </w:instrText>
            </w:r>
            <w:r>
              <w:rPr>
                <w:noProof/>
                <w:webHidden/>
              </w:rPr>
            </w:r>
            <w:r>
              <w:rPr>
                <w:noProof/>
                <w:webHidden/>
              </w:rPr>
              <w:fldChar w:fldCharType="separate"/>
            </w:r>
            <w:r w:rsidR="00BA5616">
              <w:rPr>
                <w:noProof/>
                <w:webHidden/>
              </w:rPr>
              <w:t>64</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60" w:history="1">
            <w:r w:rsidR="00BA5616" w:rsidRPr="005B11EA">
              <w:rPr>
                <w:rStyle w:val="-"/>
                <w:noProof/>
                <w:lang w:val="el-GR"/>
              </w:rPr>
              <w:t>6.2.2 Η</w:t>
            </w:r>
            <w:r w:rsidR="00BA5616" w:rsidRPr="005B11EA">
              <w:rPr>
                <w:rStyle w:val="-"/>
                <w:noProof/>
                <w:vertAlign w:val="subscript"/>
                <w:lang w:val="el-GR"/>
              </w:rPr>
              <w:t>1</w:t>
            </w:r>
            <w:r w:rsidR="00BA5616">
              <w:rPr>
                <w:noProof/>
                <w:webHidden/>
              </w:rPr>
              <w:tab/>
            </w:r>
            <w:r>
              <w:rPr>
                <w:noProof/>
                <w:webHidden/>
              </w:rPr>
              <w:fldChar w:fldCharType="begin"/>
            </w:r>
            <w:r w:rsidR="00BA5616">
              <w:rPr>
                <w:noProof/>
                <w:webHidden/>
              </w:rPr>
              <w:instrText xml:space="preserve"> PAGEREF _Toc124936760 \h </w:instrText>
            </w:r>
            <w:r>
              <w:rPr>
                <w:noProof/>
                <w:webHidden/>
              </w:rPr>
            </w:r>
            <w:r>
              <w:rPr>
                <w:noProof/>
                <w:webHidden/>
              </w:rPr>
              <w:fldChar w:fldCharType="separate"/>
            </w:r>
            <w:r w:rsidR="00BA5616">
              <w:rPr>
                <w:noProof/>
                <w:webHidden/>
              </w:rPr>
              <w:t>65</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61" w:history="1">
            <w:r w:rsidR="00BA5616" w:rsidRPr="005B11EA">
              <w:rPr>
                <w:rStyle w:val="-"/>
                <w:noProof/>
                <w:lang w:val="el-GR"/>
              </w:rPr>
              <w:t xml:space="preserve">6.2.3 </w:t>
            </w:r>
            <w:r w:rsidR="00BA5616" w:rsidRPr="005B11EA">
              <w:rPr>
                <w:rStyle w:val="-"/>
                <w:noProof/>
                <w:lang w:val="en-US"/>
              </w:rPr>
              <w:t>H</w:t>
            </w:r>
            <w:r w:rsidR="00BA5616" w:rsidRPr="005B11EA">
              <w:rPr>
                <w:rStyle w:val="-"/>
                <w:noProof/>
                <w:vertAlign w:val="subscript"/>
                <w:lang w:val="el-GR"/>
              </w:rPr>
              <w:t>2</w:t>
            </w:r>
            <w:r w:rsidR="00BA5616">
              <w:rPr>
                <w:noProof/>
                <w:webHidden/>
              </w:rPr>
              <w:tab/>
            </w:r>
            <w:r>
              <w:rPr>
                <w:noProof/>
                <w:webHidden/>
              </w:rPr>
              <w:fldChar w:fldCharType="begin"/>
            </w:r>
            <w:r w:rsidR="00BA5616">
              <w:rPr>
                <w:noProof/>
                <w:webHidden/>
              </w:rPr>
              <w:instrText xml:space="preserve"> PAGEREF _Toc124936761 \h </w:instrText>
            </w:r>
            <w:r>
              <w:rPr>
                <w:noProof/>
                <w:webHidden/>
              </w:rPr>
            </w:r>
            <w:r>
              <w:rPr>
                <w:noProof/>
                <w:webHidden/>
              </w:rPr>
              <w:fldChar w:fldCharType="separate"/>
            </w:r>
            <w:r w:rsidR="00BA5616">
              <w:rPr>
                <w:noProof/>
                <w:webHidden/>
              </w:rPr>
              <w:t>66</w:t>
            </w:r>
            <w:r>
              <w:rPr>
                <w:noProof/>
                <w:webHidden/>
              </w:rPr>
              <w:fldChar w:fldCharType="end"/>
            </w:r>
          </w:hyperlink>
        </w:p>
        <w:p w:rsidR="00BA5616" w:rsidRDefault="001144DB">
          <w:pPr>
            <w:pStyle w:val="30"/>
            <w:tabs>
              <w:tab w:val="right" w:leader="dot" w:pos="8296"/>
            </w:tabs>
            <w:rPr>
              <w:rFonts w:asciiTheme="minorHAnsi" w:eastAsiaTheme="minorEastAsia" w:hAnsiTheme="minorHAnsi" w:cstheme="minorBidi"/>
              <w:noProof/>
              <w:sz w:val="22"/>
              <w:szCs w:val="22"/>
              <w:lang w:val="en-US"/>
            </w:rPr>
          </w:pPr>
          <w:hyperlink w:anchor="_Toc124936762" w:history="1">
            <w:r w:rsidR="00BA5616" w:rsidRPr="005B11EA">
              <w:rPr>
                <w:rStyle w:val="-"/>
                <w:noProof/>
                <w:lang w:val="el-GR"/>
              </w:rPr>
              <w:t>6.2.4 Η</w:t>
            </w:r>
            <w:r w:rsidR="00BA5616" w:rsidRPr="005B11EA">
              <w:rPr>
                <w:rStyle w:val="-"/>
                <w:noProof/>
                <w:vertAlign w:val="subscript"/>
                <w:lang w:val="el-GR"/>
              </w:rPr>
              <w:t>3</w:t>
            </w:r>
            <w:r w:rsidR="00BA5616">
              <w:rPr>
                <w:noProof/>
                <w:webHidden/>
              </w:rPr>
              <w:tab/>
            </w:r>
            <w:r>
              <w:rPr>
                <w:noProof/>
                <w:webHidden/>
              </w:rPr>
              <w:fldChar w:fldCharType="begin"/>
            </w:r>
            <w:r w:rsidR="00BA5616">
              <w:rPr>
                <w:noProof/>
                <w:webHidden/>
              </w:rPr>
              <w:instrText xml:space="preserve"> PAGEREF _Toc124936762 \h </w:instrText>
            </w:r>
            <w:r>
              <w:rPr>
                <w:noProof/>
                <w:webHidden/>
              </w:rPr>
            </w:r>
            <w:r>
              <w:rPr>
                <w:noProof/>
                <w:webHidden/>
              </w:rPr>
              <w:fldChar w:fldCharType="separate"/>
            </w:r>
            <w:r w:rsidR="00BA5616">
              <w:rPr>
                <w:noProof/>
                <w:webHidden/>
              </w:rPr>
              <w:t>67</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63" w:history="1">
            <w:r w:rsidR="00BA5616" w:rsidRPr="005B11EA">
              <w:rPr>
                <w:rStyle w:val="-"/>
                <w:noProof/>
                <w:lang w:val="el-GR"/>
              </w:rPr>
              <w:t>Κεφάλαιο 7</w:t>
            </w:r>
            <w:r w:rsidR="00BA5616" w:rsidRPr="005B11EA">
              <w:rPr>
                <w:rStyle w:val="-"/>
                <w:noProof/>
                <w:vertAlign w:val="superscript"/>
                <w:lang w:val="el-GR"/>
              </w:rPr>
              <w:t>ο</w:t>
            </w:r>
            <w:r w:rsidR="00BA5616" w:rsidRPr="005B11EA">
              <w:rPr>
                <w:rStyle w:val="-"/>
                <w:noProof/>
                <w:lang w:val="el-GR"/>
              </w:rPr>
              <w:t>: Συζήτηση - Συμπεράσματα</w:t>
            </w:r>
            <w:r w:rsidR="00BA5616">
              <w:rPr>
                <w:noProof/>
                <w:webHidden/>
              </w:rPr>
              <w:tab/>
            </w:r>
            <w:r>
              <w:rPr>
                <w:noProof/>
                <w:webHidden/>
              </w:rPr>
              <w:fldChar w:fldCharType="begin"/>
            </w:r>
            <w:r w:rsidR="00BA5616">
              <w:rPr>
                <w:noProof/>
                <w:webHidden/>
              </w:rPr>
              <w:instrText xml:space="preserve"> PAGEREF _Toc124936763 \h </w:instrText>
            </w:r>
            <w:r>
              <w:rPr>
                <w:noProof/>
                <w:webHidden/>
              </w:rPr>
            </w:r>
            <w:r>
              <w:rPr>
                <w:noProof/>
                <w:webHidden/>
              </w:rPr>
              <w:fldChar w:fldCharType="separate"/>
            </w:r>
            <w:r w:rsidR="00BA5616">
              <w:rPr>
                <w:noProof/>
                <w:webHidden/>
              </w:rPr>
              <w:t>70</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64" w:history="1">
            <w:r w:rsidR="00BA5616" w:rsidRPr="005B11EA">
              <w:rPr>
                <w:rStyle w:val="-"/>
                <w:noProof/>
                <w:lang w:val="el-GR"/>
              </w:rPr>
              <w:t>Βιβλιογραφία</w:t>
            </w:r>
            <w:r w:rsidR="00BA5616">
              <w:rPr>
                <w:noProof/>
                <w:webHidden/>
              </w:rPr>
              <w:tab/>
            </w:r>
            <w:r>
              <w:rPr>
                <w:noProof/>
                <w:webHidden/>
              </w:rPr>
              <w:fldChar w:fldCharType="begin"/>
            </w:r>
            <w:r w:rsidR="00BA5616">
              <w:rPr>
                <w:noProof/>
                <w:webHidden/>
              </w:rPr>
              <w:instrText xml:space="preserve"> PAGEREF _Toc124936764 \h </w:instrText>
            </w:r>
            <w:r>
              <w:rPr>
                <w:noProof/>
                <w:webHidden/>
              </w:rPr>
            </w:r>
            <w:r>
              <w:rPr>
                <w:noProof/>
                <w:webHidden/>
              </w:rPr>
              <w:fldChar w:fldCharType="separate"/>
            </w:r>
            <w:r w:rsidR="00BA5616">
              <w:rPr>
                <w:noProof/>
                <w:webHidden/>
              </w:rPr>
              <w:t>74</w:t>
            </w:r>
            <w:r>
              <w:rPr>
                <w:noProof/>
                <w:webHidden/>
              </w:rPr>
              <w:fldChar w:fldCharType="end"/>
            </w:r>
          </w:hyperlink>
        </w:p>
        <w:p w:rsidR="00BA5616" w:rsidRDefault="001144DB">
          <w:pPr>
            <w:pStyle w:val="10"/>
            <w:tabs>
              <w:tab w:val="right" w:leader="dot" w:pos="8296"/>
            </w:tabs>
            <w:rPr>
              <w:rFonts w:asciiTheme="minorHAnsi" w:eastAsiaTheme="minorEastAsia" w:hAnsiTheme="minorHAnsi" w:cstheme="minorBidi"/>
              <w:noProof/>
              <w:sz w:val="22"/>
              <w:szCs w:val="22"/>
              <w:lang w:val="en-US"/>
            </w:rPr>
          </w:pPr>
          <w:hyperlink w:anchor="_Toc124936765" w:history="1">
            <w:r w:rsidR="00BA5616" w:rsidRPr="005B11EA">
              <w:rPr>
                <w:rStyle w:val="-"/>
                <w:noProof/>
                <w:lang w:val="el-GR"/>
              </w:rPr>
              <w:t>Παράρτημα</w:t>
            </w:r>
            <w:r w:rsidR="00BA5616">
              <w:rPr>
                <w:noProof/>
                <w:webHidden/>
              </w:rPr>
              <w:tab/>
            </w:r>
            <w:r>
              <w:rPr>
                <w:noProof/>
                <w:webHidden/>
              </w:rPr>
              <w:fldChar w:fldCharType="begin"/>
            </w:r>
            <w:r w:rsidR="00BA5616">
              <w:rPr>
                <w:noProof/>
                <w:webHidden/>
              </w:rPr>
              <w:instrText xml:space="preserve"> PAGEREF _Toc124936765 \h </w:instrText>
            </w:r>
            <w:r>
              <w:rPr>
                <w:noProof/>
                <w:webHidden/>
              </w:rPr>
            </w:r>
            <w:r>
              <w:rPr>
                <w:noProof/>
                <w:webHidden/>
              </w:rPr>
              <w:fldChar w:fldCharType="separate"/>
            </w:r>
            <w:r w:rsidR="00BA5616">
              <w:rPr>
                <w:noProof/>
                <w:webHidden/>
              </w:rPr>
              <w:t>78</w:t>
            </w:r>
            <w:r>
              <w:rPr>
                <w:noProof/>
                <w:webHidden/>
              </w:rPr>
              <w:fldChar w:fldCharType="end"/>
            </w:r>
          </w:hyperlink>
        </w:p>
        <w:p w:rsidR="00BA5616" w:rsidRDefault="001144DB">
          <w:pPr>
            <w:pStyle w:val="20"/>
            <w:tabs>
              <w:tab w:val="right" w:leader="dot" w:pos="8296"/>
            </w:tabs>
            <w:rPr>
              <w:rFonts w:asciiTheme="minorHAnsi" w:eastAsiaTheme="minorEastAsia" w:hAnsiTheme="minorHAnsi" w:cstheme="minorBidi"/>
              <w:noProof/>
              <w:sz w:val="22"/>
              <w:szCs w:val="22"/>
              <w:lang w:val="en-US"/>
            </w:rPr>
          </w:pPr>
          <w:hyperlink w:anchor="_Toc124936766" w:history="1">
            <w:r w:rsidR="00BA5616" w:rsidRPr="005B11EA">
              <w:rPr>
                <w:rStyle w:val="-"/>
                <w:noProof/>
                <w:lang w:val="el-GR"/>
              </w:rPr>
              <w:t>Ερωτηματολόγιο</w:t>
            </w:r>
            <w:r w:rsidR="00BA5616">
              <w:rPr>
                <w:noProof/>
                <w:webHidden/>
              </w:rPr>
              <w:tab/>
            </w:r>
            <w:r>
              <w:rPr>
                <w:noProof/>
                <w:webHidden/>
              </w:rPr>
              <w:fldChar w:fldCharType="begin"/>
            </w:r>
            <w:r w:rsidR="00BA5616">
              <w:rPr>
                <w:noProof/>
                <w:webHidden/>
              </w:rPr>
              <w:instrText xml:space="preserve"> PAGEREF _Toc124936766 \h </w:instrText>
            </w:r>
            <w:r>
              <w:rPr>
                <w:noProof/>
                <w:webHidden/>
              </w:rPr>
            </w:r>
            <w:r>
              <w:rPr>
                <w:noProof/>
                <w:webHidden/>
              </w:rPr>
              <w:fldChar w:fldCharType="separate"/>
            </w:r>
            <w:r w:rsidR="00BA5616">
              <w:rPr>
                <w:noProof/>
                <w:webHidden/>
              </w:rPr>
              <w:t>78</w:t>
            </w:r>
            <w:r>
              <w:rPr>
                <w:noProof/>
                <w:webHidden/>
              </w:rPr>
              <w:fldChar w:fldCharType="end"/>
            </w:r>
          </w:hyperlink>
        </w:p>
        <w:p w:rsidR="004753CE" w:rsidRDefault="001144DB" w:rsidP="00EB141E">
          <w:pPr>
            <w:pStyle w:val="10"/>
            <w:tabs>
              <w:tab w:val="right" w:leader="dot" w:pos="8296"/>
            </w:tabs>
          </w:pPr>
          <w:r>
            <w:rPr>
              <w:b/>
              <w:bCs/>
            </w:rPr>
            <w:fldChar w:fldCharType="end"/>
          </w:r>
        </w:p>
      </w:sdtContent>
    </w:sdt>
    <w:p w:rsidR="00EB141E" w:rsidRDefault="00EB141E" w:rsidP="00A00C63">
      <w:pPr>
        <w:pStyle w:val="1"/>
        <w:rPr>
          <w:lang w:val="el-GR"/>
        </w:rPr>
      </w:pPr>
      <w:bookmarkStart w:id="2" w:name="_Toc124936709"/>
      <w:r>
        <w:rPr>
          <w:lang w:val="el-GR"/>
        </w:rPr>
        <w:t>Ι. Κατάλογος Σχημάτων</w:t>
      </w:r>
      <w:bookmarkEnd w:id="2"/>
    </w:p>
    <w:p w:rsidR="003F01B6" w:rsidRDefault="001144DB" w:rsidP="00FD137A">
      <w:pPr>
        <w:pStyle w:val="a9"/>
        <w:tabs>
          <w:tab w:val="right" w:leader="dot" w:pos="8296"/>
        </w:tabs>
        <w:spacing w:line="240" w:lineRule="auto"/>
        <w:rPr>
          <w:noProof/>
        </w:rPr>
      </w:pPr>
      <w:r>
        <w:rPr>
          <w:lang w:val="el-GR"/>
        </w:rPr>
        <w:fldChar w:fldCharType="begin"/>
      </w:r>
      <w:r w:rsidR="00660012">
        <w:rPr>
          <w:lang w:val="el-GR"/>
        </w:rPr>
        <w:instrText xml:space="preserve"> TOC \h \z \c "Σχήμα 1: Το επιχειρηματικό ταξίδι" </w:instrText>
      </w:r>
      <w:r>
        <w:rPr>
          <w:lang w:val="el-GR"/>
        </w:rPr>
        <w:fldChar w:fldCharType="separate"/>
      </w:r>
      <w:hyperlink w:anchor="_Toc108346854" w:history="1">
        <w:r w:rsidR="00660012" w:rsidRPr="00BE4402">
          <w:rPr>
            <w:rStyle w:val="-"/>
            <w:noProof/>
          </w:rPr>
          <w:t xml:space="preserve">Σχήμα 1: Το επιχειρηματικό </w:t>
        </w:r>
        <w:r w:rsidR="00660012">
          <w:rPr>
            <w:rStyle w:val="-"/>
            <w:noProof/>
            <w:lang w:val="el-GR"/>
          </w:rPr>
          <w:t>«</w:t>
        </w:r>
        <w:r w:rsidR="00660012" w:rsidRPr="00BE4402">
          <w:rPr>
            <w:rStyle w:val="-"/>
            <w:noProof/>
          </w:rPr>
          <w:t>ταξίδι</w:t>
        </w:r>
        <w:r w:rsidR="00660012">
          <w:rPr>
            <w:rStyle w:val="-"/>
            <w:noProof/>
            <w:lang w:val="el-GR"/>
          </w:rPr>
          <w:t>»</w:t>
        </w:r>
        <w:r w:rsidR="00660012">
          <w:rPr>
            <w:noProof/>
            <w:webHidden/>
          </w:rPr>
          <w:tab/>
        </w:r>
        <w:r>
          <w:rPr>
            <w:noProof/>
            <w:webHidden/>
          </w:rPr>
          <w:fldChar w:fldCharType="begin"/>
        </w:r>
        <w:r w:rsidR="00660012">
          <w:rPr>
            <w:noProof/>
            <w:webHidden/>
          </w:rPr>
          <w:instrText xml:space="preserve"> PAGEREF _Toc108346854 \h </w:instrText>
        </w:r>
        <w:r>
          <w:rPr>
            <w:noProof/>
            <w:webHidden/>
          </w:rPr>
        </w:r>
        <w:r>
          <w:rPr>
            <w:noProof/>
            <w:webHidden/>
          </w:rPr>
          <w:fldChar w:fldCharType="separate"/>
        </w:r>
        <w:r w:rsidR="002E30CE">
          <w:rPr>
            <w:noProof/>
            <w:webHidden/>
          </w:rPr>
          <w:t>12</w:t>
        </w:r>
        <w:r>
          <w:rPr>
            <w:noProof/>
            <w:webHidden/>
          </w:rPr>
          <w:fldChar w:fldCharType="end"/>
        </w:r>
      </w:hyperlink>
      <w:r>
        <w:rPr>
          <w:lang w:val="el-GR"/>
        </w:rPr>
        <w:fldChar w:fldCharType="end"/>
      </w:r>
      <w:r>
        <w:rPr>
          <w:lang w:val="el-GR"/>
        </w:rPr>
        <w:fldChar w:fldCharType="begin"/>
      </w:r>
      <w:r w:rsidR="003F01B6">
        <w:rPr>
          <w:lang w:val="el-GR"/>
        </w:rPr>
        <w:instrText xml:space="preserve"> TOC \h \z \c "Σχήμα 2: Ανεξάρτητες μεταβλητές στον έλε" </w:instrText>
      </w:r>
      <w:r>
        <w:rPr>
          <w:lang w:val="el-GR"/>
        </w:rPr>
        <w:fldChar w:fldCharType="separate"/>
      </w:r>
    </w:p>
    <w:p w:rsidR="003F01B6" w:rsidRDefault="001144DB" w:rsidP="003F01B6">
      <w:pPr>
        <w:pStyle w:val="a9"/>
        <w:tabs>
          <w:tab w:val="right" w:leader="dot" w:pos="8296"/>
        </w:tabs>
        <w:spacing w:line="240" w:lineRule="auto"/>
        <w:rPr>
          <w:rFonts w:asciiTheme="minorHAnsi" w:eastAsiaTheme="minorEastAsia" w:hAnsiTheme="minorHAnsi" w:cstheme="minorBidi"/>
          <w:noProof/>
          <w:sz w:val="22"/>
          <w:szCs w:val="22"/>
          <w:lang w:val="el-GR" w:eastAsia="el-GR"/>
        </w:rPr>
      </w:pPr>
      <w:hyperlink w:anchor="_Toc108376274" w:history="1">
        <w:r w:rsidR="003F01B6" w:rsidRPr="009F7828">
          <w:rPr>
            <w:rStyle w:val="-"/>
            <w:noProof/>
            <w:lang w:val="el-GR"/>
          </w:rPr>
          <w:t>Σχήμα 2: Ανεξάρτητες μεταβλητές στον έλε</w:t>
        </w:r>
        <w:r w:rsidR="003F01B6">
          <w:rPr>
            <w:rStyle w:val="-"/>
            <w:noProof/>
            <w:lang w:val="el-GR"/>
          </w:rPr>
          <w:t xml:space="preserve">γχο </w:t>
        </w:r>
        <w:r w:rsidR="003F01B6">
          <w:rPr>
            <w:rStyle w:val="-"/>
            <w:noProof/>
            <w:lang w:val="en-US"/>
          </w:rPr>
          <w:t>Kruskal-Wallis</w:t>
        </w:r>
        <w:r w:rsidR="003F01B6">
          <w:rPr>
            <w:noProof/>
            <w:webHidden/>
          </w:rPr>
          <w:tab/>
        </w:r>
        <w:r>
          <w:rPr>
            <w:noProof/>
            <w:webHidden/>
          </w:rPr>
          <w:fldChar w:fldCharType="begin"/>
        </w:r>
        <w:r w:rsidR="003F01B6">
          <w:rPr>
            <w:noProof/>
            <w:webHidden/>
          </w:rPr>
          <w:instrText xml:space="preserve"> PAGEREF _Toc108376274 \h </w:instrText>
        </w:r>
        <w:r>
          <w:rPr>
            <w:noProof/>
            <w:webHidden/>
          </w:rPr>
        </w:r>
        <w:r>
          <w:rPr>
            <w:noProof/>
            <w:webHidden/>
          </w:rPr>
          <w:fldChar w:fldCharType="separate"/>
        </w:r>
        <w:r w:rsidR="002E30CE">
          <w:rPr>
            <w:noProof/>
            <w:webHidden/>
          </w:rPr>
          <w:t>67</w:t>
        </w:r>
        <w:r>
          <w:rPr>
            <w:noProof/>
            <w:webHidden/>
          </w:rPr>
          <w:fldChar w:fldCharType="end"/>
        </w:r>
      </w:hyperlink>
    </w:p>
    <w:p w:rsidR="00660012" w:rsidRPr="007A3D81" w:rsidRDefault="001144DB" w:rsidP="003F01B6">
      <w:pPr>
        <w:spacing w:line="240" w:lineRule="auto"/>
        <w:rPr>
          <w:lang w:val="el-GR"/>
        </w:rPr>
      </w:pPr>
      <w:r>
        <w:rPr>
          <w:lang w:val="el-GR"/>
        </w:rPr>
        <w:fldChar w:fldCharType="end"/>
      </w:r>
    </w:p>
    <w:p w:rsidR="00EB141E" w:rsidRDefault="00EB141E" w:rsidP="007A3D81">
      <w:pPr>
        <w:pStyle w:val="1"/>
        <w:rPr>
          <w:lang w:val="el-GR"/>
        </w:rPr>
      </w:pPr>
      <w:bookmarkStart w:id="3" w:name="_Toc124936710"/>
      <w:r>
        <w:rPr>
          <w:lang w:val="el-GR"/>
        </w:rPr>
        <w:t>ΙΙ. Κατάλογος Διαγραμμάτων</w:t>
      </w:r>
      <w:bookmarkEnd w:id="3"/>
    </w:p>
    <w:p w:rsidR="00A66CB1" w:rsidRDefault="001144DB" w:rsidP="00FD137A">
      <w:pPr>
        <w:pStyle w:val="a9"/>
        <w:tabs>
          <w:tab w:val="right" w:leader="dot" w:pos="8296"/>
        </w:tabs>
        <w:spacing w:line="240" w:lineRule="auto"/>
        <w:rPr>
          <w:noProof/>
        </w:rPr>
      </w:pPr>
      <w:r>
        <w:rPr>
          <w:lang w:val="el-GR"/>
        </w:rPr>
        <w:fldChar w:fldCharType="begin"/>
      </w:r>
      <w:r w:rsidR="003F01B6">
        <w:rPr>
          <w:lang w:val="el-GR"/>
        </w:rPr>
        <w:instrText xml:space="preserve"> TOC \h \z \c "Διάγραμμα 1: Ποσοστό εργαζομένων που είν" </w:instrText>
      </w:r>
      <w:r>
        <w:rPr>
          <w:lang w:val="el-GR"/>
        </w:rPr>
        <w:fldChar w:fldCharType="separate"/>
      </w:r>
      <w:hyperlink w:anchor="_Toc108376445" w:history="1">
        <w:r w:rsidR="003F01B6" w:rsidRPr="00F77E09">
          <w:rPr>
            <w:rStyle w:val="-"/>
            <w:noProof/>
            <w:lang w:val="el-GR"/>
          </w:rPr>
          <w:t>Διάγραμμα 1: Ποσοστό εργαζομένων που είν</w:t>
        </w:r>
        <w:r w:rsidR="003F01B6">
          <w:rPr>
            <w:rStyle w:val="-"/>
            <w:noProof/>
            <w:lang w:val="el-GR"/>
          </w:rPr>
          <w:t>αι αυτοαπασχολούμενοι</w:t>
        </w:r>
        <w:r w:rsidR="003F01B6">
          <w:rPr>
            <w:noProof/>
            <w:webHidden/>
          </w:rPr>
          <w:tab/>
        </w:r>
        <w:r>
          <w:rPr>
            <w:noProof/>
            <w:webHidden/>
          </w:rPr>
          <w:fldChar w:fldCharType="begin"/>
        </w:r>
        <w:r w:rsidR="003F01B6">
          <w:rPr>
            <w:noProof/>
            <w:webHidden/>
          </w:rPr>
          <w:instrText xml:space="preserve"> PAGEREF _Toc108376445 \h </w:instrText>
        </w:r>
        <w:r>
          <w:rPr>
            <w:noProof/>
            <w:webHidden/>
          </w:rPr>
        </w:r>
        <w:r>
          <w:rPr>
            <w:noProof/>
            <w:webHidden/>
          </w:rPr>
          <w:fldChar w:fldCharType="separate"/>
        </w:r>
        <w:r w:rsidR="002E30CE">
          <w:rPr>
            <w:noProof/>
            <w:webHidden/>
          </w:rPr>
          <w:t>16</w:t>
        </w:r>
        <w:r>
          <w:rPr>
            <w:noProof/>
            <w:webHidden/>
          </w:rPr>
          <w:fldChar w:fldCharType="end"/>
        </w:r>
      </w:hyperlink>
      <w:r>
        <w:rPr>
          <w:lang w:val="el-GR"/>
        </w:rPr>
        <w:fldChar w:fldCharType="end"/>
      </w:r>
      <w:r>
        <w:rPr>
          <w:lang w:val="el-GR"/>
        </w:rPr>
        <w:fldChar w:fldCharType="begin"/>
      </w:r>
      <w:r w:rsidR="00A66CB1">
        <w:rPr>
          <w:lang w:val="el-GR"/>
        </w:rPr>
        <w:instrText xml:space="preserve"> TOC \h \z \c "Διάγραμμα 2: Ποσοστό του πληθυσμού που ε" </w:instrText>
      </w:r>
      <w:r>
        <w:rPr>
          <w:lang w:val="el-GR"/>
        </w:rPr>
        <w:fldChar w:fldCharType="separate"/>
      </w:r>
    </w:p>
    <w:p w:rsidR="00A66CB1" w:rsidRDefault="001144DB" w:rsidP="00FD137A">
      <w:pPr>
        <w:pStyle w:val="a9"/>
        <w:tabs>
          <w:tab w:val="right" w:leader="dot" w:pos="8296"/>
        </w:tabs>
        <w:spacing w:line="240" w:lineRule="auto"/>
        <w:rPr>
          <w:noProof/>
        </w:rPr>
      </w:pPr>
      <w:hyperlink w:anchor="_Toc108376552" w:history="1">
        <w:r w:rsidR="00A66CB1" w:rsidRPr="005C2E80">
          <w:rPr>
            <w:rStyle w:val="-"/>
            <w:noProof/>
            <w:lang w:val="el-GR"/>
          </w:rPr>
          <w:t>Διάγραμμα 2: Ποσοστό του πληθυσμού που ε</w:t>
        </w:r>
        <w:r w:rsidR="00A66CB1">
          <w:rPr>
            <w:rStyle w:val="-"/>
            <w:noProof/>
            <w:lang w:val="el-GR"/>
          </w:rPr>
          <w:t>ίναι επί του παρόντος ιδιοκτήτης-διαχειριστής μιας νεας επιχείρησης</w:t>
        </w:r>
        <w:r w:rsidR="00A66CB1">
          <w:rPr>
            <w:noProof/>
            <w:webHidden/>
          </w:rPr>
          <w:tab/>
        </w:r>
        <w:r>
          <w:rPr>
            <w:noProof/>
            <w:webHidden/>
          </w:rPr>
          <w:fldChar w:fldCharType="begin"/>
        </w:r>
        <w:r w:rsidR="00A66CB1">
          <w:rPr>
            <w:noProof/>
            <w:webHidden/>
          </w:rPr>
          <w:instrText xml:space="preserve"> PAGEREF _Toc108376552 \h </w:instrText>
        </w:r>
        <w:r>
          <w:rPr>
            <w:noProof/>
            <w:webHidden/>
          </w:rPr>
        </w:r>
        <w:r>
          <w:rPr>
            <w:noProof/>
            <w:webHidden/>
          </w:rPr>
          <w:fldChar w:fldCharType="separate"/>
        </w:r>
        <w:r w:rsidR="002E30CE">
          <w:rPr>
            <w:noProof/>
            <w:webHidden/>
          </w:rPr>
          <w:t>17</w:t>
        </w:r>
        <w:r>
          <w:rPr>
            <w:noProof/>
            <w:webHidden/>
          </w:rPr>
          <w:fldChar w:fldCharType="end"/>
        </w:r>
      </w:hyperlink>
      <w:r>
        <w:rPr>
          <w:lang w:val="el-GR"/>
        </w:rPr>
        <w:fldChar w:fldCharType="end"/>
      </w:r>
      <w:r>
        <w:rPr>
          <w:lang w:val="el-GR"/>
        </w:rPr>
        <w:fldChar w:fldCharType="begin"/>
      </w:r>
      <w:r w:rsidR="00A66CB1">
        <w:rPr>
          <w:lang w:val="el-GR"/>
        </w:rPr>
        <w:instrText xml:space="preserve"> TOC \h \z \c "Διάγραμμα 3: Ποσοστό νέων επιχειρηματιών" </w:instrText>
      </w:r>
      <w:r>
        <w:rPr>
          <w:lang w:val="el-GR"/>
        </w:rPr>
        <w:fldChar w:fldCharType="separate"/>
      </w:r>
    </w:p>
    <w:p w:rsidR="00A66CB1" w:rsidRDefault="001144DB" w:rsidP="00FD137A">
      <w:pPr>
        <w:pStyle w:val="a9"/>
        <w:tabs>
          <w:tab w:val="right" w:leader="dot" w:pos="8296"/>
        </w:tabs>
        <w:rPr>
          <w:noProof/>
        </w:rPr>
      </w:pPr>
      <w:hyperlink w:anchor="_Toc108376755" w:history="1">
        <w:r w:rsidR="00A66CB1" w:rsidRPr="00EB18F5">
          <w:rPr>
            <w:rStyle w:val="-"/>
            <w:noProof/>
          </w:rPr>
          <w:t xml:space="preserve">Διάγραμμα 3: Ποσοστό νέων επιχειρηματιών </w:t>
        </w:r>
        <w:r w:rsidR="00A66CB1">
          <w:rPr>
            <w:rStyle w:val="-"/>
            <w:noProof/>
            <w:lang w:val="el-GR"/>
          </w:rPr>
          <w:t>που δραστηριοποιούνται σε ομάδες των τριών ή περισσότερων ατόμων</w:t>
        </w:r>
        <w:r w:rsidR="00A66CB1">
          <w:rPr>
            <w:noProof/>
            <w:webHidden/>
          </w:rPr>
          <w:tab/>
        </w:r>
        <w:r>
          <w:rPr>
            <w:noProof/>
            <w:webHidden/>
          </w:rPr>
          <w:fldChar w:fldCharType="begin"/>
        </w:r>
        <w:r w:rsidR="00A66CB1">
          <w:rPr>
            <w:noProof/>
            <w:webHidden/>
          </w:rPr>
          <w:instrText xml:space="preserve"> PAGEREF _Toc108376755 \h </w:instrText>
        </w:r>
        <w:r>
          <w:rPr>
            <w:noProof/>
            <w:webHidden/>
          </w:rPr>
        </w:r>
        <w:r>
          <w:rPr>
            <w:noProof/>
            <w:webHidden/>
          </w:rPr>
          <w:fldChar w:fldCharType="separate"/>
        </w:r>
        <w:r w:rsidR="002E30CE">
          <w:rPr>
            <w:noProof/>
            <w:webHidden/>
          </w:rPr>
          <w:t>18</w:t>
        </w:r>
        <w:r>
          <w:rPr>
            <w:noProof/>
            <w:webHidden/>
          </w:rPr>
          <w:fldChar w:fldCharType="end"/>
        </w:r>
      </w:hyperlink>
      <w:r>
        <w:rPr>
          <w:lang w:val="el-GR"/>
        </w:rPr>
        <w:fldChar w:fldCharType="end"/>
      </w:r>
      <w:r>
        <w:rPr>
          <w:lang w:val="el-GR"/>
        </w:rPr>
        <w:fldChar w:fldCharType="begin"/>
      </w:r>
      <w:r w:rsidR="00A66CB1">
        <w:rPr>
          <w:lang w:val="el-GR"/>
        </w:rPr>
        <w:instrText xml:space="preserve"> TOC \h \z \c "Διάγραμμα 4: Kατανομή αυτοαπασχολούμενων" </w:instrText>
      </w:r>
      <w:r>
        <w:rPr>
          <w:lang w:val="el-GR"/>
        </w:rPr>
        <w:fldChar w:fldCharType="separate"/>
      </w:r>
    </w:p>
    <w:p w:rsidR="00A66CB1" w:rsidRDefault="001144DB" w:rsidP="00FD137A">
      <w:pPr>
        <w:pStyle w:val="a9"/>
        <w:tabs>
          <w:tab w:val="right" w:leader="dot" w:pos="8296"/>
        </w:tabs>
        <w:spacing w:line="240" w:lineRule="auto"/>
        <w:rPr>
          <w:noProof/>
        </w:rPr>
      </w:pPr>
      <w:hyperlink w:anchor="_Toc108376941" w:history="1">
        <w:r w:rsidR="00A66CB1" w:rsidRPr="007412C5">
          <w:rPr>
            <w:rStyle w:val="-"/>
            <w:noProof/>
          </w:rPr>
          <w:t xml:space="preserve">Διάγραμμα 4: Kατανομή αυτοαπασχολούμενων </w:t>
        </w:r>
        <w:r w:rsidR="00A66CB1">
          <w:rPr>
            <w:rStyle w:val="-"/>
            <w:noProof/>
            <w:lang w:val="el-GR"/>
          </w:rPr>
          <w:t>και εργαζόμενων ανά μορφωτικό επίπεδο και φύλο</w:t>
        </w:r>
        <w:r w:rsidR="00A66CB1">
          <w:rPr>
            <w:noProof/>
            <w:webHidden/>
          </w:rPr>
          <w:tab/>
        </w:r>
        <w:r>
          <w:rPr>
            <w:noProof/>
            <w:webHidden/>
          </w:rPr>
          <w:fldChar w:fldCharType="begin"/>
        </w:r>
        <w:r w:rsidR="00A66CB1">
          <w:rPr>
            <w:noProof/>
            <w:webHidden/>
          </w:rPr>
          <w:instrText xml:space="preserve"> PAGEREF _Toc108376941 \h </w:instrText>
        </w:r>
        <w:r>
          <w:rPr>
            <w:noProof/>
            <w:webHidden/>
          </w:rPr>
        </w:r>
        <w:r>
          <w:rPr>
            <w:noProof/>
            <w:webHidden/>
          </w:rPr>
          <w:fldChar w:fldCharType="separate"/>
        </w:r>
        <w:r w:rsidR="002E30CE">
          <w:rPr>
            <w:noProof/>
            <w:webHidden/>
          </w:rPr>
          <w:t>19</w:t>
        </w:r>
        <w:r>
          <w:rPr>
            <w:noProof/>
            <w:webHidden/>
          </w:rPr>
          <w:fldChar w:fldCharType="end"/>
        </w:r>
      </w:hyperlink>
      <w:r>
        <w:rPr>
          <w:lang w:val="el-GR"/>
        </w:rPr>
        <w:fldChar w:fldCharType="end"/>
      </w:r>
      <w:r>
        <w:rPr>
          <w:lang w:val="el-GR"/>
        </w:rPr>
        <w:fldChar w:fldCharType="begin"/>
      </w:r>
      <w:r w:rsidR="00A66CB1">
        <w:rPr>
          <w:lang w:val="el-GR"/>
        </w:rPr>
        <w:instrText xml:space="preserve"> TOC \h \z \c "Διάγραμμα 5: Ποσοστό νέων επιχειρηματιών" </w:instrText>
      </w:r>
      <w:r>
        <w:rPr>
          <w:lang w:val="el-GR"/>
        </w:rPr>
        <w:fldChar w:fldCharType="separate"/>
      </w:r>
    </w:p>
    <w:p w:rsidR="00793D95" w:rsidRDefault="001144DB" w:rsidP="00FD137A">
      <w:pPr>
        <w:pStyle w:val="a9"/>
        <w:tabs>
          <w:tab w:val="right" w:leader="dot" w:pos="8296"/>
        </w:tabs>
        <w:spacing w:line="240" w:lineRule="auto"/>
        <w:rPr>
          <w:noProof/>
        </w:rPr>
      </w:pPr>
      <w:hyperlink w:anchor="_Toc108377060" w:history="1">
        <w:r w:rsidR="00A66CB1" w:rsidRPr="009C706F">
          <w:rPr>
            <w:rStyle w:val="-"/>
            <w:noProof/>
          </w:rPr>
          <w:t xml:space="preserve">Διάγραμμα 5: Ποσοστό νέων επιχειρηματιών </w:t>
        </w:r>
        <w:r w:rsidR="00A66CB1">
          <w:rPr>
            <w:rStyle w:val="-"/>
            <w:noProof/>
            <w:lang w:val="el-GR"/>
          </w:rPr>
          <w:t>που αναμένεται να αναφέρουν την εισαγωγή νέων προϊόντων και υπηρεσιών τα επόμενα 5 έτη</w:t>
        </w:r>
        <w:r w:rsidR="00A66CB1">
          <w:rPr>
            <w:noProof/>
            <w:webHidden/>
          </w:rPr>
          <w:tab/>
        </w:r>
        <w:r>
          <w:rPr>
            <w:noProof/>
            <w:webHidden/>
          </w:rPr>
          <w:fldChar w:fldCharType="begin"/>
        </w:r>
        <w:r w:rsidR="00A66CB1">
          <w:rPr>
            <w:noProof/>
            <w:webHidden/>
          </w:rPr>
          <w:instrText xml:space="preserve"> PAGEREF _Toc108377060 \h </w:instrText>
        </w:r>
        <w:r>
          <w:rPr>
            <w:noProof/>
            <w:webHidden/>
          </w:rPr>
        </w:r>
        <w:r>
          <w:rPr>
            <w:noProof/>
            <w:webHidden/>
          </w:rPr>
          <w:fldChar w:fldCharType="separate"/>
        </w:r>
        <w:r w:rsidR="002E30CE">
          <w:rPr>
            <w:noProof/>
            <w:webHidden/>
          </w:rPr>
          <w:t>20</w:t>
        </w:r>
        <w:r>
          <w:rPr>
            <w:noProof/>
            <w:webHidden/>
          </w:rPr>
          <w:fldChar w:fldCharType="end"/>
        </w:r>
      </w:hyperlink>
      <w:r>
        <w:rPr>
          <w:lang w:val="el-GR"/>
        </w:rPr>
        <w:fldChar w:fldCharType="end"/>
      </w:r>
      <w:r>
        <w:rPr>
          <w:lang w:val="el-GR"/>
        </w:rPr>
        <w:fldChar w:fldCharType="begin"/>
      </w:r>
      <w:r w:rsidR="00793D95">
        <w:rPr>
          <w:lang w:val="el-GR"/>
        </w:rPr>
        <w:instrText xml:space="preserve"> TOC \h \z \c "Διάγραμμα 6: Ποσοστό νέων επιχειρηματιών" </w:instrText>
      </w:r>
      <w:r>
        <w:rPr>
          <w:lang w:val="el-GR"/>
        </w:rPr>
        <w:fldChar w:fldCharType="separate"/>
      </w:r>
    </w:p>
    <w:p w:rsidR="00793D95" w:rsidRDefault="001144DB" w:rsidP="00FD137A">
      <w:pPr>
        <w:pStyle w:val="a9"/>
        <w:tabs>
          <w:tab w:val="right" w:leader="dot" w:pos="8296"/>
        </w:tabs>
        <w:spacing w:line="240" w:lineRule="auto"/>
        <w:rPr>
          <w:noProof/>
        </w:rPr>
      </w:pPr>
      <w:hyperlink w:anchor="_Toc108377234" w:history="1">
        <w:r w:rsidR="00793D95" w:rsidRPr="009C09DC">
          <w:rPr>
            <w:rStyle w:val="-"/>
            <w:noProof/>
          </w:rPr>
          <w:t xml:space="preserve">Διάγραμμα 6: Ποσοστό νέων επιχειρηματιών </w:t>
        </w:r>
        <w:r w:rsidR="00793D95">
          <w:rPr>
            <w:rStyle w:val="-"/>
            <w:noProof/>
            <w:lang w:val="el-GR"/>
          </w:rPr>
          <w:t>που είναι αρκετά πιθανό να εργαστούν σε ομάδες</w:t>
        </w:r>
        <w:r w:rsidR="00793D95">
          <w:rPr>
            <w:noProof/>
            <w:webHidden/>
          </w:rPr>
          <w:tab/>
        </w:r>
        <w:r>
          <w:rPr>
            <w:noProof/>
            <w:webHidden/>
          </w:rPr>
          <w:fldChar w:fldCharType="begin"/>
        </w:r>
        <w:r w:rsidR="00793D95">
          <w:rPr>
            <w:noProof/>
            <w:webHidden/>
          </w:rPr>
          <w:instrText xml:space="preserve"> PAGEREF _Toc108377234 \h </w:instrText>
        </w:r>
        <w:r>
          <w:rPr>
            <w:noProof/>
            <w:webHidden/>
          </w:rPr>
        </w:r>
        <w:r>
          <w:rPr>
            <w:noProof/>
            <w:webHidden/>
          </w:rPr>
          <w:fldChar w:fldCharType="separate"/>
        </w:r>
        <w:r w:rsidR="002E30CE">
          <w:rPr>
            <w:noProof/>
            <w:webHidden/>
          </w:rPr>
          <w:t>21</w:t>
        </w:r>
        <w:r>
          <w:rPr>
            <w:noProof/>
            <w:webHidden/>
          </w:rPr>
          <w:fldChar w:fldCharType="end"/>
        </w:r>
      </w:hyperlink>
      <w:r>
        <w:rPr>
          <w:lang w:val="el-GR"/>
        </w:rPr>
        <w:fldChar w:fldCharType="end"/>
      </w:r>
      <w:r>
        <w:rPr>
          <w:lang w:val="el-GR"/>
        </w:rPr>
        <w:fldChar w:fldCharType="begin"/>
      </w:r>
      <w:r w:rsidR="00793D95">
        <w:rPr>
          <w:lang w:val="el-GR"/>
        </w:rPr>
        <w:instrText xml:space="preserve"> TOC \h \z \c "Διάγραμμα 7: Ποσοστό επιχειρηματιών που " </w:instrText>
      </w:r>
      <w:r>
        <w:rPr>
          <w:lang w:val="el-GR"/>
        </w:rPr>
        <w:fldChar w:fldCharType="separate"/>
      </w:r>
    </w:p>
    <w:p w:rsidR="00793D95" w:rsidRDefault="001144DB" w:rsidP="00FD137A">
      <w:pPr>
        <w:pStyle w:val="a9"/>
        <w:tabs>
          <w:tab w:val="right" w:leader="dot" w:pos="8296"/>
        </w:tabs>
        <w:spacing w:line="240" w:lineRule="auto"/>
        <w:rPr>
          <w:noProof/>
        </w:rPr>
      </w:pPr>
      <w:hyperlink w:anchor="_Toc108377328" w:history="1">
        <w:r w:rsidR="00793D95" w:rsidRPr="00CD1C0A">
          <w:rPr>
            <w:rStyle w:val="-"/>
            <w:noProof/>
          </w:rPr>
          <w:t xml:space="preserve">Διάγραμμα 7: Ποσοστό επιχειρηματιών που </w:t>
        </w:r>
        <w:r w:rsidR="00793D95">
          <w:rPr>
            <w:rStyle w:val="-"/>
            <w:noProof/>
            <w:lang w:val="el-GR"/>
          </w:rPr>
          <w:t>θεωρεί ότι πρόκειται να δημιουργήσει 19 νέες θέσεις εργασίας τα επόμενα πέντε χρόνια μεταξύ 2013 και 2017</w:t>
        </w:r>
        <w:r w:rsidR="00793D95">
          <w:rPr>
            <w:noProof/>
            <w:webHidden/>
          </w:rPr>
          <w:tab/>
        </w:r>
        <w:r>
          <w:rPr>
            <w:noProof/>
            <w:webHidden/>
          </w:rPr>
          <w:fldChar w:fldCharType="begin"/>
        </w:r>
        <w:r w:rsidR="00793D95">
          <w:rPr>
            <w:noProof/>
            <w:webHidden/>
          </w:rPr>
          <w:instrText xml:space="preserve"> PAGEREF _Toc108377328 \h </w:instrText>
        </w:r>
        <w:r>
          <w:rPr>
            <w:noProof/>
            <w:webHidden/>
          </w:rPr>
        </w:r>
        <w:r>
          <w:rPr>
            <w:noProof/>
            <w:webHidden/>
          </w:rPr>
          <w:fldChar w:fldCharType="separate"/>
        </w:r>
        <w:r w:rsidR="002E30CE">
          <w:rPr>
            <w:noProof/>
            <w:webHidden/>
          </w:rPr>
          <w:t>22</w:t>
        </w:r>
        <w:r>
          <w:rPr>
            <w:noProof/>
            <w:webHidden/>
          </w:rPr>
          <w:fldChar w:fldCharType="end"/>
        </w:r>
      </w:hyperlink>
      <w:r>
        <w:rPr>
          <w:lang w:val="el-GR"/>
        </w:rPr>
        <w:fldChar w:fldCharType="end"/>
      </w:r>
      <w:r>
        <w:rPr>
          <w:lang w:val="el-GR"/>
        </w:rPr>
        <w:fldChar w:fldCharType="begin"/>
      </w:r>
      <w:r w:rsidR="00793D95">
        <w:rPr>
          <w:lang w:val="el-GR"/>
        </w:rPr>
        <w:instrText xml:space="preserve"> TOC \h \z \c "Διάγραμμα 8: Ποσοστό ατόμων ηλικίας 18-6" </w:instrText>
      </w:r>
      <w:r>
        <w:rPr>
          <w:lang w:val="el-GR"/>
        </w:rPr>
        <w:fldChar w:fldCharType="separate"/>
      </w:r>
    </w:p>
    <w:p w:rsidR="00793D95" w:rsidRDefault="001144DB" w:rsidP="00FD137A">
      <w:pPr>
        <w:pStyle w:val="a9"/>
        <w:tabs>
          <w:tab w:val="right" w:leader="dot" w:pos="8296"/>
        </w:tabs>
        <w:spacing w:line="240" w:lineRule="auto"/>
        <w:rPr>
          <w:noProof/>
        </w:rPr>
      </w:pPr>
      <w:hyperlink w:anchor="_Toc108377498" w:history="1">
        <w:r w:rsidR="00793D95" w:rsidRPr="004B2BFA">
          <w:rPr>
            <w:rStyle w:val="-"/>
            <w:noProof/>
          </w:rPr>
          <w:t>Διάγραμμα 8: Ποσοστό ατόμων ηλικίας 18-6</w:t>
        </w:r>
        <w:r w:rsidR="00793D95">
          <w:rPr>
            <w:rStyle w:val="-"/>
            <w:noProof/>
            <w:lang w:val="el-GR"/>
          </w:rPr>
          <w:t>4 ετών που εμπλέκεται σε επιχειρηματικότητα αρχικών σταδίων ανά χώρα (2020)</w:t>
        </w:r>
        <w:r w:rsidR="00793D95">
          <w:rPr>
            <w:noProof/>
            <w:webHidden/>
          </w:rPr>
          <w:tab/>
        </w:r>
        <w:r>
          <w:rPr>
            <w:noProof/>
            <w:webHidden/>
          </w:rPr>
          <w:fldChar w:fldCharType="begin"/>
        </w:r>
        <w:r w:rsidR="00793D95">
          <w:rPr>
            <w:noProof/>
            <w:webHidden/>
          </w:rPr>
          <w:instrText xml:space="preserve"> PAGEREF _Toc108377498 \h </w:instrText>
        </w:r>
        <w:r>
          <w:rPr>
            <w:noProof/>
            <w:webHidden/>
          </w:rPr>
        </w:r>
        <w:r>
          <w:rPr>
            <w:noProof/>
            <w:webHidden/>
          </w:rPr>
          <w:fldChar w:fldCharType="separate"/>
        </w:r>
        <w:r w:rsidR="002E30CE">
          <w:rPr>
            <w:noProof/>
            <w:webHidden/>
          </w:rPr>
          <w:t>23</w:t>
        </w:r>
        <w:r>
          <w:rPr>
            <w:noProof/>
            <w:webHidden/>
          </w:rPr>
          <w:fldChar w:fldCharType="end"/>
        </w:r>
      </w:hyperlink>
      <w:r>
        <w:rPr>
          <w:lang w:val="el-GR"/>
        </w:rPr>
        <w:fldChar w:fldCharType="end"/>
      </w:r>
      <w:r>
        <w:rPr>
          <w:lang w:val="el-GR"/>
        </w:rPr>
        <w:fldChar w:fldCharType="begin"/>
      </w:r>
      <w:r w:rsidR="00793D95">
        <w:rPr>
          <w:lang w:val="el-GR"/>
        </w:rPr>
        <w:instrText xml:space="preserve"> TOC \h \z \c "Διάγραμμα 9: Διαχρονική εξέλιξη επιχειρη" </w:instrText>
      </w:r>
      <w:r>
        <w:rPr>
          <w:lang w:val="el-GR"/>
        </w:rPr>
        <w:fldChar w:fldCharType="separate"/>
      </w:r>
    </w:p>
    <w:p w:rsidR="00ED4389" w:rsidRDefault="001144DB" w:rsidP="00FD137A">
      <w:pPr>
        <w:pStyle w:val="a9"/>
        <w:tabs>
          <w:tab w:val="right" w:leader="dot" w:pos="8296"/>
        </w:tabs>
        <w:spacing w:line="276" w:lineRule="auto"/>
        <w:rPr>
          <w:noProof/>
        </w:rPr>
      </w:pPr>
      <w:hyperlink w:anchor="_Toc108377659" w:history="1">
        <w:r w:rsidR="00793D95" w:rsidRPr="00EF73DD">
          <w:rPr>
            <w:rStyle w:val="-"/>
            <w:noProof/>
          </w:rPr>
          <w:t>Διάγραμμα 9: Διαχρονική εξέλιξη επιχειρη</w:t>
        </w:r>
        <w:r w:rsidR="00793D95">
          <w:rPr>
            <w:rStyle w:val="-"/>
            <w:noProof/>
            <w:lang w:val="el-GR"/>
          </w:rPr>
          <w:t>ματικότητας αρχικών σταδίων ως ποσοστό του πληθυσμού 18-64 ετών στην Ελλάδα</w:t>
        </w:r>
        <w:r w:rsidR="00793D95">
          <w:rPr>
            <w:noProof/>
            <w:webHidden/>
          </w:rPr>
          <w:tab/>
        </w:r>
        <w:r>
          <w:rPr>
            <w:noProof/>
            <w:webHidden/>
          </w:rPr>
          <w:fldChar w:fldCharType="begin"/>
        </w:r>
        <w:r w:rsidR="00793D95">
          <w:rPr>
            <w:noProof/>
            <w:webHidden/>
          </w:rPr>
          <w:instrText xml:space="preserve"> PAGEREF _Toc108377659 \h </w:instrText>
        </w:r>
        <w:r>
          <w:rPr>
            <w:noProof/>
            <w:webHidden/>
          </w:rPr>
        </w:r>
        <w:r>
          <w:rPr>
            <w:noProof/>
            <w:webHidden/>
          </w:rPr>
          <w:fldChar w:fldCharType="separate"/>
        </w:r>
        <w:r w:rsidR="002E30CE">
          <w:rPr>
            <w:noProof/>
            <w:webHidden/>
          </w:rPr>
          <w:t>24</w:t>
        </w:r>
        <w:r>
          <w:rPr>
            <w:noProof/>
            <w:webHidden/>
          </w:rPr>
          <w:fldChar w:fldCharType="end"/>
        </w:r>
      </w:hyperlink>
      <w:r>
        <w:rPr>
          <w:lang w:val="el-GR"/>
        </w:rPr>
        <w:fldChar w:fldCharType="end"/>
      </w:r>
      <w:r>
        <w:rPr>
          <w:lang w:val="el-GR"/>
        </w:rPr>
        <w:fldChar w:fldCharType="begin"/>
      </w:r>
      <w:r w:rsidR="00ED4389">
        <w:rPr>
          <w:lang w:val="el-GR"/>
        </w:rPr>
        <w:instrText xml:space="preserve"> TOC \h \z \c "Διάγραμμα 10: Αξιολόγηση της ανησυχίας τ" </w:instrText>
      </w:r>
      <w:r>
        <w:rPr>
          <w:lang w:val="el-GR"/>
        </w:rPr>
        <w:fldChar w:fldCharType="separate"/>
      </w:r>
    </w:p>
    <w:p w:rsidR="00ED4389" w:rsidRDefault="001144DB" w:rsidP="00D60644">
      <w:pPr>
        <w:pStyle w:val="a9"/>
        <w:tabs>
          <w:tab w:val="right" w:leader="dot" w:pos="8296"/>
        </w:tabs>
        <w:spacing w:line="276" w:lineRule="auto"/>
        <w:rPr>
          <w:noProof/>
        </w:rPr>
      </w:pPr>
      <w:hyperlink w:anchor="_Toc108377853" w:history="1">
        <w:r w:rsidR="00ED4389" w:rsidRPr="005F6774">
          <w:rPr>
            <w:rStyle w:val="-"/>
            <w:noProof/>
            <w:lang w:val="el-GR"/>
          </w:rPr>
          <w:t>Διάγραμμα 10: Αξιολόγηση της ανησυχίας τ</w:t>
        </w:r>
        <w:r w:rsidR="00ED4389">
          <w:rPr>
            <w:rStyle w:val="-"/>
            <w:noProof/>
            <w:lang w:val="el-GR"/>
          </w:rPr>
          <w:t>ου δείγματος, για διάφορες πτυχές της οικονομικής κρίσης</w:t>
        </w:r>
        <w:r w:rsidR="00ED4389">
          <w:rPr>
            <w:noProof/>
            <w:webHidden/>
          </w:rPr>
          <w:tab/>
        </w:r>
        <w:r>
          <w:rPr>
            <w:noProof/>
            <w:webHidden/>
          </w:rPr>
          <w:fldChar w:fldCharType="begin"/>
        </w:r>
        <w:r w:rsidR="00ED4389">
          <w:rPr>
            <w:noProof/>
            <w:webHidden/>
          </w:rPr>
          <w:instrText xml:space="preserve"> PAGEREF _Toc108377853 \h </w:instrText>
        </w:r>
        <w:r>
          <w:rPr>
            <w:noProof/>
            <w:webHidden/>
          </w:rPr>
        </w:r>
        <w:r>
          <w:rPr>
            <w:noProof/>
            <w:webHidden/>
          </w:rPr>
          <w:fldChar w:fldCharType="separate"/>
        </w:r>
        <w:r w:rsidR="002E30CE">
          <w:rPr>
            <w:noProof/>
            <w:webHidden/>
          </w:rPr>
          <w:t>30</w:t>
        </w:r>
        <w:r>
          <w:rPr>
            <w:noProof/>
            <w:webHidden/>
          </w:rPr>
          <w:fldChar w:fldCharType="end"/>
        </w:r>
      </w:hyperlink>
      <w:r>
        <w:rPr>
          <w:lang w:val="el-GR"/>
        </w:rPr>
        <w:fldChar w:fldCharType="end"/>
      </w:r>
      <w:r>
        <w:rPr>
          <w:lang w:val="el-GR"/>
        </w:rPr>
        <w:fldChar w:fldCharType="begin"/>
      </w:r>
      <w:r w:rsidR="00ED4389">
        <w:rPr>
          <w:lang w:val="el-GR"/>
        </w:rPr>
        <w:instrText xml:space="preserve"> TOC \h \z \c "Διάγραμμα 11: Οι παράγοντες που συμβάλλο" </w:instrText>
      </w:r>
      <w:r>
        <w:rPr>
          <w:lang w:val="el-GR"/>
        </w:rPr>
        <w:fldChar w:fldCharType="separate"/>
      </w:r>
    </w:p>
    <w:p w:rsidR="00ED4389" w:rsidRDefault="001144DB" w:rsidP="00FD137A">
      <w:pPr>
        <w:pStyle w:val="a9"/>
        <w:tabs>
          <w:tab w:val="right" w:leader="dot" w:pos="8296"/>
        </w:tabs>
        <w:spacing w:line="240" w:lineRule="auto"/>
        <w:rPr>
          <w:noProof/>
        </w:rPr>
      </w:pPr>
      <w:hyperlink w:anchor="_Toc108378179" w:history="1">
        <w:r w:rsidR="00ED4389" w:rsidRPr="00505EDC">
          <w:rPr>
            <w:rStyle w:val="-"/>
            <w:noProof/>
            <w:lang w:val="el-GR"/>
          </w:rPr>
          <w:t>Διάγραμμα 11: Οι παράγοντες που συμβάλλο</w:t>
        </w:r>
        <w:r w:rsidR="00ED4389">
          <w:rPr>
            <w:rStyle w:val="-"/>
            <w:noProof/>
            <w:lang w:val="el-GR"/>
          </w:rPr>
          <w:t>υν στις αποφάσεις σχετικά με την εργασία</w:t>
        </w:r>
        <w:r w:rsidR="00ED4389">
          <w:rPr>
            <w:noProof/>
            <w:webHidden/>
          </w:rPr>
          <w:tab/>
        </w:r>
        <w:r>
          <w:rPr>
            <w:noProof/>
            <w:webHidden/>
          </w:rPr>
          <w:fldChar w:fldCharType="begin"/>
        </w:r>
        <w:r w:rsidR="00ED4389">
          <w:rPr>
            <w:noProof/>
            <w:webHidden/>
          </w:rPr>
          <w:instrText xml:space="preserve"> PAGEREF _Toc108378179 \h </w:instrText>
        </w:r>
        <w:r>
          <w:rPr>
            <w:noProof/>
            <w:webHidden/>
          </w:rPr>
        </w:r>
        <w:r>
          <w:rPr>
            <w:noProof/>
            <w:webHidden/>
          </w:rPr>
          <w:fldChar w:fldCharType="separate"/>
        </w:r>
        <w:r w:rsidR="002E30CE">
          <w:rPr>
            <w:noProof/>
            <w:webHidden/>
          </w:rPr>
          <w:t>31</w:t>
        </w:r>
        <w:r>
          <w:rPr>
            <w:noProof/>
            <w:webHidden/>
          </w:rPr>
          <w:fldChar w:fldCharType="end"/>
        </w:r>
      </w:hyperlink>
      <w:r>
        <w:rPr>
          <w:lang w:val="el-GR"/>
        </w:rPr>
        <w:fldChar w:fldCharType="end"/>
      </w:r>
      <w:r>
        <w:rPr>
          <w:lang w:val="el-GR"/>
        </w:rPr>
        <w:fldChar w:fldCharType="begin"/>
      </w:r>
      <w:r w:rsidR="00ED4389">
        <w:rPr>
          <w:lang w:val="el-GR"/>
        </w:rPr>
        <w:instrText xml:space="preserve"> TOC \h \z \c "Διάγραμμα 12: Τα επίπεδα φιλοδοξίας της " </w:instrText>
      </w:r>
      <w:r>
        <w:rPr>
          <w:lang w:val="el-GR"/>
        </w:rPr>
        <w:fldChar w:fldCharType="separate"/>
      </w:r>
    </w:p>
    <w:p w:rsidR="00ED4389" w:rsidRDefault="001144DB" w:rsidP="00FD137A">
      <w:pPr>
        <w:pStyle w:val="a9"/>
        <w:tabs>
          <w:tab w:val="right" w:leader="dot" w:pos="8296"/>
        </w:tabs>
        <w:spacing w:line="240" w:lineRule="auto"/>
        <w:rPr>
          <w:noProof/>
        </w:rPr>
      </w:pPr>
      <w:hyperlink w:anchor="_Toc108378269" w:history="1">
        <w:r w:rsidR="00ED4389" w:rsidRPr="007F49B1">
          <w:rPr>
            <w:rStyle w:val="-"/>
            <w:noProof/>
            <w:lang w:val="el-GR"/>
          </w:rPr>
          <w:t xml:space="preserve">Διάγραμμα 12: Τα επίπεδα φιλοδοξίας της </w:t>
        </w:r>
        <w:r w:rsidR="00ED4389">
          <w:rPr>
            <w:rStyle w:val="-"/>
            <w:noProof/>
            <w:lang w:val="el-GR"/>
          </w:rPr>
          <w:t>επιχειρηματικότητας ανά χώρα</w:t>
        </w:r>
        <w:r w:rsidR="00ED4389">
          <w:rPr>
            <w:noProof/>
            <w:webHidden/>
          </w:rPr>
          <w:tab/>
        </w:r>
        <w:r>
          <w:rPr>
            <w:noProof/>
            <w:webHidden/>
          </w:rPr>
          <w:fldChar w:fldCharType="begin"/>
        </w:r>
        <w:r w:rsidR="00ED4389">
          <w:rPr>
            <w:noProof/>
            <w:webHidden/>
          </w:rPr>
          <w:instrText xml:space="preserve"> PAGEREF _Toc108378269 \h </w:instrText>
        </w:r>
        <w:r>
          <w:rPr>
            <w:noProof/>
            <w:webHidden/>
          </w:rPr>
        </w:r>
        <w:r>
          <w:rPr>
            <w:noProof/>
            <w:webHidden/>
          </w:rPr>
          <w:fldChar w:fldCharType="separate"/>
        </w:r>
        <w:r w:rsidR="002E30CE">
          <w:rPr>
            <w:noProof/>
            <w:webHidden/>
          </w:rPr>
          <w:t>33</w:t>
        </w:r>
        <w:r>
          <w:rPr>
            <w:noProof/>
            <w:webHidden/>
          </w:rPr>
          <w:fldChar w:fldCharType="end"/>
        </w:r>
      </w:hyperlink>
      <w:r>
        <w:rPr>
          <w:lang w:val="el-GR"/>
        </w:rPr>
        <w:fldChar w:fldCharType="end"/>
      </w:r>
      <w:r>
        <w:rPr>
          <w:lang w:val="el-GR"/>
        </w:rPr>
        <w:fldChar w:fldCharType="begin"/>
      </w:r>
      <w:r w:rsidR="00ED4389">
        <w:rPr>
          <w:lang w:val="el-GR"/>
        </w:rPr>
        <w:instrText xml:space="preserve"> TOC \h \z \c "Διάγραμμα 13: Οι πεποιθήσεις του δείγματ"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369" w:history="1">
        <w:r w:rsidR="00ED4389" w:rsidRPr="00DD252E">
          <w:rPr>
            <w:rStyle w:val="-"/>
            <w:noProof/>
            <w:lang w:val="el-GR"/>
          </w:rPr>
          <w:t>Διάγραμμα 13: Οι πεποιθήσεις του δείγματ</w:t>
        </w:r>
        <w:r w:rsidR="00ED4389">
          <w:rPr>
            <w:rStyle w:val="-"/>
            <w:noProof/>
            <w:lang w:val="el-GR"/>
          </w:rPr>
          <w:t>ος για πτυχές της σταδθιοδρομίας τους</w:t>
        </w:r>
        <w:r w:rsidR="00ED4389">
          <w:rPr>
            <w:noProof/>
            <w:webHidden/>
          </w:rPr>
          <w:tab/>
        </w:r>
        <w:r>
          <w:rPr>
            <w:noProof/>
            <w:webHidden/>
          </w:rPr>
          <w:fldChar w:fldCharType="begin"/>
        </w:r>
        <w:r w:rsidR="00ED4389">
          <w:rPr>
            <w:noProof/>
            <w:webHidden/>
          </w:rPr>
          <w:instrText xml:space="preserve"> PAGEREF _Toc108378369 \h </w:instrText>
        </w:r>
        <w:r>
          <w:rPr>
            <w:noProof/>
            <w:webHidden/>
          </w:rPr>
        </w:r>
        <w:r>
          <w:rPr>
            <w:noProof/>
            <w:webHidden/>
          </w:rPr>
          <w:fldChar w:fldCharType="separate"/>
        </w:r>
        <w:r w:rsidR="002E30CE">
          <w:rPr>
            <w:noProof/>
            <w:webHidden/>
          </w:rPr>
          <w:t>36</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14: Τα σημαντικότερα εμπόδια α"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451" w:history="1">
        <w:r w:rsidR="00001200" w:rsidRPr="00896473">
          <w:rPr>
            <w:rStyle w:val="-"/>
            <w:noProof/>
            <w:lang w:val="el-GR"/>
          </w:rPr>
          <w:t>Διάγραμμα 14: Τα σημαντικότερα εμπόδια α</w:t>
        </w:r>
        <w:r w:rsidR="00001200">
          <w:rPr>
            <w:rStyle w:val="-"/>
            <w:noProof/>
            <w:lang w:val="el-GR"/>
          </w:rPr>
          <w:t>νάπτυξης της επιχειρηματικότητας</w:t>
        </w:r>
        <w:r w:rsidR="00001200">
          <w:rPr>
            <w:noProof/>
            <w:webHidden/>
          </w:rPr>
          <w:tab/>
        </w:r>
        <w:r>
          <w:rPr>
            <w:noProof/>
            <w:webHidden/>
          </w:rPr>
          <w:fldChar w:fldCharType="begin"/>
        </w:r>
        <w:r w:rsidR="00001200">
          <w:rPr>
            <w:noProof/>
            <w:webHidden/>
          </w:rPr>
          <w:instrText xml:space="preserve"> PAGEREF _Toc108378451 \h </w:instrText>
        </w:r>
        <w:r>
          <w:rPr>
            <w:noProof/>
            <w:webHidden/>
          </w:rPr>
        </w:r>
        <w:r>
          <w:rPr>
            <w:noProof/>
            <w:webHidden/>
          </w:rPr>
          <w:fldChar w:fldCharType="separate"/>
        </w:r>
        <w:r w:rsidR="002E30CE">
          <w:rPr>
            <w:noProof/>
            <w:webHidden/>
          </w:rPr>
          <w:t>38</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15: Ποσοστό ενηλίκων που γνωρί"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584" w:history="1">
        <w:r w:rsidR="00001200" w:rsidRPr="00761463">
          <w:rPr>
            <w:rStyle w:val="-"/>
            <w:noProof/>
            <w:lang w:val="el-GR"/>
          </w:rPr>
          <w:t>Διάγραμμα 15: Ποσοστό ενηλίκων που γνωρί</w:t>
        </w:r>
        <w:r w:rsidR="00001200">
          <w:rPr>
            <w:rStyle w:val="-"/>
            <w:noProof/>
            <w:lang w:val="el-GR"/>
          </w:rPr>
          <w:t>ζει κάποιον που έχει ξεκινήσει ή σταματήσει μια επιχείρηση λόγω της πανδημίας</w:t>
        </w:r>
        <w:r w:rsidR="00001200">
          <w:rPr>
            <w:noProof/>
            <w:webHidden/>
          </w:rPr>
          <w:tab/>
        </w:r>
        <w:r>
          <w:rPr>
            <w:noProof/>
            <w:webHidden/>
          </w:rPr>
          <w:fldChar w:fldCharType="begin"/>
        </w:r>
        <w:r w:rsidR="00001200">
          <w:rPr>
            <w:noProof/>
            <w:webHidden/>
          </w:rPr>
          <w:instrText xml:space="preserve"> PAGEREF _Toc108378584 \h </w:instrText>
        </w:r>
        <w:r>
          <w:rPr>
            <w:noProof/>
            <w:webHidden/>
          </w:rPr>
        </w:r>
        <w:r>
          <w:rPr>
            <w:noProof/>
            <w:webHidden/>
          </w:rPr>
          <w:fldChar w:fldCharType="separate"/>
        </w:r>
        <w:r w:rsidR="002E30CE">
          <w:rPr>
            <w:noProof/>
            <w:webHidden/>
          </w:rPr>
          <w:t>41</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16: Επιχειρηματικές ευκαιρίες "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706" w:history="1">
        <w:r w:rsidR="00001200" w:rsidRPr="002F0699">
          <w:rPr>
            <w:rStyle w:val="-"/>
            <w:noProof/>
            <w:lang w:val="el-GR"/>
          </w:rPr>
          <w:t>Διάγραμμα 16: Επιχειρηματικές ευκαιρίες</w:t>
        </w:r>
        <w:r w:rsidR="00001200">
          <w:rPr>
            <w:rStyle w:val="-"/>
            <w:noProof/>
            <w:lang w:val="el-GR"/>
          </w:rPr>
          <w:t>λόγω της πανδημίας</w:t>
        </w:r>
        <w:r w:rsidR="00001200">
          <w:rPr>
            <w:noProof/>
            <w:webHidden/>
          </w:rPr>
          <w:tab/>
        </w:r>
        <w:r>
          <w:rPr>
            <w:noProof/>
            <w:webHidden/>
          </w:rPr>
          <w:fldChar w:fldCharType="begin"/>
        </w:r>
        <w:r w:rsidR="00001200">
          <w:rPr>
            <w:noProof/>
            <w:webHidden/>
          </w:rPr>
          <w:instrText xml:space="preserve"> PAGEREF _Toc108378706 \h </w:instrText>
        </w:r>
        <w:r>
          <w:rPr>
            <w:noProof/>
            <w:webHidden/>
          </w:rPr>
        </w:r>
        <w:r>
          <w:rPr>
            <w:noProof/>
            <w:webHidden/>
          </w:rPr>
          <w:fldChar w:fldCharType="separate"/>
        </w:r>
        <w:r w:rsidR="002E30CE">
          <w:rPr>
            <w:noProof/>
            <w:webHidden/>
          </w:rPr>
          <w:t>42</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17: Κατανομή φύλου" </w:instrText>
      </w:r>
      <w:r>
        <w:rPr>
          <w:lang w:val="el-GR"/>
        </w:rPr>
        <w:fldChar w:fldCharType="separate"/>
      </w:r>
    </w:p>
    <w:p w:rsidR="00001200" w:rsidRDefault="001144DB" w:rsidP="00FD137A">
      <w:pPr>
        <w:pStyle w:val="a9"/>
        <w:tabs>
          <w:tab w:val="right" w:leader="dot" w:pos="8296"/>
        </w:tabs>
        <w:rPr>
          <w:noProof/>
        </w:rPr>
      </w:pPr>
      <w:hyperlink w:anchor="_Toc108378787" w:history="1">
        <w:r w:rsidR="00001200" w:rsidRPr="00276427">
          <w:rPr>
            <w:rStyle w:val="-"/>
            <w:noProof/>
          </w:rPr>
          <w:t xml:space="preserve">Διάγραμμα 17: Κατανομή φύλου </w:t>
        </w:r>
        <w:r w:rsidR="00001200">
          <w:rPr>
            <w:noProof/>
            <w:webHidden/>
          </w:rPr>
          <w:tab/>
        </w:r>
        <w:r>
          <w:rPr>
            <w:noProof/>
            <w:webHidden/>
          </w:rPr>
          <w:fldChar w:fldCharType="begin"/>
        </w:r>
        <w:r w:rsidR="00001200">
          <w:rPr>
            <w:noProof/>
            <w:webHidden/>
          </w:rPr>
          <w:instrText xml:space="preserve"> PAGEREF _Toc108378787 \h </w:instrText>
        </w:r>
        <w:r>
          <w:rPr>
            <w:noProof/>
            <w:webHidden/>
          </w:rPr>
        </w:r>
        <w:r>
          <w:rPr>
            <w:noProof/>
            <w:webHidden/>
          </w:rPr>
          <w:fldChar w:fldCharType="separate"/>
        </w:r>
        <w:r w:rsidR="002E30CE">
          <w:rPr>
            <w:noProof/>
            <w:webHidden/>
          </w:rPr>
          <w:t>48</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18: Ηλικιακή κατανομή" </w:instrText>
      </w:r>
      <w:r>
        <w:rPr>
          <w:lang w:val="el-GR"/>
        </w:rPr>
        <w:fldChar w:fldCharType="separate"/>
      </w:r>
    </w:p>
    <w:p w:rsidR="00001200" w:rsidRDefault="001144DB" w:rsidP="00FD137A">
      <w:pPr>
        <w:pStyle w:val="a9"/>
        <w:tabs>
          <w:tab w:val="right" w:leader="dot" w:pos="8296"/>
        </w:tabs>
        <w:rPr>
          <w:noProof/>
        </w:rPr>
      </w:pPr>
      <w:hyperlink w:anchor="_Toc108378837" w:history="1">
        <w:r w:rsidR="00001200" w:rsidRPr="007236BD">
          <w:rPr>
            <w:rStyle w:val="-"/>
            <w:noProof/>
          </w:rPr>
          <w:t xml:space="preserve">Διάγραμμα 18: Ηλικιακή κατανομή </w:t>
        </w:r>
        <w:r w:rsidR="00001200">
          <w:rPr>
            <w:noProof/>
            <w:webHidden/>
          </w:rPr>
          <w:tab/>
        </w:r>
        <w:r>
          <w:rPr>
            <w:noProof/>
            <w:webHidden/>
          </w:rPr>
          <w:fldChar w:fldCharType="begin"/>
        </w:r>
        <w:r w:rsidR="00001200">
          <w:rPr>
            <w:noProof/>
            <w:webHidden/>
          </w:rPr>
          <w:instrText xml:space="preserve"> PAGEREF _Toc108378837 \h </w:instrText>
        </w:r>
        <w:r>
          <w:rPr>
            <w:noProof/>
            <w:webHidden/>
          </w:rPr>
        </w:r>
        <w:r>
          <w:rPr>
            <w:noProof/>
            <w:webHidden/>
          </w:rPr>
          <w:fldChar w:fldCharType="separate"/>
        </w:r>
        <w:r w:rsidR="002E30CE">
          <w:rPr>
            <w:noProof/>
            <w:webHidden/>
          </w:rPr>
          <w:t>49</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19: Επίπεδο εκπαίδευσης"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901" w:history="1">
        <w:r w:rsidR="00001200" w:rsidRPr="004717EC">
          <w:rPr>
            <w:rStyle w:val="-"/>
            <w:noProof/>
          </w:rPr>
          <w:t xml:space="preserve">Διάγραμμα 19: Επίπεδο εκπαίδευσης </w:t>
        </w:r>
        <w:r w:rsidR="00001200">
          <w:rPr>
            <w:noProof/>
            <w:webHidden/>
          </w:rPr>
          <w:tab/>
        </w:r>
        <w:r>
          <w:rPr>
            <w:noProof/>
            <w:webHidden/>
          </w:rPr>
          <w:fldChar w:fldCharType="begin"/>
        </w:r>
        <w:r w:rsidR="00001200">
          <w:rPr>
            <w:noProof/>
            <w:webHidden/>
          </w:rPr>
          <w:instrText xml:space="preserve"> PAGEREF _Toc108378901 \h </w:instrText>
        </w:r>
        <w:r>
          <w:rPr>
            <w:noProof/>
            <w:webHidden/>
          </w:rPr>
        </w:r>
        <w:r>
          <w:rPr>
            <w:noProof/>
            <w:webHidden/>
          </w:rPr>
          <w:fldChar w:fldCharType="separate"/>
        </w:r>
        <w:r w:rsidR="002E30CE">
          <w:rPr>
            <w:noProof/>
            <w:webHidden/>
          </w:rPr>
          <w:t>50</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20: Επιθυμία επιχειρηματικότητ" </w:instrText>
      </w:r>
      <w:r>
        <w:rPr>
          <w:lang w:val="el-GR"/>
        </w:rPr>
        <w:fldChar w:fldCharType="separate"/>
      </w:r>
    </w:p>
    <w:p w:rsidR="00001200" w:rsidRDefault="001144DB" w:rsidP="00FD137A">
      <w:pPr>
        <w:pStyle w:val="a9"/>
        <w:tabs>
          <w:tab w:val="right" w:leader="dot" w:pos="8296"/>
        </w:tabs>
        <w:spacing w:line="240" w:lineRule="auto"/>
        <w:rPr>
          <w:noProof/>
        </w:rPr>
      </w:pPr>
      <w:hyperlink w:anchor="_Toc108378951" w:history="1">
        <w:r w:rsidR="00001200" w:rsidRPr="00DF792A">
          <w:rPr>
            <w:rStyle w:val="-"/>
            <w:noProof/>
          </w:rPr>
          <w:t>Διάγραμμα 20: Επιθυμία επιχειρηματικότητ</w:t>
        </w:r>
        <w:r w:rsidR="00001200">
          <w:rPr>
            <w:rStyle w:val="-"/>
            <w:noProof/>
            <w:lang w:val="el-GR"/>
          </w:rPr>
          <w:t>ας</w:t>
        </w:r>
        <w:r w:rsidR="00001200">
          <w:rPr>
            <w:noProof/>
            <w:webHidden/>
          </w:rPr>
          <w:tab/>
        </w:r>
        <w:r>
          <w:rPr>
            <w:noProof/>
            <w:webHidden/>
          </w:rPr>
          <w:fldChar w:fldCharType="begin"/>
        </w:r>
        <w:r w:rsidR="00001200">
          <w:rPr>
            <w:noProof/>
            <w:webHidden/>
          </w:rPr>
          <w:instrText xml:space="preserve"> PAGEREF _Toc108378951 \h </w:instrText>
        </w:r>
        <w:r>
          <w:rPr>
            <w:noProof/>
            <w:webHidden/>
          </w:rPr>
        </w:r>
        <w:r>
          <w:rPr>
            <w:noProof/>
            <w:webHidden/>
          </w:rPr>
          <w:fldChar w:fldCharType="separate"/>
        </w:r>
        <w:r w:rsidR="002E30CE">
          <w:rPr>
            <w:noProof/>
            <w:webHidden/>
          </w:rPr>
          <w:t>51</w:t>
        </w:r>
        <w:r>
          <w:rPr>
            <w:noProof/>
            <w:webHidden/>
          </w:rPr>
          <w:fldChar w:fldCharType="end"/>
        </w:r>
      </w:hyperlink>
      <w:r>
        <w:rPr>
          <w:lang w:val="el-GR"/>
        </w:rPr>
        <w:fldChar w:fldCharType="end"/>
      </w:r>
      <w:r>
        <w:rPr>
          <w:lang w:val="el-GR"/>
        </w:rPr>
        <w:fldChar w:fldCharType="begin"/>
      </w:r>
      <w:r w:rsidR="00001200">
        <w:rPr>
          <w:lang w:val="el-GR"/>
        </w:rPr>
        <w:instrText xml:space="preserve"> TOC \h \z \c "Διάγραμμα 21: Επιρροή Covid-19 στην δημι" </w:instrText>
      </w:r>
      <w:r>
        <w:rPr>
          <w:lang w:val="el-GR"/>
        </w:rPr>
        <w:fldChar w:fldCharType="separate"/>
      </w:r>
    </w:p>
    <w:p w:rsidR="00756686" w:rsidRDefault="001144DB" w:rsidP="00FD137A">
      <w:pPr>
        <w:pStyle w:val="a9"/>
        <w:tabs>
          <w:tab w:val="right" w:leader="dot" w:pos="8296"/>
        </w:tabs>
        <w:spacing w:line="240" w:lineRule="auto"/>
        <w:rPr>
          <w:noProof/>
        </w:rPr>
      </w:pPr>
      <w:hyperlink w:anchor="_Toc108379035" w:history="1">
        <w:r w:rsidR="00001200" w:rsidRPr="001162B5">
          <w:rPr>
            <w:rStyle w:val="-"/>
            <w:noProof/>
            <w:lang w:val="el-GR"/>
          </w:rPr>
          <w:t xml:space="preserve">Διάγραμμα 21: Επιρροή </w:t>
        </w:r>
        <w:r w:rsidR="00001200" w:rsidRPr="001162B5">
          <w:rPr>
            <w:rStyle w:val="-"/>
            <w:noProof/>
          </w:rPr>
          <w:t>Covid</w:t>
        </w:r>
        <w:r w:rsidR="00001200" w:rsidRPr="001162B5">
          <w:rPr>
            <w:rStyle w:val="-"/>
            <w:noProof/>
            <w:lang w:val="el-GR"/>
          </w:rPr>
          <w:t>-19 στην δημι</w:t>
        </w:r>
        <w:r w:rsidR="00001200">
          <w:rPr>
            <w:rStyle w:val="-"/>
            <w:noProof/>
            <w:lang w:val="el-GR"/>
          </w:rPr>
          <w:t>ουργία επιχειρήσεων</w:t>
        </w:r>
        <w:r w:rsidR="00001200">
          <w:rPr>
            <w:noProof/>
            <w:webHidden/>
          </w:rPr>
          <w:tab/>
        </w:r>
        <w:r>
          <w:rPr>
            <w:noProof/>
            <w:webHidden/>
          </w:rPr>
          <w:fldChar w:fldCharType="begin"/>
        </w:r>
        <w:r w:rsidR="00001200">
          <w:rPr>
            <w:noProof/>
            <w:webHidden/>
          </w:rPr>
          <w:instrText xml:space="preserve"> PAGEREF _Toc108379035 \h </w:instrText>
        </w:r>
        <w:r>
          <w:rPr>
            <w:noProof/>
            <w:webHidden/>
          </w:rPr>
        </w:r>
        <w:r>
          <w:rPr>
            <w:noProof/>
            <w:webHidden/>
          </w:rPr>
          <w:fldChar w:fldCharType="separate"/>
        </w:r>
        <w:r w:rsidR="002E30CE">
          <w:rPr>
            <w:noProof/>
            <w:webHidden/>
          </w:rPr>
          <w:t>52</w:t>
        </w:r>
        <w:r>
          <w:rPr>
            <w:noProof/>
            <w:webHidden/>
          </w:rPr>
          <w:fldChar w:fldCharType="end"/>
        </w:r>
      </w:hyperlink>
      <w:r>
        <w:rPr>
          <w:lang w:val="el-GR"/>
        </w:rPr>
        <w:fldChar w:fldCharType="end"/>
      </w:r>
      <w:r>
        <w:rPr>
          <w:lang w:val="el-GR"/>
        </w:rPr>
        <w:fldChar w:fldCharType="begin"/>
      </w:r>
      <w:r w:rsidR="00756686">
        <w:rPr>
          <w:lang w:val="el-GR"/>
        </w:rPr>
        <w:instrText xml:space="preserve"> TOC \h \z \c "Διάγραμμα 22: Ετοιμότητα δημιουργίας επι" </w:instrText>
      </w:r>
      <w:r>
        <w:rPr>
          <w:lang w:val="el-GR"/>
        </w:rPr>
        <w:fldChar w:fldCharType="separate"/>
      </w:r>
    </w:p>
    <w:p w:rsidR="00756686" w:rsidRDefault="001144DB" w:rsidP="00FD137A">
      <w:pPr>
        <w:pStyle w:val="a9"/>
        <w:tabs>
          <w:tab w:val="right" w:leader="dot" w:pos="8296"/>
        </w:tabs>
        <w:spacing w:line="240" w:lineRule="auto"/>
        <w:rPr>
          <w:noProof/>
        </w:rPr>
      </w:pPr>
      <w:hyperlink w:anchor="_Toc108379123" w:history="1">
        <w:r w:rsidR="00756686" w:rsidRPr="006F3E22">
          <w:rPr>
            <w:rStyle w:val="-"/>
            <w:noProof/>
          </w:rPr>
          <w:t xml:space="preserve">Διάγραμμα 22: Ετοιμότητα δημιουργίας </w:t>
        </w:r>
        <w:r w:rsidR="00756686" w:rsidRPr="00756686">
          <w:rPr>
            <w:rStyle w:val="-"/>
            <w:noProof/>
          </w:rPr>
          <w:t>επιχείρησης προ COVID-19</w:t>
        </w:r>
        <w:r w:rsidR="00756686">
          <w:rPr>
            <w:noProof/>
            <w:webHidden/>
          </w:rPr>
          <w:tab/>
        </w:r>
        <w:r>
          <w:rPr>
            <w:noProof/>
            <w:webHidden/>
          </w:rPr>
          <w:fldChar w:fldCharType="begin"/>
        </w:r>
        <w:r w:rsidR="00756686">
          <w:rPr>
            <w:noProof/>
            <w:webHidden/>
          </w:rPr>
          <w:instrText xml:space="preserve"> PAGEREF _Toc108379123 \h </w:instrText>
        </w:r>
        <w:r>
          <w:rPr>
            <w:noProof/>
            <w:webHidden/>
          </w:rPr>
        </w:r>
        <w:r>
          <w:rPr>
            <w:noProof/>
            <w:webHidden/>
          </w:rPr>
          <w:fldChar w:fldCharType="separate"/>
        </w:r>
        <w:r w:rsidR="002E30CE">
          <w:rPr>
            <w:noProof/>
            <w:webHidden/>
          </w:rPr>
          <w:t>53</w:t>
        </w:r>
        <w:r>
          <w:rPr>
            <w:noProof/>
            <w:webHidden/>
          </w:rPr>
          <w:fldChar w:fldCharType="end"/>
        </w:r>
      </w:hyperlink>
      <w:r>
        <w:rPr>
          <w:lang w:val="el-GR"/>
        </w:rPr>
        <w:fldChar w:fldCharType="end"/>
      </w:r>
      <w:r>
        <w:rPr>
          <w:lang w:val="el-GR"/>
        </w:rPr>
        <w:fldChar w:fldCharType="begin"/>
      </w:r>
      <w:r w:rsidR="00756686">
        <w:rPr>
          <w:lang w:val="el-GR"/>
        </w:rPr>
        <w:instrText xml:space="preserve"> TOC \h \z \c "Διάγραμμα 23: Επίδραση του COVID-19 στην" </w:instrText>
      </w:r>
      <w:r>
        <w:rPr>
          <w:lang w:val="el-GR"/>
        </w:rPr>
        <w:fldChar w:fldCharType="separate"/>
      </w:r>
    </w:p>
    <w:p w:rsidR="00756686" w:rsidRDefault="001144DB" w:rsidP="00FD137A">
      <w:pPr>
        <w:pStyle w:val="a9"/>
        <w:tabs>
          <w:tab w:val="right" w:leader="dot" w:pos="8296"/>
        </w:tabs>
        <w:spacing w:line="240" w:lineRule="auto"/>
        <w:rPr>
          <w:noProof/>
        </w:rPr>
      </w:pPr>
      <w:hyperlink w:anchor="_Toc108379197" w:history="1">
        <w:r w:rsidR="00756686" w:rsidRPr="009635B2">
          <w:rPr>
            <w:rStyle w:val="-"/>
            <w:noProof/>
            <w:lang w:val="el-GR"/>
          </w:rPr>
          <w:t xml:space="preserve">Διάγραμμα 23: Επίδραση του </w:t>
        </w:r>
        <w:r w:rsidR="00756686" w:rsidRPr="009635B2">
          <w:rPr>
            <w:rStyle w:val="-"/>
            <w:noProof/>
          </w:rPr>
          <w:t>COVID</w:t>
        </w:r>
        <w:r w:rsidR="00756686" w:rsidRPr="009635B2">
          <w:rPr>
            <w:rStyle w:val="-"/>
            <w:noProof/>
            <w:lang w:val="el-GR"/>
          </w:rPr>
          <w:t xml:space="preserve">-19 στην </w:t>
        </w:r>
        <w:r w:rsidR="00756686">
          <w:rPr>
            <w:rStyle w:val="-"/>
            <w:noProof/>
            <w:lang w:val="el-GR"/>
          </w:rPr>
          <w:t>επιχείρηση</w:t>
        </w:r>
        <w:r w:rsidR="00756686">
          <w:rPr>
            <w:noProof/>
            <w:webHidden/>
          </w:rPr>
          <w:tab/>
        </w:r>
        <w:r>
          <w:rPr>
            <w:noProof/>
            <w:webHidden/>
          </w:rPr>
          <w:fldChar w:fldCharType="begin"/>
        </w:r>
        <w:r w:rsidR="00756686">
          <w:rPr>
            <w:noProof/>
            <w:webHidden/>
          </w:rPr>
          <w:instrText xml:space="preserve"> PAGEREF _Toc108379197 \h </w:instrText>
        </w:r>
        <w:r>
          <w:rPr>
            <w:noProof/>
            <w:webHidden/>
          </w:rPr>
        </w:r>
        <w:r>
          <w:rPr>
            <w:noProof/>
            <w:webHidden/>
          </w:rPr>
          <w:fldChar w:fldCharType="separate"/>
        </w:r>
        <w:r w:rsidR="002E30CE">
          <w:rPr>
            <w:noProof/>
            <w:webHidden/>
          </w:rPr>
          <w:t>55</w:t>
        </w:r>
        <w:r>
          <w:rPr>
            <w:noProof/>
            <w:webHidden/>
          </w:rPr>
          <w:fldChar w:fldCharType="end"/>
        </w:r>
      </w:hyperlink>
      <w:r>
        <w:rPr>
          <w:lang w:val="el-GR"/>
        </w:rPr>
        <w:fldChar w:fldCharType="end"/>
      </w:r>
      <w:r>
        <w:rPr>
          <w:lang w:val="el-GR"/>
        </w:rPr>
        <w:fldChar w:fldCharType="begin"/>
      </w:r>
      <w:r w:rsidR="00756686">
        <w:rPr>
          <w:lang w:val="el-GR"/>
        </w:rPr>
        <w:instrText xml:space="preserve"> TOC \h \z \c "Διάγραμμα 24: Δημιουργία επιχείρησης στο"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259" w:history="1">
        <w:r w:rsidR="00756686" w:rsidRPr="00332B98">
          <w:rPr>
            <w:rStyle w:val="-"/>
            <w:noProof/>
          </w:rPr>
          <w:t>Διάγραμμα 24: Δημιουργία επιχείρησης στο</w:t>
        </w:r>
        <w:r w:rsidR="00756686">
          <w:rPr>
            <w:rStyle w:val="-"/>
            <w:noProof/>
            <w:lang w:val="el-GR"/>
          </w:rPr>
          <w:t xml:space="preserve"> μέλλον</w:t>
        </w:r>
        <w:r w:rsidR="00756686">
          <w:rPr>
            <w:noProof/>
            <w:webHidden/>
          </w:rPr>
          <w:tab/>
        </w:r>
        <w:r>
          <w:rPr>
            <w:noProof/>
            <w:webHidden/>
          </w:rPr>
          <w:fldChar w:fldCharType="begin"/>
        </w:r>
        <w:r w:rsidR="00756686">
          <w:rPr>
            <w:noProof/>
            <w:webHidden/>
          </w:rPr>
          <w:instrText xml:space="preserve"> PAGEREF _Toc108379259 \h </w:instrText>
        </w:r>
        <w:r>
          <w:rPr>
            <w:noProof/>
            <w:webHidden/>
          </w:rPr>
        </w:r>
        <w:r>
          <w:rPr>
            <w:noProof/>
            <w:webHidden/>
          </w:rPr>
          <w:fldChar w:fldCharType="separate"/>
        </w:r>
        <w:r w:rsidR="002E30CE">
          <w:rPr>
            <w:noProof/>
            <w:webHidden/>
          </w:rPr>
          <w:t>56</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25: Νέοι και αισιοδοξία δημιου"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324" w:history="1">
        <w:r w:rsidR="006E2626" w:rsidRPr="00653A67">
          <w:rPr>
            <w:rStyle w:val="-"/>
            <w:noProof/>
            <w:lang w:val="el-GR"/>
          </w:rPr>
          <w:t>Διάγραμμα 25: Νέοι και αισιοδοξία δημιου</w:t>
        </w:r>
        <w:r w:rsidR="006E2626">
          <w:rPr>
            <w:rStyle w:val="-"/>
            <w:noProof/>
            <w:lang w:val="el-GR"/>
          </w:rPr>
          <w:t>ργίας επιχείρησης</w:t>
        </w:r>
        <w:r w:rsidR="006E2626">
          <w:rPr>
            <w:noProof/>
            <w:webHidden/>
          </w:rPr>
          <w:tab/>
        </w:r>
        <w:r>
          <w:rPr>
            <w:noProof/>
            <w:webHidden/>
          </w:rPr>
          <w:fldChar w:fldCharType="begin"/>
        </w:r>
        <w:r w:rsidR="006E2626">
          <w:rPr>
            <w:noProof/>
            <w:webHidden/>
          </w:rPr>
          <w:instrText xml:space="preserve"> PAGEREF _Toc108379324 \h </w:instrText>
        </w:r>
        <w:r>
          <w:rPr>
            <w:noProof/>
            <w:webHidden/>
          </w:rPr>
        </w:r>
        <w:r>
          <w:rPr>
            <w:noProof/>
            <w:webHidden/>
          </w:rPr>
          <w:fldChar w:fldCharType="separate"/>
        </w:r>
        <w:r w:rsidR="002E30CE">
          <w:rPr>
            <w:noProof/>
            <w:webHidden/>
          </w:rPr>
          <w:t>57</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26: Νομικό και φορολογικό πλαί"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386" w:history="1">
        <w:r w:rsidR="006E2626" w:rsidRPr="005F1EAE">
          <w:rPr>
            <w:rStyle w:val="-"/>
            <w:noProof/>
            <w:lang w:val="el-GR"/>
          </w:rPr>
          <w:t>Διάγραμμα 26: Νομικό και φορολογικό πλαί</w:t>
        </w:r>
        <w:r w:rsidR="006E2626">
          <w:rPr>
            <w:rStyle w:val="-"/>
            <w:noProof/>
            <w:lang w:val="el-GR"/>
          </w:rPr>
          <w:t>σιο</w:t>
        </w:r>
        <w:r w:rsidR="006E2626">
          <w:rPr>
            <w:noProof/>
            <w:webHidden/>
          </w:rPr>
          <w:tab/>
        </w:r>
        <w:r>
          <w:rPr>
            <w:noProof/>
            <w:webHidden/>
          </w:rPr>
          <w:fldChar w:fldCharType="begin"/>
        </w:r>
        <w:r w:rsidR="006E2626">
          <w:rPr>
            <w:noProof/>
            <w:webHidden/>
          </w:rPr>
          <w:instrText xml:space="preserve"> PAGEREF _Toc108379386 \h </w:instrText>
        </w:r>
        <w:r>
          <w:rPr>
            <w:noProof/>
            <w:webHidden/>
          </w:rPr>
        </w:r>
        <w:r>
          <w:rPr>
            <w:noProof/>
            <w:webHidden/>
          </w:rPr>
          <w:fldChar w:fldCharType="separate"/>
        </w:r>
        <w:r w:rsidR="002E30CE">
          <w:rPr>
            <w:noProof/>
            <w:webHidden/>
          </w:rPr>
          <w:t>58</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27: Κλάδοι δημιουργίας επιχείρ"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455" w:history="1">
        <w:r w:rsidR="006E2626" w:rsidRPr="00ED29B1">
          <w:rPr>
            <w:rStyle w:val="-"/>
            <w:noProof/>
          </w:rPr>
          <w:t>Διάγραμμα 27: Κλάδοι δημιουργίας επιχείρ</w:t>
        </w:r>
        <w:r w:rsidR="006E2626">
          <w:rPr>
            <w:rStyle w:val="-"/>
            <w:noProof/>
            <w:lang w:val="el-GR"/>
          </w:rPr>
          <w:t>ησης</w:t>
        </w:r>
        <w:r w:rsidR="006E2626">
          <w:rPr>
            <w:noProof/>
            <w:webHidden/>
          </w:rPr>
          <w:tab/>
        </w:r>
        <w:r>
          <w:rPr>
            <w:noProof/>
            <w:webHidden/>
          </w:rPr>
          <w:fldChar w:fldCharType="begin"/>
        </w:r>
        <w:r w:rsidR="006E2626">
          <w:rPr>
            <w:noProof/>
            <w:webHidden/>
          </w:rPr>
          <w:instrText xml:space="preserve"> PAGEREF _Toc108379455 \h </w:instrText>
        </w:r>
        <w:r>
          <w:rPr>
            <w:noProof/>
            <w:webHidden/>
          </w:rPr>
        </w:r>
        <w:r>
          <w:rPr>
            <w:noProof/>
            <w:webHidden/>
          </w:rPr>
          <w:fldChar w:fldCharType="separate"/>
        </w:r>
        <w:r w:rsidR="002E30CE">
          <w:rPr>
            <w:noProof/>
            <w:webHidden/>
          </w:rPr>
          <w:t>59</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28: Νέοι και δημιουργία επιχει"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507" w:history="1">
        <w:r w:rsidR="006E2626" w:rsidRPr="00B958BF">
          <w:rPr>
            <w:rStyle w:val="-"/>
            <w:noProof/>
            <w:lang w:val="el-GR"/>
          </w:rPr>
          <w:t>Διάγραμμα 28: Νέοι και δημιουργία επιχει</w:t>
        </w:r>
        <w:r w:rsidR="006E2626">
          <w:rPr>
            <w:rStyle w:val="-"/>
            <w:noProof/>
            <w:lang w:val="el-GR"/>
          </w:rPr>
          <w:t>ρήσεων</w:t>
        </w:r>
        <w:r w:rsidR="006E2626">
          <w:rPr>
            <w:noProof/>
            <w:webHidden/>
          </w:rPr>
          <w:tab/>
        </w:r>
        <w:r>
          <w:rPr>
            <w:noProof/>
            <w:webHidden/>
          </w:rPr>
          <w:fldChar w:fldCharType="begin"/>
        </w:r>
        <w:r w:rsidR="006E2626">
          <w:rPr>
            <w:noProof/>
            <w:webHidden/>
          </w:rPr>
          <w:instrText xml:space="preserve"> PAGEREF _Toc108379507 \h </w:instrText>
        </w:r>
        <w:r>
          <w:rPr>
            <w:noProof/>
            <w:webHidden/>
          </w:rPr>
        </w:r>
        <w:r>
          <w:rPr>
            <w:noProof/>
            <w:webHidden/>
          </w:rPr>
          <w:fldChar w:fldCharType="separate"/>
        </w:r>
        <w:r w:rsidR="002E30CE">
          <w:rPr>
            <w:noProof/>
            <w:webHidden/>
          </w:rPr>
          <w:t>60</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29: Αλλαγές για μεγαλύτερη ευε"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584" w:history="1">
        <w:r w:rsidR="006E2626" w:rsidRPr="00706AF8">
          <w:rPr>
            <w:rStyle w:val="-"/>
            <w:noProof/>
            <w:lang w:val="el-GR"/>
          </w:rPr>
          <w:t>Διάγραμμα 29: Αλλαγές για μεγαλύτερη ευε</w:t>
        </w:r>
        <w:r w:rsidR="006E2626">
          <w:rPr>
            <w:rStyle w:val="-"/>
            <w:noProof/>
            <w:lang w:val="el-GR"/>
          </w:rPr>
          <w:t>λιξία</w:t>
        </w:r>
        <w:r w:rsidR="006E2626">
          <w:rPr>
            <w:noProof/>
            <w:webHidden/>
          </w:rPr>
          <w:tab/>
        </w:r>
        <w:r>
          <w:rPr>
            <w:noProof/>
            <w:webHidden/>
          </w:rPr>
          <w:fldChar w:fldCharType="begin"/>
        </w:r>
        <w:r w:rsidR="006E2626">
          <w:rPr>
            <w:noProof/>
            <w:webHidden/>
          </w:rPr>
          <w:instrText xml:space="preserve"> PAGEREF _Toc108379584 \h </w:instrText>
        </w:r>
        <w:r>
          <w:rPr>
            <w:noProof/>
            <w:webHidden/>
          </w:rPr>
        </w:r>
        <w:r>
          <w:rPr>
            <w:noProof/>
            <w:webHidden/>
          </w:rPr>
          <w:fldChar w:fldCharType="separate"/>
        </w:r>
        <w:r w:rsidR="002E30CE">
          <w:rPr>
            <w:noProof/>
            <w:webHidden/>
          </w:rPr>
          <w:t>61</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30: Επιχειρηματικότητα σε Ελλά" </w:instrText>
      </w:r>
      <w:r>
        <w:rPr>
          <w:lang w:val="el-GR"/>
        </w:rPr>
        <w:fldChar w:fldCharType="separate"/>
      </w:r>
    </w:p>
    <w:p w:rsidR="006E2626" w:rsidRDefault="001144DB" w:rsidP="00FD137A">
      <w:pPr>
        <w:pStyle w:val="a9"/>
        <w:tabs>
          <w:tab w:val="right" w:leader="dot" w:pos="8296"/>
        </w:tabs>
        <w:spacing w:line="240" w:lineRule="auto"/>
        <w:rPr>
          <w:noProof/>
        </w:rPr>
      </w:pPr>
      <w:hyperlink w:anchor="_Toc108379648" w:history="1">
        <w:r w:rsidR="006E2626" w:rsidRPr="00BB1F76">
          <w:rPr>
            <w:rStyle w:val="-"/>
            <w:noProof/>
            <w:lang w:val="el-GR"/>
          </w:rPr>
          <w:t>Διάγραμμα 30: Επιχειρηματικότητα σε Ελλά</w:t>
        </w:r>
        <w:r w:rsidR="006E2626">
          <w:rPr>
            <w:rStyle w:val="-"/>
            <w:noProof/>
            <w:lang w:val="el-GR"/>
          </w:rPr>
          <w:t>δα και Εξωτερικό</w:t>
        </w:r>
        <w:r w:rsidR="006E2626">
          <w:rPr>
            <w:noProof/>
            <w:webHidden/>
          </w:rPr>
          <w:tab/>
        </w:r>
        <w:r>
          <w:rPr>
            <w:noProof/>
            <w:webHidden/>
          </w:rPr>
          <w:fldChar w:fldCharType="begin"/>
        </w:r>
        <w:r w:rsidR="006E2626">
          <w:rPr>
            <w:noProof/>
            <w:webHidden/>
          </w:rPr>
          <w:instrText xml:space="preserve"> PAGEREF _Toc108379648 \h </w:instrText>
        </w:r>
        <w:r>
          <w:rPr>
            <w:noProof/>
            <w:webHidden/>
          </w:rPr>
        </w:r>
        <w:r>
          <w:rPr>
            <w:noProof/>
            <w:webHidden/>
          </w:rPr>
          <w:fldChar w:fldCharType="separate"/>
        </w:r>
        <w:r w:rsidR="002E30CE">
          <w:rPr>
            <w:noProof/>
            <w:webHidden/>
          </w:rPr>
          <w:t>62</w:t>
        </w:r>
        <w:r>
          <w:rPr>
            <w:noProof/>
            <w:webHidden/>
          </w:rPr>
          <w:fldChar w:fldCharType="end"/>
        </w:r>
      </w:hyperlink>
      <w:r>
        <w:rPr>
          <w:lang w:val="el-GR"/>
        </w:rPr>
        <w:fldChar w:fldCharType="end"/>
      </w:r>
      <w:r>
        <w:rPr>
          <w:lang w:val="el-GR"/>
        </w:rPr>
        <w:fldChar w:fldCharType="begin"/>
      </w:r>
      <w:r w:rsidR="006E2626">
        <w:rPr>
          <w:lang w:val="el-GR"/>
        </w:rPr>
        <w:instrText xml:space="preserve"> TOC \h \z \c "Διάγραμμα 31: Εκπαίδευση και καθοδήγηση " </w:instrText>
      </w:r>
      <w:r>
        <w:rPr>
          <w:lang w:val="el-GR"/>
        </w:rPr>
        <w:fldChar w:fldCharType="separate"/>
      </w:r>
    </w:p>
    <w:p w:rsidR="006E2626" w:rsidRDefault="001144DB">
      <w:pPr>
        <w:pStyle w:val="a9"/>
        <w:tabs>
          <w:tab w:val="right" w:leader="dot" w:pos="8296"/>
        </w:tabs>
        <w:rPr>
          <w:rFonts w:asciiTheme="minorHAnsi" w:eastAsiaTheme="minorEastAsia" w:hAnsiTheme="minorHAnsi" w:cstheme="minorBidi"/>
          <w:noProof/>
          <w:sz w:val="22"/>
          <w:szCs w:val="22"/>
          <w:lang w:val="el-GR" w:eastAsia="el-GR"/>
        </w:rPr>
      </w:pPr>
      <w:hyperlink w:anchor="_Toc108379708" w:history="1">
        <w:r w:rsidR="006E2626" w:rsidRPr="00A004C4">
          <w:rPr>
            <w:rStyle w:val="-"/>
            <w:noProof/>
          </w:rPr>
          <w:t>Διάγραμμα 31: Εκπαίδευση και καθοδήγηση</w:t>
        </w:r>
        <w:r w:rsidR="006E2626">
          <w:rPr>
            <w:rStyle w:val="-"/>
            <w:noProof/>
            <w:lang w:val="el-GR"/>
          </w:rPr>
          <w:t xml:space="preserve"> νέων επιχειρήσεων</w:t>
        </w:r>
        <w:r w:rsidR="006E2626">
          <w:rPr>
            <w:noProof/>
            <w:webHidden/>
          </w:rPr>
          <w:tab/>
        </w:r>
        <w:r>
          <w:rPr>
            <w:noProof/>
            <w:webHidden/>
          </w:rPr>
          <w:fldChar w:fldCharType="begin"/>
        </w:r>
        <w:r w:rsidR="006E2626">
          <w:rPr>
            <w:noProof/>
            <w:webHidden/>
          </w:rPr>
          <w:instrText xml:space="preserve"> PAGEREF _Toc108379708 \h </w:instrText>
        </w:r>
        <w:r>
          <w:rPr>
            <w:noProof/>
            <w:webHidden/>
          </w:rPr>
        </w:r>
        <w:r>
          <w:rPr>
            <w:noProof/>
            <w:webHidden/>
          </w:rPr>
          <w:fldChar w:fldCharType="separate"/>
        </w:r>
        <w:r w:rsidR="002E30CE">
          <w:rPr>
            <w:noProof/>
            <w:webHidden/>
          </w:rPr>
          <w:t>64</w:t>
        </w:r>
        <w:r>
          <w:rPr>
            <w:noProof/>
            <w:webHidden/>
          </w:rPr>
          <w:fldChar w:fldCharType="end"/>
        </w:r>
      </w:hyperlink>
    </w:p>
    <w:p w:rsidR="003F01B6" w:rsidRPr="007A3D81" w:rsidRDefault="001144DB" w:rsidP="008B5A56">
      <w:pPr>
        <w:spacing w:line="240" w:lineRule="auto"/>
        <w:rPr>
          <w:lang w:val="el-GR"/>
        </w:rPr>
      </w:pPr>
      <w:r>
        <w:rPr>
          <w:lang w:val="el-GR"/>
        </w:rPr>
        <w:fldChar w:fldCharType="end"/>
      </w:r>
    </w:p>
    <w:p w:rsidR="00EB141E" w:rsidRDefault="00EB141E" w:rsidP="007A3D81">
      <w:pPr>
        <w:pStyle w:val="1"/>
        <w:rPr>
          <w:lang w:val="el-GR"/>
        </w:rPr>
      </w:pPr>
      <w:bookmarkStart w:id="4" w:name="_Toc124936711"/>
      <w:r>
        <w:rPr>
          <w:lang w:val="el-GR"/>
        </w:rPr>
        <w:t>ΙΙΙ. Κατάλογος Πινάκων</w:t>
      </w:r>
      <w:bookmarkEnd w:id="4"/>
    </w:p>
    <w:p w:rsidR="008B5A56" w:rsidRDefault="001144DB" w:rsidP="00FD137A">
      <w:pPr>
        <w:pStyle w:val="a9"/>
        <w:tabs>
          <w:tab w:val="right" w:leader="dot" w:pos="8296"/>
        </w:tabs>
        <w:spacing w:line="240" w:lineRule="auto"/>
        <w:rPr>
          <w:noProof/>
        </w:rPr>
      </w:pPr>
      <w:r>
        <w:rPr>
          <w:lang w:val="el-GR"/>
        </w:rPr>
        <w:fldChar w:fldCharType="begin"/>
      </w:r>
      <w:r w:rsidR="008B5A56">
        <w:rPr>
          <w:lang w:val="el-GR"/>
        </w:rPr>
        <w:instrText xml:space="preserve"> TOC \h \z \c "Πίνακας 1: Ποσοστό πληθυσμού ανά ηλικιακ" </w:instrText>
      </w:r>
      <w:r>
        <w:rPr>
          <w:lang w:val="el-GR"/>
        </w:rPr>
        <w:fldChar w:fldCharType="separate"/>
      </w:r>
      <w:hyperlink w:anchor="_Toc108379845" w:history="1">
        <w:r w:rsidR="008B5A56" w:rsidRPr="005E1D4D">
          <w:rPr>
            <w:rStyle w:val="-"/>
            <w:noProof/>
            <w:lang w:val="el-GR"/>
          </w:rPr>
          <w:t>Πίνακας 1: Ποσοστό πληθυσμού ανά ηλικιακ</w:t>
        </w:r>
        <w:r w:rsidR="008B5A56">
          <w:rPr>
            <w:rStyle w:val="-"/>
            <w:noProof/>
            <w:lang w:val="el-GR"/>
          </w:rPr>
          <w:t>ιακό κλιμάκιο που εμπλέκεται σε επιχειρηματικότητα αρχικών σταδίων (2020)</w:t>
        </w:r>
        <w:r w:rsidR="008B5A56">
          <w:rPr>
            <w:noProof/>
            <w:webHidden/>
          </w:rPr>
          <w:tab/>
        </w:r>
        <w:r>
          <w:rPr>
            <w:noProof/>
            <w:webHidden/>
          </w:rPr>
          <w:fldChar w:fldCharType="begin"/>
        </w:r>
        <w:r w:rsidR="008B5A56">
          <w:rPr>
            <w:noProof/>
            <w:webHidden/>
          </w:rPr>
          <w:instrText xml:space="preserve"> PAGEREF _Toc108379845 \h </w:instrText>
        </w:r>
        <w:r>
          <w:rPr>
            <w:noProof/>
            <w:webHidden/>
          </w:rPr>
        </w:r>
        <w:r>
          <w:rPr>
            <w:noProof/>
            <w:webHidden/>
          </w:rPr>
          <w:fldChar w:fldCharType="separate"/>
        </w:r>
        <w:r w:rsidR="002E30CE">
          <w:rPr>
            <w:noProof/>
            <w:webHidden/>
          </w:rPr>
          <w:t>26</w:t>
        </w:r>
        <w:r>
          <w:rPr>
            <w:noProof/>
            <w:webHidden/>
          </w:rPr>
          <w:fldChar w:fldCharType="end"/>
        </w:r>
      </w:hyperlink>
      <w:r>
        <w:rPr>
          <w:lang w:val="el-GR"/>
        </w:rPr>
        <w:fldChar w:fldCharType="end"/>
      </w:r>
      <w:r>
        <w:rPr>
          <w:lang w:val="el-GR"/>
        </w:rPr>
        <w:fldChar w:fldCharType="begin"/>
      </w:r>
      <w:r w:rsidR="008B5A56">
        <w:rPr>
          <w:lang w:val="el-GR"/>
        </w:rPr>
        <w:instrText xml:space="preserve"> TOC \h \z \c "Πίνακας 2: Ποσοστιαία κατανομή επιχειρημ" </w:instrText>
      </w:r>
      <w:r>
        <w:rPr>
          <w:lang w:val="el-GR"/>
        </w:rPr>
        <w:fldChar w:fldCharType="separate"/>
      </w:r>
    </w:p>
    <w:p w:rsidR="008B5A56" w:rsidRDefault="001144DB" w:rsidP="00FD137A">
      <w:pPr>
        <w:pStyle w:val="a9"/>
        <w:tabs>
          <w:tab w:val="right" w:leader="dot" w:pos="8296"/>
        </w:tabs>
        <w:spacing w:line="240" w:lineRule="auto"/>
        <w:rPr>
          <w:noProof/>
        </w:rPr>
      </w:pPr>
      <w:hyperlink w:anchor="_Toc108379955" w:history="1">
        <w:r w:rsidR="008B5A56" w:rsidRPr="00070117">
          <w:rPr>
            <w:rStyle w:val="-"/>
            <w:noProof/>
          </w:rPr>
          <w:t>Πίνακας 2: Ποσοστιαία κατανομή επιχειρη</w:t>
        </w:r>
        <w:r w:rsidR="008B5A56">
          <w:rPr>
            <w:rStyle w:val="-"/>
            <w:noProof/>
            <w:lang w:val="el-GR"/>
          </w:rPr>
          <w:t>ματικότητας αρχικών σταδίων κατά ηλικιακά κλιμάκια (2020)</w:t>
        </w:r>
        <w:r w:rsidR="008B5A56">
          <w:rPr>
            <w:noProof/>
            <w:webHidden/>
          </w:rPr>
          <w:tab/>
        </w:r>
        <w:r>
          <w:rPr>
            <w:noProof/>
            <w:webHidden/>
          </w:rPr>
          <w:fldChar w:fldCharType="begin"/>
        </w:r>
        <w:r w:rsidR="008B5A56">
          <w:rPr>
            <w:noProof/>
            <w:webHidden/>
          </w:rPr>
          <w:instrText xml:space="preserve"> PAGEREF _Toc108379955 \h </w:instrText>
        </w:r>
        <w:r>
          <w:rPr>
            <w:noProof/>
            <w:webHidden/>
          </w:rPr>
        </w:r>
        <w:r>
          <w:rPr>
            <w:noProof/>
            <w:webHidden/>
          </w:rPr>
          <w:fldChar w:fldCharType="separate"/>
        </w:r>
        <w:r w:rsidR="002E30CE">
          <w:rPr>
            <w:noProof/>
            <w:webHidden/>
          </w:rPr>
          <w:t>27</w:t>
        </w:r>
        <w:r>
          <w:rPr>
            <w:noProof/>
            <w:webHidden/>
          </w:rPr>
          <w:fldChar w:fldCharType="end"/>
        </w:r>
      </w:hyperlink>
      <w:r>
        <w:rPr>
          <w:lang w:val="el-GR"/>
        </w:rPr>
        <w:fldChar w:fldCharType="end"/>
      </w:r>
      <w:r>
        <w:rPr>
          <w:lang w:val="el-GR"/>
        </w:rPr>
        <w:fldChar w:fldCharType="begin"/>
      </w:r>
      <w:r w:rsidR="008B5A56">
        <w:rPr>
          <w:lang w:val="el-GR"/>
        </w:rPr>
        <w:instrText xml:space="preserve"> TOC \h \z \c "Πίνακας 3: Επίδραση της πανδημίας στο ει" </w:instrText>
      </w:r>
      <w:r>
        <w:rPr>
          <w:lang w:val="el-GR"/>
        </w:rPr>
        <w:fldChar w:fldCharType="separate"/>
      </w:r>
    </w:p>
    <w:p w:rsidR="008B5A56" w:rsidRDefault="001144DB" w:rsidP="00FD137A">
      <w:pPr>
        <w:pStyle w:val="a9"/>
        <w:tabs>
          <w:tab w:val="right" w:leader="dot" w:pos="8296"/>
        </w:tabs>
        <w:spacing w:line="240" w:lineRule="auto"/>
        <w:rPr>
          <w:noProof/>
        </w:rPr>
      </w:pPr>
      <w:hyperlink w:anchor="_Toc108380245" w:history="1">
        <w:r w:rsidR="008B5A56" w:rsidRPr="00933EC4">
          <w:rPr>
            <w:rStyle w:val="-"/>
            <w:noProof/>
            <w:lang w:val="el-GR"/>
          </w:rPr>
          <w:t>Πίνακας 3: Επίδραση της πανδημίας στο ει</w:t>
        </w:r>
        <w:r w:rsidR="008B5A56">
          <w:rPr>
            <w:rStyle w:val="-"/>
            <w:noProof/>
            <w:lang w:val="el-GR"/>
          </w:rPr>
          <w:t xml:space="preserve">σόδημα των νοικοκυριών, </w:t>
        </w:r>
        <w:r w:rsidR="008B5A56">
          <w:rPr>
            <w:rStyle w:val="-"/>
            <w:noProof/>
            <w:lang w:val="en-US"/>
          </w:rPr>
          <w:t>GEM 2020</w:t>
        </w:r>
        <w:r w:rsidR="008B5A56">
          <w:rPr>
            <w:noProof/>
            <w:webHidden/>
          </w:rPr>
          <w:tab/>
        </w:r>
        <w:r>
          <w:rPr>
            <w:noProof/>
            <w:webHidden/>
          </w:rPr>
          <w:fldChar w:fldCharType="begin"/>
        </w:r>
        <w:r w:rsidR="008B5A56">
          <w:rPr>
            <w:noProof/>
            <w:webHidden/>
          </w:rPr>
          <w:instrText xml:space="preserve"> PAGEREF _Toc108380245 \h </w:instrText>
        </w:r>
        <w:r>
          <w:rPr>
            <w:noProof/>
            <w:webHidden/>
          </w:rPr>
        </w:r>
        <w:r>
          <w:rPr>
            <w:noProof/>
            <w:webHidden/>
          </w:rPr>
          <w:fldChar w:fldCharType="separate"/>
        </w:r>
        <w:r w:rsidR="002E30CE">
          <w:rPr>
            <w:noProof/>
            <w:webHidden/>
          </w:rPr>
          <w:t>40</w:t>
        </w:r>
        <w:r>
          <w:rPr>
            <w:noProof/>
            <w:webHidden/>
          </w:rPr>
          <w:fldChar w:fldCharType="end"/>
        </w:r>
      </w:hyperlink>
      <w:r>
        <w:rPr>
          <w:lang w:val="el-GR"/>
        </w:rPr>
        <w:fldChar w:fldCharType="end"/>
      </w:r>
      <w:r>
        <w:rPr>
          <w:lang w:val="el-GR"/>
        </w:rPr>
        <w:fldChar w:fldCharType="begin"/>
      </w:r>
      <w:r w:rsidR="008B5A56">
        <w:rPr>
          <w:lang w:val="el-GR"/>
        </w:rPr>
        <w:instrText xml:space="preserve"> TOC \h \z \c "Πίνακας 4: Κατανομή φύλου" </w:instrText>
      </w:r>
      <w:r>
        <w:rPr>
          <w:lang w:val="el-GR"/>
        </w:rPr>
        <w:fldChar w:fldCharType="separate"/>
      </w:r>
    </w:p>
    <w:p w:rsidR="008B5A56" w:rsidRDefault="001144DB" w:rsidP="00FD137A">
      <w:pPr>
        <w:pStyle w:val="a9"/>
        <w:tabs>
          <w:tab w:val="right" w:leader="dot" w:pos="8296"/>
        </w:tabs>
        <w:spacing w:line="240" w:lineRule="auto"/>
        <w:rPr>
          <w:noProof/>
        </w:rPr>
      </w:pPr>
      <w:hyperlink w:anchor="_Toc108380361" w:history="1">
        <w:r w:rsidR="008B5A56" w:rsidRPr="0074313D">
          <w:rPr>
            <w:rStyle w:val="-"/>
            <w:noProof/>
            <w:lang w:val="el-GR"/>
          </w:rPr>
          <w:t>Πίνακας 4: Κατανομή φύλου 1</w:t>
        </w:r>
        <w:r w:rsidR="008B5A56">
          <w:rPr>
            <w:noProof/>
            <w:webHidden/>
          </w:rPr>
          <w:tab/>
        </w:r>
        <w:r>
          <w:rPr>
            <w:noProof/>
            <w:webHidden/>
          </w:rPr>
          <w:fldChar w:fldCharType="begin"/>
        </w:r>
        <w:r w:rsidR="008B5A56">
          <w:rPr>
            <w:noProof/>
            <w:webHidden/>
          </w:rPr>
          <w:instrText xml:space="preserve"> PAGEREF _Toc108380361 \h </w:instrText>
        </w:r>
        <w:r>
          <w:rPr>
            <w:noProof/>
            <w:webHidden/>
          </w:rPr>
        </w:r>
        <w:r>
          <w:rPr>
            <w:noProof/>
            <w:webHidden/>
          </w:rPr>
          <w:fldChar w:fldCharType="separate"/>
        </w:r>
        <w:r w:rsidR="002E30CE">
          <w:rPr>
            <w:noProof/>
            <w:webHidden/>
          </w:rPr>
          <w:t>48</w:t>
        </w:r>
        <w:r>
          <w:rPr>
            <w:noProof/>
            <w:webHidden/>
          </w:rPr>
          <w:fldChar w:fldCharType="end"/>
        </w:r>
      </w:hyperlink>
      <w:r>
        <w:rPr>
          <w:lang w:val="el-GR"/>
        </w:rPr>
        <w:fldChar w:fldCharType="end"/>
      </w:r>
      <w:r>
        <w:rPr>
          <w:lang w:val="el-GR"/>
        </w:rPr>
        <w:fldChar w:fldCharType="begin"/>
      </w:r>
      <w:r w:rsidR="008B5A56">
        <w:rPr>
          <w:lang w:val="el-GR"/>
        </w:rPr>
        <w:instrText xml:space="preserve"> TOC \h \z \c "Πίνακας 5: Ηλικιακή κατανομή"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413" w:history="1">
        <w:r w:rsidR="008B5A56" w:rsidRPr="00461C59">
          <w:rPr>
            <w:rStyle w:val="-"/>
            <w:noProof/>
            <w:lang w:val="el-GR"/>
          </w:rPr>
          <w:t xml:space="preserve">Πίνακας 5: Ηλικιακή κατανομή </w:t>
        </w:r>
        <w:r w:rsidR="008B5A56">
          <w:rPr>
            <w:noProof/>
            <w:webHidden/>
          </w:rPr>
          <w:tab/>
        </w:r>
        <w:r>
          <w:rPr>
            <w:noProof/>
            <w:webHidden/>
          </w:rPr>
          <w:fldChar w:fldCharType="begin"/>
        </w:r>
        <w:r w:rsidR="008B5A56">
          <w:rPr>
            <w:noProof/>
            <w:webHidden/>
          </w:rPr>
          <w:instrText xml:space="preserve"> PAGEREF _Toc108380413 \h </w:instrText>
        </w:r>
        <w:r>
          <w:rPr>
            <w:noProof/>
            <w:webHidden/>
          </w:rPr>
        </w:r>
        <w:r>
          <w:rPr>
            <w:noProof/>
            <w:webHidden/>
          </w:rPr>
          <w:fldChar w:fldCharType="separate"/>
        </w:r>
        <w:r w:rsidR="002E30CE">
          <w:rPr>
            <w:noProof/>
            <w:webHidden/>
          </w:rPr>
          <w:t>49</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6: Επίπεδο εκπαίδευσης"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467" w:history="1">
        <w:r w:rsidR="00D763C3" w:rsidRPr="00014508">
          <w:rPr>
            <w:rStyle w:val="-"/>
            <w:noProof/>
            <w:lang w:val="el-GR"/>
          </w:rPr>
          <w:t xml:space="preserve">Πίνακας 6: Επίπεδο εκπαίδευσης </w:t>
        </w:r>
        <w:r w:rsidR="00D763C3">
          <w:rPr>
            <w:noProof/>
            <w:webHidden/>
          </w:rPr>
          <w:tab/>
        </w:r>
        <w:r>
          <w:rPr>
            <w:noProof/>
            <w:webHidden/>
          </w:rPr>
          <w:fldChar w:fldCharType="begin"/>
        </w:r>
        <w:r w:rsidR="00D763C3">
          <w:rPr>
            <w:noProof/>
            <w:webHidden/>
          </w:rPr>
          <w:instrText xml:space="preserve"> PAGEREF _Toc108380467 \h </w:instrText>
        </w:r>
        <w:r>
          <w:rPr>
            <w:noProof/>
            <w:webHidden/>
          </w:rPr>
        </w:r>
        <w:r>
          <w:rPr>
            <w:noProof/>
            <w:webHidden/>
          </w:rPr>
          <w:fldChar w:fldCharType="separate"/>
        </w:r>
        <w:r w:rsidR="002E30CE">
          <w:rPr>
            <w:noProof/>
            <w:webHidden/>
          </w:rPr>
          <w:t>50</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7: Επιθυμία επιχειρηματικότητας"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520" w:history="1">
        <w:r w:rsidR="00D763C3" w:rsidRPr="005B2C98">
          <w:rPr>
            <w:rStyle w:val="-"/>
            <w:noProof/>
            <w:lang w:val="el-GR"/>
          </w:rPr>
          <w:t xml:space="preserve">Πίνακας 7: Επιθυμία επιχειρηματικότητας </w:t>
        </w:r>
        <w:r w:rsidR="00D763C3">
          <w:rPr>
            <w:noProof/>
            <w:webHidden/>
          </w:rPr>
          <w:tab/>
        </w:r>
        <w:r>
          <w:rPr>
            <w:noProof/>
            <w:webHidden/>
          </w:rPr>
          <w:fldChar w:fldCharType="begin"/>
        </w:r>
        <w:r w:rsidR="00D763C3">
          <w:rPr>
            <w:noProof/>
            <w:webHidden/>
          </w:rPr>
          <w:instrText xml:space="preserve"> PAGEREF _Toc108380520 \h </w:instrText>
        </w:r>
        <w:r>
          <w:rPr>
            <w:noProof/>
            <w:webHidden/>
          </w:rPr>
        </w:r>
        <w:r>
          <w:rPr>
            <w:noProof/>
            <w:webHidden/>
          </w:rPr>
          <w:fldChar w:fldCharType="separate"/>
        </w:r>
        <w:r w:rsidR="002E30CE">
          <w:rPr>
            <w:noProof/>
            <w:webHidden/>
          </w:rPr>
          <w:t>51</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8: Επιρροή Covid-19 στην δημιουρ"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574" w:history="1">
        <w:r w:rsidR="00D763C3" w:rsidRPr="00831115">
          <w:rPr>
            <w:rStyle w:val="-"/>
            <w:noProof/>
            <w:lang w:val="el-GR"/>
          </w:rPr>
          <w:t xml:space="preserve">Πίνακας 8: Επιρροή </w:t>
        </w:r>
        <w:r w:rsidR="00D763C3" w:rsidRPr="00831115">
          <w:rPr>
            <w:rStyle w:val="-"/>
            <w:noProof/>
          </w:rPr>
          <w:t>Covid</w:t>
        </w:r>
        <w:r w:rsidR="00D763C3" w:rsidRPr="00831115">
          <w:rPr>
            <w:rStyle w:val="-"/>
            <w:noProof/>
            <w:lang w:val="el-GR"/>
          </w:rPr>
          <w:t>-19 στην δημιουρ</w:t>
        </w:r>
        <w:r w:rsidR="00D763C3">
          <w:rPr>
            <w:rStyle w:val="-"/>
            <w:noProof/>
            <w:lang w:val="el-GR"/>
          </w:rPr>
          <w:t>γία επιχειρήσεων</w:t>
        </w:r>
        <w:r w:rsidR="00D763C3">
          <w:rPr>
            <w:noProof/>
            <w:webHidden/>
          </w:rPr>
          <w:tab/>
        </w:r>
        <w:r>
          <w:rPr>
            <w:noProof/>
            <w:webHidden/>
          </w:rPr>
          <w:fldChar w:fldCharType="begin"/>
        </w:r>
        <w:r w:rsidR="00D763C3">
          <w:rPr>
            <w:noProof/>
            <w:webHidden/>
          </w:rPr>
          <w:instrText xml:space="preserve"> PAGEREF _Toc108380574 \h </w:instrText>
        </w:r>
        <w:r>
          <w:rPr>
            <w:noProof/>
            <w:webHidden/>
          </w:rPr>
        </w:r>
        <w:r>
          <w:rPr>
            <w:noProof/>
            <w:webHidden/>
          </w:rPr>
          <w:fldChar w:fldCharType="separate"/>
        </w:r>
        <w:r w:rsidR="002E30CE">
          <w:rPr>
            <w:noProof/>
            <w:webHidden/>
          </w:rPr>
          <w:t>52</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9: Ετοιμότητα δημιουργίας επιχεί"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649" w:history="1">
        <w:r w:rsidR="00D763C3" w:rsidRPr="002134C4">
          <w:rPr>
            <w:rStyle w:val="-"/>
            <w:noProof/>
          </w:rPr>
          <w:t>Πίνακας 9: Ετοιμότητα δημιουργίας επιχεί</w:t>
        </w:r>
        <w:r w:rsidR="00D763C3">
          <w:rPr>
            <w:rStyle w:val="-"/>
            <w:noProof/>
            <w:lang w:val="el-GR"/>
          </w:rPr>
          <w:t xml:space="preserve">ρησης προ </w:t>
        </w:r>
        <w:r w:rsidR="00D763C3" w:rsidRPr="00D763C3">
          <w:rPr>
            <w:rStyle w:val="-"/>
            <w:noProof/>
            <w:lang w:val="el-GR"/>
          </w:rPr>
          <w:t>COVID-19</w:t>
        </w:r>
        <w:r w:rsidR="00D763C3">
          <w:rPr>
            <w:noProof/>
            <w:webHidden/>
          </w:rPr>
          <w:tab/>
        </w:r>
        <w:r>
          <w:rPr>
            <w:noProof/>
            <w:webHidden/>
          </w:rPr>
          <w:fldChar w:fldCharType="begin"/>
        </w:r>
        <w:r w:rsidR="00D763C3">
          <w:rPr>
            <w:noProof/>
            <w:webHidden/>
          </w:rPr>
          <w:instrText xml:space="preserve"> PAGEREF _Toc108380649 \h </w:instrText>
        </w:r>
        <w:r>
          <w:rPr>
            <w:noProof/>
            <w:webHidden/>
          </w:rPr>
        </w:r>
        <w:r>
          <w:rPr>
            <w:noProof/>
            <w:webHidden/>
          </w:rPr>
          <w:fldChar w:fldCharType="separate"/>
        </w:r>
        <w:r w:rsidR="002E30CE">
          <w:rPr>
            <w:noProof/>
            <w:webHidden/>
          </w:rPr>
          <w:t>53</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10: Επίδραση του COVID-19 στην ε"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747" w:history="1">
        <w:r w:rsidR="00D763C3" w:rsidRPr="00F501B9">
          <w:rPr>
            <w:rStyle w:val="-"/>
            <w:noProof/>
            <w:lang w:val="el-GR"/>
          </w:rPr>
          <w:t xml:space="preserve">Πίνακας 10: Επίδραση του </w:t>
        </w:r>
        <w:r w:rsidR="00D763C3" w:rsidRPr="00F501B9">
          <w:rPr>
            <w:rStyle w:val="-"/>
            <w:noProof/>
          </w:rPr>
          <w:t>COVID</w:t>
        </w:r>
        <w:r w:rsidR="00D763C3" w:rsidRPr="00F501B9">
          <w:rPr>
            <w:rStyle w:val="-"/>
            <w:noProof/>
            <w:lang w:val="el-GR"/>
          </w:rPr>
          <w:t>-19 στην ε</w:t>
        </w:r>
        <w:r w:rsidR="00D763C3">
          <w:rPr>
            <w:rStyle w:val="-"/>
            <w:noProof/>
            <w:lang w:val="el-GR"/>
          </w:rPr>
          <w:t>πιχείρηση</w:t>
        </w:r>
        <w:r w:rsidR="00D763C3">
          <w:rPr>
            <w:noProof/>
            <w:webHidden/>
          </w:rPr>
          <w:tab/>
        </w:r>
        <w:r>
          <w:rPr>
            <w:noProof/>
            <w:webHidden/>
          </w:rPr>
          <w:fldChar w:fldCharType="begin"/>
        </w:r>
        <w:r w:rsidR="00D763C3">
          <w:rPr>
            <w:noProof/>
            <w:webHidden/>
          </w:rPr>
          <w:instrText xml:space="preserve"> PAGEREF _Toc108380747 \h </w:instrText>
        </w:r>
        <w:r>
          <w:rPr>
            <w:noProof/>
            <w:webHidden/>
          </w:rPr>
        </w:r>
        <w:r>
          <w:rPr>
            <w:noProof/>
            <w:webHidden/>
          </w:rPr>
          <w:fldChar w:fldCharType="separate"/>
        </w:r>
        <w:r w:rsidR="002E30CE">
          <w:rPr>
            <w:noProof/>
            <w:webHidden/>
          </w:rPr>
          <w:t>54</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11: Δημιουργία επιχείρησης στο μ" </w:instrText>
      </w:r>
      <w:r>
        <w:rPr>
          <w:lang w:val="el-GR"/>
        </w:rPr>
        <w:fldChar w:fldCharType="separate"/>
      </w:r>
    </w:p>
    <w:p w:rsidR="00D763C3" w:rsidRDefault="001144DB" w:rsidP="00FD137A">
      <w:pPr>
        <w:pStyle w:val="a9"/>
        <w:tabs>
          <w:tab w:val="right" w:leader="dot" w:pos="8296"/>
        </w:tabs>
        <w:spacing w:line="240" w:lineRule="auto"/>
        <w:rPr>
          <w:noProof/>
        </w:rPr>
      </w:pPr>
      <w:hyperlink w:anchor="_Toc108380807" w:history="1">
        <w:r w:rsidR="00D763C3" w:rsidRPr="00BA49F6">
          <w:rPr>
            <w:rStyle w:val="-"/>
            <w:noProof/>
            <w:lang w:val="el-GR"/>
          </w:rPr>
          <w:t>Πίνακας 11: Δημιουργία επιχείρησης στο μ</w:t>
        </w:r>
        <w:r w:rsidR="00D763C3">
          <w:rPr>
            <w:rStyle w:val="-"/>
            <w:noProof/>
            <w:lang w:val="el-GR"/>
          </w:rPr>
          <w:t>έλλον</w:t>
        </w:r>
        <w:r w:rsidR="00D763C3">
          <w:rPr>
            <w:noProof/>
            <w:webHidden/>
          </w:rPr>
          <w:tab/>
        </w:r>
        <w:r>
          <w:rPr>
            <w:noProof/>
            <w:webHidden/>
          </w:rPr>
          <w:fldChar w:fldCharType="begin"/>
        </w:r>
        <w:r w:rsidR="00D763C3">
          <w:rPr>
            <w:noProof/>
            <w:webHidden/>
          </w:rPr>
          <w:instrText xml:space="preserve"> PAGEREF _Toc108380807 \h </w:instrText>
        </w:r>
        <w:r>
          <w:rPr>
            <w:noProof/>
            <w:webHidden/>
          </w:rPr>
        </w:r>
        <w:r>
          <w:rPr>
            <w:noProof/>
            <w:webHidden/>
          </w:rPr>
          <w:fldChar w:fldCharType="separate"/>
        </w:r>
        <w:r w:rsidR="002E30CE">
          <w:rPr>
            <w:noProof/>
            <w:webHidden/>
          </w:rPr>
          <w:t>55</w:t>
        </w:r>
        <w:r>
          <w:rPr>
            <w:noProof/>
            <w:webHidden/>
          </w:rPr>
          <w:fldChar w:fldCharType="end"/>
        </w:r>
      </w:hyperlink>
      <w:r>
        <w:rPr>
          <w:lang w:val="el-GR"/>
        </w:rPr>
        <w:fldChar w:fldCharType="end"/>
      </w:r>
      <w:r>
        <w:rPr>
          <w:lang w:val="el-GR"/>
        </w:rPr>
        <w:fldChar w:fldCharType="begin"/>
      </w:r>
      <w:r w:rsidR="00D763C3">
        <w:rPr>
          <w:lang w:val="el-GR"/>
        </w:rPr>
        <w:instrText xml:space="preserve"> TOC \h \z \c "Πίνακας 12: Νέοι και αισιοδοξία δημιουργ"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0877" w:history="1">
        <w:r w:rsidR="00D763C3" w:rsidRPr="00C93A0C">
          <w:rPr>
            <w:rStyle w:val="-"/>
            <w:noProof/>
            <w:lang w:val="el-GR"/>
          </w:rPr>
          <w:t>Πίνακας 12: Νέοι και αισιοδοξία δημιουργ</w:t>
        </w:r>
        <w:r w:rsidR="00D763C3">
          <w:rPr>
            <w:rStyle w:val="-"/>
            <w:noProof/>
            <w:lang w:val="el-GR"/>
          </w:rPr>
          <w:t>ίας επιχείρησης</w:t>
        </w:r>
        <w:r w:rsidR="00D763C3">
          <w:rPr>
            <w:noProof/>
            <w:webHidden/>
          </w:rPr>
          <w:tab/>
        </w:r>
        <w:r>
          <w:rPr>
            <w:noProof/>
            <w:webHidden/>
          </w:rPr>
          <w:fldChar w:fldCharType="begin"/>
        </w:r>
        <w:r w:rsidR="00D763C3">
          <w:rPr>
            <w:noProof/>
            <w:webHidden/>
          </w:rPr>
          <w:instrText xml:space="preserve"> PAGEREF _Toc108380877 \h </w:instrText>
        </w:r>
        <w:r>
          <w:rPr>
            <w:noProof/>
            <w:webHidden/>
          </w:rPr>
        </w:r>
        <w:r>
          <w:rPr>
            <w:noProof/>
            <w:webHidden/>
          </w:rPr>
          <w:fldChar w:fldCharType="separate"/>
        </w:r>
        <w:r w:rsidR="002E30CE">
          <w:rPr>
            <w:noProof/>
            <w:webHidden/>
          </w:rPr>
          <w:t>56</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13: Νομικό και φορολογικό πλαίσι"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331" w:history="1">
        <w:r w:rsidR="00FD0ABF" w:rsidRPr="00A47E80">
          <w:rPr>
            <w:rStyle w:val="-"/>
            <w:noProof/>
            <w:lang w:val="el-GR"/>
          </w:rPr>
          <w:t>Πίνακας 13: Νομικό και φορολογικό πλαίσι</w:t>
        </w:r>
        <w:r w:rsidR="00FD0ABF">
          <w:rPr>
            <w:rStyle w:val="-"/>
            <w:noProof/>
            <w:lang w:val="el-GR"/>
          </w:rPr>
          <w:t>ο</w:t>
        </w:r>
        <w:r w:rsidR="00FD0ABF">
          <w:rPr>
            <w:noProof/>
            <w:webHidden/>
          </w:rPr>
          <w:tab/>
        </w:r>
        <w:r>
          <w:rPr>
            <w:noProof/>
            <w:webHidden/>
          </w:rPr>
          <w:fldChar w:fldCharType="begin"/>
        </w:r>
        <w:r w:rsidR="00FD0ABF">
          <w:rPr>
            <w:noProof/>
            <w:webHidden/>
          </w:rPr>
          <w:instrText xml:space="preserve"> PAGEREF _Toc108381331 \h </w:instrText>
        </w:r>
        <w:r>
          <w:rPr>
            <w:noProof/>
            <w:webHidden/>
          </w:rPr>
        </w:r>
        <w:r>
          <w:rPr>
            <w:noProof/>
            <w:webHidden/>
          </w:rPr>
          <w:fldChar w:fldCharType="separate"/>
        </w:r>
        <w:r w:rsidR="002E30CE">
          <w:rPr>
            <w:noProof/>
            <w:webHidden/>
          </w:rPr>
          <w:t>58</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14: Κλάδοι δημιουργίας επιχείρησ"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395" w:history="1">
        <w:r w:rsidR="00FD0ABF" w:rsidRPr="00A708E7">
          <w:rPr>
            <w:rStyle w:val="-"/>
            <w:noProof/>
          </w:rPr>
          <w:t>Πίνακας 14: Κλάδοι δημιουργίας επιχείρησ</w:t>
        </w:r>
        <w:r w:rsidR="00FD0ABF">
          <w:rPr>
            <w:rStyle w:val="-"/>
            <w:noProof/>
            <w:lang w:val="el-GR"/>
          </w:rPr>
          <w:t>ης</w:t>
        </w:r>
        <w:r w:rsidR="00FD0ABF">
          <w:rPr>
            <w:noProof/>
            <w:webHidden/>
          </w:rPr>
          <w:tab/>
        </w:r>
        <w:r>
          <w:rPr>
            <w:noProof/>
            <w:webHidden/>
          </w:rPr>
          <w:fldChar w:fldCharType="begin"/>
        </w:r>
        <w:r w:rsidR="00FD0ABF">
          <w:rPr>
            <w:noProof/>
            <w:webHidden/>
          </w:rPr>
          <w:instrText xml:space="preserve"> PAGEREF _Toc108381395 \h </w:instrText>
        </w:r>
        <w:r>
          <w:rPr>
            <w:noProof/>
            <w:webHidden/>
          </w:rPr>
        </w:r>
        <w:r>
          <w:rPr>
            <w:noProof/>
            <w:webHidden/>
          </w:rPr>
          <w:fldChar w:fldCharType="separate"/>
        </w:r>
        <w:r w:rsidR="002E30CE">
          <w:rPr>
            <w:noProof/>
            <w:webHidden/>
          </w:rPr>
          <w:t>59</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15: Νέοι και δημιουργία επιχειρή"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458" w:history="1">
        <w:r w:rsidR="00FD0ABF" w:rsidRPr="00C105C5">
          <w:rPr>
            <w:rStyle w:val="-"/>
            <w:noProof/>
            <w:lang w:val="el-GR"/>
          </w:rPr>
          <w:t>Πίνακας 15: Νέοι και δημιουργία επιχε</w:t>
        </w:r>
        <w:r w:rsidR="00FD0ABF">
          <w:rPr>
            <w:rStyle w:val="-"/>
            <w:noProof/>
            <w:lang w:val="el-GR"/>
          </w:rPr>
          <w:t>ίρησης</w:t>
        </w:r>
        <w:r w:rsidR="00FD0ABF">
          <w:rPr>
            <w:noProof/>
            <w:webHidden/>
          </w:rPr>
          <w:tab/>
        </w:r>
        <w:r>
          <w:rPr>
            <w:noProof/>
            <w:webHidden/>
          </w:rPr>
          <w:fldChar w:fldCharType="begin"/>
        </w:r>
        <w:r w:rsidR="00FD0ABF">
          <w:rPr>
            <w:noProof/>
            <w:webHidden/>
          </w:rPr>
          <w:instrText xml:space="preserve"> PAGEREF _Toc108381458 \h </w:instrText>
        </w:r>
        <w:r>
          <w:rPr>
            <w:noProof/>
            <w:webHidden/>
          </w:rPr>
        </w:r>
        <w:r>
          <w:rPr>
            <w:noProof/>
            <w:webHidden/>
          </w:rPr>
          <w:fldChar w:fldCharType="separate"/>
        </w:r>
        <w:r w:rsidR="002E30CE">
          <w:rPr>
            <w:noProof/>
            <w:webHidden/>
          </w:rPr>
          <w:t>60</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16: Αλλαγές για μεγαλύτερη ευελι"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525" w:history="1">
        <w:r w:rsidR="00FD0ABF" w:rsidRPr="00635FFE">
          <w:rPr>
            <w:rStyle w:val="-"/>
            <w:noProof/>
            <w:lang w:val="el-GR"/>
          </w:rPr>
          <w:t>Πίνακας 16: Αλλαγές για μεγαλύτερη ευελι</w:t>
        </w:r>
        <w:r w:rsidR="00FD0ABF">
          <w:rPr>
            <w:rStyle w:val="-"/>
            <w:noProof/>
            <w:lang w:val="el-GR"/>
          </w:rPr>
          <w:t>ξία</w:t>
        </w:r>
        <w:r w:rsidR="00FD0ABF">
          <w:rPr>
            <w:noProof/>
            <w:webHidden/>
          </w:rPr>
          <w:tab/>
        </w:r>
        <w:r>
          <w:rPr>
            <w:noProof/>
            <w:webHidden/>
          </w:rPr>
          <w:fldChar w:fldCharType="begin"/>
        </w:r>
        <w:r w:rsidR="00FD0ABF">
          <w:rPr>
            <w:noProof/>
            <w:webHidden/>
          </w:rPr>
          <w:instrText xml:space="preserve"> PAGEREF _Toc108381525 \h </w:instrText>
        </w:r>
        <w:r>
          <w:rPr>
            <w:noProof/>
            <w:webHidden/>
          </w:rPr>
        </w:r>
        <w:r>
          <w:rPr>
            <w:noProof/>
            <w:webHidden/>
          </w:rPr>
          <w:fldChar w:fldCharType="separate"/>
        </w:r>
        <w:r w:rsidR="002E30CE">
          <w:rPr>
            <w:noProof/>
            <w:webHidden/>
          </w:rPr>
          <w:t>61</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17: Επιχειρηματικότητα σε Ελλάδα"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594" w:history="1">
        <w:r w:rsidR="00FD0ABF" w:rsidRPr="00087B78">
          <w:rPr>
            <w:rStyle w:val="-"/>
            <w:noProof/>
          </w:rPr>
          <w:t>Πίνακας 17: Επιχειρηματικότητα σε Ελλάδα</w:t>
        </w:r>
        <w:r w:rsidR="00FD0ABF">
          <w:rPr>
            <w:rStyle w:val="-"/>
            <w:noProof/>
            <w:lang w:val="el-GR"/>
          </w:rPr>
          <w:t xml:space="preserve"> και Εξωτερικό</w:t>
        </w:r>
        <w:r w:rsidR="00FD0ABF">
          <w:rPr>
            <w:noProof/>
            <w:webHidden/>
          </w:rPr>
          <w:tab/>
        </w:r>
        <w:r>
          <w:rPr>
            <w:noProof/>
            <w:webHidden/>
          </w:rPr>
          <w:fldChar w:fldCharType="begin"/>
        </w:r>
        <w:r w:rsidR="00FD0ABF">
          <w:rPr>
            <w:noProof/>
            <w:webHidden/>
          </w:rPr>
          <w:instrText xml:space="preserve"> PAGEREF _Toc108381594 \h </w:instrText>
        </w:r>
        <w:r>
          <w:rPr>
            <w:noProof/>
            <w:webHidden/>
          </w:rPr>
        </w:r>
        <w:r>
          <w:rPr>
            <w:noProof/>
            <w:webHidden/>
          </w:rPr>
          <w:fldChar w:fldCharType="separate"/>
        </w:r>
        <w:r w:rsidR="002E30CE">
          <w:rPr>
            <w:noProof/>
            <w:webHidden/>
          </w:rPr>
          <w:t>62</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18: Εκπαίδευση και καθοδήγηση νέ" </w:instrText>
      </w:r>
      <w:r>
        <w:rPr>
          <w:lang w:val="el-GR"/>
        </w:rPr>
        <w:fldChar w:fldCharType="separate"/>
      </w:r>
    </w:p>
    <w:p w:rsidR="00FD0ABF" w:rsidRDefault="001144DB" w:rsidP="00FD137A">
      <w:pPr>
        <w:pStyle w:val="a9"/>
        <w:tabs>
          <w:tab w:val="right" w:leader="dot" w:pos="8296"/>
        </w:tabs>
        <w:spacing w:line="240" w:lineRule="auto"/>
        <w:rPr>
          <w:noProof/>
        </w:rPr>
      </w:pPr>
      <w:hyperlink w:anchor="_Toc108381657" w:history="1">
        <w:r w:rsidR="00FD0ABF" w:rsidRPr="004C6DAC">
          <w:rPr>
            <w:rStyle w:val="-"/>
            <w:noProof/>
            <w:lang w:val="el-GR"/>
          </w:rPr>
          <w:t>Πίνακας 18: Εκπαίδευση και καθοδήγηση νέ</w:t>
        </w:r>
        <w:r w:rsidR="00FD0ABF">
          <w:rPr>
            <w:rStyle w:val="-"/>
            <w:noProof/>
            <w:lang w:val="el-GR"/>
          </w:rPr>
          <w:t>ων επιχειρήσεων</w:t>
        </w:r>
        <w:r w:rsidR="00FD0ABF">
          <w:rPr>
            <w:noProof/>
            <w:webHidden/>
          </w:rPr>
          <w:tab/>
        </w:r>
        <w:r>
          <w:rPr>
            <w:noProof/>
            <w:webHidden/>
          </w:rPr>
          <w:fldChar w:fldCharType="begin"/>
        </w:r>
        <w:r w:rsidR="00FD0ABF">
          <w:rPr>
            <w:noProof/>
            <w:webHidden/>
          </w:rPr>
          <w:instrText xml:space="preserve"> PAGEREF _Toc108381657 \h </w:instrText>
        </w:r>
        <w:r>
          <w:rPr>
            <w:noProof/>
            <w:webHidden/>
          </w:rPr>
        </w:r>
        <w:r>
          <w:rPr>
            <w:noProof/>
            <w:webHidden/>
          </w:rPr>
          <w:fldChar w:fldCharType="separate"/>
        </w:r>
        <w:r w:rsidR="002E30CE">
          <w:rPr>
            <w:noProof/>
            <w:webHidden/>
          </w:rPr>
          <w:t>63</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19: Έλεγχος κανονικότητας" </w:instrText>
      </w:r>
      <w:r>
        <w:rPr>
          <w:lang w:val="el-GR"/>
        </w:rPr>
        <w:fldChar w:fldCharType="separate"/>
      </w:r>
    </w:p>
    <w:p w:rsidR="00FD0ABF" w:rsidRDefault="001144DB" w:rsidP="00D60644">
      <w:pPr>
        <w:pStyle w:val="a9"/>
        <w:tabs>
          <w:tab w:val="right" w:leader="dot" w:pos="8296"/>
        </w:tabs>
        <w:spacing w:line="240" w:lineRule="auto"/>
        <w:rPr>
          <w:noProof/>
        </w:rPr>
      </w:pPr>
      <w:hyperlink w:anchor="_Toc108381723" w:history="1">
        <w:r w:rsidR="00FD0ABF" w:rsidRPr="00FB1017">
          <w:rPr>
            <w:rStyle w:val="-"/>
            <w:noProof/>
            <w:lang w:val="el-GR"/>
          </w:rPr>
          <w:t xml:space="preserve">Πίνακας 19: Έλεγχος κανονικότητας </w:t>
        </w:r>
        <w:r w:rsidR="00FD0ABF">
          <w:rPr>
            <w:noProof/>
            <w:webHidden/>
          </w:rPr>
          <w:tab/>
        </w:r>
        <w:r>
          <w:rPr>
            <w:noProof/>
            <w:webHidden/>
          </w:rPr>
          <w:fldChar w:fldCharType="begin"/>
        </w:r>
        <w:r w:rsidR="00FD0ABF">
          <w:rPr>
            <w:noProof/>
            <w:webHidden/>
          </w:rPr>
          <w:instrText xml:space="preserve"> PAGEREF _Toc108381723 \h </w:instrText>
        </w:r>
        <w:r>
          <w:rPr>
            <w:noProof/>
            <w:webHidden/>
          </w:rPr>
        </w:r>
        <w:r>
          <w:rPr>
            <w:noProof/>
            <w:webHidden/>
          </w:rPr>
          <w:fldChar w:fldCharType="separate"/>
        </w:r>
        <w:r w:rsidR="002E30CE">
          <w:rPr>
            <w:noProof/>
            <w:webHidden/>
          </w:rPr>
          <w:t>65</w:t>
        </w:r>
        <w:r>
          <w:rPr>
            <w:noProof/>
            <w:webHidden/>
          </w:rPr>
          <w:fldChar w:fldCharType="end"/>
        </w:r>
      </w:hyperlink>
      <w:r>
        <w:rPr>
          <w:lang w:val="el-GR"/>
        </w:rPr>
        <w:fldChar w:fldCharType="end"/>
      </w:r>
      <w:r>
        <w:rPr>
          <w:lang w:val="el-GR"/>
        </w:rPr>
        <w:fldChar w:fldCharType="begin"/>
      </w:r>
      <w:r w:rsidR="00FD0ABF">
        <w:rPr>
          <w:lang w:val="el-GR"/>
        </w:rPr>
        <w:instrText xml:space="preserve"> TOC \h \z \c "Πίνακας 20: Συσχέτιση μεταβλητών" </w:instrText>
      </w:r>
      <w:r>
        <w:rPr>
          <w:lang w:val="el-GR"/>
        </w:rPr>
        <w:fldChar w:fldCharType="separate"/>
      </w:r>
    </w:p>
    <w:p w:rsidR="00631819" w:rsidRDefault="001144DB" w:rsidP="00FD137A">
      <w:pPr>
        <w:pStyle w:val="a9"/>
        <w:tabs>
          <w:tab w:val="right" w:leader="dot" w:pos="8296"/>
        </w:tabs>
        <w:spacing w:line="240" w:lineRule="auto"/>
        <w:rPr>
          <w:noProof/>
        </w:rPr>
      </w:pPr>
      <w:hyperlink w:anchor="_Toc108381782" w:history="1">
        <w:r w:rsidR="00FD0ABF" w:rsidRPr="007F66C1">
          <w:rPr>
            <w:rStyle w:val="-"/>
            <w:noProof/>
          </w:rPr>
          <w:t xml:space="preserve">Πίνακας 20: Συσχέτιση μεταβλητών </w:t>
        </w:r>
        <w:r w:rsidR="00FD0ABF">
          <w:rPr>
            <w:noProof/>
            <w:webHidden/>
          </w:rPr>
          <w:tab/>
        </w:r>
        <w:r>
          <w:rPr>
            <w:noProof/>
            <w:webHidden/>
          </w:rPr>
          <w:fldChar w:fldCharType="begin"/>
        </w:r>
        <w:r w:rsidR="00FD0ABF">
          <w:rPr>
            <w:noProof/>
            <w:webHidden/>
          </w:rPr>
          <w:instrText xml:space="preserve"> PAGEREF _Toc108381782 \h </w:instrText>
        </w:r>
        <w:r>
          <w:rPr>
            <w:noProof/>
            <w:webHidden/>
          </w:rPr>
        </w:r>
        <w:r>
          <w:rPr>
            <w:noProof/>
            <w:webHidden/>
          </w:rPr>
          <w:fldChar w:fldCharType="separate"/>
        </w:r>
        <w:r w:rsidR="002E30CE">
          <w:rPr>
            <w:noProof/>
            <w:webHidden/>
          </w:rPr>
          <w:t>65</w:t>
        </w:r>
        <w:r>
          <w:rPr>
            <w:noProof/>
            <w:webHidden/>
          </w:rPr>
          <w:fldChar w:fldCharType="end"/>
        </w:r>
      </w:hyperlink>
      <w:r>
        <w:rPr>
          <w:lang w:val="el-GR"/>
        </w:rPr>
        <w:fldChar w:fldCharType="end"/>
      </w:r>
      <w:r>
        <w:rPr>
          <w:lang w:val="el-GR"/>
        </w:rPr>
        <w:fldChar w:fldCharType="begin"/>
      </w:r>
      <w:r w:rsidR="00631819">
        <w:rPr>
          <w:lang w:val="el-GR"/>
        </w:rPr>
        <w:instrText xml:space="preserve"> TOC \h \z \c "Πίνακας 21: Μέσες κατατάξεις" </w:instrText>
      </w:r>
      <w:r>
        <w:rPr>
          <w:lang w:val="el-GR"/>
        </w:rPr>
        <w:fldChar w:fldCharType="separate"/>
      </w:r>
    </w:p>
    <w:p w:rsidR="00631819" w:rsidRDefault="001144DB" w:rsidP="00FD137A">
      <w:pPr>
        <w:pStyle w:val="a9"/>
        <w:tabs>
          <w:tab w:val="right" w:leader="dot" w:pos="8296"/>
        </w:tabs>
        <w:rPr>
          <w:noProof/>
        </w:rPr>
      </w:pPr>
      <w:hyperlink w:anchor="_Toc108381851" w:history="1">
        <w:r w:rsidR="00631819" w:rsidRPr="00F041A1">
          <w:rPr>
            <w:rStyle w:val="-"/>
            <w:noProof/>
            <w:lang w:val="el-GR"/>
          </w:rPr>
          <w:t>Πίνακας 21: Μέσες κατατάξεις</w:t>
        </w:r>
        <w:r w:rsidR="00631819">
          <w:rPr>
            <w:noProof/>
            <w:webHidden/>
          </w:rPr>
          <w:tab/>
        </w:r>
        <w:r>
          <w:rPr>
            <w:noProof/>
            <w:webHidden/>
          </w:rPr>
          <w:fldChar w:fldCharType="begin"/>
        </w:r>
        <w:r w:rsidR="00631819">
          <w:rPr>
            <w:noProof/>
            <w:webHidden/>
          </w:rPr>
          <w:instrText xml:space="preserve"> PAGEREF _Toc108381851 \h </w:instrText>
        </w:r>
        <w:r>
          <w:rPr>
            <w:noProof/>
            <w:webHidden/>
          </w:rPr>
        </w:r>
        <w:r>
          <w:rPr>
            <w:noProof/>
            <w:webHidden/>
          </w:rPr>
          <w:fldChar w:fldCharType="separate"/>
        </w:r>
        <w:r w:rsidR="002E30CE">
          <w:rPr>
            <w:noProof/>
            <w:webHidden/>
          </w:rPr>
          <w:t>66</w:t>
        </w:r>
        <w:r>
          <w:rPr>
            <w:noProof/>
            <w:webHidden/>
          </w:rPr>
          <w:fldChar w:fldCharType="end"/>
        </w:r>
      </w:hyperlink>
      <w:r>
        <w:rPr>
          <w:lang w:val="el-GR"/>
        </w:rPr>
        <w:fldChar w:fldCharType="end"/>
      </w:r>
      <w:r>
        <w:rPr>
          <w:lang w:val="el-GR"/>
        </w:rPr>
        <w:fldChar w:fldCharType="begin"/>
      </w:r>
      <w:r w:rsidR="00631819">
        <w:rPr>
          <w:lang w:val="el-GR"/>
        </w:rPr>
        <w:instrText xml:space="preserve"> TOC \h \z \c "Πίνακας 22: Παραμετρικός έλεγχος Kruskal" </w:instrText>
      </w:r>
      <w:r>
        <w:rPr>
          <w:lang w:val="el-GR"/>
        </w:rPr>
        <w:fldChar w:fldCharType="separate"/>
      </w:r>
    </w:p>
    <w:p w:rsidR="00631819" w:rsidRDefault="001144DB" w:rsidP="00FD137A">
      <w:pPr>
        <w:pStyle w:val="a9"/>
        <w:tabs>
          <w:tab w:val="right" w:leader="dot" w:pos="8296"/>
        </w:tabs>
        <w:rPr>
          <w:noProof/>
        </w:rPr>
      </w:pPr>
      <w:hyperlink w:anchor="_Toc108381919" w:history="1">
        <w:r w:rsidR="00631819" w:rsidRPr="009B6944">
          <w:rPr>
            <w:rStyle w:val="-"/>
            <w:noProof/>
          </w:rPr>
          <w:t>Πίνακας 22: Παραμετρικός έλεγχος Kruskal</w:t>
        </w:r>
        <w:r w:rsidR="00631819" w:rsidRPr="00631819">
          <w:rPr>
            <w:rStyle w:val="-"/>
            <w:b/>
            <w:bCs/>
            <w:noProof/>
          </w:rPr>
          <w:t>-</w:t>
        </w:r>
        <w:r w:rsidR="00631819" w:rsidRPr="00631819">
          <w:rPr>
            <w:rStyle w:val="-"/>
            <w:noProof/>
          </w:rPr>
          <w:t>Wallis</w:t>
        </w:r>
        <w:r w:rsidR="00631819">
          <w:rPr>
            <w:noProof/>
            <w:webHidden/>
          </w:rPr>
          <w:tab/>
        </w:r>
        <w:r>
          <w:rPr>
            <w:noProof/>
            <w:webHidden/>
          </w:rPr>
          <w:fldChar w:fldCharType="begin"/>
        </w:r>
        <w:r w:rsidR="00631819">
          <w:rPr>
            <w:noProof/>
            <w:webHidden/>
          </w:rPr>
          <w:instrText xml:space="preserve"> PAGEREF _Toc108381919 \h </w:instrText>
        </w:r>
        <w:r>
          <w:rPr>
            <w:noProof/>
            <w:webHidden/>
          </w:rPr>
        </w:r>
        <w:r>
          <w:rPr>
            <w:noProof/>
            <w:webHidden/>
          </w:rPr>
          <w:fldChar w:fldCharType="separate"/>
        </w:r>
        <w:r w:rsidR="002E30CE">
          <w:rPr>
            <w:noProof/>
            <w:webHidden/>
          </w:rPr>
          <w:t>66</w:t>
        </w:r>
        <w:r>
          <w:rPr>
            <w:noProof/>
            <w:webHidden/>
          </w:rPr>
          <w:fldChar w:fldCharType="end"/>
        </w:r>
      </w:hyperlink>
      <w:r>
        <w:rPr>
          <w:lang w:val="el-GR"/>
        </w:rPr>
        <w:fldChar w:fldCharType="end"/>
      </w:r>
      <w:r>
        <w:rPr>
          <w:lang w:val="el-GR"/>
        </w:rPr>
        <w:fldChar w:fldCharType="begin"/>
      </w:r>
      <w:r w:rsidR="00631819">
        <w:rPr>
          <w:lang w:val="el-GR"/>
        </w:rPr>
        <w:instrText xml:space="preserve"> TOC \h \z \c "Πίνακας 23: Σύνοψη του μοντέλου πολλαπλή" </w:instrText>
      </w:r>
      <w:r>
        <w:rPr>
          <w:lang w:val="el-GR"/>
        </w:rPr>
        <w:fldChar w:fldCharType="separate"/>
      </w:r>
    </w:p>
    <w:p w:rsidR="00631819" w:rsidRDefault="001144DB" w:rsidP="00FD137A">
      <w:pPr>
        <w:pStyle w:val="a9"/>
        <w:tabs>
          <w:tab w:val="right" w:leader="dot" w:pos="8296"/>
        </w:tabs>
        <w:spacing w:line="240" w:lineRule="auto"/>
        <w:rPr>
          <w:noProof/>
        </w:rPr>
      </w:pPr>
      <w:hyperlink w:anchor="_Toc108382002" w:history="1">
        <w:r w:rsidR="00631819" w:rsidRPr="00A01F73">
          <w:rPr>
            <w:rStyle w:val="-"/>
            <w:noProof/>
            <w:lang w:val="el-GR"/>
          </w:rPr>
          <w:t>Πίνακας 23: Σύνοψη του μοντέλου πολλαπλή</w:t>
        </w:r>
        <w:r w:rsidR="00631819">
          <w:rPr>
            <w:rStyle w:val="-"/>
            <w:noProof/>
            <w:lang w:val="el-GR"/>
          </w:rPr>
          <w:t>ς παλινδρόμησης</w:t>
        </w:r>
        <w:r w:rsidR="00631819">
          <w:rPr>
            <w:noProof/>
            <w:webHidden/>
          </w:rPr>
          <w:tab/>
        </w:r>
        <w:r>
          <w:rPr>
            <w:noProof/>
            <w:webHidden/>
          </w:rPr>
          <w:fldChar w:fldCharType="begin"/>
        </w:r>
        <w:r w:rsidR="00631819">
          <w:rPr>
            <w:noProof/>
            <w:webHidden/>
          </w:rPr>
          <w:instrText xml:space="preserve"> PAGEREF _Toc108382002 \h </w:instrText>
        </w:r>
        <w:r>
          <w:rPr>
            <w:noProof/>
            <w:webHidden/>
          </w:rPr>
        </w:r>
        <w:r>
          <w:rPr>
            <w:noProof/>
            <w:webHidden/>
          </w:rPr>
          <w:fldChar w:fldCharType="separate"/>
        </w:r>
        <w:r w:rsidR="002E30CE">
          <w:rPr>
            <w:noProof/>
            <w:webHidden/>
          </w:rPr>
          <w:t>68</w:t>
        </w:r>
        <w:r>
          <w:rPr>
            <w:noProof/>
            <w:webHidden/>
          </w:rPr>
          <w:fldChar w:fldCharType="end"/>
        </w:r>
      </w:hyperlink>
      <w:r>
        <w:rPr>
          <w:lang w:val="el-GR"/>
        </w:rPr>
        <w:fldChar w:fldCharType="end"/>
      </w:r>
      <w:r>
        <w:rPr>
          <w:lang w:val="el-GR"/>
        </w:rPr>
        <w:fldChar w:fldCharType="begin"/>
      </w:r>
      <w:r w:rsidR="00631819">
        <w:rPr>
          <w:lang w:val="el-GR"/>
        </w:rPr>
        <w:instrText xml:space="preserve"> TOC \h \z \c "Πίνακας 24: Αποτελέσματα ANOVA" </w:instrText>
      </w:r>
      <w:r>
        <w:rPr>
          <w:lang w:val="el-GR"/>
        </w:rPr>
        <w:fldChar w:fldCharType="separate"/>
      </w:r>
    </w:p>
    <w:p w:rsidR="00631819" w:rsidRDefault="001144DB" w:rsidP="00FD137A">
      <w:pPr>
        <w:pStyle w:val="a9"/>
        <w:tabs>
          <w:tab w:val="right" w:leader="dot" w:pos="8296"/>
        </w:tabs>
        <w:spacing w:line="240" w:lineRule="auto"/>
        <w:rPr>
          <w:noProof/>
        </w:rPr>
      </w:pPr>
      <w:hyperlink w:anchor="_Toc108382069" w:history="1">
        <w:r w:rsidR="00631819" w:rsidRPr="00D17561">
          <w:rPr>
            <w:rStyle w:val="-"/>
            <w:noProof/>
            <w:lang w:val="el-GR"/>
          </w:rPr>
          <w:t xml:space="preserve">Πίνακας 24: Αποτελέσματα </w:t>
        </w:r>
        <w:r w:rsidR="00631819" w:rsidRPr="00D17561">
          <w:rPr>
            <w:rStyle w:val="-"/>
            <w:noProof/>
          </w:rPr>
          <w:t>ANOVA</w:t>
        </w:r>
        <w:r w:rsidR="00631819">
          <w:rPr>
            <w:noProof/>
            <w:webHidden/>
          </w:rPr>
          <w:tab/>
        </w:r>
        <w:r>
          <w:rPr>
            <w:noProof/>
            <w:webHidden/>
          </w:rPr>
          <w:fldChar w:fldCharType="begin"/>
        </w:r>
        <w:r w:rsidR="00631819">
          <w:rPr>
            <w:noProof/>
            <w:webHidden/>
          </w:rPr>
          <w:instrText xml:space="preserve"> PAGEREF _Toc108382069 \h </w:instrText>
        </w:r>
        <w:r>
          <w:rPr>
            <w:noProof/>
            <w:webHidden/>
          </w:rPr>
        </w:r>
        <w:r>
          <w:rPr>
            <w:noProof/>
            <w:webHidden/>
          </w:rPr>
          <w:fldChar w:fldCharType="separate"/>
        </w:r>
        <w:r w:rsidR="002E30CE">
          <w:rPr>
            <w:noProof/>
            <w:webHidden/>
          </w:rPr>
          <w:t>68</w:t>
        </w:r>
        <w:r>
          <w:rPr>
            <w:noProof/>
            <w:webHidden/>
          </w:rPr>
          <w:fldChar w:fldCharType="end"/>
        </w:r>
      </w:hyperlink>
      <w:r>
        <w:rPr>
          <w:lang w:val="el-GR"/>
        </w:rPr>
        <w:fldChar w:fldCharType="end"/>
      </w:r>
      <w:r>
        <w:rPr>
          <w:lang w:val="el-GR"/>
        </w:rPr>
        <w:fldChar w:fldCharType="begin"/>
      </w:r>
      <w:r w:rsidR="00631819">
        <w:rPr>
          <w:lang w:val="el-GR"/>
        </w:rPr>
        <w:instrText xml:space="preserve"> TOC \h \z \c "Πίνακας 25: Συντελεστές πολλαπλής παλινδ" </w:instrText>
      </w:r>
      <w:r>
        <w:rPr>
          <w:lang w:val="el-GR"/>
        </w:rPr>
        <w:fldChar w:fldCharType="separate"/>
      </w:r>
    </w:p>
    <w:p w:rsidR="00631819" w:rsidRDefault="001144DB">
      <w:pPr>
        <w:pStyle w:val="a9"/>
        <w:tabs>
          <w:tab w:val="right" w:leader="dot" w:pos="8296"/>
        </w:tabs>
        <w:rPr>
          <w:rFonts w:asciiTheme="minorHAnsi" w:eastAsiaTheme="minorEastAsia" w:hAnsiTheme="minorHAnsi" w:cstheme="minorBidi"/>
          <w:noProof/>
          <w:sz w:val="22"/>
          <w:szCs w:val="22"/>
          <w:lang w:val="el-GR" w:eastAsia="el-GR"/>
        </w:rPr>
      </w:pPr>
      <w:hyperlink w:anchor="_Toc108382129" w:history="1">
        <w:r w:rsidR="00631819" w:rsidRPr="00CA7809">
          <w:rPr>
            <w:rStyle w:val="-"/>
            <w:noProof/>
            <w:lang w:val="el-GR"/>
          </w:rPr>
          <w:t>Πίνακας 25: Συντελεστές πολλαπλής παλινδ</w:t>
        </w:r>
        <w:r w:rsidR="00631819">
          <w:rPr>
            <w:rStyle w:val="-"/>
            <w:noProof/>
            <w:lang w:val="el-GR"/>
          </w:rPr>
          <w:t>ρόμησης</w:t>
        </w:r>
        <w:r w:rsidR="00631819">
          <w:rPr>
            <w:noProof/>
            <w:webHidden/>
          </w:rPr>
          <w:tab/>
        </w:r>
        <w:r>
          <w:rPr>
            <w:noProof/>
            <w:webHidden/>
          </w:rPr>
          <w:fldChar w:fldCharType="begin"/>
        </w:r>
        <w:r w:rsidR="00631819">
          <w:rPr>
            <w:noProof/>
            <w:webHidden/>
          </w:rPr>
          <w:instrText xml:space="preserve"> PAGEREF _Toc108382129 \h </w:instrText>
        </w:r>
        <w:r>
          <w:rPr>
            <w:noProof/>
            <w:webHidden/>
          </w:rPr>
        </w:r>
        <w:r>
          <w:rPr>
            <w:noProof/>
            <w:webHidden/>
          </w:rPr>
          <w:fldChar w:fldCharType="separate"/>
        </w:r>
        <w:r w:rsidR="002E30CE">
          <w:rPr>
            <w:noProof/>
            <w:webHidden/>
          </w:rPr>
          <w:t>68</w:t>
        </w:r>
        <w:r>
          <w:rPr>
            <w:noProof/>
            <w:webHidden/>
          </w:rPr>
          <w:fldChar w:fldCharType="end"/>
        </w:r>
      </w:hyperlink>
    </w:p>
    <w:p w:rsidR="00660012" w:rsidRPr="007A3D81" w:rsidRDefault="001144DB" w:rsidP="00A40028">
      <w:pPr>
        <w:spacing w:line="240" w:lineRule="auto"/>
        <w:rPr>
          <w:lang w:val="el-GR"/>
        </w:rPr>
      </w:pPr>
      <w:r>
        <w:rPr>
          <w:lang w:val="el-GR"/>
        </w:rPr>
        <w:fldChar w:fldCharType="end"/>
      </w:r>
    </w:p>
    <w:p w:rsidR="00EB141E" w:rsidRPr="00FD137A" w:rsidRDefault="00771EF5" w:rsidP="007A3D81">
      <w:pPr>
        <w:pStyle w:val="1"/>
        <w:rPr>
          <w:lang w:val="en-US"/>
        </w:rPr>
      </w:pPr>
      <w:bookmarkStart w:id="5" w:name="_Toc124936712"/>
      <w:r>
        <w:rPr>
          <w:lang w:val="en-US"/>
        </w:rPr>
        <w:lastRenderedPageBreak/>
        <w:t>IV</w:t>
      </w:r>
      <w:r w:rsidRPr="00FD137A">
        <w:rPr>
          <w:lang w:val="en-US"/>
        </w:rPr>
        <w:t xml:space="preserve">. </w:t>
      </w:r>
      <w:r>
        <w:rPr>
          <w:lang w:val="el-GR"/>
        </w:rPr>
        <w:t>Λίστα</w:t>
      </w:r>
      <w:r w:rsidR="006E64E5">
        <w:rPr>
          <w:lang w:val="en-US"/>
        </w:rPr>
        <w:t xml:space="preserve"> </w:t>
      </w:r>
      <w:r>
        <w:rPr>
          <w:lang w:val="el-GR"/>
        </w:rPr>
        <w:t>Συντομογραφιών</w:t>
      </w:r>
      <w:bookmarkEnd w:id="5"/>
    </w:p>
    <w:p w:rsidR="007A3D81" w:rsidRDefault="00A40028" w:rsidP="007A3D81">
      <w:pPr>
        <w:rPr>
          <w:lang w:val="en-US"/>
        </w:rPr>
      </w:pPr>
      <w:r w:rsidRPr="00FD137A">
        <w:rPr>
          <w:lang w:val="en-US"/>
        </w:rPr>
        <w:t xml:space="preserve">IDO </w:t>
      </w:r>
      <w:r>
        <w:rPr>
          <w:lang w:val="en-US"/>
        </w:rPr>
        <w:t>Improvement Driven Opportunity</w:t>
      </w:r>
    </w:p>
    <w:p w:rsidR="00A40028" w:rsidRDefault="00A40028" w:rsidP="007A3D81">
      <w:pPr>
        <w:rPr>
          <w:lang w:val="el-GR"/>
        </w:rPr>
      </w:pPr>
      <w:r w:rsidRPr="00DB5915">
        <w:rPr>
          <w:lang w:val="el-GR"/>
        </w:rPr>
        <w:t>GEM</w:t>
      </w:r>
      <w:r>
        <w:rPr>
          <w:lang w:val="el-GR"/>
        </w:rPr>
        <w:t xml:space="preserve"> Παγκόσμιο Παρατηρητήριο Επιχειρηματικότητας</w:t>
      </w:r>
    </w:p>
    <w:p w:rsidR="00EB141E" w:rsidRDefault="00A40028" w:rsidP="00A40028">
      <w:pPr>
        <w:rPr>
          <w:lang w:val="el-GR"/>
        </w:rPr>
      </w:pPr>
      <w:r>
        <w:rPr>
          <w:lang w:val="el-GR"/>
        </w:rPr>
        <w:t>ΠΟΥ Παγκόσμιος Οργανισμός Υγείας</w:t>
      </w: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D60644" w:rsidRDefault="00D60644" w:rsidP="00A40028">
      <w:pPr>
        <w:rPr>
          <w:lang w:val="el-GR"/>
        </w:rPr>
      </w:pPr>
    </w:p>
    <w:p w:rsidR="00277240" w:rsidRDefault="00277240" w:rsidP="00A40028">
      <w:pPr>
        <w:rPr>
          <w:lang w:val="el-GR"/>
        </w:rPr>
      </w:pPr>
    </w:p>
    <w:p w:rsidR="00277240" w:rsidRDefault="00277240" w:rsidP="00A40028">
      <w:pPr>
        <w:rPr>
          <w:lang w:val="el-GR"/>
        </w:rPr>
      </w:pPr>
    </w:p>
    <w:p w:rsidR="00277240" w:rsidRDefault="00277240" w:rsidP="00A40028">
      <w:pPr>
        <w:rPr>
          <w:lang w:val="el-GR"/>
        </w:rPr>
      </w:pPr>
    </w:p>
    <w:p w:rsidR="00277240" w:rsidRDefault="00277240" w:rsidP="00A40028">
      <w:pPr>
        <w:rPr>
          <w:lang w:val="el-GR"/>
        </w:rPr>
      </w:pPr>
    </w:p>
    <w:p w:rsidR="00D60644" w:rsidRDefault="00D60644" w:rsidP="00A40028">
      <w:pPr>
        <w:rPr>
          <w:lang w:val="el-GR"/>
        </w:rPr>
      </w:pPr>
    </w:p>
    <w:p w:rsidR="00D60644" w:rsidRDefault="00D60644" w:rsidP="00A40028">
      <w:pPr>
        <w:rPr>
          <w:lang w:val="el-GR"/>
        </w:rPr>
      </w:pPr>
    </w:p>
    <w:p w:rsidR="000244F9" w:rsidRDefault="00A00C63" w:rsidP="00A00C63">
      <w:pPr>
        <w:pStyle w:val="1"/>
        <w:rPr>
          <w:lang w:val="el-GR"/>
        </w:rPr>
      </w:pPr>
      <w:bookmarkStart w:id="6" w:name="_Toc124936713"/>
      <w:r>
        <w:rPr>
          <w:lang w:val="el-GR"/>
        </w:rPr>
        <w:lastRenderedPageBreak/>
        <w:t>Κεφάλαιο 1</w:t>
      </w:r>
      <w:r>
        <w:rPr>
          <w:vertAlign w:val="superscript"/>
          <w:lang w:val="el-GR"/>
        </w:rPr>
        <w:t>ο</w:t>
      </w:r>
      <w:r>
        <w:rPr>
          <w:lang w:val="el-GR"/>
        </w:rPr>
        <w:t xml:space="preserve">: </w:t>
      </w:r>
      <w:r w:rsidR="006E582B">
        <w:rPr>
          <w:lang w:val="el-GR"/>
        </w:rPr>
        <w:t>Εισαγωγή</w:t>
      </w:r>
      <w:bookmarkEnd w:id="6"/>
    </w:p>
    <w:p w:rsidR="002438CA" w:rsidRPr="00B2664D" w:rsidRDefault="002438CA" w:rsidP="002438CA">
      <w:pPr>
        <w:rPr>
          <w:lang w:val="el-GR"/>
        </w:rPr>
      </w:pPr>
      <w:r w:rsidRPr="00B2664D">
        <w:rPr>
          <w:lang w:val="el-GR"/>
        </w:rPr>
        <w:t xml:space="preserve">Η πανδημία του Covid-19 </w:t>
      </w:r>
      <w:r>
        <w:rPr>
          <w:lang w:val="el-GR"/>
        </w:rPr>
        <w:t>απορρύθμισε</w:t>
      </w:r>
      <w:r w:rsidRPr="00B2664D">
        <w:rPr>
          <w:lang w:val="el-GR"/>
        </w:rPr>
        <w:t xml:space="preserve"> την παγκόσμια οικονομία το 2020 και οι επιπτώσεις μιας </w:t>
      </w:r>
      <w:r>
        <w:rPr>
          <w:lang w:val="el-GR"/>
        </w:rPr>
        <w:t>τέτοιου βεληνεκούς</w:t>
      </w:r>
      <w:r w:rsidRPr="00B2664D">
        <w:rPr>
          <w:lang w:val="el-GR"/>
        </w:rPr>
        <w:t xml:space="preserve"> κρίσης πιθανότατα θα είναι εμφανείς κατά τη διάρκεια </w:t>
      </w:r>
      <w:r>
        <w:rPr>
          <w:lang w:val="el-GR"/>
        </w:rPr>
        <w:t>της επόμενης δεκαετίας</w:t>
      </w:r>
      <w:r w:rsidRPr="00B2664D">
        <w:rPr>
          <w:lang w:val="el-GR"/>
        </w:rPr>
        <w:t>. Αν και οι περιορισμοί που επιβλήθηκαν από τις κυβερνήσεις για την πρόληψη της μετάδοσης του ιού ποικίλλουν ανά χώρα, προκάλεσαν τη χειρότερη παγκόσμια ύφεση από τον Β' Παγκόσμιο Πόλεμο, που είχε ως αποτέλεσμα την απώλεια περίπου 500 εκατομμυρίων θέσεων εργασίας, στο απόγειο της πανδημίας, το δεύτερο τρίμηνο του 2020 (ILO,2020α). Το γεγονός αυτό έρχεται σε αντίθεση με τον 8</w:t>
      </w:r>
      <w:r w:rsidRPr="000D131B">
        <w:rPr>
          <w:vertAlign w:val="superscript"/>
          <w:lang w:val="el-GR"/>
        </w:rPr>
        <w:t xml:space="preserve">ο </w:t>
      </w:r>
      <w:r w:rsidRPr="00B2664D">
        <w:rPr>
          <w:lang w:val="el-GR"/>
        </w:rPr>
        <w:t>Στόχο Βιώσιμης Ανάπτυξης του ΟΗΕ, που αφορά την προώθηση της «πλήρης και παραγωγικής απασχόλησης και αξιοπρεπούς εργασίας για όλους». Για τους νεαρούς ενήλικες, η σοβαρή ύφεση και η επακόλουθη ανάσχεση της οικονομικής ανάκαμψης έχουν δημιουργήσει σημαντικές δυσκολίες. Μια έκθεση της Διεθνούς Οργάνωσης Εργασίας (ILO) που δημοσιεύθηκε το 2020 διαπίστωσε ότι ο αντίκτυπος της πανδημίας στους νεαρούς ενήλικες ήταν «συστηματικός, βαθύς και δυσανάλογος» (ILO,2020β). Ενώ η παγκόσμια οικονομία ανέκαμψε ταχύτερα από το αναμενόμενο το 2021, με τα επίπεδα απασχόλησης να ομαλοποιούνται σε πολλές χώρες, η κρίση φαίνεται να άφησε διαρκή σημάδια στις προοπτικές, τις προτιμήσεις απασχόλησης, καθώς και στις επιχειρηματικές τάσεις πολλών νέων ενηλίκων.</w:t>
      </w:r>
    </w:p>
    <w:p w:rsidR="002438CA" w:rsidRPr="00B2664D" w:rsidRDefault="002438CA" w:rsidP="002438CA">
      <w:pPr>
        <w:rPr>
          <w:lang w:val="el-GR"/>
        </w:rPr>
      </w:pPr>
      <w:r w:rsidRPr="00B2664D">
        <w:rPr>
          <w:lang w:val="el-GR"/>
        </w:rPr>
        <w:t>Συχνά θεωρείται ότι οι νεαροί ενήλικες (ηλικίας 18 έως 40 ετών) με τις ψηφιακές και επιχειρηματικές δεξιότητες που διαθέτουν, μπορούν να συμβαδίσουν με τις μακροπρόθεσμες τάσεις που αναδιαμορφώνουν την εργασία, όπως η ψηφιοποίηση</w:t>
      </w:r>
      <w:r>
        <w:rPr>
          <w:lang w:val="el-GR"/>
        </w:rPr>
        <w:t xml:space="preserve"> της εργασίας</w:t>
      </w:r>
      <w:r w:rsidRPr="00B2664D">
        <w:rPr>
          <w:lang w:val="el-GR"/>
        </w:rPr>
        <w:t xml:space="preserve">, το </w:t>
      </w:r>
      <w:r>
        <w:rPr>
          <w:lang w:val="el-GR"/>
        </w:rPr>
        <w:t xml:space="preserve">νέο </w:t>
      </w:r>
      <w:r w:rsidRPr="00B2664D">
        <w:rPr>
          <w:lang w:val="el-GR"/>
        </w:rPr>
        <w:t>κατανεμημένο εργατικό δυναμικό και το ευέλικτο ωράριο. Ωστόσο, πολλές φορές οι κυβερνήσεις και οι επιχειρήσεις δεν λαμβάνουν υπόψη τη γνώμη τους, σε μια προσπάθεια χάραξης του μέλλοντος της εργασίας. Σύμφωνα με έρευνες υπάρχει μεγάλο χάσμα μεταξύ φιλοδοξιών και πραγματικότητας. Ενώ το 76,9% των νεαρών ενηλίκων φιλοδοξεί να αποκτήσει ή να δημιουργήσει τη δική του επιχείρηση, μόνο το 8,7% αυτοχαρακτηρίζεται επί του παρόντος ως επιχειρηματίες. Οι βασικοί παράγοντες που συμβάλλουν στις επιχειρηματικές φιλοδοξίες, στις δράσεις και στους στόχους σταδιοδρομίας είναι</w:t>
      </w:r>
      <w:r>
        <w:rPr>
          <w:lang w:val="el-GR"/>
        </w:rPr>
        <w:t xml:space="preserve"> αρκετοί και με ισχυρό αντίκτυπο στις δεδομένες κοινωνικές συνθήκες.</w:t>
      </w:r>
    </w:p>
    <w:p w:rsidR="002438CA" w:rsidRDefault="002438CA" w:rsidP="002438CA">
      <w:pPr>
        <w:rPr>
          <w:lang w:val="el-GR"/>
        </w:rPr>
      </w:pPr>
      <w:r>
        <w:rPr>
          <w:lang w:val="el-GR"/>
        </w:rPr>
        <w:t>Πρωτίστως στους παράγοντες μπορεί να συγκαταλεχθεί η</w:t>
      </w:r>
      <w:r w:rsidRPr="00B2664D">
        <w:rPr>
          <w:lang w:val="el-GR"/>
        </w:rPr>
        <w:t xml:space="preserve"> ευρύτερη οικονομική ανησυχία σε </w:t>
      </w:r>
      <w:r>
        <w:rPr>
          <w:lang w:val="el-GR"/>
        </w:rPr>
        <w:t>διαφορετικές</w:t>
      </w:r>
      <w:r w:rsidRPr="00B2664D">
        <w:rPr>
          <w:lang w:val="el-GR"/>
        </w:rPr>
        <w:t xml:space="preserve"> γεωγραφικές περιοχές. Η οικονομική αβεβαιότητα οδηγεί </w:t>
      </w:r>
      <w:r w:rsidRPr="00B2664D">
        <w:rPr>
          <w:lang w:val="el-GR"/>
        </w:rPr>
        <w:lastRenderedPageBreak/>
        <w:t>τους νέους ενήλικες σε πιο ασφαλείς επιλογές, απομακρύνοντας τους από τις επιχειρηματικές δραστηριότητες και ωθώντας τους στην παραδοσιακή απασχόληση.</w:t>
      </w:r>
      <w:r>
        <w:rPr>
          <w:lang w:val="el-GR"/>
        </w:rPr>
        <w:t xml:space="preserve"> Επίσης κρίσιμος παράγοντας είναι τ</w:t>
      </w:r>
      <w:r w:rsidRPr="00B2664D">
        <w:rPr>
          <w:lang w:val="el-GR"/>
        </w:rPr>
        <w:t>α υψηλά επίπεδα ανέργων νέων ενηλίκων. Τα υψηλότερα επίπεδα αναγκαιότητας δραστηριοτήτων επιχειρηματικότητας παρατηρούνται σε χώρες με τα υψηλότερα ποσοστά ανεργίας σε αυτήν την ηλικιακή ομάδα.</w:t>
      </w:r>
      <w:r>
        <w:rPr>
          <w:lang w:val="el-GR"/>
        </w:rPr>
        <w:t xml:space="preserve"> Υπάρχουν και εμμένουν ακόμα </w:t>
      </w:r>
      <w:r w:rsidRPr="00B2664D">
        <w:rPr>
          <w:lang w:val="el-GR"/>
        </w:rPr>
        <w:t>ανισότητες που σχετίζονται με το φύλο, την εκπαίδευση και το εισόδημα. Οι παράγοντες αυτοί θέτουν εμπόδια σε επιχειρηματίες υψηλών δυνατοτήτων, περιορίζοντας τις φιλοδοξίες.</w:t>
      </w:r>
      <w:r>
        <w:rPr>
          <w:lang w:val="el-GR"/>
        </w:rPr>
        <w:t xml:space="preserve"> Τέλος, π</w:t>
      </w:r>
      <w:r w:rsidRPr="00B2664D">
        <w:rPr>
          <w:lang w:val="el-GR"/>
        </w:rPr>
        <w:t>αρόλο που οι νέοι ενήλικες έχουν τις απαραίτητες δεξιότητες για να γίνουν επιχειρηματίες, η έλλειψη χρηματοδότησης παραμένει το βασικό εμπόδιο.</w:t>
      </w:r>
    </w:p>
    <w:p w:rsidR="002438CA" w:rsidRDefault="002438CA" w:rsidP="002438CA">
      <w:pPr>
        <w:rPr>
          <w:lang w:val="el-GR"/>
        </w:rPr>
      </w:pPr>
      <w:r>
        <w:rPr>
          <w:lang w:val="el-GR"/>
        </w:rPr>
        <w:t xml:space="preserve">Η παρούσα διπλωματική εργασία φιλοδοξεί να συμβάλλει στην συζήτηση που διεξάγεται σχετικά με τον αντίκτυπο που είχε η πανδημία του </w:t>
      </w:r>
      <w:r>
        <w:rPr>
          <w:lang w:val="en-US"/>
        </w:rPr>
        <w:t>COVID</w:t>
      </w:r>
      <w:r w:rsidRPr="005942DF">
        <w:rPr>
          <w:lang w:val="el-GR"/>
        </w:rPr>
        <w:t xml:space="preserve">-19 </w:t>
      </w:r>
      <w:r>
        <w:rPr>
          <w:lang w:val="el-GR"/>
        </w:rPr>
        <w:t xml:space="preserve">στην επιχειρηματικότητα και δη στην νεανική επιχειρηματικότητα. Στο πλαίσιο αυτό και με δεδομένη αυτή την ερευνητική </w:t>
      </w:r>
      <w:proofErr w:type="spellStart"/>
      <w:r>
        <w:rPr>
          <w:lang w:val="el-GR"/>
        </w:rPr>
        <w:t>στοχοθεσία</w:t>
      </w:r>
      <w:proofErr w:type="spellEnd"/>
      <w:r>
        <w:rPr>
          <w:lang w:val="el-GR"/>
        </w:rPr>
        <w:t xml:space="preserve">, επιλέχθηκε μια διττή προσέγγιση προς διερεύνηση του αντικειμένου. Συγκεκριμένα, το ζήτημα της επίδρασης της πανδημίας στην νεανική επιχειρηματικότητα παγκοσμίως αλλά και στην χώρα μας προσεγγίστηκε σε πρώτο στάδιο μέσω της μεθόδου της βιβλιογραφικής ανασκόπησης. </w:t>
      </w:r>
      <w:r w:rsidRPr="00505492">
        <w:rPr>
          <w:lang w:val="el-GR"/>
        </w:rPr>
        <w:t>Η βιβλιογραφική διερεύνηση είναι μια ερευνητική μέθοδος για τον εντοπισμό και την κριτική αξιολόγηση των συναφή διαθέσιμων μελετών και για την συλλογή και ανάλυση δεδομένων από αυτές τις μελέτες.</w:t>
      </w:r>
      <w:r>
        <w:rPr>
          <w:lang w:val="el-GR"/>
        </w:rPr>
        <w:t xml:space="preserve"> Μέσα από την βιβλιογραφική ανασκόπηση προέκυψαν ορισμένοι θεματικοί άξονες, οι οποίοι κατεύθυναν την έρευνα στο επόμενο στάδιο.</w:t>
      </w:r>
    </w:p>
    <w:p w:rsidR="002438CA" w:rsidRDefault="002438CA" w:rsidP="002438CA">
      <w:pPr>
        <w:rPr>
          <w:lang w:val="el-GR"/>
        </w:rPr>
      </w:pPr>
      <w:r>
        <w:rPr>
          <w:lang w:val="el-GR"/>
        </w:rPr>
        <w:t xml:space="preserve">Για την απόκτηση μιας πιο σφαιρικής και ολιστικής εικόνας σε σχέση με το ερευνητικό αντικείμενο έγινε χρήση και της εμπειρικής ερευνητικής μεθοδολογίας. Η εμπειρική έρευνα που διενεργήθηκε ήταν ποσοτικού τύπου με χρήση ερωτηματολογίων κλειστού τύπου τα οποία διανεμήθηκαν στο δείγμα ηλεκτρονικά. Το περιεχόμενο των ερωτήσεων και η σύνταξη του ερωτηματολογίου εδράστηκε πάνω στους θεματικούς άξονες που ανέκυψαν από την βιβλιογραφική ανασκόπηση. Η εμπειρική έρευνα ήταν μικρής εμβέλειας (100 άτομα), αλλά είχε μεγάλη σημασία για την διερεύνηση του αντικειμένου καθώς προσέφερε μια σαφέστερη εικόνα της επίδρασης της πανδημίας του </w:t>
      </w:r>
      <w:r>
        <w:rPr>
          <w:lang w:val="en-US"/>
        </w:rPr>
        <w:t>COVID</w:t>
      </w:r>
      <w:r w:rsidRPr="004553FE">
        <w:rPr>
          <w:lang w:val="el-GR"/>
        </w:rPr>
        <w:t xml:space="preserve">-19 </w:t>
      </w:r>
      <w:r>
        <w:rPr>
          <w:lang w:val="el-GR"/>
        </w:rPr>
        <w:t>στην νεανική επιχειρηματική δραστηριότητα του εγχώριου νεαρού εργατικού δυναμικού.</w:t>
      </w:r>
    </w:p>
    <w:p w:rsidR="002438CA" w:rsidRDefault="002438CA" w:rsidP="002438CA">
      <w:pPr>
        <w:rPr>
          <w:lang w:val="el-GR"/>
        </w:rPr>
      </w:pPr>
      <w:r>
        <w:rPr>
          <w:lang w:val="el-GR"/>
        </w:rPr>
        <w:lastRenderedPageBreak/>
        <w:t xml:space="preserve">Η διπλωματική εργασία αποτελείται από επτά κεφάλαια με το πρώτο κεφάλαιο να είναι η εισαγωγή. Από το δεύτερο κεφάλαιο μέχρι και το τέταρτο, παρατίθεται η βιβλιογραφική πτυχή της έρευνας ενώ στα κεφάλαια πέντε και έξι παρουσιάζονται η μεθοδολογία της εμπειρικής έρευνας και τα αποτελέσματα. Στο έβδομο και τελευταίο κεφάλαιο εκτυλίσσεται η συζήτηση γύρω από τα συνολικά ευρήματα της έρευνας και διατυπώνονται ορισμένα συμπεράσματα. Ειδικότερα, το δεύτερο κεφάλαιο αποτελεί ουσιαστικά μια εισαγωγή στο πλέγμα εννοιών που θα χρησιμοποιηθεί στην παρούσα εργασία και κυρίως στην έννοια της επιχειρηματικότητας και στα χαρακτηριστικά που φέρει. Το κεφάλαιο τρία σκιαγραφεί την υφιστάμενη κατάσταση για την νεανική επιχειρηματικότητα στην ΕΕ και στην Ελλάδα, εστιάζοντας στην προ </w:t>
      </w:r>
      <w:r>
        <w:rPr>
          <w:lang w:val="en-US"/>
        </w:rPr>
        <w:t>COVID</w:t>
      </w:r>
      <w:r w:rsidRPr="00AE10B0">
        <w:rPr>
          <w:lang w:val="el-GR"/>
        </w:rPr>
        <w:t xml:space="preserve">-19 </w:t>
      </w:r>
      <w:r>
        <w:rPr>
          <w:lang w:val="el-GR"/>
        </w:rPr>
        <w:t>εποχή. Το κεφάλαιο τέσσερα δίνει την γενική εικόνα της νεανικής επιχειρηματικότητας στις υφιστάμενες κοινωνικές συνθήκες της πανδημίας, σε παγκόσμιο και ελληνικό επίπεδο. Το πέμπτο κεφάλαιο παρουσιάζει την μεθοδολογία και την διαδικασία διεξαγωγής της έρευνας. Το έκτο κεφάλαιο είναι διαιρεμένο σε δύο μέρη, στο πρώτο εμφανίζονται τα περιγραφικά στοιχεία της έρευνας, ενώ στο δεύτερο τα επαγωγικά και τα αποτελέσματα των στατιστικών ελέγχων που διενεργήθηκαν. Τέλος, στο κεφάλαιο επτά συμπτύσσονται συζήτηση και συμπεράσματα για να επιτευχθεί μια πιο κατανοητή και οργανική παρουσίασή τους.</w:t>
      </w: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D60644" w:rsidRDefault="00D60644" w:rsidP="002438CA">
      <w:pPr>
        <w:rPr>
          <w:lang w:val="el-GR"/>
        </w:rPr>
      </w:pPr>
    </w:p>
    <w:p w:rsidR="002438CA" w:rsidRPr="002438CA" w:rsidRDefault="002438CA" w:rsidP="002438CA">
      <w:pPr>
        <w:rPr>
          <w:lang w:val="el-GR"/>
        </w:rPr>
      </w:pPr>
    </w:p>
    <w:p w:rsidR="00EC15AD" w:rsidRPr="00A00C63" w:rsidRDefault="00A00C63" w:rsidP="000244F9">
      <w:pPr>
        <w:pStyle w:val="1"/>
        <w:rPr>
          <w:lang w:val="el-GR"/>
        </w:rPr>
      </w:pPr>
      <w:bookmarkStart w:id="7" w:name="_Toc124936714"/>
      <w:r>
        <w:rPr>
          <w:lang w:val="el-GR"/>
        </w:rPr>
        <w:lastRenderedPageBreak/>
        <w:t>Κεφάλαιο 2</w:t>
      </w:r>
      <w:r>
        <w:rPr>
          <w:vertAlign w:val="superscript"/>
          <w:lang w:val="el-GR"/>
        </w:rPr>
        <w:t>ο</w:t>
      </w:r>
      <w:r>
        <w:rPr>
          <w:lang w:val="el-GR"/>
        </w:rPr>
        <w:t>: Η επιχειρηματικότητα ορισμός και χαρακτηριστικά</w:t>
      </w:r>
      <w:bookmarkEnd w:id="7"/>
    </w:p>
    <w:p w:rsidR="000244F9" w:rsidRDefault="00A00C63" w:rsidP="000244F9">
      <w:pPr>
        <w:pStyle w:val="2"/>
        <w:rPr>
          <w:lang w:val="el-GR"/>
        </w:rPr>
      </w:pPr>
      <w:bookmarkStart w:id="8" w:name="_Toc124936715"/>
      <w:r>
        <w:rPr>
          <w:lang w:val="el-GR"/>
        </w:rPr>
        <w:t xml:space="preserve">2.1 </w:t>
      </w:r>
      <w:r w:rsidR="000244F9">
        <w:rPr>
          <w:lang w:val="el-GR"/>
        </w:rPr>
        <w:t>Ορισμός</w:t>
      </w:r>
      <w:bookmarkEnd w:id="8"/>
    </w:p>
    <w:p w:rsidR="00267F71" w:rsidRDefault="00B726C1" w:rsidP="009E3FC6">
      <w:pPr>
        <w:rPr>
          <w:lang w:val="el-GR"/>
        </w:rPr>
      </w:pPr>
      <w:r w:rsidRPr="00B726C1">
        <w:rPr>
          <w:lang w:val="el-GR"/>
        </w:rPr>
        <w:t xml:space="preserve">Σύμφωνα με τους </w:t>
      </w:r>
      <w:proofErr w:type="spellStart"/>
      <w:r w:rsidRPr="00B726C1">
        <w:rPr>
          <w:lang w:val="en-US"/>
        </w:rPr>
        <w:t>Ahmadi</w:t>
      </w:r>
      <w:proofErr w:type="spellEnd"/>
      <w:r w:rsidR="001144DB" w:rsidRPr="001144DB">
        <w:rPr>
          <w:lang w:val="el-GR"/>
        </w:rPr>
        <w:t xml:space="preserve"> </w:t>
      </w:r>
      <w:r w:rsidRPr="00B726C1">
        <w:rPr>
          <w:lang w:val="el-GR"/>
        </w:rPr>
        <w:t>&amp;</w:t>
      </w:r>
      <w:r w:rsidR="001144DB" w:rsidRPr="001144DB">
        <w:rPr>
          <w:lang w:val="el-GR"/>
        </w:rPr>
        <w:t xml:space="preserve"> </w:t>
      </w:r>
      <w:r w:rsidRPr="00B726C1">
        <w:rPr>
          <w:lang w:val="en-US"/>
        </w:rPr>
        <w:t>Seymour</w:t>
      </w:r>
      <w:r w:rsidRPr="00B726C1">
        <w:rPr>
          <w:lang w:val="el-GR"/>
        </w:rPr>
        <w:t xml:space="preserve"> (2008), η</w:t>
      </w:r>
      <w:r w:rsidR="009E3FC6" w:rsidRPr="00B726C1">
        <w:rPr>
          <w:lang w:val="el-GR"/>
        </w:rPr>
        <w:t xml:space="preserve"> επιχειρηματικότητα</w:t>
      </w:r>
      <w:r w:rsidRPr="00B726C1">
        <w:rPr>
          <w:lang w:val="el-GR"/>
        </w:rPr>
        <w:t xml:space="preserve"> δεν επιδέχεται έναν ακριβή ορισμό</w:t>
      </w:r>
      <w:r w:rsidR="00765D86">
        <w:rPr>
          <w:lang w:val="el-GR"/>
        </w:rPr>
        <w:t>, το</w:t>
      </w:r>
      <w:r>
        <w:rPr>
          <w:lang w:val="el-GR"/>
        </w:rPr>
        <w:t xml:space="preserve"> γεγονός αυτό φαίνεται και </w:t>
      </w:r>
      <w:r w:rsidR="00346646">
        <w:rPr>
          <w:lang w:val="el-GR"/>
        </w:rPr>
        <w:t>σ</w:t>
      </w:r>
      <w:r>
        <w:rPr>
          <w:lang w:val="el-GR"/>
        </w:rPr>
        <w:t>το πλήθος των διαφορετικών ορισμών που υπάρχουν για την επιχειρηματικότητα</w:t>
      </w:r>
      <w:r w:rsidR="00765D86">
        <w:rPr>
          <w:lang w:val="el-GR"/>
        </w:rPr>
        <w:t xml:space="preserve"> (</w:t>
      </w:r>
      <w:proofErr w:type="spellStart"/>
      <w:r w:rsidR="00765D86">
        <w:rPr>
          <w:lang w:val="en-US"/>
        </w:rPr>
        <w:t>Diandra</w:t>
      </w:r>
      <w:proofErr w:type="spellEnd"/>
      <w:r w:rsidR="001144DB" w:rsidRPr="001144DB">
        <w:rPr>
          <w:lang w:val="el-GR"/>
        </w:rPr>
        <w:t xml:space="preserve"> </w:t>
      </w:r>
      <w:r w:rsidR="00765D86" w:rsidRPr="00765D86">
        <w:rPr>
          <w:lang w:val="el-GR"/>
        </w:rPr>
        <w:t>&amp;</w:t>
      </w:r>
      <w:r w:rsidR="001144DB" w:rsidRPr="001144DB">
        <w:rPr>
          <w:lang w:val="el-GR"/>
        </w:rPr>
        <w:t xml:space="preserve"> </w:t>
      </w:r>
      <w:proofErr w:type="spellStart"/>
      <w:r w:rsidR="00765D86">
        <w:rPr>
          <w:lang w:val="en-US"/>
        </w:rPr>
        <w:t>Azmy</w:t>
      </w:r>
      <w:proofErr w:type="spellEnd"/>
      <w:r w:rsidR="00765D86" w:rsidRPr="00765D86">
        <w:rPr>
          <w:lang w:val="el-GR"/>
        </w:rPr>
        <w:t>, 2020</w:t>
      </w:r>
      <w:r w:rsidR="00765D86" w:rsidRPr="000B42E3">
        <w:rPr>
          <w:lang w:val="el-GR"/>
        </w:rPr>
        <w:t>)</w:t>
      </w:r>
      <w:r>
        <w:rPr>
          <w:lang w:val="el-GR"/>
        </w:rPr>
        <w:t>.</w:t>
      </w:r>
      <w:r w:rsidR="00F84818" w:rsidRPr="00F84818">
        <w:rPr>
          <w:lang w:val="el-GR"/>
        </w:rPr>
        <w:t xml:space="preserve"> </w:t>
      </w:r>
      <w:r w:rsidR="000F70DD">
        <w:rPr>
          <w:lang w:val="el-GR"/>
        </w:rPr>
        <w:t>Πολύ συχνά στην</w:t>
      </w:r>
      <w:r w:rsidR="009E3FC6" w:rsidRPr="009E3FC6">
        <w:rPr>
          <w:lang w:val="el-GR"/>
        </w:rPr>
        <w:t xml:space="preserve"> εμπειρική βιβλιογραφία</w:t>
      </w:r>
      <w:r w:rsidR="000F70DD">
        <w:rPr>
          <w:lang w:val="el-GR"/>
        </w:rPr>
        <w:t xml:space="preserve"> η επιχειρηματικότητα εξισώνεται</w:t>
      </w:r>
      <w:r w:rsidR="009E3FC6" w:rsidRPr="009E3FC6">
        <w:rPr>
          <w:lang w:val="el-GR"/>
        </w:rPr>
        <w:t xml:space="preserve"> με </w:t>
      </w:r>
      <w:r w:rsidR="000F70DD">
        <w:rPr>
          <w:lang w:val="el-GR"/>
        </w:rPr>
        <w:t xml:space="preserve">έννοιες όπως η αυτοαπασχόληση </w:t>
      </w:r>
      <w:r w:rsidR="009E3FC6" w:rsidRPr="009E3FC6">
        <w:rPr>
          <w:lang w:val="el-GR"/>
        </w:rPr>
        <w:t xml:space="preserve">ή </w:t>
      </w:r>
      <w:r w:rsidR="000F70DD">
        <w:rPr>
          <w:lang w:val="el-GR"/>
        </w:rPr>
        <w:t xml:space="preserve">η </w:t>
      </w:r>
      <w:r w:rsidR="009E3FC6" w:rsidRPr="009E3FC6">
        <w:rPr>
          <w:lang w:val="el-GR"/>
        </w:rPr>
        <w:t>νέα επιχειρηματική δραστηριότητα</w:t>
      </w:r>
      <w:r w:rsidR="000F70DD">
        <w:rPr>
          <w:lang w:val="el-GR"/>
        </w:rPr>
        <w:t xml:space="preserve">. Στον αντίποδα </w:t>
      </w:r>
      <w:r w:rsidR="009E3FC6" w:rsidRPr="009E3FC6">
        <w:rPr>
          <w:lang w:val="el-GR"/>
        </w:rPr>
        <w:t xml:space="preserve">η θεωρητική βιβλιογραφία ορίζει </w:t>
      </w:r>
      <w:r w:rsidR="00453D3A">
        <w:rPr>
          <w:lang w:val="el-GR"/>
        </w:rPr>
        <w:t xml:space="preserve">την επιχειρηματικότητα </w:t>
      </w:r>
      <w:r w:rsidR="009E3FC6" w:rsidRPr="009E3FC6">
        <w:rPr>
          <w:lang w:val="el-GR"/>
        </w:rPr>
        <w:t xml:space="preserve">με βάση τα χαρακτηριστικά της προσωπικότητας, τις δεξιότητες και τις συμπεριφορές. Σε διαφορετικούς βαθμούς, τρία χαρακτηριστικά </w:t>
      </w:r>
      <w:r w:rsidR="00453D3A">
        <w:rPr>
          <w:lang w:val="el-GR"/>
        </w:rPr>
        <w:t>τείνουν να έχουν μόνιμο χαρακτήρα ανάμεσα</w:t>
      </w:r>
      <w:r w:rsidR="009E3FC6" w:rsidRPr="009E3FC6">
        <w:rPr>
          <w:lang w:val="el-GR"/>
        </w:rPr>
        <w:t xml:space="preserve"> στους διάφορους θεωρητικούς ορισμούς της επιχειρηματικότητας</w:t>
      </w:r>
      <w:r w:rsidR="00F84818" w:rsidRPr="00F84818">
        <w:rPr>
          <w:lang w:val="el-GR"/>
        </w:rPr>
        <w:t xml:space="preserve"> </w:t>
      </w:r>
      <w:r w:rsidR="00D178C9" w:rsidRPr="00D178C9">
        <w:rPr>
          <w:lang w:val="el-GR"/>
        </w:rPr>
        <w:t>(</w:t>
      </w:r>
      <w:proofErr w:type="spellStart"/>
      <w:r w:rsidR="00D178C9" w:rsidRPr="00D178C9">
        <w:rPr>
          <w:lang w:val="el-GR"/>
        </w:rPr>
        <w:t>Kruger</w:t>
      </w:r>
      <w:proofErr w:type="spellEnd"/>
      <w:r w:rsidR="00D178C9" w:rsidRPr="00D178C9">
        <w:rPr>
          <w:lang w:val="el-GR"/>
        </w:rPr>
        <w:t>, 2004)</w:t>
      </w:r>
      <w:r w:rsidR="009E3FC6" w:rsidRPr="009E3FC6">
        <w:rPr>
          <w:lang w:val="el-GR"/>
        </w:rPr>
        <w:t xml:space="preserve">: </w:t>
      </w:r>
    </w:p>
    <w:p w:rsidR="00267F71" w:rsidRPr="00267F71" w:rsidRDefault="00267F71" w:rsidP="00267F71">
      <w:pPr>
        <w:pStyle w:val="a3"/>
        <w:numPr>
          <w:ilvl w:val="0"/>
          <w:numId w:val="5"/>
        </w:numPr>
        <w:rPr>
          <w:lang w:val="el-GR"/>
        </w:rPr>
      </w:pPr>
      <w:r w:rsidRPr="00267F71">
        <w:rPr>
          <w:lang w:val="el-GR"/>
        </w:rPr>
        <w:t>Ρίσκο και αβεβαιότητα</w:t>
      </w:r>
      <w:r w:rsidR="009E3FC6" w:rsidRPr="00267F71">
        <w:rPr>
          <w:lang w:val="el-GR"/>
        </w:rPr>
        <w:t xml:space="preserve">. </w:t>
      </w:r>
    </w:p>
    <w:p w:rsidR="00267F71" w:rsidRPr="00267F71" w:rsidRDefault="00267F71" w:rsidP="00267F71">
      <w:pPr>
        <w:pStyle w:val="a3"/>
        <w:numPr>
          <w:ilvl w:val="0"/>
          <w:numId w:val="5"/>
        </w:numPr>
        <w:rPr>
          <w:lang w:val="el-GR"/>
        </w:rPr>
      </w:pPr>
      <w:r w:rsidRPr="00267F71">
        <w:rPr>
          <w:lang w:val="el-GR"/>
        </w:rPr>
        <w:t>Ικανή διαχείριση</w:t>
      </w:r>
    </w:p>
    <w:p w:rsidR="00267F71" w:rsidRPr="00267F71" w:rsidRDefault="00267F71" w:rsidP="00267F71">
      <w:pPr>
        <w:pStyle w:val="a3"/>
        <w:numPr>
          <w:ilvl w:val="0"/>
          <w:numId w:val="5"/>
        </w:numPr>
        <w:rPr>
          <w:lang w:val="el-GR"/>
        </w:rPr>
      </w:pPr>
      <w:r w:rsidRPr="00267F71">
        <w:rPr>
          <w:lang w:val="el-GR"/>
        </w:rPr>
        <w:t>Ε</w:t>
      </w:r>
      <w:r w:rsidR="009E3FC6" w:rsidRPr="00267F71">
        <w:rPr>
          <w:lang w:val="el-GR"/>
        </w:rPr>
        <w:t>ύρεση και εκμετάλλευση ευκαιριών</w:t>
      </w:r>
    </w:p>
    <w:p w:rsidR="009E3FC6" w:rsidRDefault="009E3FC6" w:rsidP="009E3FC6">
      <w:pPr>
        <w:rPr>
          <w:lang w:val="el-GR"/>
        </w:rPr>
      </w:pPr>
      <w:r w:rsidRPr="009E3FC6">
        <w:rPr>
          <w:lang w:val="el-GR"/>
        </w:rPr>
        <w:t>Σε αυτό το σημείο, η «τέχνη» της επιχειρηματικότητας</w:t>
      </w:r>
      <w:r w:rsidR="000E5A63">
        <w:rPr>
          <w:lang w:val="el-GR"/>
        </w:rPr>
        <w:t xml:space="preserve"> που περιλαμβάνει την</w:t>
      </w:r>
      <w:r w:rsidRPr="009E3FC6">
        <w:rPr>
          <w:lang w:val="el-GR"/>
        </w:rPr>
        <w:t xml:space="preserve"> δημιουργικότητα, </w:t>
      </w:r>
      <w:r w:rsidR="000E5A63">
        <w:rPr>
          <w:lang w:val="el-GR"/>
        </w:rPr>
        <w:t xml:space="preserve">την </w:t>
      </w:r>
      <w:r w:rsidRPr="009E3FC6">
        <w:rPr>
          <w:lang w:val="el-GR"/>
        </w:rPr>
        <w:t>ανάληψη κινδύνων</w:t>
      </w:r>
      <w:r w:rsidR="000E5A63">
        <w:rPr>
          <w:lang w:val="el-GR"/>
        </w:rPr>
        <w:t xml:space="preserve"> και την</w:t>
      </w:r>
      <w:r w:rsidRPr="009E3FC6">
        <w:rPr>
          <w:lang w:val="el-GR"/>
        </w:rPr>
        <w:t xml:space="preserve"> αποφασιστικότητα</w:t>
      </w:r>
      <w:r w:rsidR="000E5A63">
        <w:rPr>
          <w:lang w:val="el-GR"/>
        </w:rPr>
        <w:t xml:space="preserve">, </w:t>
      </w:r>
      <w:r w:rsidRPr="009E3FC6">
        <w:rPr>
          <w:lang w:val="el-GR"/>
        </w:rPr>
        <w:t>θα πρέπει να διαχωρίζεται</w:t>
      </w:r>
      <w:r w:rsidR="000E5A63">
        <w:rPr>
          <w:lang w:val="el-GR"/>
        </w:rPr>
        <w:t xml:space="preserve"> ρητά</w:t>
      </w:r>
      <w:r w:rsidRPr="009E3FC6">
        <w:rPr>
          <w:lang w:val="el-GR"/>
        </w:rPr>
        <w:t xml:space="preserve"> από την «επιστήμη» της επιχειρηματικότητας </w:t>
      </w:r>
      <w:r w:rsidR="000E5A63">
        <w:rPr>
          <w:lang w:val="el-GR"/>
        </w:rPr>
        <w:t>που αφορά τον</w:t>
      </w:r>
      <w:r w:rsidRPr="009E3FC6">
        <w:rPr>
          <w:lang w:val="el-GR"/>
        </w:rPr>
        <w:t xml:space="preserve"> σχεδιασμό, </w:t>
      </w:r>
      <w:r w:rsidR="000E5A63">
        <w:rPr>
          <w:lang w:val="el-GR"/>
        </w:rPr>
        <w:t xml:space="preserve">την </w:t>
      </w:r>
      <w:r w:rsidRPr="009E3FC6">
        <w:rPr>
          <w:lang w:val="el-GR"/>
        </w:rPr>
        <w:t>διαχείριση,</w:t>
      </w:r>
      <w:r w:rsidR="000E5A63">
        <w:rPr>
          <w:lang w:val="el-GR"/>
        </w:rPr>
        <w:t xml:space="preserve"> την</w:t>
      </w:r>
      <w:r w:rsidRPr="009E3FC6">
        <w:rPr>
          <w:lang w:val="el-GR"/>
        </w:rPr>
        <w:t xml:space="preserve"> λογιστική</w:t>
      </w:r>
      <w:r w:rsidR="000E5A63">
        <w:rPr>
          <w:lang w:val="el-GR"/>
        </w:rPr>
        <w:t xml:space="preserve"> και το </w:t>
      </w:r>
      <w:r w:rsidRPr="009E3FC6">
        <w:rPr>
          <w:lang w:val="el-GR"/>
        </w:rPr>
        <w:t>μάρκετινγκ</w:t>
      </w:r>
      <w:r w:rsidR="00F84818" w:rsidRPr="00F84818">
        <w:rPr>
          <w:lang w:val="el-GR"/>
        </w:rPr>
        <w:t xml:space="preserve"> </w:t>
      </w:r>
      <w:r w:rsidR="009C3347" w:rsidRPr="009C3347">
        <w:rPr>
          <w:lang w:val="el-GR"/>
        </w:rPr>
        <w:t>(</w:t>
      </w:r>
      <w:proofErr w:type="spellStart"/>
      <w:r w:rsidR="009C3347" w:rsidRPr="009C3347">
        <w:rPr>
          <w:lang w:val="el-GR"/>
        </w:rPr>
        <w:t>Robb</w:t>
      </w:r>
      <w:proofErr w:type="spellEnd"/>
      <w:r w:rsidR="009C3347" w:rsidRPr="009C3347">
        <w:rPr>
          <w:lang w:val="el-GR"/>
        </w:rPr>
        <w:t xml:space="preserve"> </w:t>
      </w:r>
      <w:proofErr w:type="spellStart"/>
      <w:r w:rsidR="009C3347" w:rsidRPr="009C3347">
        <w:rPr>
          <w:lang w:val="el-GR"/>
        </w:rPr>
        <w:t>et</w:t>
      </w:r>
      <w:proofErr w:type="spellEnd"/>
      <w:r w:rsidR="009C3347" w:rsidRPr="009C3347">
        <w:rPr>
          <w:lang w:val="el-GR"/>
        </w:rPr>
        <w:t xml:space="preserve"> </w:t>
      </w:r>
      <w:proofErr w:type="spellStart"/>
      <w:r w:rsidR="009C3347" w:rsidRPr="009C3347">
        <w:rPr>
          <w:lang w:val="el-GR"/>
        </w:rPr>
        <w:t>al</w:t>
      </w:r>
      <w:proofErr w:type="spellEnd"/>
      <w:r w:rsidR="009C3347" w:rsidRPr="009C3347">
        <w:rPr>
          <w:lang w:val="el-GR"/>
        </w:rPr>
        <w:t>., 2014)</w:t>
      </w:r>
      <w:r w:rsidR="000E5A63">
        <w:rPr>
          <w:lang w:val="el-GR"/>
        </w:rPr>
        <w:t>.</w:t>
      </w:r>
    </w:p>
    <w:p w:rsidR="000244F9" w:rsidRDefault="00A00C63" w:rsidP="000244F9">
      <w:pPr>
        <w:pStyle w:val="2"/>
        <w:rPr>
          <w:lang w:val="el-GR"/>
        </w:rPr>
      </w:pPr>
      <w:bookmarkStart w:id="9" w:name="_Toc124936716"/>
      <w:r>
        <w:rPr>
          <w:lang w:val="el-GR"/>
        </w:rPr>
        <w:t xml:space="preserve">2.2 </w:t>
      </w:r>
      <w:r w:rsidR="000244F9">
        <w:rPr>
          <w:lang w:val="el-GR"/>
        </w:rPr>
        <w:t>Η επιχειρηματικότητα μια δυναμική διαδικασία</w:t>
      </w:r>
      <w:bookmarkEnd w:id="9"/>
    </w:p>
    <w:p w:rsidR="000244F9" w:rsidRDefault="00F83E04" w:rsidP="000244F9">
      <w:pPr>
        <w:rPr>
          <w:lang w:val="el-GR"/>
        </w:rPr>
      </w:pPr>
      <w:r w:rsidRPr="00F83E04">
        <w:rPr>
          <w:lang w:val="el-GR"/>
        </w:rPr>
        <w:t xml:space="preserve">Σε αντίθεση με τη στατική άποψη που </w:t>
      </w:r>
      <w:r w:rsidR="003F7264">
        <w:rPr>
          <w:lang w:val="el-GR"/>
        </w:rPr>
        <w:t>γεννάται</w:t>
      </w:r>
      <w:r w:rsidRPr="00F83E04">
        <w:rPr>
          <w:lang w:val="el-GR"/>
        </w:rPr>
        <w:t xml:space="preserve"> από τους παραπάνω ορισμούς, η επιχειρηματικότητα είναι μια δυναμική διαδικασία. </w:t>
      </w:r>
      <w:r w:rsidR="006F3610">
        <w:rPr>
          <w:lang w:val="el-GR"/>
        </w:rPr>
        <w:t xml:space="preserve">Η διαδικασία του να γίνει κανείς </w:t>
      </w:r>
      <w:r w:rsidRPr="00F83E04">
        <w:rPr>
          <w:lang w:val="el-GR"/>
        </w:rPr>
        <w:t xml:space="preserve">και να αναπτυχθεί ως επιχειρηματίας </w:t>
      </w:r>
      <w:r w:rsidR="006F3610">
        <w:rPr>
          <w:lang w:val="el-GR"/>
        </w:rPr>
        <w:t>προϋποθέτει την πλοήγηση</w:t>
      </w:r>
      <w:r w:rsidRPr="00F83E04">
        <w:rPr>
          <w:lang w:val="el-GR"/>
        </w:rPr>
        <w:t xml:space="preserve"> σε μια συνέχεια γεγονότων και σταδίων που επηρεάζονται από πολλούς παράγοντες. Όπως φαίνεται στο </w:t>
      </w:r>
      <w:r w:rsidRPr="008B7C0D">
        <w:rPr>
          <w:lang w:val="el-GR"/>
        </w:rPr>
        <w:t>Σχήμα 1</w:t>
      </w:r>
      <w:r w:rsidRPr="00F83E04">
        <w:rPr>
          <w:lang w:val="el-GR"/>
        </w:rPr>
        <w:t xml:space="preserve">, το επιχειρηματικό ταξίδι ξεκινά με το στάδιο της κύησης, </w:t>
      </w:r>
      <w:r w:rsidR="00D33207">
        <w:rPr>
          <w:lang w:val="el-GR"/>
        </w:rPr>
        <w:t>όπου</w:t>
      </w:r>
      <w:r w:rsidRPr="00F83E04">
        <w:rPr>
          <w:lang w:val="el-GR"/>
        </w:rPr>
        <w:t xml:space="preserve"> αποκτάται η επιχειρηματική κλίση, τα κίνητρα και οι βασικές ικανότητες και ορίζεται η επιχειρ</w:t>
      </w:r>
      <w:r w:rsidR="009F3C8E">
        <w:rPr>
          <w:lang w:val="el-GR"/>
        </w:rPr>
        <w:t>ηματική ιδέα</w:t>
      </w:r>
      <w:r w:rsidR="009F3C8E" w:rsidRPr="009F3C8E">
        <w:rPr>
          <w:lang w:val="el-GR"/>
        </w:rPr>
        <w:t xml:space="preserve"> (</w:t>
      </w:r>
      <w:proofErr w:type="spellStart"/>
      <w:r w:rsidR="009F3C8E" w:rsidRPr="009F3C8E">
        <w:t>Alam</w:t>
      </w:r>
      <w:proofErr w:type="spellEnd"/>
      <w:r w:rsidR="009F3C8E" w:rsidRPr="009F3C8E">
        <w:rPr>
          <w:lang w:val="el-GR"/>
        </w:rPr>
        <w:t>, 2019).</w:t>
      </w:r>
      <w:r w:rsidR="009F3C8E">
        <w:rPr>
          <w:lang w:val="el-GR"/>
        </w:rPr>
        <w:t xml:space="preserve"> Το επόμενο στάδιο</w:t>
      </w:r>
      <w:r w:rsidR="009F3C8E" w:rsidRPr="009F3C8E">
        <w:rPr>
          <w:lang w:val="el-GR"/>
        </w:rPr>
        <w:t xml:space="preserve"> </w:t>
      </w:r>
      <w:r w:rsidRPr="00F83E04">
        <w:rPr>
          <w:lang w:val="el-GR"/>
        </w:rPr>
        <w:t>είναι το στάδιο εκκίνησης που περιλαμβάνει την τελική αξιολόγηση του έργου και τις προσπάθειες πρόσβασης και οργάνωσης των πόρων που απαιτούνται για την έναρξη της επιχείρησης. Ακολουθεί το πρώιμο στάδιο ανάπτυξης, που χαρακτηρίζεται από είσοδο στην αγορά και προσπάθειες αντιμετώπισης των λειτουργικών προβλημάτων που αντιμετωπίζουν οι νέες επιχειρήσεις</w:t>
      </w:r>
      <w:r w:rsidR="009C3347" w:rsidRPr="009C3347">
        <w:rPr>
          <w:lang w:val="el-GR"/>
        </w:rPr>
        <w:t xml:space="preserve"> </w:t>
      </w:r>
      <w:r w:rsidR="00F84818" w:rsidRPr="009F3C8E">
        <w:rPr>
          <w:lang w:val="el-GR"/>
        </w:rPr>
        <w:t>(</w:t>
      </w:r>
      <w:proofErr w:type="spellStart"/>
      <w:r w:rsidR="00F84818" w:rsidRPr="009F3C8E">
        <w:rPr>
          <w:lang w:val="el-GR"/>
        </w:rPr>
        <w:t>Kantis</w:t>
      </w:r>
      <w:proofErr w:type="spellEnd"/>
      <w:r w:rsidR="00F84818" w:rsidRPr="009F3C8E">
        <w:rPr>
          <w:lang w:val="el-GR"/>
        </w:rPr>
        <w:t xml:space="preserve"> </w:t>
      </w:r>
      <w:proofErr w:type="spellStart"/>
      <w:r w:rsidR="00F84818" w:rsidRPr="009F3C8E">
        <w:rPr>
          <w:lang w:val="el-GR"/>
        </w:rPr>
        <w:t>et</w:t>
      </w:r>
      <w:proofErr w:type="spellEnd"/>
      <w:r w:rsidR="00F84818" w:rsidRPr="009F3C8E">
        <w:rPr>
          <w:lang w:val="el-GR"/>
        </w:rPr>
        <w:t xml:space="preserve"> </w:t>
      </w:r>
      <w:proofErr w:type="spellStart"/>
      <w:r w:rsidR="00F84818" w:rsidRPr="009F3C8E">
        <w:rPr>
          <w:lang w:val="el-GR"/>
        </w:rPr>
        <w:t>al</w:t>
      </w:r>
      <w:proofErr w:type="spellEnd"/>
      <w:r w:rsidR="00F84818" w:rsidRPr="009F3C8E">
        <w:rPr>
          <w:lang w:val="el-GR"/>
        </w:rPr>
        <w:t>., 2012).</w:t>
      </w:r>
      <w:r w:rsidRPr="00F83E04">
        <w:rPr>
          <w:lang w:val="el-GR"/>
        </w:rPr>
        <w:t xml:space="preserve"> Οι επιχειρηματίες που </w:t>
      </w:r>
      <w:r w:rsidR="00D33207" w:rsidRPr="00AC05B1">
        <w:rPr>
          <w:lang w:val="el-GR"/>
        </w:rPr>
        <w:t>επι</w:t>
      </w:r>
      <w:r w:rsidR="00AC05B1" w:rsidRPr="00AC05B1">
        <w:rPr>
          <w:lang w:val="el-GR"/>
        </w:rPr>
        <w:t>β</w:t>
      </w:r>
      <w:r w:rsidR="00D33207" w:rsidRPr="00AC05B1">
        <w:rPr>
          <w:lang w:val="el-GR"/>
        </w:rPr>
        <w:t>ιώνουν</w:t>
      </w:r>
      <w:r w:rsidR="00D33207">
        <w:rPr>
          <w:lang w:val="el-GR"/>
        </w:rPr>
        <w:t>,</w:t>
      </w:r>
      <w:r w:rsidRPr="00F83E04">
        <w:rPr>
          <w:lang w:val="el-GR"/>
        </w:rPr>
        <w:t xml:space="preserve"> </w:t>
      </w:r>
      <w:r w:rsidRPr="00F83E04">
        <w:rPr>
          <w:lang w:val="el-GR"/>
        </w:rPr>
        <w:lastRenderedPageBreak/>
        <w:t xml:space="preserve">εισέρχονται σε επόμενα στάδια ανάπτυξης/ωριμότητας. Η επιτυχής μετάβαση από το ένα στάδιο στο επόμενο απαιτεί έναν διαφορετικό συνδυασμό δεξιοτήτων και ευνοϊκών συνθηκών </w:t>
      </w:r>
      <w:r w:rsidR="00C41F6D" w:rsidRPr="00C41F6D">
        <w:rPr>
          <w:lang w:val="el-GR"/>
        </w:rPr>
        <w:t>(</w:t>
      </w:r>
      <w:proofErr w:type="spellStart"/>
      <w:r w:rsidR="00C41F6D" w:rsidRPr="00C41F6D">
        <w:rPr>
          <w:lang w:val="el-GR"/>
        </w:rPr>
        <w:t>Nassif</w:t>
      </w:r>
      <w:proofErr w:type="spellEnd"/>
      <w:r w:rsidR="00C41F6D" w:rsidRPr="00C41F6D">
        <w:rPr>
          <w:lang w:val="el-GR"/>
        </w:rPr>
        <w:t xml:space="preserve"> </w:t>
      </w:r>
      <w:proofErr w:type="spellStart"/>
      <w:r w:rsidR="00C41F6D" w:rsidRPr="00C41F6D">
        <w:rPr>
          <w:lang w:val="el-GR"/>
        </w:rPr>
        <w:t>et</w:t>
      </w:r>
      <w:proofErr w:type="spellEnd"/>
      <w:r w:rsidR="00C41F6D" w:rsidRPr="00C41F6D">
        <w:rPr>
          <w:lang w:val="el-GR"/>
        </w:rPr>
        <w:t xml:space="preserve"> </w:t>
      </w:r>
      <w:proofErr w:type="spellStart"/>
      <w:r w:rsidR="00C41F6D" w:rsidRPr="00C41F6D">
        <w:rPr>
          <w:lang w:val="el-GR"/>
        </w:rPr>
        <w:t>al</w:t>
      </w:r>
      <w:proofErr w:type="spellEnd"/>
      <w:r w:rsidR="00C41F6D" w:rsidRPr="00C41F6D">
        <w:rPr>
          <w:lang w:val="el-GR"/>
        </w:rPr>
        <w:t>., 2010)</w:t>
      </w:r>
      <w:r w:rsidR="00D33207">
        <w:rPr>
          <w:lang w:val="el-GR"/>
        </w:rPr>
        <w:t>.</w:t>
      </w:r>
    </w:p>
    <w:p w:rsidR="001478FA" w:rsidRDefault="00D51062" w:rsidP="000244F9">
      <w:pPr>
        <w:rPr>
          <w:lang w:val="el-GR"/>
        </w:rPr>
      </w:pPr>
      <w:r>
        <w:rPr>
          <w:noProof/>
          <w:lang w:val="en-US"/>
        </w:rPr>
        <w:drawing>
          <wp:inline distT="0" distB="0" distL="0" distR="0">
            <wp:extent cx="5274310" cy="2357755"/>
            <wp:effectExtent l="0" t="0" r="2540" b="4445"/>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2357755"/>
                    </a:xfrm>
                    <a:prstGeom prst="rect">
                      <a:avLst/>
                    </a:prstGeom>
                    <a:noFill/>
                    <a:ln>
                      <a:noFill/>
                    </a:ln>
                  </pic:spPr>
                </pic:pic>
              </a:graphicData>
            </a:graphic>
          </wp:inline>
        </w:drawing>
      </w:r>
    </w:p>
    <w:p w:rsidR="00660012" w:rsidRDefault="00660012" w:rsidP="00660012">
      <w:pPr>
        <w:rPr>
          <w:lang w:val="el-GR"/>
        </w:rPr>
      </w:pPr>
      <w:bookmarkStart w:id="10" w:name="_Toc108346854"/>
      <w:r w:rsidRPr="00660012">
        <w:rPr>
          <w:lang w:val="el-GR"/>
        </w:rPr>
        <w:t xml:space="preserve">Σχήμα 1: Το επιχειρηματικό </w:t>
      </w:r>
      <w:r>
        <w:rPr>
          <w:lang w:val="el-GR"/>
        </w:rPr>
        <w:t>«</w:t>
      </w:r>
      <w:r w:rsidRPr="00660012">
        <w:rPr>
          <w:lang w:val="el-GR"/>
        </w:rPr>
        <w:t>ταξίδι</w:t>
      </w:r>
      <w:bookmarkEnd w:id="10"/>
      <w:r>
        <w:rPr>
          <w:lang w:val="el-GR"/>
        </w:rPr>
        <w:t>»</w:t>
      </w:r>
    </w:p>
    <w:p w:rsidR="00D51062" w:rsidRDefault="00D51062" w:rsidP="00660012">
      <w:pPr>
        <w:rPr>
          <w:lang w:val="el-GR"/>
        </w:rPr>
      </w:pPr>
      <w:r>
        <w:rPr>
          <w:lang w:val="el-GR"/>
        </w:rPr>
        <w:t>Πηγή:</w:t>
      </w:r>
      <w:r w:rsidR="009F3C8E" w:rsidRPr="00692A3D">
        <w:rPr>
          <w:lang w:val="el-GR"/>
        </w:rPr>
        <w:t xml:space="preserve"> </w:t>
      </w:r>
      <w:r w:rsidR="00F84818" w:rsidRPr="009F3C8E">
        <w:rPr>
          <w:lang w:val="el-GR"/>
        </w:rPr>
        <w:t>(</w:t>
      </w:r>
      <w:proofErr w:type="spellStart"/>
      <w:r w:rsidR="00F84818" w:rsidRPr="009F3C8E">
        <w:t>Alam</w:t>
      </w:r>
      <w:proofErr w:type="spellEnd"/>
      <w:r w:rsidR="00F84818" w:rsidRPr="009F3C8E">
        <w:rPr>
          <w:lang w:val="el-GR"/>
        </w:rPr>
        <w:t>, 2019)</w:t>
      </w:r>
    </w:p>
    <w:p w:rsidR="00D83233" w:rsidRPr="00D719A8" w:rsidRDefault="00D83233" w:rsidP="00660012">
      <w:pPr>
        <w:rPr>
          <w:lang w:val="el-GR"/>
        </w:rPr>
      </w:pPr>
    </w:p>
    <w:p w:rsidR="005F1C3D" w:rsidRDefault="005F1C3D" w:rsidP="005F1C3D">
      <w:pPr>
        <w:pStyle w:val="2"/>
        <w:rPr>
          <w:lang w:val="el-GR"/>
        </w:rPr>
      </w:pPr>
      <w:bookmarkStart w:id="11" w:name="_Toc124936717"/>
      <w:r>
        <w:rPr>
          <w:lang w:val="el-GR"/>
        </w:rPr>
        <w:t>2.3 Χαρακτηριστικά της επιχειρηματικότητας</w:t>
      </w:r>
      <w:bookmarkEnd w:id="11"/>
    </w:p>
    <w:p w:rsidR="00C417E2" w:rsidRPr="00C417E2" w:rsidRDefault="00C417E2" w:rsidP="00C417E2">
      <w:pPr>
        <w:rPr>
          <w:lang w:val="el-GR"/>
        </w:rPr>
      </w:pPr>
      <w:r w:rsidRPr="00C417E2">
        <w:rPr>
          <w:lang w:val="el-GR"/>
        </w:rPr>
        <w:t xml:space="preserve">Οι επιχειρηματίες διαφέρουν ως προς τους οικονομικούς τους στόχους, τις δεξιότητες, τους ρόλους στην οικονομία και τις πολιτικές </w:t>
      </w:r>
      <w:r w:rsidR="00331B2B">
        <w:rPr>
          <w:lang w:val="el-GR"/>
        </w:rPr>
        <w:t>που ακολουθούν</w:t>
      </w:r>
      <w:r w:rsidRPr="00C417E2">
        <w:rPr>
          <w:lang w:val="el-GR"/>
        </w:rPr>
        <w:t xml:space="preserve">. Πολλές επιχειρηματικές πολιτικές αποτυγχάνουν επειδή δεν κάνουν διάκριση μεταξύ των </w:t>
      </w:r>
      <w:r w:rsidRPr="00AC05B1">
        <w:rPr>
          <w:lang w:val="el-GR"/>
        </w:rPr>
        <w:t>διαφορετικών τύπων</w:t>
      </w:r>
      <w:r w:rsidR="00AC05B1">
        <w:rPr>
          <w:lang w:val="el-GR"/>
        </w:rPr>
        <w:t xml:space="preserve"> επιχειρηματικότητας</w:t>
      </w:r>
      <w:r w:rsidR="00F84818" w:rsidRPr="00F84818">
        <w:rPr>
          <w:lang w:val="el-GR"/>
        </w:rPr>
        <w:t xml:space="preserve"> </w:t>
      </w:r>
      <w:r w:rsidR="00E16D07" w:rsidRPr="00E16D07">
        <w:rPr>
          <w:lang w:val="el-GR"/>
        </w:rPr>
        <w:t>(</w:t>
      </w:r>
      <w:proofErr w:type="spellStart"/>
      <w:r w:rsidR="00E16D07" w:rsidRPr="00E16D07">
        <w:rPr>
          <w:lang w:val="el-GR"/>
        </w:rPr>
        <w:t>Schoar</w:t>
      </w:r>
      <w:proofErr w:type="spellEnd"/>
      <w:r w:rsidR="00E16D07" w:rsidRPr="00E16D07">
        <w:rPr>
          <w:lang w:val="el-GR"/>
        </w:rPr>
        <w:t>, 2010)</w:t>
      </w:r>
      <w:r w:rsidR="00331B2B">
        <w:rPr>
          <w:lang w:val="el-GR"/>
        </w:rPr>
        <w:t>.</w:t>
      </w:r>
      <w:r w:rsidRPr="00C417E2">
        <w:rPr>
          <w:lang w:val="el-GR"/>
        </w:rPr>
        <w:t xml:space="preserve"> Οι επιχειρηματίες μπορούν να ταξινομηθούν με βάση τον </w:t>
      </w:r>
      <w:r w:rsidR="00F84818" w:rsidRPr="00F84818">
        <w:rPr>
          <w:i/>
          <w:iCs/>
          <w:lang w:val="el-GR"/>
        </w:rPr>
        <w:t>στόχο της αποστολής τους</w:t>
      </w:r>
      <w:r w:rsidRPr="00C417E2">
        <w:rPr>
          <w:lang w:val="el-GR"/>
        </w:rPr>
        <w:t xml:space="preserve">, το </w:t>
      </w:r>
      <w:r w:rsidR="00F84818" w:rsidRPr="00F84818">
        <w:rPr>
          <w:i/>
          <w:iCs/>
          <w:lang w:val="el-GR"/>
        </w:rPr>
        <w:t>στάδιο ανάπτυξης</w:t>
      </w:r>
      <w:r w:rsidRPr="00C417E2">
        <w:rPr>
          <w:lang w:val="el-GR"/>
        </w:rPr>
        <w:t xml:space="preserve">, τα </w:t>
      </w:r>
      <w:r w:rsidR="00F84818" w:rsidRPr="00F84818">
        <w:rPr>
          <w:i/>
          <w:iCs/>
          <w:lang w:val="el-GR"/>
        </w:rPr>
        <w:t>κίνητρα</w:t>
      </w:r>
      <w:r w:rsidRPr="00C417E2">
        <w:rPr>
          <w:lang w:val="el-GR"/>
        </w:rPr>
        <w:t xml:space="preserve"> και τις </w:t>
      </w:r>
      <w:r w:rsidR="00F84818" w:rsidRPr="00F84818">
        <w:rPr>
          <w:i/>
          <w:iCs/>
          <w:lang w:val="el-GR"/>
        </w:rPr>
        <w:t>δυνατότητες ανάπτυξης</w:t>
      </w:r>
      <w:r w:rsidRPr="00C417E2">
        <w:rPr>
          <w:lang w:val="el-GR"/>
        </w:rPr>
        <w:t>.</w:t>
      </w:r>
    </w:p>
    <w:p w:rsidR="00C417E2" w:rsidRPr="00C417E2" w:rsidRDefault="005F1C3D" w:rsidP="00331B2B">
      <w:pPr>
        <w:pStyle w:val="3"/>
        <w:rPr>
          <w:lang w:val="el-GR"/>
        </w:rPr>
      </w:pPr>
      <w:bookmarkStart w:id="12" w:name="_Toc124936718"/>
      <w:r>
        <w:rPr>
          <w:lang w:val="el-GR"/>
        </w:rPr>
        <w:t xml:space="preserve">2.3.1 </w:t>
      </w:r>
      <w:r w:rsidR="00C417E2" w:rsidRPr="00C417E2">
        <w:rPr>
          <w:lang w:val="el-GR"/>
        </w:rPr>
        <w:t>Στόχος της αποστολής</w:t>
      </w:r>
      <w:bookmarkEnd w:id="12"/>
    </w:p>
    <w:p w:rsidR="00C417E2" w:rsidRPr="00C417E2" w:rsidRDefault="009F3C8E" w:rsidP="00C417E2">
      <w:pPr>
        <w:rPr>
          <w:lang w:val="el-GR"/>
        </w:rPr>
      </w:pPr>
      <w:r>
        <w:rPr>
          <w:lang w:val="el-GR"/>
        </w:rPr>
        <w:t>Η</w:t>
      </w:r>
      <w:r w:rsidR="00331B2B">
        <w:rPr>
          <w:lang w:val="el-GR"/>
        </w:rPr>
        <w:t xml:space="preserve"> πρώτη </w:t>
      </w:r>
      <w:r w:rsidR="00C30275">
        <w:rPr>
          <w:lang w:val="el-GR"/>
        </w:rPr>
        <w:t>ομάδα</w:t>
      </w:r>
      <w:r w:rsidR="00331B2B">
        <w:rPr>
          <w:lang w:val="el-GR"/>
        </w:rPr>
        <w:t xml:space="preserve"> των επιχειρηματιών </w:t>
      </w:r>
      <w:r>
        <w:rPr>
          <w:lang w:val="el-GR"/>
        </w:rPr>
        <w:t>με βάση τον</w:t>
      </w:r>
      <w:r w:rsidR="00331B2B">
        <w:rPr>
          <w:lang w:val="el-GR"/>
        </w:rPr>
        <w:t xml:space="preserve"> στόχο</w:t>
      </w:r>
      <w:r w:rsidRPr="009F3C8E">
        <w:rPr>
          <w:lang w:val="el-GR"/>
        </w:rPr>
        <w:t>,</w:t>
      </w:r>
      <w:r w:rsidR="00C30275">
        <w:rPr>
          <w:lang w:val="el-GR"/>
        </w:rPr>
        <w:t xml:space="preserve"> είναι οι</w:t>
      </w:r>
      <w:r w:rsidR="00204FC3">
        <w:rPr>
          <w:lang w:val="el-GR"/>
        </w:rPr>
        <w:t xml:space="preserve"> </w:t>
      </w:r>
      <w:r w:rsidR="00C417E2" w:rsidRPr="00C417E2">
        <w:rPr>
          <w:lang w:val="el-GR"/>
        </w:rPr>
        <w:t>Εμπορικοί επιχειρηματίες</w:t>
      </w:r>
      <w:r w:rsidR="00C30275">
        <w:rPr>
          <w:lang w:val="el-GR"/>
        </w:rPr>
        <w:t xml:space="preserve">. Αυτοί, </w:t>
      </w:r>
      <w:r w:rsidR="00C417E2" w:rsidRPr="00C417E2">
        <w:rPr>
          <w:lang w:val="el-GR"/>
        </w:rPr>
        <w:t>αναπτύσσουν ένα προϊόν, μια διαδικασία ή μια υπηρεσία για την οποία θα πληρώσουν οι καταναλωτές. Ο κύριος στόχος της εμπορικής επιχειρηματικότητας είναι η δημιουργία κερδών.</w:t>
      </w:r>
    </w:p>
    <w:p w:rsidR="00C417E2" w:rsidRPr="00C417E2" w:rsidRDefault="00C30275" w:rsidP="00C417E2">
      <w:pPr>
        <w:rPr>
          <w:lang w:val="el-GR"/>
        </w:rPr>
      </w:pPr>
      <w:r>
        <w:rPr>
          <w:lang w:val="el-GR"/>
        </w:rPr>
        <w:t xml:space="preserve">Η δεύτερη ομάδα είναι οι </w:t>
      </w:r>
      <w:r w:rsidR="00C417E2" w:rsidRPr="00C417E2">
        <w:rPr>
          <w:lang w:val="el-GR"/>
        </w:rPr>
        <w:t>Κοινωνικοί επιχειρηματίες</w:t>
      </w:r>
      <w:r>
        <w:rPr>
          <w:lang w:val="el-GR"/>
        </w:rPr>
        <w:t xml:space="preserve">, </w:t>
      </w:r>
      <w:r w:rsidR="00C417E2" w:rsidRPr="00C417E2">
        <w:rPr>
          <w:lang w:val="el-GR"/>
        </w:rPr>
        <w:t>σύμφωνα με μια σχολή σκέψης, οι κοινωνικοί επιχειρηματίες χρησιμοποιούν εμπορικές στρατηγικές για την επίτευξη κοινωνικών στόχων (π</w:t>
      </w:r>
      <w:r>
        <w:rPr>
          <w:lang w:val="el-GR"/>
        </w:rPr>
        <w:t>.χ. ΕΕ</w:t>
      </w:r>
      <w:r w:rsidR="00C417E2" w:rsidRPr="00C417E2">
        <w:rPr>
          <w:lang w:val="el-GR"/>
        </w:rPr>
        <w:t>, ΟΟΣΑ, Παγκόσμια Τράπεζα, ILO ,UNCTAD</w:t>
      </w:r>
      <w:r w:rsidR="003E3473">
        <w:rPr>
          <w:lang w:val="el-GR"/>
        </w:rPr>
        <w:t xml:space="preserve"> κ.ά.) </w:t>
      </w:r>
      <w:r w:rsidR="00C417E2" w:rsidRPr="00C417E2">
        <w:rPr>
          <w:lang w:val="el-GR"/>
        </w:rPr>
        <w:t xml:space="preserve">και </w:t>
      </w:r>
      <w:r w:rsidR="003E3473">
        <w:rPr>
          <w:lang w:val="el-GR"/>
        </w:rPr>
        <w:lastRenderedPageBreak/>
        <w:t xml:space="preserve">για αυτούς </w:t>
      </w:r>
      <w:r w:rsidR="00C417E2" w:rsidRPr="00C417E2">
        <w:rPr>
          <w:lang w:val="el-GR"/>
        </w:rPr>
        <w:t xml:space="preserve">επιτυχία σημαίνει δημιουργία κοινωνικής και οικονομικής αξίας. </w:t>
      </w:r>
      <w:r w:rsidR="003E3473">
        <w:rPr>
          <w:lang w:val="el-GR"/>
        </w:rPr>
        <w:t>Σύμφωνα με μια άλλη θεώρηση</w:t>
      </w:r>
      <w:r w:rsidR="00500A81" w:rsidRPr="00500A81">
        <w:rPr>
          <w:lang w:val="el-GR"/>
        </w:rPr>
        <w:t xml:space="preserve">, </w:t>
      </w:r>
      <w:r w:rsidR="007C2359">
        <w:rPr>
          <w:lang w:val="el-GR"/>
        </w:rPr>
        <w:t xml:space="preserve">οι </w:t>
      </w:r>
      <w:r w:rsidR="00C417E2" w:rsidRPr="00C417E2">
        <w:rPr>
          <w:lang w:val="el-GR"/>
        </w:rPr>
        <w:t>κοινωνικο</w:t>
      </w:r>
      <w:r w:rsidR="007C2359">
        <w:rPr>
          <w:lang w:val="el-GR"/>
        </w:rPr>
        <w:t>ί</w:t>
      </w:r>
      <w:r w:rsidR="00C417E2" w:rsidRPr="00C417E2">
        <w:rPr>
          <w:lang w:val="el-GR"/>
        </w:rPr>
        <w:t xml:space="preserve"> επιχειρηματίες </w:t>
      </w:r>
      <w:r w:rsidR="007C2359">
        <w:rPr>
          <w:lang w:val="el-GR"/>
        </w:rPr>
        <w:t xml:space="preserve">ορίζονται </w:t>
      </w:r>
      <w:r w:rsidR="00C417E2" w:rsidRPr="00C417E2">
        <w:rPr>
          <w:lang w:val="el-GR"/>
        </w:rPr>
        <w:t>ως καινοτόμο</w:t>
      </w:r>
      <w:r w:rsidR="007C2359">
        <w:rPr>
          <w:lang w:val="el-GR"/>
        </w:rPr>
        <w:t>ι</w:t>
      </w:r>
      <w:r w:rsidR="00C417E2" w:rsidRPr="00C417E2">
        <w:rPr>
          <w:lang w:val="el-GR"/>
        </w:rPr>
        <w:t xml:space="preserve"> των οποίων οι καινοτομίες </w:t>
      </w:r>
      <w:r w:rsidR="007C2359">
        <w:rPr>
          <w:lang w:val="el-GR"/>
        </w:rPr>
        <w:t>ωθούν σε</w:t>
      </w:r>
      <w:r w:rsidR="00C417E2" w:rsidRPr="00C417E2">
        <w:rPr>
          <w:lang w:val="el-GR"/>
        </w:rPr>
        <w:t xml:space="preserve"> κοινωνικές αλλαγές μεγάλης κλίμακας ή καλύπτουν κοινωνικές ανάγκες, χωρίς ρητή αναφορά στη δημιουργία οικονομικής αξίας και σε στρατηγικές εισοδήματος</w:t>
      </w:r>
      <w:r w:rsidR="007C2359">
        <w:rPr>
          <w:lang w:val="el-GR"/>
        </w:rPr>
        <w:t xml:space="preserve">. </w:t>
      </w:r>
      <w:r w:rsidR="00C417E2" w:rsidRPr="00C417E2">
        <w:rPr>
          <w:lang w:val="el-GR"/>
        </w:rPr>
        <w:t xml:space="preserve">Η κοινωνική επιχειρηματικότητα είναι ένα τεράστιο πεδίο και δεν είναι δυνατόν να </w:t>
      </w:r>
      <w:r w:rsidR="00BC00C3">
        <w:rPr>
          <w:lang w:val="el-GR"/>
        </w:rPr>
        <w:t>αναλυθεί επαρκώς στα πλαίσια της παρούσας διπλωματικής</w:t>
      </w:r>
      <w:r w:rsidR="00500A81" w:rsidRPr="00500A81">
        <w:rPr>
          <w:lang w:val="el-GR"/>
        </w:rPr>
        <w:t>.</w:t>
      </w:r>
      <w:r w:rsidR="00DB0704" w:rsidRPr="00DB0704">
        <w:rPr>
          <w:lang w:val="el-GR"/>
        </w:rPr>
        <w:t xml:space="preserve"> </w:t>
      </w:r>
      <w:r w:rsidR="00500A81">
        <w:rPr>
          <w:lang w:val="el-GR"/>
        </w:rPr>
        <w:t>Σ</w:t>
      </w:r>
      <w:r w:rsidR="00BC00C3">
        <w:rPr>
          <w:lang w:val="el-GR"/>
        </w:rPr>
        <w:t xml:space="preserve">την </w:t>
      </w:r>
      <w:r w:rsidR="00500A81">
        <w:rPr>
          <w:lang w:val="el-GR"/>
        </w:rPr>
        <w:t xml:space="preserve">παρούσα </w:t>
      </w:r>
      <w:r w:rsidR="00BC00C3">
        <w:rPr>
          <w:lang w:val="el-GR"/>
        </w:rPr>
        <w:t>εργασία θα ασχοληθούμε αποκλειστικά με την πρώτη ομάδα της εμπορικής επιχειρηματικότητας.</w:t>
      </w:r>
    </w:p>
    <w:p w:rsidR="00C417E2" w:rsidRPr="00C417E2" w:rsidRDefault="005F1C3D" w:rsidP="006D708B">
      <w:pPr>
        <w:pStyle w:val="3"/>
        <w:rPr>
          <w:lang w:val="el-GR"/>
        </w:rPr>
      </w:pPr>
      <w:bookmarkStart w:id="13" w:name="_Toc124936719"/>
      <w:r>
        <w:rPr>
          <w:lang w:val="el-GR"/>
        </w:rPr>
        <w:t xml:space="preserve">2.3.2 </w:t>
      </w:r>
      <w:r w:rsidR="00C417E2" w:rsidRPr="00C417E2">
        <w:rPr>
          <w:lang w:val="el-GR"/>
        </w:rPr>
        <w:t>Στάδιο ανάπτυξης</w:t>
      </w:r>
      <w:bookmarkEnd w:id="13"/>
    </w:p>
    <w:p w:rsidR="00C417E2" w:rsidRPr="00C417E2" w:rsidRDefault="005D5407" w:rsidP="00C417E2">
      <w:pPr>
        <w:rPr>
          <w:lang w:val="el-GR"/>
        </w:rPr>
      </w:pPr>
      <w:r>
        <w:rPr>
          <w:lang w:val="el-GR"/>
        </w:rPr>
        <w:t xml:space="preserve">Ως </w:t>
      </w:r>
      <w:r w:rsidR="00C417E2" w:rsidRPr="00C417E2">
        <w:rPr>
          <w:lang w:val="el-GR"/>
        </w:rPr>
        <w:t xml:space="preserve">Νέοι επιχειρηματίες </w:t>
      </w:r>
      <w:r>
        <w:rPr>
          <w:lang w:val="el-GR"/>
        </w:rPr>
        <w:t>ορίζονται</w:t>
      </w:r>
      <w:r w:rsidR="00C417E2" w:rsidRPr="00C417E2">
        <w:rPr>
          <w:lang w:val="el-GR"/>
        </w:rPr>
        <w:t xml:space="preserve"> αυτοί που συμμετέχουν ενεργά στη δημιουργία μιας επιχείρησης που θα έχουν στην κατοχή τους και των οποίων η επιχείρηση δεν έχει πραγματοποιήσει πληρωμές στους ιδιοκτήτες για περισσότερους από 3 μήνες.</w:t>
      </w:r>
    </w:p>
    <w:p w:rsidR="00C417E2" w:rsidRPr="00C417E2" w:rsidRDefault="00855423" w:rsidP="00C417E2">
      <w:pPr>
        <w:rPr>
          <w:lang w:val="el-GR"/>
        </w:rPr>
      </w:pPr>
      <w:r>
        <w:rPr>
          <w:lang w:val="el-GR"/>
        </w:rPr>
        <w:t>Οι</w:t>
      </w:r>
      <w:r w:rsidR="00063106">
        <w:rPr>
          <w:lang w:val="el-GR"/>
        </w:rPr>
        <w:t xml:space="preserve"> </w:t>
      </w:r>
      <w:r w:rsidR="00C417E2" w:rsidRPr="00C417E2">
        <w:rPr>
          <w:lang w:val="el-GR"/>
        </w:rPr>
        <w:t xml:space="preserve">Νέοι ιδιοκτήτες επιχείρησης </w:t>
      </w:r>
      <w:r>
        <w:rPr>
          <w:lang w:val="el-GR"/>
        </w:rPr>
        <w:t>είναι</w:t>
      </w:r>
      <w:r w:rsidR="00C417E2" w:rsidRPr="00C417E2">
        <w:rPr>
          <w:lang w:val="el-GR"/>
        </w:rPr>
        <w:t xml:space="preserve"> αυτοί που κατέχουν ή </w:t>
      </w:r>
      <w:r w:rsidR="005D5407">
        <w:rPr>
          <w:lang w:val="el-GR"/>
        </w:rPr>
        <w:t xml:space="preserve">είναι </w:t>
      </w:r>
      <w:r w:rsidR="00C417E2" w:rsidRPr="00C417E2">
        <w:rPr>
          <w:lang w:val="el-GR"/>
        </w:rPr>
        <w:t xml:space="preserve">συνιδιοκτήτες επιχείρησης που έχει </w:t>
      </w:r>
      <w:r w:rsidR="005D5407">
        <w:rPr>
          <w:lang w:val="el-GR"/>
        </w:rPr>
        <w:t>αποφέρει</w:t>
      </w:r>
      <w:r w:rsidR="00C417E2" w:rsidRPr="00C417E2">
        <w:rPr>
          <w:lang w:val="el-GR"/>
        </w:rPr>
        <w:t xml:space="preserve"> πληρωμές </w:t>
      </w:r>
      <w:r w:rsidR="005D5407">
        <w:rPr>
          <w:lang w:val="el-GR"/>
        </w:rPr>
        <w:t>στους ιδιοκτήτες</w:t>
      </w:r>
      <w:r w:rsidR="00C417E2" w:rsidRPr="00C417E2">
        <w:rPr>
          <w:lang w:val="el-GR"/>
        </w:rPr>
        <w:t xml:space="preserve"> για περισσότερους από τρεις μήνες αλλά λιγότερο από 42 μήνες.</w:t>
      </w:r>
    </w:p>
    <w:p w:rsidR="00C417E2" w:rsidRPr="00C417E2" w:rsidRDefault="00ED2F29" w:rsidP="00C417E2">
      <w:pPr>
        <w:rPr>
          <w:lang w:val="el-GR"/>
        </w:rPr>
      </w:pPr>
      <w:r>
        <w:rPr>
          <w:lang w:val="el-GR"/>
        </w:rPr>
        <w:t xml:space="preserve">Οι </w:t>
      </w:r>
      <w:r w:rsidR="00C417E2" w:rsidRPr="00C417E2">
        <w:rPr>
          <w:lang w:val="el-GR"/>
        </w:rPr>
        <w:t xml:space="preserve">Καθιερωμένοι επιχειρηματίες </w:t>
      </w:r>
      <w:r>
        <w:rPr>
          <w:lang w:val="el-GR"/>
        </w:rPr>
        <w:t>είναι</w:t>
      </w:r>
      <w:r w:rsidR="00C417E2" w:rsidRPr="00C417E2">
        <w:rPr>
          <w:lang w:val="el-GR"/>
        </w:rPr>
        <w:t xml:space="preserve"> αυτοί που κατέχουν ή είναι συνιδιοκτήτες και διαχειρίζονται μια τρέχουσα επιχείρηση που έχει </w:t>
      </w:r>
      <w:r>
        <w:rPr>
          <w:lang w:val="el-GR"/>
        </w:rPr>
        <w:t>αποφέρει</w:t>
      </w:r>
      <w:r w:rsidR="00C417E2" w:rsidRPr="00C417E2">
        <w:rPr>
          <w:lang w:val="el-GR"/>
        </w:rPr>
        <w:t xml:space="preserve"> πληρωμές στους ιδιοκτήτες για περισσότερους από 42 μήνες.</w:t>
      </w:r>
    </w:p>
    <w:p w:rsidR="00C417E2" w:rsidRPr="00C417E2" w:rsidRDefault="005F1C3D" w:rsidP="00492C53">
      <w:pPr>
        <w:pStyle w:val="3"/>
        <w:rPr>
          <w:lang w:val="el-GR"/>
        </w:rPr>
      </w:pPr>
      <w:bookmarkStart w:id="14" w:name="_Toc124936720"/>
      <w:r>
        <w:rPr>
          <w:lang w:val="el-GR"/>
        </w:rPr>
        <w:t xml:space="preserve">2.3.3 </w:t>
      </w:r>
      <w:r w:rsidR="00C417E2" w:rsidRPr="00C417E2">
        <w:rPr>
          <w:lang w:val="el-GR"/>
        </w:rPr>
        <w:t>Κίνητρο</w:t>
      </w:r>
      <w:bookmarkEnd w:id="14"/>
    </w:p>
    <w:p w:rsidR="00C417E2" w:rsidRPr="00A81B9A" w:rsidRDefault="00091BEF" w:rsidP="00C417E2">
      <w:pPr>
        <w:rPr>
          <w:lang w:val="el-GR"/>
        </w:rPr>
      </w:pPr>
      <w:r>
        <w:rPr>
          <w:lang w:val="el-GR"/>
        </w:rPr>
        <w:t xml:space="preserve">Οι </w:t>
      </w:r>
      <w:r w:rsidR="00C417E2" w:rsidRPr="00C417E2">
        <w:rPr>
          <w:lang w:val="el-GR"/>
        </w:rPr>
        <w:t xml:space="preserve">Επιχειρηματίες με γνώμονα την ανάγκη </w:t>
      </w:r>
      <w:r>
        <w:rPr>
          <w:lang w:val="el-GR"/>
        </w:rPr>
        <w:t>είναι</w:t>
      </w:r>
      <w:r w:rsidR="00C417E2" w:rsidRPr="00C417E2">
        <w:rPr>
          <w:lang w:val="el-GR"/>
        </w:rPr>
        <w:t xml:space="preserve"> αυτοί που </w:t>
      </w:r>
      <w:r>
        <w:rPr>
          <w:lang w:val="el-GR"/>
        </w:rPr>
        <w:t>εντάσσονται στην παραγωγή</w:t>
      </w:r>
      <w:r w:rsidR="00063106">
        <w:rPr>
          <w:lang w:val="el-GR"/>
        </w:rPr>
        <w:t xml:space="preserve"> </w:t>
      </w:r>
      <w:r>
        <w:rPr>
          <w:lang w:val="el-GR"/>
        </w:rPr>
        <w:t>ελλείψει καλύτερων επιλογών</w:t>
      </w:r>
      <w:r w:rsidR="00C417E2" w:rsidRPr="00C417E2">
        <w:rPr>
          <w:lang w:val="el-GR"/>
        </w:rPr>
        <w:t xml:space="preserve"> για δουλειά. Κατά μέσο όρο, το 35% των επιχειρηματιών αρχικού σταδίου σε χώρες χαμηλού εισοδήματος έχουν κίνητρα ανάγκης έναντι 28% και 18% σε οικονομίες μεσαίου εισοδήματος και υψηλού εισοδήματος</w:t>
      </w:r>
      <w:r>
        <w:rPr>
          <w:lang w:val="el-GR"/>
        </w:rPr>
        <w:t xml:space="preserve"> αντίστοιχα</w:t>
      </w:r>
      <w:r w:rsidR="00A81B9A" w:rsidRPr="00A81B9A">
        <w:rPr>
          <w:lang w:val="el-GR"/>
        </w:rPr>
        <w:t xml:space="preserve"> (</w:t>
      </w:r>
      <w:r w:rsidR="00A81B9A">
        <w:rPr>
          <w:lang w:val="en-US"/>
        </w:rPr>
        <w:t>GEM</w:t>
      </w:r>
      <w:r w:rsidR="00A81B9A" w:rsidRPr="00A81B9A">
        <w:rPr>
          <w:lang w:val="el-GR"/>
        </w:rPr>
        <w:t>, 2019).</w:t>
      </w:r>
    </w:p>
    <w:p w:rsidR="001478FA" w:rsidRPr="003C6892" w:rsidRDefault="00BB32C1" w:rsidP="00C417E2">
      <w:pPr>
        <w:rPr>
          <w:lang w:val="el-GR"/>
        </w:rPr>
      </w:pPr>
      <w:r>
        <w:rPr>
          <w:lang w:val="el-GR"/>
        </w:rPr>
        <w:t xml:space="preserve">Οι </w:t>
      </w:r>
      <w:r w:rsidR="00C417E2" w:rsidRPr="00C417E2">
        <w:rPr>
          <w:lang w:val="el-GR"/>
        </w:rPr>
        <w:t>Επιχειρηματίες με γνώμονα τη βελτίωση (IDO)</w:t>
      </w:r>
      <w:r>
        <w:rPr>
          <w:rStyle w:val="a7"/>
          <w:lang w:val="el-GR"/>
        </w:rPr>
        <w:footnoteReference w:id="1"/>
      </w:r>
      <w:r w:rsidR="00063106">
        <w:rPr>
          <w:lang w:val="el-GR"/>
        </w:rPr>
        <w:t xml:space="preserve"> </w:t>
      </w:r>
      <w:r>
        <w:rPr>
          <w:lang w:val="el-GR"/>
        </w:rPr>
        <w:t xml:space="preserve">είναι </w:t>
      </w:r>
      <w:r w:rsidR="00C417E2" w:rsidRPr="00C417E2">
        <w:rPr>
          <w:lang w:val="el-GR"/>
        </w:rPr>
        <w:t xml:space="preserve">όσοι εμπλέκονται επειδή </w:t>
      </w:r>
      <w:r>
        <w:rPr>
          <w:lang w:val="el-GR"/>
        </w:rPr>
        <w:t>κινητοποιούνται</w:t>
      </w:r>
      <w:r w:rsidR="00C417E2" w:rsidRPr="00C417E2">
        <w:rPr>
          <w:lang w:val="el-GR"/>
        </w:rPr>
        <w:t xml:space="preserve"> από ευκαιρίες και των οποίων το κύριο κίνητρο για συμμετοχή είναι να είναι ανεξάρτητοι ή να αυξάνουν το εισόδημά τους. Το 37% των επιχειρηματιών σε αρχικό στάδιο σε χώρες χαμηλού εισοδήματος έχουν κίνητρα IDO σε σύγκριση με το 42% και το 51% στις οικονομίες μεσαίου και υψηλού εισοδήματος</w:t>
      </w:r>
      <w:r w:rsidR="00063106">
        <w:rPr>
          <w:lang w:val="el-GR"/>
        </w:rPr>
        <w:t xml:space="preserve"> </w:t>
      </w:r>
      <w:r w:rsidR="003C6892" w:rsidRPr="00A81B9A">
        <w:rPr>
          <w:lang w:val="el-GR"/>
        </w:rPr>
        <w:t>(</w:t>
      </w:r>
      <w:r w:rsidR="003C6892">
        <w:rPr>
          <w:lang w:val="en-US"/>
        </w:rPr>
        <w:t>GEM</w:t>
      </w:r>
      <w:r w:rsidR="003C6892" w:rsidRPr="00A81B9A">
        <w:rPr>
          <w:lang w:val="el-GR"/>
        </w:rPr>
        <w:t>, 2019).</w:t>
      </w:r>
    </w:p>
    <w:p w:rsidR="0027019A" w:rsidRPr="0027019A" w:rsidRDefault="005F1C3D" w:rsidP="00517FA7">
      <w:pPr>
        <w:pStyle w:val="3"/>
        <w:rPr>
          <w:lang w:val="el-GR"/>
        </w:rPr>
      </w:pPr>
      <w:bookmarkStart w:id="15" w:name="_Toc124936721"/>
      <w:r>
        <w:rPr>
          <w:lang w:val="el-GR"/>
        </w:rPr>
        <w:lastRenderedPageBreak/>
        <w:t xml:space="preserve">2.3.4 </w:t>
      </w:r>
      <w:r w:rsidR="0027019A" w:rsidRPr="0027019A">
        <w:rPr>
          <w:lang w:val="el-GR"/>
        </w:rPr>
        <w:t>Δυνατότητα ανάπτυξης</w:t>
      </w:r>
      <w:bookmarkEnd w:id="15"/>
    </w:p>
    <w:p w:rsidR="0027019A" w:rsidRPr="0027019A" w:rsidRDefault="0027019A" w:rsidP="0027019A">
      <w:pPr>
        <w:rPr>
          <w:lang w:val="el-GR"/>
        </w:rPr>
      </w:pPr>
      <w:r w:rsidRPr="0027019A">
        <w:rPr>
          <w:lang w:val="el-GR"/>
        </w:rPr>
        <w:t xml:space="preserve">Επιχειρηματίες διαβίωσης </w:t>
      </w:r>
      <w:r w:rsidR="00F52558">
        <w:rPr>
          <w:lang w:val="el-GR"/>
        </w:rPr>
        <w:t>είναι</w:t>
      </w:r>
      <w:r w:rsidRPr="0027019A">
        <w:rPr>
          <w:lang w:val="el-GR"/>
        </w:rPr>
        <w:t xml:space="preserve"> όσοι εμπλέκονται </w:t>
      </w:r>
      <w:r w:rsidR="00F52558">
        <w:rPr>
          <w:lang w:val="el-GR"/>
        </w:rPr>
        <w:t>με την επιχειρηματικότητα με στόχο</w:t>
      </w:r>
      <w:r w:rsidRPr="0027019A">
        <w:rPr>
          <w:lang w:val="el-GR"/>
        </w:rPr>
        <w:t xml:space="preserve"> να μπορούν να κερδίζουν εισόδημα διαβίωσης για </w:t>
      </w:r>
      <w:r w:rsidR="00F52558">
        <w:rPr>
          <w:lang w:val="el-GR"/>
        </w:rPr>
        <w:t>τους ίδιους</w:t>
      </w:r>
      <w:r w:rsidRPr="0027019A">
        <w:rPr>
          <w:lang w:val="el-GR"/>
        </w:rPr>
        <w:t xml:space="preserve"> και που δεν αναπτύσσουν</w:t>
      </w:r>
      <w:r w:rsidR="00DB0704" w:rsidRPr="00DB0704">
        <w:rPr>
          <w:lang w:val="el-GR"/>
        </w:rPr>
        <w:t xml:space="preserve"> </w:t>
      </w:r>
      <w:r w:rsidRPr="0027019A">
        <w:rPr>
          <w:lang w:val="el-GR"/>
        </w:rPr>
        <w:t xml:space="preserve">την επιχείρηση σε σημείο </w:t>
      </w:r>
      <w:r w:rsidR="00A94567">
        <w:rPr>
          <w:lang w:val="el-GR"/>
        </w:rPr>
        <w:t>ώστε</w:t>
      </w:r>
      <w:r w:rsidRPr="0027019A">
        <w:rPr>
          <w:lang w:val="el-GR"/>
        </w:rPr>
        <w:t xml:space="preserve"> δημιουργούν θέσεις εργασίας για εργαζόμενους εκτός της οικογένειάς τους. Η επιχειρηματικότητα </w:t>
      </w:r>
      <w:r w:rsidR="00A94567">
        <w:rPr>
          <w:lang w:val="el-GR"/>
        </w:rPr>
        <w:t>διαβίωσης</w:t>
      </w:r>
      <w:r w:rsidRPr="0027019A">
        <w:rPr>
          <w:lang w:val="el-GR"/>
        </w:rPr>
        <w:t xml:space="preserve"> ως πρώτο βήμα προς την ανάπτυξη της επιχειρηματικότητας δεν υποστηρίζεται από δεδομένα</w:t>
      </w:r>
      <w:r w:rsidR="00DB0704" w:rsidRPr="00DB0704">
        <w:rPr>
          <w:lang w:val="el-GR"/>
        </w:rPr>
        <w:t xml:space="preserve"> </w:t>
      </w:r>
      <w:r w:rsidR="00C20731" w:rsidRPr="00C20731">
        <w:rPr>
          <w:lang w:val="el-GR"/>
        </w:rPr>
        <w:t>(</w:t>
      </w:r>
      <w:proofErr w:type="spellStart"/>
      <w:r w:rsidR="00C20731" w:rsidRPr="00C20731">
        <w:rPr>
          <w:lang w:val="el-GR"/>
        </w:rPr>
        <w:t>Schoar</w:t>
      </w:r>
      <w:proofErr w:type="spellEnd"/>
      <w:r w:rsidR="00C20731" w:rsidRPr="00C20731">
        <w:rPr>
          <w:lang w:val="el-GR"/>
        </w:rPr>
        <w:t xml:space="preserve">, 2010). </w:t>
      </w:r>
      <w:r w:rsidRPr="0027019A">
        <w:rPr>
          <w:lang w:val="el-GR"/>
        </w:rPr>
        <w:t xml:space="preserve">Αν και μπορεί να μην δημιουργεί θέσεις εργασίας ή να συμβάλλει στον οικονομικό μετασχηματισμό, η απόδοση και η επιβίωσή </w:t>
      </w:r>
      <w:r w:rsidR="000F5E71">
        <w:rPr>
          <w:lang w:val="el-GR"/>
        </w:rPr>
        <w:t>που προκύπτει από την επιχειρηματικότητα διαβίωσης</w:t>
      </w:r>
      <w:r w:rsidRPr="0027019A">
        <w:rPr>
          <w:lang w:val="el-GR"/>
        </w:rPr>
        <w:t xml:space="preserve"> είναι ουσιαστικής σημασίας για </w:t>
      </w:r>
      <w:r w:rsidR="000F5E71">
        <w:rPr>
          <w:lang w:val="el-GR"/>
        </w:rPr>
        <w:t xml:space="preserve">τα </w:t>
      </w:r>
      <w:r w:rsidR="00AC05B1">
        <w:rPr>
          <w:lang w:val="el-GR"/>
        </w:rPr>
        <w:t>οικονομικά ασθενέστερα στρώματα</w:t>
      </w:r>
      <w:r w:rsidR="00DB0704" w:rsidRPr="00DB0704">
        <w:rPr>
          <w:lang w:val="el-GR"/>
        </w:rPr>
        <w:t xml:space="preserve"> </w:t>
      </w:r>
      <w:r w:rsidR="00DB0704">
        <w:rPr>
          <w:lang w:val="el-GR"/>
        </w:rPr>
        <w:t>π</w:t>
      </w:r>
      <w:r w:rsidRPr="0027019A">
        <w:rPr>
          <w:lang w:val="el-GR"/>
        </w:rPr>
        <w:t>ου κατέχουν αυτές τις μικροεπιχειρήσεις.</w:t>
      </w:r>
    </w:p>
    <w:p w:rsidR="0027019A" w:rsidRPr="003977BA" w:rsidRDefault="009A7E42" w:rsidP="0027019A">
      <w:pPr>
        <w:rPr>
          <w:lang w:val="el-GR"/>
        </w:rPr>
      </w:pPr>
      <w:r>
        <w:rPr>
          <w:lang w:val="el-GR"/>
        </w:rPr>
        <w:t>Ε</w:t>
      </w:r>
      <w:r w:rsidR="0027019A" w:rsidRPr="0027019A">
        <w:rPr>
          <w:lang w:val="el-GR"/>
        </w:rPr>
        <w:t>πιχειρηματίες ανάπτυξης (</w:t>
      </w:r>
      <w:r>
        <w:rPr>
          <w:lang w:val="en-US"/>
        </w:rPr>
        <w:t>gazelles</w:t>
      </w:r>
      <w:r w:rsidR="0027019A" w:rsidRPr="0027019A">
        <w:rPr>
          <w:lang w:val="el-GR"/>
        </w:rPr>
        <w:t xml:space="preserve">) </w:t>
      </w:r>
      <w:r>
        <w:rPr>
          <w:lang w:val="el-GR"/>
        </w:rPr>
        <w:t>είναι</w:t>
      </w:r>
      <w:r w:rsidR="0027019A" w:rsidRPr="0027019A">
        <w:rPr>
          <w:lang w:val="el-GR"/>
        </w:rPr>
        <w:t xml:space="preserve"> αυτοί που στοχεύουν στη δημιουργία μεγάλων, ζωντανών επιχειρήσεων που αναπτύσσονται πέρα από τις ατομικές ανάγκες διαβίωσης και παρέχουν θέσεις εργασίας σε άλλους</w:t>
      </w:r>
      <w:r w:rsidR="00C20731" w:rsidRPr="00C20731">
        <w:rPr>
          <w:lang w:val="el-GR"/>
        </w:rPr>
        <w:t xml:space="preserve"> (</w:t>
      </w:r>
      <w:proofErr w:type="spellStart"/>
      <w:r w:rsidR="00C20731" w:rsidRPr="00C20731">
        <w:rPr>
          <w:lang w:val="el-GR"/>
        </w:rPr>
        <w:t>Schoar</w:t>
      </w:r>
      <w:proofErr w:type="spellEnd"/>
      <w:r w:rsidR="00C20731" w:rsidRPr="00C20731">
        <w:rPr>
          <w:lang w:val="el-GR"/>
        </w:rPr>
        <w:t>, 2010).</w:t>
      </w:r>
      <w:r w:rsidR="0027019A" w:rsidRPr="0027019A">
        <w:rPr>
          <w:lang w:val="el-GR"/>
        </w:rPr>
        <w:t xml:space="preserve"> Είναι λιγότερο συχνές αλλά επηρεάζουν σημαντικά την αύξηση της παραγωγής και τη δημιουργία θέσεων εργασίας. Για παράδειγμα, στη Βραζιλία, την Τουρκία, την Ακτή Ελεφαντοστού, την Αιθιοπία και την Ινδονησία, οι εταιρείες υψηλής ανάπτυξης αποτελούν το 10%-20% του συνόλου των επιχειρήσεων, ωστόσο δημιουργούν περισσότερες από τις μισές νέες θέσεις εργασίας</w:t>
      </w:r>
      <w:r w:rsidR="003977BA" w:rsidRPr="003977BA">
        <w:rPr>
          <w:lang w:val="el-GR"/>
        </w:rPr>
        <w:t xml:space="preserve"> (</w:t>
      </w:r>
      <w:proofErr w:type="spellStart"/>
      <w:r w:rsidR="003977BA" w:rsidRPr="003977BA">
        <w:rPr>
          <w:lang w:val="el-GR"/>
        </w:rPr>
        <w:t>Goswami</w:t>
      </w:r>
      <w:proofErr w:type="spellEnd"/>
      <w:r w:rsidR="003977BA" w:rsidRPr="003977BA">
        <w:rPr>
          <w:lang w:val="el-GR"/>
        </w:rPr>
        <w:t xml:space="preserve"> </w:t>
      </w:r>
      <w:proofErr w:type="spellStart"/>
      <w:r w:rsidR="003977BA" w:rsidRPr="003977BA">
        <w:rPr>
          <w:lang w:val="el-GR"/>
        </w:rPr>
        <w:t>et</w:t>
      </w:r>
      <w:proofErr w:type="spellEnd"/>
      <w:r w:rsidR="003977BA" w:rsidRPr="003977BA">
        <w:rPr>
          <w:lang w:val="el-GR"/>
        </w:rPr>
        <w:t xml:space="preserve"> </w:t>
      </w:r>
      <w:proofErr w:type="spellStart"/>
      <w:r w:rsidR="003977BA" w:rsidRPr="003977BA">
        <w:rPr>
          <w:lang w:val="el-GR"/>
        </w:rPr>
        <w:t>al</w:t>
      </w:r>
      <w:proofErr w:type="spellEnd"/>
      <w:r w:rsidR="003977BA" w:rsidRPr="003977BA">
        <w:rPr>
          <w:lang w:val="el-GR"/>
        </w:rPr>
        <w:t>., 2018).</w:t>
      </w:r>
    </w:p>
    <w:p w:rsidR="0027019A" w:rsidRDefault="009A7E42" w:rsidP="0027019A">
      <w:pPr>
        <w:rPr>
          <w:lang w:val="el-GR"/>
        </w:rPr>
      </w:pPr>
      <w:r>
        <w:rPr>
          <w:lang w:val="el-GR"/>
        </w:rPr>
        <w:t>Περιορισμένοι επιχειρηματίες ανάπτυξης είναι</w:t>
      </w:r>
      <w:r w:rsidR="0027019A" w:rsidRPr="0027019A">
        <w:rPr>
          <w:lang w:val="el-GR"/>
        </w:rPr>
        <w:t xml:space="preserve"> αυτοί που μοιράζονται τις δεξιότητες και τις συμπεριφορές των αναπτυσσόμενων επιχειρηματιών, αλλά έχουν </w:t>
      </w:r>
      <w:r w:rsidR="00CD5AE8">
        <w:rPr>
          <w:lang w:val="el-GR"/>
        </w:rPr>
        <w:t xml:space="preserve">τα </w:t>
      </w:r>
      <w:r w:rsidR="0027019A" w:rsidRPr="0027019A">
        <w:rPr>
          <w:lang w:val="el-GR"/>
        </w:rPr>
        <w:t xml:space="preserve">χαμηλά κεφάλαια και τα χαμηλά κέρδη των επιχειρηματιών </w:t>
      </w:r>
      <w:r w:rsidR="00CD5AE8">
        <w:rPr>
          <w:lang w:val="el-GR"/>
        </w:rPr>
        <w:t>διαβίωσης, γεγονός που</w:t>
      </w:r>
      <w:r w:rsidR="006E64E5" w:rsidRPr="006E64E5">
        <w:rPr>
          <w:lang w:val="el-GR"/>
        </w:rPr>
        <w:t xml:space="preserve"> </w:t>
      </w:r>
      <w:r w:rsidR="00CD5AE8">
        <w:rPr>
          <w:lang w:val="el-GR"/>
        </w:rPr>
        <w:t>υποδηλώνει</w:t>
      </w:r>
      <w:r w:rsidR="0027019A" w:rsidRPr="0027019A">
        <w:rPr>
          <w:lang w:val="el-GR"/>
        </w:rPr>
        <w:t xml:space="preserve"> αναξιοποίητο επιχειρηματικό δυναμικό</w:t>
      </w:r>
      <w:r w:rsidR="00A5654D" w:rsidRPr="00A5654D">
        <w:rPr>
          <w:lang w:val="el-GR"/>
        </w:rPr>
        <w:t xml:space="preserve"> (</w:t>
      </w:r>
      <w:proofErr w:type="spellStart"/>
      <w:r w:rsidR="00A5654D" w:rsidRPr="00A5654D">
        <w:rPr>
          <w:lang w:val="el-GR"/>
        </w:rPr>
        <w:t>Grimm</w:t>
      </w:r>
      <w:proofErr w:type="spellEnd"/>
      <w:r w:rsidR="00A5654D" w:rsidRPr="00A5654D">
        <w:rPr>
          <w:lang w:val="el-GR"/>
        </w:rPr>
        <w:t xml:space="preserve"> </w:t>
      </w:r>
      <w:proofErr w:type="spellStart"/>
      <w:r w:rsidR="00A5654D" w:rsidRPr="00A5654D">
        <w:rPr>
          <w:lang w:val="el-GR"/>
        </w:rPr>
        <w:t>et</w:t>
      </w:r>
      <w:proofErr w:type="spellEnd"/>
      <w:r w:rsidR="00A5654D" w:rsidRPr="00A5654D">
        <w:rPr>
          <w:lang w:val="el-GR"/>
        </w:rPr>
        <w:t xml:space="preserve"> </w:t>
      </w:r>
      <w:proofErr w:type="spellStart"/>
      <w:r w:rsidR="00A5654D" w:rsidRPr="00A5654D">
        <w:rPr>
          <w:lang w:val="el-GR"/>
        </w:rPr>
        <w:t>al</w:t>
      </w:r>
      <w:proofErr w:type="spellEnd"/>
      <w:r w:rsidR="00A5654D" w:rsidRPr="00A5654D">
        <w:rPr>
          <w:lang w:val="el-GR"/>
        </w:rPr>
        <w:t>., 2012).</w:t>
      </w:r>
      <w:r w:rsidR="0027019A" w:rsidRPr="0027019A">
        <w:rPr>
          <w:lang w:val="el-GR"/>
        </w:rPr>
        <w:t xml:space="preserve"> Για παράδειγμα, έρευνες στο Μεξικό, τη Σρι Λάνκα και τη Δυτική Αφρική διαπίστωσαν ότι μεταξύ 40%-60% των επιχειρηματιών επιβίωσης ήταν</w:t>
      </w:r>
      <w:r w:rsidR="00CD5AE8">
        <w:rPr>
          <w:lang w:val="el-GR"/>
        </w:rPr>
        <w:t xml:space="preserve"> περιορισμένοι επιχειρηματίες ανάπτυξης</w:t>
      </w:r>
      <w:r w:rsidR="0027019A" w:rsidRPr="0027019A">
        <w:rPr>
          <w:lang w:val="el-GR"/>
        </w:rPr>
        <w:t>, ανάλογα με το πλαίσιο της χώρας και την προσέγγιση μέτρησης</w:t>
      </w:r>
      <w:r w:rsidR="000C49AF" w:rsidRPr="000C49AF">
        <w:rPr>
          <w:lang w:val="el-GR"/>
        </w:rPr>
        <w:t xml:space="preserve"> (</w:t>
      </w:r>
      <w:proofErr w:type="spellStart"/>
      <w:r w:rsidR="000C49AF" w:rsidRPr="000C49AF">
        <w:rPr>
          <w:lang w:val="el-GR"/>
        </w:rPr>
        <w:t>Calderon</w:t>
      </w:r>
      <w:proofErr w:type="spellEnd"/>
      <w:r w:rsidR="000C49AF" w:rsidRPr="000C49AF">
        <w:rPr>
          <w:lang w:val="el-GR"/>
        </w:rPr>
        <w:t xml:space="preserve"> </w:t>
      </w:r>
      <w:proofErr w:type="spellStart"/>
      <w:r w:rsidR="000C49AF" w:rsidRPr="000C49AF">
        <w:rPr>
          <w:lang w:val="el-GR"/>
        </w:rPr>
        <w:t>et</w:t>
      </w:r>
      <w:proofErr w:type="spellEnd"/>
      <w:r w:rsidR="000C49AF" w:rsidRPr="000C49AF">
        <w:rPr>
          <w:lang w:val="el-GR"/>
        </w:rPr>
        <w:t xml:space="preserve"> </w:t>
      </w:r>
      <w:proofErr w:type="spellStart"/>
      <w:r w:rsidR="000C49AF" w:rsidRPr="000C49AF">
        <w:rPr>
          <w:lang w:val="el-GR"/>
        </w:rPr>
        <w:t>al</w:t>
      </w:r>
      <w:proofErr w:type="spellEnd"/>
      <w:r w:rsidR="000C49AF" w:rsidRPr="000C49AF">
        <w:rPr>
          <w:lang w:val="el-GR"/>
        </w:rPr>
        <w:t>., 2016).</w:t>
      </w:r>
      <w:r w:rsidR="00063106">
        <w:rPr>
          <w:lang w:val="el-GR"/>
        </w:rPr>
        <w:t xml:space="preserve"> </w:t>
      </w:r>
      <w:r w:rsidR="00690E74">
        <w:rPr>
          <w:lang w:val="el-GR"/>
        </w:rPr>
        <w:t>Η μεθοδολογία</w:t>
      </w:r>
      <w:r w:rsidR="0027019A" w:rsidRPr="0027019A">
        <w:rPr>
          <w:lang w:val="el-GR"/>
        </w:rPr>
        <w:t xml:space="preserve"> για τον προσδιορισμό της αναπτυσσόμενης επιχειρηματικότητας είναι </w:t>
      </w:r>
      <w:r w:rsidR="00690E74">
        <w:rPr>
          <w:lang w:val="en-US"/>
        </w:rPr>
        <w:t>ex</w:t>
      </w:r>
      <w:r w:rsidR="00063106">
        <w:rPr>
          <w:lang w:val="el-GR"/>
        </w:rPr>
        <w:t xml:space="preserve"> </w:t>
      </w:r>
      <w:r w:rsidR="00690E74">
        <w:rPr>
          <w:lang w:val="en-US"/>
        </w:rPr>
        <w:t>post</w:t>
      </w:r>
      <w:r w:rsidR="00063106">
        <w:rPr>
          <w:lang w:val="el-GR"/>
        </w:rPr>
        <w:t xml:space="preserve"> </w:t>
      </w:r>
      <w:r w:rsidR="00690E74">
        <w:rPr>
          <w:lang w:val="en-US"/>
        </w:rPr>
        <w:t>facto</w:t>
      </w:r>
      <w:r w:rsidR="00A5654D" w:rsidRPr="00A5654D">
        <w:rPr>
          <w:lang w:val="el-GR"/>
        </w:rPr>
        <w:t xml:space="preserve"> (</w:t>
      </w:r>
      <w:proofErr w:type="spellStart"/>
      <w:r w:rsidR="00A5654D" w:rsidRPr="00A5654D">
        <w:rPr>
          <w:lang w:val="el-GR"/>
        </w:rPr>
        <w:t>Goswami</w:t>
      </w:r>
      <w:proofErr w:type="spellEnd"/>
      <w:r w:rsidR="00A5654D" w:rsidRPr="00A5654D">
        <w:rPr>
          <w:lang w:val="el-GR"/>
        </w:rPr>
        <w:t xml:space="preserve"> </w:t>
      </w:r>
      <w:proofErr w:type="spellStart"/>
      <w:r w:rsidR="00A5654D" w:rsidRPr="00A5654D">
        <w:rPr>
          <w:lang w:val="el-GR"/>
        </w:rPr>
        <w:t>et</w:t>
      </w:r>
      <w:proofErr w:type="spellEnd"/>
      <w:r w:rsidR="00A5654D" w:rsidRPr="00A5654D">
        <w:rPr>
          <w:lang w:val="el-GR"/>
        </w:rPr>
        <w:t xml:space="preserve"> </w:t>
      </w:r>
      <w:proofErr w:type="spellStart"/>
      <w:r w:rsidR="00A5654D" w:rsidRPr="00A5654D">
        <w:rPr>
          <w:lang w:val="el-GR"/>
        </w:rPr>
        <w:t>al</w:t>
      </w:r>
      <w:proofErr w:type="spellEnd"/>
      <w:r w:rsidR="00A5654D" w:rsidRPr="00A5654D">
        <w:rPr>
          <w:lang w:val="el-GR"/>
        </w:rPr>
        <w:t>., 2018),</w:t>
      </w:r>
      <w:r w:rsidR="0027019A" w:rsidRPr="0027019A">
        <w:rPr>
          <w:lang w:val="el-GR"/>
        </w:rPr>
        <w:t xml:space="preserve"> αλλά ένας αυξανόμενος όγκος έρευνας δοκιμάζει προσεγγίσεις</w:t>
      </w:r>
      <w:r w:rsidR="00690E74" w:rsidRPr="00690E74">
        <w:rPr>
          <w:lang w:val="el-GR"/>
        </w:rPr>
        <w:t xml:space="preserve">, </w:t>
      </w:r>
      <w:r w:rsidR="0027019A" w:rsidRPr="0027019A">
        <w:rPr>
          <w:lang w:val="el-GR"/>
        </w:rPr>
        <w:t>ψυχομετρικ</w:t>
      </w:r>
      <w:r w:rsidR="00690E74">
        <w:rPr>
          <w:lang w:val="el-GR"/>
        </w:rPr>
        <w:t>ού</w:t>
      </w:r>
      <w:r w:rsidR="00DB0704">
        <w:rPr>
          <w:lang w:val="el-GR"/>
        </w:rPr>
        <w:t xml:space="preserve"> </w:t>
      </w:r>
      <w:r w:rsidR="007E5EBB" w:rsidRPr="0027019A">
        <w:rPr>
          <w:lang w:val="el-GR"/>
        </w:rPr>
        <w:t>ελέγχ</w:t>
      </w:r>
      <w:r w:rsidR="007E5EBB">
        <w:rPr>
          <w:lang w:val="el-GR"/>
        </w:rPr>
        <w:t>ου</w:t>
      </w:r>
      <w:r w:rsidR="0027019A" w:rsidRPr="0027019A">
        <w:rPr>
          <w:lang w:val="el-GR"/>
        </w:rPr>
        <w:t>, ανατροφοδότηση</w:t>
      </w:r>
      <w:r w:rsidR="007E5EBB">
        <w:rPr>
          <w:lang w:val="el-GR"/>
        </w:rPr>
        <w:t>ς</w:t>
      </w:r>
      <w:r w:rsidR="0027019A" w:rsidRPr="0027019A">
        <w:rPr>
          <w:lang w:val="el-GR"/>
        </w:rPr>
        <w:t xml:space="preserve"> από </w:t>
      </w:r>
      <w:r w:rsidR="00DB0704" w:rsidRPr="0027019A">
        <w:rPr>
          <w:lang w:val="el-GR"/>
        </w:rPr>
        <w:t>ομότιμους</w:t>
      </w:r>
      <w:r w:rsidR="0027019A" w:rsidRPr="0027019A">
        <w:rPr>
          <w:lang w:val="el-GR"/>
        </w:rPr>
        <w:t xml:space="preserve">, συνεντεύξεις πρόσωπο με πρόσωπο, </w:t>
      </w:r>
      <w:r w:rsidR="007E5EBB">
        <w:rPr>
          <w:lang w:val="el-GR"/>
        </w:rPr>
        <w:t>φιλικά</w:t>
      </w:r>
      <w:r w:rsidR="0027019A" w:rsidRPr="0027019A">
        <w:rPr>
          <w:lang w:val="el-GR"/>
        </w:rPr>
        <w:t xml:space="preserve"> προς τους νέους τεστ επάρκειας για τον εκ των προτέρων εντοπισμό επιχειρηματικών δυνατοτήτων που θα μπορούσαν στη συνέχεια να ξεκλειδωθούν</w:t>
      </w:r>
      <w:r w:rsidR="007E5EBB">
        <w:rPr>
          <w:lang w:val="el-GR"/>
        </w:rPr>
        <w:t xml:space="preserve">. </w:t>
      </w:r>
      <w:r w:rsidR="0027019A" w:rsidRPr="0027019A">
        <w:rPr>
          <w:lang w:val="el-GR"/>
        </w:rPr>
        <w:t xml:space="preserve">Ενώ είναι ευκολότερο να γίνει διάκριση μεταξύ </w:t>
      </w:r>
      <w:r w:rsidR="00517FA7">
        <w:rPr>
          <w:lang w:val="el-GR"/>
        </w:rPr>
        <w:t>περιορισμένων επιχειρηματιών ανάπτυξης</w:t>
      </w:r>
      <w:r w:rsidR="0027019A" w:rsidRPr="0027019A">
        <w:rPr>
          <w:lang w:val="el-GR"/>
        </w:rPr>
        <w:t xml:space="preserve"> και επιχειρηματιών </w:t>
      </w:r>
      <w:r w:rsidR="007E5EBB">
        <w:rPr>
          <w:lang w:val="el-GR"/>
        </w:rPr>
        <w:t>διαβίωσης</w:t>
      </w:r>
      <w:r w:rsidR="0027019A" w:rsidRPr="0027019A">
        <w:rPr>
          <w:lang w:val="el-GR"/>
        </w:rPr>
        <w:t xml:space="preserve"> και να προβλεφθεί η επιτυχία μεταξύ των </w:t>
      </w:r>
      <w:r w:rsidR="0027019A" w:rsidRPr="0027019A">
        <w:rPr>
          <w:lang w:val="el-GR"/>
        </w:rPr>
        <w:lastRenderedPageBreak/>
        <w:t xml:space="preserve">τελευταίων, είναι πολύ πιο δύσκολο να προβλεφθεί η επιτυχία </w:t>
      </w:r>
      <w:r w:rsidR="00517FA7">
        <w:rPr>
          <w:lang w:val="el-GR"/>
        </w:rPr>
        <w:t>των πρώτων</w:t>
      </w:r>
      <w:r w:rsidR="0027019A" w:rsidRPr="0027019A">
        <w:rPr>
          <w:lang w:val="el-GR"/>
        </w:rPr>
        <w:t xml:space="preserve"> επιχειρηματιών χρησιμοποιώντας αυτές τις μεθόδους</w:t>
      </w:r>
      <w:r w:rsidR="003329D1" w:rsidRPr="003329D1">
        <w:rPr>
          <w:lang w:val="el-GR"/>
        </w:rPr>
        <w:t xml:space="preserve"> (</w:t>
      </w:r>
      <w:proofErr w:type="spellStart"/>
      <w:r w:rsidR="003329D1" w:rsidRPr="003329D1">
        <w:rPr>
          <w:lang w:val="el-GR"/>
        </w:rPr>
        <w:t>McKenzie</w:t>
      </w:r>
      <w:proofErr w:type="spellEnd"/>
      <w:r w:rsidR="003329D1" w:rsidRPr="003329D1">
        <w:rPr>
          <w:lang w:val="el-GR"/>
        </w:rPr>
        <w:t xml:space="preserve"> &amp; </w:t>
      </w:r>
      <w:proofErr w:type="spellStart"/>
      <w:r w:rsidR="003329D1" w:rsidRPr="003329D1">
        <w:rPr>
          <w:lang w:val="el-GR"/>
        </w:rPr>
        <w:t>Sansone</w:t>
      </w:r>
      <w:proofErr w:type="spellEnd"/>
      <w:r w:rsidR="003329D1" w:rsidRPr="003329D1">
        <w:rPr>
          <w:lang w:val="el-GR"/>
        </w:rPr>
        <w:t>, 2019).</w:t>
      </w:r>
    </w:p>
    <w:p w:rsidR="00063106" w:rsidRPr="003329D1" w:rsidRDefault="00063106" w:rsidP="0027019A">
      <w:pPr>
        <w:rPr>
          <w:lang w:val="el-GR"/>
        </w:rPr>
      </w:pPr>
    </w:p>
    <w:p w:rsidR="00517FA7" w:rsidRDefault="005F1C3D" w:rsidP="00A00C63">
      <w:pPr>
        <w:pStyle w:val="1"/>
        <w:rPr>
          <w:lang w:val="el-GR"/>
        </w:rPr>
      </w:pPr>
      <w:bookmarkStart w:id="16" w:name="_Toc124936722"/>
      <w:r>
        <w:rPr>
          <w:lang w:val="el-GR"/>
        </w:rPr>
        <w:t>Κεφάλαιο 3</w:t>
      </w:r>
      <w:r>
        <w:rPr>
          <w:vertAlign w:val="superscript"/>
          <w:lang w:val="el-GR"/>
        </w:rPr>
        <w:t>ο</w:t>
      </w:r>
      <w:r>
        <w:rPr>
          <w:lang w:val="el-GR"/>
        </w:rPr>
        <w:t xml:space="preserve">: </w:t>
      </w:r>
      <w:r w:rsidR="00517FA7">
        <w:rPr>
          <w:lang w:val="el-GR"/>
        </w:rPr>
        <w:t>Νεανική Επιχειρηματικότητα</w:t>
      </w:r>
      <w:r w:rsidR="00A00C63">
        <w:rPr>
          <w:lang w:val="el-GR"/>
        </w:rPr>
        <w:t xml:space="preserve"> στην ΕΕ και στην Ελλάδα</w:t>
      </w:r>
      <w:bookmarkEnd w:id="16"/>
    </w:p>
    <w:p w:rsidR="0047557C" w:rsidRDefault="0047557C" w:rsidP="0047557C">
      <w:pPr>
        <w:rPr>
          <w:lang w:val="el-GR"/>
        </w:rPr>
      </w:pPr>
      <w:r w:rsidRPr="0047557C">
        <w:rPr>
          <w:lang w:val="el-GR"/>
        </w:rPr>
        <w:t>Η νεανική επιχειρηματικότητα δεν είναι πανάκεια για όλα τα προβλήματα απασχόλησης των νέων, αλλά είναι ένα από τα πολλά στοιχεία μιας ευρύτερης στρατηγικής για την απασχόληση. Είναι σημαντικό να γνωρίζουμε πότε και για ποιον έχουν λειτουργήσει αυτά τα προγράμματα, προκειμένου να ληφθούν τεκμηριωμένες αποφάσεις σχετικά με το πότε αυτή η επιλογή πολιτικής θα έχει πιθανώς τα επιθυμητά αποτελέσματα.</w:t>
      </w:r>
    </w:p>
    <w:p w:rsidR="00E94939" w:rsidRPr="00E94939" w:rsidRDefault="00E94939" w:rsidP="00E94939">
      <w:pPr>
        <w:pStyle w:val="2"/>
        <w:rPr>
          <w:lang w:val="el-GR"/>
        </w:rPr>
      </w:pPr>
      <w:bookmarkStart w:id="17" w:name="_Toc124936723"/>
      <w:r w:rsidRPr="00E94939">
        <w:rPr>
          <w:lang w:val="el-GR"/>
        </w:rPr>
        <w:t xml:space="preserve">3.1 </w:t>
      </w:r>
      <w:r>
        <w:rPr>
          <w:lang w:val="el-GR"/>
        </w:rPr>
        <w:t>Δυναμική της νεανικής επιχειρηματικότητας</w:t>
      </w:r>
      <w:bookmarkEnd w:id="17"/>
    </w:p>
    <w:p w:rsidR="00DB5915" w:rsidRPr="00DB5915" w:rsidRDefault="00DB5915" w:rsidP="00DB5915">
      <w:pPr>
        <w:rPr>
          <w:lang w:val="el-GR"/>
        </w:rPr>
      </w:pPr>
      <w:r w:rsidRPr="00DB5915">
        <w:rPr>
          <w:lang w:val="el-GR"/>
        </w:rPr>
        <w:t>Οι νέοι είναι πιο πιθανό</w:t>
      </w:r>
      <w:r w:rsidR="00DB0704">
        <w:rPr>
          <w:lang w:val="el-GR"/>
        </w:rPr>
        <w:t xml:space="preserve"> </w:t>
      </w:r>
      <w:r w:rsidR="00B2160C" w:rsidRPr="00DB5915">
        <w:rPr>
          <w:lang w:val="el-GR"/>
        </w:rPr>
        <w:t xml:space="preserve">να δηλώσουν ότι προτιμούν την αυτοαπασχόληση από την </w:t>
      </w:r>
      <w:r w:rsidR="00B2160C">
        <w:rPr>
          <w:lang w:val="el-GR"/>
        </w:rPr>
        <w:t xml:space="preserve">μισθωτή </w:t>
      </w:r>
      <w:r w:rsidR="00B2160C" w:rsidRPr="00DB5915">
        <w:rPr>
          <w:lang w:val="el-GR"/>
        </w:rPr>
        <w:t xml:space="preserve">εργασία </w:t>
      </w:r>
      <w:r w:rsidR="00B2160C">
        <w:rPr>
          <w:lang w:val="el-GR"/>
        </w:rPr>
        <w:t>σε σχέση</w:t>
      </w:r>
      <w:r w:rsidRPr="00DB5915">
        <w:rPr>
          <w:lang w:val="el-GR"/>
        </w:rPr>
        <w:t xml:space="preserve"> τους ενήλικες. </w:t>
      </w:r>
      <w:r w:rsidR="00B2160C">
        <w:rPr>
          <w:lang w:val="el-GR"/>
        </w:rPr>
        <w:t>Έ</w:t>
      </w:r>
      <w:r w:rsidRPr="00DB5915">
        <w:rPr>
          <w:lang w:val="el-GR"/>
        </w:rPr>
        <w:t xml:space="preserve">ρευνες δείχνουν ότι σχεδόν οι μισοί νέοι αναφέρουν ότι προτιμούν την αυτοαπασχόληση έναντι της </w:t>
      </w:r>
      <w:r w:rsidR="00B2160C">
        <w:rPr>
          <w:lang w:val="el-GR"/>
        </w:rPr>
        <w:t>μισθωτής εργασίας</w:t>
      </w:r>
      <w:r w:rsidRPr="00DB5915">
        <w:rPr>
          <w:lang w:val="el-GR"/>
        </w:rPr>
        <w:t xml:space="preserve"> ενώ περίπου το ένα τρίτο των ατόμων άνω των 40 ετών </w:t>
      </w:r>
      <w:r w:rsidR="00292BEA">
        <w:rPr>
          <w:lang w:val="el-GR"/>
        </w:rPr>
        <w:t>δηλώνει κάτι τέτοιο</w:t>
      </w:r>
      <w:r w:rsidRPr="00DB5915">
        <w:rPr>
          <w:lang w:val="el-GR"/>
        </w:rPr>
        <w:t xml:space="preserve"> (</w:t>
      </w:r>
      <w:r w:rsidR="00C437ED">
        <w:rPr>
          <w:lang w:val="en-US"/>
        </w:rPr>
        <w:t>European</w:t>
      </w:r>
      <w:r w:rsidR="00252A37">
        <w:rPr>
          <w:lang w:val="el-GR"/>
        </w:rPr>
        <w:t xml:space="preserve"> </w:t>
      </w:r>
      <w:proofErr w:type="spellStart"/>
      <w:r w:rsidR="00C437ED">
        <w:rPr>
          <w:lang w:val="en-US"/>
        </w:rPr>
        <w:t>Comission</w:t>
      </w:r>
      <w:proofErr w:type="spellEnd"/>
      <w:r w:rsidR="00C437ED" w:rsidRPr="00C437ED">
        <w:rPr>
          <w:lang w:val="el-GR"/>
        </w:rPr>
        <w:t>,</w:t>
      </w:r>
      <w:r w:rsidR="00252A37">
        <w:rPr>
          <w:lang w:val="el-GR"/>
        </w:rPr>
        <w:t xml:space="preserve"> </w:t>
      </w:r>
      <w:r w:rsidR="00C437ED" w:rsidRPr="00C437ED">
        <w:rPr>
          <w:lang w:val="el-GR"/>
        </w:rPr>
        <w:t>2013</w:t>
      </w:r>
      <w:r w:rsidRPr="00DB5915">
        <w:rPr>
          <w:lang w:val="el-GR"/>
        </w:rPr>
        <w:t xml:space="preserve">).Επιπλέον, οι νέοι είναι επίσης πιθανό να αναφέρουν ότι </w:t>
      </w:r>
      <w:r w:rsidR="000B7994">
        <w:rPr>
          <w:lang w:val="el-GR"/>
        </w:rPr>
        <w:t>το να εργαστούν ως αυτοαπασχολούμενοι είναι καθόλα εφικτό.</w:t>
      </w:r>
      <w:r w:rsidRPr="00DB5915">
        <w:rPr>
          <w:lang w:val="el-GR"/>
        </w:rPr>
        <w:t xml:space="preserve"> Διεθνείς έρευνες δείχνουν ότι περίπου το 40% των νέων (15-24 ετών) πιστεύουν ότι η αυτοαπασχόληση θα ήταν μια εφικτή </w:t>
      </w:r>
      <w:r w:rsidR="000B7994">
        <w:rPr>
          <w:lang w:val="el-GR"/>
        </w:rPr>
        <w:t>προοπτική</w:t>
      </w:r>
      <w:r w:rsidR="00DB0704">
        <w:rPr>
          <w:lang w:val="el-GR"/>
        </w:rPr>
        <w:t xml:space="preserve"> </w:t>
      </w:r>
      <w:r w:rsidR="000B7994">
        <w:rPr>
          <w:lang w:val="el-GR"/>
        </w:rPr>
        <w:t xml:space="preserve">για </w:t>
      </w:r>
      <w:r w:rsidRPr="00DB5915">
        <w:rPr>
          <w:lang w:val="el-GR"/>
        </w:rPr>
        <w:t xml:space="preserve">τα επόμενα πέντε χρόνια, ανεξάρτητα από το αν ενδιαφέρονται να την ακολουθήσουν </w:t>
      </w:r>
      <w:r w:rsidR="00C437ED" w:rsidRPr="00C437ED">
        <w:rPr>
          <w:lang w:val="el-GR"/>
        </w:rPr>
        <w:t>(</w:t>
      </w:r>
      <w:r w:rsidR="00C437ED">
        <w:rPr>
          <w:lang w:val="en-US"/>
        </w:rPr>
        <w:t>European</w:t>
      </w:r>
      <w:r w:rsidR="00252A37">
        <w:rPr>
          <w:lang w:val="el-GR"/>
        </w:rPr>
        <w:t xml:space="preserve"> </w:t>
      </w:r>
      <w:proofErr w:type="spellStart"/>
      <w:r w:rsidR="00C437ED">
        <w:rPr>
          <w:lang w:val="en-US"/>
        </w:rPr>
        <w:t>Comission</w:t>
      </w:r>
      <w:proofErr w:type="spellEnd"/>
      <w:r w:rsidR="00C437ED" w:rsidRPr="00C437ED">
        <w:rPr>
          <w:lang w:val="el-GR"/>
        </w:rPr>
        <w:t>, 2013</w:t>
      </w:r>
      <w:r w:rsidRPr="00DB5915">
        <w:rPr>
          <w:lang w:val="el-GR"/>
        </w:rPr>
        <w:t xml:space="preserve">). Αυτή η αναλογία ήταν ελαφρώς υψηλότερη από αυτή των </w:t>
      </w:r>
      <w:r w:rsidR="00B86650">
        <w:rPr>
          <w:lang w:val="el-GR"/>
        </w:rPr>
        <w:t>πιο μεγάλων ηλικιακών ομάδων</w:t>
      </w:r>
      <w:r w:rsidRPr="00DB5915">
        <w:rPr>
          <w:lang w:val="el-GR"/>
        </w:rPr>
        <w:t xml:space="preserve"> - περίπου το ένα τρίτο για τα άτομα ηλικίας 40-54 ετών και το ένα έκτο για τα άτομα ηλικίας 55 ετών και άνω.  </w:t>
      </w:r>
    </w:p>
    <w:p w:rsidR="00DB5915" w:rsidRDefault="00DB5915" w:rsidP="00DB5915">
      <w:pPr>
        <w:rPr>
          <w:lang w:val="el-GR"/>
        </w:rPr>
      </w:pPr>
      <w:r w:rsidRPr="00DB5915">
        <w:rPr>
          <w:lang w:val="el-GR"/>
        </w:rPr>
        <w:t xml:space="preserve">Παρά τον ενθουσιασμό </w:t>
      </w:r>
      <w:r w:rsidR="00EF38E0">
        <w:rPr>
          <w:lang w:val="el-GR"/>
        </w:rPr>
        <w:t xml:space="preserve">των νέων </w:t>
      </w:r>
      <w:r w:rsidRPr="00DB5915">
        <w:rPr>
          <w:lang w:val="el-GR"/>
        </w:rPr>
        <w:t>για</w:t>
      </w:r>
      <w:r w:rsidR="00EF38E0">
        <w:rPr>
          <w:lang w:val="el-GR"/>
        </w:rPr>
        <w:t xml:space="preserve"> την</w:t>
      </w:r>
      <w:r w:rsidRPr="00DB5915">
        <w:rPr>
          <w:lang w:val="el-GR"/>
        </w:rPr>
        <w:t xml:space="preserve"> αυτοαπασχόληση, σχετικά λίγοι νέοι είναι αυτοαπασχολούμενοι. Το 2017, το 6,6% των εργαζομένων νέων (20-29 ετών) στην ΕΕ ήταν αυτοαπασχολούμενοι, που ήταν λιγότερο από το ήμισυ του </w:t>
      </w:r>
      <w:r w:rsidR="00EF38E0">
        <w:rPr>
          <w:lang w:val="el-GR"/>
        </w:rPr>
        <w:t xml:space="preserve">συνολικού </w:t>
      </w:r>
      <w:r w:rsidRPr="00DB5915">
        <w:rPr>
          <w:lang w:val="el-GR"/>
        </w:rPr>
        <w:t>ποσοστού</w:t>
      </w:r>
      <w:r w:rsidR="00EF38E0">
        <w:rPr>
          <w:lang w:val="el-GR"/>
        </w:rPr>
        <w:t xml:space="preserve"> των αυτοαπασχολούμενων</w:t>
      </w:r>
      <w:r w:rsidRPr="00DB5915">
        <w:rPr>
          <w:lang w:val="el-GR"/>
        </w:rPr>
        <w:t xml:space="preserve"> (15-64 ετών) - 13,7% (</w:t>
      </w:r>
      <w:r w:rsidR="00AD24BD">
        <w:rPr>
          <w:lang w:val="el-GR"/>
        </w:rPr>
        <w:t>Διάγραμμα 1</w:t>
      </w:r>
      <w:r w:rsidRPr="00DB5915">
        <w:rPr>
          <w:lang w:val="el-GR"/>
        </w:rPr>
        <w:t xml:space="preserve">). Το 2017, το ποσοστό </w:t>
      </w:r>
      <w:proofErr w:type="spellStart"/>
      <w:r w:rsidRPr="00DB5915">
        <w:rPr>
          <w:lang w:val="el-GR"/>
        </w:rPr>
        <w:t>αυτοαπασχόλησης</w:t>
      </w:r>
      <w:proofErr w:type="spellEnd"/>
      <w:r w:rsidRPr="00DB5915">
        <w:rPr>
          <w:lang w:val="el-GR"/>
        </w:rPr>
        <w:t xml:space="preserve"> των νέων ήταν το υψηλότερο στην Ελλάδα (13,5%), την Ιταλία (13,4%) και τη Ρουμανία (11,3%). Τα ποσοστά </w:t>
      </w:r>
      <w:proofErr w:type="spellStart"/>
      <w:r w:rsidRPr="00DB5915">
        <w:rPr>
          <w:lang w:val="el-GR"/>
        </w:rPr>
        <w:t>αυτοαπασχόλησης</w:t>
      </w:r>
      <w:proofErr w:type="spellEnd"/>
      <w:r w:rsidRPr="00DB5915">
        <w:rPr>
          <w:lang w:val="el-GR"/>
        </w:rPr>
        <w:t xml:space="preserve"> για τους νέους ήταν τα χαμηλότερα στην Ιρλανδία (2,9%) και στη Γερμανία (3,0%).</w:t>
      </w:r>
    </w:p>
    <w:p w:rsidR="003F01B6" w:rsidRDefault="0051417F" w:rsidP="003F01B6">
      <w:pPr>
        <w:keepNext/>
      </w:pPr>
      <w:r>
        <w:rPr>
          <w:noProof/>
          <w:lang w:val="en-US"/>
        </w:rPr>
        <w:lastRenderedPageBreak/>
        <w:drawing>
          <wp:inline distT="0" distB="0" distL="0" distR="0">
            <wp:extent cx="5274310" cy="3394710"/>
            <wp:effectExtent l="19050" t="19050" r="21590" b="1524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394710"/>
                    </a:xfrm>
                    <a:prstGeom prst="rect">
                      <a:avLst/>
                    </a:prstGeom>
                    <a:noFill/>
                    <a:ln>
                      <a:solidFill>
                        <a:schemeClr val="bg2"/>
                      </a:solidFill>
                    </a:ln>
                  </pic:spPr>
                </pic:pic>
              </a:graphicData>
            </a:graphic>
          </wp:inline>
        </w:drawing>
      </w:r>
    </w:p>
    <w:p w:rsidR="0051417F" w:rsidRPr="003F01B6" w:rsidRDefault="003F01B6" w:rsidP="003F01B6">
      <w:pPr>
        <w:pStyle w:val="a8"/>
        <w:rPr>
          <w:i w:val="0"/>
          <w:iCs w:val="0"/>
          <w:color w:val="auto"/>
          <w:sz w:val="24"/>
          <w:szCs w:val="24"/>
          <w:lang w:val="el-GR"/>
        </w:rPr>
      </w:pPr>
      <w:bookmarkStart w:id="18" w:name="_Toc108376445"/>
      <w:r w:rsidRPr="003F01B6">
        <w:rPr>
          <w:i w:val="0"/>
          <w:iCs w:val="0"/>
          <w:color w:val="auto"/>
          <w:sz w:val="24"/>
          <w:szCs w:val="24"/>
          <w:lang w:val="el-GR"/>
        </w:rPr>
        <w:t xml:space="preserve">Διάγραμμα 1: Ποσοστό εργαζομένων που </w:t>
      </w:r>
      <w:bookmarkEnd w:id="18"/>
      <w:r w:rsidRPr="003F01B6">
        <w:rPr>
          <w:i w:val="0"/>
          <w:iCs w:val="0"/>
          <w:color w:val="auto"/>
          <w:sz w:val="24"/>
          <w:szCs w:val="24"/>
          <w:lang w:val="el-GR"/>
        </w:rPr>
        <w:t>είναι αυτοαπασχολούμενοι</w:t>
      </w:r>
    </w:p>
    <w:p w:rsidR="00AD24BD" w:rsidRPr="00883550" w:rsidRDefault="00AD24BD" w:rsidP="00DB5915">
      <w:pPr>
        <w:rPr>
          <w:lang w:val="el-GR"/>
        </w:rPr>
      </w:pPr>
      <w:r>
        <w:rPr>
          <w:lang w:val="el-GR"/>
        </w:rPr>
        <w:t>Πηγή:</w:t>
      </w:r>
      <w:r w:rsidR="00883550">
        <w:rPr>
          <w:lang w:val="el-GR"/>
        </w:rPr>
        <w:t xml:space="preserve"> (</w:t>
      </w:r>
      <w:r w:rsidR="00883550">
        <w:rPr>
          <w:lang w:val="en-US"/>
        </w:rPr>
        <w:t>Eurostat</w:t>
      </w:r>
      <w:r w:rsidR="00883550" w:rsidRPr="007A3D81">
        <w:rPr>
          <w:lang w:val="el-GR"/>
        </w:rPr>
        <w:t>, 2018)</w:t>
      </w:r>
    </w:p>
    <w:p w:rsidR="00DB5915" w:rsidRPr="00DB5915" w:rsidRDefault="00DB5915" w:rsidP="00DB5915">
      <w:pPr>
        <w:rPr>
          <w:lang w:val="el-GR"/>
        </w:rPr>
      </w:pPr>
      <w:r w:rsidRPr="00DB5915">
        <w:rPr>
          <w:lang w:val="el-GR"/>
        </w:rPr>
        <w:t xml:space="preserve">Ένας διαφορετικός τρόπος μέτρησης των δραστηριοτήτων </w:t>
      </w:r>
      <w:r w:rsidR="006B2DA9">
        <w:rPr>
          <w:lang w:val="el-GR"/>
        </w:rPr>
        <w:t xml:space="preserve">νεανικής </w:t>
      </w:r>
      <w:r w:rsidRPr="00DB5915">
        <w:rPr>
          <w:lang w:val="el-GR"/>
        </w:rPr>
        <w:t xml:space="preserve">επιχειρηματικότητας είναι να </w:t>
      </w:r>
      <w:r w:rsidR="006B2DA9">
        <w:rPr>
          <w:lang w:val="el-GR"/>
        </w:rPr>
        <w:t>εξεταστεί</w:t>
      </w:r>
      <w:r w:rsidRPr="00DB5915">
        <w:rPr>
          <w:lang w:val="el-GR"/>
        </w:rPr>
        <w:t xml:space="preserve"> το ποσοστό των νέων που ξεκίνησαν με επιτυχία μια νέα επιχείρηση. Στοιχεία έρευνας από το </w:t>
      </w:r>
      <w:r w:rsidR="000E524D">
        <w:rPr>
          <w:lang w:val="el-GR"/>
        </w:rPr>
        <w:t xml:space="preserve">Παγκόσμιο </w:t>
      </w:r>
      <w:r w:rsidR="00A373B2">
        <w:rPr>
          <w:lang w:val="el-GR"/>
        </w:rPr>
        <w:t>Παρατηρητήριο Επιχειρηματικότητα</w:t>
      </w:r>
      <w:r w:rsidR="00A40028">
        <w:rPr>
          <w:lang w:val="el-GR"/>
        </w:rPr>
        <w:t>ς</w:t>
      </w:r>
      <w:r w:rsidR="00252A37">
        <w:rPr>
          <w:lang w:val="el-GR"/>
        </w:rPr>
        <w:t xml:space="preserve"> </w:t>
      </w:r>
      <w:r w:rsidRPr="00DB5915">
        <w:rPr>
          <w:lang w:val="el-GR"/>
        </w:rPr>
        <w:t>(GEM)</w:t>
      </w:r>
      <w:r w:rsidR="000E524D">
        <w:rPr>
          <w:rStyle w:val="a7"/>
          <w:lang w:val="el-GR"/>
        </w:rPr>
        <w:footnoteReference w:id="2"/>
      </w:r>
      <w:r w:rsidRPr="00DB5915">
        <w:rPr>
          <w:lang w:val="el-GR"/>
        </w:rPr>
        <w:t xml:space="preserve"> δείχνουν ότι κατά την περίοδο 2013-17, περίπου το 3% των νέων (18-30 ετών) στην ΕΕ άνοιξαν με επιτυχία μια νέα επιχείρηση ή διαχειρίστηκαν μια επιχείρηση ηλικίας μικρότερης των 42 μηνών (</w:t>
      </w:r>
      <w:r w:rsidR="00AD24BD">
        <w:rPr>
          <w:lang w:val="el-GR"/>
        </w:rPr>
        <w:t>Διάγραμμα 2</w:t>
      </w:r>
      <w:r w:rsidRPr="00DB5915">
        <w:rPr>
          <w:lang w:val="el-GR"/>
        </w:rPr>
        <w:t>).</w:t>
      </w:r>
    </w:p>
    <w:p w:rsidR="00DB5915" w:rsidRPr="00DB5915" w:rsidRDefault="00DB5915" w:rsidP="00DB5915">
      <w:pPr>
        <w:rPr>
          <w:lang w:val="el-GR"/>
        </w:rPr>
      </w:pPr>
      <w:r w:rsidRPr="00DB5915">
        <w:rPr>
          <w:lang w:val="el-GR"/>
        </w:rPr>
        <w:t>Τα δεδομένα του GEM δείχνουν ότι σε επίπεδο ΕΕ, οι νέοι ήταν πιο πιθανό από τους ενήλικες να ξεκινήσουν ή να διαχειριστούν μια νέα επιχείρηση κατά τη διάρκεια αυτής της περιόδου. Οι χώρες της ΕΕ όπου η νεολαία ήταν η πιο ενεργή στον τομέα της επιχειρηματικότητας ήταν η Λιθουανία (7,9%), η Λετονία (7,7%), η Ρουμανία (7,0%), η Ολλανδία (7,0%) και η Εσθονία (6,2%). Αυτές ήταν επίσης οι χώρες με τα υψηλότερα ποσοστά νέων επιχειρήσεων για το συνολικό πληθυσμό.</w:t>
      </w:r>
    </w:p>
    <w:p w:rsidR="00567E25" w:rsidRDefault="00DB5915" w:rsidP="00DB5915">
      <w:pPr>
        <w:rPr>
          <w:lang w:val="el-GR"/>
        </w:rPr>
      </w:pPr>
      <w:r w:rsidRPr="00DB5915">
        <w:rPr>
          <w:lang w:val="el-GR"/>
        </w:rPr>
        <w:t xml:space="preserve">Είναι σαφές από τα δεδομένα της </w:t>
      </w:r>
      <w:proofErr w:type="spellStart"/>
      <w:r w:rsidRPr="00DB5915">
        <w:rPr>
          <w:lang w:val="el-GR"/>
        </w:rPr>
        <w:t>αυτοαπασχόλησης</w:t>
      </w:r>
      <w:proofErr w:type="spellEnd"/>
      <w:r w:rsidRPr="00DB5915">
        <w:rPr>
          <w:lang w:val="el-GR"/>
        </w:rPr>
        <w:t xml:space="preserve"> και του GEM ότι τα δύο μέτρα σχετίζονται, καθώς πολλές χώρες με υψηλά ποσοστά </w:t>
      </w:r>
      <w:proofErr w:type="spellStart"/>
      <w:r w:rsidRPr="00DB5915">
        <w:rPr>
          <w:lang w:val="el-GR"/>
        </w:rPr>
        <w:t>αυτοαπασχόλησης</w:t>
      </w:r>
      <w:proofErr w:type="spellEnd"/>
      <w:r w:rsidRPr="00DB5915">
        <w:rPr>
          <w:lang w:val="el-GR"/>
        </w:rPr>
        <w:t xml:space="preserve"> έχουν επίσης υψηλά ποσοστά ιδιοκτησίας νέων επιχειρήσεων. Ωστόσο, υπάρχουν εξαιρέσεις</w:t>
      </w:r>
      <w:r w:rsidR="00A27976">
        <w:rPr>
          <w:lang w:val="el-GR"/>
        </w:rPr>
        <w:t xml:space="preserve"> στις </w:t>
      </w:r>
      <w:r w:rsidR="00A27976">
        <w:rPr>
          <w:lang w:val="el-GR"/>
        </w:rPr>
        <w:lastRenderedPageBreak/>
        <w:t>χώρες της ΕΕ</w:t>
      </w:r>
      <w:r w:rsidRPr="00DB5915">
        <w:rPr>
          <w:lang w:val="el-GR"/>
        </w:rPr>
        <w:t xml:space="preserve"> όπως η Ιταλία. Αυτές οι διαφορές μπορούν συχνά να εξηγηθούν εξετάζοντας τους τύπους επιχειρήσεων που λειτουργούν από νέους επιχειρηματίες. Ορισμένοι τύποι επιχειρήσεων είναι λιγότερο πιθανό να </w:t>
      </w:r>
      <w:r w:rsidR="00A27976">
        <w:rPr>
          <w:lang w:val="el-GR"/>
        </w:rPr>
        <w:t>καταγραφούν</w:t>
      </w:r>
      <w:r w:rsidRPr="00DB5915">
        <w:rPr>
          <w:lang w:val="el-GR"/>
        </w:rPr>
        <w:t xml:space="preserve"> από ερωτήσεις έρευνας εργατικού δυναμικού, ενώ άλλοι δεν είναι πιθανό να ληφθούν υπόψη από το ερωτηματολόγιο GEM. </w:t>
      </w:r>
      <w:r w:rsidRPr="0029123B">
        <w:rPr>
          <w:lang w:val="el-GR"/>
        </w:rPr>
        <w:t>Στην Ιταλία</w:t>
      </w:r>
      <w:r w:rsidR="00DB0704">
        <w:rPr>
          <w:lang w:val="el-GR"/>
        </w:rPr>
        <w:t xml:space="preserve"> </w:t>
      </w:r>
      <w:r w:rsidR="00206451">
        <w:rPr>
          <w:lang w:val="el-GR"/>
        </w:rPr>
        <w:t>όπως και στην Ελλάδα</w:t>
      </w:r>
      <w:r w:rsidRPr="00DB5915">
        <w:rPr>
          <w:lang w:val="el-GR"/>
        </w:rPr>
        <w:t xml:space="preserve">, οι αυτοαπασχολούμενοι νέοι </w:t>
      </w:r>
      <w:proofErr w:type="spellStart"/>
      <w:r w:rsidRPr="00DB5915">
        <w:rPr>
          <w:lang w:val="el-GR"/>
        </w:rPr>
        <w:t>υπερεκπροσωπούνται</w:t>
      </w:r>
      <w:proofErr w:type="spellEnd"/>
      <w:r w:rsidRPr="00DB5915">
        <w:rPr>
          <w:lang w:val="el-GR"/>
        </w:rPr>
        <w:t xml:space="preserve"> στις υπηρεσίες διαμονής και </w:t>
      </w:r>
      <w:r w:rsidR="00A27976">
        <w:rPr>
          <w:lang w:val="el-GR"/>
        </w:rPr>
        <w:t>εστίασης</w:t>
      </w:r>
      <w:r w:rsidRPr="00DB5915">
        <w:rPr>
          <w:lang w:val="el-GR"/>
        </w:rPr>
        <w:t>, καθώς και στις τέχνες, την ψυχαγωγία και την αναψυχή</w:t>
      </w:r>
      <w:r w:rsidR="00252A37">
        <w:rPr>
          <w:lang w:val="el-GR"/>
        </w:rPr>
        <w:t xml:space="preserve"> </w:t>
      </w:r>
      <w:r w:rsidR="0029123B">
        <w:rPr>
          <w:lang w:val="el-GR"/>
        </w:rPr>
        <w:t>(</w:t>
      </w:r>
      <w:r w:rsidR="0029123B">
        <w:rPr>
          <w:lang w:val="en-US"/>
        </w:rPr>
        <w:t>GEM</w:t>
      </w:r>
      <w:r w:rsidR="0029123B" w:rsidRPr="00E94939">
        <w:rPr>
          <w:lang w:val="el-GR"/>
        </w:rPr>
        <w:t>, 2018)</w:t>
      </w:r>
      <w:r w:rsidRPr="00DB5915">
        <w:rPr>
          <w:lang w:val="el-GR"/>
        </w:rPr>
        <w:t xml:space="preserve">. </w:t>
      </w:r>
    </w:p>
    <w:p w:rsidR="003F01B6" w:rsidRDefault="00EF4802" w:rsidP="003F01B6">
      <w:pPr>
        <w:keepNext/>
      </w:pPr>
      <w:r>
        <w:rPr>
          <w:noProof/>
          <w:lang w:val="en-US"/>
        </w:rPr>
        <w:drawing>
          <wp:inline distT="0" distB="0" distL="0" distR="0">
            <wp:extent cx="5274310" cy="3475355"/>
            <wp:effectExtent l="19050" t="19050" r="21590" b="1079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475355"/>
                    </a:xfrm>
                    <a:prstGeom prst="rect">
                      <a:avLst/>
                    </a:prstGeom>
                    <a:noFill/>
                    <a:ln>
                      <a:solidFill>
                        <a:schemeClr val="bg2"/>
                      </a:solidFill>
                    </a:ln>
                  </pic:spPr>
                </pic:pic>
              </a:graphicData>
            </a:graphic>
          </wp:inline>
        </w:drawing>
      </w:r>
    </w:p>
    <w:p w:rsidR="003F01B6" w:rsidRPr="00A66CB1" w:rsidRDefault="003F01B6" w:rsidP="00A66CB1">
      <w:pPr>
        <w:pStyle w:val="a8"/>
        <w:rPr>
          <w:i w:val="0"/>
          <w:iCs w:val="0"/>
          <w:color w:val="auto"/>
          <w:sz w:val="24"/>
          <w:szCs w:val="24"/>
          <w:lang w:val="el-GR"/>
        </w:rPr>
      </w:pPr>
      <w:bookmarkStart w:id="19" w:name="_Toc108376552"/>
      <w:r w:rsidRPr="00A66CB1">
        <w:rPr>
          <w:i w:val="0"/>
          <w:iCs w:val="0"/>
          <w:color w:val="auto"/>
          <w:sz w:val="24"/>
          <w:szCs w:val="24"/>
          <w:lang w:val="el-GR"/>
        </w:rPr>
        <w:t xml:space="preserve">Διάγραμμα 2: Ποσοστό του πληθυσμού που </w:t>
      </w:r>
      <w:bookmarkEnd w:id="19"/>
      <w:r w:rsidR="00A66CB1" w:rsidRPr="00A66CB1">
        <w:rPr>
          <w:i w:val="0"/>
          <w:iCs w:val="0"/>
          <w:color w:val="auto"/>
          <w:sz w:val="24"/>
          <w:szCs w:val="24"/>
          <w:lang w:val="el-GR"/>
        </w:rPr>
        <w:t>είναι επί του παρόντος ιδιοκτήτης-διαχειριστής μιας νέας επιχείρησης</w:t>
      </w:r>
    </w:p>
    <w:p w:rsidR="00883550" w:rsidRPr="00E94939" w:rsidRDefault="00883550" w:rsidP="00DB5915">
      <w:pPr>
        <w:rPr>
          <w:lang w:val="el-GR"/>
        </w:rPr>
      </w:pPr>
      <w:r>
        <w:rPr>
          <w:lang w:val="el-GR"/>
        </w:rPr>
        <w:t>Πηγή: (</w:t>
      </w:r>
      <w:r>
        <w:rPr>
          <w:lang w:val="en-US"/>
        </w:rPr>
        <w:t>GEM</w:t>
      </w:r>
      <w:r w:rsidRPr="00E94939">
        <w:rPr>
          <w:lang w:val="el-GR"/>
        </w:rPr>
        <w:t>, 2018)</w:t>
      </w:r>
    </w:p>
    <w:p w:rsidR="00E94939" w:rsidRDefault="00E94939" w:rsidP="00E94939">
      <w:pPr>
        <w:pStyle w:val="2"/>
        <w:rPr>
          <w:lang w:val="el-GR"/>
        </w:rPr>
      </w:pPr>
      <w:bookmarkStart w:id="20" w:name="_Toc124936724"/>
      <w:r>
        <w:rPr>
          <w:lang w:val="el-GR"/>
        </w:rPr>
        <w:t>3.2 Νεανική επιχειρηματικότητα και αγορά</w:t>
      </w:r>
      <w:bookmarkEnd w:id="20"/>
    </w:p>
    <w:p w:rsidR="00CA2C09" w:rsidRDefault="003B754A" w:rsidP="00DB5915">
      <w:pPr>
        <w:rPr>
          <w:lang w:val="el-GR"/>
        </w:rPr>
      </w:pPr>
      <w:r w:rsidRPr="003B754A">
        <w:rPr>
          <w:lang w:val="el-GR"/>
        </w:rPr>
        <w:t xml:space="preserve">Κατά μέσο όρο, οι νέοι επιχειρηματίες έχουν διαφορετικά κίνητρα για την έναρξη μιας επιχείρησης από τους ενήλικες. Είναι ελαφρώς πιο πιθανό </w:t>
      </w:r>
      <w:r w:rsidR="00D24ED1">
        <w:rPr>
          <w:lang w:val="el-GR"/>
        </w:rPr>
        <w:t>σε σχέση με</w:t>
      </w:r>
      <w:r w:rsidRPr="003B754A">
        <w:rPr>
          <w:lang w:val="el-GR"/>
        </w:rPr>
        <w:t xml:space="preserve"> τον συνολικό πληθυσμό των επιχειρηματιών να αναφέρουν ότι ξεκίνησαν την επιχείρησή τους επειδή δεν μπορούσαν να βρουν ευκαιρίες ως εργαζόμενοι (</w:t>
      </w:r>
      <w:r w:rsidR="00883550">
        <w:rPr>
          <w:lang w:val="el-GR"/>
        </w:rPr>
        <w:t>Διάγραμμα 3</w:t>
      </w:r>
      <w:r w:rsidRPr="003B754A">
        <w:rPr>
          <w:lang w:val="el-GR"/>
        </w:rPr>
        <w:t xml:space="preserve">). Οι νέοι επιχειρηματίες τείνουν επίσης να λειτουργούν επιχειρήσεις με μικρότερη ένταση κεφαλαίου και σε αγορές που παρουσιάζουν ανταγωνισμό τιμών (π.χ. διαφοροποιημένα προϊόντα, αναγνώριση επωνυμίας). Οι αυτοαπασχολούμενοι νέοι </w:t>
      </w:r>
      <w:proofErr w:type="spellStart"/>
      <w:r w:rsidRPr="003B754A">
        <w:rPr>
          <w:lang w:val="el-GR"/>
        </w:rPr>
        <w:t>υπερεκπροσωπούνται</w:t>
      </w:r>
      <w:proofErr w:type="spellEnd"/>
      <w:r w:rsidRPr="003B754A">
        <w:rPr>
          <w:lang w:val="el-GR"/>
        </w:rPr>
        <w:t xml:space="preserve"> στους τομείς των κατασκευώ</w:t>
      </w:r>
      <w:r w:rsidR="00B4043D">
        <w:rPr>
          <w:lang w:val="el-GR"/>
        </w:rPr>
        <w:t>ν και σε υπηρεσίες</w:t>
      </w:r>
      <w:r w:rsidR="007041BE">
        <w:rPr>
          <w:lang w:val="el-GR"/>
        </w:rPr>
        <w:t xml:space="preserve"> όπως τα </w:t>
      </w:r>
      <w:r w:rsidR="007041BE">
        <w:rPr>
          <w:lang w:val="el-GR"/>
        </w:rPr>
        <w:lastRenderedPageBreak/>
        <w:t xml:space="preserve">καθαριστήρια, </w:t>
      </w:r>
      <w:r w:rsidR="00B4043D">
        <w:rPr>
          <w:lang w:val="el-GR"/>
        </w:rPr>
        <w:t xml:space="preserve">η </w:t>
      </w:r>
      <w:r w:rsidRPr="003B754A">
        <w:rPr>
          <w:lang w:val="el-GR"/>
        </w:rPr>
        <w:t>κομμωτική</w:t>
      </w:r>
      <w:r w:rsidR="00B4043D">
        <w:rPr>
          <w:lang w:val="el-GR"/>
        </w:rPr>
        <w:t xml:space="preserve"> και οι </w:t>
      </w:r>
      <w:r w:rsidRPr="003B754A">
        <w:rPr>
          <w:lang w:val="el-GR"/>
        </w:rPr>
        <w:t xml:space="preserve">περιποιήσεις ομορφιάς και </w:t>
      </w:r>
      <w:r w:rsidR="00B4043D">
        <w:rPr>
          <w:lang w:val="el-GR"/>
        </w:rPr>
        <w:t>οι τέχνες</w:t>
      </w:r>
      <w:r w:rsidRPr="003B754A">
        <w:rPr>
          <w:lang w:val="el-GR"/>
        </w:rPr>
        <w:t xml:space="preserve"> (</w:t>
      </w:r>
      <w:r w:rsidR="0063710D">
        <w:rPr>
          <w:lang w:val="en-US"/>
        </w:rPr>
        <w:t>OECD</w:t>
      </w:r>
      <w:r w:rsidR="0063710D" w:rsidRPr="0063710D">
        <w:rPr>
          <w:lang w:val="el-GR"/>
        </w:rPr>
        <w:t>/</w:t>
      </w:r>
      <w:r w:rsidR="0063710D">
        <w:rPr>
          <w:lang w:val="en-US"/>
        </w:rPr>
        <w:t>EU</w:t>
      </w:r>
      <w:r w:rsidR="0063710D" w:rsidRPr="0063710D">
        <w:rPr>
          <w:lang w:val="el-GR"/>
        </w:rPr>
        <w:t>, 2017).</w:t>
      </w:r>
      <w:r w:rsidRPr="003B754A">
        <w:rPr>
          <w:lang w:val="el-GR"/>
        </w:rPr>
        <w:t xml:space="preserve"> Αυτοί οι τομείς τείνουν να έχουν χαμηλά εμπόδια εισόδου, επομένως είναι ευκολότερο για τους νέους επιχειρηματίες να εισέλθουν με </w:t>
      </w:r>
      <w:r w:rsidR="00CA2C09">
        <w:rPr>
          <w:lang w:val="el-GR"/>
        </w:rPr>
        <w:t>μικρό</w:t>
      </w:r>
      <w:r w:rsidRPr="003B754A">
        <w:rPr>
          <w:lang w:val="el-GR"/>
        </w:rPr>
        <w:t xml:space="preserve"> κεφάλαι</w:t>
      </w:r>
      <w:r w:rsidR="00CA2C09">
        <w:rPr>
          <w:lang w:val="el-GR"/>
        </w:rPr>
        <w:t>ο</w:t>
      </w:r>
      <w:r w:rsidRPr="003B754A">
        <w:rPr>
          <w:lang w:val="el-GR"/>
        </w:rPr>
        <w:t xml:space="preserve"> ή εμπειρία.</w:t>
      </w:r>
    </w:p>
    <w:p w:rsidR="00A66CB1" w:rsidRDefault="00F308E3" w:rsidP="00A66CB1">
      <w:pPr>
        <w:keepNext/>
      </w:pPr>
      <w:r>
        <w:rPr>
          <w:noProof/>
          <w:lang w:val="en-US"/>
        </w:rPr>
        <w:drawing>
          <wp:inline distT="0" distB="0" distL="0" distR="0">
            <wp:extent cx="5274310" cy="3555365"/>
            <wp:effectExtent l="19050" t="19050" r="21590" b="2603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555365"/>
                    </a:xfrm>
                    <a:prstGeom prst="rect">
                      <a:avLst/>
                    </a:prstGeom>
                    <a:noFill/>
                    <a:ln>
                      <a:solidFill>
                        <a:schemeClr val="bg2"/>
                      </a:solidFill>
                    </a:ln>
                  </pic:spPr>
                </pic:pic>
              </a:graphicData>
            </a:graphic>
          </wp:inline>
        </w:drawing>
      </w:r>
    </w:p>
    <w:p w:rsidR="00162333" w:rsidRPr="00A66CB1" w:rsidRDefault="00A66CB1" w:rsidP="00A66CB1">
      <w:pPr>
        <w:pStyle w:val="a8"/>
        <w:rPr>
          <w:i w:val="0"/>
          <w:iCs w:val="0"/>
          <w:color w:val="auto"/>
          <w:sz w:val="24"/>
          <w:szCs w:val="24"/>
          <w:lang w:val="el-GR"/>
        </w:rPr>
      </w:pPr>
      <w:bookmarkStart w:id="21" w:name="_Toc108376755"/>
      <w:r w:rsidRPr="00A66CB1">
        <w:rPr>
          <w:i w:val="0"/>
          <w:iCs w:val="0"/>
          <w:color w:val="auto"/>
          <w:sz w:val="24"/>
          <w:szCs w:val="24"/>
          <w:lang w:val="el-GR"/>
        </w:rPr>
        <w:t>Διάγραμμα 3: Ποσοστό νέων επιχειρηματιών</w:t>
      </w:r>
      <w:bookmarkEnd w:id="21"/>
      <w:r w:rsidRPr="00A66CB1">
        <w:rPr>
          <w:i w:val="0"/>
          <w:iCs w:val="0"/>
          <w:color w:val="auto"/>
          <w:sz w:val="24"/>
          <w:szCs w:val="24"/>
          <w:lang w:val="el-GR"/>
        </w:rPr>
        <w:t xml:space="preserve"> που δραστηριοποιούνται σε ομάδες των τριών ή περισσότερων ατόμων</w:t>
      </w:r>
    </w:p>
    <w:p w:rsidR="00883550" w:rsidRDefault="00883550" w:rsidP="00DB5915">
      <w:pPr>
        <w:rPr>
          <w:lang w:val="el-GR"/>
        </w:rPr>
      </w:pPr>
      <w:r>
        <w:rPr>
          <w:lang w:val="el-GR"/>
        </w:rPr>
        <w:t>Πηγή:</w:t>
      </w:r>
      <w:r w:rsidR="00B27837">
        <w:rPr>
          <w:lang w:val="el-GR"/>
        </w:rPr>
        <w:t xml:space="preserve"> (</w:t>
      </w:r>
      <w:r w:rsidR="00B27837">
        <w:rPr>
          <w:lang w:val="en-US"/>
        </w:rPr>
        <w:t>GEM</w:t>
      </w:r>
      <w:r w:rsidR="00B27837" w:rsidRPr="00B27837">
        <w:rPr>
          <w:lang w:val="el-GR"/>
        </w:rPr>
        <w:t>, 2018)</w:t>
      </w:r>
    </w:p>
    <w:p w:rsidR="003B754A" w:rsidRPr="003B754A" w:rsidRDefault="003B754A" w:rsidP="00DB5915">
      <w:pPr>
        <w:rPr>
          <w:lang w:val="el-GR"/>
        </w:rPr>
      </w:pPr>
      <w:r w:rsidRPr="003B754A">
        <w:rPr>
          <w:lang w:val="el-GR"/>
        </w:rPr>
        <w:t xml:space="preserve">Οι αυτοαπασχολούμενοι νέοι (20-29 ετών) </w:t>
      </w:r>
      <w:r w:rsidR="00256F46">
        <w:rPr>
          <w:lang w:val="el-GR"/>
        </w:rPr>
        <w:t>παρουσιάζουν ίδιο εκπαιδευτικό επίπεδο</w:t>
      </w:r>
      <w:r w:rsidRPr="003B754A">
        <w:rPr>
          <w:lang w:val="el-GR"/>
        </w:rPr>
        <w:t xml:space="preserve"> με εκείνους που εργάζονται ως μισθωτοί το 2017 (</w:t>
      </w:r>
      <w:r w:rsidR="00B27837">
        <w:rPr>
          <w:lang w:val="el-GR"/>
        </w:rPr>
        <w:t>Διάγραμμα 4</w:t>
      </w:r>
      <w:r w:rsidRPr="003B754A">
        <w:rPr>
          <w:lang w:val="el-GR"/>
        </w:rPr>
        <w:t xml:space="preserve">). Οι νέοι που ολοκλήρωσαν την ανώτερη </w:t>
      </w:r>
      <w:proofErr w:type="spellStart"/>
      <w:r w:rsidRPr="003B754A">
        <w:rPr>
          <w:lang w:val="el-GR"/>
        </w:rPr>
        <w:t>μεταδευτεροβάθμια</w:t>
      </w:r>
      <w:proofErr w:type="spellEnd"/>
      <w:r w:rsidRPr="003B754A">
        <w:rPr>
          <w:lang w:val="el-GR"/>
        </w:rPr>
        <w:t xml:space="preserve"> είχαν </w:t>
      </w:r>
      <w:r w:rsidR="00FD4616">
        <w:rPr>
          <w:lang w:val="el-GR"/>
        </w:rPr>
        <w:t>υψηλότερες πιθανότητες</w:t>
      </w:r>
      <w:r w:rsidRPr="003B754A">
        <w:rPr>
          <w:lang w:val="el-GR"/>
        </w:rPr>
        <w:t xml:space="preserve"> να εργαστούν ως μισθωτοί, αλλά εκείνοι που </w:t>
      </w:r>
      <w:r w:rsidR="00FD4616">
        <w:rPr>
          <w:lang w:val="el-GR"/>
        </w:rPr>
        <w:t>δεν είχαν ολοκληρώσει</w:t>
      </w:r>
      <w:r w:rsidRPr="003B754A">
        <w:rPr>
          <w:lang w:val="el-GR"/>
        </w:rPr>
        <w:t xml:space="preserve"> τη δευτεροβάθμια εκπαίδευση ήταν πιο πιθανό να είναι αυτοαπασχολούμενοι. Υπήρχαν επίσης κάποιες διαφορές φύλου. Οι νέες γυναίκες που ήταν αυτοαπασχολούμενες είχαν περισσότερες πιθανότητες να έχουν ολοκληρώσει την τριτοβάθμια εκπαίδευση (46,5%) από τους αυτοαπασχολούμενους νέους άνδρες (26,8%) και τις νέες γυναίκες που εργάζονται ως μισθωτές (40,8%).</w:t>
      </w:r>
    </w:p>
    <w:p w:rsidR="00A66CB1" w:rsidRDefault="001855C2" w:rsidP="00A66CB1">
      <w:pPr>
        <w:keepNext/>
      </w:pPr>
      <w:r>
        <w:rPr>
          <w:noProof/>
          <w:lang w:val="en-US"/>
        </w:rPr>
        <w:lastRenderedPageBreak/>
        <w:drawing>
          <wp:inline distT="0" distB="0" distL="0" distR="0">
            <wp:extent cx="5274310" cy="3546475"/>
            <wp:effectExtent l="19050" t="19050" r="21590" b="1587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546475"/>
                    </a:xfrm>
                    <a:prstGeom prst="rect">
                      <a:avLst/>
                    </a:prstGeom>
                    <a:noFill/>
                    <a:ln>
                      <a:solidFill>
                        <a:schemeClr val="bg2"/>
                      </a:solidFill>
                    </a:ln>
                  </pic:spPr>
                </pic:pic>
              </a:graphicData>
            </a:graphic>
          </wp:inline>
        </w:drawing>
      </w:r>
    </w:p>
    <w:p w:rsidR="0047557C" w:rsidRPr="00A66CB1" w:rsidRDefault="00A66CB1" w:rsidP="00A66CB1">
      <w:pPr>
        <w:pStyle w:val="a8"/>
        <w:rPr>
          <w:i w:val="0"/>
          <w:iCs w:val="0"/>
          <w:color w:val="auto"/>
          <w:sz w:val="24"/>
          <w:szCs w:val="24"/>
          <w:lang w:val="el-GR"/>
        </w:rPr>
      </w:pPr>
      <w:bookmarkStart w:id="22" w:name="_Toc108376941"/>
      <w:r w:rsidRPr="00A66CB1">
        <w:rPr>
          <w:i w:val="0"/>
          <w:iCs w:val="0"/>
          <w:color w:val="auto"/>
          <w:sz w:val="24"/>
          <w:szCs w:val="24"/>
          <w:lang w:val="el-GR"/>
        </w:rPr>
        <w:t xml:space="preserve">Διάγραμμα 4: </w:t>
      </w:r>
      <w:r w:rsidR="00AC05B1">
        <w:rPr>
          <w:i w:val="0"/>
          <w:iCs w:val="0"/>
          <w:color w:val="auto"/>
          <w:sz w:val="24"/>
          <w:szCs w:val="24"/>
          <w:lang w:val="el-GR"/>
        </w:rPr>
        <w:t>Κατανομή</w:t>
      </w:r>
      <w:r w:rsidRPr="00A66CB1">
        <w:rPr>
          <w:i w:val="0"/>
          <w:iCs w:val="0"/>
          <w:color w:val="auto"/>
          <w:sz w:val="24"/>
          <w:szCs w:val="24"/>
          <w:lang w:val="el-GR"/>
        </w:rPr>
        <w:t xml:space="preserve"> αυτοαπασχολούμενων </w:t>
      </w:r>
      <w:bookmarkEnd w:id="22"/>
      <w:r w:rsidRPr="00A66CB1">
        <w:rPr>
          <w:i w:val="0"/>
          <w:iCs w:val="0"/>
          <w:color w:val="auto"/>
          <w:sz w:val="24"/>
          <w:szCs w:val="24"/>
          <w:lang w:val="el-GR"/>
        </w:rPr>
        <w:t>και εργαζομένων ανά μορφωτικό επίπεδο και φύλο</w:t>
      </w:r>
    </w:p>
    <w:p w:rsidR="00B27837" w:rsidRPr="006E58EC" w:rsidRDefault="00B27837" w:rsidP="0047557C">
      <w:pPr>
        <w:rPr>
          <w:lang w:val="el-GR"/>
        </w:rPr>
      </w:pPr>
      <w:r>
        <w:rPr>
          <w:lang w:val="el-GR"/>
        </w:rPr>
        <w:t xml:space="preserve">Πηγή: </w:t>
      </w:r>
      <w:r w:rsidR="006E58EC">
        <w:rPr>
          <w:lang w:val="el-GR"/>
        </w:rPr>
        <w:t>(</w:t>
      </w:r>
      <w:r w:rsidR="006E58EC">
        <w:rPr>
          <w:lang w:val="en-US"/>
        </w:rPr>
        <w:t>Eurostat</w:t>
      </w:r>
      <w:r w:rsidR="006E58EC" w:rsidRPr="006E58EC">
        <w:rPr>
          <w:lang w:val="el-GR"/>
        </w:rPr>
        <w:t>, 2018)</w:t>
      </w:r>
    </w:p>
    <w:p w:rsidR="00430EFC" w:rsidRDefault="00E90DA6" w:rsidP="00430EFC">
      <w:pPr>
        <w:rPr>
          <w:lang w:val="el-GR"/>
        </w:rPr>
      </w:pPr>
      <w:r>
        <w:rPr>
          <w:lang w:val="el-GR"/>
        </w:rPr>
        <w:t>Για τους νέους επιχειρηματίες</w:t>
      </w:r>
      <w:r w:rsidR="00430EFC" w:rsidRPr="00430EFC">
        <w:rPr>
          <w:lang w:val="el-GR"/>
        </w:rPr>
        <w:t xml:space="preserve"> (18-30 ετών) φαίνεται να είναι πιο πιθανό να αναφέρουν την εισαγωγή νέων προϊόντων και υπηρεσιών (</w:t>
      </w:r>
      <w:r w:rsidR="006E58EC">
        <w:rPr>
          <w:lang w:val="el-GR"/>
        </w:rPr>
        <w:t>Διάγραμμα</w:t>
      </w:r>
      <w:r w:rsidR="00430EFC" w:rsidRPr="00430EFC">
        <w:rPr>
          <w:lang w:val="el-GR"/>
        </w:rPr>
        <w:t xml:space="preserve"> 5). Σχεδόν το ένα τρίτο των νέων επιχειρηματιών </w:t>
      </w:r>
      <w:r>
        <w:rPr>
          <w:lang w:val="el-GR"/>
        </w:rPr>
        <w:t xml:space="preserve">μικρότερη ηλικίας </w:t>
      </w:r>
      <w:r w:rsidR="00430EFC" w:rsidRPr="00430EFC">
        <w:rPr>
          <w:lang w:val="el-GR"/>
        </w:rPr>
        <w:t xml:space="preserve">(29,7%) ανέφεραν ότι η επιχείρησή τους προσέφερε προϊόντα ή υπηρεσίες που οι πελάτες τους θεωρούν ότι ήταν νέα και άγνωστα μεταξύ 2013 και 2017, </w:t>
      </w:r>
      <w:r w:rsidR="0080506C">
        <w:rPr>
          <w:lang w:val="el-GR"/>
        </w:rPr>
        <w:t>αναφορά</w:t>
      </w:r>
      <w:r w:rsidR="00430EFC" w:rsidRPr="00430EFC">
        <w:rPr>
          <w:lang w:val="el-GR"/>
        </w:rPr>
        <w:t xml:space="preserve"> που ήταν ελαφρώς υψηλότερ</w:t>
      </w:r>
      <w:r w:rsidR="0080506C">
        <w:rPr>
          <w:lang w:val="el-GR"/>
        </w:rPr>
        <w:t>η</w:t>
      </w:r>
      <w:r w:rsidR="00430EFC" w:rsidRPr="00430EFC">
        <w:rPr>
          <w:lang w:val="el-GR"/>
        </w:rPr>
        <w:t xml:space="preserve"> από το ποσοστό των νέων επιχειρηματιών συνολικά.</w:t>
      </w:r>
    </w:p>
    <w:p w:rsidR="00A66CB1" w:rsidRDefault="001855C2" w:rsidP="00A66CB1">
      <w:pPr>
        <w:keepNext/>
      </w:pPr>
      <w:r>
        <w:rPr>
          <w:noProof/>
          <w:lang w:val="en-US"/>
        </w:rPr>
        <w:lastRenderedPageBreak/>
        <w:drawing>
          <wp:inline distT="0" distB="0" distL="0" distR="0">
            <wp:extent cx="4829175" cy="3277397"/>
            <wp:effectExtent l="19050" t="19050" r="9525" b="18415"/>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33508" cy="3280337"/>
                    </a:xfrm>
                    <a:prstGeom prst="rect">
                      <a:avLst/>
                    </a:prstGeom>
                    <a:noFill/>
                    <a:ln>
                      <a:solidFill>
                        <a:schemeClr val="bg2"/>
                      </a:solidFill>
                    </a:ln>
                  </pic:spPr>
                </pic:pic>
              </a:graphicData>
            </a:graphic>
          </wp:inline>
        </w:drawing>
      </w:r>
    </w:p>
    <w:p w:rsidR="0080506C" w:rsidRPr="00793D95" w:rsidRDefault="00A66CB1" w:rsidP="00A66CB1">
      <w:pPr>
        <w:pStyle w:val="a8"/>
        <w:rPr>
          <w:i w:val="0"/>
          <w:iCs w:val="0"/>
          <w:color w:val="auto"/>
          <w:sz w:val="24"/>
          <w:szCs w:val="24"/>
          <w:lang w:val="el-GR"/>
        </w:rPr>
      </w:pPr>
      <w:bookmarkStart w:id="23" w:name="_Toc108377060"/>
      <w:r w:rsidRPr="00793D95">
        <w:rPr>
          <w:i w:val="0"/>
          <w:iCs w:val="0"/>
          <w:color w:val="auto"/>
          <w:sz w:val="24"/>
          <w:szCs w:val="24"/>
          <w:lang w:val="el-GR"/>
        </w:rPr>
        <w:t xml:space="preserve">Διάγραμμα 5: Ποσοστό νέων επιχειρηματιών </w:t>
      </w:r>
      <w:bookmarkEnd w:id="23"/>
      <w:r w:rsidRPr="00793D95">
        <w:rPr>
          <w:i w:val="0"/>
          <w:iCs w:val="0"/>
          <w:color w:val="auto"/>
          <w:sz w:val="24"/>
          <w:szCs w:val="24"/>
          <w:lang w:val="el-GR"/>
        </w:rPr>
        <w:t>που αναμένεται να αναφέρουν την εισαγωγή ν</w:t>
      </w:r>
      <w:r w:rsidR="00793D95" w:rsidRPr="00793D95">
        <w:rPr>
          <w:i w:val="0"/>
          <w:iCs w:val="0"/>
          <w:color w:val="auto"/>
          <w:sz w:val="24"/>
          <w:szCs w:val="24"/>
          <w:lang w:val="el-GR"/>
        </w:rPr>
        <w:t>έων προϊόντων και υπηρεσιών τα επόμενα 5 έτη</w:t>
      </w:r>
    </w:p>
    <w:p w:rsidR="006E58EC" w:rsidRPr="00BF5038" w:rsidRDefault="006E58EC" w:rsidP="00430EFC">
      <w:pPr>
        <w:rPr>
          <w:lang w:val="el-GR"/>
        </w:rPr>
      </w:pPr>
      <w:r>
        <w:rPr>
          <w:lang w:val="el-GR"/>
        </w:rPr>
        <w:t xml:space="preserve">Πηγή: </w:t>
      </w:r>
      <w:r w:rsidRPr="00BF5038">
        <w:rPr>
          <w:lang w:val="el-GR"/>
        </w:rPr>
        <w:t>(</w:t>
      </w:r>
      <w:r>
        <w:rPr>
          <w:lang w:val="en-US"/>
        </w:rPr>
        <w:t>GEM</w:t>
      </w:r>
      <w:r w:rsidRPr="00BF5038">
        <w:rPr>
          <w:lang w:val="el-GR"/>
        </w:rPr>
        <w:t>, 2018)</w:t>
      </w:r>
    </w:p>
    <w:p w:rsidR="00BF5038" w:rsidRDefault="00BF5038" w:rsidP="00BF5038">
      <w:pPr>
        <w:pStyle w:val="2"/>
        <w:rPr>
          <w:lang w:val="el-GR"/>
        </w:rPr>
      </w:pPr>
      <w:bookmarkStart w:id="24" w:name="_Toc124936725"/>
      <w:r>
        <w:rPr>
          <w:lang w:val="el-GR"/>
        </w:rPr>
        <w:t>3.3 Νεανική επιχειρηματικότητα και απασχόληση</w:t>
      </w:r>
      <w:bookmarkEnd w:id="24"/>
    </w:p>
    <w:p w:rsidR="00430EFC" w:rsidRPr="00430EFC" w:rsidRDefault="00430EFC" w:rsidP="00430EFC">
      <w:pPr>
        <w:rPr>
          <w:lang w:val="el-GR"/>
        </w:rPr>
      </w:pPr>
      <w:r w:rsidRPr="00430EFC">
        <w:rPr>
          <w:lang w:val="el-GR"/>
        </w:rPr>
        <w:t xml:space="preserve">Φαίνεται ότι περίπου ένας στους δέκα αυτοαπασχολούμενους νέους είχε τουλάχιστον έναν εργαζόμενο, </w:t>
      </w:r>
      <w:r w:rsidR="0080506C">
        <w:rPr>
          <w:lang w:val="el-GR"/>
        </w:rPr>
        <w:t>αναλογία</w:t>
      </w:r>
      <w:r w:rsidRPr="00430EFC">
        <w:rPr>
          <w:lang w:val="el-GR"/>
        </w:rPr>
        <w:t xml:space="preserve"> πολύ χαμηλότερ</w:t>
      </w:r>
      <w:r w:rsidR="0080506C">
        <w:rPr>
          <w:lang w:val="el-GR"/>
        </w:rPr>
        <w:t>η</w:t>
      </w:r>
      <w:r w:rsidRPr="00430EFC">
        <w:rPr>
          <w:lang w:val="el-GR"/>
        </w:rPr>
        <w:t xml:space="preserve"> από το ποσοστό όλων των αυτοαπασχολούμενων που είχαν μισθωτούς – λίγο λιγότερο από το 30% </w:t>
      </w:r>
      <w:r w:rsidR="0063710D" w:rsidRPr="003B754A">
        <w:rPr>
          <w:lang w:val="el-GR"/>
        </w:rPr>
        <w:t>(</w:t>
      </w:r>
      <w:r w:rsidR="0063710D">
        <w:rPr>
          <w:lang w:val="en-US"/>
        </w:rPr>
        <w:t>OECD</w:t>
      </w:r>
      <w:r w:rsidR="0063710D" w:rsidRPr="0063710D">
        <w:rPr>
          <w:lang w:val="el-GR"/>
        </w:rPr>
        <w:t>/</w:t>
      </w:r>
      <w:r w:rsidR="0063710D">
        <w:rPr>
          <w:lang w:val="en-US"/>
        </w:rPr>
        <w:t>EU</w:t>
      </w:r>
      <w:r w:rsidR="0063710D" w:rsidRPr="0063710D">
        <w:rPr>
          <w:lang w:val="el-GR"/>
        </w:rPr>
        <w:t>, 2017).</w:t>
      </w:r>
    </w:p>
    <w:p w:rsidR="00430EFC" w:rsidRDefault="00430EFC" w:rsidP="00430EFC">
      <w:pPr>
        <w:rPr>
          <w:lang w:val="el-GR"/>
        </w:rPr>
      </w:pPr>
      <w:r w:rsidRPr="00430EFC">
        <w:rPr>
          <w:lang w:val="el-GR"/>
        </w:rPr>
        <w:t>Ενώ οι νέοι επιχειρηματίες είναι λιγότερο πιθανό να προσλάβουν υπαλλήλους, φαίνεται να είναι αρκετά πιθανό να εργαστούν σε ομάδες (</w:t>
      </w:r>
      <w:r w:rsidR="006E58EC">
        <w:rPr>
          <w:lang w:val="el-GR"/>
        </w:rPr>
        <w:t>Διάγραμμα 6</w:t>
      </w:r>
      <w:r w:rsidRPr="00430EFC">
        <w:rPr>
          <w:lang w:val="el-GR"/>
        </w:rPr>
        <w:t xml:space="preserve">). Κατά την περίοδο 2013-17, το 21% των νέων επιχειρηματιών (18-30 ετών) δήλωσαν ότι είχαν ξεκινήσει την επιχείρησή τους σε μια ομάδα τριών ή περισσότερων ατόμων. Αυτό ήταν ελαφρώς πάνω από το ποσοστό για όλους τους επιχειρηματίες </w:t>
      </w:r>
      <w:r w:rsidR="001359C2">
        <w:rPr>
          <w:lang w:val="el-GR"/>
        </w:rPr>
        <w:t>(</w:t>
      </w:r>
      <w:r w:rsidRPr="00430EFC">
        <w:rPr>
          <w:lang w:val="el-GR"/>
        </w:rPr>
        <w:t>18,5%</w:t>
      </w:r>
      <w:r w:rsidR="001359C2">
        <w:rPr>
          <w:lang w:val="el-GR"/>
        </w:rPr>
        <w:t>)</w:t>
      </w:r>
      <w:r w:rsidRPr="00430EFC">
        <w:rPr>
          <w:lang w:val="el-GR"/>
        </w:rPr>
        <w:t xml:space="preserve">. Οι νέοι επιχειρηματίες στη Σλοβενία ​​(33,1%), την Ουγγαρία (31,4%) και την Ιρλανδία (31,0%) είχαν τις περισσότερες πιθανότητες να λειτουργήσουν σε ομάδες, ενώ </w:t>
      </w:r>
      <w:r w:rsidR="001359C2">
        <w:rPr>
          <w:lang w:val="el-GR"/>
        </w:rPr>
        <w:t>για τους</w:t>
      </w:r>
      <w:r w:rsidRPr="00430EFC">
        <w:rPr>
          <w:lang w:val="el-GR"/>
        </w:rPr>
        <w:t xml:space="preserve"> επιχειρηματίες στην Ολλανδία (11,4%), την Ιταλία (10,9%) και την Πολωνία (8,8). %) ήταν λιγότερο πιθαν</w:t>
      </w:r>
      <w:r w:rsidR="001359C2">
        <w:rPr>
          <w:lang w:val="el-GR"/>
        </w:rPr>
        <w:t>ό</w:t>
      </w:r>
      <w:r w:rsidRPr="00430EFC">
        <w:rPr>
          <w:lang w:val="el-GR"/>
        </w:rPr>
        <w:t>.</w:t>
      </w:r>
    </w:p>
    <w:p w:rsidR="00793D95" w:rsidRDefault="00E25021" w:rsidP="00793D95">
      <w:pPr>
        <w:keepNext/>
      </w:pPr>
      <w:r>
        <w:rPr>
          <w:noProof/>
          <w:lang w:val="en-US"/>
        </w:rPr>
        <w:lastRenderedPageBreak/>
        <w:drawing>
          <wp:inline distT="0" distB="0" distL="0" distR="0">
            <wp:extent cx="5274310" cy="3472180"/>
            <wp:effectExtent l="19050" t="19050" r="21590" b="1397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472180"/>
                    </a:xfrm>
                    <a:prstGeom prst="rect">
                      <a:avLst/>
                    </a:prstGeom>
                    <a:noFill/>
                    <a:ln>
                      <a:solidFill>
                        <a:schemeClr val="bg2"/>
                      </a:solidFill>
                    </a:ln>
                  </pic:spPr>
                </pic:pic>
              </a:graphicData>
            </a:graphic>
          </wp:inline>
        </w:drawing>
      </w:r>
    </w:p>
    <w:p w:rsidR="005C692A" w:rsidRPr="00793D95" w:rsidRDefault="00793D95" w:rsidP="00793D95">
      <w:pPr>
        <w:pStyle w:val="a8"/>
        <w:rPr>
          <w:i w:val="0"/>
          <w:iCs w:val="0"/>
          <w:color w:val="auto"/>
          <w:sz w:val="24"/>
          <w:szCs w:val="24"/>
          <w:lang w:val="el-GR"/>
        </w:rPr>
      </w:pPr>
      <w:bookmarkStart w:id="25" w:name="_Toc108377234"/>
      <w:r w:rsidRPr="00793D95">
        <w:rPr>
          <w:i w:val="0"/>
          <w:iCs w:val="0"/>
          <w:color w:val="auto"/>
          <w:sz w:val="24"/>
          <w:szCs w:val="24"/>
          <w:lang w:val="el-GR"/>
        </w:rPr>
        <w:t xml:space="preserve">Διάγραμμα 6: Ποσοστό νέων επιχειρηματιών </w:t>
      </w:r>
      <w:bookmarkEnd w:id="25"/>
      <w:r w:rsidRPr="00793D95">
        <w:rPr>
          <w:i w:val="0"/>
          <w:iCs w:val="0"/>
          <w:color w:val="auto"/>
          <w:sz w:val="24"/>
          <w:szCs w:val="24"/>
          <w:lang w:val="el-GR"/>
        </w:rPr>
        <w:t>που είναι αρκετά πιθανό να εργαστούν σε ομάδες</w:t>
      </w:r>
    </w:p>
    <w:p w:rsidR="006E58EC" w:rsidRDefault="006E58EC" w:rsidP="00430EFC">
      <w:pPr>
        <w:rPr>
          <w:lang w:val="el-GR"/>
        </w:rPr>
      </w:pPr>
      <w:r>
        <w:rPr>
          <w:lang w:val="el-GR"/>
        </w:rPr>
        <w:t xml:space="preserve">Πηγή: </w:t>
      </w:r>
      <w:r w:rsidR="00E93879">
        <w:rPr>
          <w:lang w:val="el-GR"/>
        </w:rPr>
        <w:t>(</w:t>
      </w:r>
      <w:r w:rsidR="00E93879">
        <w:rPr>
          <w:lang w:val="en-US"/>
        </w:rPr>
        <w:t>GEM</w:t>
      </w:r>
      <w:r w:rsidR="00E93879" w:rsidRPr="00E93879">
        <w:rPr>
          <w:lang w:val="el-GR"/>
        </w:rPr>
        <w:t>, 2018)</w:t>
      </w:r>
    </w:p>
    <w:p w:rsidR="00B82C83" w:rsidRDefault="00430EFC" w:rsidP="00430EFC">
      <w:pPr>
        <w:rPr>
          <w:lang w:val="el-GR"/>
        </w:rPr>
      </w:pPr>
      <w:r w:rsidRPr="00430EFC">
        <w:rPr>
          <w:lang w:val="el-GR"/>
        </w:rPr>
        <w:t xml:space="preserve">Περίπου ένας στους δέκα νέους επιχειρηματίες </w:t>
      </w:r>
      <w:r w:rsidR="001359C2">
        <w:rPr>
          <w:lang w:val="el-GR"/>
        </w:rPr>
        <w:t>μικρότερης ηλικίας</w:t>
      </w:r>
      <w:r w:rsidRPr="00430EFC">
        <w:rPr>
          <w:lang w:val="el-GR"/>
        </w:rPr>
        <w:t xml:space="preserve"> (18-30 ετών) στην ΕΕ </w:t>
      </w:r>
      <w:r w:rsidR="0094342C">
        <w:rPr>
          <w:lang w:val="el-GR"/>
        </w:rPr>
        <w:t>πίστευε</w:t>
      </w:r>
      <w:r w:rsidRPr="00430EFC">
        <w:rPr>
          <w:lang w:val="el-GR"/>
        </w:rPr>
        <w:t xml:space="preserve"> ότι θα </w:t>
      </w:r>
      <w:r w:rsidR="0094342C">
        <w:rPr>
          <w:lang w:val="el-GR"/>
        </w:rPr>
        <w:t>δημιουργούσε</w:t>
      </w:r>
      <w:r w:rsidRPr="00430EFC">
        <w:rPr>
          <w:lang w:val="el-GR"/>
        </w:rPr>
        <w:t xml:space="preserve"> τουλάχιστον 19 νέες θέσεις εργασίας τα επόμενα πέντε χρόνια μεταξύ 2013 και 2017 (</w:t>
      </w:r>
      <w:r w:rsidR="00E93879">
        <w:rPr>
          <w:lang w:val="el-GR"/>
        </w:rPr>
        <w:t>Διάγραμμα 7</w:t>
      </w:r>
      <w:r w:rsidRPr="00430EFC">
        <w:rPr>
          <w:lang w:val="el-GR"/>
        </w:rPr>
        <w:t xml:space="preserve">). </w:t>
      </w:r>
      <w:r w:rsidR="00397BB6">
        <w:rPr>
          <w:lang w:val="el-GR"/>
        </w:rPr>
        <w:t>Αυτή η εκτίμηση</w:t>
      </w:r>
      <w:r w:rsidR="00C24D6B">
        <w:rPr>
          <w:lang w:val="el-GR"/>
        </w:rPr>
        <w:t xml:space="preserve"> βρίσκονταν κοντά με το αντίστοιχο ποσοστό</w:t>
      </w:r>
      <w:r w:rsidRPr="00430EFC">
        <w:rPr>
          <w:lang w:val="el-GR"/>
        </w:rPr>
        <w:t xml:space="preserve"> όλων των επιχειρηματιών στην ΕΕ</w:t>
      </w:r>
      <w:r w:rsidR="008C4148">
        <w:rPr>
          <w:lang w:val="el-GR"/>
        </w:rPr>
        <w:t xml:space="preserve">, </w:t>
      </w:r>
      <w:r w:rsidRPr="00430EFC">
        <w:rPr>
          <w:lang w:val="el-GR"/>
        </w:rPr>
        <w:t xml:space="preserve">αλλά ήταν ελαφρώς </w:t>
      </w:r>
      <w:r w:rsidR="008C4148">
        <w:rPr>
          <w:lang w:val="el-GR"/>
        </w:rPr>
        <w:t>χαμηλότερη</w:t>
      </w:r>
      <w:r w:rsidRPr="00430EFC">
        <w:rPr>
          <w:lang w:val="el-GR"/>
        </w:rPr>
        <w:t xml:space="preserve"> από ό,τι σε άλλες περιοχές του κόσμου, όπως η Βόρεια Αμερική</w:t>
      </w:r>
      <w:r w:rsidR="00252A37">
        <w:rPr>
          <w:lang w:val="el-GR"/>
        </w:rPr>
        <w:t xml:space="preserve"> </w:t>
      </w:r>
      <w:r w:rsidR="008C4148">
        <w:rPr>
          <w:lang w:val="el-GR"/>
        </w:rPr>
        <w:t>(</w:t>
      </w:r>
      <w:r w:rsidR="008C4148">
        <w:rPr>
          <w:lang w:val="en-US"/>
        </w:rPr>
        <w:t>GEM</w:t>
      </w:r>
      <w:r w:rsidR="008C4148" w:rsidRPr="00E94939">
        <w:rPr>
          <w:lang w:val="el-GR"/>
        </w:rPr>
        <w:t>, 2018)</w:t>
      </w:r>
      <w:r w:rsidRPr="00430EFC">
        <w:rPr>
          <w:lang w:val="el-GR"/>
        </w:rPr>
        <w:t xml:space="preserve">. Οι νέοι επιχειρηματίες ήταν οι πιο πιθανό να περίμεναν να δημιουργήσουν υψηλό αριθμό θέσεων εργασίας στην Ουγγαρία (20,6%) και τη Ρουμανία (20,0%) </w:t>
      </w:r>
      <w:r w:rsidR="003818E6">
        <w:rPr>
          <w:lang w:val="el-GR"/>
        </w:rPr>
        <w:t>με τις λιγότερες πιθανότητες σε</w:t>
      </w:r>
      <w:r w:rsidRPr="00430EFC">
        <w:rPr>
          <w:lang w:val="el-GR"/>
        </w:rPr>
        <w:t xml:space="preserve"> Ελλάδα (3,3%) και Βουλγαρία</w:t>
      </w:r>
      <w:r w:rsidR="00252A37">
        <w:rPr>
          <w:lang w:val="el-GR"/>
        </w:rPr>
        <w:t xml:space="preserve"> </w:t>
      </w:r>
      <w:r w:rsidRPr="00430EFC">
        <w:rPr>
          <w:lang w:val="el-GR"/>
        </w:rPr>
        <w:t>(1,2%). Είναι σημαντικό να σημειωθεί ότι η αναμενόμενη δημιουργία θέσεων εργασίας δεν μεταφράζεται απαραίτητα σε πραγματικές θέσεις εργασίας που δημιουργούνται και είναι πιθανό οι νέοι επιχειρηματίες να υπερεκτιμούν τις ικανότητές τους στη διαχείριση της επιχείρησης και να υποτιμούν τις προκλήσεις που είναι πιθανό να αντιμετωπίσουν.</w:t>
      </w:r>
    </w:p>
    <w:p w:rsidR="00793D95" w:rsidRDefault="00E25021" w:rsidP="00793D95">
      <w:pPr>
        <w:keepNext/>
      </w:pPr>
      <w:r>
        <w:rPr>
          <w:noProof/>
          <w:lang w:val="en-US"/>
        </w:rPr>
        <w:lastRenderedPageBreak/>
        <w:drawing>
          <wp:inline distT="0" distB="0" distL="0" distR="0">
            <wp:extent cx="4514850" cy="3068967"/>
            <wp:effectExtent l="19050" t="19050" r="19050" b="1714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20501" cy="3072808"/>
                    </a:xfrm>
                    <a:prstGeom prst="rect">
                      <a:avLst/>
                    </a:prstGeom>
                    <a:noFill/>
                    <a:ln>
                      <a:solidFill>
                        <a:schemeClr val="bg2"/>
                      </a:solidFill>
                    </a:ln>
                  </pic:spPr>
                </pic:pic>
              </a:graphicData>
            </a:graphic>
          </wp:inline>
        </w:drawing>
      </w:r>
    </w:p>
    <w:p w:rsidR="00E25021" w:rsidRPr="00793D95" w:rsidRDefault="00793D95" w:rsidP="00793D95">
      <w:pPr>
        <w:pStyle w:val="a8"/>
        <w:rPr>
          <w:i w:val="0"/>
          <w:iCs w:val="0"/>
          <w:color w:val="auto"/>
          <w:sz w:val="24"/>
          <w:szCs w:val="24"/>
          <w:lang w:val="el-GR"/>
        </w:rPr>
      </w:pPr>
      <w:bookmarkStart w:id="26" w:name="_Toc108377328"/>
      <w:r w:rsidRPr="00793D95">
        <w:rPr>
          <w:i w:val="0"/>
          <w:iCs w:val="0"/>
          <w:color w:val="auto"/>
          <w:sz w:val="24"/>
          <w:szCs w:val="24"/>
          <w:lang w:val="el-GR"/>
        </w:rPr>
        <w:t>Διάγραμμα 7: Ποσοστό επιχειρηματιών που</w:t>
      </w:r>
      <w:bookmarkEnd w:id="26"/>
      <w:r w:rsidRPr="00793D95">
        <w:rPr>
          <w:i w:val="0"/>
          <w:iCs w:val="0"/>
          <w:color w:val="auto"/>
          <w:sz w:val="24"/>
          <w:szCs w:val="24"/>
          <w:lang w:val="el-GR"/>
        </w:rPr>
        <w:t xml:space="preserve"> θεωρεί ότι πρόκειται να δημιουργήσει 19 νέες θέσεις εργασίας τα επόμενα πέντε χρόνια μεταξύ 2013 και 2017</w:t>
      </w:r>
    </w:p>
    <w:p w:rsidR="00E93879" w:rsidRDefault="00E93879" w:rsidP="00430EFC">
      <w:pPr>
        <w:rPr>
          <w:lang w:val="el-GR"/>
        </w:rPr>
      </w:pPr>
      <w:r>
        <w:rPr>
          <w:lang w:val="el-GR"/>
        </w:rPr>
        <w:t>Πηγή: (</w:t>
      </w:r>
      <w:r>
        <w:rPr>
          <w:lang w:val="en-US"/>
        </w:rPr>
        <w:t>GEM</w:t>
      </w:r>
      <w:r w:rsidRPr="00E93879">
        <w:rPr>
          <w:lang w:val="el-GR"/>
        </w:rPr>
        <w:t>, 2018)</w:t>
      </w:r>
    </w:p>
    <w:p w:rsidR="00BF5038" w:rsidRDefault="00BF5038" w:rsidP="00BF5038">
      <w:pPr>
        <w:pStyle w:val="2"/>
        <w:rPr>
          <w:lang w:val="el-GR"/>
        </w:rPr>
      </w:pPr>
      <w:bookmarkStart w:id="27" w:name="_Toc124936726"/>
      <w:r>
        <w:rPr>
          <w:lang w:val="el-GR"/>
        </w:rPr>
        <w:t>3.4 Η κατάσταση στην Ελλάδα</w:t>
      </w:r>
      <w:bookmarkEnd w:id="27"/>
    </w:p>
    <w:p w:rsidR="00294BAB" w:rsidRPr="00294BAB" w:rsidRDefault="00294BAB" w:rsidP="00294BAB">
      <w:pPr>
        <w:rPr>
          <w:lang w:val="el-GR"/>
        </w:rPr>
      </w:pPr>
      <w:r w:rsidRPr="00294BAB">
        <w:rPr>
          <w:lang w:val="el-GR"/>
        </w:rPr>
        <w:t xml:space="preserve">Στο πλαίσιο της έρευνας του </w:t>
      </w:r>
      <w:r w:rsidRPr="00DE197D">
        <w:t>GEM</w:t>
      </w:r>
      <w:r w:rsidRPr="00294BAB">
        <w:rPr>
          <w:lang w:val="el-GR"/>
        </w:rPr>
        <w:t xml:space="preserve"> (2021)</w:t>
      </w:r>
      <w:r w:rsidR="00DB2C48">
        <w:rPr>
          <w:lang w:val="el-GR"/>
        </w:rPr>
        <w:t xml:space="preserve"> </w:t>
      </w:r>
      <w:r w:rsidRPr="00294BAB">
        <w:rPr>
          <w:lang w:val="el-GR"/>
        </w:rPr>
        <w:t>σχετικά με την επιχειρηματικότητα σε ένα σύνολο 46 χωρών, ένας σημαντικός δείκτης είναι η λεγόμενη «επιχειρηματικότητα αρχικών-σταδίων»</w:t>
      </w:r>
      <w:r>
        <w:rPr>
          <w:rStyle w:val="a7"/>
        </w:rPr>
        <w:footnoteReference w:id="3"/>
      </w:r>
      <w:r w:rsidRPr="00294BAB">
        <w:rPr>
          <w:lang w:val="el-GR"/>
        </w:rPr>
        <w:t>. Ο δείκτης αυτός αφορά το σύνολο του πληθυσμού μιας χώρας ηλικίας 18-64 ετών, όπου τη δεδομένη στιγμή διεξαγωγής της έρευνας, ξεκινούσαν κάποιο επιχειρηματικό πλάνο. Για την καλύτερη ανάλυση της έρευνας, αυτή η μερίδα ατόμων έχει επιμεριστεί σε δύο κατηγορίες:</w:t>
      </w:r>
    </w:p>
    <w:p w:rsidR="00294BAB" w:rsidRPr="00294BAB" w:rsidRDefault="00294BAB" w:rsidP="00294BAB">
      <w:pPr>
        <w:pStyle w:val="a3"/>
        <w:numPr>
          <w:ilvl w:val="0"/>
          <w:numId w:val="7"/>
        </w:numPr>
        <w:rPr>
          <w:lang w:val="el-GR"/>
        </w:rPr>
      </w:pPr>
      <w:r w:rsidRPr="00294BAB">
        <w:rPr>
          <w:lang w:val="el-GR"/>
        </w:rPr>
        <w:t>Οι «επίδοξοι» επιχειρηματίες, οι οποίοι βρίσκονται στο στάδιο εκκίνησης ενός επιχειρηματικού πλάνου, εισάγοντας μια νέα επιχειρηματική δραστηριότητα.</w:t>
      </w:r>
    </w:p>
    <w:p w:rsidR="00294BAB" w:rsidRPr="00294BAB" w:rsidRDefault="00294BAB" w:rsidP="00294BAB">
      <w:pPr>
        <w:pStyle w:val="a3"/>
        <w:numPr>
          <w:ilvl w:val="0"/>
          <w:numId w:val="7"/>
        </w:numPr>
        <w:rPr>
          <w:lang w:val="el-GR"/>
        </w:rPr>
      </w:pPr>
      <w:r w:rsidRPr="00294BAB">
        <w:rPr>
          <w:lang w:val="el-GR"/>
        </w:rPr>
        <w:t>Οι «νέοι» επιχειρηματίες, οι οποίοι έχουν ξεκινήσει την επιχειρηματική τους δραστηριότητα σε ένα διάστημα έως και τριών μηνών.</w:t>
      </w:r>
    </w:p>
    <w:p w:rsidR="00294BAB" w:rsidRDefault="00294BAB" w:rsidP="00294BAB">
      <w:r w:rsidRPr="00294BAB">
        <w:rPr>
          <w:lang w:val="el-GR"/>
        </w:rPr>
        <w:t xml:space="preserve">Στο πλαίσιο της συγκεκριμένης έρευνας έχει κριθεί σκόπιμη η ομαδοποίηση των επιμέρους χωρών, ανάλογα με τα χαρακτηριστικά τους, προκειμένου η συγκριτική διαδικασία να είναι πιο δόκιμη, καθώς το δείγμα χαρακτηρίζεται από μεγάλη ετερογένεια. </w:t>
      </w:r>
      <w:r w:rsidR="00EA6303">
        <w:rPr>
          <w:lang w:val="el-GR"/>
        </w:rPr>
        <w:t>Ειδικότερα μπορούν να διακριθούν τρεις ομάδες χωρών (</w:t>
      </w:r>
      <w:r w:rsidR="00EA6303">
        <w:rPr>
          <w:lang w:val="en-US"/>
        </w:rPr>
        <w:t>GEM</w:t>
      </w:r>
      <w:r w:rsidR="00EA6303" w:rsidRPr="00E94939">
        <w:rPr>
          <w:lang w:val="el-GR"/>
        </w:rPr>
        <w:t>, 2018)</w:t>
      </w:r>
      <w:r>
        <w:t>:</w:t>
      </w:r>
    </w:p>
    <w:p w:rsidR="00294BAB" w:rsidRPr="00294BAB" w:rsidRDefault="00294BAB" w:rsidP="00294BAB">
      <w:pPr>
        <w:pStyle w:val="a3"/>
        <w:numPr>
          <w:ilvl w:val="0"/>
          <w:numId w:val="8"/>
        </w:numPr>
        <w:rPr>
          <w:lang w:val="el-GR"/>
        </w:rPr>
      </w:pPr>
      <w:r w:rsidRPr="00294BAB">
        <w:rPr>
          <w:lang w:val="el-GR"/>
        </w:rPr>
        <w:lastRenderedPageBreak/>
        <w:t>Η Ομάδα Α αποτελείται από χώρες χαμηλού εισοδήματος, όπου η οικονομία τους στηρίζεται κυρίως στον πρωτογενή τομέα παραγωγής και χαρακτηρίζονται ως χώρες χαμηλού κόστους.</w:t>
      </w:r>
    </w:p>
    <w:p w:rsidR="00294BAB" w:rsidRPr="00294BAB" w:rsidRDefault="00294BAB" w:rsidP="00294BAB">
      <w:pPr>
        <w:pStyle w:val="a3"/>
        <w:numPr>
          <w:ilvl w:val="0"/>
          <w:numId w:val="8"/>
        </w:numPr>
        <w:rPr>
          <w:lang w:val="el-GR"/>
        </w:rPr>
      </w:pPr>
      <w:r w:rsidRPr="00294BAB">
        <w:rPr>
          <w:lang w:val="el-GR"/>
        </w:rPr>
        <w:t>Η Ομάδα Β αποτελείται από χώρες μεσαίου εισοδήματος, τις λεγόμενες αναπτυσσόμενες χώρες, που προσπαθούν να βελτιώσουν την ανάπτυξη της οικονομίας τους.</w:t>
      </w:r>
    </w:p>
    <w:p w:rsidR="00294BAB" w:rsidRPr="00294BAB" w:rsidRDefault="00294BAB" w:rsidP="00294BAB">
      <w:pPr>
        <w:pStyle w:val="a3"/>
        <w:numPr>
          <w:ilvl w:val="0"/>
          <w:numId w:val="8"/>
        </w:numPr>
        <w:rPr>
          <w:lang w:val="el-GR"/>
        </w:rPr>
      </w:pPr>
      <w:r w:rsidRPr="00294BAB">
        <w:rPr>
          <w:lang w:val="el-GR"/>
        </w:rPr>
        <w:t>Η Ομάδα Γ αποτελείται από χώρες υψηλού εισοδήματος, τις λεγόμενες αναπτυγμένες χώρες, που η οικονομία τους βασίζεται στην καινοτομία και στην ανάπτυξη προϊόντων και υπηρεσιών. Σε αυτή την κατηγορία εντάσσεται και η Ελλάδα, και η συγκριτική ανάλυση της χώρας πραγματοποιείται στα πλαίσια της συγκεκριμένης ομάδας.</w:t>
      </w:r>
    </w:p>
    <w:p w:rsidR="00793D95" w:rsidRDefault="00294BAB" w:rsidP="00793D95">
      <w:pPr>
        <w:keepNext/>
        <w:ind w:left="360"/>
      </w:pPr>
      <w:r w:rsidRPr="008D3CB2">
        <w:rPr>
          <w:noProof/>
          <w:lang w:val="en-US"/>
        </w:rPr>
        <w:drawing>
          <wp:inline distT="0" distB="0" distL="0" distR="0">
            <wp:extent cx="5274310" cy="3385185"/>
            <wp:effectExtent l="0" t="0" r="2540" b="571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274310" cy="3385185"/>
                    </a:xfrm>
                    <a:prstGeom prst="rect">
                      <a:avLst/>
                    </a:prstGeom>
                  </pic:spPr>
                </pic:pic>
              </a:graphicData>
            </a:graphic>
          </wp:inline>
        </w:drawing>
      </w:r>
    </w:p>
    <w:p w:rsidR="00294BAB" w:rsidRPr="00793D95" w:rsidRDefault="00793D95" w:rsidP="00793D95">
      <w:pPr>
        <w:pStyle w:val="a8"/>
        <w:ind w:left="360"/>
        <w:rPr>
          <w:i w:val="0"/>
          <w:iCs w:val="0"/>
          <w:color w:val="auto"/>
          <w:sz w:val="24"/>
          <w:szCs w:val="24"/>
          <w:lang w:val="el-GR"/>
        </w:rPr>
      </w:pPr>
      <w:bookmarkStart w:id="28" w:name="_Toc108377498"/>
      <w:r w:rsidRPr="00793D95">
        <w:rPr>
          <w:i w:val="0"/>
          <w:iCs w:val="0"/>
          <w:color w:val="auto"/>
          <w:sz w:val="24"/>
          <w:szCs w:val="24"/>
          <w:lang w:val="el-GR"/>
        </w:rPr>
        <w:t>Διάγραμμα 8: Ποσοστό ατόμων ηλικίας 18-6</w:t>
      </w:r>
      <w:bookmarkEnd w:id="28"/>
      <w:r w:rsidRPr="00793D95">
        <w:rPr>
          <w:i w:val="0"/>
          <w:iCs w:val="0"/>
          <w:color w:val="auto"/>
          <w:sz w:val="24"/>
          <w:szCs w:val="24"/>
          <w:lang w:val="el-GR"/>
        </w:rPr>
        <w:t>4 ετών που εμπλέκεται σε επιχειρηματικότητα αρχικών σταδίων ανά χώρα (2020)</w:t>
      </w:r>
    </w:p>
    <w:p w:rsidR="00294BAB" w:rsidRPr="00294BAB" w:rsidRDefault="00C4260C" w:rsidP="00294BAB">
      <w:pPr>
        <w:ind w:left="360"/>
        <w:rPr>
          <w:lang w:val="el-GR"/>
        </w:rPr>
      </w:pPr>
      <w:r>
        <w:rPr>
          <w:lang w:val="el-GR"/>
        </w:rPr>
        <w:t>(</w:t>
      </w:r>
      <w:r w:rsidR="00294BAB" w:rsidRPr="00294BAB">
        <w:rPr>
          <w:lang w:val="el-GR"/>
        </w:rPr>
        <w:t xml:space="preserve">Πηγή: </w:t>
      </w:r>
      <w:r w:rsidR="00294BAB" w:rsidRPr="00EF3E98">
        <w:t>GEM</w:t>
      </w:r>
      <w:r w:rsidR="00294BAB" w:rsidRPr="00294BAB">
        <w:rPr>
          <w:lang w:val="el-GR"/>
        </w:rPr>
        <w:t xml:space="preserve">, </w:t>
      </w:r>
      <w:proofErr w:type="spellStart"/>
      <w:r w:rsidR="00294BAB" w:rsidRPr="00EF3E98">
        <w:t>EntrepreneurshipMonitor</w:t>
      </w:r>
      <w:proofErr w:type="spellEnd"/>
      <w:r w:rsidR="00294BAB" w:rsidRPr="00294BAB">
        <w:rPr>
          <w:lang w:val="el-GR"/>
        </w:rPr>
        <w:t>, Επεξεργασία στοιχείων: ΙΟΒΕ</w:t>
      </w:r>
      <w:r>
        <w:rPr>
          <w:lang w:val="el-GR"/>
        </w:rPr>
        <w:t>)</w:t>
      </w:r>
    </w:p>
    <w:p w:rsidR="00294BAB" w:rsidRPr="00294BAB" w:rsidRDefault="00294BAB" w:rsidP="00294BAB">
      <w:pPr>
        <w:ind w:left="360"/>
        <w:rPr>
          <w:lang w:val="el-GR"/>
        </w:rPr>
      </w:pPr>
      <w:r w:rsidRPr="00294BAB">
        <w:rPr>
          <w:lang w:val="el-GR"/>
        </w:rPr>
        <w:t xml:space="preserve">Με βάση το παραπάνω διάγραμμα, το 2020, το ποσοστό του πληθυσμού της </w:t>
      </w:r>
      <w:r w:rsidR="00FF57DB">
        <w:rPr>
          <w:lang w:val="el-GR"/>
        </w:rPr>
        <w:t>Ελλάδας</w:t>
      </w:r>
      <w:r w:rsidRPr="00294BAB">
        <w:rPr>
          <w:lang w:val="el-GR"/>
        </w:rPr>
        <w:t xml:space="preserve">, που εντάσσεται στα αρχικά στάδια της επιχειρηματικής δραστηριότητας είναι 8.6%. Πρόκειται για μια αύξηση του δείκτη σε σχέση με το 8.2% το 2019 και για την υψηλότερη επίδοση της πενταετίας. Ωστόσο η χώρα παραμένει σε χαμηλότερα επίπεδα, σε σχέση τις αντίστοιχες επιδόσεις των χωρών της Ομάδας </w:t>
      </w:r>
      <w:r w:rsidRPr="00294BAB">
        <w:rPr>
          <w:lang w:val="el-GR"/>
        </w:rPr>
        <w:lastRenderedPageBreak/>
        <w:t>Γ, όπου ο δείκτης νέα επιχειρηματικότητας παγιώθηκε στο 12.1%, έναντι του αντίστοιχου 12.3% της προηγούμενης χρονιάς.</w:t>
      </w:r>
    </w:p>
    <w:p w:rsidR="00294BAB" w:rsidRPr="00294BAB" w:rsidRDefault="00294BAB" w:rsidP="00294BAB">
      <w:pPr>
        <w:ind w:left="360"/>
        <w:rPr>
          <w:lang w:val="el-GR"/>
        </w:rPr>
      </w:pPr>
      <w:r w:rsidRPr="00294BAB">
        <w:rPr>
          <w:lang w:val="el-GR"/>
        </w:rPr>
        <w:t>Η εξέλιξη του δείκτη νέα επιχειρηματικότητας στην Ελλάδα φαίνεται να μην επηρεάστηκε από την πανδημική κρίση σε μια πρώτη ανάγνωση. Ωστόσο είναι σημαντικό να διακριθούν τα κίνητρα αυτής της επιχειρηματικής δραστηριότητας, η οποία μπορεί να προέρχεται είτε από ευκαιρία είτε από ανάγκη, καθώς και τα χαρακτηριστικά της εκάστοτε δραστηριότητας προκειμένου να αξιολογηθεί η βιωσιμότητα.</w:t>
      </w:r>
    </w:p>
    <w:p w:rsidR="00793D95" w:rsidRDefault="00294BAB" w:rsidP="00793D95">
      <w:pPr>
        <w:keepNext/>
        <w:ind w:left="360"/>
      </w:pPr>
      <w:r w:rsidRPr="00FE6C53">
        <w:rPr>
          <w:noProof/>
          <w:lang w:val="en-US"/>
        </w:rPr>
        <w:drawing>
          <wp:inline distT="0" distB="0" distL="0" distR="0">
            <wp:extent cx="5274310" cy="3048635"/>
            <wp:effectExtent l="0" t="0" r="254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274310" cy="3048635"/>
                    </a:xfrm>
                    <a:prstGeom prst="rect">
                      <a:avLst/>
                    </a:prstGeom>
                  </pic:spPr>
                </pic:pic>
              </a:graphicData>
            </a:graphic>
          </wp:inline>
        </w:drawing>
      </w:r>
    </w:p>
    <w:p w:rsidR="00294BAB" w:rsidRPr="00793D95" w:rsidRDefault="00793D95" w:rsidP="00793D95">
      <w:pPr>
        <w:pStyle w:val="a8"/>
        <w:ind w:left="360"/>
        <w:rPr>
          <w:i w:val="0"/>
          <w:iCs w:val="0"/>
          <w:color w:val="auto"/>
          <w:sz w:val="24"/>
          <w:szCs w:val="24"/>
          <w:lang w:val="el-GR"/>
        </w:rPr>
      </w:pPr>
      <w:bookmarkStart w:id="29" w:name="_Toc108377659"/>
      <w:r w:rsidRPr="00793D95">
        <w:rPr>
          <w:i w:val="0"/>
          <w:iCs w:val="0"/>
          <w:color w:val="auto"/>
          <w:sz w:val="24"/>
          <w:szCs w:val="24"/>
          <w:lang w:val="el-GR"/>
        </w:rPr>
        <w:t>Διάγραμμα 9: Διαχρονική εξέλιξη επιχειρη</w:t>
      </w:r>
      <w:bookmarkEnd w:id="29"/>
      <w:r w:rsidRPr="00793D95">
        <w:rPr>
          <w:i w:val="0"/>
          <w:iCs w:val="0"/>
          <w:color w:val="auto"/>
          <w:sz w:val="24"/>
          <w:szCs w:val="24"/>
          <w:lang w:val="el-GR"/>
        </w:rPr>
        <w:t>ματικότητας αρχικών σταδίων ως ποσοστό του πληθυσμού 18-64 ετών στην Ελλάδα</w:t>
      </w:r>
    </w:p>
    <w:p w:rsidR="00294BAB" w:rsidRPr="00294BAB" w:rsidRDefault="00C4260C" w:rsidP="00294BAB">
      <w:pPr>
        <w:ind w:left="360"/>
        <w:rPr>
          <w:lang w:val="el-GR"/>
        </w:rPr>
      </w:pPr>
      <w:r>
        <w:rPr>
          <w:lang w:val="el-GR"/>
        </w:rPr>
        <w:t>(</w:t>
      </w:r>
      <w:r w:rsidR="00294BAB" w:rsidRPr="00294BAB">
        <w:rPr>
          <w:lang w:val="el-GR"/>
        </w:rPr>
        <w:t xml:space="preserve">Πηγή: </w:t>
      </w:r>
      <w:r w:rsidR="00294BAB" w:rsidRPr="00FE6C53">
        <w:t>GEM</w:t>
      </w:r>
      <w:r w:rsidR="00294BAB" w:rsidRPr="00294BAB">
        <w:rPr>
          <w:lang w:val="el-GR"/>
        </w:rPr>
        <w:t xml:space="preserve">, </w:t>
      </w:r>
      <w:r w:rsidR="00294BAB" w:rsidRPr="00FE6C53">
        <w:t>Entrepreneurship</w:t>
      </w:r>
      <w:r w:rsidR="00A87337" w:rsidRPr="00A87337">
        <w:rPr>
          <w:lang w:val="el-GR"/>
        </w:rPr>
        <w:t xml:space="preserve"> </w:t>
      </w:r>
      <w:r w:rsidR="00294BAB" w:rsidRPr="00FE6C53">
        <w:t>Monitor</w:t>
      </w:r>
      <w:r w:rsidR="00294BAB" w:rsidRPr="00294BAB">
        <w:rPr>
          <w:lang w:val="el-GR"/>
        </w:rPr>
        <w:t>, Επεξεργασία στοιχείων: ΙΟΒΕ</w:t>
      </w:r>
      <w:r>
        <w:rPr>
          <w:lang w:val="el-GR"/>
        </w:rPr>
        <w:t>)</w:t>
      </w:r>
    </w:p>
    <w:p w:rsidR="00294BAB" w:rsidRPr="00294BAB" w:rsidRDefault="00294BAB" w:rsidP="00294BAB">
      <w:pPr>
        <w:ind w:left="360"/>
        <w:rPr>
          <w:lang w:val="el-GR"/>
        </w:rPr>
      </w:pPr>
      <w:r w:rsidRPr="00294BAB">
        <w:rPr>
          <w:lang w:val="el-GR"/>
        </w:rPr>
        <w:t xml:space="preserve">Σύμφωνα με την έρευνα, </w:t>
      </w:r>
      <w:r w:rsidRPr="00A70DFD">
        <w:rPr>
          <w:lang w:val="el-GR"/>
        </w:rPr>
        <w:t>ο δείκτης</w:t>
      </w:r>
      <w:r w:rsidRPr="00294BAB">
        <w:rPr>
          <w:lang w:val="el-GR"/>
        </w:rPr>
        <w:t xml:space="preserve"> νέας επιχειρηματικότητας συνέχισε την ανοδική του πορεία για τρίτη συνεχόμενη χρονιά, παρά τις αντίξοες συνθήκες.</w:t>
      </w:r>
      <w:r w:rsidR="00645E81">
        <w:rPr>
          <w:lang w:val="el-GR"/>
        </w:rPr>
        <w:t xml:space="preserve"> Ο δείκτης νέας επιχειρηματικότητας ή επιχειρηματικότητας αρχικών σταδίων</w:t>
      </w:r>
      <w:r w:rsidR="0042660A">
        <w:rPr>
          <w:lang w:val="el-GR"/>
        </w:rPr>
        <w:t xml:space="preserve"> υπολογίζεται σε εθνικό επίπεδο κ</w:t>
      </w:r>
      <w:r w:rsidR="00E405AB">
        <w:rPr>
          <w:lang w:val="el-GR"/>
        </w:rPr>
        <w:t>αι καλύπτει το ηλικιακό φάσμα του πληθυσμού από 18-64</w:t>
      </w:r>
      <w:r w:rsidR="00A741B1">
        <w:rPr>
          <w:lang w:val="el-GR"/>
        </w:rPr>
        <w:t>, το οποίο βρίσκονταν σε στάδιο εκκίνησης του νέου επιχειρηματικού εγχειρήματος, όταν διεξήχθη η έρευνα.</w:t>
      </w:r>
      <w:r w:rsidRPr="00294BAB">
        <w:rPr>
          <w:lang w:val="el-GR"/>
        </w:rPr>
        <w:t xml:space="preserve"> Η πορεία του δείκτη συνδέεται με τις θετικές εξελίξεις στην ανεργία και την ευρύτερη οικονομική ανάπτυξη. Αν και το ΑΕΠ συρρικνώθηκε το 2020, σε επίπεδο απασχόλησης η εξέλιξη ήταν θετική. Σύμφωνα με την Έρευνα Εργατικού Δυναμικού της ΕΛΣΤΑΤ (2022), το ποσοστό </w:t>
      </w:r>
      <w:r w:rsidRPr="00294BAB">
        <w:rPr>
          <w:lang w:val="el-GR"/>
        </w:rPr>
        <w:lastRenderedPageBreak/>
        <w:t xml:space="preserve">ανεργίας στο σύνολο του 2020 διαμορφώθηκε στο 16,3%, μία ποσοστιαία μονάδα χαμηλότερα σε σχέση με το 2019 (17,3%) και τρεις σε σχέση με το 2018 (19,3%). Παράλληλα, ο αριθμός των ανέργων μειώθηκε κατά 7,8%. </w:t>
      </w:r>
    </w:p>
    <w:p w:rsidR="00294BAB" w:rsidRPr="00294BAB" w:rsidRDefault="00294BAB" w:rsidP="00294BAB">
      <w:pPr>
        <w:ind w:left="360"/>
        <w:rPr>
          <w:lang w:val="el-GR"/>
        </w:rPr>
      </w:pPr>
      <w:r w:rsidRPr="00294BAB">
        <w:rPr>
          <w:lang w:val="el-GR"/>
        </w:rPr>
        <w:t>Σε αυτό σημείο, είναι σημαντικό να καθοριστεί το οικονομικό περιβάλλον της χώρας, κατά την περίοδο της έρευνας. Στα τέλη του 2020, της χρονιάς που εμφανίστηκε η πανδημία, άρχισαν να εμφανίζονται οι πρώτες επιπτώσεις της στην οικονομία αλλά και σε άλλους τομείς. Όπως αναφέρεται και στις αντίστοιχες τριμηνιαίες εκθέσεις του ΙΟΒΕ</w:t>
      </w:r>
      <w:r w:rsidR="00943156">
        <w:rPr>
          <w:lang w:val="el-GR"/>
        </w:rPr>
        <w:t xml:space="preserve"> </w:t>
      </w:r>
      <w:r w:rsidRPr="00294BAB">
        <w:rPr>
          <w:lang w:val="el-GR"/>
        </w:rPr>
        <w:t xml:space="preserve">(2021) εκείνης της περιόδου, οι ισχυρές επιπτώσεις της πανδημίας του νέου </w:t>
      </w:r>
      <w:proofErr w:type="spellStart"/>
      <w:r w:rsidRPr="00294BAB">
        <w:rPr>
          <w:lang w:val="el-GR"/>
        </w:rPr>
        <w:t>κορωνοϊού</w:t>
      </w:r>
      <w:proofErr w:type="spellEnd"/>
      <w:r w:rsidRPr="00294BAB">
        <w:rPr>
          <w:lang w:val="el-GR"/>
        </w:rPr>
        <w:t xml:space="preserve"> στην οικονομική δραστηριότητα στην Ελλάδα συνεχίστηκαν και στο τελευταίο τρίμηνο του προηγούμενου έτους. Το εγχώριο προϊόν συρρικνώθηκε κατά το τελευταίο τρίμηνο του 2020 κατά 7,9%, από 10,5% στο προηγούμενο τρίμηνο και 13,8% στο β’ τρίμηνο, ενώ πριν ένα έτος παρουσίαζε σταθερότητα (+0,1%). Στο σύνολο του 2020 το ΑΕΠ ήταν 8,0% μικρότερο από ότι ένα χρόνο νωρίτερα.</w:t>
      </w:r>
      <w:r w:rsidRPr="00294BAB">
        <w:rPr>
          <w:lang w:val="el-GR"/>
        </w:rPr>
        <w:cr/>
        <w:t>Επομένως είναι ξεκάθαρο ότι οι αβεβαιότητες εκείνης τη περιόδου είναι ακόμα έντονες και οι προσδοκίες για θετικές εξελίξεις στον εγχώριο οικονομικό περιβάλλον «μετατίθενται» για το επόμενο διάστημα. Ωστόσο, σε κάθε περίπτωση και παρά τη βελτίωση στον δείκτη επιχειρηματικότητας, η επίδοσή της χώρας εξακολουθεί να βρίσκεται χαμηλότερα από το μέσο όρο των χωρών υψηλού εισοδήματος, αν και βρίσκεται υψηλότερα από το διαχρονικό μέσο του δείκτη.</w:t>
      </w:r>
    </w:p>
    <w:p w:rsidR="00294BAB" w:rsidRPr="00294BAB" w:rsidRDefault="00294BAB" w:rsidP="00294BAB">
      <w:pPr>
        <w:ind w:left="360"/>
        <w:rPr>
          <w:lang w:val="el-GR"/>
        </w:rPr>
      </w:pPr>
      <w:r w:rsidRPr="00294BAB">
        <w:rPr>
          <w:lang w:val="el-GR"/>
        </w:rPr>
        <w:t xml:space="preserve">Στο πλαίσιο της έρευνας </w:t>
      </w:r>
      <w:r w:rsidRPr="00FF39CB">
        <w:t>GEM</w:t>
      </w:r>
      <w:r w:rsidRPr="00294BAB">
        <w:rPr>
          <w:lang w:val="el-GR"/>
        </w:rPr>
        <w:t xml:space="preserve"> η ηλικιακή κατανομή των επιχειρηματιών αρχικού σταδίου πραγματοποιείται με δύο τρόπους. Εμφανίζεται είτε ως ποσοστό του αντίστοιχου ηλικιακού πληθυσμού που ασχολείται με την επιχειρηματικότητα αρχικών σταδίων, είτε ως κατανεμημένη ομάδα ανάλογα με την ηλικία.</w:t>
      </w:r>
    </w:p>
    <w:p w:rsidR="008B5A56" w:rsidRPr="008B5A56" w:rsidRDefault="008B5A56" w:rsidP="008B5A56">
      <w:pPr>
        <w:pStyle w:val="a8"/>
        <w:keepNext/>
        <w:rPr>
          <w:i w:val="0"/>
          <w:iCs w:val="0"/>
          <w:color w:val="auto"/>
          <w:sz w:val="24"/>
          <w:szCs w:val="24"/>
          <w:lang w:val="el-GR"/>
        </w:rPr>
      </w:pPr>
      <w:bookmarkStart w:id="30" w:name="_Toc108379845"/>
      <w:r w:rsidRPr="008B5A56">
        <w:rPr>
          <w:i w:val="0"/>
          <w:iCs w:val="0"/>
          <w:color w:val="auto"/>
          <w:sz w:val="24"/>
          <w:szCs w:val="24"/>
          <w:lang w:val="el-GR"/>
        </w:rPr>
        <w:lastRenderedPageBreak/>
        <w:t>Πίνακας 1: Ποσοστό πληθυσμού ανά ηλικια</w:t>
      </w:r>
      <w:bookmarkEnd w:id="30"/>
      <w:r w:rsidRPr="008B5A56">
        <w:rPr>
          <w:i w:val="0"/>
          <w:iCs w:val="0"/>
          <w:color w:val="auto"/>
          <w:sz w:val="24"/>
          <w:szCs w:val="24"/>
          <w:lang w:val="el-GR"/>
        </w:rPr>
        <w:t>κό κλιμάκιο που εμπλέκεται σε επιχειρηματικότητα αρχικών σταδίων (2020)</w:t>
      </w:r>
    </w:p>
    <w:p w:rsidR="00294BAB" w:rsidRPr="00294BAB" w:rsidRDefault="00294BAB" w:rsidP="00294BAB">
      <w:pPr>
        <w:ind w:left="360"/>
        <w:rPr>
          <w:lang w:val="el-GR"/>
        </w:rPr>
      </w:pPr>
      <w:r w:rsidRPr="00FF39CB">
        <w:rPr>
          <w:noProof/>
          <w:lang w:val="en-US"/>
        </w:rPr>
        <w:drawing>
          <wp:inline distT="0" distB="0" distL="0" distR="0">
            <wp:extent cx="5274310" cy="4036060"/>
            <wp:effectExtent l="0" t="0" r="2540" b="254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274310" cy="4036060"/>
                    </a:xfrm>
                    <a:prstGeom prst="rect">
                      <a:avLst/>
                    </a:prstGeom>
                  </pic:spPr>
                </pic:pic>
              </a:graphicData>
            </a:graphic>
          </wp:inline>
        </w:drawing>
      </w:r>
    </w:p>
    <w:p w:rsidR="00294BAB" w:rsidRPr="00294BAB" w:rsidRDefault="00294BAB" w:rsidP="00294BAB">
      <w:pPr>
        <w:ind w:left="360"/>
        <w:rPr>
          <w:lang w:val="el-GR"/>
        </w:rPr>
      </w:pPr>
      <w:r w:rsidRPr="00294BAB">
        <w:rPr>
          <w:lang w:val="el-GR"/>
        </w:rPr>
        <w:t xml:space="preserve">Όπως φαίνεται στον </w:t>
      </w:r>
      <w:r w:rsidRPr="00C4260C">
        <w:rPr>
          <w:lang w:val="el-GR"/>
        </w:rPr>
        <w:t>πίνακα</w:t>
      </w:r>
      <w:r w:rsidR="00C4260C">
        <w:rPr>
          <w:lang w:val="el-GR"/>
        </w:rPr>
        <w:t xml:space="preserve"> 1</w:t>
      </w:r>
      <w:r w:rsidRPr="00294BAB">
        <w:rPr>
          <w:lang w:val="el-GR"/>
        </w:rPr>
        <w:t>, με βάση την πρώτη προσέγγιση, στην Ελλάδα το 2020, το μεγαλύτερος μέρος του πληθυσμού που ανήκει σε κάποιο αρχικό στάδιο επιχειρηματικότητας εντοπίζεται στην ηλικία 18-24 ετών με ποσοστό 18.9%. Το αντίστοιχο ποσοστό των χωρών της Ομάδας Γ είναι 13.3%. όπως φαίνεται η Ελλάδα σαφώς υπερτερεί στην ηλικιακή ομάδα των 18-24 ετών, αυτό όμως δεν συμβαίνει και στις υπόλοιπες ηλικιακές ομάδες.</w:t>
      </w:r>
    </w:p>
    <w:p w:rsidR="008B5A56" w:rsidRPr="008B5A56" w:rsidRDefault="008B5A56" w:rsidP="008B5A56">
      <w:pPr>
        <w:pStyle w:val="a8"/>
        <w:keepNext/>
        <w:ind w:left="360"/>
        <w:rPr>
          <w:i w:val="0"/>
          <w:iCs w:val="0"/>
          <w:sz w:val="24"/>
          <w:szCs w:val="24"/>
          <w:lang w:val="el-GR"/>
        </w:rPr>
      </w:pPr>
      <w:bookmarkStart w:id="31" w:name="_Toc108379955"/>
      <w:r w:rsidRPr="008B5A56">
        <w:rPr>
          <w:i w:val="0"/>
          <w:iCs w:val="0"/>
          <w:color w:val="auto"/>
          <w:sz w:val="24"/>
          <w:szCs w:val="24"/>
          <w:lang w:val="el-GR"/>
        </w:rPr>
        <w:lastRenderedPageBreak/>
        <w:t>Πίνακας 2: Ποσοστιαία κατανομή επιχειρη</w:t>
      </w:r>
      <w:bookmarkEnd w:id="31"/>
      <w:r w:rsidRPr="008B5A56">
        <w:rPr>
          <w:i w:val="0"/>
          <w:iCs w:val="0"/>
          <w:color w:val="auto"/>
          <w:sz w:val="24"/>
          <w:szCs w:val="24"/>
          <w:lang w:val="el-GR"/>
        </w:rPr>
        <w:t>ματικότητας αρχικών σταδίων κατά ηλικιακά κλιμάκια (2020)</w:t>
      </w:r>
    </w:p>
    <w:p w:rsidR="00294BAB" w:rsidRDefault="00294BAB" w:rsidP="00294BAB">
      <w:pPr>
        <w:ind w:left="360"/>
      </w:pPr>
      <w:r w:rsidRPr="00A13837">
        <w:rPr>
          <w:noProof/>
          <w:lang w:val="en-US"/>
        </w:rPr>
        <w:drawing>
          <wp:inline distT="0" distB="0" distL="0" distR="0">
            <wp:extent cx="5274310" cy="3882390"/>
            <wp:effectExtent l="0" t="0" r="2540" b="381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74310" cy="3882390"/>
                    </a:xfrm>
                    <a:prstGeom prst="rect">
                      <a:avLst/>
                    </a:prstGeom>
                  </pic:spPr>
                </pic:pic>
              </a:graphicData>
            </a:graphic>
          </wp:inline>
        </w:drawing>
      </w:r>
    </w:p>
    <w:p w:rsidR="00294BAB" w:rsidRPr="00294BAB" w:rsidRDefault="00294BAB" w:rsidP="00294BAB">
      <w:pPr>
        <w:ind w:left="360"/>
        <w:rPr>
          <w:lang w:val="el-GR"/>
        </w:rPr>
      </w:pPr>
      <w:r w:rsidRPr="00294BAB">
        <w:rPr>
          <w:lang w:val="el-GR"/>
        </w:rPr>
        <w:t>Στον παραπάνω πίνακα</w:t>
      </w:r>
      <w:r w:rsidR="00C4260C">
        <w:rPr>
          <w:lang w:val="el-GR"/>
        </w:rPr>
        <w:t xml:space="preserve"> 2</w:t>
      </w:r>
      <w:r w:rsidRPr="00294BAB">
        <w:rPr>
          <w:lang w:val="el-GR"/>
        </w:rPr>
        <w:t xml:space="preserve"> καταγράφεται η ποσοστιαία κατανομή επιχειρηματικότητας αρχικών σταδίων κατά ηλικιακά κλιμάκια. Στην Ελλάδα, η επιχειρηματικότητα αρχικών σταδίων προέρχεται κυρίως από την ηλικιακή ομάδα των 18-24 ετών, σε ποσοστό 33,5%. Το ποσοστό αυτό είναι μεγαλύτερο σε σχέση με το αντίστοιχο 25,7% της προηγούμενης χρονιάς, ενώ είναι κατά πολύ υψηλότερο σε σχέση με το 15% των αναπτυγμένων χωρών. Σύμφωνα με τα στοιχεία, αξίζει να σημειωθεί ότι στην Ελλάδα έχει ενισχυθεί η συμμετοχή των πιο νέων στην επιχειρηματικότητα αρχικών σταδίων σε σύγκριση με το 2019, καθώς συνολικά το 61,2% των επιχειρηματιών ανήκει στο ηλικιακό κλιμάκιο 18-34 ετών έναντι του  45% την προηγούμενη χρονιά. Ουσιαστικά φαίνεται ότι η μέση ηλικία του επιχειρηματία αρχικών σταδίων μειώνεται από τα 36 έτη στα 32 έτη, το 2020.</w:t>
      </w:r>
    </w:p>
    <w:p w:rsidR="00294BAB" w:rsidRDefault="00294BAB" w:rsidP="00294BAB">
      <w:pPr>
        <w:ind w:left="360"/>
        <w:rPr>
          <w:lang w:val="el-GR"/>
        </w:rPr>
      </w:pPr>
      <w:r w:rsidRPr="00294BAB">
        <w:rPr>
          <w:lang w:val="el-GR"/>
        </w:rPr>
        <w:t xml:space="preserve">Μια τέτοια συνθήκη είναι σχετικά πρωτόγνωρη, καθώς είναι η πρώτη φορά που διαπιστώνεται η ενίσχυση συμμετοχής μικρότερων ηλικιακών ομάδων στην ανάπτυξη επιχειρηματικότητας. Το γεγονός αυτό μπορεί να προσφέρει αρκετά πλεονεκτήματα, αλλά μπορεί και να ελλοχεύει και κινδύνους. Οι νεαρότερες </w:t>
      </w:r>
      <w:r w:rsidRPr="00294BAB">
        <w:rPr>
          <w:lang w:val="el-GR"/>
        </w:rPr>
        <w:lastRenderedPageBreak/>
        <w:t>ηλικίες διαθέτουν</w:t>
      </w:r>
      <w:r w:rsidR="00FF57DB">
        <w:rPr>
          <w:lang w:val="el-GR"/>
        </w:rPr>
        <w:t xml:space="preserve"> τις</w:t>
      </w:r>
      <w:r w:rsidRPr="00294BAB">
        <w:rPr>
          <w:lang w:val="el-GR"/>
        </w:rPr>
        <w:t xml:space="preserve"> απαραίτητες τεχνολογικές γνώσεις, νέες ιδέες και έχουν όρεξη και πάθος για την ανάπτυξη του εγχειρήματος. Ωστόσο συνήθως δεν διαθέτουν την κατάλληλη εμπειρία και γνώση, ούτε έχουν δημιουργήσει ένα ισχυρό επαγγελματικό δίκτυο που θα μπορούσε να στηρίξει το νέο εγχείρημα. Σύμφωνα με τα διαθέσιμα </w:t>
      </w:r>
      <w:r w:rsidRPr="00C4260C">
        <w:rPr>
          <w:lang w:val="el-GR"/>
        </w:rPr>
        <w:t>στοιχεία</w:t>
      </w:r>
      <w:r w:rsidRPr="00294BAB">
        <w:rPr>
          <w:lang w:val="el-GR"/>
        </w:rPr>
        <w:t xml:space="preserve">, στην Ελλάδα, η ηλικία του επιχειρηματία σχετίζεται θετικά με την πιθανότητα εμπλοκής του στη λεγόμενη φιλόδοξη αναπτυξιακή επιχειρηματικότητα, δηλαδή την επιχειρηματικότητα που μπορεί να δημιουργήσει πολλές θέσεις εργασίας. Ωστόσο, η υψηλή ανεργία των νέων στη χώρα μας, παρά τη σχετική βελτίωση δυσκολεύει τη νέα γενιά να βρει εργασία και την ωθεί στην ανάπτυξη της επιχειρηματικότητας. Μια τέτοια συνθήκη επιχειρηματικότητας από ανάγκη, για βιοποριστικούς λόγους, σίγουρα δεν επιδρά θετικά στο ενδεχόμενο επιτυχίας. Ένα τέτοιο μοτίβο φαίνεται να αναπτύσσεται γενικότερα στις αναπτυσσόμενες χώρες του πλανήτη, όπου η ανάγκη βιοπορισμού οδηγεί περισσότερους νέους σε ηλικία στην επιλογή επιχειρηματικότητας. </w:t>
      </w: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Default="00D60644" w:rsidP="00294BAB">
      <w:pPr>
        <w:ind w:left="360"/>
        <w:rPr>
          <w:lang w:val="el-GR"/>
        </w:rPr>
      </w:pPr>
    </w:p>
    <w:p w:rsidR="00D60644" w:rsidRPr="00294BAB" w:rsidRDefault="00D60644" w:rsidP="00294BAB">
      <w:pPr>
        <w:ind w:left="360"/>
        <w:rPr>
          <w:lang w:val="el-GR"/>
        </w:rPr>
      </w:pPr>
    </w:p>
    <w:p w:rsidR="00BF5038" w:rsidRPr="00BF5038" w:rsidRDefault="00BF5038" w:rsidP="00BF5038">
      <w:pPr>
        <w:rPr>
          <w:lang w:val="el-GR"/>
        </w:rPr>
      </w:pPr>
    </w:p>
    <w:p w:rsidR="0083230B" w:rsidRDefault="0083230B" w:rsidP="0083230B">
      <w:pPr>
        <w:pStyle w:val="1"/>
        <w:rPr>
          <w:lang w:val="el-GR"/>
        </w:rPr>
      </w:pPr>
      <w:bookmarkStart w:id="32" w:name="_Toc124936727"/>
      <w:r>
        <w:rPr>
          <w:lang w:val="el-GR"/>
        </w:rPr>
        <w:lastRenderedPageBreak/>
        <w:t>Κεφάλαιο 4</w:t>
      </w:r>
      <w:r>
        <w:rPr>
          <w:vertAlign w:val="superscript"/>
          <w:lang w:val="el-GR"/>
        </w:rPr>
        <w:t>ο</w:t>
      </w:r>
      <w:r>
        <w:rPr>
          <w:lang w:val="el-GR"/>
        </w:rPr>
        <w:t xml:space="preserve">: Η νεανική επιχειρηματικότητα στην </w:t>
      </w:r>
      <w:r>
        <w:rPr>
          <w:lang w:val="en-US"/>
        </w:rPr>
        <w:t>COVID</w:t>
      </w:r>
      <w:r w:rsidRPr="0083230B">
        <w:rPr>
          <w:lang w:val="el-GR"/>
        </w:rPr>
        <w:t xml:space="preserve">-19 </w:t>
      </w:r>
      <w:r>
        <w:rPr>
          <w:lang w:val="el-GR"/>
        </w:rPr>
        <w:t>εποχή</w:t>
      </w:r>
      <w:bookmarkEnd w:id="32"/>
    </w:p>
    <w:p w:rsidR="00D60644" w:rsidRPr="00D60644" w:rsidRDefault="00D60644" w:rsidP="00D60644">
      <w:pPr>
        <w:rPr>
          <w:lang w:val="el-GR"/>
        </w:rPr>
      </w:pPr>
      <w:r>
        <w:rPr>
          <w:lang w:val="el-GR"/>
        </w:rPr>
        <w:t>Η πρώτη επίσημη αναφορά για τον</w:t>
      </w:r>
      <w:r w:rsidRPr="00C42FB1">
        <w:rPr>
          <w:lang w:val="el-GR"/>
        </w:rPr>
        <w:t xml:space="preserve"> COVID-19 </w:t>
      </w:r>
      <w:r>
        <w:rPr>
          <w:lang w:val="el-GR"/>
        </w:rPr>
        <w:t>έγινε από τον</w:t>
      </w:r>
      <w:r w:rsidRPr="00C42FB1">
        <w:rPr>
          <w:lang w:val="el-GR"/>
        </w:rPr>
        <w:t xml:space="preserve"> Παγκόσμιο Οργανισμό Υγείας (ΠΟΥ) στις 31 Δεκεμβρίου 2019. </w:t>
      </w:r>
      <w:r>
        <w:rPr>
          <w:lang w:val="el-GR"/>
        </w:rPr>
        <w:t>Η ανακήρυξη της</w:t>
      </w:r>
      <w:r w:rsidRPr="00C42FB1">
        <w:rPr>
          <w:lang w:val="el-GR"/>
        </w:rPr>
        <w:t xml:space="preserve"> παγκόσμια</w:t>
      </w:r>
      <w:r>
        <w:rPr>
          <w:lang w:val="el-GR"/>
        </w:rPr>
        <w:t>ς</w:t>
      </w:r>
      <w:r w:rsidRPr="00C42FB1">
        <w:rPr>
          <w:lang w:val="el-GR"/>
        </w:rPr>
        <w:t xml:space="preserve"> έκτακτη</w:t>
      </w:r>
      <w:r>
        <w:rPr>
          <w:lang w:val="el-GR"/>
        </w:rPr>
        <w:t>ς</w:t>
      </w:r>
      <w:r w:rsidRPr="00C42FB1">
        <w:rPr>
          <w:lang w:val="el-GR"/>
        </w:rPr>
        <w:t xml:space="preserve"> ανάγκη</w:t>
      </w:r>
      <w:r>
        <w:rPr>
          <w:lang w:val="el-GR"/>
        </w:rPr>
        <w:t>ς</w:t>
      </w:r>
      <w:r w:rsidRPr="00C42FB1">
        <w:rPr>
          <w:lang w:val="el-GR"/>
        </w:rPr>
        <w:t xml:space="preserve"> για την υγεία </w:t>
      </w:r>
      <w:r>
        <w:rPr>
          <w:lang w:val="el-GR"/>
        </w:rPr>
        <w:t xml:space="preserve">έγινε </w:t>
      </w:r>
      <w:r w:rsidRPr="00C42FB1">
        <w:rPr>
          <w:lang w:val="el-GR"/>
        </w:rPr>
        <w:t xml:space="preserve">στις 30 Ιανουαρίου 2020 και </w:t>
      </w:r>
      <w:r>
        <w:rPr>
          <w:lang w:val="el-GR"/>
        </w:rPr>
        <w:t xml:space="preserve">αυτή της </w:t>
      </w:r>
      <w:r w:rsidRPr="00C42FB1">
        <w:rPr>
          <w:lang w:val="el-GR"/>
        </w:rPr>
        <w:t>παγκόσμια</w:t>
      </w:r>
      <w:r>
        <w:rPr>
          <w:lang w:val="el-GR"/>
        </w:rPr>
        <w:t>ς</w:t>
      </w:r>
      <w:r w:rsidRPr="00C42FB1">
        <w:rPr>
          <w:lang w:val="el-GR"/>
        </w:rPr>
        <w:t xml:space="preserve"> πανδημία</w:t>
      </w:r>
      <w:r>
        <w:rPr>
          <w:lang w:val="el-GR"/>
        </w:rPr>
        <w:t>ς</w:t>
      </w:r>
      <w:r w:rsidRPr="00C42FB1">
        <w:rPr>
          <w:lang w:val="el-GR"/>
        </w:rPr>
        <w:t xml:space="preserve"> στις 11 Μαρτίου 2020.</w:t>
      </w:r>
      <w:r w:rsidR="008C7987">
        <w:rPr>
          <w:lang w:val="el-GR"/>
        </w:rPr>
        <w:t xml:space="preserve"> </w:t>
      </w:r>
      <w:r w:rsidRPr="00C42FB1">
        <w:rPr>
          <w:lang w:val="el-GR"/>
        </w:rPr>
        <w:t>Μ</w:t>
      </w:r>
      <w:r>
        <w:rPr>
          <w:lang w:val="el-GR"/>
        </w:rPr>
        <w:t>έσα σε ελάχιστο χρόνο ο ιός</w:t>
      </w:r>
      <w:r w:rsidRPr="00C42FB1">
        <w:rPr>
          <w:lang w:val="el-GR"/>
        </w:rPr>
        <w:t xml:space="preserve"> COVID-19 </w:t>
      </w:r>
      <w:r>
        <w:rPr>
          <w:lang w:val="el-GR"/>
        </w:rPr>
        <w:t>επεκτάθηκε</w:t>
      </w:r>
      <w:r w:rsidRPr="00C42FB1">
        <w:rPr>
          <w:lang w:val="el-GR"/>
        </w:rPr>
        <w:t xml:space="preserve"> σαν μέγγενη σε πληθυσμούς σε όλο τον κόσμο, </w:t>
      </w:r>
      <w:r>
        <w:rPr>
          <w:lang w:val="el-GR"/>
        </w:rPr>
        <w:t>παραλύοντας πολλά</w:t>
      </w:r>
      <w:r w:rsidRPr="00C42FB1">
        <w:rPr>
          <w:lang w:val="el-GR"/>
        </w:rPr>
        <w:t xml:space="preserve"> συστήματα υγείας και αλλάζοντας</w:t>
      </w:r>
      <w:r>
        <w:rPr>
          <w:lang w:val="el-GR"/>
        </w:rPr>
        <w:t xml:space="preserve"> συλλήβδην</w:t>
      </w:r>
      <w:r w:rsidRPr="00C42FB1">
        <w:rPr>
          <w:lang w:val="el-GR"/>
        </w:rPr>
        <w:t xml:space="preserve"> το πρόσωπο της σύγχρονης ζωής σε πόλεις και κοινότητες παντού. Ο άμεσος αντίκτυπος μιας </w:t>
      </w:r>
      <w:r>
        <w:rPr>
          <w:lang w:val="el-GR"/>
        </w:rPr>
        <w:t xml:space="preserve">πληθώρας </w:t>
      </w:r>
      <w:r w:rsidRPr="00C42FB1">
        <w:rPr>
          <w:lang w:val="el-GR"/>
        </w:rPr>
        <w:t xml:space="preserve">επιβεβλημένων </w:t>
      </w:r>
      <w:r>
        <w:rPr>
          <w:lang w:val="el-GR"/>
        </w:rPr>
        <w:t xml:space="preserve">μέτρων αποτροπής τους συναγελασμού </w:t>
      </w:r>
      <w:r w:rsidRPr="00C42FB1">
        <w:rPr>
          <w:lang w:val="el-GR"/>
        </w:rPr>
        <w:t>σε όλο τον κόσμο έχει οδηγήσει σε δραματικές αλλαγές στον οικονομικό και κοινωνικό ιστό των περισσότερων χωρών. Μερικές από αυτές τις αλλαγές θα είναι προσωρινές, άλλες μόνιμες.</w:t>
      </w:r>
    </w:p>
    <w:p w:rsidR="00294BAB" w:rsidRPr="00883830" w:rsidRDefault="00883830" w:rsidP="006707A3">
      <w:pPr>
        <w:pStyle w:val="2"/>
        <w:rPr>
          <w:lang w:val="el-GR"/>
        </w:rPr>
      </w:pPr>
      <w:bookmarkStart w:id="33" w:name="_Toc124936728"/>
      <w:r w:rsidRPr="00883830">
        <w:rPr>
          <w:lang w:val="el-GR"/>
        </w:rPr>
        <w:t>4.1</w:t>
      </w:r>
      <w:r w:rsidR="00943156">
        <w:rPr>
          <w:lang w:val="el-GR"/>
        </w:rPr>
        <w:t xml:space="preserve"> </w:t>
      </w:r>
      <w:r w:rsidR="00294BAB" w:rsidRPr="00883830">
        <w:rPr>
          <w:lang w:val="el-GR"/>
        </w:rPr>
        <w:t>Οι οικονομικές δυσκολίες</w:t>
      </w:r>
      <w:bookmarkEnd w:id="33"/>
    </w:p>
    <w:p w:rsidR="00294BAB" w:rsidRPr="008136FC" w:rsidRDefault="00294BAB" w:rsidP="00294BAB">
      <w:pPr>
        <w:rPr>
          <w:lang w:val="el-GR"/>
        </w:rPr>
      </w:pPr>
      <w:r w:rsidRPr="00294BAB">
        <w:rPr>
          <w:lang w:val="el-GR"/>
        </w:rPr>
        <w:t xml:space="preserve">Οι οικονομικές προκλήσεις που σχετίζονται με την πανδημία μπορεί να έχουν μακροχρόνιες επιπτώσεις στους επαγγελματικούς στόχους και τις επιλογές των νέων ενηλίκων. Σε όλο τον κόσμο, η πανδημία του </w:t>
      </w:r>
      <w:r w:rsidRPr="00517118">
        <w:t>Covid</w:t>
      </w:r>
      <w:r w:rsidRPr="00294BAB">
        <w:rPr>
          <w:lang w:val="el-GR"/>
        </w:rPr>
        <w:t xml:space="preserve">-19 δημιούργησε σημαντικές προκλήσεις στην ευημερία των ανθρώπων, όπως οι μαζικές απολύσεις, η κοινωνική απομόνωση και η διάχυτη αβεβαιότητα. Η πορεία της πανδημίας και οι αντίστοιχες κυβερνητικές αντιδράσεις διέφεραν ανάλογα με το χρόνο και τον χώρο, αλλά παρατηρήθηκαν αυξημένα επίπεδα στρες, άγχους και κατάθλιψης παγκοσμίως, ιδίως σε νέους ανθρώπους ανεξάρτητα από τον αριθμό των τοπικών κρουσμάτων </w:t>
      </w:r>
      <w:proofErr w:type="spellStart"/>
      <w:r w:rsidRPr="00517118">
        <w:t>covid</w:t>
      </w:r>
      <w:proofErr w:type="spellEnd"/>
      <w:r w:rsidRPr="00294BAB">
        <w:rPr>
          <w:lang w:val="el-GR"/>
        </w:rPr>
        <w:t>-19</w:t>
      </w:r>
      <w:r w:rsidR="00943156">
        <w:rPr>
          <w:lang w:val="el-GR"/>
        </w:rPr>
        <w:t xml:space="preserve"> </w:t>
      </w:r>
      <w:r w:rsidRPr="00294BAB">
        <w:rPr>
          <w:lang w:val="el-GR"/>
        </w:rPr>
        <w:t>(</w:t>
      </w:r>
      <w:proofErr w:type="spellStart"/>
      <w:r w:rsidRPr="008136FC">
        <w:t>Varmaetal</w:t>
      </w:r>
      <w:proofErr w:type="spellEnd"/>
      <w:r w:rsidRPr="00294BAB">
        <w:rPr>
          <w:lang w:val="el-GR"/>
        </w:rPr>
        <w:t>., 2021)</w:t>
      </w:r>
      <w:r w:rsidRPr="008136FC">
        <w:rPr>
          <w:lang w:val="el-GR"/>
        </w:rPr>
        <w:t>.</w:t>
      </w:r>
    </w:p>
    <w:p w:rsidR="00294BAB" w:rsidRPr="00294BAB" w:rsidRDefault="00294BAB" w:rsidP="00294BAB">
      <w:pPr>
        <w:rPr>
          <w:lang w:val="el-GR"/>
        </w:rPr>
      </w:pPr>
      <w:r w:rsidRPr="00294BAB">
        <w:rPr>
          <w:lang w:val="el-GR"/>
        </w:rPr>
        <w:t>Οι νέοι επιχειρηματίες και οι νέοι με επιχειρηματικές φιλοδοξίες ήρθαν αντιμέτωποι με μια πολύ δύσκολη κατάσταση το 2020. Η πανδημία είχε καταστροφικό αντίκτυπο στις μικρές επιχειρήσεις και οδήγησε σε σημαντική οπισθοδρόμηση στους επιχειρηματίες παγκοσμίως. Στις περισσότερες χώρες του ΟΟΣΑ, η δημιουργία επιχειρήσεων επηρεάστηκε αρνητικά κατά τα πρώτα στάδια της πανδημίας, που συμπίπτουν με πολλά μέτρα καραντίνας</w:t>
      </w:r>
      <w:r w:rsidRPr="008136FC">
        <w:rPr>
          <w:lang w:val="el-GR"/>
        </w:rPr>
        <w:t xml:space="preserve"> (</w:t>
      </w:r>
      <w:r>
        <w:rPr>
          <w:lang w:val="en-US"/>
        </w:rPr>
        <w:t>OECD</w:t>
      </w:r>
      <w:r w:rsidRPr="008136FC">
        <w:rPr>
          <w:lang w:val="el-GR"/>
        </w:rPr>
        <w:t>, 2021</w:t>
      </w:r>
      <w:r w:rsidRPr="00294BAB">
        <w:rPr>
          <w:lang w:val="el-GR"/>
        </w:rPr>
        <w:t>α</w:t>
      </w:r>
      <w:r w:rsidRPr="008136FC">
        <w:rPr>
          <w:lang w:val="el-GR"/>
        </w:rPr>
        <w:t xml:space="preserve">). </w:t>
      </w:r>
      <w:r w:rsidRPr="00294BAB">
        <w:rPr>
          <w:lang w:val="el-GR"/>
        </w:rPr>
        <w:t xml:space="preserve">Ορισμένες ευρωπαϊκές χώρες, καθώς και η Αυστραλία και ο Καναδάς, παρουσίασαν μείωση στη δημιουργία νέων επιχειρήσεων σε ποσοστό που κυμάνθηκε από 5% (Αυστραλία και Καναδάς) έως και 35% (Πορτογαλία) κατά το πρώτο εξάμηνο του 2020, σε σύγκριση με την ίδια περίοδο το 2019. Η έρευνα </w:t>
      </w:r>
      <w:r w:rsidRPr="00517118">
        <w:t>Global</w:t>
      </w:r>
      <w:r w:rsidR="008C7987">
        <w:rPr>
          <w:lang w:val="el-GR"/>
        </w:rPr>
        <w:t xml:space="preserve"> </w:t>
      </w:r>
      <w:r w:rsidRPr="00517118">
        <w:t>Entrepreneurship</w:t>
      </w:r>
      <w:r w:rsidR="008C7987">
        <w:rPr>
          <w:lang w:val="el-GR"/>
        </w:rPr>
        <w:t xml:space="preserve"> </w:t>
      </w:r>
      <w:r w:rsidRPr="00517118">
        <w:t>Monitor</w:t>
      </w:r>
      <w:r w:rsidRPr="00294BAB">
        <w:rPr>
          <w:lang w:val="el-GR"/>
        </w:rPr>
        <w:t xml:space="preserve"> (</w:t>
      </w:r>
      <w:r w:rsidRPr="00517118">
        <w:t>GEM</w:t>
      </w:r>
      <w:r w:rsidRPr="00294BAB">
        <w:rPr>
          <w:lang w:val="el-GR"/>
        </w:rPr>
        <w:t xml:space="preserve">) 2020-21 σε </w:t>
      </w:r>
      <w:r w:rsidRPr="00294BAB">
        <w:rPr>
          <w:lang w:val="el-GR"/>
        </w:rPr>
        <w:lastRenderedPageBreak/>
        <w:t xml:space="preserve">43 χώρες δείχνει ότι οι ερωτηθέντες ήταν πιο πιθανό να γνωρίζουν έναν επιχειρηματία που διέκοψε την επιχείρησή του λόγω πανδημίας, παρά κάποιον που ξεκίνησε μια επιχείρηση εν μέσω της πανδημίας. </w:t>
      </w:r>
    </w:p>
    <w:p w:rsidR="00294BAB" w:rsidRPr="00294BAB" w:rsidRDefault="00294BAB" w:rsidP="00294BAB">
      <w:pPr>
        <w:rPr>
          <w:lang w:val="el-GR"/>
        </w:rPr>
      </w:pPr>
      <w:r w:rsidRPr="00294BAB">
        <w:rPr>
          <w:lang w:val="el-GR"/>
        </w:rPr>
        <w:t xml:space="preserve">Παρά την ανάκαμψη των οικονομιών στα τέλη του 2020 και το 2021, σύμφωνα με την έρευνα του </w:t>
      </w:r>
      <w:r w:rsidRPr="00517118">
        <w:t>Economist</w:t>
      </w:r>
      <w:r w:rsidR="001D58DD">
        <w:rPr>
          <w:lang w:val="el-GR"/>
        </w:rPr>
        <w:t xml:space="preserve"> </w:t>
      </w:r>
      <w:r w:rsidRPr="00517118">
        <w:t>Impact</w:t>
      </w:r>
      <w:r w:rsidRPr="00294BAB">
        <w:rPr>
          <w:lang w:val="el-GR"/>
        </w:rPr>
        <w:t xml:space="preserve"> (2022), η μεγάλη πλειοψηφία των ερωτηθέντων αντιλαμβάνεται ότι η πανδημία δυσκολεύει την εύρεση εργασίας και την έναρξη μιας επιχείρησης. Οι περισσότεροι νεαροί ενήλικες που συμμετείχαν στην έρευνα διακατέχονταν από απαισιοδοξία. Σχεδόν τα τρία τέταρτα (72%) συμφώνησαν ότι ήταν πιο δύσκολο για τη γενιά τους να βρει εργασία σε σύγκριση με τις προηγούμενες γενιές, ενώ τα δύο τρίτα (66%) δήλωσαν το ίδιο όσον αφορά την έναρξη μιας επιχείρησης. Μια έκθεση του ΟΟΣΑ που δημοσιεύθηκε τον Ιούλιο του 2021 σημείωσε ότι το 51% των ερωτηθέντων ηλικίας 18-29 ετών δήλωσε ότι είτε αυτοί είτε κάποιο μέλος της οικογένειας τους αντιμετώπισαν προβλήματα που σχετίζονται με την εργασία (π.χ. απώλεια εργασίας, περικοπές μισθών, μειωμένες ώρες) από την έναρξη της πανδημίας, σε σύγκριση με το 46% των ατόμων ηλικίας 30-49 ετών και το 37% των ατόμων 50-64 ετών </w:t>
      </w:r>
      <w:r w:rsidRPr="008136FC">
        <w:rPr>
          <w:lang w:val="el-GR"/>
        </w:rPr>
        <w:t>(</w:t>
      </w:r>
      <w:r>
        <w:rPr>
          <w:lang w:val="en-US"/>
        </w:rPr>
        <w:t>OECD</w:t>
      </w:r>
      <w:r w:rsidRPr="008136FC">
        <w:rPr>
          <w:lang w:val="el-GR"/>
        </w:rPr>
        <w:t>, 2021</w:t>
      </w:r>
      <w:r w:rsidRPr="00294BAB">
        <w:rPr>
          <w:lang w:val="el-GR"/>
        </w:rPr>
        <w:t>β</w:t>
      </w:r>
      <w:r w:rsidRPr="008136FC">
        <w:rPr>
          <w:lang w:val="el-GR"/>
        </w:rPr>
        <w:t xml:space="preserve">). </w:t>
      </w:r>
      <w:r w:rsidRPr="00294BAB">
        <w:rPr>
          <w:lang w:val="el-GR"/>
        </w:rPr>
        <w:t>Επιπλέον, το 15% των ερωτηθέντων, εξαιρουμένων των φοιτητών, έχασε τη δουλειά του λόγω της πανδημίας και σχεδόν το ένα τέταρτο (23%) δήλωσε ότι έκανε πρόσθετη δουλειά για συμπληρωματικό εισόδημα λόγω της κρίσης.</w:t>
      </w:r>
    </w:p>
    <w:p w:rsidR="00793D95" w:rsidRDefault="00294BAB" w:rsidP="00793D95">
      <w:pPr>
        <w:keepNext/>
      </w:pPr>
      <w:r w:rsidRPr="00C44758">
        <w:rPr>
          <w:noProof/>
          <w:lang w:val="en-US"/>
        </w:rPr>
        <w:drawing>
          <wp:inline distT="0" distB="0" distL="0" distR="0">
            <wp:extent cx="5274310" cy="2273300"/>
            <wp:effectExtent l="0" t="0" r="254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274310" cy="2273300"/>
                    </a:xfrm>
                    <a:prstGeom prst="rect">
                      <a:avLst/>
                    </a:prstGeom>
                  </pic:spPr>
                </pic:pic>
              </a:graphicData>
            </a:graphic>
          </wp:inline>
        </w:drawing>
      </w:r>
    </w:p>
    <w:p w:rsidR="00294BAB" w:rsidRPr="00ED4389" w:rsidRDefault="00793D95" w:rsidP="00793D95">
      <w:pPr>
        <w:pStyle w:val="a8"/>
        <w:rPr>
          <w:i w:val="0"/>
          <w:iCs w:val="0"/>
          <w:color w:val="auto"/>
          <w:sz w:val="24"/>
          <w:szCs w:val="24"/>
          <w:lang w:val="el-GR"/>
        </w:rPr>
      </w:pPr>
      <w:bookmarkStart w:id="34" w:name="_Toc108377853"/>
      <w:r w:rsidRPr="00ED4389">
        <w:rPr>
          <w:i w:val="0"/>
          <w:iCs w:val="0"/>
          <w:color w:val="auto"/>
          <w:sz w:val="24"/>
          <w:szCs w:val="24"/>
          <w:lang w:val="el-GR"/>
        </w:rPr>
        <w:t>Διάγραμμα 10: Αξιολόγηση της ανησυχίας τ</w:t>
      </w:r>
      <w:bookmarkEnd w:id="34"/>
      <w:r w:rsidR="00ED4389" w:rsidRPr="00ED4389">
        <w:rPr>
          <w:i w:val="0"/>
          <w:iCs w:val="0"/>
          <w:color w:val="auto"/>
          <w:sz w:val="24"/>
          <w:szCs w:val="24"/>
          <w:lang w:val="el-GR"/>
        </w:rPr>
        <w:t>ου δείγματος, για διάφορες πτυχές της οικονομικής κρίσης</w:t>
      </w:r>
    </w:p>
    <w:p w:rsidR="00294BAB" w:rsidRPr="00ED4389" w:rsidRDefault="003345D7" w:rsidP="00294BAB">
      <w:pPr>
        <w:rPr>
          <w:lang w:val="el-GR"/>
        </w:rPr>
      </w:pPr>
      <w:r>
        <w:rPr>
          <w:lang w:val="el-GR"/>
        </w:rPr>
        <w:t>(</w:t>
      </w:r>
      <w:proofErr w:type="spellStart"/>
      <w:r w:rsidR="00294BAB">
        <w:t>Πηγή</w:t>
      </w:r>
      <w:proofErr w:type="spellEnd"/>
      <w:r w:rsidR="00294BAB">
        <w:t>:</w:t>
      </w:r>
      <w:r w:rsidR="00294BAB" w:rsidRPr="00C44758">
        <w:t xml:space="preserve"> Economist Impact</w:t>
      </w:r>
      <w:r w:rsidR="00294BAB">
        <w:t>, 2022</w:t>
      </w:r>
      <w:r>
        <w:rPr>
          <w:lang w:val="el-GR"/>
        </w:rPr>
        <w:t>)</w:t>
      </w:r>
    </w:p>
    <w:p w:rsidR="00ED4389" w:rsidRDefault="00294BAB" w:rsidP="00ED4389">
      <w:pPr>
        <w:keepNext/>
      </w:pPr>
      <w:r w:rsidRPr="00C44758">
        <w:rPr>
          <w:noProof/>
          <w:lang w:val="en-US"/>
        </w:rPr>
        <w:lastRenderedPageBreak/>
        <w:drawing>
          <wp:inline distT="0" distB="0" distL="0" distR="0">
            <wp:extent cx="5274310" cy="1581150"/>
            <wp:effectExtent l="0" t="0" r="254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274310" cy="1581150"/>
                    </a:xfrm>
                    <a:prstGeom prst="rect">
                      <a:avLst/>
                    </a:prstGeom>
                  </pic:spPr>
                </pic:pic>
              </a:graphicData>
            </a:graphic>
          </wp:inline>
        </w:drawing>
      </w:r>
    </w:p>
    <w:p w:rsidR="00294BAB" w:rsidRPr="00ED4389" w:rsidRDefault="00ED4389" w:rsidP="00ED4389">
      <w:pPr>
        <w:pStyle w:val="a8"/>
        <w:rPr>
          <w:i w:val="0"/>
          <w:iCs w:val="0"/>
          <w:color w:val="auto"/>
          <w:sz w:val="24"/>
          <w:szCs w:val="24"/>
          <w:lang w:val="el-GR"/>
        </w:rPr>
      </w:pPr>
      <w:bookmarkStart w:id="35" w:name="_Toc108378179"/>
      <w:r w:rsidRPr="00ED4389">
        <w:rPr>
          <w:i w:val="0"/>
          <w:iCs w:val="0"/>
          <w:color w:val="auto"/>
          <w:sz w:val="24"/>
          <w:szCs w:val="24"/>
          <w:lang w:val="el-GR"/>
        </w:rPr>
        <w:t>Διάγραμμα 11: Οι παράγοντες που συμβάλλο</w:t>
      </w:r>
      <w:bookmarkEnd w:id="35"/>
      <w:r w:rsidRPr="00ED4389">
        <w:rPr>
          <w:i w:val="0"/>
          <w:iCs w:val="0"/>
          <w:color w:val="auto"/>
          <w:sz w:val="24"/>
          <w:szCs w:val="24"/>
          <w:lang w:val="el-GR"/>
        </w:rPr>
        <w:t>υν στις αποφάσεις σχετικά με την εργασία</w:t>
      </w:r>
    </w:p>
    <w:p w:rsidR="003345D7" w:rsidRPr="003345D7" w:rsidRDefault="003345D7" w:rsidP="003345D7">
      <w:pPr>
        <w:rPr>
          <w:lang w:val="el-GR"/>
        </w:rPr>
      </w:pPr>
      <w:r>
        <w:rPr>
          <w:lang w:val="el-GR"/>
        </w:rPr>
        <w:t>(</w:t>
      </w:r>
      <w:r w:rsidRPr="003345D7">
        <w:rPr>
          <w:lang w:val="el-GR"/>
        </w:rPr>
        <w:t xml:space="preserve">Πηγή: </w:t>
      </w:r>
      <w:r w:rsidRPr="00C44758">
        <w:t>Economist</w:t>
      </w:r>
      <w:r w:rsidR="001D58DD">
        <w:rPr>
          <w:lang w:val="el-GR"/>
        </w:rPr>
        <w:t xml:space="preserve"> </w:t>
      </w:r>
      <w:r w:rsidRPr="00C44758">
        <w:t>Impact</w:t>
      </w:r>
      <w:r w:rsidRPr="003345D7">
        <w:rPr>
          <w:lang w:val="el-GR"/>
        </w:rPr>
        <w:t>, 2022</w:t>
      </w:r>
      <w:r>
        <w:rPr>
          <w:lang w:val="el-GR"/>
        </w:rPr>
        <w:t>)</w:t>
      </w:r>
    </w:p>
    <w:p w:rsidR="00294BAB" w:rsidRPr="00294BAB" w:rsidRDefault="00294BAB" w:rsidP="00294BAB">
      <w:pPr>
        <w:rPr>
          <w:lang w:val="el-GR"/>
        </w:rPr>
      </w:pPr>
      <w:r w:rsidRPr="00294BAB">
        <w:rPr>
          <w:lang w:val="el-GR"/>
        </w:rPr>
        <w:t>Το οικονομικό άγχος στις χώρες που συμμετείχαν στην έρευνα φαίνεται να αναδιαμορφώνει τις επαγγελματικές φιλοδοξίες και τις αντιλήψεις για την επιχειρηματικότητα. Μια ανησυχητικά μεγάλη πλειοψηφία των ερωτηθέντων ανέφερε μια σειρά από ανησυχίες, που καλύπτουν βραχυπρόθεσμα και μακροπρόθεσμα οικονομικά ζητήματα, από τις παροχές υγειονομικής περίθαλψης έως τη συνταξιοδότηση. Πάνω από τα δύο τρίτα όλων των ερωτηθέντων (70,5%) δήλωσαν ότι είτε ανησυχούν "κάπως" ή "πολύ/εξαιρετικά" για τα καθημερινά οικονομικά έξοδα. Και περισσότερα από τα τρία τέταρτα (76,8%) αισθάνθηκαν τα ίδια επίπεδα άγχους σχετικά με την ικανότητά τους να πληρώσουν ένα απροσδόκητο έξοδο. Ομοίως, τα τρία τέταρτα των ερωτηθέντων εξέφρασαν ανησυχία για την ικανότητά τους να κερδίσουν τα προς το ζην.</w:t>
      </w:r>
    </w:p>
    <w:p w:rsidR="00294BAB" w:rsidRPr="00294BAB" w:rsidRDefault="00294BAB" w:rsidP="00294BAB">
      <w:pPr>
        <w:rPr>
          <w:lang w:val="el-GR"/>
        </w:rPr>
      </w:pPr>
      <w:r w:rsidRPr="00294BAB">
        <w:rPr>
          <w:lang w:val="el-GR"/>
        </w:rPr>
        <w:t xml:space="preserve">Αυτά τα ευρήματα συμβαδίζουν και με άλλες πρόσφατες έρευνες. Το 63% των νέων στις χώρες του ΟΟΣΑ ανησυχούν για την οικονομική τους κατάσταση και για τη συνολική κοινωνική και οικονομική ευημερία </w:t>
      </w:r>
      <w:r w:rsidRPr="008136FC">
        <w:rPr>
          <w:lang w:val="el-GR"/>
        </w:rPr>
        <w:t>(</w:t>
      </w:r>
      <w:r>
        <w:rPr>
          <w:lang w:val="en-US"/>
        </w:rPr>
        <w:t>OECD</w:t>
      </w:r>
      <w:r w:rsidRPr="008136FC">
        <w:rPr>
          <w:lang w:val="el-GR"/>
        </w:rPr>
        <w:t>, 2021</w:t>
      </w:r>
      <w:r w:rsidRPr="00294BAB">
        <w:rPr>
          <w:lang w:val="el-GR"/>
        </w:rPr>
        <w:t>β</w:t>
      </w:r>
      <w:r w:rsidRPr="008136FC">
        <w:rPr>
          <w:lang w:val="el-GR"/>
        </w:rPr>
        <w:t xml:space="preserve">). </w:t>
      </w:r>
      <w:r w:rsidRPr="00294BAB">
        <w:rPr>
          <w:lang w:val="el-GR"/>
        </w:rPr>
        <w:t xml:space="preserve"> Επιπλέον, ακόμη και σε χώρες όπου τα ποσοστά απώλειας θέσεων εργασίας και οι σχετικές οικονομικές δυσκολίες ήταν σχετικά χαμηλές, οι νέοι εξακολουθούν να ανησυχούν. Για παράδειγμα, ενώ περίπου το 30% των νέων ηλικίας 18-29 ετών ανέφερε οποιαδήποτε μορφή διακοπής της εργασίας στο Βέλγιο, περίπου οι μισοί ανέφεραν ότι ανησυχούσαν «κάπως» ή «πολύ» για την οικονομική τους κατάσταση. Η εικόνα που προκύπτει σχετικά με την κατάσταση της νέας γενιάς είναι αρκετά ανησυχητική θα πρέπει να απασχολήσει τους ηγέτες των επιχειρήσεων και τις κυβερνήσεις, παγκοσμίως.</w:t>
      </w:r>
    </w:p>
    <w:p w:rsidR="00294BAB" w:rsidRPr="00294BAB" w:rsidRDefault="00294BAB" w:rsidP="00294BAB">
      <w:pPr>
        <w:rPr>
          <w:lang w:val="el-GR"/>
        </w:rPr>
      </w:pPr>
      <w:r w:rsidRPr="00294BAB">
        <w:rPr>
          <w:lang w:val="el-GR"/>
        </w:rPr>
        <w:lastRenderedPageBreak/>
        <w:t xml:space="preserve">Όταν οι οικονομικές ανησυχίες είναι υψηλές, οι απολαβές είναι πιο πιθανό και κύριο μέλημα για την επιλογή καριέρας και σταδιοδρομίας. Οι προκλήσεις και η αβεβαιότητα που σχετίζονται με την πανδημία μπορεί να αυξάνουν την ανάγκη ασφάλειας, αναγκάζοντας ορισμένους νέους που φιλοδοξούν να γίνουν επιχειρηματίες να αναζητήσουν πιο σταθερές παραδοσιακές θέσεις εργασίας. </w:t>
      </w:r>
    </w:p>
    <w:p w:rsidR="00294BAB" w:rsidRPr="00294BAB" w:rsidRDefault="00294BAB" w:rsidP="00294BAB">
      <w:pPr>
        <w:rPr>
          <w:lang w:val="el-GR"/>
        </w:rPr>
      </w:pPr>
      <w:r w:rsidRPr="00294BAB">
        <w:rPr>
          <w:lang w:val="el-GR"/>
        </w:rPr>
        <w:t xml:space="preserve">Οι εταιρείες θα πρέπει να αναγνωρίζουν και να αξιοποιούν το επιχειρηματικό πνεύμα των μελλοντικών (και των σημερινών) εργαζομένων, προσφέροντας ευκαιρίες και ρόλους που προάγουν την αίσθηση ανεξαρτησίας των ατόμων. Αυτή φαίνεται να είναι μια ιδιαίτερα ανικανοποίητη ανάγκη μεταξύ των ερωτηθέντων στην έρευνα. Το χάσμα μεταξύ εκείνων που φιλοδοξούν να γίνουν επιχειρηματίες και εκείνων που δεν το κάνουν είναι μεγαλύτερο μεταξύ εκείνων που δήλωσαν ότι η «ανεξαρτησία» ήταν ένας παράγοντας που επηρέασε τις επιλογές σταδιοδρομίας τους (43% έναντι 26%). Οι ευκαιρίες για </w:t>
      </w:r>
      <w:proofErr w:type="spellStart"/>
      <w:r w:rsidRPr="00294BAB">
        <w:rPr>
          <w:lang w:val="el-GR"/>
        </w:rPr>
        <w:t>ενδοεπιχειρηματικότητα</w:t>
      </w:r>
      <w:proofErr w:type="spellEnd"/>
      <w:r w:rsidRPr="00294BAB">
        <w:rPr>
          <w:lang w:val="el-GR"/>
        </w:rPr>
        <w:t>, μια οργανωτική ρύθμιση που επιτρέπει στους εργαζόμενους να ενεργούν ως επιχειρηματίες και να αναλαμβάνουν πρωτοβουλίες που δημιουργούν αξία, θα μπορούσαν να διοχετεύσουν αποτελεσματικά το επιχειρηματικό πνεύμα με τρόπους που ωφελούν τόσο τον εργαζόμενο όσο και την επιχείρηση.</w:t>
      </w:r>
    </w:p>
    <w:p w:rsidR="00294BAB" w:rsidRPr="00294BAB" w:rsidRDefault="00294BAB" w:rsidP="00294BAB">
      <w:pPr>
        <w:rPr>
          <w:lang w:val="el-GR"/>
        </w:rPr>
      </w:pPr>
      <w:r w:rsidRPr="00294BAB">
        <w:rPr>
          <w:lang w:val="el-GR"/>
        </w:rPr>
        <w:t>Η επιθυμία των νεαρών ενηλίκων να βρουν προσωπική ολοκλήρωση και ευελιξία σε θέσεις εργασίας θα μπορούσε να αποτελέσει μια ευκαιρία για τις επιχειρήσεις, ειδικά σε κλάδους με χαμηλούς μισθούς όπως το λιανικό εμπόριο (π.χ. υπηρεσίες τροφίμων και καταστήματα) να εξερευνήσουν πιο ευέλικτους τρόπους εργασίας. Για παράδειγμα, οι επιχειρήσεις θα μπορούσαν να επιτρέψουν στους υπαλλήλους να εργάζονται έναν συγκεκριμένο αριθμό ωρών εκτός των παραδοσιακών ωρών εργασίας ή να δημιουργήσουν κανόνες σχετικά με την υποστήριξη των εργαζομένων ώστε να αφιερώσουν χρόνο στη φροντίδα της οικογένειας και να υπάρχει καλύτερη ισορροπία μεταξύ επαγγελματικής και προσωπικής ζωής. Ορισμένες πολιτείες και πόλεις των ΗΠΑ έχουν ψηφίσει νόμους για τη «δίκαιη εβδομάδα εργασίας»</w:t>
      </w:r>
      <w:r w:rsidRPr="00ED2140">
        <w:rPr>
          <w:lang w:val="el-GR"/>
        </w:rPr>
        <w:t xml:space="preserve"> (</w:t>
      </w:r>
      <w:r w:rsidRPr="00ED2140">
        <w:t>Wolfe</w:t>
      </w:r>
      <w:proofErr w:type="spellStart"/>
      <w:r>
        <w:rPr>
          <w:lang w:val="en-US"/>
        </w:rPr>
        <w:t>etal</w:t>
      </w:r>
      <w:proofErr w:type="spellEnd"/>
      <w:r w:rsidRPr="00ED2140">
        <w:rPr>
          <w:lang w:val="el-GR"/>
        </w:rPr>
        <w:t xml:space="preserve">., 2018). </w:t>
      </w:r>
      <w:r w:rsidRPr="00294BAB">
        <w:rPr>
          <w:lang w:val="el-GR"/>
        </w:rPr>
        <w:t>Αυτή η ευελιξία, καθώς και η ευρύτερη διαθεσιμότητα προσιτής παιδικής μέριμνας και αμειβόμενης οικογενειακής και ιατρικής άδειας, θα μπορούσαν να μειώσουν το άγχος των εργαζομένων και να αυξήσουν την επαγγελματική ολοκλήρωση. Αυτό, με τη σειρά του, θα μπορούσε να οδηγήσει σε ισχυρότερες αγορές εργασίας και επίπεδα παραγωγικότητας.</w:t>
      </w:r>
    </w:p>
    <w:p w:rsidR="00294BAB" w:rsidRPr="00883830" w:rsidRDefault="00883830" w:rsidP="00986AEB">
      <w:pPr>
        <w:pStyle w:val="2"/>
        <w:rPr>
          <w:lang w:val="el-GR"/>
        </w:rPr>
      </w:pPr>
      <w:bookmarkStart w:id="36" w:name="_Toc124936729"/>
      <w:r w:rsidRPr="00883830">
        <w:rPr>
          <w:lang w:val="el-GR"/>
        </w:rPr>
        <w:lastRenderedPageBreak/>
        <w:t>4.</w:t>
      </w:r>
      <w:r w:rsidR="006707A3" w:rsidRPr="00986AEB">
        <w:rPr>
          <w:lang w:val="el-GR"/>
        </w:rPr>
        <w:t>2</w:t>
      </w:r>
      <w:r w:rsidR="00294BAB" w:rsidRPr="00883830">
        <w:rPr>
          <w:lang w:val="el-GR"/>
        </w:rPr>
        <w:t>Παγκόσμια κρίση και τοπικές επιπτώσεις</w:t>
      </w:r>
      <w:bookmarkEnd w:id="36"/>
    </w:p>
    <w:p w:rsidR="00294BAB" w:rsidRPr="00294BAB" w:rsidRDefault="00294BAB" w:rsidP="00294BAB">
      <w:pPr>
        <w:rPr>
          <w:lang w:val="el-GR"/>
        </w:rPr>
      </w:pPr>
      <w:r w:rsidRPr="00294BAB">
        <w:rPr>
          <w:lang w:val="el-GR"/>
        </w:rPr>
        <w:t xml:space="preserve">Οι επιχειρηματικές φιλοδοξίες και η αναγκαιότητα επιχειρηματικότητας είναι πιο πιθανό να εμφανιστούν σε χώρες που αντιμετωπίζουν υψηλότερη ανεργία των νέων. Σε μια συνθήκη πανδημίας που εξαπλώθηκε παγκοσμίως με πρωτοφανή ταχύτητα, οι κυβερνήσεις επέλεξαν να εφαρμόσουν ή ακόμα και να παραιτηθούν από μια σειρά πολιτικών που επιτυγχάνουν μια ισορροπία μεταξύ της προστασίας της δημόσιας υγείας και των μέσων διαβίωσης των ανθρώπων. Η διάρκεια και η ένταση των </w:t>
      </w:r>
      <w:r w:rsidRPr="00517118">
        <w:t>lockdown</w:t>
      </w:r>
      <w:r w:rsidRPr="00294BAB">
        <w:rPr>
          <w:lang w:val="el-GR"/>
        </w:rPr>
        <w:t>, το εύρος και η προσφορά των προγραμμάτων ασφάλισης ανεργίας, τα προγράμματα διατήρησης θέσεων εργασίας διέφεραν από χώρα σε χώρα. Παρά την ευρύτερη υποστήριξη για τους επιχειρηματίες στην Αυστραλία, τη Γερμανία και τις ΗΠΑ, η έρευν</w:t>
      </w:r>
      <w:r w:rsidR="00FF57DB">
        <w:rPr>
          <w:lang w:val="el-GR"/>
        </w:rPr>
        <w:t>α</w:t>
      </w:r>
      <w:r w:rsidRPr="00294BAB">
        <w:rPr>
          <w:lang w:val="el-GR"/>
        </w:rPr>
        <w:t xml:space="preserve"> διαπίστωσε ότι οι επιχειρηματικές φιλοδοξίες μεταξύ των νεαρών ενηλίκων ήταν σημαντικά υψηλότερες στη Βραζιλία και την Ινδία</w:t>
      </w:r>
      <w:r w:rsidR="003345D7">
        <w:rPr>
          <w:lang w:val="el-GR"/>
        </w:rPr>
        <w:t xml:space="preserve">. </w:t>
      </w:r>
      <w:r w:rsidRPr="00294BAB">
        <w:rPr>
          <w:lang w:val="el-GR"/>
        </w:rPr>
        <w:t>Το ποσοστό των ερωτηθέντων που περιέγραψαν τον εαυτό τους ως σημερινούς επιχειρηματίες ήταν επίσης το υψηλότερο σε αυτές τις δύο χώρες.</w:t>
      </w:r>
    </w:p>
    <w:p w:rsidR="00ED4389" w:rsidRDefault="00294BAB" w:rsidP="00ED4389">
      <w:pPr>
        <w:keepNext/>
      </w:pPr>
      <w:r w:rsidRPr="00EC49CA">
        <w:rPr>
          <w:noProof/>
          <w:u w:val="single"/>
          <w:lang w:val="en-US"/>
        </w:rPr>
        <w:drawing>
          <wp:inline distT="0" distB="0" distL="0" distR="0">
            <wp:extent cx="5274310" cy="1931670"/>
            <wp:effectExtent l="0" t="0" r="254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274310" cy="1931670"/>
                    </a:xfrm>
                    <a:prstGeom prst="rect">
                      <a:avLst/>
                    </a:prstGeom>
                  </pic:spPr>
                </pic:pic>
              </a:graphicData>
            </a:graphic>
          </wp:inline>
        </w:drawing>
      </w:r>
    </w:p>
    <w:p w:rsidR="00294BAB" w:rsidRPr="00ED4389" w:rsidRDefault="00ED4389" w:rsidP="00ED4389">
      <w:pPr>
        <w:pStyle w:val="a8"/>
        <w:rPr>
          <w:i w:val="0"/>
          <w:iCs w:val="0"/>
          <w:color w:val="auto"/>
          <w:sz w:val="24"/>
          <w:szCs w:val="24"/>
          <w:u w:val="single"/>
          <w:lang w:val="el-GR"/>
        </w:rPr>
      </w:pPr>
      <w:bookmarkStart w:id="37" w:name="_Toc108378269"/>
      <w:r w:rsidRPr="00ED4389">
        <w:rPr>
          <w:i w:val="0"/>
          <w:iCs w:val="0"/>
          <w:color w:val="auto"/>
          <w:sz w:val="24"/>
          <w:szCs w:val="24"/>
          <w:lang w:val="el-GR"/>
        </w:rPr>
        <w:t>Διάγραμμα 12: Τα επίπεδα φιλοδοξίας της</w:t>
      </w:r>
      <w:bookmarkEnd w:id="37"/>
      <w:r w:rsidRPr="00ED4389">
        <w:rPr>
          <w:i w:val="0"/>
          <w:iCs w:val="0"/>
          <w:color w:val="auto"/>
          <w:sz w:val="24"/>
          <w:szCs w:val="24"/>
          <w:lang w:val="el-GR"/>
        </w:rPr>
        <w:t xml:space="preserve"> επιχειρηματικότητας ανά χώρα</w:t>
      </w:r>
    </w:p>
    <w:p w:rsidR="00294BAB" w:rsidRPr="000A1AD0" w:rsidRDefault="003345D7" w:rsidP="00294BAB">
      <w:pPr>
        <w:rPr>
          <w:lang w:val="el-GR"/>
        </w:rPr>
      </w:pPr>
      <w:r>
        <w:rPr>
          <w:lang w:val="el-GR"/>
        </w:rPr>
        <w:t>(</w:t>
      </w:r>
      <w:r w:rsidR="00294BAB" w:rsidRPr="00294BAB">
        <w:rPr>
          <w:lang w:val="el-GR"/>
        </w:rPr>
        <w:t xml:space="preserve">Πηγή: </w:t>
      </w:r>
      <w:r w:rsidR="00294BAB" w:rsidRPr="00EC49CA">
        <w:rPr>
          <w:lang w:val="en-US"/>
        </w:rPr>
        <w:t>Economist</w:t>
      </w:r>
      <w:r w:rsidR="00A066EE" w:rsidRPr="002C4899">
        <w:rPr>
          <w:lang w:val="el-GR"/>
        </w:rPr>
        <w:t xml:space="preserve"> </w:t>
      </w:r>
      <w:r w:rsidR="00294BAB" w:rsidRPr="00EC49CA">
        <w:rPr>
          <w:lang w:val="en-US"/>
        </w:rPr>
        <w:t>Impact</w:t>
      </w:r>
      <w:r w:rsidR="00294BAB" w:rsidRPr="00294BAB">
        <w:rPr>
          <w:lang w:val="el-GR"/>
        </w:rPr>
        <w:t>, 2022</w:t>
      </w:r>
      <w:r>
        <w:rPr>
          <w:lang w:val="el-GR"/>
        </w:rPr>
        <w:t>)</w:t>
      </w:r>
    </w:p>
    <w:p w:rsidR="00294BAB" w:rsidRPr="00294BAB" w:rsidRDefault="00294BAB" w:rsidP="00294BAB">
      <w:pPr>
        <w:rPr>
          <w:lang w:val="el-GR"/>
        </w:rPr>
      </w:pPr>
      <w:r w:rsidRPr="00294BAB">
        <w:rPr>
          <w:lang w:val="el-GR"/>
        </w:rPr>
        <w:t>Τα υψηλά επίπεδα επιχειρηματικών φιλοδοξιών που παρατηρούνται στην Ινδία και τη Βραζιλία είναι ενθαρρυντικά με μια πρώτη ματιά. Περισσότεροι νέοι ενήλικες σε αυτές τις χώρες φαίνεται να έχουν αποφασίσει να ακολουθήσουν ένα επιχειρηματικό όνειρο κατά τη διάρκεια της πανδημίας, συμβάλλοντας στην άνθηση των επιχειρηματικών οικοσυστημάτων</w:t>
      </w:r>
      <w:r w:rsidRPr="00816085">
        <w:rPr>
          <w:lang w:val="el-GR"/>
        </w:rPr>
        <w:t xml:space="preserve"> (</w:t>
      </w:r>
      <w:r w:rsidRPr="00816085">
        <w:t>Stott</w:t>
      </w:r>
      <w:r w:rsidRPr="00294BAB">
        <w:rPr>
          <w:lang w:val="el-GR"/>
        </w:rPr>
        <w:t>,</w:t>
      </w:r>
      <w:r w:rsidR="001D58DD">
        <w:rPr>
          <w:lang w:val="el-GR"/>
        </w:rPr>
        <w:t xml:space="preserve"> </w:t>
      </w:r>
      <w:r w:rsidRPr="00294BAB">
        <w:rPr>
          <w:lang w:val="el-GR"/>
        </w:rPr>
        <w:t>2021)</w:t>
      </w:r>
      <w:r w:rsidRPr="00816085">
        <w:rPr>
          <w:lang w:val="el-GR"/>
        </w:rPr>
        <w:t xml:space="preserve">. </w:t>
      </w:r>
      <w:r w:rsidRPr="00294BAB">
        <w:rPr>
          <w:lang w:val="el-GR"/>
        </w:rPr>
        <w:t xml:space="preserve">Αλλά η έναρξη μιας επιχείρησης είναι δύσκολη ακόμη και σε κανονικούς ρυθμούς, και οποιαδήποτε άνοδος που σχετίζεται με την πανδημία στις νεοσύστατες επιχειρήσεις δεν μεταφράζεται απαραίτητα σε έκρηξη επιτυχημένων επιχειρήσεων. Για παράδειγμα, το 2018 μόνο το </w:t>
      </w:r>
      <w:r w:rsidRPr="00294BAB">
        <w:rPr>
          <w:lang w:val="el-GR"/>
        </w:rPr>
        <w:lastRenderedPageBreak/>
        <w:t>6% όσων ασχολούνται με την επιχειρηματικότητα πρώιμου σταδίου στη Βραζιλία ανέμενε να δημιουργήσει έξι ή περισσότερες θέσεις εργασίας στον οργανισμό τους τα επόμενα πέντε χρόνια, σε σύγκριση με τον αντίστοιχο μέσο όρο 24% μεταξύ των χωρών του ΟΟΣΑ.</w:t>
      </w:r>
    </w:p>
    <w:p w:rsidR="00294BAB" w:rsidRPr="00801B2F" w:rsidRDefault="00294BAB" w:rsidP="00294BAB">
      <w:pPr>
        <w:rPr>
          <w:lang w:val="el-GR"/>
        </w:rPr>
      </w:pPr>
      <w:r w:rsidRPr="00294BAB">
        <w:rPr>
          <w:lang w:val="el-GR"/>
        </w:rPr>
        <w:t>Μια συρροή παραγόντων, ορισμένοι πριν από την πανδημία, πιθανότατα οδήγησε στην υψηλή θέση της Βραζιλίας και της Ινδίας. Κάποιοι από αυτούς είναι οι ισχυρές επιχειρηματικές κουλτούρες και τα υψηλά ποσοστά ανεργίας των νέων (</w:t>
      </w:r>
      <w:r w:rsidRPr="00801B2F">
        <w:t>Booker</w:t>
      </w:r>
      <w:r w:rsidRPr="00294BAB">
        <w:rPr>
          <w:lang w:val="el-GR"/>
        </w:rPr>
        <w:t xml:space="preserve">, 2013). Το ποσοστό ανεργίας για τους νέους 15-24 ετών ήταν ήδη σημαντικά υψηλότερο στη Βραζιλία και την Ινδία πριν από την πανδημία και αυξήθηκε σε 31,3% στη Βραζιλία το 2020 και σε 19,8% στην Ινδία την ίδια χρονιά. Οι αδύναμες αγορές εργασίας για τους νέους είναι πιθανό να αυξήσουν τις επιχειρηματικές φιλοδοξίες και την αναγκαιότητα επιχειρηματικότητας. Σύμφωνα με την έρευνα </w:t>
      </w:r>
      <w:r w:rsidRPr="00517118">
        <w:t>GEM</w:t>
      </w:r>
      <w:r w:rsidRPr="00294BAB">
        <w:rPr>
          <w:lang w:val="el-GR"/>
        </w:rPr>
        <w:t xml:space="preserve"> 2020-21, το 62% των ερωτηθέντων στην Ινδία δήλωσαν ότι γνώριζαν κάποιον που ξεκίνησε μια επιχείρηση κατά τη διάρκεια της πανδημίας, ενώ σε ορισμένες χώρες στην Ευρώπη και τη Βόρεια Αμερική, το αντίστοιχο ποσοστό ήταν λιγότερο από 10%. Δεδομένου ότι περισσότερο από το 80% των επιχειρηματιών αρχικού σταδίου στην Ινδία και τη Βραζιλία «κάπως» ή «απόλυτα» συμφωνούν ότι το κίνητρό τους για να ξεκινήσουν μια επιχείρηση είναι να «κερδίζουν τα προς το ζην», η αύξηση της επιχειρηματικής δραστηριότητας σε αυτές τις χώρες πιθανότατα προέρχεται από ανάγκη. Στη Βραζιλία, υπολογίζεται ότι 3 εκατομμύρια άνθρωποι ξεκίνησαν μια επιχείρηση κατά τη διάρκεια της πανδημίας, η πλειονότητα των οποίων ήταν χαμηλού εισοδήματος και χαμηλού μορφωτικού επιπέδου (</w:t>
      </w:r>
      <w:r w:rsidRPr="00801B2F">
        <w:t>Gaskell</w:t>
      </w:r>
      <w:r w:rsidRPr="00294BAB">
        <w:rPr>
          <w:lang w:val="el-GR"/>
        </w:rPr>
        <w:t>, 2021).</w:t>
      </w:r>
    </w:p>
    <w:p w:rsidR="00294BAB" w:rsidRPr="00294BAB" w:rsidRDefault="00294BAB" w:rsidP="00294BAB">
      <w:pPr>
        <w:rPr>
          <w:lang w:val="el-GR"/>
        </w:rPr>
      </w:pPr>
      <w:r w:rsidRPr="00294BAB">
        <w:rPr>
          <w:lang w:val="el-GR"/>
        </w:rPr>
        <w:t xml:space="preserve">Επιπλέον, ο ΟΟΣΑ απέδωσε εν μέρει την ταχεία ανάκαμψη των ποσοστών εκκίνησης το 2020 στην αύξηση της «επιχειρηματικότητας αναγκαιότητας». Δεδομένων των υψηλότερων επιπέδων ανεργίας και φτώχειας των νέων στη Βραζιλία και την Ινδία σε σχέση με άλλες χώρες που συμμετείχαν στην έρευνα, είναι λογικό ότι οι ερωτηθέντες σε αυτές τις δύο χώρες ήταν πιο πιθανό να είχαν ξεκινήσει μια επιπλέον απασχόληση για συμπληρωματικό εισόδημα κατά τη διάρκεια της πανδημίας. Το 30% των Βραζιλιάνων ερωτηθέντων και το 35% των Ινδών ερωτηθέντων, σε σύγκριση με τον μέσο όρο του 17% στις υπόλοιπες τρεις χώρες, δήλωσαν ότι το είχαν κάνει. Είναι πιθανό ότι οι επιχειρηματικές φιλοδοξίες πολλών νέων ενηλίκων στη Βραζιλία και </w:t>
      </w:r>
      <w:r w:rsidRPr="00294BAB">
        <w:rPr>
          <w:lang w:val="el-GR"/>
        </w:rPr>
        <w:lastRenderedPageBreak/>
        <w:t>την Ινδία πηγάζουν κυρίως από την έλλειψη παραδοσιακών θέσεων εργασίας και επαρκούς εισοδήματος.</w:t>
      </w:r>
    </w:p>
    <w:p w:rsidR="00294BAB" w:rsidRPr="00294BAB" w:rsidRDefault="00294BAB" w:rsidP="00294BAB">
      <w:pPr>
        <w:rPr>
          <w:lang w:val="el-GR"/>
        </w:rPr>
      </w:pPr>
      <w:r w:rsidRPr="00294BAB">
        <w:rPr>
          <w:lang w:val="el-GR"/>
        </w:rPr>
        <w:t xml:space="preserve">Οι επιχειρήσεις θα μπορούσαν να καλλιεργήσουν αυτές τις αυξανόμενες επιχειρηματικές φιλοδοξίες υποστηρίζοντας νεοσύστατες επιχειρήσεις. Ο ιδιωτικός τομέας θα μπορούσε να υποστηρίξει το οικοσύστημα νεοφυών επιχειρήσεων σε χώρες όπως η Ινδία και η Βραζιλία μέσω θερμοκοιτίδων επιχειρήσεων και προσπαθειών ανάπτυξης δεξιοτήτων. Οι νέοι σε αυτά τα επιχειρηματικά οικοσυστήματα είναι πρόθυμοι να μάθουν και εξερευνούν εναλλακτικές λύσεις στην παραδοσιακή εκπαίδευση. Στην πραγματικότητα, περισσότεροι από τους μισούς (57%) των Βραζιλιάνων ερωτηθέντων στην έρευνα του </w:t>
      </w:r>
      <w:r w:rsidRPr="00517118">
        <w:t>Economist</w:t>
      </w:r>
      <w:r w:rsidR="001D58DD">
        <w:rPr>
          <w:lang w:val="el-GR"/>
        </w:rPr>
        <w:t xml:space="preserve"> </w:t>
      </w:r>
      <w:r w:rsidRPr="00517118">
        <w:t>Impact</w:t>
      </w:r>
      <w:r w:rsidRPr="00294BAB">
        <w:rPr>
          <w:lang w:val="el-GR"/>
        </w:rPr>
        <w:t xml:space="preserve"> (2022) συμφωνούν «εντελώς» ότι είχαν συμμετάσχει σε διαδικτυακή εκπαίδευση ή μαθήματα για τη βελτίωση των επαγγελματικών τους δεξιοτήτων, σε σύγκριση με το 48% των ερωτηθέντων στην Ινδία, το 41% στις ΗΠΑ, το 40% στην Αυστραλία και το 32% στη Γερμανία.</w:t>
      </w:r>
    </w:p>
    <w:p w:rsidR="00294BAB" w:rsidRPr="00294BAB" w:rsidRDefault="00294BAB" w:rsidP="00294BAB">
      <w:pPr>
        <w:rPr>
          <w:lang w:val="el-GR"/>
        </w:rPr>
      </w:pPr>
      <w:r w:rsidRPr="00294BAB">
        <w:rPr>
          <w:lang w:val="el-GR"/>
        </w:rPr>
        <w:t xml:space="preserve">Οι επιτυχημένες επιχειρήσεις χτίζονται γύρω από νέες ιδέες ή λύσεις σε συγκεκριμένες προκλήσεις της αγοράς. Ωστόσο, οι επιχειρηματίες αναγκαιότητας δεν είναι απαραίτητα εξοπλισμένοι για να αναπτύξουν μια επιχείρηση. Τα άτομα αυτής της κατηγορίας πιθανότατα θα επανεκτιμούσαν τις επιλογές σταδιοδρομίας τους εάν ήταν διαθέσιμη η παραδοσιακή απασχόληση. Οι αυξανόμενες επιχειρηματικές φιλοδοξίες σε όλο τον κόσμο μπορεί να είναι σύμπτωμα αναγκών που δεν ικανοποιούνται από τους εργοδότες. </w:t>
      </w:r>
    </w:p>
    <w:p w:rsidR="00294BAB" w:rsidRPr="00883830" w:rsidRDefault="00883830" w:rsidP="00986AEB">
      <w:pPr>
        <w:pStyle w:val="2"/>
        <w:rPr>
          <w:lang w:val="el-GR"/>
        </w:rPr>
      </w:pPr>
      <w:bookmarkStart w:id="38" w:name="_Toc124936730"/>
      <w:r w:rsidRPr="00883830">
        <w:rPr>
          <w:lang w:val="el-GR"/>
        </w:rPr>
        <w:t>4.</w:t>
      </w:r>
      <w:r w:rsidR="00986AEB" w:rsidRPr="00986AEB">
        <w:rPr>
          <w:lang w:val="el-GR"/>
        </w:rPr>
        <w:t>3</w:t>
      </w:r>
      <w:r w:rsidR="001D58DD">
        <w:rPr>
          <w:lang w:val="el-GR"/>
        </w:rPr>
        <w:t xml:space="preserve"> </w:t>
      </w:r>
      <w:r w:rsidR="00294BAB" w:rsidRPr="00883830">
        <w:rPr>
          <w:lang w:val="el-GR"/>
        </w:rPr>
        <w:t>Ανισότητες και επιχειρηματικές φιλοδοξίες</w:t>
      </w:r>
      <w:bookmarkEnd w:id="38"/>
    </w:p>
    <w:p w:rsidR="00294BAB" w:rsidRPr="00294BAB" w:rsidRDefault="00294BAB" w:rsidP="00294BAB">
      <w:pPr>
        <w:rPr>
          <w:lang w:val="el-GR"/>
        </w:rPr>
      </w:pPr>
      <w:r w:rsidRPr="00294BAB">
        <w:rPr>
          <w:lang w:val="el-GR"/>
        </w:rPr>
        <w:t>Το φύλο, η εκπαίδευση και οι οικονομικές ανισότητες στέκονται εμπόδιο στις επιχειρηματικές φιλοδοξίες των νέων ενηλίκων. Όπως έχει επισημανθεί, η πανδημία είχε δυσανάλογη επίδραση στις περιθωριοποιημένες κοινότητες και στους ευάλωτους πληθυσμούς. Οι εισοδηματικές ανισότητες, το επίπεδο εκπαίδευσης, το φύλο και η διαθεσιμότητα θέσεων εργασίας επηρεάζουν την ικανότητα των νέων να εκπληρώσουν τις επιχειρηματικές τους φιλοδοξίες (</w:t>
      </w:r>
      <w:proofErr w:type="spellStart"/>
      <w:r w:rsidRPr="002B7E03">
        <w:t>Avance</w:t>
      </w:r>
      <w:proofErr w:type="spellEnd"/>
      <w:r w:rsidRPr="00294BAB">
        <w:rPr>
          <w:lang w:val="el-GR"/>
        </w:rPr>
        <w:t>ñ</w:t>
      </w:r>
      <w:r w:rsidRPr="002B7E03">
        <w:t>a</w:t>
      </w:r>
      <w:r w:rsidR="002A734E">
        <w:rPr>
          <w:lang w:val="el-GR"/>
        </w:rPr>
        <w:t xml:space="preserve"> </w:t>
      </w:r>
      <w:r w:rsidRPr="002B7E03">
        <w:t>et</w:t>
      </w:r>
      <w:r w:rsidR="002A734E">
        <w:rPr>
          <w:lang w:val="el-GR"/>
        </w:rPr>
        <w:t xml:space="preserve"> </w:t>
      </w:r>
      <w:r w:rsidRPr="002B7E03">
        <w:t>al</w:t>
      </w:r>
      <w:r w:rsidRPr="00294BAB">
        <w:rPr>
          <w:lang w:val="el-GR"/>
        </w:rPr>
        <w:t xml:space="preserve">., 2021). </w:t>
      </w:r>
    </w:p>
    <w:p w:rsidR="00294BAB" w:rsidRPr="00294BAB" w:rsidRDefault="00294BAB" w:rsidP="00294BAB">
      <w:pPr>
        <w:rPr>
          <w:lang w:val="el-GR"/>
        </w:rPr>
      </w:pPr>
      <w:r w:rsidRPr="00294BAB">
        <w:rPr>
          <w:lang w:val="el-GR"/>
        </w:rPr>
        <w:t xml:space="preserve">Παλιότερες έρευνες από παγκόσμιους οργανισμούς έχουν καταδείξει τη σχέση μεταξύ εισοδήματος και στόχων σταδιοδρομίας. Για παράδειγμα, σύμφωνα με τις έρευνες για τη μετάβαση από το σχολείο στην εργασία που συγκέντρωσε η ΔΟΕ σε 32 αναπτυσσόμενες χώρες από το 2012 έως το 2015, οι μαθητές με χαμηλότερο </w:t>
      </w:r>
      <w:r w:rsidRPr="00294BAB">
        <w:rPr>
          <w:lang w:val="el-GR"/>
        </w:rPr>
        <w:lastRenderedPageBreak/>
        <w:t xml:space="preserve">εισόδημα τείνουν να προτιμούν την απασχόληση στον δημόσιο τομέα και να δείχνουν λιγότερο ενδιαφέρον για την αυτοαπασχόληση. Οι γυναίκες εμφάνισαν αυξανόμενες προτιμήσεις για τον δημόσιο τομέα και τα επαγγέλματα υψηλής ειδίκευσης, ενώ υπήρξε μειωμένο ενδιαφέρον για αυτοαπασχόληση. </w:t>
      </w:r>
    </w:p>
    <w:p w:rsidR="00294BAB" w:rsidRPr="00294BAB" w:rsidRDefault="00294BAB" w:rsidP="00294BAB">
      <w:pPr>
        <w:rPr>
          <w:lang w:val="el-GR"/>
        </w:rPr>
      </w:pPr>
      <w:r w:rsidRPr="00294BAB">
        <w:rPr>
          <w:lang w:val="el-GR"/>
        </w:rPr>
        <w:t xml:space="preserve">Τα ευρήματα της έρευνας του </w:t>
      </w:r>
      <w:r w:rsidRPr="00517118">
        <w:t>Economist</w:t>
      </w:r>
      <w:r w:rsidR="001144DB" w:rsidRPr="001144DB">
        <w:rPr>
          <w:lang w:val="el-GR"/>
        </w:rPr>
        <w:t xml:space="preserve"> </w:t>
      </w:r>
      <w:r w:rsidRPr="00517118">
        <w:t>Impact</w:t>
      </w:r>
      <w:r w:rsidRPr="00294BAB">
        <w:rPr>
          <w:lang w:val="el-GR"/>
        </w:rPr>
        <w:t xml:space="preserve"> (2022) επιβεβαιώνουν ότι οι διαφορές εισοδήματος και φύλου επηρεάζουν τις επαγγελματικές φιλοδοξίες και τις προοπτικές των νεαρών ενηλίκων. Για παράδειγμα, το 82,3% των ατόμων με υψηλότερο μέσο εισόδημα φιλοδοξούν να γίνουν επιχειρηματίες, σε σύγκριση με το 75,3% των ατόμων με χαμηλότερα εισοδήματα. Παρόμοια διαφορά παρατηρήθηκε σε σχέση με το φύλο και τις επιχειρηματικές φιλοδοξίες. Το 82,2% των ανδρών ανέφεραν επιχειρηματικές φιλοδοξίες, σε σύγκριση με το 72,0% των γυναικών. Και ενώ τα αποτελέσματα της έρευνας έδειξαν ότι οι γυναίκες διαθέτουν ίδια αυτοπεποίθηση ως προς τις δεξιότητες τους, σε σχέση με τους άνδρες, η ανάγκη για ασφάλεια είναι εκείνη που ενδεχομένως αποθαρρύνει τις γυναίκες να ξεκινήσουν τη δική τους επιχείρηση. Περίπου τέσσερις στις πέντε (81,2%) νεαρές γυναίκες που δεν φιλοδοξούν να γίνουν επιχειρηματίες «κάπως» ή «συμφωνούν απόλυτα» ότι προτιμούν τη «σταθερότητα» της παραδοσιακής απασχόλησης έναντι των πιθανών «κινδύνων» που συνδέονται με την επιχειρηματικότητα. Το αντίστοιχο ποσοστό των ανδρών ήταν 72,1 %, γεγονός που ενδεχομένως αντικατοπτρίζει δομικές κοινωνικές προκαταλήψεις ως προς το γυναικείο φύλο. </w:t>
      </w:r>
    </w:p>
    <w:p w:rsidR="00ED4389" w:rsidRDefault="00294BAB" w:rsidP="00ED4389">
      <w:pPr>
        <w:keepNext/>
      </w:pPr>
      <w:r w:rsidRPr="00293731">
        <w:rPr>
          <w:noProof/>
          <w:lang w:val="en-US"/>
        </w:rPr>
        <w:drawing>
          <wp:inline distT="0" distB="0" distL="0" distR="0">
            <wp:extent cx="5274310" cy="2002790"/>
            <wp:effectExtent l="0" t="0" r="254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274310" cy="2002790"/>
                    </a:xfrm>
                    <a:prstGeom prst="rect">
                      <a:avLst/>
                    </a:prstGeom>
                  </pic:spPr>
                </pic:pic>
              </a:graphicData>
            </a:graphic>
          </wp:inline>
        </w:drawing>
      </w:r>
    </w:p>
    <w:p w:rsidR="00294BAB" w:rsidRPr="00001200" w:rsidRDefault="00ED4389" w:rsidP="00ED4389">
      <w:pPr>
        <w:pStyle w:val="a8"/>
        <w:rPr>
          <w:i w:val="0"/>
          <w:iCs w:val="0"/>
          <w:sz w:val="24"/>
          <w:szCs w:val="24"/>
          <w:lang w:val="el-GR"/>
        </w:rPr>
      </w:pPr>
      <w:bookmarkStart w:id="39" w:name="_Toc108378369"/>
      <w:r w:rsidRPr="00001200">
        <w:rPr>
          <w:i w:val="0"/>
          <w:iCs w:val="0"/>
          <w:color w:val="auto"/>
          <w:sz w:val="24"/>
          <w:szCs w:val="24"/>
          <w:lang w:val="el-GR"/>
        </w:rPr>
        <w:t>Διάγραμμα 13: Οι πεποιθήσεις του δείγματ</w:t>
      </w:r>
      <w:bookmarkEnd w:id="39"/>
      <w:r w:rsidR="00001200" w:rsidRPr="00001200">
        <w:rPr>
          <w:i w:val="0"/>
          <w:iCs w:val="0"/>
          <w:color w:val="auto"/>
          <w:sz w:val="24"/>
          <w:szCs w:val="24"/>
          <w:lang w:val="el-GR"/>
        </w:rPr>
        <w:t>ος για πτυχές της σταδιοδρομίας τους</w:t>
      </w:r>
    </w:p>
    <w:p w:rsidR="003345D7" w:rsidRPr="003345D7" w:rsidRDefault="003345D7" w:rsidP="003345D7">
      <w:pPr>
        <w:rPr>
          <w:lang w:val="el-GR"/>
        </w:rPr>
      </w:pPr>
      <w:r>
        <w:rPr>
          <w:lang w:val="el-GR"/>
        </w:rPr>
        <w:t>(</w:t>
      </w:r>
      <w:r w:rsidRPr="003345D7">
        <w:rPr>
          <w:lang w:val="el-GR"/>
        </w:rPr>
        <w:t xml:space="preserve">Πηγή: </w:t>
      </w:r>
      <w:r w:rsidRPr="00C44758">
        <w:t>Economist</w:t>
      </w:r>
      <w:r w:rsidR="00E1380A">
        <w:rPr>
          <w:lang w:val="el-GR"/>
        </w:rPr>
        <w:t xml:space="preserve"> </w:t>
      </w:r>
      <w:r w:rsidRPr="00C44758">
        <w:t>Impact</w:t>
      </w:r>
      <w:r w:rsidRPr="003345D7">
        <w:rPr>
          <w:lang w:val="el-GR"/>
        </w:rPr>
        <w:t>, 2022</w:t>
      </w:r>
      <w:r>
        <w:rPr>
          <w:lang w:val="el-GR"/>
        </w:rPr>
        <w:t>)</w:t>
      </w:r>
    </w:p>
    <w:p w:rsidR="00294BAB" w:rsidRPr="00294BAB" w:rsidRDefault="00294BAB" w:rsidP="00294BAB">
      <w:pPr>
        <w:rPr>
          <w:lang w:val="el-GR"/>
        </w:rPr>
      </w:pPr>
      <w:r w:rsidRPr="00294BAB">
        <w:rPr>
          <w:lang w:val="el-GR"/>
        </w:rPr>
        <w:t xml:space="preserve">Η έλλειψη προτύπων είναι σημαντικός παράγοντας αποθάρρυνσης της γυναικείας επιχειρηματικότητας. Το γεγονός ότι το καθιερωμένο ποσοστό ιδιοκτησίας </w:t>
      </w:r>
      <w:r w:rsidRPr="00294BAB">
        <w:rPr>
          <w:lang w:val="el-GR"/>
        </w:rPr>
        <w:lastRenderedPageBreak/>
        <w:t xml:space="preserve">επιχειρήσεων είναι περίπου διπλάσιο στους άνδρες σε σύγκριση με τις γυναίκες στη Βραζιλία, την Ινδία, τη Γερμανία και τις ΗΠΑ, σύμφωνα με την έκθεση </w:t>
      </w:r>
      <w:r w:rsidRPr="00517118">
        <w:t>GEM</w:t>
      </w:r>
      <w:r w:rsidRPr="00294BAB">
        <w:rPr>
          <w:lang w:val="el-GR"/>
        </w:rPr>
        <w:t>, είναι ανησυχητικό. Αυτή η παγκόσμια δυναμική, ενέχει τον κίνδυνο αναπαραγωγής των ανισοτήτων στην επιχειρηματικότητα στις επόμενες γενιές (</w:t>
      </w:r>
      <w:r w:rsidRPr="002B7E03">
        <w:t>Gompers</w:t>
      </w:r>
      <w:r w:rsidRPr="00294BAB">
        <w:rPr>
          <w:lang w:val="el-GR"/>
        </w:rPr>
        <w:t>&amp;</w:t>
      </w:r>
      <w:r w:rsidRPr="002B7E03">
        <w:t>Wang</w:t>
      </w:r>
      <w:r w:rsidRPr="00294BAB">
        <w:rPr>
          <w:lang w:val="el-GR"/>
        </w:rPr>
        <w:t>, 2017).</w:t>
      </w:r>
    </w:p>
    <w:p w:rsidR="00294BAB" w:rsidRPr="00294BAB" w:rsidRDefault="00294BAB" w:rsidP="00294BAB">
      <w:pPr>
        <w:rPr>
          <w:lang w:val="el-GR"/>
        </w:rPr>
      </w:pPr>
      <w:r w:rsidRPr="00294BAB">
        <w:rPr>
          <w:lang w:val="el-GR"/>
        </w:rPr>
        <w:t>Ένας άλλος σημαντικός παράγοντας καθορισμού της επιχειρηματικότητας είναι το επίπεδο εκπαίδευσης του ατόμου. Για παράδειγμα, το 81,7% των ατόμων με πανεπιστημιακό πτυχίο φιλοδοξούν να γίνουν επιχειρηματίες, σε σύγκριση με το 70,9% των ατόμων χωρίς πτυχίο. Επιπλέον, οι ερωτηθέντες απόφοιτοι πανεπιστημίου ήταν πιο αισιόδοξοι για την καριέρα τους και ανέφεραν υψηλότερα επίπεδα ευημερίας, σε σχέση με τους ερωτηθέντες χωρίς πτυχίο πανεπιστημίου. Τα επαγγελματικά δίκτυα διαδραματίζουν σημαντικό ρόλο στις επαγγελματικές φιλοδοξίες των ανθρώπων. Ωστόσο, η πρόσβαση σε αυτά τα δίκτυα παραμένει άνιση μεταξύ των νοικοκυριών χαμηλού και υψηλού εισοδήματος. Στην πραγματικότητα, το 61,1% των ατόμων πάνω από το μέσο επίπεδο εισοδήματος είναι ικανοποιημένο με τα επαγγελματικά τους δίκτυα σε σύγκριση με το 45,8% των ατόμων κάτω από αυτό το όριο. Αυτά τα δίκτυα μπορεί να προσφέρουν σε άτομα άνω του μέσου εισοδήματος ένα ευρύτερο σύνολο επαγγελματικών ευκαιριών. Στην πραγματικότητα, το 61,3% των ατόμων άνω του μέσου όρου αισθάνονται ότι έχουν την ελευθερία να εκπληρώσουν τις επαγγελματικές τους επιθυμίες σε σύγκριση με το 47,3% των ατόμων κάτω του μέσου όρου.</w:t>
      </w:r>
    </w:p>
    <w:p w:rsidR="00294BAB" w:rsidRPr="00294BAB" w:rsidRDefault="00294BAB" w:rsidP="00294BAB">
      <w:pPr>
        <w:rPr>
          <w:lang w:val="el-GR"/>
        </w:rPr>
      </w:pPr>
      <w:r w:rsidRPr="00294BAB">
        <w:rPr>
          <w:lang w:val="el-GR"/>
        </w:rPr>
        <w:t xml:space="preserve">Σε πολλά μέρη του κόσμου, η πανδημία του </w:t>
      </w:r>
      <w:r w:rsidRPr="00517118">
        <w:t>Covid</w:t>
      </w:r>
      <w:r w:rsidRPr="00294BAB">
        <w:rPr>
          <w:lang w:val="el-GR"/>
        </w:rPr>
        <w:t xml:space="preserve">-19 έχει ενισχύσει τις προϋπάρχουσες ανισότητες. Παράλληλα, έχει καταδείξει τη δυνατότητα των επιχειρήσεων και των κυβερνήσεων να γεφυρώνουν τη δημόσια υγεία και τις οικονομικές διαφορές. Τα ευρήματα της έρευνας του </w:t>
      </w:r>
      <w:r w:rsidRPr="00517118">
        <w:t>Economist</w:t>
      </w:r>
      <w:r w:rsidR="00E1380A">
        <w:rPr>
          <w:lang w:val="el-GR"/>
        </w:rPr>
        <w:t xml:space="preserve"> </w:t>
      </w:r>
      <w:r w:rsidRPr="00517118">
        <w:t>Impact</w:t>
      </w:r>
      <w:r w:rsidRPr="00294BAB">
        <w:rPr>
          <w:lang w:val="el-GR"/>
        </w:rPr>
        <w:t xml:space="preserve"> υποδεικνύουν τρόπους με τους οποίους ο ιδιωτικός τομέας μπορεί να ενεργήσει για την αντιμετώπιση των ανισοτήτων σε σχέση με τις επιχειρηματικές φιλοδοξίες και δραστηριότητες.</w:t>
      </w:r>
    </w:p>
    <w:p w:rsidR="00294BAB" w:rsidRPr="00294BAB" w:rsidRDefault="00294BAB" w:rsidP="00294BAB">
      <w:pPr>
        <w:rPr>
          <w:lang w:val="el-GR"/>
        </w:rPr>
      </w:pPr>
      <w:r w:rsidRPr="00294BAB">
        <w:rPr>
          <w:lang w:val="el-GR"/>
        </w:rPr>
        <w:t>Πιο συγκεκριμένα, οι ηγέτες επιχειρήσεων θα μπορούσαν να επανασχεδιάσουν τις πρακτικές πρόσληψης έτσι ώστε ταλαντούχοι νέοι χωρίς πανεπιστημιακά πτυχία να μην φιλτράρονται συστηματικά. Τα πανεπιστημιακά πτυχία δεν θα πρέπει να είναι ο βασικός δείκτης προσόντων για θέσεις εργασίας. Ουσιαστικά,</w:t>
      </w:r>
      <w:r w:rsidR="00DB0704">
        <w:rPr>
          <w:lang w:val="el-GR"/>
        </w:rPr>
        <w:t xml:space="preserve"> </w:t>
      </w:r>
      <w:r w:rsidRPr="00294BAB">
        <w:rPr>
          <w:lang w:val="el-GR"/>
        </w:rPr>
        <w:t xml:space="preserve">αναδύεται η ανάγκη δημιουργίας τρόπων αναγνώρισης ταλαντούχων νέων χωρίς πανεπιστημιακή </w:t>
      </w:r>
      <w:r w:rsidRPr="00294BAB">
        <w:rPr>
          <w:lang w:val="el-GR"/>
        </w:rPr>
        <w:lastRenderedPageBreak/>
        <w:t>εκπαίδευση, ώστε να διευκολυνθεί η είσοδός τους στο εργατικό δυναμικό και να παρέχονται δυνατότητες για την επαγγελματική τους ανάπτυξη.</w:t>
      </w:r>
    </w:p>
    <w:p w:rsidR="00294BAB" w:rsidRPr="00294BAB" w:rsidRDefault="00294BAB" w:rsidP="00294BAB">
      <w:pPr>
        <w:rPr>
          <w:lang w:val="el-GR"/>
        </w:rPr>
      </w:pPr>
      <w:r w:rsidRPr="00294BAB">
        <w:rPr>
          <w:lang w:val="el-GR"/>
        </w:rPr>
        <w:t>Οι επιχειρήσεις μπορούν επίσης να έχουν σημαντικό ρόλο στη δημιουργία μιας σειράς επιχειρηματικών ταλέντων και εγχειρημάτων. Με την καλλιέργεια νέων ταλέντων, οι εδραιωμένες επιχειρήσεις μπορούν να προωθήσουν την καινοτομία στην επόμενη γενιά επιτυχημένων επιχειρηματιών. Επιπλέον, οι ηγέτες των ταμείων επιχειρηματικού κεφαλαίου θα μπορούσαν επίσης να αυξήσουν τη χρηματοδότηση για νεοφυείς επιχειρήσεις που ηγούνται γυναίκες, για παράδειγμα.</w:t>
      </w:r>
    </w:p>
    <w:p w:rsidR="00294BAB" w:rsidRPr="00883830" w:rsidRDefault="00883830" w:rsidP="00986AEB">
      <w:pPr>
        <w:pStyle w:val="2"/>
        <w:rPr>
          <w:lang w:val="el-GR"/>
        </w:rPr>
      </w:pPr>
      <w:bookmarkStart w:id="40" w:name="_Toc124936731"/>
      <w:r w:rsidRPr="00883830">
        <w:rPr>
          <w:lang w:val="el-GR"/>
        </w:rPr>
        <w:t>4.</w:t>
      </w:r>
      <w:r w:rsidR="00986AEB" w:rsidRPr="00986AEB">
        <w:rPr>
          <w:lang w:val="el-GR"/>
        </w:rPr>
        <w:t xml:space="preserve">4 </w:t>
      </w:r>
      <w:r w:rsidR="00294BAB" w:rsidRPr="00883830">
        <w:rPr>
          <w:lang w:val="el-GR"/>
        </w:rPr>
        <w:t>Θεσμικά και οικονομικά εμπόδια για την επιχειρηματικότητα</w:t>
      </w:r>
      <w:bookmarkEnd w:id="40"/>
    </w:p>
    <w:p w:rsidR="00294BAB" w:rsidRPr="00294BAB" w:rsidRDefault="00294BAB" w:rsidP="00294BAB">
      <w:pPr>
        <w:rPr>
          <w:lang w:val="el-GR"/>
        </w:rPr>
      </w:pPr>
      <w:r w:rsidRPr="00294BAB">
        <w:rPr>
          <w:lang w:val="el-GR"/>
        </w:rPr>
        <w:t xml:space="preserve">Περίπου τα δύο πέμπτα (43%) του συνόλου του δείγματος της έρευνας του </w:t>
      </w:r>
      <w:r w:rsidRPr="00075643">
        <w:t>Economist</w:t>
      </w:r>
      <w:r w:rsidR="001363E4" w:rsidRPr="001363E4">
        <w:rPr>
          <w:lang w:val="el-GR"/>
        </w:rPr>
        <w:t xml:space="preserve"> </w:t>
      </w:r>
      <w:r w:rsidRPr="00075643">
        <w:t>Impact</w:t>
      </w:r>
      <w:r w:rsidRPr="00294BAB">
        <w:rPr>
          <w:lang w:val="el-GR"/>
        </w:rPr>
        <w:t xml:space="preserve"> (2022), που προσδιορίζονται ως επίδοξοι επιχειρηματίες αντιλαμβάνονται την έλλειψη οικονομικών πόρων, ως το κύριο θεσμικό εμπόδιο επιχειρηματικότητας. Αν και η πλειοψηφία των επίδοξων επιχειρηματιών υποστήριξε ότι είχε πρόσβαση σε ορισμένα χρηματοοικονομικά προϊόντα, όπως τραπεζικοί λογαριασμοί, δάνεια, ασφάλειες και γραμμές πίστωσης, αυτά φαίνονται να είναι ανεπαρκή. </w:t>
      </w:r>
    </w:p>
    <w:p w:rsidR="00294BAB" w:rsidRPr="00294BAB" w:rsidRDefault="00294BAB" w:rsidP="00294BAB">
      <w:pPr>
        <w:rPr>
          <w:lang w:val="el-GR"/>
        </w:rPr>
      </w:pPr>
      <w:r w:rsidRPr="00294BAB">
        <w:rPr>
          <w:lang w:val="el-GR"/>
        </w:rPr>
        <w:t>Η πλειοψηφία (78,2%) των ατόμων που φιλοδοξούν να γίνουν επιχειρηματίες υποστηρίζουν ότι διαθέτουν τις απαραίτητες δεξιότητες για τη διαχείριση της επιχείρησής τους. Μια παρόμοια πλειοψηφία (79,0%) υποστηρίζει ότι γνωρίζει βασικές επιχειρηματικές στρατηγικές που προσανατολίζονται στην ανεύρεση νέων πελατών και σε πρακτικές μείωσης του κόστους. Επιπλέον, σύμφωνα με την έρευνα οι κύριοι θεσμικοί παράγοντες που παρακινούν την έναρξη μιας επιχείρησης και παρέχουν κίνητρα είναι η κυβερνητική υποστήριξη, τα επαγγελματικά δίκτυα και οι εκπαιδευτικοί πόροι. Πιο αναλυτικά ο πιο βασικός παράγοντας ανάπτυξης της επιχειρηματικότητας ήταν η παροχή διευκολύνσεων επιχειρηματικής δραστηριότητας, όπως η πληρωμή φόρων, η εκτέλεση συμβάσεων και η πρόσβαση στη βασική υποδομή σε ποσοστό 40,0%. Ως σημαντικοί παράγοντες ακολούθησαν η πρόσβαση σε  επαγγελματικά δίκτυα (37,9%), οι εκπαιδευτικές ευκαιρίες (37,1%) και η διαθεσιμότητα οικονομικών κινήτρων (36,7%), όπως φορολογικές ελαφρύνσεις, κρατικές επιχορηγήσεις και χαμηλά επιτόκια.</w:t>
      </w:r>
    </w:p>
    <w:p w:rsidR="00001200" w:rsidRDefault="00294BAB" w:rsidP="00001200">
      <w:pPr>
        <w:keepNext/>
      </w:pPr>
      <w:r w:rsidRPr="00667A47">
        <w:rPr>
          <w:noProof/>
          <w:lang w:val="en-US"/>
        </w:rPr>
        <w:lastRenderedPageBreak/>
        <w:drawing>
          <wp:inline distT="0" distB="0" distL="0" distR="0">
            <wp:extent cx="5274310" cy="1906905"/>
            <wp:effectExtent l="0" t="0" r="254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274310" cy="1906905"/>
                    </a:xfrm>
                    <a:prstGeom prst="rect">
                      <a:avLst/>
                    </a:prstGeom>
                  </pic:spPr>
                </pic:pic>
              </a:graphicData>
            </a:graphic>
          </wp:inline>
        </w:drawing>
      </w:r>
    </w:p>
    <w:p w:rsidR="00294BAB" w:rsidRPr="00001200" w:rsidRDefault="00001200" w:rsidP="00001200">
      <w:pPr>
        <w:pStyle w:val="a8"/>
        <w:rPr>
          <w:i w:val="0"/>
          <w:iCs w:val="0"/>
          <w:color w:val="auto"/>
          <w:sz w:val="24"/>
          <w:szCs w:val="24"/>
          <w:lang w:val="el-GR"/>
        </w:rPr>
      </w:pPr>
      <w:bookmarkStart w:id="41" w:name="_Toc108378451"/>
      <w:r w:rsidRPr="00001200">
        <w:rPr>
          <w:i w:val="0"/>
          <w:iCs w:val="0"/>
          <w:color w:val="auto"/>
          <w:sz w:val="24"/>
          <w:szCs w:val="24"/>
          <w:lang w:val="el-GR"/>
        </w:rPr>
        <w:t>Διάγραμμα 14: Τα σημαντικότερα εμπόδια α</w:t>
      </w:r>
      <w:bookmarkEnd w:id="41"/>
      <w:r w:rsidRPr="00001200">
        <w:rPr>
          <w:i w:val="0"/>
          <w:iCs w:val="0"/>
          <w:color w:val="auto"/>
          <w:sz w:val="24"/>
          <w:szCs w:val="24"/>
          <w:lang w:val="el-GR"/>
        </w:rPr>
        <w:t>νάπτυξης της επιχειρηματικότητας</w:t>
      </w:r>
    </w:p>
    <w:p w:rsidR="00A22FDE" w:rsidRPr="003345D7" w:rsidRDefault="00A22FDE" w:rsidP="00A22FDE">
      <w:pPr>
        <w:rPr>
          <w:lang w:val="el-GR"/>
        </w:rPr>
      </w:pPr>
      <w:r>
        <w:rPr>
          <w:lang w:val="el-GR"/>
        </w:rPr>
        <w:t>(</w:t>
      </w:r>
      <w:r w:rsidRPr="00A22FDE">
        <w:rPr>
          <w:lang w:val="el-GR"/>
        </w:rPr>
        <w:t xml:space="preserve">Πηγή: </w:t>
      </w:r>
      <w:r w:rsidRPr="00C44758">
        <w:t>Economist</w:t>
      </w:r>
      <w:r w:rsidR="00A066EE" w:rsidRPr="002C4899">
        <w:rPr>
          <w:lang w:val="el-GR"/>
        </w:rPr>
        <w:t xml:space="preserve"> </w:t>
      </w:r>
      <w:r w:rsidRPr="00C44758">
        <w:t>Impact</w:t>
      </w:r>
      <w:r w:rsidRPr="00A22FDE">
        <w:rPr>
          <w:lang w:val="el-GR"/>
        </w:rPr>
        <w:t>, 2022</w:t>
      </w:r>
      <w:r>
        <w:rPr>
          <w:lang w:val="el-GR"/>
        </w:rPr>
        <w:t>)</w:t>
      </w:r>
    </w:p>
    <w:p w:rsidR="00294BAB" w:rsidRDefault="00294BAB" w:rsidP="00294BAB">
      <w:pPr>
        <w:rPr>
          <w:lang w:val="el-GR"/>
        </w:rPr>
      </w:pPr>
      <w:r w:rsidRPr="00294BAB">
        <w:rPr>
          <w:lang w:val="el-GR"/>
        </w:rPr>
        <w:t xml:space="preserve">Πολλοί νέοι ενήλικες ανησυχούν για την έλλειψη οικονομικών πόρων και κρατικής υποστήριξης και επισημαίνουν την διευκόλυνση της επιχειρηματικής δραστηριότητας ως καθοριστικό παράγοντα για τις επιχειρήσεις τους. Κατά συνέπεια, οι κυβερνήσεις θα πρέπει να επεκτείνουν τα υπάρχοντα προγράμματα που προσφέρουν χρηματοοικονομικά προϊόντα και κίνητρα , ώστε να διευκολύνουν τη δημιουργία νέων επιχειρήσεων.  Πράγματι, ένα </w:t>
      </w:r>
      <w:proofErr w:type="spellStart"/>
      <w:r w:rsidRPr="00294BAB">
        <w:rPr>
          <w:lang w:val="el-GR"/>
        </w:rPr>
        <w:t>εξορθολογισμένο</w:t>
      </w:r>
      <w:proofErr w:type="spellEnd"/>
      <w:r w:rsidRPr="00294BAB">
        <w:rPr>
          <w:lang w:val="el-GR"/>
        </w:rPr>
        <w:t xml:space="preserve"> επιχειρηματικό περιβάλλον και η χρηματοδότηση από τον ιδιωτικό τομέα και τις κυβερνήσεις αποτελούν ισχυρές δυνάμεις που μπορούν να μειώσουν σημαντικά το κόστος ενός επιχειρηματικού εγχειρήματος. Εάν οι κυβερνήσεις και οι επιχειρήσεις συμβάλλουν αρκετά σε αυτές τις προσπάθειες, θα μπορούσαν τελικά να είναι οι κύριοι μοχλοί πίσω από την αύξηση της επιχειρηματικότητας μεταξύ των νέων. Οι θεσμικές προσπάθειες μπορούν να ωθήσουν την επιχειρηματικότητα μεταξύ των νέων ενηλίκων. Ωστόσο, η έλλειψη πρόσβασης σε κεφάλαια και το υψηλό κόστος επιχειρηματικής δραστηριότητας μπορεί να αποτελέσουν σημαντικά εμπόδια στη φερεγγυότητα, ακόμη και για επιχειρήσεις με κερδοφόρες προτάσεις αξίας και στρατηγικές προώθησης στην αγορά. </w:t>
      </w:r>
    </w:p>
    <w:p w:rsidR="00664C45" w:rsidRDefault="00664C45" w:rsidP="00294BAB">
      <w:pPr>
        <w:rPr>
          <w:lang w:val="el-GR"/>
        </w:rPr>
      </w:pPr>
    </w:p>
    <w:p w:rsidR="005E60E9" w:rsidRDefault="00883830" w:rsidP="00883830">
      <w:pPr>
        <w:pStyle w:val="2"/>
        <w:rPr>
          <w:lang w:val="el-GR"/>
        </w:rPr>
      </w:pPr>
      <w:bookmarkStart w:id="42" w:name="_Toc124936732"/>
      <w:r w:rsidRPr="00883830">
        <w:rPr>
          <w:lang w:val="el-GR"/>
        </w:rPr>
        <w:t>4.</w:t>
      </w:r>
      <w:r w:rsidR="00986AEB" w:rsidRPr="00986AEB">
        <w:rPr>
          <w:lang w:val="el-GR"/>
        </w:rPr>
        <w:t>5</w:t>
      </w:r>
      <w:r w:rsidR="00664C45">
        <w:rPr>
          <w:lang w:val="el-GR"/>
        </w:rPr>
        <w:t xml:space="preserve"> </w:t>
      </w:r>
      <w:r w:rsidR="005E60E9" w:rsidRPr="005E60E9">
        <w:rPr>
          <w:lang w:val="el-GR"/>
        </w:rPr>
        <w:t>Η επίδραση της πανδημίας στην Ελλάδα</w:t>
      </w:r>
      <w:bookmarkEnd w:id="42"/>
    </w:p>
    <w:p w:rsidR="004A6ED7" w:rsidRPr="005E60E9" w:rsidRDefault="004A6ED7" w:rsidP="004A6ED7">
      <w:pPr>
        <w:rPr>
          <w:lang w:val="el-GR"/>
        </w:rPr>
      </w:pPr>
      <w:r w:rsidRPr="005E60E9">
        <w:rPr>
          <w:lang w:val="el-GR"/>
        </w:rPr>
        <w:t xml:space="preserve">Σύμφωνα με την παγκόσμια έκθεση του </w:t>
      </w:r>
      <w:r w:rsidRPr="005E60E9">
        <w:t>GEM</w:t>
      </w:r>
      <w:r w:rsidRPr="005E60E9">
        <w:rPr>
          <w:lang w:val="el-GR"/>
        </w:rPr>
        <w:t xml:space="preserve"> η πανδημία οδήγησε σε μαζικές απολύσεις και κλείσιμο επιχειρήσεων σε πολλές χώρες. Ταυτόχρονα το εισόδημα των νοικοκυριών έχει δεχθεί σημαντικό πλήγμα - σε όλο τον κόσμο - λόγω της πανδημίας.</w:t>
      </w:r>
    </w:p>
    <w:p w:rsidR="004A6ED7" w:rsidRPr="004A6ED7" w:rsidRDefault="004A6ED7" w:rsidP="004A6ED7">
      <w:pPr>
        <w:rPr>
          <w:lang w:val="el-GR"/>
        </w:rPr>
      </w:pPr>
    </w:p>
    <w:p w:rsidR="008B5A56" w:rsidRPr="008B5A56" w:rsidRDefault="008B5A56" w:rsidP="008B5A56">
      <w:pPr>
        <w:pStyle w:val="a8"/>
        <w:keepNext/>
        <w:rPr>
          <w:i w:val="0"/>
          <w:iCs w:val="0"/>
          <w:color w:val="auto"/>
          <w:sz w:val="24"/>
          <w:szCs w:val="24"/>
          <w:lang w:val="el-GR"/>
        </w:rPr>
      </w:pPr>
      <w:bookmarkStart w:id="43" w:name="_Toc108380245"/>
      <w:r w:rsidRPr="008B5A56">
        <w:rPr>
          <w:i w:val="0"/>
          <w:iCs w:val="0"/>
          <w:color w:val="auto"/>
          <w:sz w:val="24"/>
          <w:szCs w:val="24"/>
          <w:lang w:val="el-GR"/>
        </w:rPr>
        <w:lastRenderedPageBreak/>
        <w:t>Πίνακας 3: Επίδραση της πανδημίας στο ει</w:t>
      </w:r>
      <w:bookmarkEnd w:id="43"/>
      <w:r w:rsidRPr="008B5A56">
        <w:rPr>
          <w:i w:val="0"/>
          <w:iCs w:val="0"/>
          <w:color w:val="auto"/>
          <w:sz w:val="24"/>
          <w:szCs w:val="24"/>
          <w:lang w:val="el-GR"/>
        </w:rPr>
        <w:t xml:space="preserve">σόδημα των νοικοκυριών, </w:t>
      </w:r>
      <w:r w:rsidRPr="008B5A56">
        <w:rPr>
          <w:i w:val="0"/>
          <w:iCs w:val="0"/>
          <w:color w:val="auto"/>
          <w:sz w:val="24"/>
          <w:szCs w:val="24"/>
          <w:lang w:val="en-US"/>
        </w:rPr>
        <w:t>GEM</w:t>
      </w:r>
      <w:r w:rsidRPr="008B5A56">
        <w:rPr>
          <w:i w:val="0"/>
          <w:iCs w:val="0"/>
          <w:color w:val="auto"/>
          <w:sz w:val="24"/>
          <w:szCs w:val="24"/>
          <w:lang w:val="el-GR"/>
        </w:rPr>
        <w:t xml:space="preserve"> 2020</w:t>
      </w:r>
    </w:p>
    <w:p w:rsidR="005E60E9" w:rsidRPr="005E60E9" w:rsidRDefault="005E60E9" w:rsidP="005E60E9">
      <w:pPr>
        <w:rPr>
          <w:u w:val="single"/>
        </w:rPr>
      </w:pPr>
      <w:r w:rsidRPr="005E60E9">
        <w:rPr>
          <w:noProof/>
          <w:u w:val="single"/>
          <w:lang w:val="en-US"/>
        </w:rPr>
        <w:drawing>
          <wp:inline distT="0" distB="0" distL="0" distR="0">
            <wp:extent cx="5274310" cy="4517390"/>
            <wp:effectExtent l="0" t="0" r="254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74310" cy="4517390"/>
                    </a:xfrm>
                    <a:prstGeom prst="rect">
                      <a:avLst/>
                    </a:prstGeom>
                  </pic:spPr>
                </pic:pic>
              </a:graphicData>
            </a:graphic>
          </wp:inline>
        </w:drawing>
      </w:r>
    </w:p>
    <w:p w:rsidR="005E60E9" w:rsidRPr="005E60E9" w:rsidRDefault="005E60E9" w:rsidP="005E60E9">
      <w:pPr>
        <w:rPr>
          <w:lang w:val="el-GR"/>
        </w:rPr>
      </w:pPr>
      <w:r w:rsidRPr="005E60E9">
        <w:rPr>
          <w:lang w:val="el-GR"/>
        </w:rPr>
        <w:t>Στην Ελλάδα όπως φαίνεται από τον Πίνακα, πέντε στα εννέα νοικοκυριά αντιμετώπισε μείωση εισοδήματος, σε μεγαλύτερο βαθμό σε σχέση με τον μέσο όρο των υπόλοιπων ανεπτυγμένων χωρών. Επομένως, ακόμη και αν εφαρμόστηκαν κάποια μέτρα στήριξης του εισοδήματος, δεν σημαίνει ότι το εισόδημα τελικά διατηρήθηκε ή αποκαταστάθηκε.</w:t>
      </w:r>
    </w:p>
    <w:p w:rsidR="00001200" w:rsidRDefault="005E60E9" w:rsidP="00001200">
      <w:pPr>
        <w:keepNext/>
      </w:pPr>
      <w:r w:rsidRPr="005E60E9">
        <w:rPr>
          <w:noProof/>
          <w:lang w:val="en-US"/>
        </w:rPr>
        <w:lastRenderedPageBreak/>
        <w:drawing>
          <wp:inline distT="0" distB="0" distL="0" distR="0">
            <wp:extent cx="4940280" cy="3011436"/>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940280" cy="3011436"/>
                    </a:xfrm>
                    <a:prstGeom prst="rect">
                      <a:avLst/>
                    </a:prstGeom>
                  </pic:spPr>
                </pic:pic>
              </a:graphicData>
            </a:graphic>
          </wp:inline>
        </w:drawing>
      </w:r>
    </w:p>
    <w:p w:rsidR="005E60E9" w:rsidRPr="00001200" w:rsidRDefault="00001200" w:rsidP="00001200">
      <w:pPr>
        <w:pStyle w:val="a8"/>
        <w:rPr>
          <w:i w:val="0"/>
          <w:iCs w:val="0"/>
          <w:color w:val="auto"/>
          <w:sz w:val="24"/>
          <w:szCs w:val="24"/>
          <w:lang w:val="el-GR"/>
        </w:rPr>
      </w:pPr>
      <w:bookmarkStart w:id="44" w:name="_Toc108378584"/>
      <w:r w:rsidRPr="00001200">
        <w:rPr>
          <w:i w:val="0"/>
          <w:iCs w:val="0"/>
          <w:color w:val="auto"/>
          <w:sz w:val="24"/>
          <w:szCs w:val="24"/>
          <w:lang w:val="el-GR"/>
        </w:rPr>
        <w:t>Διάγραμμα 15: Ποσοστό ενηλίκων που γνωρί</w:t>
      </w:r>
      <w:bookmarkEnd w:id="44"/>
      <w:r w:rsidRPr="00001200">
        <w:rPr>
          <w:i w:val="0"/>
          <w:iCs w:val="0"/>
          <w:color w:val="auto"/>
          <w:sz w:val="24"/>
          <w:szCs w:val="24"/>
          <w:lang w:val="el-GR"/>
        </w:rPr>
        <w:t>ζει κάποιον που να έχει ξεκινήσει ή σταματήσει μια επιχείρηση λόγω πανδημίας</w:t>
      </w:r>
    </w:p>
    <w:p w:rsidR="005E60E9" w:rsidRPr="005E60E9" w:rsidRDefault="005E60E9" w:rsidP="005E60E9">
      <w:pPr>
        <w:rPr>
          <w:lang w:val="el-GR"/>
        </w:rPr>
      </w:pPr>
      <w:r w:rsidRPr="005E60E9">
        <w:rPr>
          <w:lang w:val="el-GR"/>
        </w:rPr>
        <w:t>Σε μια ερώτηση της έρευνας προς τους πολίτες διάφορων χωρών για το αν γνωρίζουν κάποια/κάποιον που λόγω της πανδημίας ξεκίνησε ή έκλεισε μια επιχείρηση, οι απαντήσεις σε όλες τις χώρες είναι περισσότερες για επιχειρήσεις οι οποίες σταμάτησαν λόγω της πανδημίας. Στην Ελλάδα το 46% δηλώνει ότι γνωρίζει άτομα που σταμάτησαν την λειτουργία της επιχείρησης τους λόγω της πανδημίας, ενώ μόνο το 13% δηλώνει ότι γνωρίζει κάποιον που ξεκίνησε μια επιχειρηματική δραστηριότητα εν καιρώ πανδημίας.</w:t>
      </w:r>
    </w:p>
    <w:p w:rsidR="005E60E9" w:rsidRPr="005E60E9" w:rsidRDefault="005E60E9" w:rsidP="005E60E9">
      <w:pPr>
        <w:rPr>
          <w:lang w:val="el-GR"/>
        </w:rPr>
      </w:pPr>
    </w:p>
    <w:p w:rsidR="00001200" w:rsidRPr="005E4535" w:rsidRDefault="005E60E9" w:rsidP="00001200">
      <w:pPr>
        <w:keepNext/>
        <w:rPr>
          <w:lang w:val="el-GR"/>
        </w:rPr>
      </w:pPr>
      <w:r w:rsidRPr="005E60E9">
        <w:rPr>
          <w:noProof/>
          <w:lang w:val="en-US"/>
        </w:rPr>
        <w:lastRenderedPageBreak/>
        <w:drawing>
          <wp:inline distT="0" distB="0" distL="0" distR="0">
            <wp:extent cx="5109632" cy="3528539"/>
            <wp:effectExtent l="1905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109632" cy="3528539"/>
                    </a:xfrm>
                    <a:prstGeom prst="rect">
                      <a:avLst/>
                    </a:prstGeom>
                  </pic:spPr>
                </pic:pic>
              </a:graphicData>
            </a:graphic>
          </wp:inline>
        </w:drawing>
      </w:r>
    </w:p>
    <w:p w:rsidR="005E60E9" w:rsidRPr="00C40429" w:rsidRDefault="00001200" w:rsidP="00001200">
      <w:pPr>
        <w:pStyle w:val="a8"/>
        <w:rPr>
          <w:i w:val="0"/>
          <w:iCs w:val="0"/>
          <w:color w:val="auto"/>
          <w:sz w:val="24"/>
          <w:szCs w:val="24"/>
          <w:lang w:val="el-GR"/>
        </w:rPr>
      </w:pPr>
      <w:bookmarkStart w:id="45" w:name="_Toc108378706"/>
      <w:r w:rsidRPr="00001200">
        <w:rPr>
          <w:i w:val="0"/>
          <w:iCs w:val="0"/>
          <w:color w:val="auto"/>
          <w:sz w:val="24"/>
          <w:szCs w:val="24"/>
          <w:lang w:val="el-GR"/>
        </w:rPr>
        <w:t xml:space="preserve">Διάγραμμα 16: Επιχειρηματικές ευκαιρίες </w:t>
      </w:r>
      <w:bookmarkEnd w:id="45"/>
      <w:r w:rsidRPr="00001200">
        <w:rPr>
          <w:i w:val="0"/>
          <w:iCs w:val="0"/>
          <w:color w:val="auto"/>
          <w:sz w:val="24"/>
          <w:szCs w:val="24"/>
          <w:lang w:val="el-GR"/>
        </w:rPr>
        <w:t>λόγω της πανδημίας</w:t>
      </w:r>
    </w:p>
    <w:p w:rsidR="00C40429" w:rsidRPr="00C40429" w:rsidRDefault="00C40429" w:rsidP="00C40429">
      <w:pPr>
        <w:rPr>
          <w:lang w:val="en-US"/>
        </w:rPr>
      </w:pPr>
      <w:r>
        <w:rPr>
          <w:lang w:val="en-US"/>
        </w:rPr>
        <w:t>|</w:t>
      </w:r>
    </w:p>
    <w:p w:rsidR="005E60E9" w:rsidRDefault="005E60E9" w:rsidP="005E60E9">
      <w:pPr>
        <w:rPr>
          <w:lang w:val="el-GR"/>
        </w:rPr>
      </w:pPr>
      <w:r w:rsidRPr="005E60E9">
        <w:rPr>
          <w:lang w:val="el-GR"/>
        </w:rPr>
        <w:t xml:space="preserve">Ως προς τις επιχειρηματικές ευκαιρίες λόγω της πανδημίας φαίνεται ότι το συντριπτικό ποσοστό 80% των επιχειρηματιών αρχικών σταδίων δεν βλέπει νέες ευκαιρίες εν μέσω πανδημίας. Το γεγονός αυτό φαίνεται παράδοξο, καθώς οι ίδιοι επιθυμούν να δραστηριοποιηθούν στον κλάδο της επιχειρηματικότητας. Αυτό μπορεί να εξηγηθεί από το γεγονός ότι πολλοί από αυτούς αποτελούν επιχειρηματίες ανάγκης ή επιθυμούν να βελτιώσουν το αρχικό τους </w:t>
      </w:r>
      <w:r w:rsidRPr="00DB0704">
        <w:rPr>
          <w:lang w:val="el-GR"/>
        </w:rPr>
        <w:t>εισόδημα.</w:t>
      </w:r>
    </w:p>
    <w:p w:rsidR="00D60644" w:rsidRDefault="00D60644" w:rsidP="005E60E9">
      <w:pPr>
        <w:rPr>
          <w:lang w:val="el-GR"/>
        </w:rPr>
      </w:pPr>
    </w:p>
    <w:p w:rsidR="00D60644" w:rsidRDefault="00D60644" w:rsidP="005E60E9">
      <w:pPr>
        <w:rPr>
          <w:lang w:val="el-GR"/>
        </w:rPr>
      </w:pPr>
    </w:p>
    <w:p w:rsidR="00D60644" w:rsidRDefault="00D60644" w:rsidP="005E60E9">
      <w:pPr>
        <w:rPr>
          <w:lang w:val="el-GR"/>
        </w:rPr>
      </w:pPr>
    </w:p>
    <w:p w:rsidR="00D60644" w:rsidRDefault="00D60644" w:rsidP="005E60E9">
      <w:pPr>
        <w:rPr>
          <w:lang w:val="el-GR"/>
        </w:rPr>
      </w:pPr>
    </w:p>
    <w:p w:rsidR="00D60644" w:rsidRPr="005E60E9" w:rsidRDefault="00D60644" w:rsidP="005E60E9">
      <w:pPr>
        <w:rPr>
          <w:lang w:val="el-GR"/>
        </w:rPr>
      </w:pPr>
    </w:p>
    <w:p w:rsidR="005E60E9" w:rsidRPr="00294BAB" w:rsidRDefault="005E60E9" w:rsidP="00294BAB">
      <w:pPr>
        <w:rPr>
          <w:lang w:val="el-GR"/>
        </w:rPr>
      </w:pPr>
    </w:p>
    <w:p w:rsidR="00F252A9" w:rsidRDefault="0086563A" w:rsidP="00793E41">
      <w:pPr>
        <w:pStyle w:val="1"/>
        <w:rPr>
          <w:lang w:val="el-GR"/>
        </w:rPr>
      </w:pPr>
      <w:bookmarkStart w:id="46" w:name="_Toc124936733"/>
      <w:r>
        <w:rPr>
          <w:lang w:val="el-GR"/>
        </w:rPr>
        <w:lastRenderedPageBreak/>
        <w:t>Κεφάλαιο 5</w:t>
      </w:r>
      <w:r>
        <w:rPr>
          <w:vertAlign w:val="superscript"/>
          <w:lang w:val="el-GR"/>
        </w:rPr>
        <w:t>ο</w:t>
      </w:r>
      <w:r>
        <w:rPr>
          <w:lang w:val="el-GR"/>
        </w:rPr>
        <w:t xml:space="preserve">: </w:t>
      </w:r>
      <w:r w:rsidR="00F252A9">
        <w:rPr>
          <w:lang w:val="el-GR"/>
        </w:rPr>
        <w:t>Μεθοδολογία</w:t>
      </w:r>
      <w:bookmarkEnd w:id="46"/>
    </w:p>
    <w:p w:rsidR="00A745DB" w:rsidRDefault="0086563A" w:rsidP="00793E41">
      <w:pPr>
        <w:pStyle w:val="2"/>
        <w:rPr>
          <w:lang w:val="el-GR"/>
        </w:rPr>
      </w:pPr>
      <w:bookmarkStart w:id="47" w:name="_Toc124936734"/>
      <w:r>
        <w:rPr>
          <w:lang w:val="el-GR"/>
        </w:rPr>
        <w:t xml:space="preserve">5.1 </w:t>
      </w:r>
      <w:r w:rsidR="00A745DB">
        <w:rPr>
          <w:lang w:val="el-GR"/>
        </w:rPr>
        <w:t>Ερευνητικά ερωτήματα</w:t>
      </w:r>
      <w:bookmarkEnd w:id="47"/>
    </w:p>
    <w:p w:rsidR="00B32559" w:rsidRDefault="000D3DF7" w:rsidP="00793E41">
      <w:pPr>
        <w:spacing w:after="0"/>
        <w:rPr>
          <w:lang w:val="el-GR"/>
        </w:rPr>
      </w:pPr>
      <w:r>
        <w:rPr>
          <w:lang w:val="el-GR"/>
        </w:rPr>
        <w:t xml:space="preserve">Η παρούσα διπλωματική εργασία είχε ως βασικό της </w:t>
      </w:r>
      <w:r w:rsidR="00D3255C">
        <w:rPr>
          <w:lang w:val="el-GR"/>
        </w:rPr>
        <w:t>ερευνητικό ερώτημα το</w:t>
      </w:r>
      <w:r>
        <w:rPr>
          <w:lang w:val="el-GR"/>
        </w:rPr>
        <w:t xml:space="preserve"> πως  επηρεάστηκε η επιχειρηματικότητα των νέων από την πανδημία του </w:t>
      </w:r>
      <w:r>
        <w:rPr>
          <w:lang w:val="en-US"/>
        </w:rPr>
        <w:t>COVID</w:t>
      </w:r>
      <w:r w:rsidRPr="000D3DF7">
        <w:rPr>
          <w:lang w:val="el-GR"/>
        </w:rPr>
        <w:t>-19</w:t>
      </w:r>
      <w:r w:rsidR="00D3255C">
        <w:rPr>
          <w:lang w:val="el-GR"/>
        </w:rPr>
        <w:t xml:space="preserve">. Έχοντας ως βασικό ερώτημα το προαναφερθέν ανέκυψαν μια σειρά συμπληρωματικών ερωτημάτων και </w:t>
      </w:r>
      <w:r w:rsidR="00B32559">
        <w:rPr>
          <w:lang w:val="el-GR"/>
        </w:rPr>
        <w:t xml:space="preserve">ερευνητικών υποθέσεων, προς περαιτέρω </w:t>
      </w:r>
      <w:proofErr w:type="spellStart"/>
      <w:r w:rsidR="00B32559">
        <w:rPr>
          <w:lang w:val="el-GR"/>
        </w:rPr>
        <w:t>ιχνηλ</w:t>
      </w:r>
      <w:r w:rsidR="004A6ED7">
        <w:rPr>
          <w:lang w:val="el-GR"/>
        </w:rPr>
        <w:t>άτη</w:t>
      </w:r>
      <w:r w:rsidR="00B32559">
        <w:rPr>
          <w:lang w:val="el-GR"/>
        </w:rPr>
        <w:t>ση</w:t>
      </w:r>
      <w:proofErr w:type="spellEnd"/>
      <w:r w:rsidR="00B32559">
        <w:rPr>
          <w:lang w:val="el-GR"/>
        </w:rPr>
        <w:t xml:space="preserve"> του πεδίου</w:t>
      </w:r>
      <w:r w:rsidR="00A15C36">
        <w:rPr>
          <w:lang w:val="el-GR"/>
        </w:rPr>
        <w:t>.</w:t>
      </w:r>
      <w:r w:rsidR="00E51851">
        <w:rPr>
          <w:lang w:val="el-GR"/>
        </w:rPr>
        <w:t xml:space="preserve"> Συγκεκριμένα στην έρευνα διατυπώθηκαν τρεις</w:t>
      </w:r>
      <w:r w:rsidR="00100FCF">
        <w:rPr>
          <w:lang w:val="el-GR"/>
        </w:rPr>
        <w:t xml:space="preserve"> ερευνητικές υποθέσεις, των οποίων ο έλεγχος έγινε μέσω επαγωγικής στατιστικής μεθοδολογίας</w:t>
      </w:r>
    </w:p>
    <w:p w:rsidR="00100FCF" w:rsidRDefault="00100FCF" w:rsidP="00100FCF">
      <w:pPr>
        <w:pStyle w:val="a3"/>
        <w:numPr>
          <w:ilvl w:val="0"/>
          <w:numId w:val="9"/>
        </w:numPr>
        <w:spacing w:after="0"/>
        <w:rPr>
          <w:lang w:val="el-GR"/>
        </w:rPr>
      </w:pPr>
      <w:r w:rsidRPr="0023745A">
        <w:rPr>
          <w:b/>
          <w:bCs/>
          <w:lang w:val="el-GR"/>
        </w:rPr>
        <w:t>Η</w:t>
      </w:r>
      <w:r w:rsidRPr="0023745A">
        <w:rPr>
          <w:b/>
          <w:bCs/>
          <w:vertAlign w:val="subscript"/>
          <w:lang w:val="el-GR"/>
        </w:rPr>
        <w:t>1</w:t>
      </w:r>
      <w:r w:rsidRPr="0023745A">
        <w:rPr>
          <w:b/>
          <w:bCs/>
          <w:lang w:val="el-GR"/>
        </w:rPr>
        <w:t>:</w:t>
      </w:r>
      <w:r w:rsidR="000253E3">
        <w:rPr>
          <w:b/>
          <w:bCs/>
          <w:lang w:val="el-GR"/>
        </w:rPr>
        <w:t xml:space="preserve"> </w:t>
      </w:r>
      <w:r w:rsidR="006C0F14">
        <w:rPr>
          <w:lang w:val="el-GR"/>
        </w:rPr>
        <w:t xml:space="preserve">Ύπαρξη συσχέτισης μεταξύ </w:t>
      </w:r>
      <w:r>
        <w:rPr>
          <w:lang w:val="el-GR"/>
        </w:rPr>
        <w:t xml:space="preserve">αυτών που ήταν έτοιμοι στο να προβούν στην δημιουργία επιχείρησης πριν την κρίση του </w:t>
      </w:r>
      <w:r>
        <w:rPr>
          <w:lang w:val="en-US"/>
        </w:rPr>
        <w:t>COVID</w:t>
      </w:r>
      <w:r w:rsidRPr="005A1ABC">
        <w:rPr>
          <w:lang w:val="el-GR"/>
        </w:rPr>
        <w:t xml:space="preserve">-19 </w:t>
      </w:r>
      <w:r>
        <w:rPr>
          <w:lang w:val="el-GR"/>
        </w:rPr>
        <w:t>και το πόσο τους επηρέασε η έλευση της πανδημίας</w:t>
      </w:r>
      <w:r w:rsidR="0023745A">
        <w:rPr>
          <w:lang w:val="el-GR"/>
        </w:rPr>
        <w:t>.</w:t>
      </w:r>
    </w:p>
    <w:p w:rsidR="0023745A" w:rsidRDefault="0023745A" w:rsidP="00100FCF">
      <w:pPr>
        <w:pStyle w:val="a3"/>
        <w:numPr>
          <w:ilvl w:val="0"/>
          <w:numId w:val="9"/>
        </w:numPr>
        <w:spacing w:after="0"/>
        <w:rPr>
          <w:lang w:val="el-GR"/>
        </w:rPr>
      </w:pPr>
      <w:r>
        <w:rPr>
          <w:b/>
          <w:bCs/>
          <w:lang w:val="el-GR"/>
        </w:rPr>
        <w:t>Η</w:t>
      </w:r>
      <w:r>
        <w:rPr>
          <w:b/>
          <w:bCs/>
          <w:vertAlign w:val="subscript"/>
          <w:lang w:val="el-GR"/>
        </w:rPr>
        <w:t>2</w:t>
      </w:r>
      <w:r>
        <w:rPr>
          <w:b/>
          <w:bCs/>
          <w:lang w:val="el-GR"/>
        </w:rPr>
        <w:t xml:space="preserve">: </w:t>
      </w:r>
      <w:r w:rsidR="00B66B5B" w:rsidRPr="00B66B5B">
        <w:rPr>
          <w:lang w:val="el-GR"/>
        </w:rPr>
        <w:t>Δ</w:t>
      </w:r>
      <w:r w:rsidR="00BB7AD1" w:rsidRPr="00B66B5B">
        <w:rPr>
          <w:lang w:val="el-GR"/>
        </w:rPr>
        <w:t>ιαφοροποίηση των αντιλήψεων ανάλογα με το ηλικιακό εύρος</w:t>
      </w:r>
      <w:r w:rsidR="00DB0704">
        <w:rPr>
          <w:lang w:val="el-GR"/>
        </w:rPr>
        <w:t xml:space="preserve"> </w:t>
      </w:r>
      <w:r w:rsidR="00B66B5B" w:rsidRPr="00B66B5B">
        <w:rPr>
          <w:lang w:val="el-GR"/>
        </w:rPr>
        <w:t>περί των λειτουργικών</w:t>
      </w:r>
      <w:r w:rsidR="00DB0704">
        <w:rPr>
          <w:lang w:val="el-GR"/>
        </w:rPr>
        <w:t xml:space="preserve"> </w:t>
      </w:r>
      <w:r w:rsidR="00BB7AD1" w:rsidRPr="00B66B5B">
        <w:rPr>
          <w:lang w:val="el-GR"/>
        </w:rPr>
        <w:t xml:space="preserve">επιβαρύνσεων που θα μπορούσε να προκαλέσει η κρίση του </w:t>
      </w:r>
      <w:r w:rsidR="00BB7AD1" w:rsidRPr="00B66B5B">
        <w:rPr>
          <w:lang w:val="en-US"/>
        </w:rPr>
        <w:t>COVID</w:t>
      </w:r>
      <w:r w:rsidR="00BB7AD1" w:rsidRPr="00B66B5B">
        <w:rPr>
          <w:lang w:val="el-GR"/>
        </w:rPr>
        <w:t>-19</w:t>
      </w:r>
      <w:r w:rsidR="00B66B5B">
        <w:rPr>
          <w:lang w:val="el-GR"/>
        </w:rPr>
        <w:t>.</w:t>
      </w:r>
    </w:p>
    <w:p w:rsidR="00B66B5B" w:rsidRDefault="00B66B5B" w:rsidP="00100FCF">
      <w:pPr>
        <w:pStyle w:val="a3"/>
        <w:numPr>
          <w:ilvl w:val="0"/>
          <w:numId w:val="9"/>
        </w:numPr>
        <w:spacing w:after="0"/>
        <w:rPr>
          <w:lang w:val="el-GR"/>
        </w:rPr>
      </w:pPr>
      <w:r>
        <w:rPr>
          <w:b/>
          <w:bCs/>
          <w:lang w:val="el-GR"/>
        </w:rPr>
        <w:t>Η</w:t>
      </w:r>
      <w:r>
        <w:rPr>
          <w:b/>
          <w:bCs/>
          <w:vertAlign w:val="subscript"/>
          <w:lang w:val="el-GR"/>
        </w:rPr>
        <w:t>3</w:t>
      </w:r>
      <w:r>
        <w:rPr>
          <w:b/>
          <w:bCs/>
          <w:lang w:val="el-GR"/>
        </w:rPr>
        <w:t xml:space="preserve">: </w:t>
      </w:r>
      <w:r w:rsidR="000976B3">
        <w:rPr>
          <w:lang w:val="el-GR"/>
        </w:rPr>
        <w:t>Αρνητική</w:t>
      </w:r>
      <w:r w:rsidR="00F44A90">
        <w:rPr>
          <w:lang w:val="el-GR"/>
        </w:rPr>
        <w:t xml:space="preserve"> επίδραση μιας σειράς </w:t>
      </w:r>
      <w:r w:rsidR="000976B3">
        <w:rPr>
          <w:lang w:val="el-GR"/>
        </w:rPr>
        <w:t>παραγόντων</w:t>
      </w:r>
      <w:r w:rsidR="0070464F">
        <w:rPr>
          <w:lang w:val="el-GR"/>
        </w:rPr>
        <w:t xml:space="preserve"> όπως η </w:t>
      </w:r>
      <w:r w:rsidR="00830BF4">
        <w:rPr>
          <w:lang w:val="el-GR"/>
        </w:rPr>
        <w:t xml:space="preserve">αναμενόμενη επίδραση στην λειτουργία της επιχείρησης λόγω </w:t>
      </w:r>
      <w:r w:rsidR="00830BF4">
        <w:rPr>
          <w:lang w:val="en-US"/>
        </w:rPr>
        <w:t>COVID</w:t>
      </w:r>
      <w:r w:rsidR="00830BF4" w:rsidRPr="00830BF4">
        <w:rPr>
          <w:lang w:val="el-GR"/>
        </w:rPr>
        <w:t xml:space="preserve">, </w:t>
      </w:r>
      <w:r w:rsidR="00830BF4">
        <w:rPr>
          <w:lang w:val="el-GR"/>
        </w:rPr>
        <w:t>το νομικό και φορολογικό πλαίσιο και η εκπαίδευση</w:t>
      </w:r>
      <w:r w:rsidR="00F44A90">
        <w:rPr>
          <w:lang w:val="el-GR"/>
        </w:rPr>
        <w:t xml:space="preserve"> πάνω στην μελλοντική υλοποίηση της επιχειρηματικής ιδέας.</w:t>
      </w:r>
    </w:p>
    <w:p w:rsidR="00067B74" w:rsidRPr="00100FCF" w:rsidRDefault="00067B74" w:rsidP="00067B74">
      <w:pPr>
        <w:pStyle w:val="a3"/>
        <w:spacing w:after="0"/>
        <w:rPr>
          <w:lang w:val="el-GR"/>
        </w:rPr>
      </w:pPr>
    </w:p>
    <w:p w:rsidR="00977789" w:rsidRDefault="0086563A" w:rsidP="00793E41">
      <w:pPr>
        <w:pStyle w:val="2"/>
        <w:rPr>
          <w:lang w:val="el-GR"/>
        </w:rPr>
      </w:pPr>
      <w:bookmarkStart w:id="48" w:name="_Toc124936735"/>
      <w:r>
        <w:rPr>
          <w:lang w:val="el-GR"/>
        </w:rPr>
        <w:t xml:space="preserve">5.2 </w:t>
      </w:r>
      <w:r w:rsidR="00977789">
        <w:rPr>
          <w:lang w:val="el-GR"/>
        </w:rPr>
        <w:t>Είδος της έρευνας</w:t>
      </w:r>
      <w:bookmarkEnd w:id="48"/>
    </w:p>
    <w:p w:rsidR="00977789" w:rsidRDefault="00977789" w:rsidP="00793E41">
      <w:pPr>
        <w:rPr>
          <w:lang w:val="el-GR"/>
        </w:rPr>
      </w:pPr>
      <w:r w:rsidRPr="001A32A3">
        <w:rPr>
          <w:lang w:val="el-GR"/>
        </w:rPr>
        <w:t>Η μεθοδολογία της παρούσας έρευνας είναι ποσοτική μέσω ερωτηματολογίων κλειστού τύπου και αποτελεί μία από τις πιο ευρέως διαδεδομένες μορφές έρευνας  στις κοινωνικές επιστήμες.</w:t>
      </w:r>
    </w:p>
    <w:p w:rsidR="00977789" w:rsidRDefault="00145813" w:rsidP="00793E41">
      <w:pPr>
        <w:rPr>
          <w:lang w:val="el-GR"/>
        </w:rPr>
      </w:pPr>
      <w:r>
        <w:rPr>
          <w:lang w:val="el-GR"/>
        </w:rPr>
        <w:t>Ως ποσοτική έρευνα ορίζεται:</w:t>
      </w:r>
      <w:r w:rsidR="00DB0704">
        <w:rPr>
          <w:lang w:val="el-GR"/>
        </w:rPr>
        <w:t xml:space="preserve"> </w:t>
      </w:r>
      <w:r>
        <w:rPr>
          <w:lang w:val="el-GR"/>
        </w:rPr>
        <w:t>«</w:t>
      </w:r>
      <w:r w:rsidR="00977789" w:rsidRPr="00977789">
        <w:rPr>
          <w:lang w:val="el-GR"/>
        </w:rPr>
        <w:t xml:space="preserve">η οργανωμένη έρευνα για </w:t>
      </w:r>
      <w:r w:rsidR="005B3EA3">
        <w:rPr>
          <w:lang w:val="el-GR"/>
        </w:rPr>
        <w:t>ένα</w:t>
      </w:r>
      <w:r w:rsidR="00977789" w:rsidRPr="00977789">
        <w:rPr>
          <w:lang w:val="el-GR"/>
        </w:rPr>
        <w:t xml:space="preserve"> φαινόμενο μέσω συλλογής αριθμητικών δεδομένων και εκτέλεσης στατιστικών, μαθηματικών ή υπολογιστικών τεχνικών</w:t>
      </w:r>
      <w:r w:rsidR="005B3EA3">
        <w:rPr>
          <w:lang w:val="el-GR"/>
        </w:rPr>
        <w:t>» (</w:t>
      </w:r>
      <w:r w:rsidR="005B3EA3">
        <w:rPr>
          <w:lang w:val="en-US"/>
        </w:rPr>
        <w:t>Adedoyin</w:t>
      </w:r>
      <w:r w:rsidR="005B3EA3" w:rsidRPr="005B3EA3">
        <w:rPr>
          <w:lang w:val="el-GR"/>
        </w:rPr>
        <w:t>, 2020).</w:t>
      </w:r>
      <w:r w:rsidR="00977789" w:rsidRPr="00977789">
        <w:rPr>
          <w:lang w:val="el-GR"/>
        </w:rPr>
        <w:t xml:space="preserve"> Η </w:t>
      </w:r>
      <w:r w:rsidR="005B3EA3">
        <w:rPr>
          <w:lang w:val="el-GR"/>
        </w:rPr>
        <w:t>προέλευση της</w:t>
      </w:r>
      <w:r w:rsidR="00977789" w:rsidRPr="00977789">
        <w:rPr>
          <w:lang w:val="el-GR"/>
        </w:rPr>
        <w:t xml:space="preserve"> ποσοτικής έρευνας </w:t>
      </w:r>
      <w:r w:rsidR="009E3FEE">
        <w:rPr>
          <w:lang w:val="el-GR"/>
        </w:rPr>
        <w:t>έχει θετικιστικές ρίζες και</w:t>
      </w:r>
      <w:r w:rsidR="00DB0704">
        <w:rPr>
          <w:lang w:val="el-GR"/>
        </w:rPr>
        <w:t xml:space="preserve"> </w:t>
      </w:r>
      <w:r w:rsidR="009E3FEE">
        <w:rPr>
          <w:lang w:val="el-GR"/>
        </w:rPr>
        <w:t xml:space="preserve">περιλαμβάνει </w:t>
      </w:r>
      <w:r w:rsidR="009E3FEE" w:rsidRPr="00977789">
        <w:rPr>
          <w:lang w:val="el-GR"/>
        </w:rPr>
        <w:t>ενσωματωμένες</w:t>
      </w:r>
      <w:r w:rsidR="00977789" w:rsidRPr="00977789">
        <w:rPr>
          <w:lang w:val="el-GR"/>
        </w:rPr>
        <w:t xml:space="preserve"> προσεγγίσεις στατιστική</w:t>
      </w:r>
      <w:r w:rsidR="009E3FEE">
        <w:rPr>
          <w:lang w:val="el-GR"/>
        </w:rPr>
        <w:t>ς</w:t>
      </w:r>
      <w:r w:rsidR="00977789" w:rsidRPr="00977789">
        <w:rPr>
          <w:lang w:val="el-GR"/>
        </w:rPr>
        <w:t xml:space="preserve"> ανάλυση</w:t>
      </w:r>
      <w:r w:rsidR="009E3FEE">
        <w:rPr>
          <w:lang w:val="el-GR"/>
        </w:rPr>
        <w:t xml:space="preserve">ς. Ορισμένα είδη και ερευνητικά πρωτόκολλα που χρησιμοποιούνται </w:t>
      </w:r>
      <w:r w:rsidR="006600CE">
        <w:rPr>
          <w:lang w:val="el-GR"/>
        </w:rPr>
        <w:t>είναι η</w:t>
      </w:r>
      <w:r w:rsidR="00977789" w:rsidRPr="00977789">
        <w:rPr>
          <w:lang w:val="el-GR"/>
        </w:rPr>
        <w:t xml:space="preserve"> συμπερασματικ</w:t>
      </w:r>
      <w:r w:rsidR="006600CE">
        <w:rPr>
          <w:lang w:val="el-GR"/>
        </w:rPr>
        <w:t>ή</w:t>
      </w:r>
      <w:r w:rsidR="00977789" w:rsidRPr="00977789">
        <w:rPr>
          <w:lang w:val="el-GR"/>
        </w:rPr>
        <w:t xml:space="preserve"> στατιστικ</w:t>
      </w:r>
      <w:r w:rsidR="006600CE">
        <w:rPr>
          <w:lang w:val="el-GR"/>
        </w:rPr>
        <w:t>ή</w:t>
      </w:r>
      <w:r w:rsidR="00977789" w:rsidRPr="00977789">
        <w:rPr>
          <w:lang w:val="el-GR"/>
        </w:rPr>
        <w:t xml:space="preserve">, </w:t>
      </w:r>
      <w:r w:rsidR="006600CE">
        <w:rPr>
          <w:lang w:val="el-GR"/>
        </w:rPr>
        <w:t xml:space="preserve">ο </w:t>
      </w:r>
      <w:r w:rsidR="00977789" w:rsidRPr="00977789">
        <w:rPr>
          <w:lang w:val="el-GR"/>
        </w:rPr>
        <w:t>έλεγχος υποθέσεων,</w:t>
      </w:r>
      <w:r w:rsidR="006600CE">
        <w:rPr>
          <w:lang w:val="el-GR"/>
        </w:rPr>
        <w:t xml:space="preserve"> η</w:t>
      </w:r>
      <w:r w:rsidR="00977789" w:rsidRPr="00977789">
        <w:rPr>
          <w:lang w:val="el-GR"/>
        </w:rPr>
        <w:t xml:space="preserve"> μαθηματική έκθεση, </w:t>
      </w:r>
      <w:r w:rsidR="006600CE">
        <w:rPr>
          <w:lang w:val="el-GR"/>
        </w:rPr>
        <w:t xml:space="preserve">η </w:t>
      </w:r>
      <w:r w:rsidR="00977789" w:rsidRPr="00977789">
        <w:rPr>
          <w:lang w:val="el-GR"/>
        </w:rPr>
        <w:t xml:space="preserve">πειραματική </w:t>
      </w:r>
      <w:proofErr w:type="spellStart"/>
      <w:r w:rsidR="00977789" w:rsidRPr="00977789">
        <w:rPr>
          <w:lang w:val="el-GR"/>
        </w:rPr>
        <w:t>τυχαιοποίηση</w:t>
      </w:r>
      <w:proofErr w:type="spellEnd"/>
      <w:r w:rsidR="00977789" w:rsidRPr="00977789">
        <w:rPr>
          <w:lang w:val="el-GR"/>
        </w:rPr>
        <w:t xml:space="preserve">, </w:t>
      </w:r>
      <w:r w:rsidR="00A15C36">
        <w:rPr>
          <w:lang w:val="el-GR"/>
        </w:rPr>
        <w:t>οι</w:t>
      </w:r>
      <w:r w:rsidR="006600CE">
        <w:rPr>
          <w:lang w:val="el-GR"/>
        </w:rPr>
        <w:t xml:space="preserve"> τυφλές μελέτες</w:t>
      </w:r>
      <w:r w:rsidR="00977789" w:rsidRPr="00977789">
        <w:rPr>
          <w:lang w:val="el-GR"/>
        </w:rPr>
        <w:t xml:space="preserve">, </w:t>
      </w:r>
      <w:r w:rsidR="006600CE">
        <w:rPr>
          <w:lang w:val="el-GR"/>
        </w:rPr>
        <w:t xml:space="preserve">τα </w:t>
      </w:r>
      <w:r w:rsidR="00977789" w:rsidRPr="00977789">
        <w:rPr>
          <w:lang w:val="el-GR"/>
        </w:rPr>
        <w:t>δομημένα πρωτόκολλα περιορισμένη</w:t>
      </w:r>
      <w:r w:rsidR="000E77F7">
        <w:rPr>
          <w:lang w:val="el-GR"/>
        </w:rPr>
        <w:t>ς</w:t>
      </w:r>
      <w:r w:rsidR="00977789" w:rsidRPr="00977789">
        <w:rPr>
          <w:lang w:val="el-GR"/>
        </w:rPr>
        <w:t xml:space="preserve"> ποικιλία</w:t>
      </w:r>
      <w:r w:rsidR="000E77F7">
        <w:rPr>
          <w:lang w:val="el-GR"/>
        </w:rPr>
        <w:t>ς</w:t>
      </w:r>
      <w:r w:rsidR="00977789" w:rsidRPr="00977789">
        <w:rPr>
          <w:lang w:val="el-GR"/>
        </w:rPr>
        <w:t xml:space="preserve"> και ερωτηματολόγια </w:t>
      </w:r>
      <w:r w:rsidR="000E77F7">
        <w:rPr>
          <w:lang w:val="el-GR"/>
        </w:rPr>
        <w:t xml:space="preserve">με </w:t>
      </w:r>
      <w:r w:rsidR="00977789" w:rsidRPr="00977789">
        <w:rPr>
          <w:lang w:val="el-GR"/>
        </w:rPr>
        <w:t xml:space="preserve">προκαθορισμένες απαντήσεις </w:t>
      </w:r>
      <w:r w:rsidR="000E77F7">
        <w:rPr>
          <w:lang w:val="el-GR"/>
        </w:rPr>
        <w:t xml:space="preserve">(κλειστού τύπου) </w:t>
      </w:r>
      <w:r w:rsidR="00977789" w:rsidRPr="00977789">
        <w:rPr>
          <w:lang w:val="el-GR"/>
        </w:rPr>
        <w:t>(</w:t>
      </w:r>
      <w:proofErr w:type="spellStart"/>
      <w:r w:rsidR="00977789" w:rsidRPr="00A94753">
        <w:t>Slevitch</w:t>
      </w:r>
      <w:proofErr w:type="spellEnd"/>
      <w:r w:rsidR="00977789" w:rsidRPr="00A94753">
        <w:rPr>
          <w:lang w:val="el-GR"/>
        </w:rPr>
        <w:t>, 2011</w:t>
      </w:r>
      <w:r w:rsidR="00977789" w:rsidRPr="00977789">
        <w:rPr>
          <w:lang w:val="el-GR"/>
        </w:rPr>
        <w:t>).</w:t>
      </w:r>
    </w:p>
    <w:p w:rsidR="000E77F7" w:rsidRDefault="000E77F7" w:rsidP="00793E41">
      <w:pPr>
        <w:rPr>
          <w:lang w:val="el-GR"/>
        </w:rPr>
      </w:pPr>
      <w:r w:rsidRPr="000E77F7">
        <w:rPr>
          <w:lang w:val="el-GR"/>
        </w:rPr>
        <w:lastRenderedPageBreak/>
        <w:t xml:space="preserve">Οι ποσοτικοί ερευνητικοί στόχοι είναι μετρήσιμοι και δεν μπορούν να διαχωριστούν από μεταβλητές και υποθέσεις. Οι μεταβλητές είναι </w:t>
      </w:r>
      <w:r w:rsidR="00361834">
        <w:rPr>
          <w:lang w:val="el-GR"/>
        </w:rPr>
        <w:t>σύμβολα</w:t>
      </w:r>
      <w:r w:rsidRPr="000E77F7">
        <w:rPr>
          <w:lang w:val="el-GR"/>
        </w:rPr>
        <w:t xml:space="preserve"> που μπορούν να λάβουν πολλές τιμές, ενώ οι υποθέσεις είναι μη ελεγμένες υποθέσεις ή προτάσεις σχέσης μεταξύ μεταβλητών. Σύμφωνα με τον </w:t>
      </w:r>
      <w:r w:rsidRPr="00AB2164">
        <w:t>H</w:t>
      </w:r>
      <w:r w:rsidRPr="000E77F7">
        <w:rPr>
          <w:lang w:val="el-GR"/>
        </w:rPr>
        <w:t>å</w:t>
      </w:r>
      <w:proofErr w:type="spellStart"/>
      <w:r w:rsidRPr="00AB2164">
        <w:t>kansson</w:t>
      </w:r>
      <w:proofErr w:type="spellEnd"/>
      <w:r w:rsidRPr="000E77F7">
        <w:rPr>
          <w:lang w:val="el-GR"/>
        </w:rPr>
        <w:t xml:space="preserve"> (2013), η έρευνα</w:t>
      </w:r>
      <w:r w:rsidR="00361834">
        <w:rPr>
          <w:lang w:val="el-GR"/>
        </w:rPr>
        <w:t xml:space="preserve"> μέσω ερωτηματολογίου </w:t>
      </w:r>
      <w:r w:rsidR="00361834" w:rsidRPr="00361834">
        <w:rPr>
          <w:lang w:val="el-GR"/>
        </w:rPr>
        <w:t>(</w:t>
      </w:r>
      <w:r w:rsidR="00361834">
        <w:rPr>
          <w:lang w:val="en-US"/>
        </w:rPr>
        <w:t>survey</w:t>
      </w:r>
      <w:r w:rsidR="00361834" w:rsidRPr="00361834">
        <w:rPr>
          <w:lang w:val="el-GR"/>
        </w:rPr>
        <w:t>)</w:t>
      </w:r>
      <w:r w:rsidRPr="000E77F7">
        <w:rPr>
          <w:lang w:val="el-GR"/>
        </w:rPr>
        <w:t>, η εκ των υστέρων</w:t>
      </w:r>
      <w:r w:rsidR="00361834">
        <w:rPr>
          <w:lang w:val="el-GR"/>
        </w:rPr>
        <w:t xml:space="preserve"> έρευνα</w:t>
      </w:r>
      <w:r w:rsidR="00361834" w:rsidRPr="00361834">
        <w:rPr>
          <w:lang w:val="el-GR"/>
        </w:rPr>
        <w:t xml:space="preserve"> (</w:t>
      </w:r>
      <w:proofErr w:type="spellStart"/>
      <w:r w:rsidR="00361834">
        <w:rPr>
          <w:lang w:val="en-US"/>
        </w:rPr>
        <w:t>expost</w:t>
      </w:r>
      <w:proofErr w:type="spellEnd"/>
      <w:r w:rsidR="001575B3">
        <w:rPr>
          <w:lang w:val="el-GR"/>
        </w:rPr>
        <w:t xml:space="preserve"> </w:t>
      </w:r>
      <w:r w:rsidR="00361834">
        <w:rPr>
          <w:lang w:val="en-US"/>
        </w:rPr>
        <w:t>facto</w:t>
      </w:r>
      <w:r w:rsidR="00361834" w:rsidRPr="00361834">
        <w:rPr>
          <w:lang w:val="el-GR"/>
        </w:rPr>
        <w:t>)</w:t>
      </w:r>
      <w:r w:rsidRPr="000E77F7">
        <w:rPr>
          <w:lang w:val="el-GR"/>
        </w:rPr>
        <w:t>, η μελέτη περίπτωσης</w:t>
      </w:r>
      <w:r w:rsidR="00361834" w:rsidRPr="00361834">
        <w:rPr>
          <w:lang w:val="el-GR"/>
        </w:rPr>
        <w:t xml:space="preserve"> (</w:t>
      </w:r>
      <w:r w:rsidR="00361834">
        <w:rPr>
          <w:lang w:val="en-US"/>
        </w:rPr>
        <w:t>cases</w:t>
      </w:r>
      <w:r w:rsidR="001575B3">
        <w:rPr>
          <w:lang w:val="el-GR"/>
        </w:rPr>
        <w:t xml:space="preserve"> </w:t>
      </w:r>
      <w:proofErr w:type="spellStart"/>
      <w:r w:rsidR="00361834">
        <w:rPr>
          <w:lang w:val="en-US"/>
        </w:rPr>
        <w:t>tudy</w:t>
      </w:r>
      <w:proofErr w:type="spellEnd"/>
      <w:r w:rsidR="00361834" w:rsidRPr="00361834">
        <w:rPr>
          <w:lang w:val="el-GR"/>
        </w:rPr>
        <w:t>)</w:t>
      </w:r>
      <w:r w:rsidRPr="000E77F7">
        <w:rPr>
          <w:lang w:val="el-GR"/>
        </w:rPr>
        <w:t xml:space="preserve"> και η πειραματική έρευνα</w:t>
      </w:r>
      <w:r w:rsidR="00361834" w:rsidRPr="00361834">
        <w:rPr>
          <w:lang w:val="el-GR"/>
        </w:rPr>
        <w:t xml:space="preserve"> (</w:t>
      </w:r>
      <w:r w:rsidR="00361834">
        <w:rPr>
          <w:lang w:val="en-US"/>
        </w:rPr>
        <w:t>experimental</w:t>
      </w:r>
      <w:r w:rsidR="001575B3">
        <w:rPr>
          <w:lang w:val="el-GR"/>
        </w:rPr>
        <w:t xml:space="preserve"> </w:t>
      </w:r>
      <w:r w:rsidR="00361834">
        <w:rPr>
          <w:lang w:val="en-US"/>
        </w:rPr>
        <w:t>research</w:t>
      </w:r>
      <w:r w:rsidR="00361834" w:rsidRPr="0056398C">
        <w:rPr>
          <w:lang w:val="el-GR"/>
        </w:rPr>
        <w:t>)</w:t>
      </w:r>
      <w:r w:rsidRPr="000E77F7">
        <w:rPr>
          <w:lang w:val="el-GR"/>
        </w:rPr>
        <w:t>, είναι οι πιο συχνά χρησιμοποιούμενες ερευνητικές στρατηγικές στο πλαίσιο της ποσοτικής έρευνας.</w:t>
      </w:r>
    </w:p>
    <w:p w:rsidR="0056398C" w:rsidRPr="000E77F7" w:rsidRDefault="0086563A" w:rsidP="00793E41">
      <w:pPr>
        <w:pStyle w:val="3"/>
        <w:rPr>
          <w:rFonts w:ascii="Times New Roman" w:hAnsi="Times New Roman" w:cs="Times New Roman"/>
          <w:lang w:val="el-GR"/>
        </w:rPr>
      </w:pPr>
      <w:bookmarkStart w:id="49" w:name="_Toc124936736"/>
      <w:r>
        <w:rPr>
          <w:lang w:val="el-GR"/>
        </w:rPr>
        <w:t xml:space="preserve">5.2.1 </w:t>
      </w:r>
      <w:r w:rsidR="0056398C">
        <w:rPr>
          <w:lang w:val="el-GR"/>
        </w:rPr>
        <w:t>Έρευνα με ερωτηματολόγια</w:t>
      </w:r>
      <w:bookmarkEnd w:id="49"/>
    </w:p>
    <w:p w:rsidR="0056398C" w:rsidRPr="0056398C" w:rsidRDefault="0056398C" w:rsidP="00793E41">
      <w:pPr>
        <w:rPr>
          <w:lang w:val="el-GR"/>
        </w:rPr>
      </w:pPr>
      <w:r w:rsidRPr="0056398C">
        <w:rPr>
          <w:lang w:val="el-GR"/>
        </w:rPr>
        <w:t xml:space="preserve">Σύμφωνα με τον </w:t>
      </w:r>
      <w:proofErr w:type="spellStart"/>
      <w:r w:rsidRPr="0056398C">
        <w:rPr>
          <w:lang w:val="el-GR"/>
        </w:rPr>
        <w:t>Neuman</w:t>
      </w:r>
      <w:proofErr w:type="spellEnd"/>
      <w:r w:rsidRPr="0056398C">
        <w:rPr>
          <w:lang w:val="el-GR"/>
        </w:rPr>
        <w:t xml:space="preserve"> (2014), </w:t>
      </w:r>
      <w:r w:rsidR="0077041C">
        <w:rPr>
          <w:lang w:val="el-GR"/>
        </w:rPr>
        <w:t>οι ιστορικές καταβολές</w:t>
      </w:r>
      <w:r w:rsidRPr="0056398C">
        <w:rPr>
          <w:lang w:val="el-GR"/>
        </w:rPr>
        <w:t xml:space="preserve"> της έρευνας</w:t>
      </w:r>
      <w:r w:rsidR="005B5F07">
        <w:rPr>
          <w:lang w:val="el-GR"/>
        </w:rPr>
        <w:t xml:space="preserve"> μέσω ερωτήσεων</w:t>
      </w:r>
      <w:r w:rsidR="00DB0704">
        <w:rPr>
          <w:lang w:val="el-GR"/>
        </w:rPr>
        <w:t xml:space="preserve"> </w:t>
      </w:r>
      <w:r w:rsidR="0077041C">
        <w:rPr>
          <w:lang w:val="el-GR"/>
        </w:rPr>
        <w:t>μπορούν</w:t>
      </w:r>
      <w:r w:rsidRPr="0056398C">
        <w:rPr>
          <w:lang w:val="el-GR"/>
        </w:rPr>
        <w:t xml:space="preserve"> να </w:t>
      </w:r>
      <w:r w:rsidR="0077041C">
        <w:rPr>
          <w:lang w:val="el-GR"/>
        </w:rPr>
        <w:t>ανιχνευθούν</w:t>
      </w:r>
      <w:r w:rsidRPr="0056398C">
        <w:rPr>
          <w:lang w:val="el-GR"/>
        </w:rPr>
        <w:t xml:space="preserve"> στην αρχαία απογραφή, η οποία </w:t>
      </w:r>
      <w:r w:rsidR="0077041C">
        <w:rPr>
          <w:lang w:val="el-GR"/>
        </w:rPr>
        <w:t>ήταν η</w:t>
      </w:r>
      <w:r w:rsidRPr="0056398C">
        <w:rPr>
          <w:lang w:val="el-GR"/>
        </w:rPr>
        <w:t xml:space="preserve"> κυβερνητική συλλογή δεδομένων </w:t>
      </w:r>
      <w:r w:rsidR="0077041C">
        <w:rPr>
          <w:lang w:val="el-GR"/>
        </w:rPr>
        <w:t>για</w:t>
      </w:r>
      <w:r w:rsidRPr="0056398C">
        <w:rPr>
          <w:lang w:val="el-GR"/>
        </w:rPr>
        <w:t xml:space="preserve"> ολόκληρο τον πληθυσμό σε μια συγκεκριμένη γεωγραφική οντότητα. Ο περιγραφικός χαρακτήρας της ερευνητικής προσέγγισης </w:t>
      </w:r>
      <w:r w:rsidR="005B5F07">
        <w:rPr>
          <w:lang w:val="el-GR"/>
        </w:rPr>
        <w:t xml:space="preserve">μέσω ερωτήσεων </w:t>
      </w:r>
      <w:r w:rsidRPr="0056398C">
        <w:rPr>
          <w:lang w:val="el-GR"/>
        </w:rPr>
        <w:t xml:space="preserve">εξαρτάται από τη διαδικασία συλλογής δεδομένων που περιλαμβάνει τη συλλογή δεδομένων από ένα αντιπροσωπευτικό δείγμα του συνόλου των ερωτηθέντων προκειμένου να γενικευθούν τα αποτελέσματα σε ολόκληρο τον υπό διερεύνηση πληθυσμό. Η έρευνα </w:t>
      </w:r>
      <w:r w:rsidR="005B5F07">
        <w:rPr>
          <w:lang w:val="el-GR"/>
        </w:rPr>
        <w:t xml:space="preserve">μέσω ερωτήσεων </w:t>
      </w:r>
      <w:r w:rsidRPr="0056398C">
        <w:rPr>
          <w:lang w:val="el-GR"/>
        </w:rPr>
        <w:t xml:space="preserve">είναι ένα εργαλείο συλλογής δεδομένων για ποσοτική έρευνα και υπάρχουν δύο κατηγορίες έρευνας, αυτές είναι </w:t>
      </w:r>
      <w:r w:rsidR="004010EE">
        <w:rPr>
          <w:lang w:val="el-GR"/>
        </w:rPr>
        <w:t>δια μέσω</w:t>
      </w:r>
      <w:r w:rsidR="00DB0704">
        <w:rPr>
          <w:lang w:val="el-GR"/>
        </w:rPr>
        <w:t xml:space="preserve"> </w:t>
      </w:r>
      <w:r w:rsidR="004010EE" w:rsidRPr="0056398C">
        <w:rPr>
          <w:lang w:val="el-GR"/>
        </w:rPr>
        <w:t>ερωτηματολ</w:t>
      </w:r>
      <w:r w:rsidR="004010EE">
        <w:rPr>
          <w:lang w:val="el-GR"/>
        </w:rPr>
        <w:t>ο</w:t>
      </w:r>
      <w:r w:rsidR="004010EE" w:rsidRPr="0056398C">
        <w:rPr>
          <w:lang w:val="el-GR"/>
        </w:rPr>
        <w:t>γίο</w:t>
      </w:r>
      <w:r w:rsidR="004010EE">
        <w:rPr>
          <w:lang w:val="el-GR"/>
        </w:rPr>
        <w:t>υ</w:t>
      </w:r>
      <w:r w:rsidRPr="0056398C">
        <w:rPr>
          <w:lang w:val="el-GR"/>
        </w:rPr>
        <w:t xml:space="preserve"> και η </w:t>
      </w:r>
      <w:r w:rsidR="004010EE">
        <w:rPr>
          <w:lang w:val="el-GR"/>
        </w:rPr>
        <w:t xml:space="preserve">μέσω </w:t>
      </w:r>
      <w:r w:rsidRPr="0056398C">
        <w:rPr>
          <w:lang w:val="el-GR"/>
        </w:rPr>
        <w:t>συνέντευξη</w:t>
      </w:r>
      <w:r w:rsidR="004010EE">
        <w:rPr>
          <w:lang w:val="el-GR"/>
        </w:rPr>
        <w:t>ς</w:t>
      </w:r>
      <w:r w:rsidRPr="0056398C">
        <w:rPr>
          <w:lang w:val="el-GR"/>
        </w:rPr>
        <w:t xml:space="preserve">. Η </w:t>
      </w:r>
      <w:r w:rsidR="004010EE">
        <w:rPr>
          <w:lang w:val="el-GR"/>
        </w:rPr>
        <w:t>αλματώδης ανάπτυξη</w:t>
      </w:r>
      <w:r w:rsidRPr="0056398C">
        <w:rPr>
          <w:lang w:val="el-GR"/>
        </w:rPr>
        <w:t xml:space="preserve"> της τεχνολογίας </w:t>
      </w:r>
      <w:r w:rsidR="004010EE">
        <w:rPr>
          <w:lang w:val="el-GR"/>
        </w:rPr>
        <w:t>έχει μεταμορφώσει</w:t>
      </w:r>
      <w:r w:rsidRPr="0056398C">
        <w:rPr>
          <w:lang w:val="el-GR"/>
        </w:rPr>
        <w:t xml:space="preserve"> δραματικά τη</w:t>
      </w:r>
      <w:r w:rsidR="004010EE">
        <w:rPr>
          <w:lang w:val="el-GR"/>
        </w:rPr>
        <w:t>ν</w:t>
      </w:r>
      <w:r w:rsidRPr="0056398C">
        <w:rPr>
          <w:lang w:val="el-GR"/>
        </w:rPr>
        <w:t xml:space="preserve"> έρευνα </w:t>
      </w:r>
      <w:r w:rsidR="004010EE">
        <w:rPr>
          <w:lang w:val="el-GR"/>
        </w:rPr>
        <w:t>μέσω ερωτήσεων</w:t>
      </w:r>
      <w:r w:rsidRPr="0056398C">
        <w:rPr>
          <w:lang w:val="el-GR"/>
        </w:rPr>
        <w:t xml:space="preserve"> τα τελευταία χρόνια. Υπάρχουν αυτοματοποιημένες τηλεφωνικές έρευνες που χρησιμοποιούν μεθόδους τυχαίας κλήσης, ηλεκτρονικά περίπτερα σε δημόσιους χώρους που δίνουν στους ανθρώπους την ευκαιρία να ζητήσουν πληροφορίες, διαδικτυακ</w:t>
      </w:r>
      <w:r w:rsidR="00540829">
        <w:rPr>
          <w:lang w:val="el-GR"/>
        </w:rPr>
        <w:t>ές</w:t>
      </w:r>
      <w:r w:rsidRPr="0056398C">
        <w:rPr>
          <w:lang w:val="el-GR"/>
        </w:rPr>
        <w:t xml:space="preserve"> έρευν</w:t>
      </w:r>
      <w:r w:rsidR="00540829">
        <w:rPr>
          <w:lang w:val="el-GR"/>
        </w:rPr>
        <w:t>ες</w:t>
      </w:r>
      <w:r w:rsidRPr="0056398C">
        <w:rPr>
          <w:lang w:val="el-GR"/>
        </w:rPr>
        <w:t xml:space="preserve"> όταν επισκεπτόμαστε </w:t>
      </w:r>
      <w:proofErr w:type="spellStart"/>
      <w:r w:rsidRPr="0056398C">
        <w:rPr>
          <w:lang w:val="el-GR"/>
        </w:rPr>
        <w:t>ιστότοπους</w:t>
      </w:r>
      <w:proofErr w:type="spellEnd"/>
      <w:r w:rsidR="00540829">
        <w:rPr>
          <w:lang w:val="el-GR"/>
        </w:rPr>
        <w:t xml:space="preserve"> κ.ά</w:t>
      </w:r>
      <w:r w:rsidRPr="0056398C">
        <w:rPr>
          <w:lang w:val="el-GR"/>
        </w:rPr>
        <w:t>.</w:t>
      </w:r>
    </w:p>
    <w:p w:rsidR="0056398C" w:rsidRPr="0056398C" w:rsidRDefault="0086563A" w:rsidP="00793E41">
      <w:pPr>
        <w:pStyle w:val="4"/>
        <w:rPr>
          <w:lang w:val="el-GR"/>
        </w:rPr>
      </w:pPr>
      <w:r>
        <w:rPr>
          <w:lang w:val="el-GR"/>
        </w:rPr>
        <w:t xml:space="preserve">5.2.1.1 </w:t>
      </w:r>
      <w:r w:rsidR="0056398C" w:rsidRPr="0056398C">
        <w:rPr>
          <w:lang w:val="el-GR"/>
        </w:rPr>
        <w:t>Χαρακτηριστικά της Έρευνας</w:t>
      </w:r>
      <w:r w:rsidR="006960DD">
        <w:rPr>
          <w:lang w:val="el-GR"/>
        </w:rPr>
        <w:t xml:space="preserve"> μέσω ερωτήσεων</w:t>
      </w:r>
    </w:p>
    <w:p w:rsidR="0056398C" w:rsidRDefault="0056398C" w:rsidP="00793E41">
      <w:pPr>
        <w:rPr>
          <w:lang w:val="el-GR"/>
        </w:rPr>
      </w:pPr>
      <w:r w:rsidRPr="0056398C">
        <w:rPr>
          <w:lang w:val="el-GR"/>
        </w:rPr>
        <w:t xml:space="preserve">Η κατασκευή </w:t>
      </w:r>
      <w:r w:rsidR="006960DD">
        <w:rPr>
          <w:lang w:val="el-GR"/>
        </w:rPr>
        <w:t xml:space="preserve">των </w:t>
      </w:r>
      <w:r w:rsidRPr="0056398C">
        <w:rPr>
          <w:lang w:val="el-GR"/>
        </w:rPr>
        <w:t xml:space="preserve">ερευνητικών οργάνων </w:t>
      </w:r>
      <w:r w:rsidR="006960DD">
        <w:rPr>
          <w:lang w:val="el-GR"/>
        </w:rPr>
        <w:t>που θα χρησιμοποιηθούν σε μια έρευνα ερωτήσεων</w:t>
      </w:r>
      <w:r w:rsidR="00A30160">
        <w:rPr>
          <w:lang w:val="el-GR"/>
        </w:rPr>
        <w:t xml:space="preserve"> οφείλει να </w:t>
      </w:r>
      <w:r w:rsidRPr="0056398C">
        <w:rPr>
          <w:lang w:val="el-GR"/>
        </w:rPr>
        <w:t xml:space="preserve">είναι αυστηρή λόγω </w:t>
      </w:r>
      <w:r w:rsidR="00A30160">
        <w:rPr>
          <w:lang w:val="el-GR"/>
        </w:rPr>
        <w:t>του  ότι το όργανο πρέπει να είναι έγκυρο και αξιόπιστο</w:t>
      </w:r>
      <w:r w:rsidRPr="0056398C">
        <w:rPr>
          <w:lang w:val="el-GR"/>
        </w:rPr>
        <w:t>. Η εγκυρότητα και η αξιοπιστία των ερευνητικών εργαλείων έρευνας υπόκεινται σε επιβεβαίωση μέσω στατιστικών υπολογισμών</w:t>
      </w:r>
      <w:r w:rsidR="001E4C1B" w:rsidRPr="001E4C1B">
        <w:rPr>
          <w:lang w:val="el-GR"/>
        </w:rPr>
        <w:t>,</w:t>
      </w:r>
      <w:r w:rsidRPr="0056398C">
        <w:rPr>
          <w:lang w:val="el-GR"/>
        </w:rPr>
        <w:t xml:space="preserve"> όπως </w:t>
      </w:r>
      <w:r w:rsidR="00A30160">
        <w:rPr>
          <w:lang w:val="el-GR"/>
        </w:rPr>
        <w:t xml:space="preserve">ο δείκτης αξιοπιστίας </w:t>
      </w:r>
      <w:proofErr w:type="spellStart"/>
      <w:r w:rsidRPr="0056398C">
        <w:rPr>
          <w:lang w:val="el-GR"/>
        </w:rPr>
        <w:t>Cronbach</w:t>
      </w:r>
      <w:proofErr w:type="spellEnd"/>
      <w:r w:rsidR="00A30160" w:rsidRPr="00A30160">
        <w:rPr>
          <w:lang w:val="el-GR"/>
        </w:rPr>
        <w:t>’</w:t>
      </w:r>
      <w:r w:rsidR="00A30160">
        <w:rPr>
          <w:lang w:val="en-US"/>
        </w:rPr>
        <w:t>s</w:t>
      </w:r>
      <w:r w:rsidRPr="0056398C">
        <w:rPr>
          <w:lang w:val="el-GR"/>
        </w:rPr>
        <w:t xml:space="preserve"> </w:t>
      </w:r>
      <w:proofErr w:type="spellStart"/>
      <w:r w:rsidRPr="0056398C">
        <w:rPr>
          <w:lang w:val="el-GR"/>
        </w:rPr>
        <w:t>Alpha</w:t>
      </w:r>
      <w:proofErr w:type="spellEnd"/>
      <w:r w:rsidR="001E4C1B" w:rsidRPr="001E4C1B">
        <w:rPr>
          <w:lang w:val="el-GR"/>
        </w:rPr>
        <w:t>,</w:t>
      </w:r>
      <w:r w:rsidR="001575B3">
        <w:rPr>
          <w:lang w:val="el-GR"/>
        </w:rPr>
        <w:t xml:space="preserve"> </w:t>
      </w:r>
      <w:r w:rsidR="001E4C1B">
        <w:rPr>
          <w:lang w:val="el-GR"/>
        </w:rPr>
        <w:t>ο οποίος</w:t>
      </w:r>
      <w:r w:rsidR="00DB0704">
        <w:rPr>
          <w:lang w:val="el-GR"/>
        </w:rPr>
        <w:t xml:space="preserve"> </w:t>
      </w:r>
      <w:r w:rsidR="001E4C1B">
        <w:rPr>
          <w:lang w:val="el-GR"/>
        </w:rPr>
        <w:t>εξακριβώνει την εσωτερική συνέπεια του ερωτηματολογίου.</w:t>
      </w:r>
      <w:r w:rsidRPr="0056398C">
        <w:rPr>
          <w:lang w:val="el-GR"/>
        </w:rPr>
        <w:t xml:space="preserve"> Οι στρατηγικές ή οι τεχνικές δειγματοληψίας που πρέπει να υιοθετήσουν οι ερευνητές </w:t>
      </w:r>
      <w:r w:rsidR="001E4C1B">
        <w:rPr>
          <w:lang w:val="el-GR"/>
        </w:rPr>
        <w:t>κατά την διαδικασία της έρευνας μέσω ερωτηματολογίου</w:t>
      </w:r>
      <w:r w:rsidRPr="0056398C">
        <w:rPr>
          <w:lang w:val="el-GR"/>
        </w:rPr>
        <w:t xml:space="preserve"> επηρεάζονται από διάφορους παράγοντες όπως η κουλτούρα, το οικονομικό, το </w:t>
      </w:r>
      <w:r w:rsidRPr="0056398C">
        <w:rPr>
          <w:lang w:val="el-GR"/>
        </w:rPr>
        <w:lastRenderedPageBreak/>
        <w:t xml:space="preserve">πολιτικό και το ηθικό και νομικό πλαίσιο της έρευνας. Οι απαντήσεις συλλαμβάνονται αποτελεσματικά </w:t>
      </w:r>
      <w:r w:rsidR="00405AA0">
        <w:rPr>
          <w:lang w:val="el-GR"/>
        </w:rPr>
        <w:t>στην έρευνα μέσω ερωτήσεων</w:t>
      </w:r>
      <w:r w:rsidRPr="0056398C">
        <w:rPr>
          <w:lang w:val="el-GR"/>
        </w:rPr>
        <w:t>, καθώς είναι αριθμητικά κωδικοποιημένες και αυτό με τη σειρά του δίνει χώρο για ουσιαστική περίληψη των δεδομένων, αποτελεσματική εμφάνιση, ανάλυση, ερμηνείες και αναφορά των ερευνητικών ευρημάτων.</w:t>
      </w:r>
    </w:p>
    <w:p w:rsidR="001575B3" w:rsidRPr="0056398C" w:rsidRDefault="001575B3" w:rsidP="00793E41">
      <w:pPr>
        <w:rPr>
          <w:lang w:val="el-GR"/>
        </w:rPr>
      </w:pPr>
    </w:p>
    <w:p w:rsidR="0056398C" w:rsidRPr="0056398C" w:rsidRDefault="0086563A" w:rsidP="00793E41">
      <w:pPr>
        <w:pStyle w:val="4"/>
        <w:rPr>
          <w:lang w:val="el-GR"/>
        </w:rPr>
      </w:pPr>
      <w:r>
        <w:rPr>
          <w:lang w:val="el-GR"/>
        </w:rPr>
        <w:t xml:space="preserve">5.2.1.2 </w:t>
      </w:r>
      <w:r w:rsidR="0056398C" w:rsidRPr="0056398C">
        <w:rPr>
          <w:lang w:val="el-GR"/>
        </w:rPr>
        <w:t xml:space="preserve">Πλεονεκτήματα της Έρευνας </w:t>
      </w:r>
      <w:r w:rsidR="000D2851">
        <w:rPr>
          <w:lang w:val="el-GR"/>
        </w:rPr>
        <w:t>μέσω Ερωτήσεων</w:t>
      </w:r>
    </w:p>
    <w:p w:rsidR="0056398C" w:rsidRPr="00AA4AAC" w:rsidRDefault="0056398C" w:rsidP="00793E41">
      <w:pPr>
        <w:pStyle w:val="a3"/>
        <w:numPr>
          <w:ilvl w:val="0"/>
          <w:numId w:val="2"/>
        </w:numPr>
        <w:rPr>
          <w:lang w:val="el-GR"/>
        </w:rPr>
      </w:pPr>
      <w:r w:rsidRPr="00AA4AAC">
        <w:rPr>
          <w:b/>
          <w:bCs/>
          <w:lang w:val="el-GR"/>
        </w:rPr>
        <w:t>Κόστος-αποτελεσματικότητα:</w:t>
      </w:r>
      <w:r w:rsidRPr="00AA4AAC">
        <w:rPr>
          <w:lang w:val="el-GR"/>
        </w:rPr>
        <w:t xml:space="preserve"> Η έρευνα </w:t>
      </w:r>
      <w:r w:rsidR="00AA4AAC">
        <w:rPr>
          <w:lang w:val="el-GR"/>
        </w:rPr>
        <w:t xml:space="preserve">μέσω ερωτηματολογίων </w:t>
      </w:r>
      <w:r w:rsidRPr="00AA4AAC">
        <w:rPr>
          <w:lang w:val="el-GR"/>
        </w:rPr>
        <w:t xml:space="preserve">είναι κατάλληλη για τη συλλογή πολλών δεδομένων από μεγάλο αριθμό ατόμων, επειδή μπορεί να εφαρμοστεί με διάφορες μορφές, όπως η </w:t>
      </w:r>
      <w:r w:rsidR="001A1639">
        <w:rPr>
          <w:lang w:val="el-GR"/>
        </w:rPr>
        <w:t xml:space="preserve">ηλεκτρονική </w:t>
      </w:r>
      <w:r w:rsidRPr="00AA4AAC">
        <w:rPr>
          <w:lang w:val="el-GR"/>
        </w:rPr>
        <w:t xml:space="preserve">αποστολή ερωτηματολογίων στους ερωτηθέντες σε σύγκριση με το κόστος της διευθέτησης </w:t>
      </w:r>
      <w:r w:rsidR="001A1639">
        <w:rPr>
          <w:lang w:val="el-GR"/>
        </w:rPr>
        <w:t>ερωτήσεων σε</w:t>
      </w:r>
      <w:r w:rsidRPr="00AA4AAC">
        <w:rPr>
          <w:lang w:val="el-GR"/>
        </w:rPr>
        <w:t xml:space="preserve"> συνεντεύξεις πρόσωπο με πρόσωπο και άλλες προσεγγίσεις.</w:t>
      </w:r>
    </w:p>
    <w:p w:rsidR="0056398C" w:rsidRPr="001A1639" w:rsidRDefault="0056398C" w:rsidP="00793E41">
      <w:pPr>
        <w:pStyle w:val="a3"/>
        <w:numPr>
          <w:ilvl w:val="0"/>
          <w:numId w:val="2"/>
        </w:numPr>
        <w:rPr>
          <w:lang w:val="el-GR"/>
        </w:rPr>
      </w:pPr>
      <w:proofErr w:type="spellStart"/>
      <w:r w:rsidRPr="001A1639">
        <w:rPr>
          <w:b/>
          <w:bCs/>
          <w:lang w:val="el-GR"/>
        </w:rPr>
        <w:t>Γενικευσιμότητα</w:t>
      </w:r>
      <w:proofErr w:type="spellEnd"/>
      <w:r w:rsidRPr="001A1639">
        <w:rPr>
          <w:b/>
          <w:bCs/>
          <w:lang w:val="el-GR"/>
        </w:rPr>
        <w:t>:</w:t>
      </w:r>
      <w:r w:rsidRPr="001A1639">
        <w:rPr>
          <w:lang w:val="el-GR"/>
        </w:rPr>
        <w:t xml:space="preserve"> Τα δείγματα λαμβάνονται από ολόκληρο τον πληθυσμό </w:t>
      </w:r>
      <w:r w:rsidR="002E5CEB">
        <w:rPr>
          <w:lang w:val="el-GR"/>
        </w:rPr>
        <w:t>καθώς όλοι μπορούν να γίνουν συμμετέχοντες</w:t>
      </w:r>
      <w:r w:rsidRPr="001A1639">
        <w:rPr>
          <w:lang w:val="el-GR"/>
        </w:rPr>
        <w:t xml:space="preserve">, τα δεδομένα που λαμβάνονται από τους ερωτηθέντες συγκεντρώνονται, αναλύονται και ερμηνεύονται για </w:t>
      </w:r>
      <w:r w:rsidR="005B5657">
        <w:rPr>
          <w:lang w:val="el-GR"/>
        </w:rPr>
        <w:t xml:space="preserve">να </w:t>
      </w:r>
      <w:r w:rsidR="002E5CEB">
        <w:rPr>
          <w:lang w:val="el-GR"/>
        </w:rPr>
        <w:t>γενικευτούν</w:t>
      </w:r>
      <w:r w:rsidRPr="001A1639">
        <w:rPr>
          <w:lang w:val="el-GR"/>
        </w:rPr>
        <w:t xml:space="preserve"> σε ολόκληρο τον πληθυσμό.</w:t>
      </w:r>
    </w:p>
    <w:p w:rsidR="0056398C" w:rsidRPr="002E5CEB" w:rsidRDefault="0056398C" w:rsidP="00793E41">
      <w:pPr>
        <w:pStyle w:val="a3"/>
        <w:numPr>
          <w:ilvl w:val="0"/>
          <w:numId w:val="2"/>
        </w:numPr>
        <w:rPr>
          <w:lang w:val="el-GR"/>
        </w:rPr>
      </w:pPr>
      <w:r w:rsidRPr="002E5CEB">
        <w:rPr>
          <w:b/>
          <w:bCs/>
          <w:lang w:val="el-GR"/>
        </w:rPr>
        <w:t>Αξιοπιστία:</w:t>
      </w:r>
      <w:r w:rsidRPr="002E5CEB">
        <w:rPr>
          <w:lang w:val="el-GR"/>
        </w:rPr>
        <w:t xml:space="preserve"> Η αξιοπιστία της έρευνας </w:t>
      </w:r>
      <w:r w:rsidR="002E5CEB">
        <w:rPr>
          <w:lang w:val="el-GR"/>
        </w:rPr>
        <w:t>μέσω ερωτήσεων</w:t>
      </w:r>
      <w:r w:rsidRPr="002E5CEB">
        <w:rPr>
          <w:lang w:val="el-GR"/>
        </w:rPr>
        <w:t xml:space="preserve"> μπορεί να αποδοθεί στον καλά δομημένο σχεδιασμό και τις ερωτήσεις της έρευνας. Είναι επίσης σημαντικό να σημειωθεί ότι δεν είναι όλες οι έρευνες αξιόπιστες, </w:t>
      </w:r>
      <w:r w:rsidR="002A1585">
        <w:rPr>
          <w:lang w:val="el-GR"/>
        </w:rPr>
        <w:t>παραδείγματος χάριν</w:t>
      </w:r>
      <w:r w:rsidRPr="002E5CEB">
        <w:rPr>
          <w:lang w:val="el-GR"/>
        </w:rPr>
        <w:t xml:space="preserve"> μια έρευνα που δεν έχει καλή δομή ή ερωτήσεις με κακή διατύπωση μπορεί επίσης να παρερμηνευθεί από τους ερωτηθέντες. Ωστόσο, τα αποτελέσματα της έρευνας είναι γενικά αξιόπιστα επειδή τα εργαλεία υποβάλλονται σε δοκιμές στατιστικής αξιοπιστίας και συνέπειας.</w:t>
      </w:r>
    </w:p>
    <w:p w:rsidR="0056398C" w:rsidRPr="00EF1E31" w:rsidRDefault="0056398C" w:rsidP="00793E41">
      <w:pPr>
        <w:pStyle w:val="a3"/>
        <w:numPr>
          <w:ilvl w:val="0"/>
          <w:numId w:val="2"/>
        </w:numPr>
        <w:rPr>
          <w:lang w:val="el-GR"/>
        </w:rPr>
      </w:pPr>
      <w:r w:rsidRPr="00EF1E31">
        <w:rPr>
          <w:b/>
          <w:bCs/>
          <w:lang w:val="el-GR"/>
        </w:rPr>
        <w:t>Ευελιξία:</w:t>
      </w:r>
      <w:r w:rsidRPr="00EF1E31">
        <w:rPr>
          <w:lang w:val="el-GR"/>
        </w:rPr>
        <w:t xml:space="preserve"> Ένα από τα μεγαλύτερα πλεονεκτήματα της έρευνας </w:t>
      </w:r>
      <w:r w:rsidR="00EF1E31">
        <w:rPr>
          <w:lang w:val="el-GR"/>
        </w:rPr>
        <w:t xml:space="preserve">μέσω ερωτήσεων </w:t>
      </w:r>
      <w:r w:rsidRPr="00EF1E31">
        <w:rPr>
          <w:lang w:val="el-GR"/>
        </w:rPr>
        <w:t xml:space="preserve">είναι η ευελιξία της, η έρευνα μπορεί να εφαρμοστεί σε οποιονδήποτε κλάδο στο βαθμό που οι </w:t>
      </w:r>
      <w:r w:rsidR="00644480">
        <w:rPr>
          <w:lang w:val="el-GR"/>
        </w:rPr>
        <w:t>ερευνητές</w:t>
      </w:r>
      <w:r w:rsidRPr="00EF1E31">
        <w:rPr>
          <w:lang w:val="el-GR"/>
        </w:rPr>
        <w:t xml:space="preserve"> είναι καλά εξοπλισμένοι και υψηλά καταρτισμένοι για την κατασκευή, το σχεδιασμό και τη διαχείριση της έρευνας.</w:t>
      </w:r>
    </w:p>
    <w:p w:rsidR="0056398C" w:rsidRPr="0056398C" w:rsidRDefault="0086563A" w:rsidP="00793E41">
      <w:pPr>
        <w:pStyle w:val="4"/>
        <w:rPr>
          <w:lang w:val="el-GR"/>
        </w:rPr>
      </w:pPr>
      <w:r>
        <w:rPr>
          <w:lang w:val="el-GR"/>
        </w:rPr>
        <w:t xml:space="preserve">5.2.1.3 </w:t>
      </w:r>
      <w:r w:rsidR="0056398C" w:rsidRPr="0056398C">
        <w:rPr>
          <w:lang w:val="el-GR"/>
        </w:rPr>
        <w:t>Μειονεκτήματα της Έρευνας</w:t>
      </w:r>
      <w:r w:rsidR="000D2851">
        <w:rPr>
          <w:lang w:val="el-GR"/>
        </w:rPr>
        <w:t xml:space="preserve"> μέσω </w:t>
      </w:r>
      <w:r w:rsidR="00A67F5A">
        <w:rPr>
          <w:lang w:val="el-GR"/>
        </w:rPr>
        <w:t>Ε</w:t>
      </w:r>
      <w:r w:rsidR="000D2851">
        <w:rPr>
          <w:lang w:val="el-GR"/>
        </w:rPr>
        <w:t>ρωτήσεων</w:t>
      </w:r>
    </w:p>
    <w:p w:rsidR="0056398C" w:rsidRPr="00CD6FC8" w:rsidRDefault="0056398C" w:rsidP="00793E41">
      <w:pPr>
        <w:pStyle w:val="a3"/>
        <w:numPr>
          <w:ilvl w:val="0"/>
          <w:numId w:val="3"/>
        </w:numPr>
        <w:rPr>
          <w:lang w:val="el-GR"/>
        </w:rPr>
      </w:pPr>
      <w:r w:rsidRPr="00CD6FC8">
        <w:rPr>
          <w:b/>
          <w:bCs/>
          <w:lang w:val="el-GR"/>
        </w:rPr>
        <w:t>Ανελαστικότητα:</w:t>
      </w:r>
      <w:r w:rsidRPr="00CD6FC8">
        <w:rPr>
          <w:lang w:val="el-GR"/>
        </w:rPr>
        <w:t xml:space="preserve"> Παρά το γεγονός ότι η ευελιξία της έρευνας </w:t>
      </w:r>
      <w:r w:rsidR="00400F52">
        <w:rPr>
          <w:lang w:val="el-GR"/>
        </w:rPr>
        <w:t xml:space="preserve">με ερωτήσεις, προστέθηκε στο προτερήματα της, </w:t>
      </w:r>
      <w:r w:rsidRPr="00CD6FC8">
        <w:rPr>
          <w:lang w:val="el-GR"/>
        </w:rPr>
        <w:t xml:space="preserve">επειδή ο ερευνητής μπορεί να κάνει πολλές </w:t>
      </w:r>
      <w:r w:rsidRPr="00CD6FC8">
        <w:rPr>
          <w:lang w:val="el-GR"/>
        </w:rPr>
        <w:lastRenderedPageBreak/>
        <w:t xml:space="preserve">ερωτήσεις για πολλά θέματα σχετικά με το υπό διερεύνηση ζήτημα, η ακαμψία της έρευνας </w:t>
      </w:r>
      <w:r w:rsidR="002E51A6">
        <w:rPr>
          <w:lang w:val="el-GR"/>
        </w:rPr>
        <w:t>μέσω ερωτηματολογίου αποτελεί ένα βασικό πρόβλημα ανελαστικότητας των ποσοτικών ερευνών.</w:t>
      </w:r>
      <w:r w:rsidR="00DB0704">
        <w:rPr>
          <w:lang w:val="el-GR"/>
        </w:rPr>
        <w:t xml:space="preserve"> </w:t>
      </w:r>
      <w:r w:rsidR="00D12CA2">
        <w:rPr>
          <w:lang w:val="el-GR"/>
        </w:rPr>
        <w:t>Επί παραδείγματι</w:t>
      </w:r>
      <w:r w:rsidRPr="00CD6FC8">
        <w:rPr>
          <w:lang w:val="el-GR"/>
        </w:rPr>
        <w:t xml:space="preserve">, </w:t>
      </w:r>
      <w:r w:rsidR="00D12CA2">
        <w:rPr>
          <w:lang w:val="el-GR"/>
        </w:rPr>
        <w:t>σε περίπτωση που το ερωτηματολόγιο έχει σταλεί ταχυδρομικά</w:t>
      </w:r>
      <w:r w:rsidR="00B22302">
        <w:rPr>
          <w:lang w:val="el-GR"/>
        </w:rPr>
        <w:t xml:space="preserve"> και υπάρξει η ανάγκης διασάφησης κάποιου σημείου η ερώτησης, η ανατροφοδότηση μπορεί να γίνει μια πολύ αργή διαδικασία.</w:t>
      </w:r>
    </w:p>
    <w:p w:rsidR="0056398C" w:rsidRPr="00CD6FC8" w:rsidRDefault="0056398C" w:rsidP="00793E41">
      <w:pPr>
        <w:pStyle w:val="a3"/>
        <w:numPr>
          <w:ilvl w:val="0"/>
          <w:numId w:val="3"/>
        </w:numPr>
        <w:rPr>
          <w:lang w:val="el-GR"/>
        </w:rPr>
      </w:pPr>
      <w:r w:rsidRPr="00CD6FC8">
        <w:rPr>
          <w:b/>
          <w:bCs/>
          <w:lang w:val="el-GR"/>
        </w:rPr>
        <w:t>Έλλειψη βάθους:</w:t>
      </w:r>
      <w:r w:rsidRPr="00CD6FC8">
        <w:rPr>
          <w:lang w:val="el-GR"/>
        </w:rPr>
        <w:t xml:space="preserve"> Ένα άλλο μειονέκτημα της έρευνας </w:t>
      </w:r>
      <w:r w:rsidR="00B22302">
        <w:rPr>
          <w:lang w:val="el-GR"/>
        </w:rPr>
        <w:t>μέσω ερωτήσεων</w:t>
      </w:r>
      <w:r w:rsidRPr="00CD6FC8">
        <w:rPr>
          <w:lang w:val="el-GR"/>
        </w:rPr>
        <w:t xml:space="preserve"> είναι ότι η συγκεκριμένη ερευνητική προσέγγιση δεν αξιολογεί ή δεν μετρά το βάθος των ζητημάτων.</w:t>
      </w:r>
    </w:p>
    <w:p w:rsidR="000E77F7" w:rsidRDefault="0056398C" w:rsidP="00793E41">
      <w:pPr>
        <w:pStyle w:val="a3"/>
        <w:numPr>
          <w:ilvl w:val="0"/>
          <w:numId w:val="3"/>
        </w:numPr>
        <w:rPr>
          <w:lang w:val="el-GR"/>
        </w:rPr>
      </w:pPr>
      <w:r w:rsidRPr="00400F52">
        <w:rPr>
          <w:b/>
          <w:bCs/>
          <w:lang w:val="el-GR"/>
        </w:rPr>
        <w:t>Εγκυρότητα:</w:t>
      </w:r>
      <w:r w:rsidRPr="00CD6FC8">
        <w:rPr>
          <w:lang w:val="el-GR"/>
        </w:rPr>
        <w:t xml:space="preserve"> Η έρευνα </w:t>
      </w:r>
      <w:r w:rsidR="00B22302">
        <w:rPr>
          <w:lang w:val="el-GR"/>
        </w:rPr>
        <w:t>μέσω ερωτήσεων</w:t>
      </w:r>
      <w:r w:rsidRPr="00CD6FC8">
        <w:rPr>
          <w:lang w:val="el-GR"/>
        </w:rPr>
        <w:t xml:space="preserve"> είναι επιρρεπής σε ζητήματα εγκυρότητας, επειδή οι ερωτήσεις της έρευνας είναι συνεπείς και τυποποιημένες και αυτό μπορεί να δυσκολέψει την υποβολή οποιωνδήποτε ερωτήσεων εκτός από αυτές που θα κατανοήσει μεγάλος αριθμός ερωτηθέντων. Ως </w:t>
      </w:r>
      <w:r w:rsidR="000346A5">
        <w:rPr>
          <w:lang w:val="el-GR"/>
        </w:rPr>
        <w:t>εκ τούτου</w:t>
      </w:r>
      <w:r w:rsidRPr="00CD6FC8">
        <w:rPr>
          <w:lang w:val="el-GR"/>
        </w:rPr>
        <w:t xml:space="preserve">, τα αποτελέσματα της έρευνας μπορεί να μην είναι έγκυρα σε σύγκριση με τα αποτελέσματα που λαμβάνονται από άλλες προσεγγίσεις συλλογής δεδομένων που θα παρέχουν δυνατότητες στον ερευνητή να κάνει εκτενείς </w:t>
      </w:r>
      <w:r w:rsidR="00EC0F32">
        <w:rPr>
          <w:lang w:val="el-GR"/>
        </w:rPr>
        <w:t xml:space="preserve">και συμπληρωματικές </w:t>
      </w:r>
      <w:r w:rsidRPr="00CD6FC8">
        <w:rPr>
          <w:lang w:val="el-GR"/>
        </w:rPr>
        <w:t>ερωτήσεις.</w:t>
      </w:r>
    </w:p>
    <w:p w:rsidR="00C87F84" w:rsidRDefault="0086563A" w:rsidP="00793E41">
      <w:pPr>
        <w:pStyle w:val="2"/>
        <w:rPr>
          <w:lang w:val="el-GR"/>
        </w:rPr>
      </w:pPr>
      <w:bookmarkStart w:id="50" w:name="_Toc124936737"/>
      <w:r>
        <w:rPr>
          <w:lang w:val="el-GR"/>
        </w:rPr>
        <w:t xml:space="preserve">5.3 </w:t>
      </w:r>
      <w:r w:rsidR="00C87F84">
        <w:rPr>
          <w:lang w:val="el-GR"/>
        </w:rPr>
        <w:t>Δείγμα</w:t>
      </w:r>
      <w:bookmarkEnd w:id="50"/>
    </w:p>
    <w:p w:rsidR="00C87F84" w:rsidRDefault="00EB629A" w:rsidP="00793E41">
      <w:pPr>
        <w:rPr>
          <w:lang w:val="el-GR"/>
        </w:rPr>
      </w:pPr>
      <w:r>
        <w:rPr>
          <w:lang w:val="el-GR"/>
        </w:rPr>
        <w:t xml:space="preserve">Τα ερωτηματολόγια προωθήθηκαν διαδικτυακά και απαντήθηκαν στην πλατφόρμα του </w:t>
      </w:r>
      <w:r>
        <w:rPr>
          <w:lang w:val="en-US"/>
        </w:rPr>
        <w:t>Google</w:t>
      </w:r>
      <w:r w:rsidR="00FE39CC">
        <w:rPr>
          <w:lang w:val="el-GR"/>
        </w:rPr>
        <w:t xml:space="preserve"> </w:t>
      </w:r>
      <w:r>
        <w:rPr>
          <w:lang w:val="en-US"/>
        </w:rPr>
        <w:t>Forms</w:t>
      </w:r>
      <w:r>
        <w:rPr>
          <w:lang w:val="el-GR"/>
        </w:rPr>
        <w:t>, η πληθυσμιακή ο</w:t>
      </w:r>
      <w:r w:rsidR="006262BA">
        <w:rPr>
          <w:lang w:val="el-GR"/>
        </w:rPr>
        <w:t>μάδα που απάντησε ήταν νέοι μεταξύ 18-35 χρονών</w:t>
      </w:r>
      <w:r w:rsidR="0066615F">
        <w:rPr>
          <w:lang w:val="el-GR"/>
        </w:rPr>
        <w:t xml:space="preserve"> συμπεριλαμβανομένων φοιτητών του Πολυτεχνείου και του Πανεπιστημίου Κρήτης.</w:t>
      </w:r>
      <w:r w:rsidR="006262BA">
        <w:rPr>
          <w:lang w:val="el-GR"/>
        </w:rPr>
        <w:t xml:space="preserve"> Εξ’ αυτού το σκοπούμενο ηλικιακό εύρος καλύφθηκε στην έρευνα</w:t>
      </w:r>
      <w:r w:rsidR="007F4865">
        <w:rPr>
          <w:lang w:val="el-GR"/>
        </w:rPr>
        <w:t xml:space="preserve"> και οι απαντήσεις προήλθαν από την μελετώμενη ομάδα ενδιαφέροντος (νεαρά άτομα). Η έρευνα ήταν μικρής εμβέλειας καθώς το δείγμα αποτελούνταν από 100 άτομα.</w:t>
      </w:r>
      <w:r w:rsidR="00723A7A">
        <w:rPr>
          <w:lang w:val="el-GR"/>
        </w:rPr>
        <w:t xml:space="preserve"> Τα ερωτηματολόγια προωθήθηκαν </w:t>
      </w:r>
      <w:r w:rsidR="00DA419B">
        <w:rPr>
          <w:lang w:val="el-GR"/>
        </w:rPr>
        <w:t xml:space="preserve">κυρίως σε διαδικτυακές ομάδες και </w:t>
      </w:r>
      <w:r w:rsidR="0066615F">
        <w:rPr>
          <w:lang w:val="el-GR"/>
        </w:rPr>
        <w:t>κοινότητες.</w:t>
      </w:r>
    </w:p>
    <w:p w:rsidR="007F4865" w:rsidRDefault="0086563A" w:rsidP="00793E41">
      <w:pPr>
        <w:pStyle w:val="2"/>
        <w:rPr>
          <w:lang w:val="el-GR"/>
        </w:rPr>
      </w:pPr>
      <w:bookmarkStart w:id="51" w:name="_Toc124936738"/>
      <w:r>
        <w:rPr>
          <w:lang w:val="el-GR"/>
        </w:rPr>
        <w:t xml:space="preserve">5.4 </w:t>
      </w:r>
      <w:r w:rsidR="007F4865">
        <w:rPr>
          <w:lang w:val="el-GR"/>
        </w:rPr>
        <w:t>Ερωτήσεις</w:t>
      </w:r>
      <w:bookmarkEnd w:id="51"/>
    </w:p>
    <w:p w:rsidR="00B74D86" w:rsidRPr="001A32A3" w:rsidRDefault="00FE224E" w:rsidP="00793E41">
      <w:pPr>
        <w:rPr>
          <w:lang w:val="el-GR"/>
        </w:rPr>
      </w:pPr>
      <w:r>
        <w:rPr>
          <w:lang w:val="el-GR"/>
        </w:rPr>
        <w:t>Το ερωτηματολόγιο της έρευνας απαρτίζονταν συνολικά από 15 ερωτήσεις,</w:t>
      </w:r>
      <w:r w:rsidR="00620597">
        <w:rPr>
          <w:lang w:val="el-GR"/>
        </w:rPr>
        <w:t xml:space="preserve"> από αυτές οι επτά ήταν πολλαπλής επιλογής</w:t>
      </w:r>
      <w:r w:rsidR="00785BCE" w:rsidRPr="00785BCE">
        <w:rPr>
          <w:lang w:val="el-GR"/>
        </w:rPr>
        <w:t xml:space="preserve"> (1,2,3</w:t>
      </w:r>
      <w:r w:rsidR="00620597">
        <w:rPr>
          <w:lang w:val="el-GR"/>
        </w:rPr>
        <w:t>,</w:t>
      </w:r>
      <w:r w:rsidR="00785BCE" w:rsidRPr="00785BCE">
        <w:rPr>
          <w:lang w:val="el-GR"/>
        </w:rPr>
        <w:t>4,8,11,14)</w:t>
      </w:r>
      <w:r w:rsidR="0066615F">
        <w:rPr>
          <w:lang w:val="el-GR"/>
        </w:rPr>
        <w:t>,</w:t>
      </w:r>
      <w:r w:rsidR="00620597">
        <w:rPr>
          <w:lang w:val="el-GR"/>
        </w:rPr>
        <w:t xml:space="preserve"> μια ήταν ερώτηση λίστας</w:t>
      </w:r>
      <w:r w:rsidR="0066615F">
        <w:rPr>
          <w:lang w:val="el-GR"/>
        </w:rPr>
        <w:t>,</w:t>
      </w:r>
      <w:r w:rsidR="00620597">
        <w:rPr>
          <w:lang w:val="el-GR"/>
        </w:rPr>
        <w:t xml:space="preserve"> </w:t>
      </w:r>
      <w:r w:rsidR="0066615F">
        <w:rPr>
          <w:lang w:val="el-GR"/>
        </w:rPr>
        <w:t>(</w:t>
      </w:r>
      <w:r w:rsidR="00620597">
        <w:rPr>
          <w:lang w:val="el-GR"/>
        </w:rPr>
        <w:t>δηλαδή περισσότερες από μια απαντήσεις ήταν δυνατές</w:t>
      </w:r>
      <w:r w:rsidR="0066615F">
        <w:rPr>
          <w:lang w:val="el-GR"/>
        </w:rPr>
        <w:t>),</w:t>
      </w:r>
      <w:r w:rsidR="0015624C" w:rsidRPr="0015624C">
        <w:rPr>
          <w:lang w:val="el-GR"/>
        </w:rPr>
        <w:t xml:space="preserve"> (13)</w:t>
      </w:r>
      <w:r w:rsidR="00620597">
        <w:rPr>
          <w:lang w:val="el-GR"/>
        </w:rPr>
        <w:t xml:space="preserve"> και οι εναπομένουσες επτά ήταν ερωτήσεις </w:t>
      </w:r>
      <w:r w:rsidR="00785BCE">
        <w:rPr>
          <w:lang w:val="el-GR"/>
        </w:rPr>
        <w:t xml:space="preserve">σε </w:t>
      </w:r>
      <w:proofErr w:type="spellStart"/>
      <w:r w:rsidR="00785BCE">
        <w:rPr>
          <w:lang w:val="el-GR"/>
        </w:rPr>
        <w:t>πενταβάθμια</w:t>
      </w:r>
      <w:proofErr w:type="spellEnd"/>
      <w:r w:rsidR="00785BCE">
        <w:rPr>
          <w:lang w:val="el-GR"/>
        </w:rPr>
        <w:t xml:space="preserve"> κλίμακα </w:t>
      </w:r>
      <w:proofErr w:type="spellStart"/>
      <w:r w:rsidR="00785BCE">
        <w:rPr>
          <w:lang w:val="en-US"/>
        </w:rPr>
        <w:t>Lickert</w:t>
      </w:r>
      <w:proofErr w:type="spellEnd"/>
      <w:r w:rsidR="0015624C" w:rsidRPr="0015624C">
        <w:rPr>
          <w:lang w:val="el-GR"/>
        </w:rPr>
        <w:t xml:space="preserve"> (5,6,7,9,10,12,15)</w:t>
      </w:r>
      <w:r w:rsidR="00785BCE" w:rsidRPr="00785BCE">
        <w:rPr>
          <w:lang w:val="el-GR"/>
        </w:rPr>
        <w:t>.</w:t>
      </w:r>
      <w:r w:rsidR="0066615F">
        <w:rPr>
          <w:lang w:val="el-GR"/>
        </w:rPr>
        <w:t xml:space="preserve"> </w:t>
      </w:r>
      <w:r w:rsidR="00B74D86" w:rsidRPr="001A32A3">
        <w:rPr>
          <w:lang w:val="el-GR"/>
        </w:rPr>
        <w:t xml:space="preserve">Το ερωτηματολόγιο αν και ενιαίο μορφολογικά απαρτίζονταν από σχετικώς διακριτές </w:t>
      </w:r>
      <w:r w:rsidR="00B74D86" w:rsidRPr="001A32A3">
        <w:rPr>
          <w:lang w:val="el-GR"/>
        </w:rPr>
        <w:lastRenderedPageBreak/>
        <w:t>νοηματικές ενότητες, ακολουθώντας την τυπική δομή που ορίζεται στις ποσοτικές έρευνες με ερωτηματολόγιο κλειστού τύπου (Ζαφειρόπουλος, 2015).</w:t>
      </w:r>
    </w:p>
    <w:p w:rsidR="007F4865" w:rsidRDefault="00230C66" w:rsidP="00793E41">
      <w:pPr>
        <w:rPr>
          <w:lang w:val="el-GR"/>
        </w:rPr>
      </w:pPr>
      <w:r>
        <w:rPr>
          <w:lang w:val="el-GR"/>
        </w:rPr>
        <w:t>Το πρώτο μέρος του ερωτηματολογίου περιείχε ορισμένες ερωτήσεις δημογραφικού τύπου, που αφορούσαν το φύλο την ηλικιακή ομάδα και το εκπαιδευτικό επίπεδο</w:t>
      </w:r>
      <w:r w:rsidR="009421D1">
        <w:rPr>
          <w:lang w:val="el-GR"/>
        </w:rPr>
        <w:t>, το μέρος αυτό ήταν μικρό καθώς το δείγμα είχε προαποφασιστεί ότι θα φέρει ορισμένα διακριτά χαρακτηριστικά (νεαρό της ηλικίας).</w:t>
      </w:r>
      <w:r w:rsidR="00FE251B">
        <w:rPr>
          <w:lang w:val="el-GR"/>
        </w:rPr>
        <w:t xml:space="preserve"> Στην συνέχεια υπήρχαν ορισμένες «ερωτήσεις εισαγωγής», που αφορούσαν </w:t>
      </w:r>
      <w:r w:rsidR="00304836">
        <w:rPr>
          <w:lang w:val="el-GR"/>
        </w:rPr>
        <w:t xml:space="preserve">την επιθυμία ίδρυσης επιχείρησης και την υλοποίηση της επιθυμίας αυτής στο μέλλον. Το βασικό μέρος του ερωτηματολογίου αποτελούνταν από ερωτήσεις που στόχευαν στο καθαυτό ερευνητικό αντικείμενο δηλαδή στο πως ο </w:t>
      </w:r>
      <w:r w:rsidR="00304836">
        <w:rPr>
          <w:lang w:val="en-US"/>
        </w:rPr>
        <w:t>COVID</w:t>
      </w:r>
      <w:r w:rsidR="00304836" w:rsidRPr="00304836">
        <w:rPr>
          <w:lang w:val="el-GR"/>
        </w:rPr>
        <w:t xml:space="preserve">-19 </w:t>
      </w:r>
      <w:r w:rsidR="00304836">
        <w:rPr>
          <w:lang w:val="el-GR"/>
        </w:rPr>
        <w:t>έπληξε την νέα επιχειρηματικότητα</w:t>
      </w:r>
      <w:r w:rsidR="00326F7B">
        <w:rPr>
          <w:lang w:val="el-GR"/>
        </w:rPr>
        <w:t>, την αισιοδοξία και επιθυμία των νέων για την ίδρυση και διεύθυνση των νέων επιχειρήσεων, τον επιθυμητό κλάδο δραστηριοποίησης και την υφιστάμενη κατάσταση στην Ελλάδα.</w:t>
      </w:r>
    </w:p>
    <w:p w:rsidR="002F53C4" w:rsidRDefault="0086563A" w:rsidP="00793E41">
      <w:pPr>
        <w:pStyle w:val="2"/>
        <w:rPr>
          <w:lang w:val="el-GR"/>
        </w:rPr>
      </w:pPr>
      <w:bookmarkStart w:id="52" w:name="_Toc124936739"/>
      <w:r>
        <w:rPr>
          <w:lang w:val="el-GR"/>
        </w:rPr>
        <w:t xml:space="preserve">5.5 </w:t>
      </w:r>
      <w:r w:rsidR="002F53C4">
        <w:rPr>
          <w:lang w:val="el-GR"/>
        </w:rPr>
        <w:t>Διαδικασία</w:t>
      </w:r>
      <w:bookmarkEnd w:id="52"/>
    </w:p>
    <w:p w:rsidR="002F53C4" w:rsidRDefault="002F53C4" w:rsidP="00793E41">
      <w:pPr>
        <w:rPr>
          <w:lang w:val="el-GR"/>
        </w:rPr>
      </w:pPr>
      <w:r w:rsidRPr="001A32A3">
        <w:rPr>
          <w:lang w:val="el-GR"/>
        </w:rPr>
        <w:t xml:space="preserve">Τα ερωτηματολόγια </w:t>
      </w:r>
      <w:r>
        <w:rPr>
          <w:lang w:val="el-GR"/>
        </w:rPr>
        <w:t>δημιουργήθηκαν</w:t>
      </w:r>
      <w:r w:rsidRPr="001A32A3">
        <w:rPr>
          <w:lang w:val="el-GR"/>
        </w:rPr>
        <w:t xml:space="preserve"> διαδικτυακά μέσω </w:t>
      </w:r>
      <w:r>
        <w:rPr>
          <w:lang w:val="el-GR"/>
        </w:rPr>
        <w:t xml:space="preserve">του </w:t>
      </w:r>
      <w:r w:rsidRPr="001A32A3">
        <w:rPr>
          <w:lang w:val="en-US"/>
        </w:rPr>
        <w:t>Google</w:t>
      </w:r>
      <w:r w:rsidR="0066615F">
        <w:rPr>
          <w:lang w:val="el-GR"/>
        </w:rPr>
        <w:t xml:space="preserve"> </w:t>
      </w:r>
      <w:r w:rsidRPr="001A32A3">
        <w:rPr>
          <w:lang w:val="en-US"/>
        </w:rPr>
        <w:t>Forms</w:t>
      </w:r>
      <w:r w:rsidRPr="001A32A3">
        <w:rPr>
          <w:lang w:val="el-GR"/>
        </w:rPr>
        <w:t>,</w:t>
      </w:r>
      <w:r w:rsidR="00CF6E25">
        <w:rPr>
          <w:lang w:val="el-GR"/>
        </w:rPr>
        <w:t xml:space="preserve"> όπου</w:t>
      </w:r>
      <w:r w:rsidRPr="001A32A3">
        <w:rPr>
          <w:lang w:val="el-GR"/>
        </w:rPr>
        <w:t xml:space="preserve"> η επιλογή του </w:t>
      </w:r>
      <w:r w:rsidRPr="001A32A3">
        <w:rPr>
          <w:lang w:val="en-US"/>
        </w:rPr>
        <w:t>Google</w:t>
      </w:r>
      <w:r w:rsidR="0066615F">
        <w:rPr>
          <w:lang w:val="el-GR"/>
        </w:rPr>
        <w:t xml:space="preserve"> </w:t>
      </w:r>
      <w:r w:rsidRPr="001A32A3">
        <w:rPr>
          <w:lang w:val="en-US"/>
        </w:rPr>
        <w:t>Forms</w:t>
      </w:r>
      <w:r w:rsidRPr="001A32A3">
        <w:rPr>
          <w:lang w:val="el-GR"/>
        </w:rPr>
        <w:t xml:space="preserve"> έγινε λόγω της ευκολίας που παρέχει το συγκεκριμένο εργαλείο και του μηδενικού κόστους</w:t>
      </w:r>
      <w:r w:rsidR="00EC3BA1">
        <w:rPr>
          <w:lang w:val="el-GR"/>
        </w:rPr>
        <w:t xml:space="preserve"> προς τον ερευνητή</w:t>
      </w:r>
      <w:r w:rsidRPr="001A32A3">
        <w:rPr>
          <w:lang w:val="el-GR"/>
        </w:rPr>
        <w:t xml:space="preserve">. Επιπρόσθετα η πλατφόρμα του </w:t>
      </w:r>
      <w:r w:rsidRPr="001A32A3">
        <w:rPr>
          <w:lang w:val="en-US"/>
        </w:rPr>
        <w:t>Google</w:t>
      </w:r>
      <w:r w:rsidR="0066615F">
        <w:rPr>
          <w:lang w:val="el-GR"/>
        </w:rPr>
        <w:t xml:space="preserve"> </w:t>
      </w:r>
      <w:r w:rsidRPr="001A32A3">
        <w:rPr>
          <w:lang w:val="en-US"/>
        </w:rPr>
        <w:t>Forms</w:t>
      </w:r>
      <w:r w:rsidRPr="001A32A3">
        <w:rPr>
          <w:lang w:val="el-GR"/>
        </w:rPr>
        <w:t xml:space="preserve">, δίνει την δυνατότητα άμεσης εξαγωγής των απαντήσεων σε μορφή αρχείου </w:t>
      </w:r>
      <w:r w:rsidRPr="001A32A3">
        <w:rPr>
          <w:lang w:val="en-US"/>
        </w:rPr>
        <w:t>excel</w:t>
      </w:r>
      <w:r w:rsidRPr="001A32A3">
        <w:rPr>
          <w:lang w:val="el-GR"/>
        </w:rPr>
        <w:t xml:space="preserve">, πράγμα που διευκολύνει την επεξεργασία των δεδομένων. </w:t>
      </w:r>
      <w:r>
        <w:rPr>
          <w:lang w:val="el-GR"/>
        </w:rPr>
        <w:t xml:space="preserve">Για την περαιτέρω στατιστική επεξεργασία των δεδομένων, την δημιουργία των πινάκων και των διαγραμμάτων έγινε χρήση του λογισμικού προγράμματος στατιστικής επεξεργασίας </w:t>
      </w:r>
      <w:r>
        <w:rPr>
          <w:lang w:val="en-US"/>
        </w:rPr>
        <w:t>IBM</w:t>
      </w:r>
      <w:r w:rsidR="0066615F">
        <w:rPr>
          <w:lang w:val="el-GR"/>
        </w:rPr>
        <w:t xml:space="preserve"> </w:t>
      </w:r>
      <w:r>
        <w:rPr>
          <w:lang w:val="en-US"/>
        </w:rPr>
        <w:t>SPSS</w:t>
      </w:r>
      <w:r w:rsidRPr="002F53C4">
        <w:rPr>
          <w:lang w:val="el-GR"/>
        </w:rPr>
        <w:t xml:space="preserve"> 25</w:t>
      </w:r>
      <w:r w:rsidR="00EC3BA1">
        <w:rPr>
          <w:lang w:val="el-GR"/>
        </w:rPr>
        <w:t xml:space="preserve">, αφότου τα δεδομένα περάστηκαν από το υπολογιστικό φύλλο του </w:t>
      </w:r>
      <w:r w:rsidR="00EC3BA1">
        <w:rPr>
          <w:lang w:val="en-US"/>
        </w:rPr>
        <w:t>Excel</w:t>
      </w:r>
      <w:r w:rsidR="0066615F">
        <w:rPr>
          <w:lang w:val="el-GR"/>
        </w:rPr>
        <w:t xml:space="preserve"> </w:t>
      </w:r>
      <w:r w:rsidR="00EC3BA1">
        <w:rPr>
          <w:lang w:val="el-GR"/>
        </w:rPr>
        <w:t xml:space="preserve">στο περιβάλλον του </w:t>
      </w:r>
      <w:r w:rsidR="00EC3BA1">
        <w:rPr>
          <w:lang w:val="en-US"/>
        </w:rPr>
        <w:t>SPSS</w:t>
      </w:r>
      <w:r w:rsidR="00EC3BA1" w:rsidRPr="00EC3BA1">
        <w:rPr>
          <w:lang w:val="el-GR"/>
        </w:rPr>
        <w:t>.</w:t>
      </w:r>
    </w:p>
    <w:p w:rsidR="009F52FF" w:rsidRPr="009F52FF" w:rsidRDefault="0086563A" w:rsidP="00793E41">
      <w:pPr>
        <w:pStyle w:val="2"/>
        <w:rPr>
          <w:rFonts w:ascii="Times New Roman" w:hAnsi="Times New Roman" w:cs="Times New Roman"/>
          <w:sz w:val="24"/>
          <w:szCs w:val="24"/>
          <w:lang w:val="el-GR"/>
        </w:rPr>
      </w:pPr>
      <w:bookmarkStart w:id="53" w:name="_Toc124936740"/>
      <w:r>
        <w:rPr>
          <w:lang w:val="el-GR"/>
        </w:rPr>
        <w:t xml:space="preserve">5.6 </w:t>
      </w:r>
      <w:r w:rsidR="009F52FF">
        <w:rPr>
          <w:lang w:val="el-GR"/>
        </w:rPr>
        <w:t>Θέματα Ηθικής Δεοντολογίας</w:t>
      </w:r>
      <w:bookmarkEnd w:id="53"/>
    </w:p>
    <w:p w:rsidR="0012041C" w:rsidRPr="009D75AA" w:rsidRDefault="0012041C" w:rsidP="00793E41">
      <w:pPr>
        <w:spacing w:after="240"/>
        <w:rPr>
          <w:bCs/>
          <w:lang w:val="el-GR"/>
        </w:rPr>
      </w:pPr>
      <w:r w:rsidRPr="009D75AA">
        <w:rPr>
          <w:bCs/>
          <w:lang w:val="el-GR"/>
        </w:rPr>
        <w:t xml:space="preserve">Οι πληροφορίες που θα συγκεντρωθούν θα είναι εμπιστευτικές και τα δεδομένα θα είναι διαθέσιμα μόνο στον ερευνητή. Η ερευνητική διαδικασία δεν ενέχει κινδύνους για τους συμμετέχοντες. Οι συμμετέχοντες θα ενημερωθούν εγγράφως για το αντικείμενο της έρευνας, για τον τρόπο χορήγησης των ερωτηματολογίων, καθώς και για το ενδεχόμενο ότι είναι ελεύθεροι να αποχωρήσουν από την έρευνα οποιαδήποτε στιγμή χωρίς να </w:t>
      </w:r>
      <w:r w:rsidRPr="00DB0704">
        <w:rPr>
          <w:bCs/>
          <w:lang w:val="el-GR"/>
        </w:rPr>
        <w:t>αναφέρουν το λόγο.</w:t>
      </w:r>
    </w:p>
    <w:p w:rsidR="002F53C4" w:rsidRDefault="002F53C4" w:rsidP="00793E41">
      <w:pPr>
        <w:rPr>
          <w:lang w:val="el-GR"/>
        </w:rPr>
      </w:pPr>
    </w:p>
    <w:p w:rsidR="00D60644" w:rsidRDefault="00D60644" w:rsidP="00793E41">
      <w:pPr>
        <w:rPr>
          <w:lang w:val="el-GR"/>
        </w:rPr>
      </w:pPr>
    </w:p>
    <w:p w:rsidR="000D2B59" w:rsidRDefault="0086563A" w:rsidP="00793E41">
      <w:pPr>
        <w:pStyle w:val="1"/>
        <w:rPr>
          <w:lang w:val="el-GR"/>
        </w:rPr>
      </w:pPr>
      <w:bookmarkStart w:id="54" w:name="_Toc124936741"/>
      <w:r>
        <w:rPr>
          <w:lang w:val="el-GR"/>
        </w:rPr>
        <w:lastRenderedPageBreak/>
        <w:t>Κεφάλαιο 6</w:t>
      </w:r>
      <w:r>
        <w:rPr>
          <w:vertAlign w:val="superscript"/>
          <w:lang w:val="el-GR"/>
        </w:rPr>
        <w:t>ο</w:t>
      </w:r>
      <w:r>
        <w:rPr>
          <w:lang w:val="el-GR"/>
        </w:rPr>
        <w:t xml:space="preserve">: </w:t>
      </w:r>
      <w:r w:rsidR="009C31E9">
        <w:rPr>
          <w:lang w:val="el-GR"/>
        </w:rPr>
        <w:t>Αποτελέσματα</w:t>
      </w:r>
      <w:bookmarkEnd w:id="54"/>
    </w:p>
    <w:p w:rsidR="009471BF" w:rsidRPr="00444A6A" w:rsidRDefault="009471BF" w:rsidP="009471BF">
      <w:pPr>
        <w:rPr>
          <w:lang w:val="el-GR"/>
        </w:rPr>
      </w:pPr>
      <w:r>
        <w:rPr>
          <w:lang w:val="el-GR"/>
        </w:rPr>
        <w:t xml:space="preserve">Στο παρόν κεφάλαιο θα </w:t>
      </w:r>
      <w:r w:rsidR="00527D8E">
        <w:rPr>
          <w:lang w:val="el-GR"/>
        </w:rPr>
        <w:t>παρατεθούν τα αποτελέσματα της έρευνας, έτσι όπως διαμο</w:t>
      </w:r>
      <w:r w:rsidR="0066615F">
        <w:rPr>
          <w:lang w:val="el-GR"/>
        </w:rPr>
        <w:t xml:space="preserve">ρφώθηκαν από τις απαντήσεις που </w:t>
      </w:r>
      <w:r w:rsidR="006934FA">
        <w:rPr>
          <w:lang w:val="el-GR"/>
        </w:rPr>
        <w:t>δόθηκαν</w:t>
      </w:r>
      <w:r w:rsidR="00527D8E">
        <w:rPr>
          <w:lang w:val="el-GR"/>
        </w:rPr>
        <w:t xml:space="preserve"> στο ερωτηματολόγιο. Στην πρώτη ενότητα του κεφαλαίου (6.1) παρουσιάζονται </w:t>
      </w:r>
      <w:r w:rsidR="00444A6A">
        <w:rPr>
          <w:lang w:val="el-GR"/>
        </w:rPr>
        <w:t>τα περιγραφικά στατιστικά και οι απαντήσεις του δείγματος στις ερωτήσεις, ενώ στην δεύτερη ενότητα (6.2) τελείται ο έλεγχος των στατιστικών υποθέσεων που διαμορφώθηκαν για την μελέτη των ερευνητικών ερωτημάτων (Η</w:t>
      </w:r>
      <w:r w:rsidR="00444A6A">
        <w:rPr>
          <w:vertAlign w:val="subscript"/>
          <w:lang w:val="el-GR"/>
        </w:rPr>
        <w:t>1</w:t>
      </w:r>
      <w:r w:rsidR="00444A6A">
        <w:rPr>
          <w:lang w:val="el-GR"/>
        </w:rPr>
        <w:t>,</w:t>
      </w:r>
      <w:r w:rsidR="006934FA">
        <w:rPr>
          <w:lang w:val="el-GR"/>
        </w:rPr>
        <w:t xml:space="preserve"> </w:t>
      </w:r>
      <w:r w:rsidR="00444A6A">
        <w:rPr>
          <w:lang w:val="el-GR"/>
        </w:rPr>
        <w:t>Η</w:t>
      </w:r>
      <w:r w:rsidR="00444A6A">
        <w:rPr>
          <w:vertAlign w:val="subscript"/>
          <w:lang w:val="el-GR"/>
        </w:rPr>
        <w:t>2</w:t>
      </w:r>
      <w:r w:rsidR="00444A6A">
        <w:rPr>
          <w:lang w:val="el-GR"/>
        </w:rPr>
        <w:t>,</w:t>
      </w:r>
      <w:r w:rsidR="006934FA">
        <w:rPr>
          <w:lang w:val="el-GR"/>
        </w:rPr>
        <w:t xml:space="preserve"> </w:t>
      </w:r>
      <w:r w:rsidR="00444A6A">
        <w:rPr>
          <w:lang w:val="el-GR"/>
        </w:rPr>
        <w:t>Η</w:t>
      </w:r>
      <w:r w:rsidR="00444A6A">
        <w:rPr>
          <w:vertAlign w:val="subscript"/>
          <w:lang w:val="el-GR"/>
        </w:rPr>
        <w:t>3</w:t>
      </w:r>
      <w:r w:rsidR="00444A6A">
        <w:rPr>
          <w:lang w:val="el-GR"/>
        </w:rPr>
        <w:t>).</w:t>
      </w:r>
    </w:p>
    <w:p w:rsidR="009C31E9" w:rsidRDefault="0086563A" w:rsidP="00793E41">
      <w:pPr>
        <w:pStyle w:val="2"/>
        <w:rPr>
          <w:lang w:val="el-GR"/>
        </w:rPr>
      </w:pPr>
      <w:bookmarkStart w:id="55" w:name="_Toc124936742"/>
      <w:r>
        <w:rPr>
          <w:lang w:val="el-GR"/>
        </w:rPr>
        <w:t xml:space="preserve">6.1 </w:t>
      </w:r>
      <w:r w:rsidR="003A0E30" w:rsidRPr="00DD41D4">
        <w:rPr>
          <w:lang w:val="el-GR"/>
        </w:rPr>
        <w:t>Περιγραφικά Στατιστικά</w:t>
      </w:r>
      <w:bookmarkEnd w:id="55"/>
    </w:p>
    <w:p w:rsidR="009471BF" w:rsidRPr="009471BF" w:rsidRDefault="009471BF" w:rsidP="009471BF">
      <w:pPr>
        <w:rPr>
          <w:lang w:val="el-GR"/>
        </w:rPr>
      </w:pPr>
      <w:r>
        <w:rPr>
          <w:lang w:val="el-GR"/>
        </w:rPr>
        <w:t>Τα περιγραφικά στατιστικά που προέκυψαν από τις 15 ερωτήσεις του ερωτηματολογίου (Βλ. Παράρτημα) παρουσιάζονται παρακάτω.</w:t>
      </w:r>
    </w:p>
    <w:p w:rsidR="009C31E9" w:rsidRDefault="0086563A" w:rsidP="00793E41">
      <w:pPr>
        <w:pStyle w:val="3"/>
        <w:rPr>
          <w:lang w:val="el-GR"/>
        </w:rPr>
      </w:pPr>
      <w:bookmarkStart w:id="56" w:name="_Toc124936743"/>
      <w:r>
        <w:rPr>
          <w:lang w:val="el-GR"/>
        </w:rPr>
        <w:t xml:space="preserve">6.1.1 </w:t>
      </w:r>
      <w:r w:rsidR="009C31E9">
        <w:rPr>
          <w:lang w:val="el-GR"/>
        </w:rPr>
        <w:t>Φύλο</w:t>
      </w:r>
      <w:bookmarkEnd w:id="56"/>
    </w:p>
    <w:p w:rsidR="008B5A56" w:rsidRPr="008B5A56" w:rsidRDefault="008B5A56" w:rsidP="008B5A56">
      <w:pPr>
        <w:pStyle w:val="a8"/>
        <w:keepNext/>
        <w:rPr>
          <w:i w:val="0"/>
          <w:iCs w:val="0"/>
          <w:color w:val="auto"/>
          <w:sz w:val="24"/>
          <w:szCs w:val="24"/>
          <w:lang w:val="el-GR"/>
        </w:rPr>
      </w:pPr>
      <w:bookmarkStart w:id="57" w:name="_Toc108380361"/>
      <w:r w:rsidRPr="008B5A56">
        <w:rPr>
          <w:i w:val="0"/>
          <w:iCs w:val="0"/>
          <w:color w:val="auto"/>
          <w:sz w:val="24"/>
          <w:szCs w:val="24"/>
          <w:lang w:val="el-GR"/>
        </w:rPr>
        <w:t xml:space="preserve">Πίνακας 4: Κατανομή φύλου </w:t>
      </w:r>
      <w:bookmarkEnd w:id="57"/>
    </w:p>
    <w:tbl>
      <w:tblPr>
        <w:tblW w:w="5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18"/>
        <w:gridCol w:w="1448"/>
        <w:gridCol w:w="1774"/>
        <w:gridCol w:w="1567"/>
      </w:tblGrid>
      <w:tr w:rsidR="00B45A4B" w:rsidRPr="00090130" w:rsidTr="00090130">
        <w:trPr>
          <w:cantSplit/>
          <w:trHeight w:val="509"/>
        </w:trPr>
        <w:tc>
          <w:tcPr>
            <w:tcW w:w="5907" w:type="dxa"/>
            <w:gridSpan w:val="4"/>
            <w:shd w:val="clear" w:color="auto" w:fill="E7E6E6" w:themeFill="background2"/>
            <w:vAlign w:val="center"/>
          </w:tcPr>
          <w:p w:rsidR="00B45A4B" w:rsidRPr="00551950" w:rsidRDefault="00551950" w:rsidP="00793E41">
            <w:pPr>
              <w:autoSpaceDE w:val="0"/>
              <w:autoSpaceDN w:val="0"/>
              <w:adjustRightInd w:val="0"/>
              <w:spacing w:after="0"/>
              <w:ind w:left="60" w:right="60"/>
              <w:jc w:val="center"/>
              <w:rPr>
                <w:color w:val="000000" w:themeColor="text1"/>
                <w:lang w:val="el-GR"/>
              </w:rPr>
            </w:pPr>
            <w:r w:rsidRPr="00551950">
              <w:rPr>
                <w:b/>
                <w:bCs/>
                <w:color w:val="000000" w:themeColor="text1"/>
                <w:lang w:val="el-GR"/>
              </w:rPr>
              <w:t>1.</w:t>
            </w:r>
            <w:r w:rsidR="00B45A4B" w:rsidRPr="00551950">
              <w:rPr>
                <w:b/>
                <w:bCs/>
                <w:color w:val="000000" w:themeColor="text1"/>
                <w:lang w:val="el-GR"/>
              </w:rPr>
              <w:t>Φύλο</w:t>
            </w:r>
          </w:p>
        </w:tc>
      </w:tr>
      <w:tr w:rsidR="00B45A4B" w:rsidRPr="00090130" w:rsidTr="008B5A56">
        <w:trPr>
          <w:cantSplit/>
          <w:trHeight w:val="481"/>
        </w:trPr>
        <w:tc>
          <w:tcPr>
            <w:tcW w:w="2566" w:type="dxa"/>
            <w:gridSpan w:val="2"/>
            <w:shd w:val="clear" w:color="auto" w:fill="FFFFFF"/>
            <w:vAlign w:val="center"/>
          </w:tcPr>
          <w:p w:rsidR="00B45A4B" w:rsidRPr="00B45A4B" w:rsidRDefault="00B45A4B" w:rsidP="00793E41">
            <w:pPr>
              <w:autoSpaceDE w:val="0"/>
              <w:autoSpaceDN w:val="0"/>
              <w:adjustRightInd w:val="0"/>
              <w:spacing w:after="0"/>
              <w:jc w:val="center"/>
              <w:rPr>
                <w:color w:val="000000" w:themeColor="text1"/>
                <w:lang w:val="el-GR"/>
              </w:rPr>
            </w:pPr>
          </w:p>
        </w:tc>
        <w:tc>
          <w:tcPr>
            <w:tcW w:w="1774" w:type="dxa"/>
            <w:shd w:val="clear" w:color="auto" w:fill="FFFFFF"/>
            <w:vAlign w:val="center"/>
          </w:tcPr>
          <w:p w:rsidR="00B45A4B" w:rsidRPr="00B45A4B" w:rsidRDefault="00A15C36" w:rsidP="00793E41">
            <w:pPr>
              <w:autoSpaceDE w:val="0"/>
              <w:autoSpaceDN w:val="0"/>
              <w:adjustRightInd w:val="0"/>
              <w:spacing w:after="0"/>
              <w:ind w:left="60" w:right="60"/>
              <w:jc w:val="center"/>
              <w:rPr>
                <w:color w:val="000000" w:themeColor="text1"/>
                <w:lang w:val="el-GR"/>
              </w:rPr>
            </w:pPr>
            <w:r>
              <w:rPr>
                <w:color w:val="000000" w:themeColor="text1"/>
                <w:lang w:val="el-GR"/>
              </w:rPr>
              <w:t>Ν</w:t>
            </w:r>
          </w:p>
        </w:tc>
        <w:tc>
          <w:tcPr>
            <w:tcW w:w="1567" w:type="dxa"/>
            <w:shd w:val="clear" w:color="auto" w:fill="FFFFFF"/>
            <w:vAlign w:val="center"/>
          </w:tcPr>
          <w:p w:rsidR="00B45A4B" w:rsidRPr="00B45A4B" w:rsidRDefault="00A15C36" w:rsidP="00793E41">
            <w:pPr>
              <w:autoSpaceDE w:val="0"/>
              <w:autoSpaceDN w:val="0"/>
              <w:adjustRightInd w:val="0"/>
              <w:spacing w:after="0"/>
              <w:ind w:left="60" w:right="60"/>
              <w:jc w:val="center"/>
              <w:rPr>
                <w:color w:val="000000" w:themeColor="text1"/>
                <w:lang w:val="el-GR"/>
              </w:rPr>
            </w:pPr>
            <w:r w:rsidRPr="00090130">
              <w:rPr>
                <w:color w:val="000000" w:themeColor="text1"/>
                <w:lang w:val="el-GR"/>
              </w:rPr>
              <w:t>%</w:t>
            </w:r>
          </w:p>
        </w:tc>
      </w:tr>
      <w:tr w:rsidR="00B45A4B" w:rsidRPr="00090130" w:rsidTr="008B5A56">
        <w:trPr>
          <w:cantSplit/>
          <w:trHeight w:val="509"/>
        </w:trPr>
        <w:tc>
          <w:tcPr>
            <w:tcW w:w="1118" w:type="dxa"/>
            <w:vMerge w:val="restart"/>
            <w:shd w:val="clear" w:color="auto" w:fill="E0E0E0"/>
            <w:vAlign w:val="center"/>
          </w:tcPr>
          <w:p w:rsidR="00B45A4B" w:rsidRPr="00B45A4B" w:rsidRDefault="00B45A4B" w:rsidP="00793E41">
            <w:pPr>
              <w:autoSpaceDE w:val="0"/>
              <w:autoSpaceDN w:val="0"/>
              <w:adjustRightInd w:val="0"/>
              <w:spacing w:after="0"/>
              <w:ind w:left="60" w:right="60"/>
              <w:jc w:val="center"/>
              <w:rPr>
                <w:b/>
                <w:bCs/>
                <w:color w:val="000000" w:themeColor="text1"/>
                <w:lang w:val="el-GR"/>
              </w:rPr>
            </w:pPr>
            <w:r w:rsidRPr="00090130">
              <w:rPr>
                <w:b/>
                <w:bCs/>
                <w:color w:val="000000" w:themeColor="text1"/>
                <w:lang w:val="el-GR"/>
              </w:rPr>
              <w:t>Έγκυρες τιμές</w:t>
            </w:r>
          </w:p>
        </w:tc>
        <w:tc>
          <w:tcPr>
            <w:tcW w:w="1448" w:type="dxa"/>
            <w:shd w:val="clear" w:color="auto" w:fill="E0E0E0"/>
            <w:vAlign w:val="center"/>
          </w:tcPr>
          <w:p w:rsidR="00B45A4B" w:rsidRPr="00B45A4B" w:rsidRDefault="00B45A4B" w:rsidP="00793E41">
            <w:pPr>
              <w:autoSpaceDE w:val="0"/>
              <w:autoSpaceDN w:val="0"/>
              <w:adjustRightInd w:val="0"/>
              <w:spacing w:after="0"/>
              <w:ind w:left="60" w:right="60"/>
              <w:jc w:val="center"/>
              <w:rPr>
                <w:b/>
                <w:bCs/>
                <w:color w:val="000000" w:themeColor="text1"/>
                <w:lang w:val="el-GR"/>
              </w:rPr>
            </w:pPr>
            <w:r w:rsidRPr="00B45A4B">
              <w:rPr>
                <w:b/>
                <w:bCs/>
                <w:color w:val="000000" w:themeColor="text1"/>
                <w:lang w:val="el-GR"/>
              </w:rPr>
              <w:t>Άντρας</w:t>
            </w:r>
          </w:p>
        </w:tc>
        <w:tc>
          <w:tcPr>
            <w:tcW w:w="1774"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37</w:t>
            </w:r>
          </w:p>
        </w:tc>
        <w:tc>
          <w:tcPr>
            <w:tcW w:w="1567"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37,0</w:t>
            </w:r>
          </w:p>
        </w:tc>
      </w:tr>
      <w:tr w:rsidR="00B45A4B" w:rsidRPr="00090130" w:rsidTr="008B5A56">
        <w:trPr>
          <w:cantSplit/>
          <w:trHeight w:val="536"/>
        </w:trPr>
        <w:tc>
          <w:tcPr>
            <w:tcW w:w="1118" w:type="dxa"/>
            <w:vMerge/>
            <w:shd w:val="clear" w:color="auto" w:fill="E0E0E0"/>
            <w:vAlign w:val="center"/>
          </w:tcPr>
          <w:p w:rsidR="00B45A4B" w:rsidRPr="00B45A4B" w:rsidRDefault="00B45A4B" w:rsidP="00793E41">
            <w:pPr>
              <w:autoSpaceDE w:val="0"/>
              <w:autoSpaceDN w:val="0"/>
              <w:adjustRightInd w:val="0"/>
              <w:spacing w:after="0"/>
              <w:jc w:val="center"/>
              <w:rPr>
                <w:color w:val="000000" w:themeColor="text1"/>
                <w:lang w:val="el-GR"/>
              </w:rPr>
            </w:pPr>
          </w:p>
        </w:tc>
        <w:tc>
          <w:tcPr>
            <w:tcW w:w="1448" w:type="dxa"/>
            <w:shd w:val="clear" w:color="auto" w:fill="E0E0E0"/>
            <w:vAlign w:val="center"/>
          </w:tcPr>
          <w:p w:rsidR="00B45A4B" w:rsidRPr="00B45A4B" w:rsidRDefault="00B45A4B" w:rsidP="00793E41">
            <w:pPr>
              <w:autoSpaceDE w:val="0"/>
              <w:autoSpaceDN w:val="0"/>
              <w:adjustRightInd w:val="0"/>
              <w:spacing w:after="0"/>
              <w:ind w:left="60" w:right="60"/>
              <w:jc w:val="center"/>
              <w:rPr>
                <w:b/>
                <w:bCs/>
                <w:color w:val="000000" w:themeColor="text1"/>
                <w:lang w:val="el-GR"/>
              </w:rPr>
            </w:pPr>
            <w:r w:rsidRPr="00B45A4B">
              <w:rPr>
                <w:b/>
                <w:bCs/>
                <w:color w:val="000000" w:themeColor="text1"/>
                <w:lang w:val="el-GR"/>
              </w:rPr>
              <w:t>Γυναίκα</w:t>
            </w:r>
          </w:p>
        </w:tc>
        <w:tc>
          <w:tcPr>
            <w:tcW w:w="1774"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63</w:t>
            </w:r>
          </w:p>
        </w:tc>
        <w:tc>
          <w:tcPr>
            <w:tcW w:w="1567"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63,0</w:t>
            </w:r>
          </w:p>
        </w:tc>
      </w:tr>
      <w:tr w:rsidR="00B45A4B" w:rsidRPr="00090130" w:rsidTr="008B5A56">
        <w:trPr>
          <w:cantSplit/>
          <w:trHeight w:val="509"/>
        </w:trPr>
        <w:tc>
          <w:tcPr>
            <w:tcW w:w="1118" w:type="dxa"/>
            <w:vMerge/>
            <w:shd w:val="clear" w:color="auto" w:fill="E0E0E0"/>
            <w:vAlign w:val="center"/>
          </w:tcPr>
          <w:p w:rsidR="00B45A4B" w:rsidRPr="00B45A4B" w:rsidRDefault="00B45A4B" w:rsidP="00793E41">
            <w:pPr>
              <w:autoSpaceDE w:val="0"/>
              <w:autoSpaceDN w:val="0"/>
              <w:adjustRightInd w:val="0"/>
              <w:spacing w:after="0"/>
              <w:jc w:val="center"/>
              <w:rPr>
                <w:color w:val="000000" w:themeColor="text1"/>
                <w:lang w:val="el-GR"/>
              </w:rPr>
            </w:pPr>
          </w:p>
        </w:tc>
        <w:tc>
          <w:tcPr>
            <w:tcW w:w="1448" w:type="dxa"/>
            <w:shd w:val="clear" w:color="auto" w:fill="E0E0E0"/>
            <w:vAlign w:val="center"/>
          </w:tcPr>
          <w:p w:rsidR="00B45A4B" w:rsidRPr="00B45A4B" w:rsidRDefault="00B45A4B" w:rsidP="00793E41">
            <w:pPr>
              <w:autoSpaceDE w:val="0"/>
              <w:autoSpaceDN w:val="0"/>
              <w:adjustRightInd w:val="0"/>
              <w:spacing w:after="0"/>
              <w:ind w:left="60" w:right="60"/>
              <w:jc w:val="center"/>
              <w:rPr>
                <w:b/>
                <w:bCs/>
                <w:color w:val="000000" w:themeColor="text1"/>
                <w:lang w:val="el-GR"/>
              </w:rPr>
            </w:pPr>
            <w:r w:rsidRPr="00090130">
              <w:rPr>
                <w:b/>
                <w:bCs/>
                <w:color w:val="000000" w:themeColor="text1"/>
                <w:lang w:val="el-GR"/>
              </w:rPr>
              <w:t>Σύνολο</w:t>
            </w:r>
          </w:p>
        </w:tc>
        <w:tc>
          <w:tcPr>
            <w:tcW w:w="1774"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100</w:t>
            </w:r>
          </w:p>
        </w:tc>
        <w:tc>
          <w:tcPr>
            <w:tcW w:w="1567" w:type="dxa"/>
            <w:shd w:val="clear" w:color="auto" w:fill="FFFFFF"/>
            <w:vAlign w:val="center"/>
          </w:tcPr>
          <w:p w:rsidR="00B45A4B" w:rsidRPr="00B45A4B" w:rsidRDefault="00B45A4B" w:rsidP="00793E41">
            <w:pPr>
              <w:autoSpaceDE w:val="0"/>
              <w:autoSpaceDN w:val="0"/>
              <w:adjustRightInd w:val="0"/>
              <w:spacing w:after="0"/>
              <w:ind w:left="60" w:right="60"/>
              <w:jc w:val="center"/>
              <w:rPr>
                <w:color w:val="000000" w:themeColor="text1"/>
                <w:lang w:val="el-GR"/>
              </w:rPr>
            </w:pPr>
            <w:r w:rsidRPr="00B45A4B">
              <w:rPr>
                <w:color w:val="000000" w:themeColor="text1"/>
                <w:lang w:val="el-GR"/>
              </w:rPr>
              <w:t>100,0</w:t>
            </w:r>
          </w:p>
        </w:tc>
      </w:tr>
    </w:tbl>
    <w:p w:rsidR="00B45A4B" w:rsidRPr="00B45A4B" w:rsidRDefault="00B45A4B" w:rsidP="00793E41">
      <w:pPr>
        <w:autoSpaceDE w:val="0"/>
        <w:autoSpaceDN w:val="0"/>
        <w:adjustRightInd w:val="0"/>
        <w:spacing w:after="0"/>
        <w:jc w:val="left"/>
        <w:rPr>
          <w:lang w:val="el-GR"/>
        </w:rPr>
      </w:pPr>
    </w:p>
    <w:p w:rsidR="00001200" w:rsidRDefault="00090130" w:rsidP="00001200">
      <w:pPr>
        <w:keepNext/>
        <w:autoSpaceDE w:val="0"/>
        <w:autoSpaceDN w:val="0"/>
        <w:adjustRightInd w:val="0"/>
        <w:spacing w:after="0"/>
        <w:jc w:val="left"/>
      </w:pPr>
      <w:r>
        <w:rPr>
          <w:noProof/>
          <w:lang w:val="en-US"/>
        </w:rPr>
        <w:drawing>
          <wp:inline distT="0" distB="0" distL="0" distR="0">
            <wp:extent cx="3714750" cy="2342515"/>
            <wp:effectExtent l="19050" t="19050" r="19050" b="1968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48964" cy="2364090"/>
                    </a:xfrm>
                    <a:prstGeom prst="rect">
                      <a:avLst/>
                    </a:prstGeom>
                    <a:noFill/>
                    <a:ln>
                      <a:solidFill>
                        <a:schemeClr val="bg2"/>
                      </a:solidFill>
                    </a:ln>
                  </pic:spPr>
                </pic:pic>
              </a:graphicData>
            </a:graphic>
          </wp:inline>
        </w:drawing>
      </w:r>
    </w:p>
    <w:p w:rsidR="00090130" w:rsidRPr="00001200" w:rsidRDefault="00001200" w:rsidP="00001200">
      <w:pPr>
        <w:pStyle w:val="a8"/>
        <w:jc w:val="left"/>
        <w:rPr>
          <w:i w:val="0"/>
          <w:iCs w:val="0"/>
          <w:color w:val="auto"/>
          <w:sz w:val="24"/>
          <w:szCs w:val="24"/>
          <w:lang w:val="el-GR"/>
        </w:rPr>
      </w:pPr>
      <w:bookmarkStart w:id="58" w:name="_Toc108378787"/>
      <w:r w:rsidRPr="00FD137A">
        <w:rPr>
          <w:i w:val="0"/>
          <w:iCs w:val="0"/>
          <w:color w:val="auto"/>
          <w:sz w:val="24"/>
          <w:szCs w:val="24"/>
          <w:lang w:val="el-GR"/>
        </w:rPr>
        <w:t xml:space="preserve">Διάγραμμα 17: Κατανομή φύλου </w:t>
      </w:r>
      <w:bookmarkEnd w:id="58"/>
    </w:p>
    <w:p w:rsidR="00B45A4B" w:rsidRDefault="002F6203" w:rsidP="00793E41">
      <w:pPr>
        <w:rPr>
          <w:lang w:val="el-GR"/>
        </w:rPr>
      </w:pPr>
      <w:r>
        <w:rPr>
          <w:lang w:val="el-GR"/>
        </w:rPr>
        <w:t>Στην παρούσα έρευνα συμμετείχαν 63 Γυναίκες (63%) και 37 Άντρες (37%).</w:t>
      </w:r>
    </w:p>
    <w:p w:rsidR="009C31E9" w:rsidRDefault="0086563A" w:rsidP="00793E41">
      <w:pPr>
        <w:pStyle w:val="3"/>
        <w:rPr>
          <w:lang w:val="el-GR"/>
        </w:rPr>
      </w:pPr>
      <w:bookmarkStart w:id="59" w:name="_Toc124936744"/>
      <w:r>
        <w:rPr>
          <w:lang w:val="el-GR"/>
        </w:rPr>
        <w:lastRenderedPageBreak/>
        <w:t xml:space="preserve">6.1.2 </w:t>
      </w:r>
      <w:r w:rsidR="009C31E9">
        <w:rPr>
          <w:lang w:val="el-GR"/>
        </w:rPr>
        <w:t>Ηλικία</w:t>
      </w:r>
      <w:bookmarkEnd w:id="59"/>
    </w:p>
    <w:p w:rsidR="008B5A56" w:rsidRPr="00D763C3" w:rsidRDefault="008B5A56" w:rsidP="008B5A56">
      <w:pPr>
        <w:pStyle w:val="a8"/>
        <w:keepNext/>
        <w:rPr>
          <w:i w:val="0"/>
          <w:iCs w:val="0"/>
          <w:color w:val="auto"/>
          <w:sz w:val="24"/>
          <w:szCs w:val="24"/>
          <w:lang w:val="el-GR"/>
        </w:rPr>
      </w:pPr>
      <w:bookmarkStart w:id="60" w:name="_Toc108380413"/>
      <w:r w:rsidRPr="00D763C3">
        <w:rPr>
          <w:i w:val="0"/>
          <w:iCs w:val="0"/>
          <w:color w:val="auto"/>
          <w:sz w:val="24"/>
          <w:szCs w:val="24"/>
          <w:lang w:val="el-GR"/>
        </w:rPr>
        <w:t xml:space="preserve">Πίνακας 5: Ηλικιακή κατανομή </w:t>
      </w:r>
      <w:bookmarkEnd w:id="60"/>
    </w:p>
    <w:tbl>
      <w:tblPr>
        <w:tblW w:w="5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10"/>
        <w:gridCol w:w="1181"/>
        <w:gridCol w:w="1761"/>
        <w:gridCol w:w="1552"/>
      </w:tblGrid>
      <w:tr w:rsidR="007E7E99" w:rsidRPr="007E7E99" w:rsidTr="007E7E99">
        <w:trPr>
          <w:cantSplit/>
          <w:trHeight w:val="498"/>
        </w:trPr>
        <w:tc>
          <w:tcPr>
            <w:tcW w:w="5604" w:type="dxa"/>
            <w:gridSpan w:val="4"/>
            <w:shd w:val="clear" w:color="auto" w:fill="E7E6E6" w:themeFill="background2"/>
            <w:vAlign w:val="center"/>
          </w:tcPr>
          <w:p w:rsidR="007E7E99" w:rsidRPr="007E7E99" w:rsidRDefault="00551950" w:rsidP="00793E41">
            <w:pPr>
              <w:autoSpaceDE w:val="0"/>
              <w:autoSpaceDN w:val="0"/>
              <w:adjustRightInd w:val="0"/>
              <w:spacing w:after="0"/>
              <w:ind w:left="60" w:right="60"/>
              <w:jc w:val="center"/>
              <w:rPr>
                <w:color w:val="000000" w:themeColor="text1"/>
                <w:lang w:val="el-GR"/>
              </w:rPr>
            </w:pPr>
            <w:r>
              <w:rPr>
                <w:b/>
                <w:bCs/>
                <w:color w:val="000000" w:themeColor="text1"/>
                <w:lang w:val="el-GR"/>
              </w:rPr>
              <w:t xml:space="preserve">2. </w:t>
            </w:r>
            <w:r w:rsidR="007E7E99" w:rsidRPr="007E7E99">
              <w:rPr>
                <w:b/>
                <w:bCs/>
                <w:color w:val="000000" w:themeColor="text1"/>
                <w:lang w:val="el-GR"/>
              </w:rPr>
              <w:t>Ηλικία</w:t>
            </w:r>
          </w:p>
        </w:tc>
      </w:tr>
      <w:tr w:rsidR="007E7E99" w:rsidRPr="007E7E99" w:rsidTr="008B5A56">
        <w:trPr>
          <w:cantSplit/>
          <w:trHeight w:val="471"/>
        </w:trPr>
        <w:tc>
          <w:tcPr>
            <w:tcW w:w="2291" w:type="dxa"/>
            <w:gridSpan w:val="2"/>
            <w:shd w:val="clear" w:color="auto" w:fill="FFFFFF"/>
            <w:vAlign w:val="bottom"/>
          </w:tcPr>
          <w:p w:rsidR="007E7E99" w:rsidRPr="007E7E99" w:rsidRDefault="007E7E99" w:rsidP="00793E41">
            <w:pPr>
              <w:autoSpaceDE w:val="0"/>
              <w:autoSpaceDN w:val="0"/>
              <w:adjustRightInd w:val="0"/>
              <w:spacing w:after="0"/>
              <w:jc w:val="left"/>
              <w:rPr>
                <w:color w:val="000000" w:themeColor="text1"/>
                <w:lang w:val="el-GR"/>
              </w:rPr>
            </w:pPr>
          </w:p>
        </w:tc>
        <w:tc>
          <w:tcPr>
            <w:tcW w:w="1761" w:type="dxa"/>
            <w:shd w:val="clear" w:color="auto" w:fill="FFFFFF"/>
            <w:vAlign w:val="bottom"/>
          </w:tcPr>
          <w:p w:rsidR="007E7E99" w:rsidRPr="007E7E99" w:rsidRDefault="004B344A" w:rsidP="00793E41">
            <w:pPr>
              <w:autoSpaceDE w:val="0"/>
              <w:autoSpaceDN w:val="0"/>
              <w:adjustRightInd w:val="0"/>
              <w:spacing w:after="0"/>
              <w:ind w:left="60" w:right="60"/>
              <w:jc w:val="center"/>
              <w:rPr>
                <w:color w:val="000000" w:themeColor="text1"/>
                <w:lang w:val="el-GR"/>
              </w:rPr>
            </w:pPr>
            <w:r>
              <w:rPr>
                <w:color w:val="000000" w:themeColor="text1"/>
                <w:lang w:val="el-GR"/>
              </w:rPr>
              <w:t>Ν</w:t>
            </w:r>
          </w:p>
        </w:tc>
        <w:tc>
          <w:tcPr>
            <w:tcW w:w="1552" w:type="dxa"/>
            <w:shd w:val="clear" w:color="auto" w:fill="FFFFFF"/>
            <w:vAlign w:val="bottom"/>
          </w:tcPr>
          <w:p w:rsidR="007E7E99" w:rsidRPr="007E7E99" w:rsidRDefault="004B344A" w:rsidP="00793E41">
            <w:pPr>
              <w:autoSpaceDE w:val="0"/>
              <w:autoSpaceDN w:val="0"/>
              <w:adjustRightInd w:val="0"/>
              <w:spacing w:after="0"/>
              <w:ind w:left="60" w:right="60"/>
              <w:jc w:val="center"/>
              <w:rPr>
                <w:color w:val="000000" w:themeColor="text1"/>
                <w:lang w:val="el-GR"/>
              </w:rPr>
            </w:pPr>
            <w:r>
              <w:rPr>
                <w:color w:val="000000" w:themeColor="text1"/>
                <w:lang w:val="el-GR"/>
              </w:rPr>
              <w:t>%</w:t>
            </w:r>
          </w:p>
        </w:tc>
      </w:tr>
      <w:tr w:rsidR="007E7E99" w:rsidRPr="007E7E99" w:rsidTr="008B5A56">
        <w:trPr>
          <w:cantSplit/>
          <w:trHeight w:val="498"/>
        </w:trPr>
        <w:tc>
          <w:tcPr>
            <w:tcW w:w="1110" w:type="dxa"/>
            <w:vMerge w:val="restart"/>
            <w:shd w:val="clear" w:color="auto" w:fill="E0E0E0"/>
          </w:tcPr>
          <w:p w:rsidR="007E7E99" w:rsidRPr="007E7E99" w:rsidRDefault="004B344A" w:rsidP="00793E41">
            <w:pPr>
              <w:autoSpaceDE w:val="0"/>
              <w:autoSpaceDN w:val="0"/>
              <w:adjustRightInd w:val="0"/>
              <w:spacing w:after="0"/>
              <w:ind w:left="60" w:right="60"/>
              <w:jc w:val="left"/>
              <w:rPr>
                <w:b/>
                <w:bCs/>
                <w:color w:val="000000" w:themeColor="text1"/>
                <w:lang w:val="el-GR"/>
              </w:rPr>
            </w:pPr>
            <w:r>
              <w:rPr>
                <w:b/>
                <w:bCs/>
                <w:color w:val="000000" w:themeColor="text1"/>
                <w:lang w:val="el-GR"/>
              </w:rPr>
              <w:t>Έγκυρες τιμές</w:t>
            </w:r>
          </w:p>
        </w:tc>
        <w:tc>
          <w:tcPr>
            <w:tcW w:w="1181" w:type="dxa"/>
            <w:shd w:val="clear" w:color="auto" w:fill="E0E0E0"/>
          </w:tcPr>
          <w:p w:rsidR="007E7E99" w:rsidRPr="007E7E99" w:rsidRDefault="007E7E99" w:rsidP="00793E41">
            <w:pPr>
              <w:autoSpaceDE w:val="0"/>
              <w:autoSpaceDN w:val="0"/>
              <w:adjustRightInd w:val="0"/>
              <w:spacing w:after="0"/>
              <w:ind w:left="60" w:right="60"/>
              <w:jc w:val="left"/>
              <w:rPr>
                <w:b/>
                <w:bCs/>
                <w:color w:val="000000" w:themeColor="text1"/>
                <w:lang w:val="el-GR"/>
              </w:rPr>
            </w:pPr>
            <w:r w:rsidRPr="007E7E99">
              <w:rPr>
                <w:b/>
                <w:bCs/>
                <w:color w:val="000000" w:themeColor="text1"/>
                <w:lang w:val="el-GR"/>
              </w:rPr>
              <w:t>18-23</w:t>
            </w:r>
          </w:p>
        </w:tc>
        <w:tc>
          <w:tcPr>
            <w:tcW w:w="1761"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21</w:t>
            </w:r>
          </w:p>
        </w:tc>
        <w:tc>
          <w:tcPr>
            <w:tcW w:w="1552"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21,0</w:t>
            </w:r>
          </w:p>
        </w:tc>
      </w:tr>
      <w:tr w:rsidR="007E7E99" w:rsidRPr="007E7E99" w:rsidTr="008B5A56">
        <w:trPr>
          <w:cantSplit/>
          <w:trHeight w:val="525"/>
        </w:trPr>
        <w:tc>
          <w:tcPr>
            <w:tcW w:w="1110" w:type="dxa"/>
            <w:vMerge/>
            <w:shd w:val="clear" w:color="auto" w:fill="E0E0E0"/>
          </w:tcPr>
          <w:p w:rsidR="007E7E99" w:rsidRPr="007E7E99" w:rsidRDefault="007E7E99" w:rsidP="00793E41">
            <w:pPr>
              <w:autoSpaceDE w:val="0"/>
              <w:autoSpaceDN w:val="0"/>
              <w:adjustRightInd w:val="0"/>
              <w:spacing w:after="0"/>
              <w:jc w:val="left"/>
              <w:rPr>
                <w:b/>
                <w:bCs/>
                <w:color w:val="000000" w:themeColor="text1"/>
                <w:lang w:val="el-GR"/>
              </w:rPr>
            </w:pPr>
          </w:p>
        </w:tc>
        <w:tc>
          <w:tcPr>
            <w:tcW w:w="1181" w:type="dxa"/>
            <w:shd w:val="clear" w:color="auto" w:fill="E0E0E0"/>
          </w:tcPr>
          <w:p w:rsidR="007E7E99" w:rsidRPr="007E7E99" w:rsidRDefault="007E7E99" w:rsidP="00793E41">
            <w:pPr>
              <w:autoSpaceDE w:val="0"/>
              <w:autoSpaceDN w:val="0"/>
              <w:adjustRightInd w:val="0"/>
              <w:spacing w:after="0"/>
              <w:ind w:left="60" w:right="60"/>
              <w:jc w:val="left"/>
              <w:rPr>
                <w:b/>
                <w:bCs/>
                <w:color w:val="000000" w:themeColor="text1"/>
                <w:lang w:val="el-GR"/>
              </w:rPr>
            </w:pPr>
            <w:r w:rsidRPr="007E7E99">
              <w:rPr>
                <w:b/>
                <w:bCs/>
                <w:color w:val="000000" w:themeColor="text1"/>
                <w:lang w:val="el-GR"/>
              </w:rPr>
              <w:t>23-28</w:t>
            </w:r>
          </w:p>
        </w:tc>
        <w:tc>
          <w:tcPr>
            <w:tcW w:w="1761"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51</w:t>
            </w:r>
          </w:p>
        </w:tc>
        <w:tc>
          <w:tcPr>
            <w:tcW w:w="1552"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51,0</w:t>
            </w:r>
          </w:p>
        </w:tc>
      </w:tr>
      <w:tr w:rsidR="007E7E99" w:rsidRPr="007E7E99" w:rsidTr="008B5A56">
        <w:trPr>
          <w:cantSplit/>
          <w:trHeight w:val="525"/>
        </w:trPr>
        <w:tc>
          <w:tcPr>
            <w:tcW w:w="1110" w:type="dxa"/>
            <w:vMerge/>
            <w:shd w:val="clear" w:color="auto" w:fill="E0E0E0"/>
          </w:tcPr>
          <w:p w:rsidR="007E7E99" w:rsidRPr="007E7E99" w:rsidRDefault="007E7E99" w:rsidP="00793E41">
            <w:pPr>
              <w:autoSpaceDE w:val="0"/>
              <w:autoSpaceDN w:val="0"/>
              <w:adjustRightInd w:val="0"/>
              <w:spacing w:after="0"/>
              <w:jc w:val="left"/>
              <w:rPr>
                <w:b/>
                <w:bCs/>
                <w:color w:val="000000" w:themeColor="text1"/>
                <w:lang w:val="el-GR"/>
              </w:rPr>
            </w:pPr>
          </w:p>
        </w:tc>
        <w:tc>
          <w:tcPr>
            <w:tcW w:w="1181" w:type="dxa"/>
            <w:shd w:val="clear" w:color="auto" w:fill="E0E0E0"/>
          </w:tcPr>
          <w:p w:rsidR="007E7E99" w:rsidRPr="007E7E99" w:rsidRDefault="007E7E99" w:rsidP="00793E41">
            <w:pPr>
              <w:autoSpaceDE w:val="0"/>
              <w:autoSpaceDN w:val="0"/>
              <w:adjustRightInd w:val="0"/>
              <w:spacing w:after="0"/>
              <w:ind w:left="60" w:right="60"/>
              <w:jc w:val="left"/>
              <w:rPr>
                <w:b/>
                <w:bCs/>
                <w:color w:val="000000" w:themeColor="text1"/>
                <w:lang w:val="el-GR"/>
              </w:rPr>
            </w:pPr>
            <w:r w:rsidRPr="007E7E99">
              <w:rPr>
                <w:b/>
                <w:bCs/>
                <w:color w:val="000000" w:themeColor="text1"/>
                <w:lang w:val="el-GR"/>
              </w:rPr>
              <w:t>28-35</w:t>
            </w:r>
          </w:p>
        </w:tc>
        <w:tc>
          <w:tcPr>
            <w:tcW w:w="1761"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28</w:t>
            </w:r>
          </w:p>
        </w:tc>
        <w:tc>
          <w:tcPr>
            <w:tcW w:w="1552"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28,0</w:t>
            </w:r>
          </w:p>
        </w:tc>
      </w:tr>
      <w:tr w:rsidR="007E7E99" w:rsidRPr="007E7E99" w:rsidTr="008B5A56">
        <w:trPr>
          <w:cantSplit/>
          <w:trHeight w:val="498"/>
        </w:trPr>
        <w:tc>
          <w:tcPr>
            <w:tcW w:w="1110" w:type="dxa"/>
            <w:vMerge/>
            <w:shd w:val="clear" w:color="auto" w:fill="E0E0E0"/>
          </w:tcPr>
          <w:p w:rsidR="007E7E99" w:rsidRPr="007E7E99" w:rsidRDefault="007E7E99" w:rsidP="00793E41">
            <w:pPr>
              <w:autoSpaceDE w:val="0"/>
              <w:autoSpaceDN w:val="0"/>
              <w:adjustRightInd w:val="0"/>
              <w:spacing w:after="0"/>
              <w:jc w:val="left"/>
              <w:rPr>
                <w:b/>
                <w:bCs/>
                <w:color w:val="000000" w:themeColor="text1"/>
                <w:lang w:val="el-GR"/>
              </w:rPr>
            </w:pPr>
          </w:p>
        </w:tc>
        <w:tc>
          <w:tcPr>
            <w:tcW w:w="1181" w:type="dxa"/>
            <w:shd w:val="clear" w:color="auto" w:fill="E0E0E0"/>
          </w:tcPr>
          <w:p w:rsidR="007E7E99" w:rsidRPr="007E7E99" w:rsidRDefault="004B344A" w:rsidP="00793E41">
            <w:pPr>
              <w:autoSpaceDE w:val="0"/>
              <w:autoSpaceDN w:val="0"/>
              <w:adjustRightInd w:val="0"/>
              <w:spacing w:after="0"/>
              <w:ind w:left="60" w:right="60"/>
              <w:jc w:val="left"/>
              <w:rPr>
                <w:b/>
                <w:bCs/>
                <w:color w:val="000000" w:themeColor="text1"/>
                <w:lang w:val="el-GR"/>
              </w:rPr>
            </w:pPr>
            <w:r>
              <w:rPr>
                <w:b/>
                <w:bCs/>
                <w:color w:val="000000" w:themeColor="text1"/>
                <w:lang w:val="el-GR"/>
              </w:rPr>
              <w:t>Σύνολο</w:t>
            </w:r>
          </w:p>
        </w:tc>
        <w:tc>
          <w:tcPr>
            <w:tcW w:w="1761"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100</w:t>
            </w:r>
          </w:p>
        </w:tc>
        <w:tc>
          <w:tcPr>
            <w:tcW w:w="1552" w:type="dxa"/>
            <w:shd w:val="clear" w:color="auto" w:fill="FFFFFF"/>
          </w:tcPr>
          <w:p w:rsidR="007E7E99" w:rsidRPr="007E7E99" w:rsidRDefault="007E7E99" w:rsidP="00793E41">
            <w:pPr>
              <w:autoSpaceDE w:val="0"/>
              <w:autoSpaceDN w:val="0"/>
              <w:adjustRightInd w:val="0"/>
              <w:spacing w:after="0"/>
              <w:ind w:left="60" w:right="60"/>
              <w:jc w:val="right"/>
              <w:rPr>
                <w:color w:val="000000" w:themeColor="text1"/>
                <w:lang w:val="el-GR"/>
              </w:rPr>
            </w:pPr>
            <w:r w:rsidRPr="007E7E99">
              <w:rPr>
                <w:color w:val="000000" w:themeColor="text1"/>
                <w:lang w:val="el-GR"/>
              </w:rPr>
              <w:t>100,0</w:t>
            </w:r>
          </w:p>
        </w:tc>
      </w:tr>
    </w:tbl>
    <w:p w:rsidR="007E7E99" w:rsidRPr="007E7E99" w:rsidRDefault="007E7E99" w:rsidP="00793E41">
      <w:pPr>
        <w:autoSpaceDE w:val="0"/>
        <w:autoSpaceDN w:val="0"/>
        <w:adjustRightInd w:val="0"/>
        <w:spacing w:after="0"/>
        <w:jc w:val="left"/>
        <w:rPr>
          <w:lang w:val="el-GR"/>
        </w:rPr>
      </w:pPr>
    </w:p>
    <w:p w:rsidR="007E7E99" w:rsidRDefault="007E7E99" w:rsidP="00793E41">
      <w:pPr>
        <w:autoSpaceDE w:val="0"/>
        <w:autoSpaceDN w:val="0"/>
        <w:adjustRightInd w:val="0"/>
        <w:spacing w:after="0"/>
        <w:jc w:val="left"/>
        <w:rPr>
          <w:lang w:val="el-GR"/>
        </w:rPr>
      </w:pPr>
    </w:p>
    <w:p w:rsidR="001602DD" w:rsidRPr="001602DD" w:rsidRDefault="001602DD" w:rsidP="00793E41">
      <w:pPr>
        <w:autoSpaceDE w:val="0"/>
        <w:autoSpaceDN w:val="0"/>
        <w:adjustRightInd w:val="0"/>
        <w:spacing w:after="0"/>
        <w:jc w:val="left"/>
        <w:rPr>
          <w:lang w:val="el-GR"/>
        </w:rPr>
      </w:pPr>
    </w:p>
    <w:p w:rsidR="00001200" w:rsidRDefault="001602DD" w:rsidP="00001200">
      <w:pPr>
        <w:keepNext/>
        <w:autoSpaceDE w:val="0"/>
        <w:autoSpaceDN w:val="0"/>
        <w:adjustRightInd w:val="0"/>
        <w:spacing w:after="0"/>
        <w:jc w:val="left"/>
      </w:pPr>
      <w:r>
        <w:rPr>
          <w:noProof/>
          <w:lang w:val="en-US"/>
        </w:rPr>
        <w:drawing>
          <wp:inline distT="0" distB="0" distL="0" distR="0">
            <wp:extent cx="5257109" cy="3096289"/>
            <wp:effectExtent l="19050" t="19050" r="20320" b="2794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62677" cy="3099568"/>
                    </a:xfrm>
                    <a:prstGeom prst="rect">
                      <a:avLst/>
                    </a:prstGeom>
                    <a:noFill/>
                    <a:ln>
                      <a:solidFill>
                        <a:schemeClr val="bg2"/>
                      </a:solidFill>
                    </a:ln>
                  </pic:spPr>
                </pic:pic>
              </a:graphicData>
            </a:graphic>
          </wp:inline>
        </w:drawing>
      </w:r>
    </w:p>
    <w:p w:rsidR="001602DD" w:rsidRPr="00001200" w:rsidRDefault="00001200" w:rsidP="00001200">
      <w:pPr>
        <w:pStyle w:val="a8"/>
        <w:jc w:val="left"/>
        <w:rPr>
          <w:i w:val="0"/>
          <w:iCs w:val="0"/>
          <w:color w:val="auto"/>
          <w:sz w:val="24"/>
          <w:szCs w:val="24"/>
          <w:lang w:val="el-GR"/>
        </w:rPr>
      </w:pPr>
      <w:bookmarkStart w:id="61" w:name="_Toc108378837"/>
      <w:r w:rsidRPr="00FD137A">
        <w:rPr>
          <w:i w:val="0"/>
          <w:iCs w:val="0"/>
          <w:color w:val="auto"/>
          <w:sz w:val="24"/>
          <w:szCs w:val="24"/>
          <w:lang w:val="el-GR"/>
        </w:rPr>
        <w:t xml:space="preserve">Διάγραμμα 18: Ηλικιακή κατανομή </w:t>
      </w:r>
      <w:bookmarkEnd w:id="61"/>
    </w:p>
    <w:p w:rsidR="001002D4" w:rsidRDefault="004C0AC3" w:rsidP="00793E41">
      <w:pPr>
        <w:autoSpaceDE w:val="0"/>
        <w:autoSpaceDN w:val="0"/>
        <w:adjustRightInd w:val="0"/>
        <w:spacing w:after="0"/>
        <w:jc w:val="left"/>
        <w:rPr>
          <w:lang w:val="el-GR"/>
        </w:rPr>
      </w:pPr>
      <w:r>
        <w:rPr>
          <w:lang w:val="el-GR"/>
        </w:rPr>
        <w:t>Ως προς την ηλικιακή κατανομή του δείγματος, η πλειοψηφία ανήκε στην ομάδα 23-28 (51%), η αμέσως επόμενη κατηγορία ήταν αυτοί μεταξύ 28 και 35 (28%), ενώ τελευταίοι ήταν οι 18-23 (21%</w:t>
      </w:r>
      <w:r w:rsidR="001002D4">
        <w:rPr>
          <w:lang w:val="el-GR"/>
        </w:rPr>
        <w:t>)</w:t>
      </w:r>
      <w:r>
        <w:rPr>
          <w:lang w:val="el-GR"/>
        </w:rPr>
        <w:t>.</w:t>
      </w:r>
    </w:p>
    <w:p w:rsidR="001002D4" w:rsidRDefault="001002D4" w:rsidP="00793E41">
      <w:pPr>
        <w:autoSpaceDE w:val="0"/>
        <w:autoSpaceDN w:val="0"/>
        <w:adjustRightInd w:val="0"/>
        <w:spacing w:after="0"/>
        <w:jc w:val="left"/>
        <w:rPr>
          <w:lang w:val="el-GR"/>
        </w:rPr>
      </w:pPr>
    </w:p>
    <w:p w:rsidR="001602DD" w:rsidRDefault="004C0AC3" w:rsidP="00793E41">
      <w:pPr>
        <w:autoSpaceDE w:val="0"/>
        <w:autoSpaceDN w:val="0"/>
        <w:adjustRightInd w:val="0"/>
        <w:spacing w:after="0"/>
        <w:jc w:val="left"/>
        <w:rPr>
          <w:lang w:val="el-GR"/>
        </w:rPr>
      </w:pPr>
      <w:r>
        <w:rPr>
          <w:lang w:val="el-GR"/>
        </w:rPr>
        <w:t xml:space="preserve"> </w:t>
      </w:r>
    </w:p>
    <w:p w:rsidR="00A22FDE" w:rsidRPr="00A22FDE" w:rsidRDefault="0086563A" w:rsidP="00001200">
      <w:pPr>
        <w:pStyle w:val="3"/>
        <w:rPr>
          <w:lang w:val="el-GR"/>
        </w:rPr>
      </w:pPr>
      <w:bookmarkStart w:id="62" w:name="_Toc124936745"/>
      <w:r>
        <w:rPr>
          <w:lang w:val="el-GR"/>
        </w:rPr>
        <w:lastRenderedPageBreak/>
        <w:t xml:space="preserve">6.1.3 </w:t>
      </w:r>
      <w:r w:rsidR="009C31E9">
        <w:rPr>
          <w:lang w:val="el-GR"/>
        </w:rPr>
        <w:t>Επίπεδο εκπαίδευσης</w:t>
      </w:r>
      <w:bookmarkEnd w:id="62"/>
    </w:p>
    <w:p w:rsidR="00D763C3" w:rsidRPr="00D763C3" w:rsidRDefault="00D763C3" w:rsidP="00D763C3">
      <w:pPr>
        <w:pStyle w:val="a8"/>
        <w:keepNext/>
        <w:rPr>
          <w:i w:val="0"/>
          <w:iCs w:val="0"/>
          <w:color w:val="auto"/>
          <w:sz w:val="24"/>
          <w:szCs w:val="24"/>
          <w:lang w:val="el-GR"/>
        </w:rPr>
      </w:pPr>
      <w:bookmarkStart w:id="63" w:name="_Toc108380467"/>
      <w:r w:rsidRPr="00D763C3">
        <w:rPr>
          <w:i w:val="0"/>
          <w:iCs w:val="0"/>
          <w:color w:val="auto"/>
          <w:sz w:val="24"/>
          <w:szCs w:val="24"/>
          <w:lang w:val="el-GR"/>
        </w:rPr>
        <w:t>Πίνακας 6: Επίπεδο εκπαίδευσης</w:t>
      </w:r>
      <w:bookmarkEnd w:id="63"/>
    </w:p>
    <w:tbl>
      <w:tblPr>
        <w:tblW w:w="7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89"/>
        <w:gridCol w:w="3633"/>
        <w:gridCol w:w="1724"/>
        <w:gridCol w:w="1521"/>
      </w:tblGrid>
      <w:tr w:rsidR="00AA260B" w:rsidRPr="00283BBC" w:rsidTr="00283BBC">
        <w:trPr>
          <w:cantSplit/>
          <w:trHeight w:val="345"/>
        </w:trPr>
        <w:tc>
          <w:tcPr>
            <w:tcW w:w="7967" w:type="dxa"/>
            <w:gridSpan w:val="4"/>
            <w:shd w:val="clear" w:color="auto" w:fill="E7E6E6" w:themeFill="background2"/>
            <w:vAlign w:val="center"/>
          </w:tcPr>
          <w:p w:rsidR="00AA260B" w:rsidRPr="00AA260B" w:rsidRDefault="00551950" w:rsidP="00793E41">
            <w:pPr>
              <w:autoSpaceDE w:val="0"/>
              <w:autoSpaceDN w:val="0"/>
              <w:adjustRightInd w:val="0"/>
              <w:spacing w:after="0"/>
              <w:ind w:left="60" w:right="60"/>
              <w:jc w:val="center"/>
              <w:rPr>
                <w:color w:val="000000" w:themeColor="text1"/>
                <w:lang w:val="el-GR"/>
              </w:rPr>
            </w:pPr>
            <w:r w:rsidRPr="00283BBC">
              <w:rPr>
                <w:b/>
                <w:bCs/>
                <w:color w:val="000000" w:themeColor="text1"/>
                <w:lang w:val="el-GR"/>
              </w:rPr>
              <w:t xml:space="preserve">3. </w:t>
            </w:r>
            <w:r w:rsidR="00AA260B" w:rsidRPr="00AA260B">
              <w:rPr>
                <w:b/>
                <w:bCs/>
                <w:color w:val="000000" w:themeColor="text1"/>
                <w:lang w:val="el-GR"/>
              </w:rPr>
              <w:t>Επίπεδο</w:t>
            </w:r>
            <w:r w:rsidR="0066615F">
              <w:rPr>
                <w:b/>
                <w:bCs/>
                <w:color w:val="000000" w:themeColor="text1"/>
                <w:lang w:val="el-GR"/>
              </w:rPr>
              <w:t xml:space="preserve"> </w:t>
            </w:r>
            <w:r w:rsidR="00AA260B" w:rsidRPr="00AA260B">
              <w:rPr>
                <w:b/>
                <w:bCs/>
                <w:color w:val="000000" w:themeColor="text1"/>
                <w:lang w:val="el-GR"/>
              </w:rPr>
              <w:t>Εκπαίδευσης</w:t>
            </w:r>
          </w:p>
        </w:tc>
      </w:tr>
      <w:tr w:rsidR="00AA260B" w:rsidRPr="00283BBC" w:rsidTr="00D763C3">
        <w:trPr>
          <w:cantSplit/>
          <w:trHeight w:val="327"/>
        </w:trPr>
        <w:tc>
          <w:tcPr>
            <w:tcW w:w="4722" w:type="dxa"/>
            <w:gridSpan w:val="2"/>
            <w:shd w:val="clear" w:color="auto" w:fill="FFFFFF"/>
            <w:vAlign w:val="center"/>
          </w:tcPr>
          <w:p w:rsidR="00AA260B" w:rsidRPr="00AA260B" w:rsidRDefault="00AA260B" w:rsidP="00793E41">
            <w:pPr>
              <w:autoSpaceDE w:val="0"/>
              <w:autoSpaceDN w:val="0"/>
              <w:adjustRightInd w:val="0"/>
              <w:spacing w:after="0"/>
              <w:jc w:val="center"/>
              <w:rPr>
                <w:color w:val="000000" w:themeColor="text1"/>
                <w:lang w:val="el-GR"/>
              </w:rPr>
            </w:pPr>
          </w:p>
        </w:tc>
        <w:tc>
          <w:tcPr>
            <w:tcW w:w="1724" w:type="dxa"/>
            <w:shd w:val="clear" w:color="auto" w:fill="FFFFFF"/>
            <w:vAlign w:val="center"/>
          </w:tcPr>
          <w:p w:rsidR="00AA260B" w:rsidRPr="00AA260B"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Ν</w:t>
            </w:r>
          </w:p>
        </w:tc>
        <w:tc>
          <w:tcPr>
            <w:tcW w:w="1521" w:type="dxa"/>
            <w:shd w:val="clear" w:color="auto" w:fill="FFFFFF"/>
            <w:vAlign w:val="center"/>
          </w:tcPr>
          <w:p w:rsidR="00AA260B" w:rsidRPr="00AA260B"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w:t>
            </w:r>
          </w:p>
        </w:tc>
      </w:tr>
      <w:tr w:rsidR="00AA260B" w:rsidRPr="00283BBC" w:rsidTr="00D763C3">
        <w:trPr>
          <w:cantSplit/>
          <w:trHeight w:val="690"/>
        </w:trPr>
        <w:tc>
          <w:tcPr>
            <w:tcW w:w="1089" w:type="dxa"/>
            <w:vMerge w:val="restart"/>
            <w:shd w:val="clear" w:color="auto" w:fill="E0E0E0"/>
            <w:vAlign w:val="center"/>
          </w:tcPr>
          <w:p w:rsidR="00AA260B" w:rsidRPr="00AA260B"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Έγκυρες τιμές</w:t>
            </w:r>
          </w:p>
        </w:tc>
        <w:tc>
          <w:tcPr>
            <w:tcW w:w="3633" w:type="dxa"/>
            <w:shd w:val="clear" w:color="auto" w:fill="E0E0E0"/>
            <w:vAlign w:val="center"/>
          </w:tcPr>
          <w:p w:rsidR="00AA260B" w:rsidRPr="00AA260B"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Βασική</w:t>
            </w:r>
            <w:r w:rsidR="00AA260B" w:rsidRPr="00AA260B">
              <w:rPr>
                <w:b/>
                <w:bCs/>
                <w:color w:val="000000" w:themeColor="text1"/>
                <w:lang w:val="el-GR"/>
              </w:rPr>
              <w:t xml:space="preserve"> εκπαίδευση (Δημοτικό σχολείο)</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1,0</w:t>
            </w:r>
          </w:p>
        </w:tc>
      </w:tr>
      <w:tr w:rsidR="00AA260B" w:rsidRPr="00283BBC" w:rsidTr="00D763C3">
        <w:trPr>
          <w:cantSplit/>
          <w:trHeight w:val="709"/>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AA260B" w:rsidP="00793E41">
            <w:pPr>
              <w:autoSpaceDE w:val="0"/>
              <w:autoSpaceDN w:val="0"/>
              <w:adjustRightInd w:val="0"/>
              <w:spacing w:after="0"/>
              <w:ind w:left="60" w:right="60"/>
              <w:jc w:val="center"/>
              <w:rPr>
                <w:b/>
                <w:bCs/>
                <w:color w:val="000000" w:themeColor="text1"/>
                <w:lang w:val="el-GR"/>
              </w:rPr>
            </w:pPr>
            <w:r w:rsidRPr="00AA260B">
              <w:rPr>
                <w:b/>
                <w:bCs/>
                <w:color w:val="000000" w:themeColor="text1"/>
                <w:lang w:val="el-GR"/>
              </w:rPr>
              <w:t>Κατώτερη δευτεροβάθμια εκπαίδευση (Γυμνάσιο)</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2</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2,0</w:t>
            </w:r>
          </w:p>
        </w:tc>
      </w:tr>
      <w:tr w:rsidR="00AA260B" w:rsidRPr="00283BBC" w:rsidTr="00D763C3">
        <w:trPr>
          <w:cantSplit/>
          <w:trHeight w:val="709"/>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AA260B" w:rsidP="00793E41">
            <w:pPr>
              <w:autoSpaceDE w:val="0"/>
              <w:autoSpaceDN w:val="0"/>
              <w:adjustRightInd w:val="0"/>
              <w:spacing w:after="0"/>
              <w:ind w:left="60" w:right="60"/>
              <w:jc w:val="center"/>
              <w:rPr>
                <w:b/>
                <w:bCs/>
                <w:color w:val="000000" w:themeColor="text1"/>
                <w:lang w:val="el-GR"/>
              </w:rPr>
            </w:pPr>
            <w:r w:rsidRPr="00AA260B">
              <w:rPr>
                <w:b/>
                <w:bCs/>
                <w:color w:val="000000" w:themeColor="text1"/>
                <w:lang w:val="el-GR"/>
              </w:rPr>
              <w:t>Ανώτερη δευτεροβάθμια εκπαίδευση (Λύκειο)</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10</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10,0</w:t>
            </w:r>
          </w:p>
        </w:tc>
      </w:tr>
      <w:tr w:rsidR="00AA260B" w:rsidRPr="00283BBC" w:rsidTr="00D763C3">
        <w:trPr>
          <w:cantSplit/>
          <w:trHeight w:val="1036"/>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AA260B" w:rsidP="00793E41">
            <w:pPr>
              <w:autoSpaceDE w:val="0"/>
              <w:autoSpaceDN w:val="0"/>
              <w:adjustRightInd w:val="0"/>
              <w:spacing w:after="0"/>
              <w:ind w:left="60" w:right="60"/>
              <w:jc w:val="center"/>
              <w:rPr>
                <w:b/>
                <w:bCs/>
                <w:color w:val="000000" w:themeColor="text1"/>
                <w:lang w:val="el-GR"/>
              </w:rPr>
            </w:pPr>
            <w:proofErr w:type="spellStart"/>
            <w:r w:rsidRPr="00AA260B">
              <w:rPr>
                <w:b/>
                <w:bCs/>
                <w:color w:val="000000" w:themeColor="text1"/>
                <w:lang w:val="el-GR"/>
              </w:rPr>
              <w:t>Μεταδευτεροβάθμια</w:t>
            </w:r>
            <w:proofErr w:type="spellEnd"/>
            <w:r w:rsidRPr="00AA260B">
              <w:rPr>
                <w:b/>
                <w:bCs/>
                <w:color w:val="000000" w:themeColor="text1"/>
                <w:lang w:val="el-GR"/>
              </w:rPr>
              <w:t xml:space="preserve"> εκπαίδευση μη Πανεπιστημιακή (ΙΕΚ)</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15</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15,0</w:t>
            </w:r>
          </w:p>
        </w:tc>
      </w:tr>
      <w:tr w:rsidR="00AA260B" w:rsidRPr="00283BBC" w:rsidTr="00D763C3">
        <w:trPr>
          <w:cantSplit/>
          <w:trHeight w:val="690"/>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AA260B" w:rsidP="00793E41">
            <w:pPr>
              <w:autoSpaceDE w:val="0"/>
              <w:autoSpaceDN w:val="0"/>
              <w:adjustRightInd w:val="0"/>
              <w:spacing w:after="0"/>
              <w:ind w:left="60" w:right="60"/>
              <w:jc w:val="center"/>
              <w:rPr>
                <w:b/>
                <w:bCs/>
                <w:color w:val="000000" w:themeColor="text1"/>
                <w:lang w:val="el-GR"/>
              </w:rPr>
            </w:pPr>
            <w:r w:rsidRPr="00AA260B">
              <w:rPr>
                <w:b/>
                <w:bCs/>
                <w:color w:val="000000" w:themeColor="text1"/>
                <w:lang w:val="el-GR"/>
              </w:rPr>
              <w:t>Πανεπιστημιακή εκπαίδευση (ΑΕΙ, ΤΕΙ)</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52</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52,0</w:t>
            </w:r>
          </w:p>
        </w:tc>
      </w:tr>
      <w:tr w:rsidR="00AA260B" w:rsidRPr="00283BBC" w:rsidTr="00D763C3">
        <w:trPr>
          <w:cantSplit/>
          <w:trHeight w:val="690"/>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AA260B" w:rsidP="00793E41">
            <w:pPr>
              <w:autoSpaceDE w:val="0"/>
              <w:autoSpaceDN w:val="0"/>
              <w:adjustRightInd w:val="0"/>
              <w:spacing w:after="0"/>
              <w:ind w:left="60" w:right="60"/>
              <w:jc w:val="center"/>
              <w:rPr>
                <w:b/>
                <w:bCs/>
                <w:color w:val="000000" w:themeColor="text1"/>
                <w:lang w:val="el-GR"/>
              </w:rPr>
            </w:pPr>
            <w:r w:rsidRPr="00AA260B">
              <w:rPr>
                <w:b/>
                <w:bCs/>
                <w:color w:val="000000" w:themeColor="text1"/>
                <w:lang w:val="el-GR"/>
              </w:rPr>
              <w:t>Μεταπτυχιακή εκπαίδευση (</w:t>
            </w:r>
            <w:proofErr w:type="spellStart"/>
            <w:r w:rsidRPr="00AA260B">
              <w:rPr>
                <w:b/>
                <w:bCs/>
                <w:color w:val="000000" w:themeColor="text1"/>
                <w:lang w:val="el-GR"/>
              </w:rPr>
              <w:t>MSc</w:t>
            </w:r>
            <w:proofErr w:type="spellEnd"/>
            <w:r w:rsidRPr="00AA260B">
              <w:rPr>
                <w:b/>
                <w:bCs/>
                <w:color w:val="000000" w:themeColor="text1"/>
                <w:lang w:val="el-GR"/>
              </w:rPr>
              <w:t xml:space="preserve">, </w:t>
            </w:r>
            <w:proofErr w:type="spellStart"/>
            <w:r w:rsidRPr="00AA260B">
              <w:rPr>
                <w:b/>
                <w:bCs/>
                <w:color w:val="000000" w:themeColor="text1"/>
                <w:lang w:val="el-GR"/>
              </w:rPr>
              <w:t>PhD</w:t>
            </w:r>
            <w:proofErr w:type="spellEnd"/>
            <w:r w:rsidRPr="00AA260B">
              <w:rPr>
                <w:b/>
                <w:bCs/>
                <w:color w:val="000000" w:themeColor="text1"/>
                <w:lang w:val="el-GR"/>
              </w:rPr>
              <w:t>)</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20</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20,0</w:t>
            </w:r>
          </w:p>
        </w:tc>
      </w:tr>
      <w:tr w:rsidR="00AA260B" w:rsidRPr="00283BBC" w:rsidTr="00D763C3">
        <w:trPr>
          <w:cantSplit/>
          <w:trHeight w:val="690"/>
        </w:trPr>
        <w:tc>
          <w:tcPr>
            <w:tcW w:w="1089" w:type="dxa"/>
            <w:vMerge/>
            <w:shd w:val="clear" w:color="auto" w:fill="E0E0E0"/>
            <w:vAlign w:val="center"/>
          </w:tcPr>
          <w:p w:rsidR="00AA260B" w:rsidRPr="00AA260B" w:rsidRDefault="00AA260B" w:rsidP="00793E41">
            <w:pPr>
              <w:autoSpaceDE w:val="0"/>
              <w:autoSpaceDN w:val="0"/>
              <w:adjustRightInd w:val="0"/>
              <w:spacing w:after="0"/>
              <w:jc w:val="center"/>
              <w:rPr>
                <w:b/>
                <w:bCs/>
                <w:color w:val="000000" w:themeColor="text1"/>
                <w:lang w:val="el-GR"/>
              </w:rPr>
            </w:pPr>
          </w:p>
        </w:tc>
        <w:tc>
          <w:tcPr>
            <w:tcW w:w="3633" w:type="dxa"/>
            <w:shd w:val="clear" w:color="auto" w:fill="E0E0E0"/>
            <w:vAlign w:val="center"/>
          </w:tcPr>
          <w:p w:rsidR="00AA260B" w:rsidRPr="00AA260B"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Σύνολο</w:t>
            </w:r>
          </w:p>
        </w:tc>
        <w:tc>
          <w:tcPr>
            <w:tcW w:w="1724"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100</w:t>
            </w:r>
          </w:p>
        </w:tc>
        <w:tc>
          <w:tcPr>
            <w:tcW w:w="1521" w:type="dxa"/>
            <w:shd w:val="clear" w:color="auto" w:fill="FFFFFF"/>
            <w:vAlign w:val="center"/>
          </w:tcPr>
          <w:p w:rsidR="00AA260B" w:rsidRPr="00AA260B" w:rsidRDefault="00AA260B" w:rsidP="00793E41">
            <w:pPr>
              <w:autoSpaceDE w:val="0"/>
              <w:autoSpaceDN w:val="0"/>
              <w:adjustRightInd w:val="0"/>
              <w:spacing w:after="0"/>
              <w:ind w:left="60" w:right="60"/>
              <w:jc w:val="center"/>
              <w:rPr>
                <w:color w:val="000000" w:themeColor="text1"/>
                <w:lang w:val="el-GR"/>
              </w:rPr>
            </w:pPr>
            <w:r w:rsidRPr="00AA260B">
              <w:rPr>
                <w:color w:val="000000" w:themeColor="text1"/>
                <w:lang w:val="el-GR"/>
              </w:rPr>
              <w:t>100,0</w:t>
            </w:r>
          </w:p>
        </w:tc>
      </w:tr>
    </w:tbl>
    <w:p w:rsidR="00AA260B" w:rsidRPr="00AA260B" w:rsidRDefault="00AA260B" w:rsidP="00793E41">
      <w:pPr>
        <w:autoSpaceDE w:val="0"/>
        <w:autoSpaceDN w:val="0"/>
        <w:adjustRightInd w:val="0"/>
        <w:spacing w:after="0"/>
        <w:jc w:val="left"/>
        <w:rPr>
          <w:lang w:val="el-GR"/>
        </w:rPr>
      </w:pPr>
    </w:p>
    <w:p w:rsidR="001602DD" w:rsidRDefault="001602DD" w:rsidP="00793E41">
      <w:pPr>
        <w:autoSpaceDE w:val="0"/>
        <w:autoSpaceDN w:val="0"/>
        <w:adjustRightInd w:val="0"/>
        <w:spacing w:after="0"/>
        <w:jc w:val="left"/>
        <w:rPr>
          <w:lang w:val="el-GR"/>
        </w:rPr>
      </w:pPr>
    </w:p>
    <w:p w:rsidR="002B058D" w:rsidRPr="002B058D" w:rsidRDefault="002B058D" w:rsidP="00793E41">
      <w:pPr>
        <w:autoSpaceDE w:val="0"/>
        <w:autoSpaceDN w:val="0"/>
        <w:adjustRightInd w:val="0"/>
        <w:spacing w:after="0"/>
        <w:jc w:val="left"/>
        <w:rPr>
          <w:lang w:val="el-GR"/>
        </w:rPr>
      </w:pPr>
    </w:p>
    <w:p w:rsidR="00001200" w:rsidRDefault="002B058D" w:rsidP="00001200">
      <w:pPr>
        <w:keepNext/>
        <w:autoSpaceDE w:val="0"/>
        <w:autoSpaceDN w:val="0"/>
        <w:adjustRightInd w:val="0"/>
        <w:spacing w:after="0"/>
        <w:jc w:val="left"/>
      </w:pPr>
      <w:r>
        <w:rPr>
          <w:noProof/>
          <w:lang w:val="en-US"/>
        </w:rPr>
        <w:drawing>
          <wp:inline distT="0" distB="0" distL="0" distR="0">
            <wp:extent cx="5859807" cy="2690037"/>
            <wp:effectExtent l="19050" t="19050" r="26670" b="1524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70745" cy="2695058"/>
                    </a:xfrm>
                    <a:prstGeom prst="rect">
                      <a:avLst/>
                    </a:prstGeom>
                    <a:noFill/>
                    <a:ln>
                      <a:solidFill>
                        <a:schemeClr val="bg2"/>
                      </a:solidFill>
                    </a:ln>
                  </pic:spPr>
                </pic:pic>
              </a:graphicData>
            </a:graphic>
          </wp:inline>
        </w:drawing>
      </w:r>
    </w:p>
    <w:p w:rsidR="002B058D" w:rsidRPr="00001200" w:rsidRDefault="00001200" w:rsidP="00001200">
      <w:pPr>
        <w:pStyle w:val="a8"/>
        <w:jc w:val="left"/>
        <w:rPr>
          <w:i w:val="0"/>
          <w:iCs w:val="0"/>
          <w:color w:val="auto"/>
          <w:sz w:val="24"/>
          <w:szCs w:val="24"/>
          <w:lang w:val="el-GR"/>
        </w:rPr>
      </w:pPr>
      <w:bookmarkStart w:id="64" w:name="_Toc108378901"/>
      <w:r w:rsidRPr="00FD137A">
        <w:rPr>
          <w:i w:val="0"/>
          <w:iCs w:val="0"/>
          <w:color w:val="auto"/>
          <w:sz w:val="24"/>
          <w:szCs w:val="24"/>
          <w:lang w:val="el-GR"/>
        </w:rPr>
        <w:t>Διάγραμμα 19: Επίπεδο εκπαίδευσης</w:t>
      </w:r>
      <w:bookmarkEnd w:id="64"/>
    </w:p>
    <w:p w:rsidR="002B058D" w:rsidRDefault="00587FAF" w:rsidP="003822E0">
      <w:pPr>
        <w:autoSpaceDE w:val="0"/>
        <w:autoSpaceDN w:val="0"/>
        <w:adjustRightInd w:val="0"/>
        <w:spacing w:after="0"/>
        <w:rPr>
          <w:lang w:val="el-GR"/>
        </w:rPr>
      </w:pPr>
      <w:r>
        <w:rPr>
          <w:lang w:val="el-GR"/>
        </w:rPr>
        <w:lastRenderedPageBreak/>
        <w:t xml:space="preserve">Στο εκπαιδευτικό επίπεδο του δείγματος η ομάδα με την υψηλότερη ποσόστωση ήταν όσοι είχαν λάβει κάποιο ακαδημαϊκό τίτλο από δημόσιο ίδρυμα (ΑΕΙ,ΤΕΙ) με ποσοστό </w:t>
      </w:r>
      <w:r w:rsidR="007A1D7A">
        <w:rPr>
          <w:lang w:val="el-GR"/>
        </w:rPr>
        <w:t xml:space="preserve">42%, στην συνέχει όσοι ήταν κάτοχοι κάποιου μεταπτυχιακού διπλώματος </w:t>
      </w:r>
      <w:r w:rsidR="007A1D7A" w:rsidRPr="007A1D7A">
        <w:rPr>
          <w:lang w:val="el-GR"/>
        </w:rPr>
        <w:t>(</w:t>
      </w:r>
      <w:r w:rsidR="007A1D7A">
        <w:rPr>
          <w:lang w:val="en-US"/>
        </w:rPr>
        <w:t>MSc</w:t>
      </w:r>
      <w:r w:rsidR="007A1D7A" w:rsidRPr="007A1D7A">
        <w:rPr>
          <w:lang w:val="el-GR"/>
        </w:rPr>
        <w:t>,</w:t>
      </w:r>
      <w:r w:rsidR="007A1D7A">
        <w:rPr>
          <w:lang w:val="en-US"/>
        </w:rPr>
        <w:t>PhD</w:t>
      </w:r>
      <w:r w:rsidR="007A1D7A" w:rsidRPr="007A1D7A">
        <w:rPr>
          <w:lang w:val="el-GR"/>
        </w:rPr>
        <w:t xml:space="preserve">), </w:t>
      </w:r>
      <w:r w:rsidR="007A1D7A">
        <w:rPr>
          <w:lang w:val="el-GR"/>
        </w:rPr>
        <w:t xml:space="preserve">οι υπόλοιπες κατηγορίες είχαν αρκετά πιο χαμηλή συγκέντρωση με του κατόχους </w:t>
      </w:r>
      <w:r w:rsidR="00C7769F">
        <w:rPr>
          <w:lang w:val="el-GR"/>
        </w:rPr>
        <w:t xml:space="preserve">τίτλου σπουδών από </w:t>
      </w:r>
      <w:r w:rsidR="00C7769F">
        <w:rPr>
          <w:lang w:val="en-US"/>
        </w:rPr>
        <w:t>IEK</w:t>
      </w:r>
      <w:r w:rsidR="00F825C6">
        <w:rPr>
          <w:lang w:val="el-GR"/>
        </w:rPr>
        <w:t xml:space="preserve"> </w:t>
      </w:r>
      <w:r w:rsidR="00C7769F">
        <w:rPr>
          <w:lang w:val="el-GR"/>
        </w:rPr>
        <w:t>να είναι το 15%</w:t>
      </w:r>
      <w:r w:rsidR="008F5532">
        <w:rPr>
          <w:lang w:val="el-GR"/>
        </w:rPr>
        <w:t>,  τους απόφοιτους Λυκείου το 10% κ.λπ.</w:t>
      </w:r>
    </w:p>
    <w:p w:rsidR="00155504" w:rsidRDefault="00155504">
      <w:pPr>
        <w:autoSpaceDE w:val="0"/>
        <w:autoSpaceDN w:val="0"/>
        <w:adjustRightInd w:val="0"/>
        <w:spacing w:after="0"/>
        <w:rPr>
          <w:lang w:val="el-GR"/>
        </w:rPr>
      </w:pPr>
    </w:p>
    <w:p w:rsidR="00A22FDE" w:rsidRPr="00A22FDE" w:rsidRDefault="0086563A" w:rsidP="00001200">
      <w:pPr>
        <w:pStyle w:val="3"/>
        <w:rPr>
          <w:lang w:val="el-GR"/>
        </w:rPr>
      </w:pPr>
      <w:bookmarkStart w:id="65" w:name="_Toc124936746"/>
      <w:r>
        <w:rPr>
          <w:lang w:val="el-GR"/>
        </w:rPr>
        <w:t xml:space="preserve">6.1.4 </w:t>
      </w:r>
      <w:r w:rsidR="005F7057">
        <w:rPr>
          <w:lang w:val="el-GR"/>
        </w:rPr>
        <w:t>Δ</w:t>
      </w:r>
      <w:r w:rsidR="002B058D">
        <w:rPr>
          <w:lang w:val="el-GR"/>
        </w:rPr>
        <w:t>ημιουργία επιχείρησης</w:t>
      </w:r>
      <w:bookmarkEnd w:id="65"/>
    </w:p>
    <w:p w:rsidR="00D763C3" w:rsidRPr="00D763C3" w:rsidRDefault="00D763C3" w:rsidP="00D763C3">
      <w:pPr>
        <w:pStyle w:val="a8"/>
        <w:keepNext/>
        <w:rPr>
          <w:i w:val="0"/>
          <w:iCs w:val="0"/>
          <w:color w:val="auto"/>
          <w:sz w:val="24"/>
          <w:szCs w:val="24"/>
          <w:lang w:val="el-GR"/>
        </w:rPr>
      </w:pPr>
      <w:bookmarkStart w:id="66" w:name="_Toc108380520"/>
      <w:r w:rsidRPr="00D763C3">
        <w:rPr>
          <w:i w:val="0"/>
          <w:iCs w:val="0"/>
          <w:color w:val="auto"/>
          <w:sz w:val="24"/>
          <w:szCs w:val="24"/>
          <w:lang w:val="el-GR"/>
        </w:rPr>
        <w:t xml:space="preserve">Πίνακας 7: Επιθυμία επιχειρηματικότητας </w:t>
      </w:r>
      <w:bookmarkEnd w:id="66"/>
    </w:p>
    <w:tbl>
      <w:tblPr>
        <w:tblW w:w="6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17"/>
        <w:gridCol w:w="1934"/>
        <w:gridCol w:w="1933"/>
        <w:gridCol w:w="1705"/>
      </w:tblGrid>
      <w:tr w:rsidR="00551950" w:rsidRPr="002C4899" w:rsidTr="00283BBC">
        <w:trPr>
          <w:cantSplit/>
          <w:trHeight w:val="1050"/>
        </w:trPr>
        <w:tc>
          <w:tcPr>
            <w:tcW w:w="6789" w:type="dxa"/>
            <w:gridSpan w:val="4"/>
            <w:shd w:val="clear" w:color="auto" w:fill="E7E6E6" w:themeFill="background2"/>
            <w:vAlign w:val="center"/>
          </w:tcPr>
          <w:p w:rsidR="00617BBA" w:rsidRPr="00617BBA" w:rsidRDefault="00551950" w:rsidP="00793E41">
            <w:pPr>
              <w:autoSpaceDE w:val="0"/>
              <w:autoSpaceDN w:val="0"/>
              <w:adjustRightInd w:val="0"/>
              <w:spacing w:after="0"/>
              <w:ind w:left="60" w:right="60"/>
              <w:jc w:val="center"/>
              <w:rPr>
                <w:color w:val="000000" w:themeColor="text1"/>
                <w:lang w:val="el-GR"/>
              </w:rPr>
            </w:pPr>
            <w:r w:rsidRPr="00283BBC">
              <w:rPr>
                <w:b/>
                <w:bCs/>
                <w:color w:val="000000" w:themeColor="text1"/>
                <w:lang w:val="el-GR"/>
              </w:rPr>
              <w:t>4. Θα θέλατε να δημιουργήσετε κάποια δικιά σας επιχείρηση ;</w:t>
            </w:r>
          </w:p>
        </w:tc>
      </w:tr>
      <w:tr w:rsidR="00551950" w:rsidRPr="00283BBC" w:rsidTr="00D763C3">
        <w:trPr>
          <w:cantSplit/>
          <w:trHeight w:val="525"/>
        </w:trPr>
        <w:tc>
          <w:tcPr>
            <w:tcW w:w="3151" w:type="dxa"/>
            <w:gridSpan w:val="2"/>
            <w:shd w:val="clear" w:color="auto" w:fill="FFFFFF"/>
            <w:vAlign w:val="center"/>
          </w:tcPr>
          <w:p w:rsidR="00617BBA" w:rsidRPr="00617BBA" w:rsidRDefault="00617BBA" w:rsidP="00793E41">
            <w:pPr>
              <w:autoSpaceDE w:val="0"/>
              <w:autoSpaceDN w:val="0"/>
              <w:adjustRightInd w:val="0"/>
              <w:spacing w:after="0"/>
              <w:jc w:val="center"/>
              <w:rPr>
                <w:color w:val="000000" w:themeColor="text1"/>
                <w:lang w:val="el-GR"/>
              </w:rPr>
            </w:pPr>
          </w:p>
        </w:tc>
        <w:tc>
          <w:tcPr>
            <w:tcW w:w="1933" w:type="dxa"/>
            <w:shd w:val="clear" w:color="auto" w:fill="FFFFFF"/>
            <w:vAlign w:val="center"/>
          </w:tcPr>
          <w:p w:rsidR="00617BBA" w:rsidRPr="00617BBA"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Ν</w:t>
            </w:r>
          </w:p>
        </w:tc>
        <w:tc>
          <w:tcPr>
            <w:tcW w:w="1705" w:type="dxa"/>
            <w:shd w:val="clear" w:color="auto" w:fill="FFFFFF"/>
            <w:vAlign w:val="center"/>
          </w:tcPr>
          <w:p w:rsidR="00617BBA" w:rsidRPr="00617BBA"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w:t>
            </w:r>
          </w:p>
        </w:tc>
      </w:tr>
      <w:tr w:rsidR="00551950" w:rsidRPr="00283BBC" w:rsidTr="00D763C3">
        <w:trPr>
          <w:cantSplit/>
          <w:trHeight w:val="497"/>
        </w:trPr>
        <w:tc>
          <w:tcPr>
            <w:tcW w:w="1217" w:type="dxa"/>
            <w:vMerge w:val="restart"/>
            <w:shd w:val="clear" w:color="auto" w:fill="E0E0E0"/>
            <w:vAlign w:val="center"/>
          </w:tcPr>
          <w:p w:rsidR="00617BBA" w:rsidRPr="00617BBA"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Έγκυρες τιμές</w:t>
            </w:r>
          </w:p>
        </w:tc>
        <w:tc>
          <w:tcPr>
            <w:tcW w:w="1934" w:type="dxa"/>
            <w:shd w:val="clear" w:color="auto" w:fill="E0E0E0"/>
            <w:vAlign w:val="center"/>
          </w:tcPr>
          <w:p w:rsidR="00617BBA" w:rsidRPr="00617BBA" w:rsidRDefault="00617BBA" w:rsidP="00793E41">
            <w:pPr>
              <w:autoSpaceDE w:val="0"/>
              <w:autoSpaceDN w:val="0"/>
              <w:adjustRightInd w:val="0"/>
              <w:spacing w:after="0"/>
              <w:ind w:left="60" w:right="60"/>
              <w:jc w:val="center"/>
              <w:rPr>
                <w:b/>
                <w:bCs/>
                <w:color w:val="000000" w:themeColor="text1"/>
                <w:lang w:val="el-GR"/>
              </w:rPr>
            </w:pPr>
            <w:r w:rsidRPr="00617BBA">
              <w:rPr>
                <w:b/>
                <w:bCs/>
                <w:color w:val="000000" w:themeColor="text1"/>
                <w:lang w:val="el-GR"/>
              </w:rPr>
              <w:t>Ναι</w:t>
            </w:r>
          </w:p>
        </w:tc>
        <w:tc>
          <w:tcPr>
            <w:tcW w:w="1933"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25</w:t>
            </w:r>
          </w:p>
        </w:tc>
        <w:tc>
          <w:tcPr>
            <w:tcW w:w="1705"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25,0</w:t>
            </w:r>
          </w:p>
        </w:tc>
      </w:tr>
      <w:tr w:rsidR="00551950" w:rsidRPr="00283BBC" w:rsidTr="00D763C3">
        <w:trPr>
          <w:cantSplit/>
          <w:trHeight w:val="553"/>
        </w:trPr>
        <w:tc>
          <w:tcPr>
            <w:tcW w:w="1217" w:type="dxa"/>
            <w:vMerge/>
            <w:shd w:val="clear" w:color="auto" w:fill="E0E0E0"/>
            <w:vAlign w:val="center"/>
          </w:tcPr>
          <w:p w:rsidR="00617BBA" w:rsidRPr="00617BBA" w:rsidRDefault="00617BBA" w:rsidP="00793E41">
            <w:pPr>
              <w:autoSpaceDE w:val="0"/>
              <w:autoSpaceDN w:val="0"/>
              <w:adjustRightInd w:val="0"/>
              <w:spacing w:after="0"/>
              <w:jc w:val="center"/>
              <w:rPr>
                <w:b/>
                <w:bCs/>
                <w:color w:val="000000" w:themeColor="text1"/>
                <w:lang w:val="el-GR"/>
              </w:rPr>
            </w:pPr>
          </w:p>
        </w:tc>
        <w:tc>
          <w:tcPr>
            <w:tcW w:w="1934" w:type="dxa"/>
            <w:shd w:val="clear" w:color="auto" w:fill="E0E0E0"/>
            <w:vAlign w:val="center"/>
          </w:tcPr>
          <w:p w:rsidR="00617BBA" w:rsidRPr="00617BBA" w:rsidRDefault="00617BBA" w:rsidP="00793E41">
            <w:pPr>
              <w:autoSpaceDE w:val="0"/>
              <w:autoSpaceDN w:val="0"/>
              <w:adjustRightInd w:val="0"/>
              <w:spacing w:after="0"/>
              <w:ind w:left="60" w:right="60"/>
              <w:jc w:val="center"/>
              <w:rPr>
                <w:b/>
                <w:bCs/>
                <w:color w:val="000000" w:themeColor="text1"/>
                <w:lang w:val="el-GR"/>
              </w:rPr>
            </w:pPr>
            <w:r w:rsidRPr="00617BBA">
              <w:rPr>
                <w:b/>
                <w:bCs/>
                <w:color w:val="000000" w:themeColor="text1"/>
                <w:lang w:val="el-GR"/>
              </w:rPr>
              <w:t>Όχι</w:t>
            </w:r>
          </w:p>
        </w:tc>
        <w:tc>
          <w:tcPr>
            <w:tcW w:w="1933"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10</w:t>
            </w:r>
          </w:p>
        </w:tc>
        <w:tc>
          <w:tcPr>
            <w:tcW w:w="1705"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10,0</w:t>
            </w:r>
          </w:p>
        </w:tc>
      </w:tr>
      <w:tr w:rsidR="00551950" w:rsidRPr="00283BBC" w:rsidTr="00D763C3">
        <w:trPr>
          <w:cantSplit/>
          <w:trHeight w:val="553"/>
        </w:trPr>
        <w:tc>
          <w:tcPr>
            <w:tcW w:w="1217" w:type="dxa"/>
            <w:vMerge/>
            <w:shd w:val="clear" w:color="auto" w:fill="E0E0E0"/>
            <w:vAlign w:val="center"/>
          </w:tcPr>
          <w:p w:rsidR="00617BBA" w:rsidRPr="00617BBA" w:rsidRDefault="00617BBA" w:rsidP="00793E41">
            <w:pPr>
              <w:autoSpaceDE w:val="0"/>
              <w:autoSpaceDN w:val="0"/>
              <w:adjustRightInd w:val="0"/>
              <w:spacing w:after="0"/>
              <w:jc w:val="center"/>
              <w:rPr>
                <w:b/>
                <w:bCs/>
                <w:color w:val="000000" w:themeColor="text1"/>
                <w:lang w:val="el-GR"/>
              </w:rPr>
            </w:pPr>
          </w:p>
        </w:tc>
        <w:tc>
          <w:tcPr>
            <w:tcW w:w="1934" w:type="dxa"/>
            <w:shd w:val="clear" w:color="auto" w:fill="E0E0E0"/>
            <w:vAlign w:val="center"/>
          </w:tcPr>
          <w:p w:rsidR="00617BBA" w:rsidRPr="00617BBA" w:rsidRDefault="00617BBA" w:rsidP="00793E41">
            <w:pPr>
              <w:autoSpaceDE w:val="0"/>
              <w:autoSpaceDN w:val="0"/>
              <w:adjustRightInd w:val="0"/>
              <w:spacing w:after="0"/>
              <w:ind w:left="60" w:right="60"/>
              <w:jc w:val="center"/>
              <w:rPr>
                <w:b/>
                <w:bCs/>
                <w:color w:val="000000" w:themeColor="text1"/>
                <w:lang w:val="el-GR"/>
              </w:rPr>
            </w:pPr>
            <w:r w:rsidRPr="00617BBA">
              <w:rPr>
                <w:b/>
                <w:bCs/>
                <w:color w:val="000000" w:themeColor="text1"/>
                <w:lang w:val="el-GR"/>
              </w:rPr>
              <w:t>Μάλλον ναι</w:t>
            </w:r>
          </w:p>
        </w:tc>
        <w:tc>
          <w:tcPr>
            <w:tcW w:w="1933"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46</w:t>
            </w:r>
          </w:p>
        </w:tc>
        <w:tc>
          <w:tcPr>
            <w:tcW w:w="1705"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46,0</w:t>
            </w:r>
          </w:p>
        </w:tc>
      </w:tr>
      <w:tr w:rsidR="00551950" w:rsidRPr="00283BBC" w:rsidTr="00D763C3">
        <w:trPr>
          <w:cantSplit/>
          <w:trHeight w:val="525"/>
        </w:trPr>
        <w:tc>
          <w:tcPr>
            <w:tcW w:w="1217" w:type="dxa"/>
            <w:vMerge/>
            <w:shd w:val="clear" w:color="auto" w:fill="E0E0E0"/>
            <w:vAlign w:val="center"/>
          </w:tcPr>
          <w:p w:rsidR="00617BBA" w:rsidRPr="00617BBA" w:rsidRDefault="00617BBA" w:rsidP="00793E41">
            <w:pPr>
              <w:autoSpaceDE w:val="0"/>
              <w:autoSpaceDN w:val="0"/>
              <w:adjustRightInd w:val="0"/>
              <w:spacing w:after="0"/>
              <w:jc w:val="center"/>
              <w:rPr>
                <w:b/>
                <w:bCs/>
                <w:color w:val="000000" w:themeColor="text1"/>
                <w:lang w:val="el-GR"/>
              </w:rPr>
            </w:pPr>
          </w:p>
        </w:tc>
        <w:tc>
          <w:tcPr>
            <w:tcW w:w="1934" w:type="dxa"/>
            <w:shd w:val="clear" w:color="auto" w:fill="E0E0E0"/>
            <w:vAlign w:val="center"/>
          </w:tcPr>
          <w:p w:rsidR="00617BBA" w:rsidRPr="00617BBA" w:rsidRDefault="00617BBA" w:rsidP="00793E41">
            <w:pPr>
              <w:autoSpaceDE w:val="0"/>
              <w:autoSpaceDN w:val="0"/>
              <w:adjustRightInd w:val="0"/>
              <w:spacing w:after="0"/>
              <w:ind w:left="60" w:right="60"/>
              <w:jc w:val="center"/>
              <w:rPr>
                <w:b/>
                <w:bCs/>
                <w:color w:val="000000" w:themeColor="text1"/>
                <w:lang w:val="el-GR"/>
              </w:rPr>
            </w:pPr>
            <w:r w:rsidRPr="00617BBA">
              <w:rPr>
                <w:b/>
                <w:bCs/>
                <w:color w:val="000000" w:themeColor="text1"/>
                <w:lang w:val="el-GR"/>
              </w:rPr>
              <w:t>Μάλλον όχι</w:t>
            </w:r>
          </w:p>
        </w:tc>
        <w:tc>
          <w:tcPr>
            <w:tcW w:w="1933"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19</w:t>
            </w:r>
          </w:p>
        </w:tc>
        <w:tc>
          <w:tcPr>
            <w:tcW w:w="1705"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19,0</w:t>
            </w:r>
          </w:p>
        </w:tc>
      </w:tr>
      <w:tr w:rsidR="00551950" w:rsidRPr="00283BBC" w:rsidTr="00D763C3">
        <w:trPr>
          <w:cantSplit/>
          <w:trHeight w:val="553"/>
        </w:trPr>
        <w:tc>
          <w:tcPr>
            <w:tcW w:w="1217" w:type="dxa"/>
            <w:vMerge/>
            <w:shd w:val="clear" w:color="auto" w:fill="E0E0E0"/>
            <w:vAlign w:val="center"/>
          </w:tcPr>
          <w:p w:rsidR="00617BBA" w:rsidRPr="00617BBA" w:rsidRDefault="00617BBA" w:rsidP="00793E41">
            <w:pPr>
              <w:autoSpaceDE w:val="0"/>
              <w:autoSpaceDN w:val="0"/>
              <w:adjustRightInd w:val="0"/>
              <w:spacing w:after="0"/>
              <w:jc w:val="center"/>
              <w:rPr>
                <w:b/>
                <w:bCs/>
                <w:color w:val="000000" w:themeColor="text1"/>
                <w:lang w:val="el-GR"/>
              </w:rPr>
            </w:pPr>
          </w:p>
        </w:tc>
        <w:tc>
          <w:tcPr>
            <w:tcW w:w="1934" w:type="dxa"/>
            <w:shd w:val="clear" w:color="auto" w:fill="E0E0E0"/>
            <w:vAlign w:val="center"/>
          </w:tcPr>
          <w:p w:rsidR="00617BBA" w:rsidRPr="00617BBA"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Σύνολο</w:t>
            </w:r>
          </w:p>
        </w:tc>
        <w:tc>
          <w:tcPr>
            <w:tcW w:w="1933"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100</w:t>
            </w:r>
          </w:p>
        </w:tc>
        <w:tc>
          <w:tcPr>
            <w:tcW w:w="1705" w:type="dxa"/>
            <w:shd w:val="clear" w:color="auto" w:fill="FFFFFF"/>
            <w:vAlign w:val="center"/>
          </w:tcPr>
          <w:p w:rsidR="00617BBA" w:rsidRPr="00617BBA" w:rsidRDefault="00617BBA" w:rsidP="00793E41">
            <w:pPr>
              <w:autoSpaceDE w:val="0"/>
              <w:autoSpaceDN w:val="0"/>
              <w:adjustRightInd w:val="0"/>
              <w:spacing w:after="0"/>
              <w:ind w:left="60" w:right="60"/>
              <w:jc w:val="center"/>
              <w:rPr>
                <w:color w:val="000000" w:themeColor="text1"/>
                <w:lang w:val="el-GR"/>
              </w:rPr>
            </w:pPr>
            <w:r w:rsidRPr="00617BBA">
              <w:rPr>
                <w:color w:val="000000" w:themeColor="text1"/>
                <w:lang w:val="el-GR"/>
              </w:rPr>
              <w:t>100,0</w:t>
            </w:r>
          </w:p>
        </w:tc>
      </w:tr>
    </w:tbl>
    <w:p w:rsidR="00617BBA" w:rsidRPr="00617BBA" w:rsidRDefault="00617BBA" w:rsidP="00793E41">
      <w:pPr>
        <w:autoSpaceDE w:val="0"/>
        <w:autoSpaceDN w:val="0"/>
        <w:adjustRightInd w:val="0"/>
        <w:spacing w:after="0"/>
        <w:jc w:val="left"/>
        <w:rPr>
          <w:lang w:val="el-GR"/>
        </w:rPr>
      </w:pPr>
    </w:p>
    <w:p w:rsidR="00001200" w:rsidRDefault="005E24D1" w:rsidP="00001200">
      <w:pPr>
        <w:keepNext/>
        <w:autoSpaceDE w:val="0"/>
        <w:autoSpaceDN w:val="0"/>
        <w:adjustRightInd w:val="0"/>
        <w:spacing w:after="0"/>
        <w:jc w:val="left"/>
      </w:pPr>
      <w:r>
        <w:rPr>
          <w:noProof/>
          <w:lang w:val="en-US"/>
        </w:rPr>
        <w:lastRenderedPageBreak/>
        <w:drawing>
          <wp:inline distT="0" distB="0" distL="0" distR="0">
            <wp:extent cx="5274310" cy="3106420"/>
            <wp:effectExtent l="19050" t="19050" r="21590" b="1778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106420"/>
                    </a:xfrm>
                    <a:prstGeom prst="rect">
                      <a:avLst/>
                    </a:prstGeom>
                    <a:noFill/>
                    <a:ln>
                      <a:solidFill>
                        <a:schemeClr val="bg2"/>
                      </a:solidFill>
                    </a:ln>
                  </pic:spPr>
                </pic:pic>
              </a:graphicData>
            </a:graphic>
          </wp:inline>
        </w:drawing>
      </w:r>
    </w:p>
    <w:p w:rsidR="005E24D1" w:rsidRPr="00001200" w:rsidRDefault="00001200" w:rsidP="00001200">
      <w:pPr>
        <w:pStyle w:val="a8"/>
        <w:jc w:val="left"/>
        <w:rPr>
          <w:i w:val="0"/>
          <w:iCs w:val="0"/>
          <w:color w:val="auto"/>
          <w:sz w:val="24"/>
          <w:szCs w:val="24"/>
          <w:lang w:val="el-GR"/>
        </w:rPr>
      </w:pPr>
      <w:bookmarkStart w:id="67" w:name="_Toc108378951"/>
      <w:r w:rsidRPr="00001200">
        <w:rPr>
          <w:i w:val="0"/>
          <w:iCs w:val="0"/>
          <w:color w:val="auto"/>
          <w:sz w:val="24"/>
          <w:szCs w:val="24"/>
          <w:lang w:val="el-GR"/>
        </w:rPr>
        <w:t>Διάγραμμα 20: Επιθυμία επιχειρηματικότητ</w:t>
      </w:r>
      <w:bookmarkEnd w:id="67"/>
      <w:r w:rsidRPr="00001200">
        <w:rPr>
          <w:i w:val="0"/>
          <w:iCs w:val="0"/>
          <w:color w:val="auto"/>
          <w:sz w:val="24"/>
          <w:szCs w:val="24"/>
          <w:lang w:val="el-GR"/>
        </w:rPr>
        <w:t>ας</w:t>
      </w:r>
    </w:p>
    <w:p w:rsidR="00A22FDE" w:rsidRDefault="00A22FDE" w:rsidP="00A22FDE">
      <w:pPr>
        <w:autoSpaceDE w:val="0"/>
        <w:autoSpaceDN w:val="0"/>
        <w:adjustRightInd w:val="0"/>
        <w:spacing w:after="0"/>
        <w:jc w:val="left"/>
        <w:rPr>
          <w:lang w:val="el-GR"/>
        </w:rPr>
      </w:pPr>
    </w:p>
    <w:p w:rsidR="005E24D1" w:rsidRDefault="008423C0" w:rsidP="00793E41">
      <w:pPr>
        <w:autoSpaceDE w:val="0"/>
        <w:autoSpaceDN w:val="0"/>
        <w:adjustRightInd w:val="0"/>
        <w:spacing w:after="0"/>
        <w:rPr>
          <w:lang w:val="el-GR"/>
        </w:rPr>
      </w:pPr>
      <w:r>
        <w:rPr>
          <w:lang w:val="el-GR"/>
        </w:rPr>
        <w:t xml:space="preserve">Σχεδόν το ήμισυ </w:t>
      </w:r>
      <w:r w:rsidR="005D583C">
        <w:rPr>
          <w:lang w:val="el-GR"/>
        </w:rPr>
        <w:t xml:space="preserve">του δείγματος (46%) πιθανώς να ήθελε να ιδρύσει κάποια επιχείρηση, </w:t>
      </w:r>
      <w:r w:rsidR="00260081">
        <w:rPr>
          <w:lang w:val="el-GR"/>
        </w:rPr>
        <w:t>το 25% σίγουρα θα ίδρυε μια επιχείρηση, το 19% πιθανώς δεν θα προέβαινε στην ίδρυση μιας νέας επιχείρησης και τέλος το 10% σίγουρα δεν θα ίδρυε μια νέα επιχείρηση.</w:t>
      </w:r>
    </w:p>
    <w:p w:rsidR="001761B7" w:rsidRPr="005D583C" w:rsidRDefault="001761B7" w:rsidP="00793E41">
      <w:pPr>
        <w:autoSpaceDE w:val="0"/>
        <w:autoSpaceDN w:val="0"/>
        <w:adjustRightInd w:val="0"/>
        <w:spacing w:after="0"/>
        <w:rPr>
          <w:lang w:val="el-GR"/>
        </w:rPr>
      </w:pPr>
    </w:p>
    <w:p w:rsidR="001602DD" w:rsidRPr="000D59EE" w:rsidRDefault="0086563A" w:rsidP="00793E41">
      <w:pPr>
        <w:pStyle w:val="3"/>
        <w:rPr>
          <w:lang w:val="el-GR"/>
        </w:rPr>
      </w:pPr>
      <w:bookmarkStart w:id="68" w:name="_Toc124936747"/>
      <w:r>
        <w:rPr>
          <w:lang w:val="el-GR"/>
        </w:rPr>
        <w:t xml:space="preserve">6.1.5 </w:t>
      </w:r>
      <w:r w:rsidR="000D59EE">
        <w:rPr>
          <w:lang w:val="en-US"/>
        </w:rPr>
        <w:t>COVID</w:t>
      </w:r>
      <w:r w:rsidR="000D59EE" w:rsidRPr="000D59EE">
        <w:rPr>
          <w:lang w:val="el-GR"/>
        </w:rPr>
        <w:t xml:space="preserve">-19 </w:t>
      </w:r>
      <w:r w:rsidR="000D59EE">
        <w:rPr>
          <w:lang w:val="el-GR"/>
        </w:rPr>
        <w:t>και σχέδια δημιουργίας επιχείρησης</w:t>
      </w:r>
      <w:bookmarkEnd w:id="68"/>
    </w:p>
    <w:p w:rsidR="00D763C3" w:rsidRPr="00D763C3" w:rsidRDefault="00D763C3" w:rsidP="00D763C3">
      <w:pPr>
        <w:pStyle w:val="a8"/>
        <w:keepNext/>
        <w:rPr>
          <w:i w:val="0"/>
          <w:iCs w:val="0"/>
          <w:color w:val="auto"/>
          <w:sz w:val="24"/>
          <w:szCs w:val="24"/>
          <w:lang w:val="el-GR"/>
        </w:rPr>
      </w:pPr>
      <w:bookmarkStart w:id="69" w:name="_Toc108380574"/>
      <w:r w:rsidRPr="00D763C3">
        <w:rPr>
          <w:i w:val="0"/>
          <w:iCs w:val="0"/>
          <w:color w:val="auto"/>
          <w:sz w:val="24"/>
          <w:szCs w:val="24"/>
          <w:lang w:val="el-GR"/>
        </w:rPr>
        <w:t xml:space="preserve">Πίνακας 8: Επιρροή </w:t>
      </w:r>
      <w:r w:rsidRPr="00D763C3">
        <w:rPr>
          <w:i w:val="0"/>
          <w:iCs w:val="0"/>
          <w:color w:val="auto"/>
          <w:sz w:val="24"/>
          <w:szCs w:val="24"/>
        </w:rPr>
        <w:t>Covid</w:t>
      </w:r>
      <w:r w:rsidRPr="00D763C3">
        <w:rPr>
          <w:i w:val="0"/>
          <w:iCs w:val="0"/>
          <w:color w:val="auto"/>
          <w:sz w:val="24"/>
          <w:szCs w:val="24"/>
          <w:lang w:val="el-GR"/>
        </w:rPr>
        <w:t>-19 στην δημιουρ</w:t>
      </w:r>
      <w:bookmarkEnd w:id="69"/>
      <w:r w:rsidRPr="00D763C3">
        <w:rPr>
          <w:i w:val="0"/>
          <w:iCs w:val="0"/>
          <w:color w:val="auto"/>
          <w:sz w:val="24"/>
          <w:szCs w:val="24"/>
          <w:lang w:val="el-GR"/>
        </w:rPr>
        <w:t>γία επιχειρήσεων</w:t>
      </w:r>
    </w:p>
    <w:tbl>
      <w:tblPr>
        <w:tblW w:w="5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869"/>
        <w:gridCol w:w="2456"/>
        <w:gridCol w:w="1186"/>
        <w:gridCol w:w="1213"/>
      </w:tblGrid>
      <w:tr w:rsidR="00BF6725" w:rsidRPr="002C4899" w:rsidTr="00283BBC">
        <w:trPr>
          <w:cantSplit/>
          <w:trHeight w:val="410"/>
        </w:trPr>
        <w:tc>
          <w:tcPr>
            <w:tcW w:w="5724" w:type="dxa"/>
            <w:gridSpan w:val="4"/>
            <w:shd w:val="clear" w:color="auto" w:fill="E7E6E6" w:themeFill="background2"/>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283BBC">
              <w:rPr>
                <w:b/>
                <w:bCs/>
                <w:color w:val="000000" w:themeColor="text1"/>
                <w:lang w:val="el-GR"/>
              </w:rPr>
              <w:t>5. Σε τι βαθμό επηρέασε η πρόσφατη κρίση του Covid-19 τα σχέδια σας για την δημιουργία επιχείρησης ;</w:t>
            </w:r>
          </w:p>
        </w:tc>
      </w:tr>
      <w:tr w:rsidR="00BF6725" w:rsidRPr="00283BBC" w:rsidTr="001761B7">
        <w:trPr>
          <w:cantSplit/>
          <w:trHeight w:val="388"/>
        </w:trPr>
        <w:tc>
          <w:tcPr>
            <w:tcW w:w="3325" w:type="dxa"/>
            <w:gridSpan w:val="2"/>
            <w:shd w:val="clear" w:color="auto" w:fill="FFFFFF"/>
            <w:vAlign w:val="center"/>
          </w:tcPr>
          <w:p w:rsidR="00BF6725" w:rsidRPr="00BF6725" w:rsidRDefault="00BF6725" w:rsidP="00793E41">
            <w:pPr>
              <w:autoSpaceDE w:val="0"/>
              <w:autoSpaceDN w:val="0"/>
              <w:adjustRightInd w:val="0"/>
              <w:spacing w:after="0"/>
              <w:jc w:val="center"/>
              <w:rPr>
                <w:color w:val="000000" w:themeColor="text1"/>
                <w:lang w:val="el-GR"/>
              </w:rPr>
            </w:pPr>
          </w:p>
        </w:tc>
        <w:tc>
          <w:tcPr>
            <w:tcW w:w="1186" w:type="dxa"/>
            <w:shd w:val="clear" w:color="auto" w:fill="FFFFFF"/>
            <w:vAlign w:val="center"/>
          </w:tcPr>
          <w:p w:rsidR="00BF6725" w:rsidRPr="00BF6725"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Ν</w:t>
            </w:r>
          </w:p>
        </w:tc>
        <w:tc>
          <w:tcPr>
            <w:tcW w:w="1213" w:type="dxa"/>
            <w:shd w:val="clear" w:color="auto" w:fill="FFFFFF"/>
            <w:vAlign w:val="center"/>
          </w:tcPr>
          <w:p w:rsidR="00BF6725" w:rsidRPr="00BF6725"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w:t>
            </w:r>
          </w:p>
        </w:tc>
      </w:tr>
      <w:tr w:rsidR="00BF6725" w:rsidRPr="00283BBC" w:rsidTr="001761B7">
        <w:trPr>
          <w:cantSplit/>
          <w:trHeight w:val="410"/>
        </w:trPr>
        <w:tc>
          <w:tcPr>
            <w:tcW w:w="869" w:type="dxa"/>
            <w:vMerge w:val="restart"/>
            <w:shd w:val="clear" w:color="auto" w:fill="E0E0E0"/>
            <w:vAlign w:val="center"/>
          </w:tcPr>
          <w:p w:rsidR="00BF6725" w:rsidRPr="00BF6725"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Έγκυρες τιμές</w:t>
            </w:r>
          </w:p>
        </w:tc>
        <w:tc>
          <w:tcPr>
            <w:tcW w:w="2456" w:type="dxa"/>
            <w:shd w:val="clear" w:color="auto" w:fill="E0E0E0"/>
            <w:vAlign w:val="center"/>
          </w:tcPr>
          <w:p w:rsidR="00BF6725" w:rsidRPr="00BF6725" w:rsidRDefault="00BF6725" w:rsidP="00793E41">
            <w:pPr>
              <w:autoSpaceDE w:val="0"/>
              <w:autoSpaceDN w:val="0"/>
              <w:adjustRightInd w:val="0"/>
              <w:spacing w:after="0"/>
              <w:ind w:left="60" w:right="60"/>
              <w:jc w:val="center"/>
              <w:rPr>
                <w:b/>
                <w:bCs/>
                <w:color w:val="000000" w:themeColor="text1"/>
                <w:lang w:val="el-GR"/>
              </w:rPr>
            </w:pPr>
            <w:r w:rsidRPr="00BF6725">
              <w:rPr>
                <w:b/>
                <w:bCs/>
                <w:color w:val="000000" w:themeColor="text1"/>
                <w:lang w:val="el-GR"/>
              </w:rPr>
              <w:t>Καθόλου</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12</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12,0</w:t>
            </w:r>
          </w:p>
        </w:tc>
      </w:tr>
      <w:tr w:rsidR="00BF6725" w:rsidRPr="00283BBC" w:rsidTr="001761B7">
        <w:trPr>
          <w:cantSplit/>
          <w:trHeight w:val="431"/>
        </w:trPr>
        <w:tc>
          <w:tcPr>
            <w:tcW w:w="869" w:type="dxa"/>
            <w:vMerge/>
            <w:shd w:val="clear" w:color="auto" w:fill="E0E0E0"/>
            <w:vAlign w:val="center"/>
          </w:tcPr>
          <w:p w:rsidR="00BF6725" w:rsidRPr="00BF6725" w:rsidRDefault="00BF6725" w:rsidP="00793E41">
            <w:pPr>
              <w:autoSpaceDE w:val="0"/>
              <w:autoSpaceDN w:val="0"/>
              <w:adjustRightInd w:val="0"/>
              <w:spacing w:after="0"/>
              <w:jc w:val="center"/>
              <w:rPr>
                <w:b/>
                <w:bCs/>
                <w:color w:val="000000" w:themeColor="text1"/>
                <w:lang w:val="el-GR"/>
              </w:rPr>
            </w:pPr>
          </w:p>
        </w:tc>
        <w:tc>
          <w:tcPr>
            <w:tcW w:w="2456" w:type="dxa"/>
            <w:shd w:val="clear" w:color="auto" w:fill="E0E0E0"/>
            <w:vAlign w:val="center"/>
          </w:tcPr>
          <w:p w:rsidR="00BF6725" w:rsidRPr="00BF6725" w:rsidRDefault="00BF6725" w:rsidP="00793E41">
            <w:pPr>
              <w:autoSpaceDE w:val="0"/>
              <w:autoSpaceDN w:val="0"/>
              <w:adjustRightInd w:val="0"/>
              <w:spacing w:after="0"/>
              <w:ind w:left="60" w:right="60"/>
              <w:jc w:val="center"/>
              <w:rPr>
                <w:b/>
                <w:bCs/>
                <w:color w:val="000000" w:themeColor="text1"/>
                <w:lang w:val="el-GR"/>
              </w:rPr>
            </w:pPr>
            <w:r w:rsidRPr="00BF6725">
              <w:rPr>
                <w:b/>
                <w:bCs/>
                <w:color w:val="000000" w:themeColor="text1"/>
                <w:lang w:val="el-GR"/>
              </w:rPr>
              <w:t>Λίγο</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17</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17,0</w:t>
            </w:r>
          </w:p>
        </w:tc>
      </w:tr>
      <w:tr w:rsidR="00BF6725" w:rsidRPr="00283BBC" w:rsidTr="001761B7">
        <w:trPr>
          <w:cantSplit/>
          <w:trHeight w:val="431"/>
        </w:trPr>
        <w:tc>
          <w:tcPr>
            <w:tcW w:w="869" w:type="dxa"/>
            <w:vMerge/>
            <w:shd w:val="clear" w:color="auto" w:fill="E0E0E0"/>
            <w:vAlign w:val="center"/>
          </w:tcPr>
          <w:p w:rsidR="00BF6725" w:rsidRPr="00BF6725" w:rsidRDefault="00BF6725" w:rsidP="00793E41">
            <w:pPr>
              <w:autoSpaceDE w:val="0"/>
              <w:autoSpaceDN w:val="0"/>
              <w:adjustRightInd w:val="0"/>
              <w:spacing w:after="0"/>
              <w:jc w:val="center"/>
              <w:rPr>
                <w:b/>
                <w:bCs/>
                <w:color w:val="000000" w:themeColor="text1"/>
                <w:lang w:val="el-GR"/>
              </w:rPr>
            </w:pPr>
          </w:p>
        </w:tc>
        <w:tc>
          <w:tcPr>
            <w:tcW w:w="2456" w:type="dxa"/>
            <w:shd w:val="clear" w:color="auto" w:fill="E0E0E0"/>
            <w:vAlign w:val="center"/>
          </w:tcPr>
          <w:p w:rsidR="00BF6725" w:rsidRPr="00BF6725" w:rsidRDefault="00BF6725" w:rsidP="00793E41">
            <w:pPr>
              <w:autoSpaceDE w:val="0"/>
              <w:autoSpaceDN w:val="0"/>
              <w:adjustRightInd w:val="0"/>
              <w:spacing w:after="0"/>
              <w:ind w:left="60" w:right="60"/>
              <w:jc w:val="center"/>
              <w:rPr>
                <w:b/>
                <w:bCs/>
                <w:color w:val="000000" w:themeColor="text1"/>
                <w:lang w:val="el-GR"/>
              </w:rPr>
            </w:pPr>
            <w:r w:rsidRPr="00BF6725">
              <w:rPr>
                <w:b/>
                <w:bCs/>
                <w:color w:val="000000" w:themeColor="text1"/>
                <w:lang w:val="el-GR"/>
              </w:rPr>
              <w:t>Ούτε λίγο,</w:t>
            </w:r>
            <w:r w:rsidR="001761B7">
              <w:rPr>
                <w:b/>
                <w:bCs/>
                <w:color w:val="000000" w:themeColor="text1"/>
                <w:lang w:val="el-GR"/>
              </w:rPr>
              <w:t xml:space="preserve"> </w:t>
            </w:r>
            <w:r w:rsidRPr="00BF6725">
              <w:rPr>
                <w:b/>
                <w:bCs/>
                <w:color w:val="000000" w:themeColor="text1"/>
                <w:lang w:val="el-GR"/>
              </w:rPr>
              <w:t>ούτε πολύ</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24</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24,0</w:t>
            </w:r>
          </w:p>
        </w:tc>
      </w:tr>
      <w:tr w:rsidR="00BF6725" w:rsidRPr="00283BBC" w:rsidTr="001761B7">
        <w:trPr>
          <w:cantSplit/>
          <w:trHeight w:val="410"/>
        </w:trPr>
        <w:tc>
          <w:tcPr>
            <w:tcW w:w="869" w:type="dxa"/>
            <w:vMerge/>
            <w:shd w:val="clear" w:color="auto" w:fill="E0E0E0"/>
            <w:vAlign w:val="center"/>
          </w:tcPr>
          <w:p w:rsidR="00BF6725" w:rsidRPr="00BF6725" w:rsidRDefault="00BF6725" w:rsidP="00793E41">
            <w:pPr>
              <w:autoSpaceDE w:val="0"/>
              <w:autoSpaceDN w:val="0"/>
              <w:adjustRightInd w:val="0"/>
              <w:spacing w:after="0"/>
              <w:jc w:val="center"/>
              <w:rPr>
                <w:b/>
                <w:bCs/>
                <w:color w:val="000000" w:themeColor="text1"/>
                <w:lang w:val="el-GR"/>
              </w:rPr>
            </w:pPr>
          </w:p>
        </w:tc>
        <w:tc>
          <w:tcPr>
            <w:tcW w:w="2456" w:type="dxa"/>
            <w:shd w:val="clear" w:color="auto" w:fill="E0E0E0"/>
            <w:vAlign w:val="center"/>
          </w:tcPr>
          <w:p w:rsidR="00BF6725" w:rsidRPr="00BF6725" w:rsidRDefault="00BF6725" w:rsidP="00793E41">
            <w:pPr>
              <w:autoSpaceDE w:val="0"/>
              <w:autoSpaceDN w:val="0"/>
              <w:adjustRightInd w:val="0"/>
              <w:spacing w:after="0"/>
              <w:ind w:left="60" w:right="60"/>
              <w:jc w:val="center"/>
              <w:rPr>
                <w:b/>
                <w:bCs/>
                <w:color w:val="000000" w:themeColor="text1"/>
                <w:lang w:val="el-GR"/>
              </w:rPr>
            </w:pPr>
            <w:r w:rsidRPr="00BF6725">
              <w:rPr>
                <w:b/>
                <w:bCs/>
                <w:color w:val="000000" w:themeColor="text1"/>
                <w:lang w:val="el-GR"/>
              </w:rPr>
              <w:t>Πολύ</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37</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37,0</w:t>
            </w:r>
          </w:p>
        </w:tc>
      </w:tr>
      <w:tr w:rsidR="00BF6725" w:rsidRPr="00283BBC" w:rsidTr="001761B7">
        <w:trPr>
          <w:cantSplit/>
          <w:trHeight w:val="431"/>
        </w:trPr>
        <w:tc>
          <w:tcPr>
            <w:tcW w:w="869" w:type="dxa"/>
            <w:vMerge/>
            <w:shd w:val="clear" w:color="auto" w:fill="E0E0E0"/>
            <w:vAlign w:val="center"/>
          </w:tcPr>
          <w:p w:rsidR="00BF6725" w:rsidRPr="00BF6725" w:rsidRDefault="00BF6725" w:rsidP="00793E41">
            <w:pPr>
              <w:autoSpaceDE w:val="0"/>
              <w:autoSpaceDN w:val="0"/>
              <w:adjustRightInd w:val="0"/>
              <w:spacing w:after="0"/>
              <w:jc w:val="center"/>
              <w:rPr>
                <w:b/>
                <w:bCs/>
                <w:color w:val="000000" w:themeColor="text1"/>
                <w:lang w:val="el-GR"/>
              </w:rPr>
            </w:pPr>
          </w:p>
        </w:tc>
        <w:tc>
          <w:tcPr>
            <w:tcW w:w="2456" w:type="dxa"/>
            <w:shd w:val="clear" w:color="auto" w:fill="E0E0E0"/>
            <w:vAlign w:val="center"/>
          </w:tcPr>
          <w:p w:rsidR="00BF6725" w:rsidRPr="00BF6725" w:rsidRDefault="00BF6725" w:rsidP="00793E41">
            <w:pPr>
              <w:autoSpaceDE w:val="0"/>
              <w:autoSpaceDN w:val="0"/>
              <w:adjustRightInd w:val="0"/>
              <w:spacing w:after="0"/>
              <w:ind w:left="60" w:right="60"/>
              <w:jc w:val="center"/>
              <w:rPr>
                <w:b/>
                <w:bCs/>
                <w:color w:val="000000" w:themeColor="text1"/>
                <w:lang w:val="el-GR"/>
              </w:rPr>
            </w:pPr>
            <w:r w:rsidRPr="00BF6725">
              <w:rPr>
                <w:b/>
                <w:bCs/>
                <w:color w:val="000000" w:themeColor="text1"/>
                <w:lang w:val="el-GR"/>
              </w:rPr>
              <w:t>Πάρα πολύ</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10</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10,0</w:t>
            </w:r>
          </w:p>
        </w:tc>
      </w:tr>
      <w:tr w:rsidR="00BF6725" w:rsidRPr="00283BBC" w:rsidTr="001761B7">
        <w:trPr>
          <w:cantSplit/>
          <w:trHeight w:val="410"/>
        </w:trPr>
        <w:tc>
          <w:tcPr>
            <w:tcW w:w="869" w:type="dxa"/>
            <w:vMerge/>
            <w:shd w:val="clear" w:color="auto" w:fill="E0E0E0"/>
            <w:vAlign w:val="center"/>
          </w:tcPr>
          <w:p w:rsidR="00BF6725" w:rsidRPr="00BF6725" w:rsidRDefault="00BF6725" w:rsidP="00793E41">
            <w:pPr>
              <w:autoSpaceDE w:val="0"/>
              <w:autoSpaceDN w:val="0"/>
              <w:adjustRightInd w:val="0"/>
              <w:spacing w:after="0"/>
              <w:jc w:val="center"/>
              <w:rPr>
                <w:b/>
                <w:bCs/>
                <w:color w:val="000000" w:themeColor="text1"/>
                <w:lang w:val="el-GR"/>
              </w:rPr>
            </w:pPr>
          </w:p>
        </w:tc>
        <w:tc>
          <w:tcPr>
            <w:tcW w:w="2456" w:type="dxa"/>
            <w:shd w:val="clear" w:color="auto" w:fill="E0E0E0"/>
            <w:vAlign w:val="center"/>
          </w:tcPr>
          <w:p w:rsidR="00BF6725" w:rsidRPr="00BF6725"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Σύνολο</w:t>
            </w:r>
          </w:p>
        </w:tc>
        <w:tc>
          <w:tcPr>
            <w:tcW w:w="1186"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100</w:t>
            </w:r>
          </w:p>
        </w:tc>
        <w:tc>
          <w:tcPr>
            <w:tcW w:w="1213" w:type="dxa"/>
            <w:shd w:val="clear" w:color="auto" w:fill="FFFFFF"/>
            <w:vAlign w:val="center"/>
          </w:tcPr>
          <w:p w:rsidR="00BF6725" w:rsidRPr="00BF6725" w:rsidRDefault="00BF6725" w:rsidP="00793E41">
            <w:pPr>
              <w:autoSpaceDE w:val="0"/>
              <w:autoSpaceDN w:val="0"/>
              <w:adjustRightInd w:val="0"/>
              <w:spacing w:after="0"/>
              <w:ind w:left="60" w:right="60"/>
              <w:jc w:val="center"/>
              <w:rPr>
                <w:color w:val="000000" w:themeColor="text1"/>
                <w:lang w:val="el-GR"/>
              </w:rPr>
            </w:pPr>
            <w:r w:rsidRPr="00BF6725">
              <w:rPr>
                <w:color w:val="000000" w:themeColor="text1"/>
                <w:lang w:val="el-GR"/>
              </w:rPr>
              <w:t>100,0</w:t>
            </w:r>
          </w:p>
        </w:tc>
      </w:tr>
    </w:tbl>
    <w:p w:rsidR="00BF6725" w:rsidRPr="00BF6725" w:rsidRDefault="00BF6725" w:rsidP="00793E41">
      <w:pPr>
        <w:autoSpaceDE w:val="0"/>
        <w:autoSpaceDN w:val="0"/>
        <w:adjustRightInd w:val="0"/>
        <w:spacing w:after="0"/>
        <w:jc w:val="left"/>
        <w:rPr>
          <w:lang w:val="el-GR"/>
        </w:rPr>
      </w:pPr>
    </w:p>
    <w:p w:rsidR="00001200" w:rsidRDefault="005E24D1" w:rsidP="00001200">
      <w:pPr>
        <w:keepNext/>
        <w:autoSpaceDE w:val="0"/>
        <w:autoSpaceDN w:val="0"/>
        <w:adjustRightInd w:val="0"/>
        <w:spacing w:after="0"/>
        <w:jc w:val="left"/>
      </w:pPr>
      <w:r>
        <w:rPr>
          <w:noProof/>
          <w:lang w:val="en-US"/>
        </w:rPr>
        <w:lastRenderedPageBreak/>
        <w:drawing>
          <wp:inline distT="0" distB="0" distL="0" distR="0">
            <wp:extent cx="5274310" cy="3106420"/>
            <wp:effectExtent l="19050" t="19050" r="21590" b="1778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106420"/>
                    </a:xfrm>
                    <a:prstGeom prst="rect">
                      <a:avLst/>
                    </a:prstGeom>
                    <a:noFill/>
                    <a:ln>
                      <a:solidFill>
                        <a:schemeClr val="bg2"/>
                      </a:solidFill>
                    </a:ln>
                  </pic:spPr>
                </pic:pic>
              </a:graphicData>
            </a:graphic>
          </wp:inline>
        </w:drawing>
      </w:r>
    </w:p>
    <w:p w:rsidR="005E24D1" w:rsidRPr="00001200" w:rsidRDefault="00001200" w:rsidP="00001200">
      <w:pPr>
        <w:pStyle w:val="a8"/>
        <w:jc w:val="left"/>
        <w:rPr>
          <w:i w:val="0"/>
          <w:iCs w:val="0"/>
          <w:color w:val="auto"/>
          <w:sz w:val="24"/>
          <w:szCs w:val="24"/>
          <w:lang w:val="el-GR"/>
        </w:rPr>
      </w:pPr>
      <w:bookmarkStart w:id="70" w:name="_Toc108379035"/>
      <w:r w:rsidRPr="00001200">
        <w:rPr>
          <w:i w:val="0"/>
          <w:iCs w:val="0"/>
          <w:color w:val="auto"/>
          <w:sz w:val="24"/>
          <w:szCs w:val="24"/>
          <w:lang w:val="el-GR"/>
        </w:rPr>
        <w:t xml:space="preserve">Διάγραμμα 21: Επιρροή </w:t>
      </w:r>
      <w:r w:rsidRPr="00001200">
        <w:rPr>
          <w:i w:val="0"/>
          <w:iCs w:val="0"/>
          <w:color w:val="auto"/>
          <w:sz w:val="24"/>
          <w:szCs w:val="24"/>
        </w:rPr>
        <w:t>Covid</w:t>
      </w:r>
      <w:r w:rsidRPr="00001200">
        <w:rPr>
          <w:i w:val="0"/>
          <w:iCs w:val="0"/>
          <w:color w:val="auto"/>
          <w:sz w:val="24"/>
          <w:szCs w:val="24"/>
          <w:lang w:val="el-GR"/>
        </w:rPr>
        <w:t>-19 στην δημι</w:t>
      </w:r>
      <w:bookmarkEnd w:id="70"/>
      <w:r w:rsidRPr="00001200">
        <w:rPr>
          <w:i w:val="0"/>
          <w:iCs w:val="0"/>
          <w:color w:val="auto"/>
          <w:sz w:val="24"/>
          <w:szCs w:val="24"/>
          <w:lang w:val="el-GR"/>
        </w:rPr>
        <w:t>ουργία επιχειρήσεων</w:t>
      </w:r>
    </w:p>
    <w:p w:rsidR="00EB0000" w:rsidRDefault="00136A7A" w:rsidP="00A15C36">
      <w:pPr>
        <w:autoSpaceDE w:val="0"/>
        <w:autoSpaceDN w:val="0"/>
        <w:adjustRightInd w:val="0"/>
        <w:spacing w:after="0"/>
        <w:rPr>
          <w:lang w:val="el-GR"/>
        </w:rPr>
      </w:pPr>
      <w:r>
        <w:rPr>
          <w:lang w:val="el-GR"/>
        </w:rPr>
        <w:t>Στην 5</w:t>
      </w:r>
      <w:r>
        <w:rPr>
          <w:vertAlign w:val="superscript"/>
          <w:lang w:val="el-GR"/>
        </w:rPr>
        <w:t xml:space="preserve">η </w:t>
      </w:r>
      <w:r>
        <w:rPr>
          <w:lang w:val="el-GR"/>
        </w:rPr>
        <w:t xml:space="preserve">ερώτηση που αφορούσε τον βαθμό στον οποίο τα σχέδια ίδρυσης μιας νέας επιχείρησης ματαιώθηκαν λόγω της κρίσης του </w:t>
      </w:r>
      <w:r>
        <w:rPr>
          <w:lang w:val="en-US"/>
        </w:rPr>
        <w:t>COVID</w:t>
      </w:r>
      <w:r w:rsidRPr="00136A7A">
        <w:rPr>
          <w:lang w:val="el-GR"/>
        </w:rPr>
        <w:t xml:space="preserve">-19, </w:t>
      </w:r>
      <w:r w:rsidR="001761B7">
        <w:rPr>
          <w:lang w:val="el-GR"/>
        </w:rPr>
        <w:t>σχεδόν οι μισοί ερωτώμενοι (47%)</w:t>
      </w:r>
      <w:r w:rsidR="00E127BF">
        <w:rPr>
          <w:lang w:val="el-GR"/>
        </w:rPr>
        <w:t xml:space="preserve"> </w:t>
      </w:r>
      <w:r w:rsidR="001761B7">
        <w:rPr>
          <w:lang w:val="el-GR"/>
        </w:rPr>
        <w:t xml:space="preserve">δήλωσαν </w:t>
      </w:r>
      <w:r w:rsidR="00E127BF">
        <w:rPr>
          <w:lang w:val="el-GR"/>
        </w:rPr>
        <w:t xml:space="preserve">πως επηρεάστηκαν </w:t>
      </w:r>
      <w:r w:rsidR="001761B7">
        <w:rPr>
          <w:lang w:val="el-GR"/>
        </w:rPr>
        <w:t>σε μεγάλο βαθμό (</w:t>
      </w:r>
      <w:r w:rsidR="00E127BF">
        <w:rPr>
          <w:lang w:val="el-GR"/>
        </w:rPr>
        <w:t xml:space="preserve">«πολύ» </w:t>
      </w:r>
      <w:r w:rsidR="001761B7">
        <w:rPr>
          <w:lang w:val="el-GR"/>
        </w:rPr>
        <w:t>και «πάρα πολύ»)</w:t>
      </w:r>
      <w:r w:rsidR="00E127BF">
        <w:rPr>
          <w:lang w:val="el-GR"/>
        </w:rPr>
        <w:t xml:space="preserve">, το 24% επέλεξε την ουδέτερη στάση </w:t>
      </w:r>
      <w:r w:rsidR="00AC6E89">
        <w:rPr>
          <w:lang w:val="el-GR"/>
        </w:rPr>
        <w:t>και το 17% δήλωσε πως επηρεάστηκαν «λίγο».</w:t>
      </w:r>
    </w:p>
    <w:p w:rsidR="001761B7" w:rsidRDefault="001761B7" w:rsidP="00A15C36">
      <w:pPr>
        <w:autoSpaceDE w:val="0"/>
        <w:autoSpaceDN w:val="0"/>
        <w:adjustRightInd w:val="0"/>
        <w:spacing w:after="0"/>
        <w:rPr>
          <w:lang w:val="el-GR"/>
        </w:rPr>
      </w:pPr>
    </w:p>
    <w:p w:rsidR="001602DD" w:rsidRDefault="00082D0B" w:rsidP="00793E41">
      <w:pPr>
        <w:pStyle w:val="3"/>
        <w:rPr>
          <w:lang w:val="el-GR"/>
        </w:rPr>
      </w:pPr>
      <w:bookmarkStart w:id="71" w:name="_Toc124936748"/>
      <w:r>
        <w:rPr>
          <w:lang w:val="el-GR"/>
        </w:rPr>
        <w:t xml:space="preserve">6.1.6 </w:t>
      </w:r>
      <w:r w:rsidR="005F7057">
        <w:rPr>
          <w:lang w:val="el-GR"/>
        </w:rPr>
        <w:t xml:space="preserve">Ετοιμότητα δημιουργίας επιχείρησης προ </w:t>
      </w:r>
      <w:r w:rsidR="005F7057">
        <w:rPr>
          <w:lang w:val="en-US"/>
        </w:rPr>
        <w:t>COVID</w:t>
      </w:r>
      <w:r w:rsidR="005F7057" w:rsidRPr="005F7057">
        <w:rPr>
          <w:lang w:val="el-GR"/>
        </w:rPr>
        <w:t>-19</w:t>
      </w:r>
      <w:bookmarkEnd w:id="71"/>
    </w:p>
    <w:p w:rsidR="00D763C3" w:rsidRPr="00D763C3" w:rsidRDefault="00D763C3" w:rsidP="00D763C3">
      <w:pPr>
        <w:pStyle w:val="a8"/>
        <w:keepNext/>
        <w:rPr>
          <w:i w:val="0"/>
          <w:iCs w:val="0"/>
          <w:color w:val="auto"/>
          <w:sz w:val="24"/>
          <w:szCs w:val="24"/>
          <w:lang w:val="el-GR"/>
        </w:rPr>
      </w:pPr>
      <w:bookmarkStart w:id="72" w:name="_Toc108380649"/>
      <w:r w:rsidRPr="00D763C3">
        <w:rPr>
          <w:i w:val="0"/>
          <w:iCs w:val="0"/>
          <w:color w:val="auto"/>
          <w:sz w:val="24"/>
          <w:szCs w:val="24"/>
          <w:lang w:val="el-GR"/>
        </w:rPr>
        <w:t>Πίνακας 9: Ετοιμότητα δημιουργίας επιχεί</w:t>
      </w:r>
      <w:bookmarkEnd w:id="72"/>
      <w:r w:rsidRPr="00D763C3">
        <w:rPr>
          <w:i w:val="0"/>
          <w:iCs w:val="0"/>
          <w:color w:val="auto"/>
          <w:sz w:val="24"/>
          <w:szCs w:val="24"/>
          <w:lang w:val="el-GR"/>
        </w:rPr>
        <w:t>ρησης προ COVID-19</w:t>
      </w:r>
    </w:p>
    <w:tbl>
      <w:tblPr>
        <w:tblW w:w="7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59"/>
        <w:gridCol w:w="3018"/>
        <w:gridCol w:w="1834"/>
        <w:gridCol w:w="1616"/>
      </w:tblGrid>
      <w:tr w:rsidR="005F7057" w:rsidRPr="002C4899" w:rsidTr="00283BBC">
        <w:trPr>
          <w:cantSplit/>
          <w:trHeight w:val="494"/>
        </w:trPr>
        <w:tc>
          <w:tcPr>
            <w:tcW w:w="7627" w:type="dxa"/>
            <w:gridSpan w:val="4"/>
            <w:shd w:val="clear" w:color="auto" w:fill="E7E6E6" w:themeFill="background2"/>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283BBC">
              <w:rPr>
                <w:b/>
                <w:bCs/>
                <w:color w:val="000000" w:themeColor="text1"/>
                <w:lang w:val="el-GR"/>
              </w:rPr>
              <w:t>6. Σε τι βαθμό ήσασταν έτοιμοι για να ξεκινήσετε την δημιουργία επιχείρησης πριν ξεσπάσει η κρίση του Covid-19 ;</w:t>
            </w:r>
          </w:p>
        </w:tc>
      </w:tr>
      <w:tr w:rsidR="005F7057" w:rsidRPr="00283BBC" w:rsidTr="00283BBC">
        <w:trPr>
          <w:cantSplit/>
          <w:trHeight w:val="467"/>
        </w:trPr>
        <w:tc>
          <w:tcPr>
            <w:tcW w:w="4177" w:type="dxa"/>
            <w:gridSpan w:val="2"/>
            <w:shd w:val="clear" w:color="auto" w:fill="FFFFFF"/>
            <w:vAlign w:val="center"/>
          </w:tcPr>
          <w:p w:rsidR="005F7057" w:rsidRPr="005F7057" w:rsidRDefault="005F7057" w:rsidP="00793E41">
            <w:pPr>
              <w:autoSpaceDE w:val="0"/>
              <w:autoSpaceDN w:val="0"/>
              <w:adjustRightInd w:val="0"/>
              <w:spacing w:after="0"/>
              <w:jc w:val="center"/>
              <w:rPr>
                <w:color w:val="000000" w:themeColor="text1"/>
                <w:lang w:val="el-GR"/>
              </w:rPr>
            </w:pPr>
          </w:p>
        </w:tc>
        <w:tc>
          <w:tcPr>
            <w:tcW w:w="1834" w:type="dxa"/>
            <w:shd w:val="clear" w:color="auto" w:fill="FFFFFF"/>
            <w:vAlign w:val="center"/>
          </w:tcPr>
          <w:p w:rsidR="005F7057" w:rsidRPr="005F7057"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Ν</w:t>
            </w:r>
          </w:p>
        </w:tc>
        <w:tc>
          <w:tcPr>
            <w:tcW w:w="1616" w:type="dxa"/>
            <w:shd w:val="clear" w:color="auto" w:fill="FFFFFF"/>
            <w:vAlign w:val="center"/>
          </w:tcPr>
          <w:p w:rsidR="005F7057" w:rsidRPr="005F7057" w:rsidRDefault="004B344A" w:rsidP="00793E41">
            <w:pPr>
              <w:autoSpaceDE w:val="0"/>
              <w:autoSpaceDN w:val="0"/>
              <w:adjustRightInd w:val="0"/>
              <w:spacing w:after="0"/>
              <w:ind w:left="60" w:right="60"/>
              <w:jc w:val="center"/>
              <w:rPr>
                <w:color w:val="000000" w:themeColor="text1"/>
                <w:lang w:val="el-GR"/>
              </w:rPr>
            </w:pPr>
            <w:r w:rsidRPr="00283BBC">
              <w:rPr>
                <w:color w:val="000000" w:themeColor="text1"/>
                <w:lang w:val="el-GR"/>
              </w:rPr>
              <w:t>%</w:t>
            </w:r>
          </w:p>
        </w:tc>
      </w:tr>
      <w:tr w:rsidR="005F7057" w:rsidRPr="00283BBC" w:rsidTr="00283BBC">
        <w:trPr>
          <w:cantSplit/>
          <w:trHeight w:val="494"/>
        </w:trPr>
        <w:tc>
          <w:tcPr>
            <w:tcW w:w="1159" w:type="dxa"/>
            <w:vMerge w:val="restart"/>
            <w:shd w:val="clear" w:color="auto" w:fill="E0E0E0"/>
            <w:vAlign w:val="center"/>
          </w:tcPr>
          <w:p w:rsidR="005F7057" w:rsidRPr="005F7057"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Έγκυρες τιμές</w:t>
            </w:r>
          </w:p>
        </w:tc>
        <w:tc>
          <w:tcPr>
            <w:tcW w:w="3018" w:type="dxa"/>
            <w:shd w:val="clear" w:color="auto" w:fill="E0E0E0"/>
            <w:vAlign w:val="center"/>
          </w:tcPr>
          <w:p w:rsidR="005F7057" w:rsidRPr="005F7057" w:rsidRDefault="005F7057" w:rsidP="00793E41">
            <w:pPr>
              <w:autoSpaceDE w:val="0"/>
              <w:autoSpaceDN w:val="0"/>
              <w:adjustRightInd w:val="0"/>
              <w:spacing w:after="0"/>
              <w:ind w:left="60" w:right="60"/>
              <w:jc w:val="center"/>
              <w:rPr>
                <w:b/>
                <w:bCs/>
                <w:color w:val="000000" w:themeColor="text1"/>
                <w:lang w:val="el-GR"/>
              </w:rPr>
            </w:pPr>
            <w:r w:rsidRPr="005F7057">
              <w:rPr>
                <w:b/>
                <w:bCs/>
                <w:color w:val="000000" w:themeColor="text1"/>
                <w:lang w:val="el-GR"/>
              </w:rPr>
              <w:t>Καθόλου</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16</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16,0</w:t>
            </w:r>
          </w:p>
        </w:tc>
      </w:tr>
      <w:tr w:rsidR="005F7057" w:rsidRPr="00283BBC" w:rsidTr="00283BBC">
        <w:trPr>
          <w:cantSplit/>
          <w:trHeight w:val="520"/>
        </w:trPr>
        <w:tc>
          <w:tcPr>
            <w:tcW w:w="1159" w:type="dxa"/>
            <w:vMerge/>
            <w:shd w:val="clear" w:color="auto" w:fill="E0E0E0"/>
            <w:vAlign w:val="center"/>
          </w:tcPr>
          <w:p w:rsidR="005F7057" w:rsidRPr="005F7057" w:rsidRDefault="005F7057" w:rsidP="00793E41">
            <w:pPr>
              <w:autoSpaceDE w:val="0"/>
              <w:autoSpaceDN w:val="0"/>
              <w:adjustRightInd w:val="0"/>
              <w:spacing w:after="0"/>
              <w:jc w:val="center"/>
              <w:rPr>
                <w:b/>
                <w:bCs/>
                <w:color w:val="000000" w:themeColor="text1"/>
                <w:lang w:val="el-GR"/>
              </w:rPr>
            </w:pPr>
          </w:p>
        </w:tc>
        <w:tc>
          <w:tcPr>
            <w:tcW w:w="3018" w:type="dxa"/>
            <w:shd w:val="clear" w:color="auto" w:fill="E0E0E0"/>
            <w:vAlign w:val="center"/>
          </w:tcPr>
          <w:p w:rsidR="005F7057" w:rsidRPr="005F7057" w:rsidRDefault="005F7057" w:rsidP="00793E41">
            <w:pPr>
              <w:autoSpaceDE w:val="0"/>
              <w:autoSpaceDN w:val="0"/>
              <w:adjustRightInd w:val="0"/>
              <w:spacing w:after="0"/>
              <w:ind w:left="60" w:right="60"/>
              <w:jc w:val="center"/>
              <w:rPr>
                <w:b/>
                <w:bCs/>
                <w:color w:val="000000" w:themeColor="text1"/>
                <w:lang w:val="el-GR"/>
              </w:rPr>
            </w:pPr>
            <w:r w:rsidRPr="005F7057">
              <w:rPr>
                <w:b/>
                <w:bCs/>
                <w:color w:val="000000" w:themeColor="text1"/>
                <w:lang w:val="el-GR"/>
              </w:rPr>
              <w:t>Λίγο</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20</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20,0</w:t>
            </w:r>
          </w:p>
        </w:tc>
      </w:tr>
      <w:tr w:rsidR="005F7057" w:rsidRPr="00283BBC" w:rsidTr="00283BBC">
        <w:trPr>
          <w:cantSplit/>
          <w:trHeight w:val="520"/>
        </w:trPr>
        <w:tc>
          <w:tcPr>
            <w:tcW w:w="1159" w:type="dxa"/>
            <w:vMerge/>
            <w:shd w:val="clear" w:color="auto" w:fill="E0E0E0"/>
            <w:vAlign w:val="center"/>
          </w:tcPr>
          <w:p w:rsidR="005F7057" w:rsidRPr="005F7057" w:rsidRDefault="005F7057" w:rsidP="00793E41">
            <w:pPr>
              <w:autoSpaceDE w:val="0"/>
              <w:autoSpaceDN w:val="0"/>
              <w:adjustRightInd w:val="0"/>
              <w:spacing w:after="0"/>
              <w:jc w:val="center"/>
              <w:rPr>
                <w:b/>
                <w:bCs/>
                <w:color w:val="000000" w:themeColor="text1"/>
                <w:lang w:val="el-GR"/>
              </w:rPr>
            </w:pPr>
          </w:p>
        </w:tc>
        <w:tc>
          <w:tcPr>
            <w:tcW w:w="3018" w:type="dxa"/>
            <w:shd w:val="clear" w:color="auto" w:fill="E0E0E0"/>
            <w:vAlign w:val="center"/>
          </w:tcPr>
          <w:p w:rsidR="005F7057" w:rsidRPr="005F7057" w:rsidRDefault="005F7057" w:rsidP="00793E41">
            <w:pPr>
              <w:autoSpaceDE w:val="0"/>
              <w:autoSpaceDN w:val="0"/>
              <w:adjustRightInd w:val="0"/>
              <w:spacing w:after="0"/>
              <w:ind w:left="60" w:right="60"/>
              <w:jc w:val="center"/>
              <w:rPr>
                <w:b/>
                <w:bCs/>
                <w:color w:val="000000" w:themeColor="text1"/>
                <w:lang w:val="el-GR"/>
              </w:rPr>
            </w:pPr>
            <w:r w:rsidRPr="005F7057">
              <w:rPr>
                <w:b/>
                <w:bCs/>
                <w:color w:val="000000" w:themeColor="text1"/>
                <w:lang w:val="el-GR"/>
              </w:rPr>
              <w:t>Ούτε λίγο,</w:t>
            </w:r>
            <w:r w:rsidR="005729EC">
              <w:rPr>
                <w:b/>
                <w:bCs/>
                <w:color w:val="000000" w:themeColor="text1"/>
                <w:lang w:val="el-GR"/>
              </w:rPr>
              <w:t xml:space="preserve"> </w:t>
            </w:r>
            <w:r w:rsidRPr="005F7057">
              <w:rPr>
                <w:b/>
                <w:bCs/>
                <w:color w:val="000000" w:themeColor="text1"/>
                <w:lang w:val="el-GR"/>
              </w:rPr>
              <w:t>ούτε πολύ</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26</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26,0</w:t>
            </w:r>
          </w:p>
        </w:tc>
      </w:tr>
      <w:tr w:rsidR="005F7057" w:rsidRPr="00283BBC" w:rsidTr="00283BBC">
        <w:trPr>
          <w:cantSplit/>
          <w:trHeight w:val="494"/>
        </w:trPr>
        <w:tc>
          <w:tcPr>
            <w:tcW w:w="1159" w:type="dxa"/>
            <w:vMerge/>
            <w:shd w:val="clear" w:color="auto" w:fill="E0E0E0"/>
            <w:vAlign w:val="center"/>
          </w:tcPr>
          <w:p w:rsidR="005F7057" w:rsidRPr="005F7057" w:rsidRDefault="005F7057" w:rsidP="00793E41">
            <w:pPr>
              <w:autoSpaceDE w:val="0"/>
              <w:autoSpaceDN w:val="0"/>
              <w:adjustRightInd w:val="0"/>
              <w:spacing w:after="0"/>
              <w:jc w:val="center"/>
              <w:rPr>
                <w:b/>
                <w:bCs/>
                <w:color w:val="000000" w:themeColor="text1"/>
                <w:lang w:val="el-GR"/>
              </w:rPr>
            </w:pPr>
          </w:p>
        </w:tc>
        <w:tc>
          <w:tcPr>
            <w:tcW w:w="3018" w:type="dxa"/>
            <w:shd w:val="clear" w:color="auto" w:fill="E0E0E0"/>
            <w:vAlign w:val="center"/>
          </w:tcPr>
          <w:p w:rsidR="005F7057" w:rsidRPr="005F7057" w:rsidRDefault="005F7057" w:rsidP="00793E41">
            <w:pPr>
              <w:autoSpaceDE w:val="0"/>
              <w:autoSpaceDN w:val="0"/>
              <w:adjustRightInd w:val="0"/>
              <w:spacing w:after="0"/>
              <w:ind w:left="60" w:right="60"/>
              <w:jc w:val="center"/>
              <w:rPr>
                <w:b/>
                <w:bCs/>
                <w:color w:val="000000" w:themeColor="text1"/>
                <w:lang w:val="el-GR"/>
              </w:rPr>
            </w:pPr>
            <w:r w:rsidRPr="005F7057">
              <w:rPr>
                <w:b/>
                <w:bCs/>
                <w:color w:val="000000" w:themeColor="text1"/>
                <w:lang w:val="el-GR"/>
              </w:rPr>
              <w:t>Πολύ</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29</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29,0</w:t>
            </w:r>
          </w:p>
        </w:tc>
      </w:tr>
      <w:tr w:rsidR="005F7057" w:rsidRPr="00283BBC" w:rsidTr="00283BBC">
        <w:trPr>
          <w:cantSplit/>
          <w:trHeight w:val="520"/>
        </w:trPr>
        <w:tc>
          <w:tcPr>
            <w:tcW w:w="1159" w:type="dxa"/>
            <w:vMerge/>
            <w:shd w:val="clear" w:color="auto" w:fill="E0E0E0"/>
            <w:vAlign w:val="center"/>
          </w:tcPr>
          <w:p w:rsidR="005F7057" w:rsidRPr="005F7057" w:rsidRDefault="005F7057" w:rsidP="00793E41">
            <w:pPr>
              <w:autoSpaceDE w:val="0"/>
              <w:autoSpaceDN w:val="0"/>
              <w:adjustRightInd w:val="0"/>
              <w:spacing w:after="0"/>
              <w:jc w:val="center"/>
              <w:rPr>
                <w:b/>
                <w:bCs/>
                <w:color w:val="000000" w:themeColor="text1"/>
                <w:lang w:val="el-GR"/>
              </w:rPr>
            </w:pPr>
          </w:p>
        </w:tc>
        <w:tc>
          <w:tcPr>
            <w:tcW w:w="3018" w:type="dxa"/>
            <w:shd w:val="clear" w:color="auto" w:fill="E0E0E0"/>
            <w:vAlign w:val="center"/>
          </w:tcPr>
          <w:p w:rsidR="005F7057" w:rsidRPr="005F7057" w:rsidRDefault="005F7057" w:rsidP="00793E41">
            <w:pPr>
              <w:autoSpaceDE w:val="0"/>
              <w:autoSpaceDN w:val="0"/>
              <w:adjustRightInd w:val="0"/>
              <w:spacing w:after="0"/>
              <w:ind w:left="60" w:right="60"/>
              <w:jc w:val="center"/>
              <w:rPr>
                <w:b/>
                <w:bCs/>
                <w:color w:val="000000" w:themeColor="text1"/>
                <w:lang w:val="el-GR"/>
              </w:rPr>
            </w:pPr>
            <w:r w:rsidRPr="005F7057">
              <w:rPr>
                <w:b/>
                <w:bCs/>
                <w:color w:val="000000" w:themeColor="text1"/>
                <w:lang w:val="el-GR"/>
              </w:rPr>
              <w:t>Πάρα πολύ</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9</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9,0</w:t>
            </w:r>
          </w:p>
        </w:tc>
      </w:tr>
      <w:tr w:rsidR="005F7057" w:rsidRPr="00283BBC" w:rsidTr="00283BBC">
        <w:trPr>
          <w:cantSplit/>
          <w:trHeight w:val="494"/>
        </w:trPr>
        <w:tc>
          <w:tcPr>
            <w:tcW w:w="1159" w:type="dxa"/>
            <w:vMerge/>
            <w:shd w:val="clear" w:color="auto" w:fill="E0E0E0"/>
            <w:vAlign w:val="center"/>
          </w:tcPr>
          <w:p w:rsidR="005F7057" w:rsidRPr="005F7057" w:rsidRDefault="005F7057" w:rsidP="00793E41">
            <w:pPr>
              <w:autoSpaceDE w:val="0"/>
              <w:autoSpaceDN w:val="0"/>
              <w:adjustRightInd w:val="0"/>
              <w:spacing w:after="0"/>
              <w:jc w:val="center"/>
              <w:rPr>
                <w:b/>
                <w:bCs/>
                <w:color w:val="000000" w:themeColor="text1"/>
                <w:lang w:val="el-GR"/>
              </w:rPr>
            </w:pPr>
          </w:p>
        </w:tc>
        <w:tc>
          <w:tcPr>
            <w:tcW w:w="3018" w:type="dxa"/>
            <w:shd w:val="clear" w:color="auto" w:fill="E0E0E0"/>
            <w:vAlign w:val="center"/>
          </w:tcPr>
          <w:p w:rsidR="005F7057" w:rsidRPr="005F7057" w:rsidRDefault="004B344A" w:rsidP="00793E41">
            <w:pPr>
              <w:autoSpaceDE w:val="0"/>
              <w:autoSpaceDN w:val="0"/>
              <w:adjustRightInd w:val="0"/>
              <w:spacing w:after="0"/>
              <w:ind w:left="60" w:right="60"/>
              <w:jc w:val="center"/>
              <w:rPr>
                <w:b/>
                <w:bCs/>
                <w:color w:val="000000" w:themeColor="text1"/>
                <w:lang w:val="el-GR"/>
              </w:rPr>
            </w:pPr>
            <w:r w:rsidRPr="00283BBC">
              <w:rPr>
                <w:b/>
                <w:bCs/>
                <w:color w:val="000000" w:themeColor="text1"/>
                <w:lang w:val="el-GR"/>
              </w:rPr>
              <w:t>Σύνολο</w:t>
            </w:r>
          </w:p>
        </w:tc>
        <w:tc>
          <w:tcPr>
            <w:tcW w:w="1834"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100</w:t>
            </w:r>
          </w:p>
        </w:tc>
        <w:tc>
          <w:tcPr>
            <w:tcW w:w="1616" w:type="dxa"/>
            <w:shd w:val="clear" w:color="auto" w:fill="FFFFFF"/>
            <w:vAlign w:val="center"/>
          </w:tcPr>
          <w:p w:rsidR="005F7057" w:rsidRPr="005F7057" w:rsidRDefault="005F7057" w:rsidP="00793E41">
            <w:pPr>
              <w:autoSpaceDE w:val="0"/>
              <w:autoSpaceDN w:val="0"/>
              <w:adjustRightInd w:val="0"/>
              <w:spacing w:after="0"/>
              <w:ind w:left="60" w:right="60"/>
              <w:jc w:val="center"/>
              <w:rPr>
                <w:color w:val="000000" w:themeColor="text1"/>
                <w:lang w:val="el-GR"/>
              </w:rPr>
            </w:pPr>
            <w:r w:rsidRPr="005F7057">
              <w:rPr>
                <w:color w:val="000000" w:themeColor="text1"/>
                <w:lang w:val="el-GR"/>
              </w:rPr>
              <w:t>100,0</w:t>
            </w:r>
          </w:p>
        </w:tc>
      </w:tr>
    </w:tbl>
    <w:p w:rsidR="005F7057" w:rsidRPr="005F7057" w:rsidRDefault="005F7057" w:rsidP="00793E41">
      <w:pPr>
        <w:autoSpaceDE w:val="0"/>
        <w:autoSpaceDN w:val="0"/>
        <w:adjustRightInd w:val="0"/>
        <w:spacing w:after="0"/>
        <w:jc w:val="left"/>
        <w:rPr>
          <w:lang w:val="el-GR"/>
        </w:rPr>
      </w:pPr>
    </w:p>
    <w:p w:rsidR="00294BF9" w:rsidRDefault="00294BF9" w:rsidP="00793E41">
      <w:pPr>
        <w:autoSpaceDE w:val="0"/>
        <w:autoSpaceDN w:val="0"/>
        <w:adjustRightInd w:val="0"/>
        <w:spacing w:after="0"/>
        <w:jc w:val="left"/>
        <w:rPr>
          <w:lang w:val="el-GR"/>
        </w:rPr>
      </w:pPr>
    </w:p>
    <w:p w:rsidR="00756686" w:rsidRDefault="00EC01B5" w:rsidP="00756686">
      <w:pPr>
        <w:keepNext/>
        <w:autoSpaceDE w:val="0"/>
        <w:autoSpaceDN w:val="0"/>
        <w:adjustRightInd w:val="0"/>
        <w:spacing w:after="0"/>
        <w:jc w:val="left"/>
      </w:pPr>
      <w:r>
        <w:rPr>
          <w:noProof/>
          <w:lang w:val="en-US"/>
        </w:rPr>
        <w:drawing>
          <wp:inline distT="0" distB="0" distL="0" distR="0">
            <wp:extent cx="4800600" cy="2506980"/>
            <wp:effectExtent l="19050" t="19050" r="19050" b="2667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6052" cy="2535938"/>
                    </a:xfrm>
                    <a:prstGeom prst="rect">
                      <a:avLst/>
                    </a:prstGeom>
                    <a:noFill/>
                    <a:ln>
                      <a:solidFill>
                        <a:schemeClr val="bg2"/>
                      </a:solidFill>
                    </a:ln>
                  </pic:spPr>
                </pic:pic>
              </a:graphicData>
            </a:graphic>
          </wp:inline>
        </w:drawing>
      </w:r>
    </w:p>
    <w:p w:rsidR="00EC01B5" w:rsidRPr="00756686" w:rsidRDefault="00756686" w:rsidP="00756686">
      <w:pPr>
        <w:pStyle w:val="a8"/>
        <w:jc w:val="left"/>
        <w:rPr>
          <w:i w:val="0"/>
          <w:iCs w:val="0"/>
          <w:color w:val="auto"/>
          <w:sz w:val="24"/>
          <w:szCs w:val="24"/>
          <w:lang w:val="el-GR"/>
        </w:rPr>
      </w:pPr>
      <w:bookmarkStart w:id="73" w:name="_Toc108379123"/>
      <w:r w:rsidRPr="00756686">
        <w:rPr>
          <w:i w:val="0"/>
          <w:iCs w:val="0"/>
          <w:color w:val="auto"/>
          <w:sz w:val="24"/>
          <w:szCs w:val="24"/>
          <w:lang w:val="el-GR"/>
        </w:rPr>
        <w:t xml:space="preserve">Διάγραμμα 22: Ετοιμότητα δημιουργίας </w:t>
      </w:r>
      <w:bookmarkEnd w:id="73"/>
      <w:r w:rsidRPr="00756686">
        <w:rPr>
          <w:i w:val="0"/>
          <w:iCs w:val="0"/>
          <w:color w:val="auto"/>
          <w:sz w:val="24"/>
          <w:szCs w:val="24"/>
          <w:lang w:val="el-GR"/>
        </w:rPr>
        <w:t xml:space="preserve">επιχείρησης προ </w:t>
      </w:r>
      <w:r w:rsidRPr="00756686">
        <w:rPr>
          <w:i w:val="0"/>
          <w:iCs w:val="0"/>
          <w:color w:val="auto"/>
          <w:sz w:val="24"/>
          <w:szCs w:val="24"/>
        </w:rPr>
        <w:t>COVID</w:t>
      </w:r>
      <w:r w:rsidRPr="00756686">
        <w:rPr>
          <w:i w:val="0"/>
          <w:iCs w:val="0"/>
          <w:color w:val="auto"/>
          <w:sz w:val="24"/>
          <w:szCs w:val="24"/>
          <w:lang w:val="el-GR"/>
        </w:rPr>
        <w:t>-19</w:t>
      </w:r>
    </w:p>
    <w:p w:rsidR="00294BF9" w:rsidRDefault="009047C6" w:rsidP="0059755F">
      <w:pPr>
        <w:autoSpaceDE w:val="0"/>
        <w:autoSpaceDN w:val="0"/>
        <w:adjustRightInd w:val="0"/>
        <w:spacing w:after="0"/>
        <w:rPr>
          <w:lang w:val="el-GR"/>
        </w:rPr>
      </w:pPr>
      <w:r>
        <w:rPr>
          <w:lang w:val="el-GR"/>
        </w:rPr>
        <w:t xml:space="preserve">Η έκτη ερώτηση αφορούσε την ετοιμότητα του δείγματος στο να προχωρήσει στην ίδρυση κάποιος επιχείρησης πριν ξεσπάσει η πανδημία του </w:t>
      </w:r>
      <w:r>
        <w:rPr>
          <w:lang w:val="en-US"/>
        </w:rPr>
        <w:t>COVID</w:t>
      </w:r>
      <w:r w:rsidRPr="009047C6">
        <w:rPr>
          <w:lang w:val="el-GR"/>
        </w:rPr>
        <w:t xml:space="preserve">-19, </w:t>
      </w:r>
      <w:r>
        <w:rPr>
          <w:lang w:val="el-GR"/>
        </w:rPr>
        <w:t>με το 29% να δηλώνει πως ήταν «πολύ» έτοιμο για μια τέτοια κίνηση, το 26% κράτησε ουδέτερη στάση</w:t>
      </w:r>
      <w:r w:rsidR="00BA3BC8">
        <w:rPr>
          <w:lang w:val="el-GR"/>
        </w:rPr>
        <w:t xml:space="preserve"> και το 20% βρίσκονταν σε «λίγη» ετοιμότητα για μια τέτοια κίνηση. </w:t>
      </w:r>
    </w:p>
    <w:p w:rsidR="003467B7" w:rsidRDefault="003467B7" w:rsidP="0059755F">
      <w:pPr>
        <w:autoSpaceDE w:val="0"/>
        <w:autoSpaceDN w:val="0"/>
        <w:adjustRightInd w:val="0"/>
        <w:spacing w:after="0"/>
        <w:rPr>
          <w:lang w:val="el-GR"/>
        </w:rPr>
      </w:pPr>
    </w:p>
    <w:p w:rsidR="005F7057" w:rsidRDefault="00082D0B" w:rsidP="00793E41">
      <w:pPr>
        <w:pStyle w:val="3"/>
        <w:rPr>
          <w:lang w:val="el-GR"/>
        </w:rPr>
      </w:pPr>
      <w:bookmarkStart w:id="74" w:name="_Toc124936749"/>
      <w:r>
        <w:rPr>
          <w:lang w:val="el-GR"/>
        </w:rPr>
        <w:t xml:space="preserve">6.1.7 </w:t>
      </w:r>
      <w:r w:rsidR="00294BF9">
        <w:rPr>
          <w:lang w:val="el-GR"/>
        </w:rPr>
        <w:t xml:space="preserve">Επίδραση του </w:t>
      </w:r>
      <w:r w:rsidR="00294BF9">
        <w:rPr>
          <w:lang w:val="en-US"/>
        </w:rPr>
        <w:t>COVID</w:t>
      </w:r>
      <w:r w:rsidR="00294BF9" w:rsidRPr="009047C6">
        <w:rPr>
          <w:lang w:val="el-GR"/>
        </w:rPr>
        <w:t xml:space="preserve">-19 </w:t>
      </w:r>
      <w:r w:rsidR="00294BF9">
        <w:rPr>
          <w:lang w:val="el-GR"/>
        </w:rPr>
        <w:t>στην επιχείρηση</w:t>
      </w:r>
      <w:bookmarkEnd w:id="74"/>
    </w:p>
    <w:p w:rsidR="00D763C3" w:rsidRPr="00D763C3" w:rsidRDefault="00D763C3" w:rsidP="00D763C3">
      <w:pPr>
        <w:pStyle w:val="a8"/>
        <w:keepNext/>
        <w:rPr>
          <w:i w:val="0"/>
          <w:iCs w:val="0"/>
          <w:color w:val="auto"/>
          <w:sz w:val="24"/>
          <w:szCs w:val="24"/>
          <w:lang w:val="el-GR"/>
        </w:rPr>
      </w:pPr>
      <w:bookmarkStart w:id="75" w:name="_Toc108380747"/>
      <w:r w:rsidRPr="00D763C3">
        <w:rPr>
          <w:i w:val="0"/>
          <w:iCs w:val="0"/>
          <w:color w:val="auto"/>
          <w:sz w:val="24"/>
          <w:szCs w:val="24"/>
          <w:lang w:val="el-GR"/>
        </w:rPr>
        <w:t xml:space="preserve">Πίνακας 10: Επίδραση του </w:t>
      </w:r>
      <w:r w:rsidRPr="00D763C3">
        <w:rPr>
          <w:i w:val="0"/>
          <w:iCs w:val="0"/>
          <w:color w:val="auto"/>
          <w:sz w:val="24"/>
          <w:szCs w:val="24"/>
        </w:rPr>
        <w:t>COVID</w:t>
      </w:r>
      <w:r w:rsidRPr="00D763C3">
        <w:rPr>
          <w:i w:val="0"/>
          <w:iCs w:val="0"/>
          <w:color w:val="auto"/>
          <w:sz w:val="24"/>
          <w:szCs w:val="24"/>
          <w:lang w:val="el-GR"/>
        </w:rPr>
        <w:t>-19 στην ε</w:t>
      </w:r>
      <w:bookmarkEnd w:id="75"/>
      <w:r w:rsidRPr="00D763C3">
        <w:rPr>
          <w:i w:val="0"/>
          <w:iCs w:val="0"/>
          <w:color w:val="auto"/>
          <w:sz w:val="24"/>
          <w:szCs w:val="24"/>
          <w:lang w:val="el-GR"/>
        </w:rPr>
        <w:t>πιχείρηση</w:t>
      </w:r>
    </w:p>
    <w:tbl>
      <w:tblPr>
        <w:tblW w:w="7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65"/>
        <w:gridCol w:w="2775"/>
        <w:gridCol w:w="1686"/>
        <w:gridCol w:w="1485"/>
      </w:tblGrid>
      <w:tr w:rsidR="009D7017" w:rsidRPr="002C4899" w:rsidTr="00B9022B">
        <w:trPr>
          <w:cantSplit/>
          <w:trHeight w:val="1057"/>
        </w:trPr>
        <w:tc>
          <w:tcPr>
            <w:tcW w:w="7011" w:type="dxa"/>
            <w:gridSpan w:val="4"/>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B9022B">
              <w:rPr>
                <w:b/>
                <w:bCs/>
                <w:color w:val="010205"/>
                <w:lang w:val="el-GR"/>
              </w:rPr>
              <w:t>7. Σε τι βαθμό θεωρείτε ότι θα επηρεάσει την ορθή λειτουργία της, εφόσον δημιουργήσετε την επιχείρηση σας, η κρίση του Covid-19 ;</w:t>
            </w:r>
          </w:p>
        </w:tc>
      </w:tr>
      <w:tr w:rsidR="009D7017" w:rsidRPr="009D7017" w:rsidTr="00B9022B">
        <w:trPr>
          <w:cantSplit/>
          <w:trHeight w:val="340"/>
        </w:trPr>
        <w:tc>
          <w:tcPr>
            <w:tcW w:w="3840" w:type="dxa"/>
            <w:gridSpan w:val="2"/>
            <w:shd w:val="clear" w:color="auto" w:fill="FFFFFF"/>
            <w:vAlign w:val="center"/>
          </w:tcPr>
          <w:p w:rsidR="009D7017" w:rsidRPr="009D7017" w:rsidRDefault="009D7017" w:rsidP="00793E41">
            <w:pPr>
              <w:autoSpaceDE w:val="0"/>
              <w:autoSpaceDN w:val="0"/>
              <w:adjustRightInd w:val="0"/>
              <w:spacing w:after="0"/>
              <w:jc w:val="center"/>
              <w:rPr>
                <w:lang w:val="el-GR"/>
              </w:rPr>
            </w:pPr>
          </w:p>
        </w:tc>
        <w:tc>
          <w:tcPr>
            <w:tcW w:w="1686" w:type="dxa"/>
            <w:shd w:val="clear" w:color="auto" w:fill="FFFFFF"/>
            <w:vAlign w:val="center"/>
          </w:tcPr>
          <w:p w:rsidR="009D7017" w:rsidRPr="009D7017" w:rsidRDefault="004B344A" w:rsidP="00793E41">
            <w:pPr>
              <w:autoSpaceDE w:val="0"/>
              <w:autoSpaceDN w:val="0"/>
              <w:adjustRightInd w:val="0"/>
              <w:spacing w:after="0"/>
              <w:ind w:left="60" w:right="60"/>
              <w:jc w:val="center"/>
              <w:rPr>
                <w:color w:val="264A60"/>
                <w:lang w:val="el-GR"/>
              </w:rPr>
            </w:pPr>
            <w:r w:rsidRPr="00B9022B">
              <w:rPr>
                <w:color w:val="264A60"/>
                <w:lang w:val="el-GR"/>
              </w:rPr>
              <w:t>Ν</w:t>
            </w:r>
          </w:p>
        </w:tc>
        <w:tc>
          <w:tcPr>
            <w:tcW w:w="1485" w:type="dxa"/>
            <w:shd w:val="clear" w:color="auto" w:fill="FFFFFF"/>
            <w:vAlign w:val="center"/>
          </w:tcPr>
          <w:p w:rsidR="009D7017" w:rsidRPr="009D7017" w:rsidRDefault="004B344A" w:rsidP="00793E41">
            <w:pPr>
              <w:autoSpaceDE w:val="0"/>
              <w:autoSpaceDN w:val="0"/>
              <w:adjustRightInd w:val="0"/>
              <w:spacing w:after="0"/>
              <w:ind w:left="60" w:right="60"/>
              <w:jc w:val="center"/>
              <w:rPr>
                <w:color w:val="264A60"/>
                <w:lang w:val="el-GR"/>
              </w:rPr>
            </w:pPr>
            <w:r w:rsidRPr="00B9022B">
              <w:rPr>
                <w:color w:val="264A60"/>
                <w:lang w:val="el-GR"/>
              </w:rPr>
              <w:t>%</w:t>
            </w:r>
          </w:p>
        </w:tc>
      </w:tr>
      <w:tr w:rsidR="009D7017" w:rsidRPr="009D7017" w:rsidTr="00D763C3">
        <w:trPr>
          <w:cantSplit/>
          <w:trHeight w:val="340"/>
        </w:trPr>
        <w:tc>
          <w:tcPr>
            <w:tcW w:w="1065" w:type="dxa"/>
            <w:vMerge w:val="restart"/>
            <w:shd w:val="clear" w:color="auto" w:fill="E0E0E0"/>
            <w:vAlign w:val="center"/>
          </w:tcPr>
          <w:p w:rsidR="009D7017" w:rsidRPr="009D7017" w:rsidRDefault="004B344A" w:rsidP="00793E41">
            <w:pPr>
              <w:autoSpaceDE w:val="0"/>
              <w:autoSpaceDN w:val="0"/>
              <w:adjustRightInd w:val="0"/>
              <w:spacing w:after="0"/>
              <w:ind w:left="60" w:right="60"/>
              <w:jc w:val="center"/>
              <w:rPr>
                <w:b/>
                <w:bCs/>
                <w:color w:val="000000" w:themeColor="text1"/>
                <w:lang w:val="el-GR"/>
              </w:rPr>
            </w:pPr>
            <w:r w:rsidRPr="00B9022B">
              <w:rPr>
                <w:b/>
                <w:bCs/>
                <w:color w:val="000000" w:themeColor="text1"/>
                <w:lang w:val="el-GR"/>
              </w:rPr>
              <w:t>Έγκυρες τιμές</w:t>
            </w:r>
          </w:p>
        </w:tc>
        <w:tc>
          <w:tcPr>
            <w:tcW w:w="2775" w:type="dxa"/>
            <w:shd w:val="clear" w:color="auto" w:fill="E0E0E0"/>
            <w:vAlign w:val="center"/>
          </w:tcPr>
          <w:p w:rsidR="009D7017" w:rsidRPr="009D7017" w:rsidRDefault="009D7017" w:rsidP="00793E41">
            <w:pPr>
              <w:autoSpaceDE w:val="0"/>
              <w:autoSpaceDN w:val="0"/>
              <w:adjustRightInd w:val="0"/>
              <w:spacing w:after="0"/>
              <w:ind w:left="60" w:right="60"/>
              <w:jc w:val="center"/>
              <w:rPr>
                <w:b/>
                <w:bCs/>
                <w:color w:val="000000" w:themeColor="text1"/>
                <w:lang w:val="el-GR"/>
              </w:rPr>
            </w:pPr>
            <w:r w:rsidRPr="009D7017">
              <w:rPr>
                <w:b/>
                <w:bCs/>
                <w:color w:val="000000" w:themeColor="text1"/>
                <w:lang w:val="el-GR"/>
              </w:rPr>
              <w:t>Καθόλου</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7</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7,0</w:t>
            </w:r>
          </w:p>
        </w:tc>
      </w:tr>
      <w:tr w:rsidR="009D7017" w:rsidRPr="009D7017" w:rsidTr="00D763C3">
        <w:trPr>
          <w:cantSplit/>
          <w:trHeight w:val="359"/>
        </w:trPr>
        <w:tc>
          <w:tcPr>
            <w:tcW w:w="1065" w:type="dxa"/>
            <w:vMerge/>
            <w:shd w:val="clear" w:color="auto" w:fill="E0E0E0"/>
            <w:vAlign w:val="center"/>
          </w:tcPr>
          <w:p w:rsidR="009D7017" w:rsidRPr="009D7017" w:rsidRDefault="009D7017" w:rsidP="00793E41">
            <w:pPr>
              <w:autoSpaceDE w:val="0"/>
              <w:autoSpaceDN w:val="0"/>
              <w:adjustRightInd w:val="0"/>
              <w:spacing w:after="0"/>
              <w:jc w:val="center"/>
              <w:rPr>
                <w:b/>
                <w:bCs/>
                <w:color w:val="000000" w:themeColor="text1"/>
                <w:lang w:val="el-GR"/>
              </w:rPr>
            </w:pPr>
          </w:p>
        </w:tc>
        <w:tc>
          <w:tcPr>
            <w:tcW w:w="2775" w:type="dxa"/>
            <w:shd w:val="clear" w:color="auto" w:fill="E0E0E0"/>
            <w:vAlign w:val="center"/>
          </w:tcPr>
          <w:p w:rsidR="009D7017" w:rsidRPr="009D7017" w:rsidRDefault="009D7017" w:rsidP="00793E41">
            <w:pPr>
              <w:autoSpaceDE w:val="0"/>
              <w:autoSpaceDN w:val="0"/>
              <w:adjustRightInd w:val="0"/>
              <w:spacing w:after="0"/>
              <w:ind w:left="60" w:right="60"/>
              <w:jc w:val="center"/>
              <w:rPr>
                <w:b/>
                <w:bCs/>
                <w:color w:val="000000" w:themeColor="text1"/>
                <w:lang w:val="el-GR"/>
              </w:rPr>
            </w:pPr>
            <w:r w:rsidRPr="009D7017">
              <w:rPr>
                <w:b/>
                <w:bCs/>
                <w:color w:val="000000" w:themeColor="text1"/>
                <w:lang w:val="el-GR"/>
              </w:rPr>
              <w:t>Λίγο</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24</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24,0</w:t>
            </w:r>
          </w:p>
        </w:tc>
      </w:tr>
      <w:tr w:rsidR="009D7017" w:rsidRPr="009D7017" w:rsidTr="000113A3">
        <w:trPr>
          <w:cantSplit/>
          <w:trHeight w:val="593"/>
        </w:trPr>
        <w:tc>
          <w:tcPr>
            <w:tcW w:w="1065" w:type="dxa"/>
            <w:vMerge/>
            <w:shd w:val="clear" w:color="auto" w:fill="E0E0E0"/>
            <w:vAlign w:val="center"/>
          </w:tcPr>
          <w:p w:rsidR="009D7017" w:rsidRPr="009D7017" w:rsidRDefault="009D7017" w:rsidP="00793E41">
            <w:pPr>
              <w:autoSpaceDE w:val="0"/>
              <w:autoSpaceDN w:val="0"/>
              <w:adjustRightInd w:val="0"/>
              <w:spacing w:after="0"/>
              <w:jc w:val="center"/>
              <w:rPr>
                <w:b/>
                <w:bCs/>
                <w:color w:val="000000" w:themeColor="text1"/>
                <w:lang w:val="el-GR"/>
              </w:rPr>
            </w:pPr>
          </w:p>
        </w:tc>
        <w:tc>
          <w:tcPr>
            <w:tcW w:w="2775" w:type="dxa"/>
            <w:shd w:val="clear" w:color="auto" w:fill="E0E0E0"/>
            <w:vAlign w:val="center"/>
          </w:tcPr>
          <w:p w:rsidR="009D7017" w:rsidRPr="009D7017" w:rsidRDefault="009D7017" w:rsidP="00793E41">
            <w:pPr>
              <w:autoSpaceDE w:val="0"/>
              <w:autoSpaceDN w:val="0"/>
              <w:adjustRightInd w:val="0"/>
              <w:spacing w:after="0"/>
              <w:ind w:left="60" w:right="60"/>
              <w:jc w:val="center"/>
              <w:rPr>
                <w:b/>
                <w:bCs/>
                <w:color w:val="000000" w:themeColor="text1"/>
                <w:lang w:val="el-GR"/>
              </w:rPr>
            </w:pPr>
            <w:r w:rsidRPr="009D7017">
              <w:rPr>
                <w:b/>
                <w:bCs/>
                <w:color w:val="000000" w:themeColor="text1"/>
                <w:lang w:val="el-GR"/>
              </w:rPr>
              <w:t>Ούτε λίγο,</w:t>
            </w:r>
            <w:r w:rsidR="000113A3">
              <w:rPr>
                <w:b/>
                <w:bCs/>
                <w:color w:val="000000" w:themeColor="text1"/>
                <w:lang w:val="el-GR"/>
              </w:rPr>
              <w:t xml:space="preserve"> </w:t>
            </w:r>
            <w:r w:rsidRPr="009D7017">
              <w:rPr>
                <w:b/>
                <w:bCs/>
                <w:color w:val="000000" w:themeColor="text1"/>
                <w:lang w:val="el-GR"/>
              </w:rPr>
              <w:t>ούτε πολύ</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26</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26,0</w:t>
            </w:r>
          </w:p>
        </w:tc>
      </w:tr>
      <w:tr w:rsidR="009D7017" w:rsidRPr="009D7017" w:rsidTr="00D763C3">
        <w:trPr>
          <w:cantSplit/>
          <w:trHeight w:val="340"/>
        </w:trPr>
        <w:tc>
          <w:tcPr>
            <w:tcW w:w="1065" w:type="dxa"/>
            <w:vMerge/>
            <w:shd w:val="clear" w:color="auto" w:fill="E0E0E0"/>
            <w:vAlign w:val="center"/>
          </w:tcPr>
          <w:p w:rsidR="009D7017" w:rsidRPr="009D7017" w:rsidRDefault="009D7017" w:rsidP="00793E41">
            <w:pPr>
              <w:autoSpaceDE w:val="0"/>
              <w:autoSpaceDN w:val="0"/>
              <w:adjustRightInd w:val="0"/>
              <w:spacing w:after="0"/>
              <w:jc w:val="center"/>
              <w:rPr>
                <w:b/>
                <w:bCs/>
                <w:color w:val="000000" w:themeColor="text1"/>
                <w:lang w:val="el-GR"/>
              </w:rPr>
            </w:pPr>
          </w:p>
        </w:tc>
        <w:tc>
          <w:tcPr>
            <w:tcW w:w="2775" w:type="dxa"/>
            <w:shd w:val="clear" w:color="auto" w:fill="E0E0E0"/>
            <w:vAlign w:val="center"/>
          </w:tcPr>
          <w:p w:rsidR="009D7017" w:rsidRPr="009D7017" w:rsidRDefault="009D7017" w:rsidP="00793E41">
            <w:pPr>
              <w:autoSpaceDE w:val="0"/>
              <w:autoSpaceDN w:val="0"/>
              <w:adjustRightInd w:val="0"/>
              <w:spacing w:after="0"/>
              <w:ind w:left="60" w:right="60"/>
              <w:jc w:val="center"/>
              <w:rPr>
                <w:b/>
                <w:bCs/>
                <w:color w:val="000000" w:themeColor="text1"/>
                <w:lang w:val="el-GR"/>
              </w:rPr>
            </w:pPr>
            <w:r w:rsidRPr="009D7017">
              <w:rPr>
                <w:b/>
                <w:bCs/>
                <w:color w:val="000000" w:themeColor="text1"/>
                <w:lang w:val="el-GR"/>
              </w:rPr>
              <w:t>Πολύ</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35</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35,0</w:t>
            </w:r>
          </w:p>
        </w:tc>
      </w:tr>
      <w:tr w:rsidR="009D7017" w:rsidRPr="009D7017" w:rsidTr="00D763C3">
        <w:trPr>
          <w:cantSplit/>
          <w:trHeight w:val="340"/>
        </w:trPr>
        <w:tc>
          <w:tcPr>
            <w:tcW w:w="1065" w:type="dxa"/>
            <w:vMerge/>
            <w:shd w:val="clear" w:color="auto" w:fill="E0E0E0"/>
            <w:vAlign w:val="center"/>
          </w:tcPr>
          <w:p w:rsidR="009D7017" w:rsidRPr="009D7017" w:rsidRDefault="009D7017" w:rsidP="00793E41">
            <w:pPr>
              <w:autoSpaceDE w:val="0"/>
              <w:autoSpaceDN w:val="0"/>
              <w:adjustRightInd w:val="0"/>
              <w:spacing w:after="0"/>
              <w:jc w:val="center"/>
              <w:rPr>
                <w:b/>
                <w:bCs/>
                <w:color w:val="000000" w:themeColor="text1"/>
                <w:lang w:val="el-GR"/>
              </w:rPr>
            </w:pPr>
          </w:p>
        </w:tc>
        <w:tc>
          <w:tcPr>
            <w:tcW w:w="2775" w:type="dxa"/>
            <w:shd w:val="clear" w:color="auto" w:fill="E0E0E0"/>
            <w:vAlign w:val="center"/>
          </w:tcPr>
          <w:p w:rsidR="009D7017" w:rsidRPr="009D7017" w:rsidRDefault="009D7017" w:rsidP="00793E41">
            <w:pPr>
              <w:autoSpaceDE w:val="0"/>
              <w:autoSpaceDN w:val="0"/>
              <w:adjustRightInd w:val="0"/>
              <w:spacing w:after="0"/>
              <w:ind w:left="60" w:right="60"/>
              <w:jc w:val="center"/>
              <w:rPr>
                <w:b/>
                <w:bCs/>
                <w:color w:val="000000" w:themeColor="text1"/>
                <w:lang w:val="el-GR"/>
              </w:rPr>
            </w:pPr>
            <w:r w:rsidRPr="009D7017">
              <w:rPr>
                <w:b/>
                <w:bCs/>
                <w:color w:val="000000" w:themeColor="text1"/>
                <w:lang w:val="el-GR"/>
              </w:rPr>
              <w:t>Πάρα πολύ</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8</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8,0</w:t>
            </w:r>
          </w:p>
        </w:tc>
      </w:tr>
      <w:tr w:rsidR="009D7017" w:rsidRPr="009D7017" w:rsidTr="00D763C3">
        <w:trPr>
          <w:cantSplit/>
          <w:trHeight w:val="340"/>
        </w:trPr>
        <w:tc>
          <w:tcPr>
            <w:tcW w:w="1065" w:type="dxa"/>
            <w:vMerge/>
            <w:shd w:val="clear" w:color="auto" w:fill="E0E0E0"/>
            <w:vAlign w:val="center"/>
          </w:tcPr>
          <w:p w:rsidR="009D7017" w:rsidRPr="009D7017" w:rsidRDefault="009D7017" w:rsidP="00793E41">
            <w:pPr>
              <w:autoSpaceDE w:val="0"/>
              <w:autoSpaceDN w:val="0"/>
              <w:adjustRightInd w:val="0"/>
              <w:spacing w:after="0"/>
              <w:jc w:val="center"/>
              <w:rPr>
                <w:b/>
                <w:bCs/>
                <w:color w:val="000000" w:themeColor="text1"/>
                <w:lang w:val="el-GR"/>
              </w:rPr>
            </w:pPr>
          </w:p>
        </w:tc>
        <w:tc>
          <w:tcPr>
            <w:tcW w:w="2775" w:type="dxa"/>
            <w:shd w:val="clear" w:color="auto" w:fill="E0E0E0"/>
            <w:vAlign w:val="center"/>
          </w:tcPr>
          <w:p w:rsidR="009D7017" w:rsidRPr="009D7017" w:rsidRDefault="004B344A" w:rsidP="00793E41">
            <w:pPr>
              <w:autoSpaceDE w:val="0"/>
              <w:autoSpaceDN w:val="0"/>
              <w:adjustRightInd w:val="0"/>
              <w:spacing w:after="0"/>
              <w:ind w:left="60" w:right="60"/>
              <w:jc w:val="center"/>
              <w:rPr>
                <w:b/>
                <w:bCs/>
                <w:color w:val="000000" w:themeColor="text1"/>
                <w:lang w:val="el-GR"/>
              </w:rPr>
            </w:pPr>
            <w:r w:rsidRPr="00B9022B">
              <w:rPr>
                <w:b/>
                <w:bCs/>
                <w:color w:val="000000" w:themeColor="text1"/>
                <w:lang w:val="el-GR"/>
              </w:rPr>
              <w:t>Σύνολο</w:t>
            </w:r>
          </w:p>
        </w:tc>
        <w:tc>
          <w:tcPr>
            <w:tcW w:w="1686"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100</w:t>
            </w:r>
          </w:p>
        </w:tc>
        <w:tc>
          <w:tcPr>
            <w:tcW w:w="1485" w:type="dxa"/>
            <w:shd w:val="clear" w:color="auto" w:fill="FFFFFF"/>
            <w:vAlign w:val="center"/>
          </w:tcPr>
          <w:p w:rsidR="009D7017" w:rsidRPr="009D7017" w:rsidRDefault="009D7017" w:rsidP="00793E41">
            <w:pPr>
              <w:autoSpaceDE w:val="0"/>
              <w:autoSpaceDN w:val="0"/>
              <w:adjustRightInd w:val="0"/>
              <w:spacing w:after="0"/>
              <w:ind w:left="60" w:right="60"/>
              <w:jc w:val="center"/>
              <w:rPr>
                <w:color w:val="010205"/>
                <w:lang w:val="el-GR"/>
              </w:rPr>
            </w:pPr>
            <w:r w:rsidRPr="009D7017">
              <w:rPr>
                <w:color w:val="010205"/>
                <w:lang w:val="el-GR"/>
              </w:rPr>
              <w:t>100,0</w:t>
            </w:r>
          </w:p>
        </w:tc>
      </w:tr>
    </w:tbl>
    <w:p w:rsidR="009D7017" w:rsidRPr="009D7017" w:rsidRDefault="009D7017" w:rsidP="00793E41">
      <w:pPr>
        <w:autoSpaceDE w:val="0"/>
        <w:autoSpaceDN w:val="0"/>
        <w:adjustRightInd w:val="0"/>
        <w:spacing w:after="0"/>
        <w:jc w:val="left"/>
        <w:rPr>
          <w:lang w:val="el-GR"/>
        </w:rPr>
      </w:pPr>
    </w:p>
    <w:p w:rsidR="00756686" w:rsidRDefault="003261C6" w:rsidP="00756686">
      <w:pPr>
        <w:keepNext/>
        <w:autoSpaceDE w:val="0"/>
        <w:autoSpaceDN w:val="0"/>
        <w:adjustRightInd w:val="0"/>
        <w:spacing w:after="0"/>
        <w:jc w:val="left"/>
      </w:pPr>
      <w:r>
        <w:rPr>
          <w:noProof/>
          <w:lang w:val="en-US"/>
        </w:rPr>
        <w:lastRenderedPageBreak/>
        <w:drawing>
          <wp:inline distT="0" distB="0" distL="0" distR="0">
            <wp:extent cx="5542192" cy="3264195"/>
            <wp:effectExtent l="19050" t="19050" r="20955" b="1270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45199" cy="3265966"/>
                    </a:xfrm>
                    <a:prstGeom prst="rect">
                      <a:avLst/>
                    </a:prstGeom>
                    <a:noFill/>
                    <a:ln>
                      <a:solidFill>
                        <a:schemeClr val="bg2"/>
                      </a:solidFill>
                    </a:ln>
                  </pic:spPr>
                </pic:pic>
              </a:graphicData>
            </a:graphic>
          </wp:inline>
        </w:drawing>
      </w:r>
    </w:p>
    <w:p w:rsidR="00777CD5" w:rsidRPr="00756686" w:rsidRDefault="00756686" w:rsidP="00756686">
      <w:pPr>
        <w:pStyle w:val="a8"/>
        <w:jc w:val="left"/>
        <w:rPr>
          <w:i w:val="0"/>
          <w:iCs w:val="0"/>
          <w:color w:val="auto"/>
          <w:sz w:val="24"/>
          <w:szCs w:val="24"/>
          <w:lang w:val="el-GR"/>
        </w:rPr>
      </w:pPr>
      <w:bookmarkStart w:id="76" w:name="_Toc108379197"/>
      <w:r w:rsidRPr="00756686">
        <w:rPr>
          <w:i w:val="0"/>
          <w:iCs w:val="0"/>
          <w:color w:val="auto"/>
          <w:sz w:val="24"/>
          <w:szCs w:val="24"/>
          <w:lang w:val="el-GR"/>
        </w:rPr>
        <w:t xml:space="preserve">Διάγραμμα 23: Επίδραση του </w:t>
      </w:r>
      <w:r w:rsidRPr="00756686">
        <w:rPr>
          <w:i w:val="0"/>
          <w:iCs w:val="0"/>
          <w:color w:val="auto"/>
          <w:sz w:val="24"/>
          <w:szCs w:val="24"/>
        </w:rPr>
        <w:t>COVID</w:t>
      </w:r>
      <w:r w:rsidRPr="00756686">
        <w:rPr>
          <w:i w:val="0"/>
          <w:iCs w:val="0"/>
          <w:color w:val="auto"/>
          <w:sz w:val="24"/>
          <w:szCs w:val="24"/>
          <w:lang w:val="el-GR"/>
        </w:rPr>
        <w:t xml:space="preserve">-19 στην </w:t>
      </w:r>
      <w:bookmarkEnd w:id="76"/>
      <w:r w:rsidRPr="00756686">
        <w:rPr>
          <w:i w:val="0"/>
          <w:iCs w:val="0"/>
          <w:color w:val="auto"/>
          <w:sz w:val="24"/>
          <w:szCs w:val="24"/>
          <w:lang w:val="el-GR"/>
        </w:rPr>
        <w:t>επιχείρηση</w:t>
      </w:r>
    </w:p>
    <w:p w:rsidR="003261C6" w:rsidRPr="00D61393" w:rsidRDefault="00D61393" w:rsidP="00793E41">
      <w:pPr>
        <w:autoSpaceDE w:val="0"/>
        <w:autoSpaceDN w:val="0"/>
        <w:adjustRightInd w:val="0"/>
        <w:spacing w:after="0"/>
        <w:rPr>
          <w:lang w:val="el-GR"/>
        </w:rPr>
      </w:pPr>
      <w:r>
        <w:rPr>
          <w:lang w:val="el-GR"/>
        </w:rPr>
        <w:t xml:space="preserve">Η έβδομη ερώτηση αφορούσε τον βαθμό στον οποίο έκρινε το δείγμα πως θα επηρεάζονταν η λειτουργία της επιχείρησης που θα ίδρυε από την πανδημία </w:t>
      </w:r>
      <w:r>
        <w:rPr>
          <w:lang w:val="en-US"/>
        </w:rPr>
        <w:t>COVID</w:t>
      </w:r>
      <w:r w:rsidRPr="00D61393">
        <w:rPr>
          <w:lang w:val="el-GR"/>
        </w:rPr>
        <w:t>-19</w:t>
      </w:r>
      <w:r w:rsidR="003F4E12">
        <w:rPr>
          <w:lang w:val="el-GR"/>
        </w:rPr>
        <w:t xml:space="preserve">. Στην παρούσα ερώτηση το 35% θεωρούσε πως η λειτουργία θα επηρεάζονταν «πολύ», ενώ το 26% είχε ουδέτερη αντίληψη και το 24% </w:t>
      </w:r>
      <w:r w:rsidR="008F5280">
        <w:rPr>
          <w:lang w:val="el-GR"/>
        </w:rPr>
        <w:t xml:space="preserve">θεώρησε πως θα επηρεάζονταν «λίγο». </w:t>
      </w:r>
    </w:p>
    <w:p w:rsidR="00D61393" w:rsidRDefault="00D61393" w:rsidP="00793E41">
      <w:pPr>
        <w:autoSpaceDE w:val="0"/>
        <w:autoSpaceDN w:val="0"/>
        <w:adjustRightInd w:val="0"/>
        <w:spacing w:after="0"/>
        <w:jc w:val="left"/>
        <w:rPr>
          <w:lang w:val="el-GR"/>
        </w:rPr>
      </w:pPr>
    </w:p>
    <w:p w:rsidR="00294BF9" w:rsidRDefault="00082D0B" w:rsidP="00793E41">
      <w:pPr>
        <w:pStyle w:val="3"/>
        <w:rPr>
          <w:lang w:val="el-GR"/>
        </w:rPr>
      </w:pPr>
      <w:bookmarkStart w:id="77" w:name="_Toc124936750"/>
      <w:r>
        <w:rPr>
          <w:lang w:val="el-GR"/>
        </w:rPr>
        <w:t xml:space="preserve">6.1.8 </w:t>
      </w:r>
      <w:r w:rsidR="00EC01B5">
        <w:rPr>
          <w:lang w:val="el-GR"/>
        </w:rPr>
        <w:t>Δημιουργία επιχείρησης στο μέλλον</w:t>
      </w:r>
      <w:bookmarkEnd w:id="77"/>
    </w:p>
    <w:p w:rsidR="00D763C3" w:rsidRPr="00D763C3" w:rsidRDefault="00D763C3" w:rsidP="00D763C3">
      <w:pPr>
        <w:pStyle w:val="a8"/>
        <w:keepNext/>
        <w:rPr>
          <w:i w:val="0"/>
          <w:iCs w:val="0"/>
          <w:color w:val="auto"/>
          <w:sz w:val="24"/>
          <w:szCs w:val="24"/>
          <w:lang w:val="el-GR"/>
        </w:rPr>
      </w:pPr>
      <w:bookmarkStart w:id="78" w:name="_Toc108380807"/>
      <w:r w:rsidRPr="00D763C3">
        <w:rPr>
          <w:i w:val="0"/>
          <w:iCs w:val="0"/>
          <w:color w:val="auto"/>
          <w:sz w:val="24"/>
          <w:szCs w:val="24"/>
          <w:lang w:val="el-GR"/>
        </w:rPr>
        <w:t>Πίνακας 11: Δημιουργία επιχείρησης στο μ</w:t>
      </w:r>
      <w:bookmarkEnd w:id="78"/>
      <w:r w:rsidRPr="00D763C3">
        <w:rPr>
          <w:i w:val="0"/>
          <w:iCs w:val="0"/>
          <w:color w:val="auto"/>
          <w:sz w:val="24"/>
          <w:szCs w:val="24"/>
          <w:lang w:val="el-GR"/>
        </w:rPr>
        <w:t>έλλον</w:t>
      </w:r>
    </w:p>
    <w:tbl>
      <w:tblPr>
        <w:tblW w:w="6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9"/>
        <w:gridCol w:w="1763"/>
        <w:gridCol w:w="1762"/>
        <w:gridCol w:w="1554"/>
      </w:tblGrid>
      <w:tr w:rsidR="005F228F" w:rsidRPr="002C4899" w:rsidTr="00BA19CA">
        <w:trPr>
          <w:cantSplit/>
          <w:trHeight w:val="513"/>
        </w:trPr>
        <w:tc>
          <w:tcPr>
            <w:tcW w:w="6188" w:type="dxa"/>
            <w:gridSpan w:val="4"/>
            <w:shd w:val="clear" w:color="auto" w:fill="E7E6E6" w:themeFill="background2"/>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BA19CA">
              <w:rPr>
                <w:b/>
                <w:bCs/>
                <w:color w:val="000000" w:themeColor="text1"/>
                <w:lang w:val="el-GR"/>
              </w:rPr>
              <w:t>8. Θεωρείτε ότι θα καταφέρετε να υλοποιήσετε την επιχειρηματική σας ιδέα στο μέλλον ;</w:t>
            </w:r>
          </w:p>
        </w:tc>
      </w:tr>
      <w:tr w:rsidR="005F228F" w:rsidRPr="00BA19CA" w:rsidTr="00D763C3">
        <w:trPr>
          <w:cantSplit/>
          <w:trHeight w:val="486"/>
        </w:trPr>
        <w:tc>
          <w:tcPr>
            <w:tcW w:w="2872" w:type="dxa"/>
            <w:gridSpan w:val="2"/>
            <w:shd w:val="clear" w:color="auto" w:fill="FFFFFF"/>
            <w:vAlign w:val="center"/>
          </w:tcPr>
          <w:p w:rsidR="005F228F" w:rsidRPr="005F228F" w:rsidRDefault="005F228F" w:rsidP="00793E41">
            <w:pPr>
              <w:autoSpaceDE w:val="0"/>
              <w:autoSpaceDN w:val="0"/>
              <w:adjustRightInd w:val="0"/>
              <w:spacing w:after="0"/>
              <w:jc w:val="center"/>
              <w:rPr>
                <w:color w:val="000000" w:themeColor="text1"/>
                <w:lang w:val="el-GR"/>
              </w:rPr>
            </w:pPr>
          </w:p>
        </w:tc>
        <w:tc>
          <w:tcPr>
            <w:tcW w:w="1762" w:type="dxa"/>
            <w:shd w:val="clear" w:color="auto" w:fill="FFFFFF"/>
            <w:vAlign w:val="center"/>
          </w:tcPr>
          <w:p w:rsidR="005F228F" w:rsidRPr="005F228F" w:rsidRDefault="004B344A" w:rsidP="00793E41">
            <w:pPr>
              <w:autoSpaceDE w:val="0"/>
              <w:autoSpaceDN w:val="0"/>
              <w:adjustRightInd w:val="0"/>
              <w:spacing w:after="0"/>
              <w:ind w:left="60" w:right="60"/>
              <w:jc w:val="center"/>
              <w:rPr>
                <w:color w:val="000000" w:themeColor="text1"/>
                <w:lang w:val="el-GR"/>
              </w:rPr>
            </w:pPr>
            <w:r w:rsidRPr="00BA19CA">
              <w:rPr>
                <w:color w:val="000000" w:themeColor="text1"/>
                <w:lang w:val="el-GR"/>
              </w:rPr>
              <w:t>Ν</w:t>
            </w:r>
          </w:p>
        </w:tc>
        <w:tc>
          <w:tcPr>
            <w:tcW w:w="1554" w:type="dxa"/>
            <w:shd w:val="clear" w:color="auto" w:fill="FFFFFF"/>
            <w:vAlign w:val="center"/>
          </w:tcPr>
          <w:p w:rsidR="005F228F" w:rsidRPr="005F228F" w:rsidRDefault="004B344A" w:rsidP="00793E41">
            <w:pPr>
              <w:autoSpaceDE w:val="0"/>
              <w:autoSpaceDN w:val="0"/>
              <w:adjustRightInd w:val="0"/>
              <w:spacing w:after="0"/>
              <w:ind w:left="60" w:right="60"/>
              <w:jc w:val="center"/>
              <w:rPr>
                <w:color w:val="000000" w:themeColor="text1"/>
                <w:lang w:val="el-GR"/>
              </w:rPr>
            </w:pPr>
            <w:r w:rsidRPr="00BA19CA">
              <w:rPr>
                <w:color w:val="000000" w:themeColor="text1"/>
                <w:lang w:val="el-GR"/>
              </w:rPr>
              <w:t>%</w:t>
            </w:r>
          </w:p>
        </w:tc>
      </w:tr>
      <w:tr w:rsidR="005F228F" w:rsidRPr="00BA19CA" w:rsidTr="00D763C3">
        <w:trPr>
          <w:cantSplit/>
          <w:trHeight w:val="513"/>
        </w:trPr>
        <w:tc>
          <w:tcPr>
            <w:tcW w:w="1109" w:type="dxa"/>
            <w:vMerge w:val="restart"/>
            <w:shd w:val="clear" w:color="auto" w:fill="E0E0E0"/>
            <w:vAlign w:val="center"/>
          </w:tcPr>
          <w:p w:rsidR="005F228F" w:rsidRPr="005F228F" w:rsidRDefault="004B344A" w:rsidP="00793E41">
            <w:pPr>
              <w:autoSpaceDE w:val="0"/>
              <w:autoSpaceDN w:val="0"/>
              <w:adjustRightInd w:val="0"/>
              <w:spacing w:after="0"/>
              <w:ind w:left="60" w:right="60"/>
              <w:jc w:val="center"/>
              <w:rPr>
                <w:b/>
                <w:bCs/>
                <w:color w:val="000000" w:themeColor="text1"/>
                <w:lang w:val="el-GR"/>
              </w:rPr>
            </w:pPr>
            <w:r w:rsidRPr="00BA19CA">
              <w:rPr>
                <w:b/>
                <w:bCs/>
                <w:color w:val="000000" w:themeColor="text1"/>
                <w:lang w:val="el-GR"/>
              </w:rPr>
              <w:t>Έγκυρες τιμές</w:t>
            </w:r>
          </w:p>
        </w:tc>
        <w:tc>
          <w:tcPr>
            <w:tcW w:w="1763" w:type="dxa"/>
            <w:shd w:val="clear" w:color="auto" w:fill="E0E0E0"/>
            <w:vAlign w:val="center"/>
          </w:tcPr>
          <w:p w:rsidR="005F228F" w:rsidRPr="005F228F" w:rsidRDefault="005F228F" w:rsidP="00793E41">
            <w:pPr>
              <w:autoSpaceDE w:val="0"/>
              <w:autoSpaceDN w:val="0"/>
              <w:adjustRightInd w:val="0"/>
              <w:spacing w:after="0"/>
              <w:ind w:left="60" w:right="60"/>
              <w:jc w:val="center"/>
              <w:rPr>
                <w:b/>
                <w:bCs/>
                <w:color w:val="000000" w:themeColor="text1"/>
                <w:lang w:val="el-GR"/>
              </w:rPr>
            </w:pPr>
            <w:r w:rsidRPr="005F228F">
              <w:rPr>
                <w:b/>
                <w:bCs/>
                <w:color w:val="000000" w:themeColor="text1"/>
                <w:lang w:val="el-GR"/>
              </w:rPr>
              <w:t>Ναι</w:t>
            </w:r>
          </w:p>
        </w:tc>
        <w:tc>
          <w:tcPr>
            <w:tcW w:w="1762"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17</w:t>
            </w:r>
          </w:p>
        </w:tc>
        <w:tc>
          <w:tcPr>
            <w:tcW w:w="1554"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17,0</w:t>
            </w:r>
          </w:p>
        </w:tc>
      </w:tr>
      <w:tr w:rsidR="005F228F" w:rsidRPr="00BA19CA" w:rsidTr="00D763C3">
        <w:trPr>
          <w:cantSplit/>
          <w:trHeight w:val="541"/>
        </w:trPr>
        <w:tc>
          <w:tcPr>
            <w:tcW w:w="1109" w:type="dxa"/>
            <w:vMerge/>
            <w:shd w:val="clear" w:color="auto" w:fill="E0E0E0"/>
            <w:vAlign w:val="center"/>
          </w:tcPr>
          <w:p w:rsidR="005F228F" w:rsidRPr="005F228F" w:rsidRDefault="005F228F" w:rsidP="00793E41">
            <w:pPr>
              <w:autoSpaceDE w:val="0"/>
              <w:autoSpaceDN w:val="0"/>
              <w:adjustRightInd w:val="0"/>
              <w:spacing w:after="0"/>
              <w:jc w:val="center"/>
              <w:rPr>
                <w:b/>
                <w:bCs/>
                <w:color w:val="000000" w:themeColor="text1"/>
                <w:lang w:val="el-GR"/>
              </w:rPr>
            </w:pPr>
          </w:p>
        </w:tc>
        <w:tc>
          <w:tcPr>
            <w:tcW w:w="1763" w:type="dxa"/>
            <w:shd w:val="clear" w:color="auto" w:fill="E0E0E0"/>
            <w:vAlign w:val="center"/>
          </w:tcPr>
          <w:p w:rsidR="005F228F" w:rsidRPr="005F228F" w:rsidRDefault="005F228F" w:rsidP="00793E41">
            <w:pPr>
              <w:autoSpaceDE w:val="0"/>
              <w:autoSpaceDN w:val="0"/>
              <w:adjustRightInd w:val="0"/>
              <w:spacing w:after="0"/>
              <w:ind w:left="60" w:right="60"/>
              <w:jc w:val="center"/>
              <w:rPr>
                <w:b/>
                <w:bCs/>
                <w:color w:val="000000" w:themeColor="text1"/>
                <w:lang w:val="el-GR"/>
              </w:rPr>
            </w:pPr>
            <w:r w:rsidRPr="005F228F">
              <w:rPr>
                <w:b/>
                <w:bCs/>
                <w:color w:val="000000" w:themeColor="text1"/>
                <w:lang w:val="el-GR"/>
              </w:rPr>
              <w:t>Όχι</w:t>
            </w:r>
          </w:p>
        </w:tc>
        <w:tc>
          <w:tcPr>
            <w:tcW w:w="1762"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10</w:t>
            </w:r>
          </w:p>
        </w:tc>
        <w:tc>
          <w:tcPr>
            <w:tcW w:w="1554"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10,0</w:t>
            </w:r>
          </w:p>
        </w:tc>
      </w:tr>
      <w:tr w:rsidR="005F228F" w:rsidRPr="00BA19CA" w:rsidTr="00D763C3">
        <w:trPr>
          <w:cantSplit/>
          <w:trHeight w:val="541"/>
        </w:trPr>
        <w:tc>
          <w:tcPr>
            <w:tcW w:w="1109" w:type="dxa"/>
            <w:vMerge/>
            <w:shd w:val="clear" w:color="auto" w:fill="E0E0E0"/>
            <w:vAlign w:val="center"/>
          </w:tcPr>
          <w:p w:rsidR="005F228F" w:rsidRPr="005F228F" w:rsidRDefault="005F228F" w:rsidP="00793E41">
            <w:pPr>
              <w:autoSpaceDE w:val="0"/>
              <w:autoSpaceDN w:val="0"/>
              <w:adjustRightInd w:val="0"/>
              <w:spacing w:after="0"/>
              <w:jc w:val="center"/>
              <w:rPr>
                <w:b/>
                <w:bCs/>
                <w:color w:val="000000" w:themeColor="text1"/>
                <w:lang w:val="el-GR"/>
              </w:rPr>
            </w:pPr>
          </w:p>
        </w:tc>
        <w:tc>
          <w:tcPr>
            <w:tcW w:w="1763" w:type="dxa"/>
            <w:shd w:val="clear" w:color="auto" w:fill="E0E0E0"/>
            <w:vAlign w:val="center"/>
          </w:tcPr>
          <w:p w:rsidR="005F228F" w:rsidRPr="005F228F" w:rsidRDefault="005F228F" w:rsidP="00793E41">
            <w:pPr>
              <w:autoSpaceDE w:val="0"/>
              <w:autoSpaceDN w:val="0"/>
              <w:adjustRightInd w:val="0"/>
              <w:spacing w:after="0"/>
              <w:ind w:left="60" w:right="60"/>
              <w:jc w:val="center"/>
              <w:rPr>
                <w:b/>
                <w:bCs/>
                <w:color w:val="000000" w:themeColor="text1"/>
                <w:lang w:val="el-GR"/>
              </w:rPr>
            </w:pPr>
            <w:r w:rsidRPr="005F228F">
              <w:rPr>
                <w:b/>
                <w:bCs/>
                <w:color w:val="000000" w:themeColor="text1"/>
                <w:lang w:val="el-GR"/>
              </w:rPr>
              <w:t>Μάλλον ναι</w:t>
            </w:r>
          </w:p>
        </w:tc>
        <w:tc>
          <w:tcPr>
            <w:tcW w:w="1762"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50</w:t>
            </w:r>
          </w:p>
        </w:tc>
        <w:tc>
          <w:tcPr>
            <w:tcW w:w="1554"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50,0</w:t>
            </w:r>
          </w:p>
        </w:tc>
      </w:tr>
      <w:tr w:rsidR="005F228F" w:rsidRPr="00BA19CA" w:rsidTr="00D763C3">
        <w:trPr>
          <w:cantSplit/>
          <w:trHeight w:val="513"/>
        </w:trPr>
        <w:tc>
          <w:tcPr>
            <w:tcW w:w="1109" w:type="dxa"/>
            <w:vMerge/>
            <w:shd w:val="clear" w:color="auto" w:fill="E0E0E0"/>
            <w:vAlign w:val="center"/>
          </w:tcPr>
          <w:p w:rsidR="005F228F" w:rsidRPr="005F228F" w:rsidRDefault="005F228F" w:rsidP="00793E41">
            <w:pPr>
              <w:autoSpaceDE w:val="0"/>
              <w:autoSpaceDN w:val="0"/>
              <w:adjustRightInd w:val="0"/>
              <w:spacing w:after="0"/>
              <w:jc w:val="center"/>
              <w:rPr>
                <w:b/>
                <w:bCs/>
                <w:color w:val="000000" w:themeColor="text1"/>
                <w:lang w:val="el-GR"/>
              </w:rPr>
            </w:pPr>
          </w:p>
        </w:tc>
        <w:tc>
          <w:tcPr>
            <w:tcW w:w="1763" w:type="dxa"/>
            <w:shd w:val="clear" w:color="auto" w:fill="E0E0E0"/>
            <w:vAlign w:val="center"/>
          </w:tcPr>
          <w:p w:rsidR="005F228F" w:rsidRPr="005F228F" w:rsidRDefault="005F228F" w:rsidP="00793E41">
            <w:pPr>
              <w:autoSpaceDE w:val="0"/>
              <w:autoSpaceDN w:val="0"/>
              <w:adjustRightInd w:val="0"/>
              <w:spacing w:after="0"/>
              <w:ind w:left="60" w:right="60"/>
              <w:jc w:val="center"/>
              <w:rPr>
                <w:b/>
                <w:bCs/>
                <w:color w:val="000000" w:themeColor="text1"/>
                <w:lang w:val="el-GR"/>
              </w:rPr>
            </w:pPr>
            <w:r w:rsidRPr="005F228F">
              <w:rPr>
                <w:b/>
                <w:bCs/>
                <w:color w:val="000000" w:themeColor="text1"/>
                <w:lang w:val="el-GR"/>
              </w:rPr>
              <w:t>Μάλλον όχι</w:t>
            </w:r>
          </w:p>
        </w:tc>
        <w:tc>
          <w:tcPr>
            <w:tcW w:w="1762"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23</w:t>
            </w:r>
          </w:p>
        </w:tc>
        <w:tc>
          <w:tcPr>
            <w:tcW w:w="1554"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23,0</w:t>
            </w:r>
          </w:p>
        </w:tc>
      </w:tr>
      <w:tr w:rsidR="005F228F" w:rsidRPr="00BA19CA" w:rsidTr="00D763C3">
        <w:trPr>
          <w:cantSplit/>
          <w:trHeight w:val="541"/>
        </w:trPr>
        <w:tc>
          <w:tcPr>
            <w:tcW w:w="1109" w:type="dxa"/>
            <w:vMerge/>
            <w:shd w:val="clear" w:color="auto" w:fill="E0E0E0"/>
            <w:vAlign w:val="center"/>
          </w:tcPr>
          <w:p w:rsidR="005F228F" w:rsidRPr="005F228F" w:rsidRDefault="005F228F" w:rsidP="00793E41">
            <w:pPr>
              <w:autoSpaceDE w:val="0"/>
              <w:autoSpaceDN w:val="0"/>
              <w:adjustRightInd w:val="0"/>
              <w:spacing w:after="0"/>
              <w:jc w:val="center"/>
              <w:rPr>
                <w:b/>
                <w:bCs/>
                <w:color w:val="000000" w:themeColor="text1"/>
                <w:lang w:val="el-GR"/>
              </w:rPr>
            </w:pPr>
          </w:p>
        </w:tc>
        <w:tc>
          <w:tcPr>
            <w:tcW w:w="1763" w:type="dxa"/>
            <w:shd w:val="clear" w:color="auto" w:fill="E0E0E0"/>
            <w:vAlign w:val="center"/>
          </w:tcPr>
          <w:p w:rsidR="005F228F" w:rsidRPr="005F228F" w:rsidRDefault="004B344A" w:rsidP="00793E41">
            <w:pPr>
              <w:autoSpaceDE w:val="0"/>
              <w:autoSpaceDN w:val="0"/>
              <w:adjustRightInd w:val="0"/>
              <w:spacing w:after="0"/>
              <w:ind w:left="60" w:right="60"/>
              <w:jc w:val="center"/>
              <w:rPr>
                <w:b/>
                <w:bCs/>
                <w:color w:val="000000" w:themeColor="text1"/>
                <w:lang w:val="el-GR"/>
              </w:rPr>
            </w:pPr>
            <w:r w:rsidRPr="00BA19CA">
              <w:rPr>
                <w:b/>
                <w:bCs/>
                <w:color w:val="000000" w:themeColor="text1"/>
                <w:lang w:val="el-GR"/>
              </w:rPr>
              <w:t>Σύνολο</w:t>
            </w:r>
          </w:p>
        </w:tc>
        <w:tc>
          <w:tcPr>
            <w:tcW w:w="1762"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100</w:t>
            </w:r>
          </w:p>
        </w:tc>
        <w:tc>
          <w:tcPr>
            <w:tcW w:w="1554" w:type="dxa"/>
            <w:shd w:val="clear" w:color="auto" w:fill="FFFFFF"/>
            <w:vAlign w:val="center"/>
          </w:tcPr>
          <w:p w:rsidR="005F228F" w:rsidRPr="005F228F" w:rsidRDefault="005F228F" w:rsidP="00793E41">
            <w:pPr>
              <w:autoSpaceDE w:val="0"/>
              <w:autoSpaceDN w:val="0"/>
              <w:adjustRightInd w:val="0"/>
              <w:spacing w:after="0"/>
              <w:ind w:left="60" w:right="60"/>
              <w:jc w:val="center"/>
              <w:rPr>
                <w:color w:val="000000" w:themeColor="text1"/>
                <w:lang w:val="el-GR"/>
              </w:rPr>
            </w:pPr>
            <w:r w:rsidRPr="005F228F">
              <w:rPr>
                <w:color w:val="000000" w:themeColor="text1"/>
                <w:lang w:val="el-GR"/>
              </w:rPr>
              <w:t>100,0</w:t>
            </w:r>
          </w:p>
        </w:tc>
      </w:tr>
    </w:tbl>
    <w:p w:rsidR="005F228F" w:rsidRPr="005F228F" w:rsidRDefault="005F228F" w:rsidP="00793E41">
      <w:pPr>
        <w:autoSpaceDE w:val="0"/>
        <w:autoSpaceDN w:val="0"/>
        <w:adjustRightInd w:val="0"/>
        <w:spacing w:after="0"/>
        <w:jc w:val="left"/>
        <w:rPr>
          <w:lang w:val="el-GR"/>
        </w:rPr>
      </w:pPr>
    </w:p>
    <w:p w:rsidR="005F228F" w:rsidRDefault="005F228F" w:rsidP="00793E41">
      <w:pPr>
        <w:rPr>
          <w:lang w:val="el-GR"/>
        </w:rPr>
      </w:pPr>
    </w:p>
    <w:p w:rsidR="005F228F" w:rsidRDefault="005F228F" w:rsidP="00793E41">
      <w:pPr>
        <w:rPr>
          <w:lang w:val="el-GR"/>
        </w:rPr>
      </w:pPr>
    </w:p>
    <w:p w:rsidR="00756686" w:rsidRDefault="005F228F" w:rsidP="00756686">
      <w:pPr>
        <w:keepNext/>
        <w:autoSpaceDE w:val="0"/>
        <w:autoSpaceDN w:val="0"/>
        <w:adjustRightInd w:val="0"/>
        <w:spacing w:after="0"/>
        <w:jc w:val="left"/>
      </w:pPr>
      <w:r>
        <w:rPr>
          <w:noProof/>
          <w:lang w:val="en-US"/>
        </w:rPr>
        <w:drawing>
          <wp:inline distT="0" distB="0" distL="0" distR="0">
            <wp:extent cx="5274310" cy="3106420"/>
            <wp:effectExtent l="19050" t="19050" r="21590" b="1778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106420"/>
                    </a:xfrm>
                    <a:prstGeom prst="rect">
                      <a:avLst/>
                    </a:prstGeom>
                    <a:noFill/>
                    <a:ln>
                      <a:solidFill>
                        <a:schemeClr val="bg2"/>
                      </a:solidFill>
                    </a:ln>
                  </pic:spPr>
                </pic:pic>
              </a:graphicData>
            </a:graphic>
          </wp:inline>
        </w:drawing>
      </w:r>
    </w:p>
    <w:p w:rsidR="00251F4F" w:rsidRPr="00756686" w:rsidRDefault="00756686" w:rsidP="00756686">
      <w:pPr>
        <w:pStyle w:val="a8"/>
        <w:jc w:val="left"/>
        <w:rPr>
          <w:i w:val="0"/>
          <w:iCs w:val="0"/>
          <w:color w:val="auto"/>
          <w:sz w:val="24"/>
          <w:szCs w:val="24"/>
          <w:lang w:val="el-GR"/>
        </w:rPr>
      </w:pPr>
      <w:bookmarkStart w:id="79" w:name="_Toc108379259"/>
      <w:r w:rsidRPr="00756686">
        <w:rPr>
          <w:i w:val="0"/>
          <w:iCs w:val="0"/>
          <w:color w:val="auto"/>
          <w:sz w:val="24"/>
          <w:szCs w:val="24"/>
          <w:lang w:val="el-GR"/>
        </w:rPr>
        <w:t xml:space="preserve">Διάγραμμα 24: Δημιουργία επιχείρησης στο </w:t>
      </w:r>
      <w:bookmarkEnd w:id="79"/>
      <w:r w:rsidRPr="00756686">
        <w:rPr>
          <w:i w:val="0"/>
          <w:iCs w:val="0"/>
          <w:color w:val="auto"/>
          <w:sz w:val="24"/>
          <w:szCs w:val="24"/>
          <w:lang w:val="el-GR"/>
        </w:rPr>
        <w:t>μέλλον</w:t>
      </w:r>
    </w:p>
    <w:p w:rsidR="005F228F" w:rsidRDefault="004B293C" w:rsidP="00793E41">
      <w:pPr>
        <w:autoSpaceDE w:val="0"/>
        <w:autoSpaceDN w:val="0"/>
        <w:adjustRightInd w:val="0"/>
        <w:spacing w:after="0"/>
        <w:rPr>
          <w:lang w:val="el-GR"/>
        </w:rPr>
      </w:pPr>
      <w:r>
        <w:rPr>
          <w:lang w:val="el-GR"/>
        </w:rPr>
        <w:t>Η ερώτηση οκτώ του ερωτηματολογίου αφορούσε την αισιοδοξία του δείγματος σχετικά με την μελλοντική δημιουργία της επιχείρησης, με το 50% να θεωρεί πως η επιχειρηματική του ιδέα</w:t>
      </w:r>
      <w:r w:rsidR="0005400D">
        <w:rPr>
          <w:lang w:val="el-GR"/>
        </w:rPr>
        <w:t xml:space="preserve"> πιθανώς</w:t>
      </w:r>
      <w:r>
        <w:rPr>
          <w:lang w:val="el-GR"/>
        </w:rPr>
        <w:t xml:space="preserve"> θα υλοποιηθεί στο μέλλον</w:t>
      </w:r>
      <w:r w:rsidR="0005400D">
        <w:rPr>
          <w:lang w:val="el-GR"/>
        </w:rPr>
        <w:t>, το 23% θεωρεί πως «μάλλον» δεν θα υλοποιηθεί και το 17% πως σίγουρα θα υλοποιηθεί</w:t>
      </w:r>
      <w:r w:rsidR="00251F4F">
        <w:rPr>
          <w:lang w:val="el-GR"/>
        </w:rPr>
        <w:t>. Τέλος το 10% θεωρεί πως η επιχειρηματική του ιδέα δεν θα υλοποιηθεί.</w:t>
      </w:r>
    </w:p>
    <w:p w:rsidR="005F228F" w:rsidRDefault="005F228F" w:rsidP="00793E41">
      <w:pPr>
        <w:autoSpaceDE w:val="0"/>
        <w:autoSpaceDN w:val="0"/>
        <w:adjustRightInd w:val="0"/>
        <w:spacing w:after="0"/>
        <w:jc w:val="left"/>
        <w:rPr>
          <w:lang w:val="el-GR"/>
        </w:rPr>
      </w:pPr>
    </w:p>
    <w:p w:rsidR="00A87337" w:rsidRPr="00AD48E8" w:rsidRDefault="00A87337" w:rsidP="00756686">
      <w:pPr>
        <w:pStyle w:val="3"/>
        <w:rPr>
          <w:lang w:val="el-GR"/>
        </w:rPr>
      </w:pPr>
    </w:p>
    <w:p w:rsidR="00777CD5" w:rsidRDefault="00082D0B" w:rsidP="00756686">
      <w:pPr>
        <w:pStyle w:val="3"/>
        <w:rPr>
          <w:lang w:val="el-GR"/>
        </w:rPr>
      </w:pPr>
      <w:bookmarkStart w:id="80" w:name="_Toc124936751"/>
      <w:r>
        <w:rPr>
          <w:lang w:val="el-GR"/>
        </w:rPr>
        <w:t xml:space="preserve">6.1.9 </w:t>
      </w:r>
      <w:r w:rsidR="00AA5F89">
        <w:rPr>
          <w:lang w:val="el-GR"/>
        </w:rPr>
        <w:t>Νέοι και αισιοδοξία δημιουργίας επιχείρησης</w:t>
      </w:r>
      <w:bookmarkEnd w:id="80"/>
    </w:p>
    <w:p w:rsidR="00A87337" w:rsidRPr="00AD48E8" w:rsidRDefault="00A87337" w:rsidP="00D763C3">
      <w:pPr>
        <w:pStyle w:val="a8"/>
        <w:keepNext/>
        <w:rPr>
          <w:i w:val="0"/>
          <w:iCs w:val="0"/>
          <w:color w:val="auto"/>
          <w:sz w:val="24"/>
          <w:szCs w:val="24"/>
          <w:lang w:val="el-GR"/>
        </w:rPr>
      </w:pPr>
      <w:bookmarkStart w:id="81" w:name="_Toc108380877"/>
    </w:p>
    <w:p w:rsidR="00D763C3" w:rsidRPr="00D763C3" w:rsidRDefault="00D763C3" w:rsidP="00D763C3">
      <w:pPr>
        <w:pStyle w:val="a8"/>
        <w:keepNext/>
        <w:rPr>
          <w:i w:val="0"/>
          <w:iCs w:val="0"/>
          <w:color w:val="auto"/>
          <w:sz w:val="24"/>
          <w:szCs w:val="24"/>
          <w:lang w:val="el-GR"/>
        </w:rPr>
      </w:pPr>
      <w:r w:rsidRPr="00D763C3">
        <w:rPr>
          <w:i w:val="0"/>
          <w:iCs w:val="0"/>
          <w:color w:val="auto"/>
          <w:sz w:val="24"/>
          <w:szCs w:val="24"/>
          <w:lang w:val="el-GR"/>
        </w:rPr>
        <w:t>Πίνακας 12: Νέοι και αισιοδοξία δημιουργ</w:t>
      </w:r>
      <w:bookmarkEnd w:id="81"/>
      <w:r w:rsidRPr="00D763C3">
        <w:rPr>
          <w:i w:val="0"/>
          <w:iCs w:val="0"/>
          <w:color w:val="auto"/>
          <w:sz w:val="24"/>
          <w:szCs w:val="24"/>
          <w:lang w:val="el-GR"/>
        </w:rPr>
        <w:t>ίας επιχείρησης</w:t>
      </w:r>
    </w:p>
    <w:tbl>
      <w:tblPr>
        <w:tblW w:w="7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6"/>
        <w:gridCol w:w="2885"/>
        <w:gridCol w:w="1752"/>
        <w:gridCol w:w="1545"/>
      </w:tblGrid>
      <w:tr w:rsidR="00CC29FD" w:rsidRPr="002C4899" w:rsidTr="00251F4F">
        <w:trPr>
          <w:cantSplit/>
          <w:trHeight w:val="480"/>
        </w:trPr>
        <w:tc>
          <w:tcPr>
            <w:tcW w:w="7288" w:type="dxa"/>
            <w:gridSpan w:val="4"/>
            <w:shd w:val="clear" w:color="auto" w:fill="E7E6E6" w:themeFill="background2"/>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251F4F">
              <w:rPr>
                <w:b/>
                <w:bCs/>
                <w:color w:val="000000" w:themeColor="text1"/>
                <w:lang w:val="el-GR"/>
              </w:rPr>
              <w:t>9. Πόσο αισιόδοξα θεωρείτε ότι αντιμετωπίζουν οι νέοι την πιθανότητα δημιουργίας μιας δικιάς τους επιχείρησης από την αρχή ;</w:t>
            </w:r>
          </w:p>
        </w:tc>
      </w:tr>
      <w:tr w:rsidR="00CC29FD" w:rsidRPr="00251F4F" w:rsidTr="00D763C3">
        <w:trPr>
          <w:cantSplit/>
          <w:trHeight w:val="455"/>
        </w:trPr>
        <w:tc>
          <w:tcPr>
            <w:tcW w:w="3991" w:type="dxa"/>
            <w:gridSpan w:val="2"/>
            <w:shd w:val="clear" w:color="auto" w:fill="FFFFFF"/>
            <w:vAlign w:val="center"/>
          </w:tcPr>
          <w:p w:rsidR="00CC29FD" w:rsidRPr="00CC29FD" w:rsidRDefault="00CC29FD" w:rsidP="00793E41">
            <w:pPr>
              <w:autoSpaceDE w:val="0"/>
              <w:autoSpaceDN w:val="0"/>
              <w:adjustRightInd w:val="0"/>
              <w:spacing w:after="0"/>
              <w:jc w:val="center"/>
              <w:rPr>
                <w:color w:val="000000" w:themeColor="text1"/>
                <w:lang w:val="el-GR"/>
              </w:rPr>
            </w:pPr>
          </w:p>
        </w:tc>
        <w:tc>
          <w:tcPr>
            <w:tcW w:w="1752" w:type="dxa"/>
            <w:shd w:val="clear" w:color="auto" w:fill="FFFFFF"/>
            <w:vAlign w:val="center"/>
          </w:tcPr>
          <w:p w:rsidR="00CC29FD" w:rsidRPr="00CC29FD" w:rsidRDefault="004B344A" w:rsidP="00793E41">
            <w:pPr>
              <w:autoSpaceDE w:val="0"/>
              <w:autoSpaceDN w:val="0"/>
              <w:adjustRightInd w:val="0"/>
              <w:spacing w:after="0"/>
              <w:ind w:left="60" w:right="60"/>
              <w:jc w:val="center"/>
              <w:rPr>
                <w:color w:val="000000" w:themeColor="text1"/>
                <w:lang w:val="el-GR"/>
              </w:rPr>
            </w:pPr>
            <w:r w:rsidRPr="00251F4F">
              <w:rPr>
                <w:color w:val="000000" w:themeColor="text1"/>
                <w:lang w:val="el-GR"/>
              </w:rPr>
              <w:t>Ν</w:t>
            </w:r>
          </w:p>
        </w:tc>
        <w:tc>
          <w:tcPr>
            <w:tcW w:w="1545" w:type="dxa"/>
            <w:shd w:val="clear" w:color="auto" w:fill="FFFFFF"/>
            <w:vAlign w:val="center"/>
          </w:tcPr>
          <w:p w:rsidR="00CC29FD" w:rsidRPr="00CC29FD" w:rsidRDefault="004B344A" w:rsidP="00793E41">
            <w:pPr>
              <w:autoSpaceDE w:val="0"/>
              <w:autoSpaceDN w:val="0"/>
              <w:adjustRightInd w:val="0"/>
              <w:spacing w:after="0"/>
              <w:ind w:left="60" w:right="60"/>
              <w:jc w:val="center"/>
              <w:rPr>
                <w:color w:val="000000" w:themeColor="text1"/>
                <w:lang w:val="el-GR"/>
              </w:rPr>
            </w:pPr>
            <w:r w:rsidRPr="00251F4F">
              <w:rPr>
                <w:color w:val="000000" w:themeColor="text1"/>
                <w:lang w:val="el-GR"/>
              </w:rPr>
              <w:t>%</w:t>
            </w:r>
          </w:p>
        </w:tc>
      </w:tr>
      <w:tr w:rsidR="00CC29FD" w:rsidRPr="00251F4F" w:rsidTr="00D763C3">
        <w:trPr>
          <w:cantSplit/>
          <w:trHeight w:val="480"/>
        </w:trPr>
        <w:tc>
          <w:tcPr>
            <w:tcW w:w="1106" w:type="dxa"/>
            <w:vMerge w:val="restart"/>
            <w:shd w:val="clear" w:color="auto" w:fill="E0E0E0"/>
            <w:vAlign w:val="center"/>
          </w:tcPr>
          <w:p w:rsidR="00CC29FD" w:rsidRPr="00CC29FD" w:rsidRDefault="004B344A" w:rsidP="00793E41">
            <w:pPr>
              <w:autoSpaceDE w:val="0"/>
              <w:autoSpaceDN w:val="0"/>
              <w:adjustRightInd w:val="0"/>
              <w:spacing w:after="0"/>
              <w:ind w:left="60" w:right="60"/>
              <w:jc w:val="center"/>
              <w:rPr>
                <w:b/>
                <w:bCs/>
                <w:color w:val="000000" w:themeColor="text1"/>
                <w:lang w:val="el-GR"/>
              </w:rPr>
            </w:pPr>
            <w:r w:rsidRPr="00251F4F">
              <w:rPr>
                <w:b/>
                <w:bCs/>
                <w:color w:val="000000" w:themeColor="text1"/>
                <w:lang w:val="el-GR"/>
              </w:rPr>
              <w:t>Έγκυρες τιμές</w:t>
            </w:r>
          </w:p>
        </w:tc>
        <w:tc>
          <w:tcPr>
            <w:tcW w:w="2885" w:type="dxa"/>
            <w:shd w:val="clear" w:color="auto" w:fill="E0E0E0"/>
            <w:vAlign w:val="center"/>
          </w:tcPr>
          <w:p w:rsidR="00CC29FD" w:rsidRPr="00CC29FD" w:rsidRDefault="00CC29FD" w:rsidP="00793E41">
            <w:pPr>
              <w:autoSpaceDE w:val="0"/>
              <w:autoSpaceDN w:val="0"/>
              <w:adjustRightInd w:val="0"/>
              <w:spacing w:after="0"/>
              <w:ind w:left="60" w:right="60"/>
              <w:jc w:val="center"/>
              <w:rPr>
                <w:b/>
                <w:bCs/>
                <w:color w:val="000000" w:themeColor="text1"/>
                <w:lang w:val="el-GR"/>
              </w:rPr>
            </w:pPr>
            <w:r w:rsidRPr="00CC29FD">
              <w:rPr>
                <w:b/>
                <w:bCs/>
                <w:color w:val="000000" w:themeColor="text1"/>
                <w:lang w:val="el-GR"/>
              </w:rPr>
              <w:t>Καθόλου</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5</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5,0</w:t>
            </w:r>
          </w:p>
        </w:tc>
      </w:tr>
      <w:tr w:rsidR="00CC29FD" w:rsidRPr="00251F4F" w:rsidTr="00D763C3">
        <w:trPr>
          <w:cantSplit/>
          <w:trHeight w:val="506"/>
        </w:trPr>
        <w:tc>
          <w:tcPr>
            <w:tcW w:w="1106" w:type="dxa"/>
            <w:vMerge/>
            <w:shd w:val="clear" w:color="auto" w:fill="E0E0E0"/>
            <w:vAlign w:val="center"/>
          </w:tcPr>
          <w:p w:rsidR="00CC29FD" w:rsidRPr="00CC29FD" w:rsidRDefault="00CC29FD" w:rsidP="00793E41">
            <w:pPr>
              <w:autoSpaceDE w:val="0"/>
              <w:autoSpaceDN w:val="0"/>
              <w:adjustRightInd w:val="0"/>
              <w:spacing w:after="0"/>
              <w:jc w:val="center"/>
              <w:rPr>
                <w:b/>
                <w:bCs/>
                <w:color w:val="000000" w:themeColor="text1"/>
                <w:lang w:val="el-GR"/>
              </w:rPr>
            </w:pPr>
          </w:p>
        </w:tc>
        <w:tc>
          <w:tcPr>
            <w:tcW w:w="2885" w:type="dxa"/>
            <w:shd w:val="clear" w:color="auto" w:fill="E0E0E0"/>
            <w:vAlign w:val="center"/>
          </w:tcPr>
          <w:p w:rsidR="00CC29FD" w:rsidRPr="00CC29FD" w:rsidRDefault="00CC29FD" w:rsidP="00793E41">
            <w:pPr>
              <w:autoSpaceDE w:val="0"/>
              <w:autoSpaceDN w:val="0"/>
              <w:adjustRightInd w:val="0"/>
              <w:spacing w:after="0"/>
              <w:ind w:left="60" w:right="60"/>
              <w:jc w:val="center"/>
              <w:rPr>
                <w:b/>
                <w:bCs/>
                <w:color w:val="000000" w:themeColor="text1"/>
                <w:lang w:val="el-GR"/>
              </w:rPr>
            </w:pPr>
            <w:r w:rsidRPr="00CC29FD">
              <w:rPr>
                <w:b/>
                <w:bCs/>
                <w:color w:val="000000" w:themeColor="text1"/>
                <w:lang w:val="el-GR"/>
              </w:rPr>
              <w:t>Λίγο</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25</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25,0</w:t>
            </w:r>
          </w:p>
        </w:tc>
      </w:tr>
      <w:tr w:rsidR="00CC29FD" w:rsidRPr="00251F4F" w:rsidTr="00D763C3">
        <w:trPr>
          <w:cantSplit/>
          <w:trHeight w:val="506"/>
        </w:trPr>
        <w:tc>
          <w:tcPr>
            <w:tcW w:w="1106" w:type="dxa"/>
            <w:vMerge/>
            <w:shd w:val="clear" w:color="auto" w:fill="E0E0E0"/>
            <w:vAlign w:val="center"/>
          </w:tcPr>
          <w:p w:rsidR="00CC29FD" w:rsidRPr="00CC29FD" w:rsidRDefault="00CC29FD" w:rsidP="00793E41">
            <w:pPr>
              <w:autoSpaceDE w:val="0"/>
              <w:autoSpaceDN w:val="0"/>
              <w:adjustRightInd w:val="0"/>
              <w:spacing w:after="0"/>
              <w:jc w:val="center"/>
              <w:rPr>
                <w:b/>
                <w:bCs/>
                <w:color w:val="000000" w:themeColor="text1"/>
                <w:lang w:val="el-GR"/>
              </w:rPr>
            </w:pPr>
          </w:p>
        </w:tc>
        <w:tc>
          <w:tcPr>
            <w:tcW w:w="2885" w:type="dxa"/>
            <w:shd w:val="clear" w:color="auto" w:fill="E0E0E0"/>
            <w:vAlign w:val="center"/>
          </w:tcPr>
          <w:p w:rsidR="00CC29FD" w:rsidRPr="00CC29FD" w:rsidRDefault="00CC29FD" w:rsidP="00793E41">
            <w:pPr>
              <w:autoSpaceDE w:val="0"/>
              <w:autoSpaceDN w:val="0"/>
              <w:adjustRightInd w:val="0"/>
              <w:spacing w:after="0"/>
              <w:ind w:left="60" w:right="60"/>
              <w:jc w:val="center"/>
              <w:rPr>
                <w:b/>
                <w:bCs/>
                <w:color w:val="000000" w:themeColor="text1"/>
                <w:lang w:val="el-GR"/>
              </w:rPr>
            </w:pPr>
            <w:r w:rsidRPr="00CC29FD">
              <w:rPr>
                <w:b/>
                <w:bCs/>
                <w:color w:val="000000" w:themeColor="text1"/>
                <w:lang w:val="el-GR"/>
              </w:rPr>
              <w:t>Ούτε λίγο,</w:t>
            </w:r>
            <w:r w:rsidR="00BE6927">
              <w:rPr>
                <w:b/>
                <w:bCs/>
                <w:color w:val="000000" w:themeColor="text1"/>
                <w:lang w:val="el-GR"/>
              </w:rPr>
              <w:t xml:space="preserve"> </w:t>
            </w:r>
            <w:r w:rsidRPr="00CC29FD">
              <w:rPr>
                <w:b/>
                <w:bCs/>
                <w:color w:val="000000" w:themeColor="text1"/>
                <w:lang w:val="el-GR"/>
              </w:rPr>
              <w:t>ούτε πολύ</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31</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31,0</w:t>
            </w:r>
          </w:p>
        </w:tc>
      </w:tr>
      <w:tr w:rsidR="00CC29FD" w:rsidRPr="00251F4F" w:rsidTr="00D763C3">
        <w:trPr>
          <w:cantSplit/>
          <w:trHeight w:val="480"/>
        </w:trPr>
        <w:tc>
          <w:tcPr>
            <w:tcW w:w="1106" w:type="dxa"/>
            <w:vMerge/>
            <w:shd w:val="clear" w:color="auto" w:fill="E0E0E0"/>
            <w:vAlign w:val="center"/>
          </w:tcPr>
          <w:p w:rsidR="00CC29FD" w:rsidRPr="00CC29FD" w:rsidRDefault="00CC29FD" w:rsidP="00793E41">
            <w:pPr>
              <w:autoSpaceDE w:val="0"/>
              <w:autoSpaceDN w:val="0"/>
              <w:adjustRightInd w:val="0"/>
              <w:spacing w:after="0"/>
              <w:jc w:val="center"/>
              <w:rPr>
                <w:b/>
                <w:bCs/>
                <w:color w:val="000000" w:themeColor="text1"/>
                <w:lang w:val="el-GR"/>
              </w:rPr>
            </w:pPr>
          </w:p>
        </w:tc>
        <w:tc>
          <w:tcPr>
            <w:tcW w:w="2885" w:type="dxa"/>
            <w:shd w:val="clear" w:color="auto" w:fill="E0E0E0"/>
            <w:vAlign w:val="center"/>
          </w:tcPr>
          <w:p w:rsidR="00CC29FD" w:rsidRPr="00CC29FD" w:rsidRDefault="00CC29FD" w:rsidP="00793E41">
            <w:pPr>
              <w:autoSpaceDE w:val="0"/>
              <w:autoSpaceDN w:val="0"/>
              <w:adjustRightInd w:val="0"/>
              <w:spacing w:after="0"/>
              <w:ind w:left="60" w:right="60"/>
              <w:jc w:val="center"/>
              <w:rPr>
                <w:b/>
                <w:bCs/>
                <w:color w:val="000000" w:themeColor="text1"/>
                <w:lang w:val="el-GR"/>
              </w:rPr>
            </w:pPr>
            <w:r w:rsidRPr="00CC29FD">
              <w:rPr>
                <w:b/>
                <w:bCs/>
                <w:color w:val="000000" w:themeColor="text1"/>
                <w:lang w:val="el-GR"/>
              </w:rPr>
              <w:t>Πολύ</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33</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33,0</w:t>
            </w:r>
          </w:p>
        </w:tc>
      </w:tr>
      <w:tr w:rsidR="00CC29FD" w:rsidRPr="00251F4F" w:rsidTr="00D763C3">
        <w:trPr>
          <w:cantSplit/>
          <w:trHeight w:val="506"/>
        </w:trPr>
        <w:tc>
          <w:tcPr>
            <w:tcW w:w="1106" w:type="dxa"/>
            <w:vMerge/>
            <w:shd w:val="clear" w:color="auto" w:fill="E0E0E0"/>
            <w:vAlign w:val="center"/>
          </w:tcPr>
          <w:p w:rsidR="00CC29FD" w:rsidRPr="00CC29FD" w:rsidRDefault="00CC29FD" w:rsidP="00793E41">
            <w:pPr>
              <w:autoSpaceDE w:val="0"/>
              <w:autoSpaceDN w:val="0"/>
              <w:adjustRightInd w:val="0"/>
              <w:spacing w:after="0"/>
              <w:jc w:val="center"/>
              <w:rPr>
                <w:b/>
                <w:bCs/>
                <w:color w:val="000000" w:themeColor="text1"/>
                <w:lang w:val="el-GR"/>
              </w:rPr>
            </w:pPr>
          </w:p>
        </w:tc>
        <w:tc>
          <w:tcPr>
            <w:tcW w:w="2885" w:type="dxa"/>
            <w:shd w:val="clear" w:color="auto" w:fill="E0E0E0"/>
            <w:vAlign w:val="center"/>
          </w:tcPr>
          <w:p w:rsidR="00CC29FD" w:rsidRPr="00CC29FD" w:rsidRDefault="00CC29FD" w:rsidP="00793E41">
            <w:pPr>
              <w:autoSpaceDE w:val="0"/>
              <w:autoSpaceDN w:val="0"/>
              <w:adjustRightInd w:val="0"/>
              <w:spacing w:after="0"/>
              <w:ind w:left="60" w:right="60"/>
              <w:jc w:val="center"/>
              <w:rPr>
                <w:b/>
                <w:bCs/>
                <w:color w:val="000000" w:themeColor="text1"/>
                <w:lang w:val="el-GR"/>
              </w:rPr>
            </w:pPr>
            <w:r w:rsidRPr="00CC29FD">
              <w:rPr>
                <w:b/>
                <w:bCs/>
                <w:color w:val="000000" w:themeColor="text1"/>
                <w:lang w:val="el-GR"/>
              </w:rPr>
              <w:t>Πάρα πολύ</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6</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6,0</w:t>
            </w:r>
          </w:p>
        </w:tc>
      </w:tr>
      <w:tr w:rsidR="00CC29FD" w:rsidRPr="00251F4F" w:rsidTr="00D763C3">
        <w:trPr>
          <w:cantSplit/>
          <w:trHeight w:val="480"/>
        </w:trPr>
        <w:tc>
          <w:tcPr>
            <w:tcW w:w="1106" w:type="dxa"/>
            <w:vMerge/>
            <w:shd w:val="clear" w:color="auto" w:fill="E0E0E0"/>
            <w:vAlign w:val="center"/>
          </w:tcPr>
          <w:p w:rsidR="00CC29FD" w:rsidRPr="00CC29FD" w:rsidRDefault="00CC29FD" w:rsidP="00793E41">
            <w:pPr>
              <w:autoSpaceDE w:val="0"/>
              <w:autoSpaceDN w:val="0"/>
              <w:adjustRightInd w:val="0"/>
              <w:spacing w:after="0"/>
              <w:jc w:val="center"/>
              <w:rPr>
                <w:b/>
                <w:bCs/>
                <w:color w:val="000000" w:themeColor="text1"/>
                <w:lang w:val="el-GR"/>
              </w:rPr>
            </w:pPr>
          </w:p>
        </w:tc>
        <w:tc>
          <w:tcPr>
            <w:tcW w:w="2885" w:type="dxa"/>
            <w:shd w:val="clear" w:color="auto" w:fill="E0E0E0"/>
            <w:vAlign w:val="center"/>
          </w:tcPr>
          <w:p w:rsidR="00CC29FD" w:rsidRPr="00CC29FD" w:rsidRDefault="004B344A" w:rsidP="00793E41">
            <w:pPr>
              <w:autoSpaceDE w:val="0"/>
              <w:autoSpaceDN w:val="0"/>
              <w:adjustRightInd w:val="0"/>
              <w:spacing w:after="0"/>
              <w:ind w:left="60" w:right="60"/>
              <w:jc w:val="center"/>
              <w:rPr>
                <w:b/>
                <w:bCs/>
                <w:color w:val="000000" w:themeColor="text1"/>
                <w:lang w:val="el-GR"/>
              </w:rPr>
            </w:pPr>
            <w:r w:rsidRPr="00251F4F">
              <w:rPr>
                <w:b/>
                <w:bCs/>
                <w:color w:val="000000" w:themeColor="text1"/>
                <w:lang w:val="el-GR"/>
              </w:rPr>
              <w:t>Σύνολο</w:t>
            </w:r>
          </w:p>
        </w:tc>
        <w:tc>
          <w:tcPr>
            <w:tcW w:w="1752"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100</w:t>
            </w:r>
          </w:p>
        </w:tc>
        <w:tc>
          <w:tcPr>
            <w:tcW w:w="1545" w:type="dxa"/>
            <w:shd w:val="clear" w:color="auto" w:fill="FFFFFF"/>
            <w:vAlign w:val="center"/>
          </w:tcPr>
          <w:p w:rsidR="00CC29FD" w:rsidRPr="00CC29FD" w:rsidRDefault="00CC29FD" w:rsidP="00793E41">
            <w:pPr>
              <w:autoSpaceDE w:val="0"/>
              <w:autoSpaceDN w:val="0"/>
              <w:adjustRightInd w:val="0"/>
              <w:spacing w:after="0"/>
              <w:ind w:left="60" w:right="60"/>
              <w:jc w:val="center"/>
              <w:rPr>
                <w:color w:val="000000" w:themeColor="text1"/>
                <w:lang w:val="el-GR"/>
              </w:rPr>
            </w:pPr>
            <w:r w:rsidRPr="00CC29FD">
              <w:rPr>
                <w:color w:val="000000" w:themeColor="text1"/>
                <w:lang w:val="el-GR"/>
              </w:rPr>
              <w:t>100,0</w:t>
            </w:r>
          </w:p>
        </w:tc>
      </w:tr>
    </w:tbl>
    <w:p w:rsidR="00CC29FD" w:rsidRPr="00CC29FD" w:rsidRDefault="00CC29FD" w:rsidP="00793E41">
      <w:pPr>
        <w:autoSpaceDE w:val="0"/>
        <w:autoSpaceDN w:val="0"/>
        <w:adjustRightInd w:val="0"/>
        <w:spacing w:after="0"/>
        <w:jc w:val="left"/>
        <w:rPr>
          <w:lang w:val="el-GR"/>
        </w:rPr>
      </w:pPr>
    </w:p>
    <w:p w:rsidR="006E2626" w:rsidRDefault="00D825EA" w:rsidP="006E2626">
      <w:pPr>
        <w:keepNext/>
        <w:autoSpaceDE w:val="0"/>
        <w:autoSpaceDN w:val="0"/>
        <w:adjustRightInd w:val="0"/>
        <w:spacing w:after="0"/>
        <w:jc w:val="left"/>
      </w:pPr>
      <w:r>
        <w:rPr>
          <w:noProof/>
          <w:lang w:val="en-US"/>
        </w:rPr>
        <w:drawing>
          <wp:inline distT="0" distB="0" distL="0" distR="0">
            <wp:extent cx="4648200" cy="3106420"/>
            <wp:effectExtent l="19050" t="19050" r="19050" b="1778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48200" cy="3106420"/>
                    </a:xfrm>
                    <a:prstGeom prst="rect">
                      <a:avLst/>
                    </a:prstGeom>
                    <a:noFill/>
                    <a:ln>
                      <a:solidFill>
                        <a:schemeClr val="bg2"/>
                      </a:solidFill>
                    </a:ln>
                  </pic:spPr>
                </pic:pic>
              </a:graphicData>
            </a:graphic>
          </wp:inline>
        </w:drawing>
      </w:r>
    </w:p>
    <w:p w:rsidR="00D825EA" w:rsidRPr="006E2626" w:rsidRDefault="006E2626" w:rsidP="006E2626">
      <w:pPr>
        <w:pStyle w:val="a8"/>
        <w:jc w:val="left"/>
        <w:rPr>
          <w:i w:val="0"/>
          <w:iCs w:val="0"/>
          <w:color w:val="auto"/>
          <w:sz w:val="24"/>
          <w:szCs w:val="24"/>
          <w:lang w:val="el-GR"/>
        </w:rPr>
      </w:pPr>
      <w:bookmarkStart w:id="82" w:name="_Toc108379324"/>
      <w:r w:rsidRPr="006E2626">
        <w:rPr>
          <w:i w:val="0"/>
          <w:iCs w:val="0"/>
          <w:color w:val="auto"/>
          <w:sz w:val="24"/>
          <w:szCs w:val="24"/>
          <w:lang w:val="el-GR"/>
        </w:rPr>
        <w:t>Διάγραμμα 25: Νέοι και αισιοδοξία δημιου</w:t>
      </w:r>
      <w:bookmarkEnd w:id="82"/>
      <w:r w:rsidRPr="006E2626">
        <w:rPr>
          <w:i w:val="0"/>
          <w:iCs w:val="0"/>
          <w:color w:val="auto"/>
          <w:sz w:val="24"/>
          <w:szCs w:val="24"/>
          <w:lang w:val="el-GR"/>
        </w:rPr>
        <w:t>ργίας επιχείρησης</w:t>
      </w:r>
    </w:p>
    <w:p w:rsidR="00D825EA" w:rsidRDefault="00B93276" w:rsidP="0059755F">
      <w:pPr>
        <w:autoSpaceDE w:val="0"/>
        <w:autoSpaceDN w:val="0"/>
        <w:adjustRightInd w:val="0"/>
        <w:spacing w:after="0"/>
        <w:rPr>
          <w:lang w:val="el-GR"/>
        </w:rPr>
      </w:pPr>
      <w:r>
        <w:rPr>
          <w:lang w:val="el-GR"/>
        </w:rPr>
        <w:t>Η ένατη ερώτηση στόχευε στην διερεύνηση της αντίληψης του δείγματος για την αισιοδοξία με την οποία αντιμετωπίζουν οι νέοι την δημιουργία μιας δικιάς τους επιχείρησης</w:t>
      </w:r>
      <w:r w:rsidR="0066615F">
        <w:rPr>
          <w:lang w:val="el-GR"/>
        </w:rPr>
        <w:t xml:space="preserve">. </w:t>
      </w:r>
      <w:r w:rsidR="005876F7">
        <w:rPr>
          <w:lang w:val="el-GR"/>
        </w:rPr>
        <w:t>Αυτοί που θεωρούν πως οι νέοι είναι πολύ αισιόδοξοι ήταν το 33%, αυτοί που θεωρούν πως οι νέοι είναι μετρίως αισιόδοξοι ήταν το 31% και το 25% θεωρεί πως είναι λίγο αισιόδοξοι.</w:t>
      </w:r>
    </w:p>
    <w:p w:rsidR="00B93276" w:rsidRDefault="00B93276" w:rsidP="00793E41">
      <w:pPr>
        <w:autoSpaceDE w:val="0"/>
        <w:autoSpaceDN w:val="0"/>
        <w:adjustRightInd w:val="0"/>
        <w:spacing w:after="0"/>
        <w:jc w:val="left"/>
        <w:rPr>
          <w:lang w:val="el-GR"/>
        </w:rPr>
      </w:pPr>
    </w:p>
    <w:p w:rsidR="00F80610" w:rsidRDefault="00F80610" w:rsidP="00793E41">
      <w:pPr>
        <w:autoSpaceDE w:val="0"/>
        <w:autoSpaceDN w:val="0"/>
        <w:adjustRightInd w:val="0"/>
        <w:spacing w:after="0"/>
        <w:jc w:val="left"/>
        <w:rPr>
          <w:lang w:val="el-GR"/>
        </w:rPr>
      </w:pPr>
    </w:p>
    <w:p w:rsidR="00AA5F89" w:rsidRDefault="00082D0B" w:rsidP="00793E41">
      <w:pPr>
        <w:pStyle w:val="3"/>
        <w:rPr>
          <w:lang w:val="el-GR"/>
        </w:rPr>
      </w:pPr>
      <w:bookmarkStart w:id="83" w:name="_Toc124936752"/>
      <w:r>
        <w:rPr>
          <w:lang w:val="el-GR"/>
        </w:rPr>
        <w:t xml:space="preserve">6.1.10 </w:t>
      </w:r>
      <w:r w:rsidR="00D825EA">
        <w:rPr>
          <w:lang w:val="el-GR"/>
        </w:rPr>
        <w:t>Νομικό και φορολογικό πλαίσιο</w:t>
      </w:r>
      <w:bookmarkEnd w:id="83"/>
    </w:p>
    <w:p w:rsidR="00FD0ABF" w:rsidRPr="00FD0ABF" w:rsidRDefault="00FD0ABF" w:rsidP="00FD0ABF">
      <w:pPr>
        <w:pStyle w:val="a8"/>
        <w:keepNext/>
        <w:rPr>
          <w:i w:val="0"/>
          <w:iCs w:val="0"/>
          <w:color w:val="auto"/>
          <w:sz w:val="24"/>
          <w:szCs w:val="24"/>
          <w:lang w:val="el-GR"/>
        </w:rPr>
      </w:pPr>
      <w:bookmarkStart w:id="84" w:name="_Toc108381331"/>
      <w:r w:rsidRPr="00FD0ABF">
        <w:rPr>
          <w:i w:val="0"/>
          <w:iCs w:val="0"/>
          <w:color w:val="auto"/>
          <w:sz w:val="24"/>
          <w:szCs w:val="24"/>
          <w:lang w:val="el-GR"/>
        </w:rPr>
        <w:t>Πίνακας 13: Νομικό και φορολογικό πλαίσι</w:t>
      </w:r>
      <w:bookmarkEnd w:id="84"/>
      <w:r w:rsidRPr="00FD0ABF">
        <w:rPr>
          <w:i w:val="0"/>
          <w:iCs w:val="0"/>
          <w:color w:val="auto"/>
          <w:sz w:val="24"/>
          <w:szCs w:val="24"/>
          <w:lang w:val="el-GR"/>
        </w:rPr>
        <w:t>ο</w:t>
      </w:r>
    </w:p>
    <w:tbl>
      <w:tblPr>
        <w:tblW w:w="6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43"/>
        <w:gridCol w:w="2718"/>
        <w:gridCol w:w="1651"/>
        <w:gridCol w:w="1456"/>
      </w:tblGrid>
      <w:tr w:rsidR="00A90244" w:rsidRPr="002C4899" w:rsidTr="006C380E">
        <w:trPr>
          <w:cantSplit/>
          <w:trHeight w:val="734"/>
        </w:trPr>
        <w:tc>
          <w:tcPr>
            <w:tcW w:w="6868" w:type="dxa"/>
            <w:gridSpan w:val="4"/>
            <w:shd w:val="clear" w:color="auto" w:fill="E7E6E6" w:themeFill="background2"/>
            <w:vAlign w:val="center"/>
          </w:tcPr>
          <w:p w:rsidR="00A90244" w:rsidRPr="00A90244" w:rsidRDefault="00D2217A" w:rsidP="00793E41">
            <w:pPr>
              <w:autoSpaceDE w:val="0"/>
              <w:autoSpaceDN w:val="0"/>
              <w:adjustRightInd w:val="0"/>
              <w:spacing w:after="0"/>
              <w:ind w:left="60" w:right="60"/>
              <w:jc w:val="center"/>
              <w:rPr>
                <w:color w:val="010205"/>
                <w:lang w:val="el-GR"/>
              </w:rPr>
            </w:pPr>
            <w:r w:rsidRPr="006C380E">
              <w:rPr>
                <w:b/>
                <w:bCs/>
                <w:color w:val="010205"/>
                <w:lang w:val="el-GR"/>
              </w:rPr>
              <w:t>10. Πόσο ευνοϊκά θεωρείτε ότι είναι τα νομικά και  φορολογικά πλαίσια για την δημιουργία μίας νέας επιχείρησης στην Ελλάδα</w:t>
            </w:r>
          </w:p>
        </w:tc>
      </w:tr>
      <w:tr w:rsidR="00A90244" w:rsidRPr="00A90244" w:rsidTr="00FD0ABF">
        <w:trPr>
          <w:cantSplit/>
          <w:trHeight w:val="694"/>
        </w:trPr>
        <w:tc>
          <w:tcPr>
            <w:tcW w:w="3761" w:type="dxa"/>
            <w:gridSpan w:val="2"/>
            <w:shd w:val="clear" w:color="auto" w:fill="FFFFFF"/>
            <w:vAlign w:val="center"/>
          </w:tcPr>
          <w:p w:rsidR="00A90244" w:rsidRPr="00A90244" w:rsidRDefault="00A90244" w:rsidP="00793E41">
            <w:pPr>
              <w:autoSpaceDE w:val="0"/>
              <w:autoSpaceDN w:val="0"/>
              <w:adjustRightInd w:val="0"/>
              <w:spacing w:after="0"/>
              <w:jc w:val="center"/>
              <w:rPr>
                <w:lang w:val="el-GR"/>
              </w:rPr>
            </w:pPr>
          </w:p>
        </w:tc>
        <w:tc>
          <w:tcPr>
            <w:tcW w:w="1651" w:type="dxa"/>
            <w:shd w:val="clear" w:color="auto" w:fill="FFFFFF"/>
            <w:vAlign w:val="center"/>
          </w:tcPr>
          <w:p w:rsidR="00A90244" w:rsidRPr="00A90244" w:rsidRDefault="004B344A" w:rsidP="00793E41">
            <w:pPr>
              <w:autoSpaceDE w:val="0"/>
              <w:autoSpaceDN w:val="0"/>
              <w:adjustRightInd w:val="0"/>
              <w:spacing w:after="0"/>
              <w:ind w:left="60" w:right="60"/>
              <w:jc w:val="center"/>
              <w:rPr>
                <w:color w:val="264A60"/>
                <w:lang w:val="el-GR"/>
              </w:rPr>
            </w:pPr>
            <w:r w:rsidRPr="006C380E">
              <w:rPr>
                <w:color w:val="264A60"/>
                <w:lang w:val="el-GR"/>
              </w:rPr>
              <w:t>Ν</w:t>
            </w:r>
          </w:p>
        </w:tc>
        <w:tc>
          <w:tcPr>
            <w:tcW w:w="1456" w:type="dxa"/>
            <w:shd w:val="clear" w:color="auto" w:fill="FFFFFF"/>
            <w:vAlign w:val="center"/>
          </w:tcPr>
          <w:p w:rsidR="00A90244" w:rsidRPr="00A90244" w:rsidRDefault="004B344A" w:rsidP="00793E41">
            <w:pPr>
              <w:autoSpaceDE w:val="0"/>
              <w:autoSpaceDN w:val="0"/>
              <w:adjustRightInd w:val="0"/>
              <w:spacing w:after="0"/>
              <w:ind w:left="60" w:right="60"/>
              <w:jc w:val="center"/>
              <w:rPr>
                <w:color w:val="264A60"/>
                <w:lang w:val="el-GR"/>
              </w:rPr>
            </w:pPr>
            <w:r w:rsidRPr="006C380E">
              <w:rPr>
                <w:color w:val="264A60"/>
                <w:lang w:val="el-GR"/>
              </w:rPr>
              <w:t>%</w:t>
            </w:r>
          </w:p>
        </w:tc>
      </w:tr>
      <w:tr w:rsidR="00A90244" w:rsidRPr="00A90244" w:rsidTr="00FD0ABF">
        <w:trPr>
          <w:cantSplit/>
          <w:trHeight w:val="734"/>
        </w:trPr>
        <w:tc>
          <w:tcPr>
            <w:tcW w:w="1043" w:type="dxa"/>
            <w:vMerge w:val="restart"/>
            <w:shd w:val="clear" w:color="auto" w:fill="E0E0E0"/>
            <w:vAlign w:val="center"/>
          </w:tcPr>
          <w:p w:rsidR="00A90244" w:rsidRPr="00A90244" w:rsidRDefault="004B344A" w:rsidP="00793E41">
            <w:pPr>
              <w:autoSpaceDE w:val="0"/>
              <w:autoSpaceDN w:val="0"/>
              <w:adjustRightInd w:val="0"/>
              <w:spacing w:after="0"/>
              <w:ind w:left="60" w:right="60"/>
              <w:jc w:val="center"/>
              <w:rPr>
                <w:b/>
                <w:bCs/>
                <w:color w:val="000000" w:themeColor="text1"/>
                <w:lang w:val="el-GR"/>
              </w:rPr>
            </w:pPr>
            <w:r w:rsidRPr="006C380E">
              <w:rPr>
                <w:b/>
                <w:bCs/>
                <w:color w:val="000000" w:themeColor="text1"/>
                <w:lang w:val="el-GR"/>
              </w:rPr>
              <w:t xml:space="preserve">Έγκυρες </w:t>
            </w:r>
            <w:r w:rsidRPr="006C380E">
              <w:rPr>
                <w:b/>
                <w:bCs/>
                <w:color w:val="000000" w:themeColor="text1"/>
                <w:lang w:val="el-GR"/>
              </w:rPr>
              <w:lastRenderedPageBreak/>
              <w:t>τιμές</w:t>
            </w:r>
          </w:p>
        </w:tc>
        <w:tc>
          <w:tcPr>
            <w:tcW w:w="2718" w:type="dxa"/>
            <w:shd w:val="clear" w:color="auto" w:fill="E0E0E0"/>
            <w:vAlign w:val="center"/>
          </w:tcPr>
          <w:p w:rsidR="00A90244" w:rsidRPr="00A90244" w:rsidRDefault="00A90244" w:rsidP="00793E41">
            <w:pPr>
              <w:autoSpaceDE w:val="0"/>
              <w:autoSpaceDN w:val="0"/>
              <w:adjustRightInd w:val="0"/>
              <w:spacing w:after="0"/>
              <w:ind w:left="60" w:right="60"/>
              <w:jc w:val="center"/>
              <w:rPr>
                <w:b/>
                <w:bCs/>
                <w:color w:val="000000" w:themeColor="text1"/>
                <w:lang w:val="el-GR"/>
              </w:rPr>
            </w:pPr>
            <w:r w:rsidRPr="00A90244">
              <w:rPr>
                <w:b/>
                <w:bCs/>
                <w:color w:val="000000" w:themeColor="text1"/>
                <w:lang w:val="el-GR"/>
              </w:rPr>
              <w:lastRenderedPageBreak/>
              <w:t>Καθόλου</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26</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26,0</w:t>
            </w:r>
          </w:p>
        </w:tc>
      </w:tr>
      <w:tr w:rsidR="00A90244" w:rsidRPr="00A90244" w:rsidTr="00FD0ABF">
        <w:trPr>
          <w:cantSplit/>
          <w:trHeight w:val="773"/>
        </w:trPr>
        <w:tc>
          <w:tcPr>
            <w:tcW w:w="1043" w:type="dxa"/>
            <w:vMerge/>
            <w:shd w:val="clear" w:color="auto" w:fill="E0E0E0"/>
            <w:vAlign w:val="center"/>
          </w:tcPr>
          <w:p w:rsidR="00A90244" w:rsidRPr="00A90244" w:rsidRDefault="00A90244" w:rsidP="00793E41">
            <w:pPr>
              <w:autoSpaceDE w:val="0"/>
              <w:autoSpaceDN w:val="0"/>
              <w:adjustRightInd w:val="0"/>
              <w:spacing w:after="0"/>
              <w:jc w:val="center"/>
              <w:rPr>
                <w:b/>
                <w:bCs/>
                <w:color w:val="000000" w:themeColor="text1"/>
                <w:lang w:val="el-GR"/>
              </w:rPr>
            </w:pPr>
          </w:p>
        </w:tc>
        <w:tc>
          <w:tcPr>
            <w:tcW w:w="2718" w:type="dxa"/>
            <w:shd w:val="clear" w:color="auto" w:fill="E0E0E0"/>
            <w:vAlign w:val="center"/>
          </w:tcPr>
          <w:p w:rsidR="00A90244" w:rsidRPr="00A90244" w:rsidRDefault="00A90244" w:rsidP="00793E41">
            <w:pPr>
              <w:autoSpaceDE w:val="0"/>
              <w:autoSpaceDN w:val="0"/>
              <w:adjustRightInd w:val="0"/>
              <w:spacing w:after="0"/>
              <w:ind w:left="60" w:right="60"/>
              <w:jc w:val="center"/>
              <w:rPr>
                <w:b/>
                <w:bCs/>
                <w:color w:val="000000" w:themeColor="text1"/>
                <w:lang w:val="el-GR"/>
              </w:rPr>
            </w:pPr>
            <w:r w:rsidRPr="00A90244">
              <w:rPr>
                <w:b/>
                <w:bCs/>
                <w:color w:val="000000" w:themeColor="text1"/>
                <w:lang w:val="el-GR"/>
              </w:rPr>
              <w:t>Λίγο</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42</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42,0</w:t>
            </w:r>
          </w:p>
        </w:tc>
      </w:tr>
      <w:tr w:rsidR="00A90244" w:rsidRPr="00A90244" w:rsidTr="00FD0ABF">
        <w:trPr>
          <w:cantSplit/>
          <w:trHeight w:val="773"/>
        </w:trPr>
        <w:tc>
          <w:tcPr>
            <w:tcW w:w="1043" w:type="dxa"/>
            <w:vMerge/>
            <w:shd w:val="clear" w:color="auto" w:fill="E0E0E0"/>
            <w:vAlign w:val="center"/>
          </w:tcPr>
          <w:p w:rsidR="00A90244" w:rsidRPr="00A90244" w:rsidRDefault="00A90244" w:rsidP="00793E41">
            <w:pPr>
              <w:autoSpaceDE w:val="0"/>
              <w:autoSpaceDN w:val="0"/>
              <w:adjustRightInd w:val="0"/>
              <w:spacing w:after="0"/>
              <w:jc w:val="center"/>
              <w:rPr>
                <w:b/>
                <w:bCs/>
                <w:color w:val="000000" w:themeColor="text1"/>
                <w:lang w:val="el-GR"/>
              </w:rPr>
            </w:pPr>
          </w:p>
        </w:tc>
        <w:tc>
          <w:tcPr>
            <w:tcW w:w="2718" w:type="dxa"/>
            <w:shd w:val="clear" w:color="auto" w:fill="E0E0E0"/>
            <w:vAlign w:val="center"/>
          </w:tcPr>
          <w:p w:rsidR="00A90244" w:rsidRPr="00A90244" w:rsidRDefault="00A90244" w:rsidP="00793E41">
            <w:pPr>
              <w:autoSpaceDE w:val="0"/>
              <w:autoSpaceDN w:val="0"/>
              <w:adjustRightInd w:val="0"/>
              <w:spacing w:after="0"/>
              <w:ind w:left="60" w:right="60"/>
              <w:jc w:val="center"/>
              <w:rPr>
                <w:b/>
                <w:bCs/>
                <w:color w:val="000000" w:themeColor="text1"/>
                <w:lang w:val="el-GR"/>
              </w:rPr>
            </w:pPr>
            <w:r w:rsidRPr="00A90244">
              <w:rPr>
                <w:b/>
                <w:bCs/>
                <w:color w:val="000000" w:themeColor="text1"/>
                <w:lang w:val="el-GR"/>
              </w:rPr>
              <w:t>Ούτε λίγο,</w:t>
            </w:r>
            <w:r w:rsidR="005D6D74">
              <w:rPr>
                <w:b/>
                <w:bCs/>
                <w:color w:val="000000" w:themeColor="text1"/>
                <w:lang w:val="el-GR"/>
              </w:rPr>
              <w:t xml:space="preserve"> </w:t>
            </w:r>
            <w:r w:rsidRPr="00A90244">
              <w:rPr>
                <w:b/>
                <w:bCs/>
                <w:color w:val="000000" w:themeColor="text1"/>
                <w:lang w:val="el-GR"/>
              </w:rPr>
              <w:t>ούτε πολύ</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22</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22,0</w:t>
            </w:r>
          </w:p>
        </w:tc>
      </w:tr>
      <w:tr w:rsidR="00A90244" w:rsidRPr="00A90244" w:rsidTr="00FD0ABF">
        <w:trPr>
          <w:cantSplit/>
          <w:trHeight w:val="734"/>
        </w:trPr>
        <w:tc>
          <w:tcPr>
            <w:tcW w:w="1043" w:type="dxa"/>
            <w:vMerge/>
            <w:shd w:val="clear" w:color="auto" w:fill="E0E0E0"/>
            <w:vAlign w:val="center"/>
          </w:tcPr>
          <w:p w:rsidR="00A90244" w:rsidRPr="00A90244" w:rsidRDefault="00A90244" w:rsidP="00793E41">
            <w:pPr>
              <w:autoSpaceDE w:val="0"/>
              <w:autoSpaceDN w:val="0"/>
              <w:adjustRightInd w:val="0"/>
              <w:spacing w:after="0"/>
              <w:jc w:val="center"/>
              <w:rPr>
                <w:b/>
                <w:bCs/>
                <w:color w:val="000000" w:themeColor="text1"/>
                <w:lang w:val="el-GR"/>
              </w:rPr>
            </w:pPr>
          </w:p>
        </w:tc>
        <w:tc>
          <w:tcPr>
            <w:tcW w:w="2718" w:type="dxa"/>
            <w:shd w:val="clear" w:color="auto" w:fill="E0E0E0"/>
            <w:vAlign w:val="center"/>
          </w:tcPr>
          <w:p w:rsidR="00A90244" w:rsidRPr="00A90244" w:rsidRDefault="00A90244" w:rsidP="00793E41">
            <w:pPr>
              <w:autoSpaceDE w:val="0"/>
              <w:autoSpaceDN w:val="0"/>
              <w:adjustRightInd w:val="0"/>
              <w:spacing w:after="0"/>
              <w:ind w:left="60" w:right="60"/>
              <w:jc w:val="center"/>
              <w:rPr>
                <w:b/>
                <w:bCs/>
                <w:color w:val="000000" w:themeColor="text1"/>
                <w:lang w:val="el-GR"/>
              </w:rPr>
            </w:pPr>
            <w:r w:rsidRPr="00A90244">
              <w:rPr>
                <w:b/>
                <w:bCs/>
                <w:color w:val="000000" w:themeColor="text1"/>
                <w:lang w:val="el-GR"/>
              </w:rPr>
              <w:t>Πολύ</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7</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7,0</w:t>
            </w:r>
          </w:p>
        </w:tc>
      </w:tr>
      <w:tr w:rsidR="00A90244" w:rsidRPr="00A90244" w:rsidTr="00FD0ABF">
        <w:trPr>
          <w:cantSplit/>
          <w:trHeight w:val="773"/>
        </w:trPr>
        <w:tc>
          <w:tcPr>
            <w:tcW w:w="1043" w:type="dxa"/>
            <w:vMerge/>
            <w:shd w:val="clear" w:color="auto" w:fill="E0E0E0"/>
            <w:vAlign w:val="center"/>
          </w:tcPr>
          <w:p w:rsidR="00A90244" w:rsidRPr="00A90244" w:rsidRDefault="00A90244" w:rsidP="00793E41">
            <w:pPr>
              <w:autoSpaceDE w:val="0"/>
              <w:autoSpaceDN w:val="0"/>
              <w:adjustRightInd w:val="0"/>
              <w:spacing w:after="0"/>
              <w:jc w:val="center"/>
              <w:rPr>
                <w:b/>
                <w:bCs/>
                <w:color w:val="000000" w:themeColor="text1"/>
                <w:lang w:val="el-GR"/>
              </w:rPr>
            </w:pPr>
          </w:p>
        </w:tc>
        <w:tc>
          <w:tcPr>
            <w:tcW w:w="2718" w:type="dxa"/>
            <w:shd w:val="clear" w:color="auto" w:fill="E0E0E0"/>
            <w:vAlign w:val="center"/>
          </w:tcPr>
          <w:p w:rsidR="00A90244" w:rsidRPr="00A90244" w:rsidRDefault="00A90244" w:rsidP="00793E41">
            <w:pPr>
              <w:autoSpaceDE w:val="0"/>
              <w:autoSpaceDN w:val="0"/>
              <w:adjustRightInd w:val="0"/>
              <w:spacing w:after="0"/>
              <w:ind w:left="60" w:right="60"/>
              <w:jc w:val="center"/>
              <w:rPr>
                <w:b/>
                <w:bCs/>
                <w:color w:val="000000" w:themeColor="text1"/>
                <w:lang w:val="el-GR"/>
              </w:rPr>
            </w:pPr>
            <w:r w:rsidRPr="00A90244">
              <w:rPr>
                <w:b/>
                <w:bCs/>
                <w:color w:val="000000" w:themeColor="text1"/>
                <w:lang w:val="el-GR"/>
              </w:rPr>
              <w:t>Πάρα πολύ</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3</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3,0</w:t>
            </w:r>
          </w:p>
        </w:tc>
      </w:tr>
      <w:tr w:rsidR="00A90244" w:rsidRPr="00A90244" w:rsidTr="00FD0ABF">
        <w:trPr>
          <w:cantSplit/>
          <w:trHeight w:val="734"/>
        </w:trPr>
        <w:tc>
          <w:tcPr>
            <w:tcW w:w="1043" w:type="dxa"/>
            <w:vMerge/>
            <w:shd w:val="clear" w:color="auto" w:fill="E0E0E0"/>
            <w:vAlign w:val="center"/>
          </w:tcPr>
          <w:p w:rsidR="00A90244" w:rsidRPr="00A90244" w:rsidRDefault="00A90244" w:rsidP="00793E41">
            <w:pPr>
              <w:autoSpaceDE w:val="0"/>
              <w:autoSpaceDN w:val="0"/>
              <w:adjustRightInd w:val="0"/>
              <w:spacing w:after="0"/>
              <w:jc w:val="center"/>
              <w:rPr>
                <w:b/>
                <w:bCs/>
                <w:color w:val="000000" w:themeColor="text1"/>
                <w:lang w:val="el-GR"/>
              </w:rPr>
            </w:pPr>
          </w:p>
        </w:tc>
        <w:tc>
          <w:tcPr>
            <w:tcW w:w="2718" w:type="dxa"/>
            <w:shd w:val="clear" w:color="auto" w:fill="E0E0E0"/>
            <w:vAlign w:val="center"/>
          </w:tcPr>
          <w:p w:rsidR="00A90244" w:rsidRPr="00A90244" w:rsidRDefault="004B344A" w:rsidP="00793E41">
            <w:pPr>
              <w:autoSpaceDE w:val="0"/>
              <w:autoSpaceDN w:val="0"/>
              <w:adjustRightInd w:val="0"/>
              <w:spacing w:after="0"/>
              <w:ind w:left="60" w:right="60"/>
              <w:jc w:val="center"/>
              <w:rPr>
                <w:b/>
                <w:bCs/>
                <w:color w:val="000000" w:themeColor="text1"/>
                <w:lang w:val="el-GR"/>
              </w:rPr>
            </w:pPr>
            <w:r w:rsidRPr="006C380E">
              <w:rPr>
                <w:b/>
                <w:bCs/>
                <w:color w:val="000000" w:themeColor="text1"/>
                <w:lang w:val="el-GR"/>
              </w:rPr>
              <w:t>Σύνολο</w:t>
            </w:r>
          </w:p>
        </w:tc>
        <w:tc>
          <w:tcPr>
            <w:tcW w:w="1651"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100</w:t>
            </w:r>
          </w:p>
        </w:tc>
        <w:tc>
          <w:tcPr>
            <w:tcW w:w="1456" w:type="dxa"/>
            <w:shd w:val="clear" w:color="auto" w:fill="FFFFFF"/>
            <w:vAlign w:val="center"/>
          </w:tcPr>
          <w:p w:rsidR="00A90244" w:rsidRPr="00A90244" w:rsidRDefault="00A90244" w:rsidP="00793E41">
            <w:pPr>
              <w:autoSpaceDE w:val="0"/>
              <w:autoSpaceDN w:val="0"/>
              <w:adjustRightInd w:val="0"/>
              <w:spacing w:after="0"/>
              <w:ind w:left="60" w:right="60"/>
              <w:jc w:val="center"/>
              <w:rPr>
                <w:color w:val="010205"/>
                <w:lang w:val="el-GR"/>
              </w:rPr>
            </w:pPr>
            <w:r w:rsidRPr="00A90244">
              <w:rPr>
                <w:color w:val="010205"/>
                <w:lang w:val="el-GR"/>
              </w:rPr>
              <w:t>100,0</w:t>
            </w:r>
          </w:p>
        </w:tc>
      </w:tr>
    </w:tbl>
    <w:p w:rsidR="00A90244" w:rsidRPr="00A90244" w:rsidRDefault="00A90244" w:rsidP="00793E41">
      <w:pPr>
        <w:autoSpaceDE w:val="0"/>
        <w:autoSpaceDN w:val="0"/>
        <w:adjustRightInd w:val="0"/>
        <w:spacing w:after="0"/>
        <w:jc w:val="left"/>
        <w:rPr>
          <w:lang w:val="el-GR"/>
        </w:rPr>
      </w:pPr>
    </w:p>
    <w:p w:rsidR="006E2626" w:rsidRDefault="00D2217A" w:rsidP="006E2626">
      <w:pPr>
        <w:keepNext/>
        <w:autoSpaceDE w:val="0"/>
        <w:autoSpaceDN w:val="0"/>
        <w:adjustRightInd w:val="0"/>
        <w:spacing w:after="0"/>
        <w:jc w:val="left"/>
      </w:pPr>
      <w:r>
        <w:rPr>
          <w:noProof/>
          <w:lang w:val="en-US"/>
        </w:rPr>
        <w:drawing>
          <wp:inline distT="0" distB="0" distL="0" distR="0">
            <wp:extent cx="5274310" cy="3106420"/>
            <wp:effectExtent l="19050" t="19050" r="21590" b="1778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106420"/>
                    </a:xfrm>
                    <a:prstGeom prst="rect">
                      <a:avLst/>
                    </a:prstGeom>
                    <a:noFill/>
                    <a:ln>
                      <a:solidFill>
                        <a:schemeClr val="bg2"/>
                      </a:solidFill>
                    </a:ln>
                  </pic:spPr>
                </pic:pic>
              </a:graphicData>
            </a:graphic>
          </wp:inline>
        </w:drawing>
      </w:r>
    </w:p>
    <w:p w:rsidR="006C380E" w:rsidRPr="006E2626" w:rsidRDefault="006E2626" w:rsidP="006E2626">
      <w:pPr>
        <w:pStyle w:val="a8"/>
        <w:jc w:val="left"/>
        <w:rPr>
          <w:i w:val="0"/>
          <w:iCs w:val="0"/>
          <w:color w:val="auto"/>
          <w:sz w:val="24"/>
          <w:szCs w:val="24"/>
          <w:lang w:val="el-GR"/>
        </w:rPr>
      </w:pPr>
      <w:bookmarkStart w:id="85" w:name="_Toc108379386"/>
      <w:r w:rsidRPr="006E2626">
        <w:rPr>
          <w:i w:val="0"/>
          <w:iCs w:val="0"/>
          <w:color w:val="auto"/>
          <w:sz w:val="24"/>
          <w:szCs w:val="24"/>
          <w:lang w:val="el-GR"/>
        </w:rPr>
        <w:t>Διάγραμμα 26: Νομικό και φορολογικό πλαί</w:t>
      </w:r>
      <w:bookmarkEnd w:id="85"/>
      <w:r w:rsidRPr="006E2626">
        <w:rPr>
          <w:i w:val="0"/>
          <w:iCs w:val="0"/>
          <w:color w:val="auto"/>
          <w:sz w:val="24"/>
          <w:szCs w:val="24"/>
          <w:lang w:val="el-GR"/>
        </w:rPr>
        <w:t>σιο</w:t>
      </w:r>
    </w:p>
    <w:p w:rsidR="006C380E" w:rsidRDefault="00E000A7" w:rsidP="00793E41">
      <w:pPr>
        <w:autoSpaceDE w:val="0"/>
        <w:autoSpaceDN w:val="0"/>
        <w:adjustRightInd w:val="0"/>
        <w:spacing w:after="0"/>
        <w:rPr>
          <w:lang w:val="el-GR"/>
        </w:rPr>
      </w:pPr>
      <w:r>
        <w:rPr>
          <w:lang w:val="el-GR"/>
        </w:rPr>
        <w:t xml:space="preserve">Για την δέκατη ερώτηση που αφορούσε την αντίληψη του δείγματος περί </w:t>
      </w:r>
      <w:proofErr w:type="spellStart"/>
      <w:r>
        <w:rPr>
          <w:lang w:val="el-GR"/>
        </w:rPr>
        <w:t>ευνοϊκότητας</w:t>
      </w:r>
      <w:proofErr w:type="spellEnd"/>
      <w:r>
        <w:rPr>
          <w:lang w:val="el-GR"/>
        </w:rPr>
        <w:t xml:space="preserve"> των νομικών και φορολογικών πλαισίων για την δημιουργία μιας νέας επιχείρησης στην Ελλάδα, το δείγμα απάντησε πολύ ισχυρά πως </w:t>
      </w:r>
      <w:r w:rsidR="00674286">
        <w:rPr>
          <w:lang w:val="el-GR"/>
        </w:rPr>
        <w:t>θεωρεί την κατάσταση «λίγο» ευνοϊκή</w:t>
      </w:r>
      <w:r w:rsidR="005D6D74">
        <w:rPr>
          <w:lang w:val="el-GR"/>
        </w:rPr>
        <w:t>,</w:t>
      </w:r>
      <w:r w:rsidR="00674286">
        <w:rPr>
          <w:lang w:val="el-GR"/>
        </w:rPr>
        <w:t xml:space="preserve"> το 26% καθόλου ευνοϊκή και το 22% μετρίως ευνοϊκή. </w:t>
      </w:r>
    </w:p>
    <w:p w:rsidR="006C380E" w:rsidRDefault="006C380E" w:rsidP="00793E41">
      <w:pPr>
        <w:autoSpaceDE w:val="0"/>
        <w:autoSpaceDN w:val="0"/>
        <w:adjustRightInd w:val="0"/>
        <w:spacing w:after="0"/>
        <w:jc w:val="left"/>
        <w:rPr>
          <w:lang w:val="el-GR"/>
        </w:rPr>
      </w:pPr>
    </w:p>
    <w:p w:rsidR="00D2217A" w:rsidRPr="00AD48E8" w:rsidRDefault="00082D0B" w:rsidP="00A87337">
      <w:pPr>
        <w:pStyle w:val="3"/>
        <w:rPr>
          <w:lang w:val="el-GR"/>
        </w:rPr>
      </w:pPr>
      <w:bookmarkStart w:id="86" w:name="_Toc124936753"/>
      <w:r>
        <w:rPr>
          <w:lang w:val="el-GR"/>
        </w:rPr>
        <w:t xml:space="preserve">6.1.11 </w:t>
      </w:r>
      <w:r w:rsidR="00D2217A">
        <w:rPr>
          <w:lang w:val="el-GR"/>
        </w:rPr>
        <w:t>Κλάδος δημιουργίας επιχείρησης</w:t>
      </w:r>
      <w:bookmarkEnd w:id="86"/>
    </w:p>
    <w:p w:rsidR="00FD0ABF" w:rsidRPr="00FD0ABF" w:rsidRDefault="00FD0ABF" w:rsidP="00FD0ABF">
      <w:pPr>
        <w:pStyle w:val="a8"/>
        <w:keepNext/>
        <w:rPr>
          <w:i w:val="0"/>
          <w:iCs w:val="0"/>
          <w:color w:val="auto"/>
          <w:sz w:val="24"/>
          <w:szCs w:val="24"/>
          <w:lang w:val="el-GR"/>
        </w:rPr>
      </w:pPr>
      <w:bookmarkStart w:id="87" w:name="_Toc108381395"/>
      <w:r w:rsidRPr="00FD137A">
        <w:rPr>
          <w:i w:val="0"/>
          <w:iCs w:val="0"/>
          <w:color w:val="auto"/>
          <w:sz w:val="24"/>
          <w:szCs w:val="24"/>
          <w:lang w:val="el-GR"/>
        </w:rPr>
        <w:t>Πίνακας 14: Κλάδοι δημιουργίας επιχείρησ</w:t>
      </w:r>
      <w:bookmarkEnd w:id="87"/>
      <w:r w:rsidRPr="00FD0ABF">
        <w:rPr>
          <w:i w:val="0"/>
          <w:iCs w:val="0"/>
          <w:color w:val="auto"/>
          <w:sz w:val="24"/>
          <w:szCs w:val="24"/>
          <w:lang w:val="el-GR"/>
        </w:rPr>
        <w:t>ης</w:t>
      </w:r>
    </w:p>
    <w:tbl>
      <w:tblPr>
        <w:tblW w:w="8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4"/>
        <w:gridCol w:w="3686"/>
        <w:gridCol w:w="1748"/>
        <w:gridCol w:w="1543"/>
      </w:tblGrid>
      <w:tr w:rsidR="008D38C0" w:rsidRPr="002C4899" w:rsidTr="00D6469A">
        <w:trPr>
          <w:cantSplit/>
          <w:trHeight w:val="463"/>
        </w:trPr>
        <w:tc>
          <w:tcPr>
            <w:tcW w:w="8081" w:type="dxa"/>
            <w:gridSpan w:val="4"/>
            <w:shd w:val="clear" w:color="auto" w:fill="E7E6E6" w:themeFill="background2"/>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D6469A">
              <w:rPr>
                <w:b/>
                <w:bCs/>
                <w:color w:val="000000" w:themeColor="text1"/>
                <w:lang w:val="el-GR"/>
              </w:rPr>
              <w:t>11. Ποιο είναι το αντικείμενο που θα σας ενδιέφερε περισσότερο για την δημιουργία μίας νέας επιχείρησης</w:t>
            </w:r>
          </w:p>
        </w:tc>
      </w:tr>
      <w:tr w:rsidR="008D38C0" w:rsidRPr="00D6469A" w:rsidTr="00FD0ABF">
        <w:trPr>
          <w:cantSplit/>
          <w:trHeight w:val="438"/>
        </w:trPr>
        <w:tc>
          <w:tcPr>
            <w:tcW w:w="4790" w:type="dxa"/>
            <w:gridSpan w:val="2"/>
            <w:shd w:val="clear" w:color="auto" w:fill="FFFFFF"/>
            <w:vAlign w:val="center"/>
          </w:tcPr>
          <w:p w:rsidR="008D38C0" w:rsidRPr="008D38C0" w:rsidRDefault="008D38C0" w:rsidP="00793E41">
            <w:pPr>
              <w:autoSpaceDE w:val="0"/>
              <w:autoSpaceDN w:val="0"/>
              <w:adjustRightInd w:val="0"/>
              <w:spacing w:after="0"/>
              <w:jc w:val="center"/>
              <w:rPr>
                <w:color w:val="000000" w:themeColor="text1"/>
                <w:lang w:val="el-GR"/>
              </w:rPr>
            </w:pPr>
          </w:p>
        </w:tc>
        <w:tc>
          <w:tcPr>
            <w:tcW w:w="1748" w:type="dxa"/>
            <w:shd w:val="clear" w:color="auto" w:fill="FFFFFF"/>
            <w:vAlign w:val="center"/>
          </w:tcPr>
          <w:p w:rsidR="008D38C0" w:rsidRPr="008D38C0" w:rsidRDefault="004B344A" w:rsidP="00793E41">
            <w:pPr>
              <w:autoSpaceDE w:val="0"/>
              <w:autoSpaceDN w:val="0"/>
              <w:adjustRightInd w:val="0"/>
              <w:spacing w:after="0"/>
              <w:ind w:left="60" w:right="60"/>
              <w:jc w:val="center"/>
              <w:rPr>
                <w:color w:val="000000" w:themeColor="text1"/>
                <w:lang w:val="el-GR"/>
              </w:rPr>
            </w:pPr>
            <w:r w:rsidRPr="00D6469A">
              <w:rPr>
                <w:color w:val="000000" w:themeColor="text1"/>
                <w:lang w:val="el-GR"/>
              </w:rPr>
              <w:t>Ν</w:t>
            </w:r>
          </w:p>
        </w:tc>
        <w:tc>
          <w:tcPr>
            <w:tcW w:w="1543" w:type="dxa"/>
            <w:shd w:val="clear" w:color="auto" w:fill="FFFFFF"/>
            <w:vAlign w:val="center"/>
          </w:tcPr>
          <w:p w:rsidR="008D38C0" w:rsidRPr="008D38C0" w:rsidRDefault="004B344A" w:rsidP="00793E41">
            <w:pPr>
              <w:autoSpaceDE w:val="0"/>
              <w:autoSpaceDN w:val="0"/>
              <w:adjustRightInd w:val="0"/>
              <w:spacing w:after="0"/>
              <w:ind w:left="60" w:right="60"/>
              <w:jc w:val="center"/>
              <w:rPr>
                <w:color w:val="000000" w:themeColor="text1"/>
                <w:lang w:val="el-GR"/>
              </w:rPr>
            </w:pPr>
            <w:r w:rsidRPr="00D6469A">
              <w:rPr>
                <w:color w:val="000000" w:themeColor="text1"/>
                <w:lang w:val="el-GR"/>
              </w:rPr>
              <w:t>%</w:t>
            </w:r>
          </w:p>
        </w:tc>
      </w:tr>
      <w:tr w:rsidR="008D38C0" w:rsidRPr="00D6469A" w:rsidTr="00FD0ABF">
        <w:trPr>
          <w:cantSplit/>
          <w:trHeight w:val="463"/>
        </w:trPr>
        <w:tc>
          <w:tcPr>
            <w:tcW w:w="1104" w:type="dxa"/>
            <w:vMerge w:val="restart"/>
            <w:shd w:val="clear" w:color="auto" w:fill="E0E0E0"/>
            <w:vAlign w:val="center"/>
          </w:tcPr>
          <w:p w:rsidR="008D38C0" w:rsidRPr="008D38C0" w:rsidRDefault="004B344A" w:rsidP="00793E41">
            <w:pPr>
              <w:autoSpaceDE w:val="0"/>
              <w:autoSpaceDN w:val="0"/>
              <w:adjustRightInd w:val="0"/>
              <w:spacing w:after="0"/>
              <w:ind w:left="60" w:right="60"/>
              <w:jc w:val="center"/>
              <w:rPr>
                <w:b/>
                <w:bCs/>
                <w:color w:val="000000" w:themeColor="text1"/>
                <w:lang w:val="el-GR"/>
              </w:rPr>
            </w:pPr>
            <w:r w:rsidRPr="00D6469A">
              <w:rPr>
                <w:b/>
                <w:bCs/>
                <w:color w:val="000000" w:themeColor="text1"/>
                <w:lang w:val="el-GR"/>
              </w:rPr>
              <w:t>Έγκυρες τιμές</w:t>
            </w:r>
          </w:p>
        </w:tc>
        <w:tc>
          <w:tcPr>
            <w:tcW w:w="3686" w:type="dxa"/>
            <w:shd w:val="clear" w:color="auto" w:fill="E0E0E0"/>
            <w:vAlign w:val="center"/>
          </w:tcPr>
          <w:p w:rsidR="008D38C0" w:rsidRPr="00717D83" w:rsidRDefault="008D38C0" w:rsidP="00793E41">
            <w:pPr>
              <w:autoSpaceDE w:val="0"/>
              <w:autoSpaceDN w:val="0"/>
              <w:adjustRightInd w:val="0"/>
              <w:spacing w:after="0"/>
              <w:ind w:left="60" w:right="60"/>
              <w:jc w:val="center"/>
              <w:rPr>
                <w:b/>
                <w:bCs/>
                <w:color w:val="000000" w:themeColor="text1"/>
                <w:lang w:val="el-GR"/>
              </w:rPr>
            </w:pPr>
            <w:r w:rsidRPr="00DB0704">
              <w:rPr>
                <w:b/>
                <w:bCs/>
                <w:color w:val="000000" w:themeColor="text1"/>
                <w:lang w:val="el-GR"/>
              </w:rPr>
              <w:t>Ελεύθερος επαγγελματίας</w:t>
            </w:r>
          </w:p>
          <w:p w:rsidR="0066615F" w:rsidRPr="00717D83" w:rsidRDefault="0066615F" w:rsidP="00793E41">
            <w:pPr>
              <w:autoSpaceDE w:val="0"/>
              <w:autoSpaceDN w:val="0"/>
              <w:adjustRightInd w:val="0"/>
              <w:spacing w:after="0"/>
              <w:ind w:left="60" w:right="60"/>
              <w:jc w:val="center"/>
              <w:rPr>
                <w:b/>
                <w:bCs/>
                <w:color w:val="000000" w:themeColor="text1"/>
                <w:lang w:val="el-GR"/>
              </w:rPr>
            </w:pPr>
            <w:r w:rsidRPr="00717D83">
              <w:rPr>
                <w:b/>
                <w:bCs/>
                <w:color w:val="000000" w:themeColor="text1"/>
                <w:lang w:val="el-GR"/>
              </w:rPr>
              <w:t>(</w:t>
            </w:r>
            <w:r w:rsidR="00717D83">
              <w:rPr>
                <w:b/>
                <w:bCs/>
                <w:color w:val="000000" w:themeColor="text1"/>
                <w:lang w:val="el-GR"/>
              </w:rPr>
              <w:t>Ιατρός, Μηχανικός</w:t>
            </w:r>
            <w:r w:rsidR="00335258">
              <w:rPr>
                <w:b/>
                <w:bCs/>
                <w:color w:val="000000" w:themeColor="text1"/>
                <w:lang w:val="el-GR"/>
              </w:rPr>
              <w:t xml:space="preserve"> </w:t>
            </w:r>
            <w:r w:rsidR="00717D83">
              <w:rPr>
                <w:b/>
                <w:bCs/>
                <w:color w:val="000000" w:themeColor="text1"/>
                <w:lang w:val="el-GR"/>
              </w:rPr>
              <w:t>,</w:t>
            </w:r>
            <w:r w:rsidR="00335258">
              <w:rPr>
                <w:b/>
                <w:bCs/>
                <w:color w:val="000000" w:themeColor="text1"/>
                <w:lang w:val="el-GR"/>
              </w:rPr>
              <w:t>κ.α.</w:t>
            </w:r>
            <w:r w:rsidR="00717D83">
              <w:rPr>
                <w:b/>
                <w:bCs/>
                <w:color w:val="000000" w:themeColor="text1"/>
                <w:lang w:val="el-GR"/>
              </w:rPr>
              <w:t>)</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12</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12,0</w:t>
            </w:r>
          </w:p>
        </w:tc>
      </w:tr>
      <w:tr w:rsidR="008D38C0" w:rsidRPr="00D6469A" w:rsidTr="00FD0ABF">
        <w:trPr>
          <w:cantSplit/>
          <w:trHeight w:val="488"/>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Λιανεμπόριο</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14</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14,0</w:t>
            </w:r>
          </w:p>
        </w:tc>
      </w:tr>
      <w:tr w:rsidR="008D38C0" w:rsidRPr="00D6469A" w:rsidTr="00FD0ABF">
        <w:trPr>
          <w:cantSplit/>
          <w:trHeight w:val="488"/>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Παραγωγική Βιομηχανία</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11</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11,0</w:t>
            </w:r>
          </w:p>
        </w:tc>
      </w:tr>
      <w:tr w:rsidR="008D38C0" w:rsidRPr="00D6469A" w:rsidTr="00FD0ABF">
        <w:trPr>
          <w:cantSplit/>
          <w:trHeight w:val="463"/>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Εστίαση</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33</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33,0</w:t>
            </w:r>
          </w:p>
        </w:tc>
      </w:tr>
      <w:tr w:rsidR="008D38C0" w:rsidRPr="00D6469A" w:rsidTr="00FD0ABF">
        <w:trPr>
          <w:cantSplit/>
          <w:trHeight w:val="488"/>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Ξενοδοχειακά / Τουριστικά</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17</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17,0</w:t>
            </w:r>
          </w:p>
        </w:tc>
      </w:tr>
      <w:tr w:rsidR="008D38C0" w:rsidRPr="00D6469A" w:rsidTr="00FD0ABF">
        <w:trPr>
          <w:cantSplit/>
          <w:trHeight w:val="488"/>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Τέχνες</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8</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8,0</w:t>
            </w:r>
          </w:p>
        </w:tc>
      </w:tr>
      <w:tr w:rsidR="008D38C0" w:rsidRPr="00D6469A" w:rsidTr="00FD0ABF">
        <w:trPr>
          <w:cantSplit/>
          <w:trHeight w:val="463"/>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8D38C0" w:rsidP="00793E41">
            <w:pPr>
              <w:autoSpaceDE w:val="0"/>
              <w:autoSpaceDN w:val="0"/>
              <w:adjustRightInd w:val="0"/>
              <w:spacing w:after="0"/>
              <w:ind w:left="60" w:right="60"/>
              <w:jc w:val="center"/>
              <w:rPr>
                <w:b/>
                <w:bCs/>
                <w:color w:val="000000" w:themeColor="text1"/>
                <w:lang w:val="el-GR"/>
              </w:rPr>
            </w:pPr>
            <w:r w:rsidRPr="008D38C0">
              <w:rPr>
                <w:b/>
                <w:bCs/>
                <w:color w:val="000000" w:themeColor="text1"/>
                <w:lang w:val="el-GR"/>
              </w:rPr>
              <w:t>Άλλο</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5</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5,0</w:t>
            </w:r>
          </w:p>
        </w:tc>
      </w:tr>
      <w:tr w:rsidR="008D38C0" w:rsidRPr="00D6469A" w:rsidTr="00FD0ABF">
        <w:trPr>
          <w:cantSplit/>
          <w:trHeight w:val="488"/>
        </w:trPr>
        <w:tc>
          <w:tcPr>
            <w:tcW w:w="1104" w:type="dxa"/>
            <w:vMerge/>
            <w:shd w:val="clear" w:color="auto" w:fill="E0E0E0"/>
            <w:vAlign w:val="center"/>
          </w:tcPr>
          <w:p w:rsidR="008D38C0" w:rsidRPr="008D38C0" w:rsidRDefault="008D38C0" w:rsidP="00793E41">
            <w:pPr>
              <w:autoSpaceDE w:val="0"/>
              <w:autoSpaceDN w:val="0"/>
              <w:adjustRightInd w:val="0"/>
              <w:spacing w:after="0"/>
              <w:jc w:val="center"/>
              <w:rPr>
                <w:b/>
                <w:bCs/>
                <w:color w:val="000000" w:themeColor="text1"/>
                <w:lang w:val="el-GR"/>
              </w:rPr>
            </w:pPr>
          </w:p>
        </w:tc>
        <w:tc>
          <w:tcPr>
            <w:tcW w:w="3686" w:type="dxa"/>
            <w:shd w:val="clear" w:color="auto" w:fill="E0E0E0"/>
            <w:vAlign w:val="center"/>
          </w:tcPr>
          <w:p w:rsidR="008D38C0" w:rsidRPr="008D38C0" w:rsidRDefault="004B344A" w:rsidP="00793E41">
            <w:pPr>
              <w:autoSpaceDE w:val="0"/>
              <w:autoSpaceDN w:val="0"/>
              <w:adjustRightInd w:val="0"/>
              <w:spacing w:after="0"/>
              <w:ind w:left="60" w:right="60"/>
              <w:jc w:val="center"/>
              <w:rPr>
                <w:b/>
                <w:bCs/>
                <w:color w:val="000000" w:themeColor="text1"/>
                <w:lang w:val="el-GR"/>
              </w:rPr>
            </w:pPr>
            <w:r w:rsidRPr="00D6469A">
              <w:rPr>
                <w:b/>
                <w:bCs/>
                <w:color w:val="000000" w:themeColor="text1"/>
                <w:lang w:val="el-GR"/>
              </w:rPr>
              <w:t>Σύνολο</w:t>
            </w:r>
          </w:p>
        </w:tc>
        <w:tc>
          <w:tcPr>
            <w:tcW w:w="1748"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100</w:t>
            </w:r>
          </w:p>
        </w:tc>
        <w:tc>
          <w:tcPr>
            <w:tcW w:w="1543" w:type="dxa"/>
            <w:shd w:val="clear" w:color="auto" w:fill="FFFFFF"/>
            <w:vAlign w:val="center"/>
          </w:tcPr>
          <w:p w:rsidR="008D38C0" w:rsidRPr="008D38C0" w:rsidRDefault="008D38C0" w:rsidP="00793E41">
            <w:pPr>
              <w:autoSpaceDE w:val="0"/>
              <w:autoSpaceDN w:val="0"/>
              <w:adjustRightInd w:val="0"/>
              <w:spacing w:after="0"/>
              <w:ind w:left="60" w:right="60"/>
              <w:jc w:val="center"/>
              <w:rPr>
                <w:color w:val="000000" w:themeColor="text1"/>
                <w:lang w:val="el-GR"/>
              </w:rPr>
            </w:pPr>
            <w:r w:rsidRPr="008D38C0">
              <w:rPr>
                <w:color w:val="000000" w:themeColor="text1"/>
                <w:lang w:val="el-GR"/>
              </w:rPr>
              <w:t>100,0</w:t>
            </w:r>
          </w:p>
        </w:tc>
      </w:tr>
    </w:tbl>
    <w:p w:rsidR="008D38C0" w:rsidRPr="008D38C0" w:rsidRDefault="008D38C0" w:rsidP="00793E41">
      <w:pPr>
        <w:autoSpaceDE w:val="0"/>
        <w:autoSpaceDN w:val="0"/>
        <w:adjustRightInd w:val="0"/>
        <w:spacing w:after="0"/>
        <w:jc w:val="left"/>
        <w:rPr>
          <w:lang w:val="el-GR"/>
        </w:rPr>
      </w:pPr>
    </w:p>
    <w:p w:rsidR="006E2626" w:rsidRDefault="002E0D0D" w:rsidP="006E2626">
      <w:pPr>
        <w:keepNext/>
        <w:autoSpaceDE w:val="0"/>
        <w:autoSpaceDN w:val="0"/>
        <w:adjustRightInd w:val="0"/>
        <w:spacing w:after="0"/>
        <w:jc w:val="left"/>
      </w:pPr>
      <w:r>
        <w:rPr>
          <w:noProof/>
          <w:lang w:val="en-US"/>
        </w:rPr>
        <w:drawing>
          <wp:inline distT="0" distB="0" distL="0" distR="0">
            <wp:extent cx="5863292" cy="3189767"/>
            <wp:effectExtent l="19050" t="19050" r="23495" b="1079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78634" cy="3198113"/>
                    </a:xfrm>
                    <a:prstGeom prst="rect">
                      <a:avLst/>
                    </a:prstGeom>
                    <a:noFill/>
                    <a:ln>
                      <a:solidFill>
                        <a:schemeClr val="bg2"/>
                      </a:solidFill>
                    </a:ln>
                  </pic:spPr>
                </pic:pic>
              </a:graphicData>
            </a:graphic>
          </wp:inline>
        </w:drawing>
      </w:r>
    </w:p>
    <w:p w:rsidR="002E0D0D" w:rsidRPr="006E2626" w:rsidRDefault="006E2626" w:rsidP="006E2626">
      <w:pPr>
        <w:pStyle w:val="a8"/>
        <w:jc w:val="left"/>
        <w:rPr>
          <w:i w:val="0"/>
          <w:iCs w:val="0"/>
          <w:color w:val="auto"/>
          <w:sz w:val="24"/>
          <w:szCs w:val="24"/>
          <w:lang w:val="el-GR"/>
        </w:rPr>
      </w:pPr>
      <w:bookmarkStart w:id="88" w:name="_Toc108379455"/>
      <w:r w:rsidRPr="006E2626">
        <w:rPr>
          <w:i w:val="0"/>
          <w:iCs w:val="0"/>
          <w:color w:val="auto"/>
          <w:sz w:val="24"/>
          <w:szCs w:val="24"/>
          <w:lang w:val="el-GR"/>
        </w:rPr>
        <w:t>Διάγραμμα 27: Κλάδοι δημιουργίας επιχείρ</w:t>
      </w:r>
      <w:bookmarkEnd w:id="88"/>
      <w:r w:rsidRPr="006E2626">
        <w:rPr>
          <w:i w:val="0"/>
          <w:iCs w:val="0"/>
          <w:color w:val="auto"/>
          <w:sz w:val="24"/>
          <w:szCs w:val="24"/>
          <w:lang w:val="el-GR"/>
        </w:rPr>
        <w:t>ησης</w:t>
      </w:r>
    </w:p>
    <w:p w:rsidR="00D6469A" w:rsidRDefault="00DC224D" w:rsidP="0059755F">
      <w:pPr>
        <w:autoSpaceDE w:val="0"/>
        <w:autoSpaceDN w:val="0"/>
        <w:adjustRightInd w:val="0"/>
        <w:spacing w:after="0"/>
        <w:rPr>
          <w:lang w:val="el-GR"/>
        </w:rPr>
      </w:pPr>
      <w:r>
        <w:rPr>
          <w:lang w:val="el-GR"/>
        </w:rPr>
        <w:t>Στην ερώτηση για τον κλάδο στον οποίο θα ενδιαφέρονταν το δείγμα για την δημιουργία μιας νέας επιχείρησης</w:t>
      </w:r>
      <w:r w:rsidR="00EB3733">
        <w:rPr>
          <w:lang w:val="el-GR"/>
        </w:rPr>
        <w:t xml:space="preserve">, υπερίσχυσε η επιλογή της εστίασης με 33% στην συνέχει ήταν τα τουριστικά με 17%, το λιανεμπόριο με 14%, </w:t>
      </w:r>
      <w:r w:rsidR="00816B52">
        <w:rPr>
          <w:lang w:val="el-GR"/>
        </w:rPr>
        <w:t>το 12% δήλωσε πως θα ήθελε να εργάζεται ως ελεύθερος επαγγελματίας και το 11% στην παραγωγική βιομηχανία. Τέλος</w:t>
      </w:r>
      <w:r w:rsidR="00E00640">
        <w:rPr>
          <w:lang w:val="el-GR"/>
        </w:rPr>
        <w:t>,</w:t>
      </w:r>
      <w:r w:rsidR="00816B52">
        <w:rPr>
          <w:lang w:val="el-GR"/>
        </w:rPr>
        <w:t xml:space="preserve"> οι τέχνες και η επιλογή «άλλο», είχαν από 8 και 5%, αντίστοιχα.</w:t>
      </w:r>
    </w:p>
    <w:p w:rsidR="002E0D0D" w:rsidRDefault="002E0D0D" w:rsidP="00793E41">
      <w:pPr>
        <w:autoSpaceDE w:val="0"/>
        <w:autoSpaceDN w:val="0"/>
        <w:adjustRightInd w:val="0"/>
        <w:spacing w:after="0"/>
        <w:jc w:val="left"/>
        <w:rPr>
          <w:lang w:val="el-GR"/>
        </w:rPr>
      </w:pPr>
    </w:p>
    <w:p w:rsidR="00A90244" w:rsidRDefault="00082D0B" w:rsidP="00793E41">
      <w:pPr>
        <w:pStyle w:val="3"/>
        <w:rPr>
          <w:lang w:val="el-GR"/>
        </w:rPr>
      </w:pPr>
      <w:bookmarkStart w:id="89" w:name="_Toc124936754"/>
      <w:r>
        <w:rPr>
          <w:lang w:val="el-GR"/>
        </w:rPr>
        <w:lastRenderedPageBreak/>
        <w:t xml:space="preserve">6.1.12 </w:t>
      </w:r>
      <w:r w:rsidR="004753CE">
        <w:rPr>
          <w:lang w:val="el-GR"/>
        </w:rPr>
        <w:t xml:space="preserve">Νέοι και </w:t>
      </w:r>
      <w:r w:rsidR="0085520B">
        <w:rPr>
          <w:lang w:val="el-GR"/>
        </w:rPr>
        <w:t>δημιουργία επιχειρήσεων</w:t>
      </w:r>
      <w:bookmarkEnd w:id="89"/>
    </w:p>
    <w:p w:rsidR="00FD0ABF" w:rsidRPr="00FD0ABF" w:rsidRDefault="00FD0ABF" w:rsidP="00FD0ABF">
      <w:pPr>
        <w:pStyle w:val="a8"/>
        <w:keepNext/>
        <w:rPr>
          <w:i w:val="0"/>
          <w:iCs w:val="0"/>
          <w:color w:val="auto"/>
          <w:sz w:val="24"/>
          <w:szCs w:val="24"/>
          <w:lang w:val="el-GR"/>
        </w:rPr>
      </w:pPr>
      <w:bookmarkStart w:id="90" w:name="_Toc108381458"/>
      <w:r w:rsidRPr="00FD0ABF">
        <w:rPr>
          <w:i w:val="0"/>
          <w:iCs w:val="0"/>
          <w:color w:val="auto"/>
          <w:sz w:val="24"/>
          <w:szCs w:val="24"/>
          <w:lang w:val="el-GR"/>
        </w:rPr>
        <w:t>Πίνακας 15: Νέοι και δημιουργία επιχε</w:t>
      </w:r>
      <w:bookmarkEnd w:id="90"/>
      <w:r w:rsidRPr="00FD0ABF">
        <w:rPr>
          <w:i w:val="0"/>
          <w:iCs w:val="0"/>
          <w:color w:val="auto"/>
          <w:sz w:val="24"/>
          <w:szCs w:val="24"/>
          <w:lang w:val="el-GR"/>
        </w:rPr>
        <w:t>ίρησης</w:t>
      </w:r>
    </w:p>
    <w:tbl>
      <w:tblPr>
        <w:tblW w:w="7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75"/>
        <w:gridCol w:w="2802"/>
        <w:gridCol w:w="1702"/>
        <w:gridCol w:w="1500"/>
      </w:tblGrid>
      <w:tr w:rsidR="00C569A9" w:rsidRPr="002C4899" w:rsidTr="00B6382B">
        <w:trPr>
          <w:cantSplit/>
          <w:trHeight w:val="755"/>
        </w:trPr>
        <w:tc>
          <w:tcPr>
            <w:tcW w:w="7079" w:type="dxa"/>
            <w:gridSpan w:val="4"/>
            <w:shd w:val="clear" w:color="auto" w:fill="E7E6E6" w:themeFill="background2"/>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9547DE">
              <w:rPr>
                <w:b/>
                <w:bCs/>
                <w:color w:val="000000" w:themeColor="text1"/>
                <w:lang w:val="el-GR"/>
              </w:rPr>
              <w:t>12. Σε τι βαθμό θεωρείτε ότι οι νέοι θέλουν να δημιουργήσουν μια δικιά τους επιχείρηση ;</w:t>
            </w:r>
          </w:p>
        </w:tc>
      </w:tr>
      <w:tr w:rsidR="00C569A9" w:rsidRPr="009547DE" w:rsidTr="00B6382B">
        <w:trPr>
          <w:cantSplit/>
          <w:trHeight w:val="368"/>
        </w:trPr>
        <w:tc>
          <w:tcPr>
            <w:tcW w:w="3877" w:type="dxa"/>
            <w:gridSpan w:val="2"/>
            <w:shd w:val="clear" w:color="auto" w:fill="FFFFFF"/>
            <w:vAlign w:val="center"/>
          </w:tcPr>
          <w:p w:rsidR="00C569A9" w:rsidRPr="00C569A9" w:rsidRDefault="00C569A9" w:rsidP="00793E41">
            <w:pPr>
              <w:autoSpaceDE w:val="0"/>
              <w:autoSpaceDN w:val="0"/>
              <w:adjustRightInd w:val="0"/>
              <w:spacing w:after="0"/>
              <w:jc w:val="center"/>
              <w:rPr>
                <w:color w:val="000000" w:themeColor="text1"/>
                <w:lang w:val="el-GR"/>
              </w:rPr>
            </w:pPr>
          </w:p>
        </w:tc>
        <w:tc>
          <w:tcPr>
            <w:tcW w:w="1702" w:type="dxa"/>
            <w:shd w:val="clear" w:color="auto" w:fill="FFFFFF"/>
            <w:vAlign w:val="center"/>
          </w:tcPr>
          <w:p w:rsidR="00C569A9" w:rsidRPr="00C569A9" w:rsidRDefault="004B344A" w:rsidP="00793E41">
            <w:pPr>
              <w:autoSpaceDE w:val="0"/>
              <w:autoSpaceDN w:val="0"/>
              <w:adjustRightInd w:val="0"/>
              <w:spacing w:after="0"/>
              <w:ind w:left="60" w:right="60"/>
              <w:jc w:val="center"/>
              <w:rPr>
                <w:color w:val="000000" w:themeColor="text1"/>
                <w:lang w:val="el-GR"/>
              </w:rPr>
            </w:pPr>
            <w:r w:rsidRPr="009547DE">
              <w:rPr>
                <w:color w:val="000000" w:themeColor="text1"/>
                <w:lang w:val="el-GR"/>
              </w:rPr>
              <w:t>Ν</w:t>
            </w:r>
          </w:p>
        </w:tc>
        <w:tc>
          <w:tcPr>
            <w:tcW w:w="1500" w:type="dxa"/>
            <w:shd w:val="clear" w:color="auto" w:fill="FFFFFF"/>
            <w:vAlign w:val="center"/>
          </w:tcPr>
          <w:p w:rsidR="00C569A9" w:rsidRPr="00C569A9" w:rsidRDefault="004B344A" w:rsidP="00793E41">
            <w:pPr>
              <w:autoSpaceDE w:val="0"/>
              <w:autoSpaceDN w:val="0"/>
              <w:adjustRightInd w:val="0"/>
              <w:spacing w:after="0"/>
              <w:ind w:left="60" w:right="60"/>
              <w:jc w:val="center"/>
              <w:rPr>
                <w:color w:val="000000" w:themeColor="text1"/>
                <w:lang w:val="el-GR"/>
              </w:rPr>
            </w:pPr>
            <w:r w:rsidRPr="009547DE">
              <w:rPr>
                <w:color w:val="000000" w:themeColor="text1"/>
                <w:lang w:val="el-GR"/>
              </w:rPr>
              <w:t>%</w:t>
            </w:r>
          </w:p>
        </w:tc>
      </w:tr>
      <w:tr w:rsidR="00C569A9" w:rsidRPr="009547DE" w:rsidTr="00FD0ABF">
        <w:trPr>
          <w:cantSplit/>
          <w:trHeight w:val="368"/>
        </w:trPr>
        <w:tc>
          <w:tcPr>
            <w:tcW w:w="1075" w:type="dxa"/>
            <w:vMerge w:val="restart"/>
            <w:shd w:val="clear" w:color="auto" w:fill="E0E0E0"/>
            <w:vAlign w:val="center"/>
          </w:tcPr>
          <w:p w:rsidR="00C569A9" w:rsidRPr="00C569A9" w:rsidRDefault="004B344A" w:rsidP="00793E41">
            <w:pPr>
              <w:autoSpaceDE w:val="0"/>
              <w:autoSpaceDN w:val="0"/>
              <w:adjustRightInd w:val="0"/>
              <w:spacing w:after="0"/>
              <w:ind w:left="60" w:right="60"/>
              <w:jc w:val="center"/>
              <w:rPr>
                <w:b/>
                <w:bCs/>
                <w:color w:val="000000" w:themeColor="text1"/>
                <w:lang w:val="el-GR"/>
              </w:rPr>
            </w:pPr>
            <w:r w:rsidRPr="009547DE">
              <w:rPr>
                <w:b/>
                <w:bCs/>
                <w:color w:val="000000" w:themeColor="text1"/>
                <w:lang w:val="el-GR"/>
              </w:rPr>
              <w:t>Έγκυρες τιμές</w:t>
            </w:r>
          </w:p>
        </w:tc>
        <w:tc>
          <w:tcPr>
            <w:tcW w:w="2802" w:type="dxa"/>
            <w:shd w:val="clear" w:color="auto" w:fill="E0E0E0"/>
            <w:vAlign w:val="center"/>
          </w:tcPr>
          <w:p w:rsidR="00C569A9" w:rsidRPr="00C569A9" w:rsidRDefault="00C569A9" w:rsidP="00793E41">
            <w:pPr>
              <w:autoSpaceDE w:val="0"/>
              <w:autoSpaceDN w:val="0"/>
              <w:adjustRightInd w:val="0"/>
              <w:spacing w:after="0"/>
              <w:ind w:left="60" w:right="60"/>
              <w:jc w:val="center"/>
              <w:rPr>
                <w:b/>
                <w:bCs/>
                <w:color w:val="000000" w:themeColor="text1"/>
                <w:lang w:val="el-GR"/>
              </w:rPr>
            </w:pPr>
            <w:r w:rsidRPr="00C569A9">
              <w:rPr>
                <w:b/>
                <w:bCs/>
                <w:color w:val="000000" w:themeColor="text1"/>
                <w:lang w:val="el-GR"/>
              </w:rPr>
              <w:t>Καθόλου</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3</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3,0</w:t>
            </w:r>
          </w:p>
        </w:tc>
      </w:tr>
      <w:tr w:rsidR="00C569A9" w:rsidRPr="009547DE" w:rsidTr="00FD0ABF">
        <w:trPr>
          <w:cantSplit/>
          <w:trHeight w:val="408"/>
        </w:trPr>
        <w:tc>
          <w:tcPr>
            <w:tcW w:w="1075" w:type="dxa"/>
            <w:vMerge/>
            <w:shd w:val="clear" w:color="auto" w:fill="E0E0E0"/>
            <w:vAlign w:val="center"/>
          </w:tcPr>
          <w:p w:rsidR="00C569A9" w:rsidRPr="00C569A9" w:rsidRDefault="00C569A9" w:rsidP="00793E41">
            <w:pPr>
              <w:autoSpaceDE w:val="0"/>
              <w:autoSpaceDN w:val="0"/>
              <w:adjustRightInd w:val="0"/>
              <w:spacing w:after="0"/>
              <w:jc w:val="center"/>
              <w:rPr>
                <w:b/>
                <w:bCs/>
                <w:color w:val="000000" w:themeColor="text1"/>
                <w:lang w:val="el-GR"/>
              </w:rPr>
            </w:pPr>
          </w:p>
        </w:tc>
        <w:tc>
          <w:tcPr>
            <w:tcW w:w="2802" w:type="dxa"/>
            <w:shd w:val="clear" w:color="auto" w:fill="E0E0E0"/>
            <w:vAlign w:val="center"/>
          </w:tcPr>
          <w:p w:rsidR="00C569A9" w:rsidRPr="00C569A9" w:rsidRDefault="00C569A9" w:rsidP="00793E41">
            <w:pPr>
              <w:autoSpaceDE w:val="0"/>
              <w:autoSpaceDN w:val="0"/>
              <w:adjustRightInd w:val="0"/>
              <w:spacing w:after="0"/>
              <w:ind w:left="60" w:right="60"/>
              <w:jc w:val="center"/>
              <w:rPr>
                <w:b/>
                <w:bCs/>
                <w:color w:val="000000" w:themeColor="text1"/>
                <w:lang w:val="el-GR"/>
              </w:rPr>
            </w:pPr>
            <w:r w:rsidRPr="00C569A9">
              <w:rPr>
                <w:b/>
                <w:bCs/>
                <w:color w:val="000000" w:themeColor="text1"/>
                <w:lang w:val="el-GR"/>
              </w:rPr>
              <w:t>Λίγο</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17</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17,0</w:t>
            </w:r>
          </w:p>
        </w:tc>
      </w:tr>
      <w:tr w:rsidR="00C569A9" w:rsidRPr="009547DE" w:rsidTr="00FD0ABF">
        <w:trPr>
          <w:cantSplit/>
          <w:trHeight w:val="775"/>
        </w:trPr>
        <w:tc>
          <w:tcPr>
            <w:tcW w:w="1075" w:type="dxa"/>
            <w:vMerge/>
            <w:shd w:val="clear" w:color="auto" w:fill="E0E0E0"/>
            <w:vAlign w:val="center"/>
          </w:tcPr>
          <w:p w:rsidR="00C569A9" w:rsidRPr="00C569A9" w:rsidRDefault="00C569A9" w:rsidP="00793E41">
            <w:pPr>
              <w:autoSpaceDE w:val="0"/>
              <w:autoSpaceDN w:val="0"/>
              <w:adjustRightInd w:val="0"/>
              <w:spacing w:after="0"/>
              <w:jc w:val="center"/>
              <w:rPr>
                <w:b/>
                <w:bCs/>
                <w:color w:val="000000" w:themeColor="text1"/>
                <w:lang w:val="el-GR"/>
              </w:rPr>
            </w:pPr>
          </w:p>
        </w:tc>
        <w:tc>
          <w:tcPr>
            <w:tcW w:w="2802" w:type="dxa"/>
            <w:shd w:val="clear" w:color="auto" w:fill="E0E0E0"/>
            <w:vAlign w:val="center"/>
          </w:tcPr>
          <w:p w:rsidR="00C569A9" w:rsidRPr="00C569A9" w:rsidRDefault="00C569A9" w:rsidP="00793E41">
            <w:pPr>
              <w:autoSpaceDE w:val="0"/>
              <w:autoSpaceDN w:val="0"/>
              <w:adjustRightInd w:val="0"/>
              <w:spacing w:after="0"/>
              <w:ind w:left="60" w:right="60"/>
              <w:jc w:val="center"/>
              <w:rPr>
                <w:b/>
                <w:bCs/>
                <w:color w:val="000000" w:themeColor="text1"/>
                <w:lang w:val="el-GR"/>
              </w:rPr>
            </w:pPr>
            <w:r w:rsidRPr="00C569A9">
              <w:rPr>
                <w:b/>
                <w:bCs/>
                <w:color w:val="000000" w:themeColor="text1"/>
                <w:lang w:val="el-GR"/>
              </w:rPr>
              <w:t>Ούτε λίγο,</w:t>
            </w:r>
            <w:r w:rsidR="00E00640">
              <w:rPr>
                <w:b/>
                <w:bCs/>
                <w:color w:val="000000" w:themeColor="text1"/>
                <w:lang w:val="el-GR"/>
              </w:rPr>
              <w:t xml:space="preserve"> </w:t>
            </w:r>
            <w:r w:rsidRPr="00C569A9">
              <w:rPr>
                <w:b/>
                <w:bCs/>
                <w:color w:val="000000" w:themeColor="text1"/>
                <w:lang w:val="el-GR"/>
              </w:rPr>
              <w:t>ούτε πολύ</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29</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29,0</w:t>
            </w:r>
          </w:p>
        </w:tc>
      </w:tr>
      <w:tr w:rsidR="00C569A9" w:rsidRPr="009547DE" w:rsidTr="00FD0ABF">
        <w:trPr>
          <w:cantSplit/>
          <w:trHeight w:val="388"/>
        </w:trPr>
        <w:tc>
          <w:tcPr>
            <w:tcW w:w="1075" w:type="dxa"/>
            <w:vMerge/>
            <w:shd w:val="clear" w:color="auto" w:fill="E0E0E0"/>
            <w:vAlign w:val="center"/>
          </w:tcPr>
          <w:p w:rsidR="00C569A9" w:rsidRPr="00C569A9" w:rsidRDefault="00C569A9" w:rsidP="00793E41">
            <w:pPr>
              <w:autoSpaceDE w:val="0"/>
              <w:autoSpaceDN w:val="0"/>
              <w:adjustRightInd w:val="0"/>
              <w:spacing w:after="0"/>
              <w:jc w:val="center"/>
              <w:rPr>
                <w:b/>
                <w:bCs/>
                <w:color w:val="000000" w:themeColor="text1"/>
                <w:lang w:val="el-GR"/>
              </w:rPr>
            </w:pPr>
          </w:p>
        </w:tc>
        <w:tc>
          <w:tcPr>
            <w:tcW w:w="2802" w:type="dxa"/>
            <w:shd w:val="clear" w:color="auto" w:fill="E0E0E0"/>
            <w:vAlign w:val="center"/>
          </w:tcPr>
          <w:p w:rsidR="00C569A9" w:rsidRPr="00C569A9" w:rsidRDefault="00C569A9" w:rsidP="00793E41">
            <w:pPr>
              <w:autoSpaceDE w:val="0"/>
              <w:autoSpaceDN w:val="0"/>
              <w:adjustRightInd w:val="0"/>
              <w:spacing w:after="0"/>
              <w:ind w:left="60" w:right="60"/>
              <w:jc w:val="center"/>
              <w:rPr>
                <w:b/>
                <w:bCs/>
                <w:color w:val="000000" w:themeColor="text1"/>
                <w:lang w:val="el-GR"/>
              </w:rPr>
            </w:pPr>
            <w:r w:rsidRPr="00C569A9">
              <w:rPr>
                <w:b/>
                <w:bCs/>
                <w:color w:val="000000" w:themeColor="text1"/>
                <w:lang w:val="el-GR"/>
              </w:rPr>
              <w:t>Πολύ</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42</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42,0</w:t>
            </w:r>
          </w:p>
        </w:tc>
      </w:tr>
      <w:tr w:rsidR="00C569A9" w:rsidRPr="009547DE" w:rsidTr="00FD0ABF">
        <w:trPr>
          <w:cantSplit/>
          <w:trHeight w:val="388"/>
        </w:trPr>
        <w:tc>
          <w:tcPr>
            <w:tcW w:w="1075" w:type="dxa"/>
            <w:vMerge/>
            <w:shd w:val="clear" w:color="auto" w:fill="E0E0E0"/>
            <w:vAlign w:val="center"/>
          </w:tcPr>
          <w:p w:rsidR="00C569A9" w:rsidRPr="00C569A9" w:rsidRDefault="00C569A9" w:rsidP="00793E41">
            <w:pPr>
              <w:autoSpaceDE w:val="0"/>
              <w:autoSpaceDN w:val="0"/>
              <w:adjustRightInd w:val="0"/>
              <w:spacing w:after="0"/>
              <w:jc w:val="center"/>
              <w:rPr>
                <w:b/>
                <w:bCs/>
                <w:color w:val="000000" w:themeColor="text1"/>
                <w:lang w:val="el-GR"/>
              </w:rPr>
            </w:pPr>
          </w:p>
        </w:tc>
        <w:tc>
          <w:tcPr>
            <w:tcW w:w="2802" w:type="dxa"/>
            <w:shd w:val="clear" w:color="auto" w:fill="E0E0E0"/>
            <w:vAlign w:val="center"/>
          </w:tcPr>
          <w:p w:rsidR="00C569A9" w:rsidRPr="00C569A9" w:rsidRDefault="00C569A9" w:rsidP="00793E41">
            <w:pPr>
              <w:autoSpaceDE w:val="0"/>
              <w:autoSpaceDN w:val="0"/>
              <w:adjustRightInd w:val="0"/>
              <w:spacing w:after="0"/>
              <w:ind w:left="60" w:right="60"/>
              <w:jc w:val="center"/>
              <w:rPr>
                <w:b/>
                <w:bCs/>
                <w:color w:val="000000" w:themeColor="text1"/>
                <w:lang w:val="el-GR"/>
              </w:rPr>
            </w:pPr>
            <w:r w:rsidRPr="00C569A9">
              <w:rPr>
                <w:b/>
                <w:bCs/>
                <w:color w:val="000000" w:themeColor="text1"/>
                <w:lang w:val="el-GR"/>
              </w:rPr>
              <w:t>Πάρα πολύ</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9</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9,0</w:t>
            </w:r>
          </w:p>
        </w:tc>
      </w:tr>
      <w:tr w:rsidR="00C569A9" w:rsidRPr="009547DE" w:rsidTr="00FD0ABF">
        <w:trPr>
          <w:cantSplit/>
          <w:trHeight w:val="388"/>
        </w:trPr>
        <w:tc>
          <w:tcPr>
            <w:tcW w:w="1075" w:type="dxa"/>
            <w:vMerge/>
            <w:shd w:val="clear" w:color="auto" w:fill="E0E0E0"/>
            <w:vAlign w:val="center"/>
          </w:tcPr>
          <w:p w:rsidR="00C569A9" w:rsidRPr="00C569A9" w:rsidRDefault="00C569A9" w:rsidP="00793E41">
            <w:pPr>
              <w:autoSpaceDE w:val="0"/>
              <w:autoSpaceDN w:val="0"/>
              <w:adjustRightInd w:val="0"/>
              <w:spacing w:after="0"/>
              <w:jc w:val="center"/>
              <w:rPr>
                <w:b/>
                <w:bCs/>
                <w:color w:val="000000" w:themeColor="text1"/>
                <w:lang w:val="el-GR"/>
              </w:rPr>
            </w:pPr>
          </w:p>
        </w:tc>
        <w:tc>
          <w:tcPr>
            <w:tcW w:w="2802" w:type="dxa"/>
            <w:shd w:val="clear" w:color="auto" w:fill="E0E0E0"/>
            <w:vAlign w:val="center"/>
          </w:tcPr>
          <w:p w:rsidR="00C569A9" w:rsidRPr="00C569A9" w:rsidRDefault="004B344A" w:rsidP="00793E41">
            <w:pPr>
              <w:autoSpaceDE w:val="0"/>
              <w:autoSpaceDN w:val="0"/>
              <w:adjustRightInd w:val="0"/>
              <w:spacing w:after="0"/>
              <w:ind w:left="60" w:right="60"/>
              <w:jc w:val="center"/>
              <w:rPr>
                <w:b/>
                <w:bCs/>
                <w:color w:val="000000" w:themeColor="text1"/>
                <w:lang w:val="el-GR"/>
              </w:rPr>
            </w:pPr>
            <w:r w:rsidRPr="009547DE">
              <w:rPr>
                <w:b/>
                <w:bCs/>
                <w:color w:val="000000" w:themeColor="text1"/>
                <w:lang w:val="el-GR"/>
              </w:rPr>
              <w:t>Σύνολο</w:t>
            </w:r>
          </w:p>
        </w:tc>
        <w:tc>
          <w:tcPr>
            <w:tcW w:w="1702"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100</w:t>
            </w:r>
          </w:p>
        </w:tc>
        <w:tc>
          <w:tcPr>
            <w:tcW w:w="1500" w:type="dxa"/>
            <w:shd w:val="clear" w:color="auto" w:fill="FFFFFF"/>
            <w:vAlign w:val="center"/>
          </w:tcPr>
          <w:p w:rsidR="00C569A9" w:rsidRPr="00C569A9" w:rsidRDefault="00C569A9" w:rsidP="00793E41">
            <w:pPr>
              <w:autoSpaceDE w:val="0"/>
              <w:autoSpaceDN w:val="0"/>
              <w:adjustRightInd w:val="0"/>
              <w:spacing w:after="0"/>
              <w:ind w:left="60" w:right="60"/>
              <w:jc w:val="center"/>
              <w:rPr>
                <w:color w:val="000000" w:themeColor="text1"/>
                <w:lang w:val="el-GR"/>
              </w:rPr>
            </w:pPr>
            <w:r w:rsidRPr="00C569A9">
              <w:rPr>
                <w:color w:val="000000" w:themeColor="text1"/>
                <w:lang w:val="el-GR"/>
              </w:rPr>
              <w:t>100,0</w:t>
            </w:r>
          </w:p>
        </w:tc>
      </w:tr>
    </w:tbl>
    <w:p w:rsidR="00C569A9" w:rsidRPr="00C569A9" w:rsidRDefault="00C569A9" w:rsidP="00793E41">
      <w:pPr>
        <w:autoSpaceDE w:val="0"/>
        <w:autoSpaceDN w:val="0"/>
        <w:adjustRightInd w:val="0"/>
        <w:spacing w:after="0"/>
        <w:jc w:val="left"/>
        <w:rPr>
          <w:lang w:val="el-GR"/>
        </w:rPr>
      </w:pPr>
    </w:p>
    <w:p w:rsidR="00C569A9" w:rsidRDefault="00C569A9" w:rsidP="00793E41">
      <w:pPr>
        <w:rPr>
          <w:lang w:val="el-GR"/>
        </w:rPr>
      </w:pPr>
    </w:p>
    <w:p w:rsidR="006E2626" w:rsidRPr="00715BD6" w:rsidRDefault="00C569A9" w:rsidP="006E2626">
      <w:pPr>
        <w:keepNext/>
        <w:autoSpaceDE w:val="0"/>
        <w:autoSpaceDN w:val="0"/>
        <w:adjustRightInd w:val="0"/>
        <w:spacing w:after="0"/>
        <w:jc w:val="left"/>
        <w:rPr>
          <w:lang w:val="en-US"/>
        </w:rPr>
      </w:pPr>
      <w:r>
        <w:rPr>
          <w:noProof/>
          <w:lang w:val="en-US"/>
        </w:rPr>
        <w:drawing>
          <wp:inline distT="0" distB="0" distL="0" distR="0">
            <wp:extent cx="4610100" cy="2715219"/>
            <wp:effectExtent l="19050" t="19050" r="19050" b="2857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18590" cy="2720219"/>
                    </a:xfrm>
                    <a:prstGeom prst="rect">
                      <a:avLst/>
                    </a:prstGeom>
                    <a:noFill/>
                    <a:ln>
                      <a:solidFill>
                        <a:schemeClr val="bg2"/>
                      </a:solidFill>
                    </a:ln>
                  </pic:spPr>
                </pic:pic>
              </a:graphicData>
            </a:graphic>
          </wp:inline>
        </w:drawing>
      </w:r>
    </w:p>
    <w:p w:rsidR="00C569A9" w:rsidRPr="006E2626" w:rsidRDefault="006E2626" w:rsidP="006E2626">
      <w:pPr>
        <w:pStyle w:val="a8"/>
        <w:jc w:val="left"/>
        <w:rPr>
          <w:i w:val="0"/>
          <w:iCs w:val="0"/>
          <w:color w:val="auto"/>
          <w:sz w:val="24"/>
          <w:szCs w:val="24"/>
          <w:lang w:val="el-GR"/>
        </w:rPr>
      </w:pPr>
      <w:bookmarkStart w:id="91" w:name="_Toc108379507"/>
      <w:r w:rsidRPr="006E2626">
        <w:rPr>
          <w:i w:val="0"/>
          <w:iCs w:val="0"/>
          <w:color w:val="auto"/>
          <w:sz w:val="24"/>
          <w:szCs w:val="24"/>
          <w:lang w:val="el-GR"/>
        </w:rPr>
        <w:t>Διάγραμμα 28: Νέοι και δημιουργία επιχει</w:t>
      </w:r>
      <w:bookmarkEnd w:id="91"/>
      <w:r w:rsidRPr="006E2626">
        <w:rPr>
          <w:i w:val="0"/>
          <w:iCs w:val="0"/>
          <w:color w:val="auto"/>
          <w:sz w:val="24"/>
          <w:szCs w:val="24"/>
          <w:lang w:val="el-GR"/>
        </w:rPr>
        <w:t>ρήσεων</w:t>
      </w:r>
    </w:p>
    <w:p w:rsidR="00731880" w:rsidRDefault="00731880" w:rsidP="00793E41">
      <w:pPr>
        <w:autoSpaceDE w:val="0"/>
        <w:autoSpaceDN w:val="0"/>
        <w:adjustRightInd w:val="0"/>
        <w:spacing w:after="0"/>
        <w:rPr>
          <w:lang w:val="el-GR"/>
        </w:rPr>
      </w:pPr>
      <w:r>
        <w:rPr>
          <w:lang w:val="el-GR"/>
        </w:rPr>
        <w:t xml:space="preserve">Η δωδέκατη ερώτηση του ερωτηματολογίου </w:t>
      </w:r>
      <w:r w:rsidR="0049040C">
        <w:rPr>
          <w:lang w:val="el-GR"/>
        </w:rPr>
        <w:t xml:space="preserve">διερευνούσε την αντίληψη του δείγματος </w:t>
      </w:r>
      <w:r w:rsidR="00E5541D">
        <w:rPr>
          <w:lang w:val="el-GR"/>
        </w:rPr>
        <w:t>σχετικά με τον βαθμό που θεωρεί (το δείγμα), ότι οι νέοι θέλουν να δημιουργήσουν την δικιά τους επιχείρηση</w:t>
      </w:r>
      <w:r w:rsidR="001E1CB2">
        <w:rPr>
          <w:lang w:val="el-GR"/>
        </w:rPr>
        <w:t>. Το 42% των συμμετεχόντων θεωρεί πως οι νέοι θέλουν πολύ να ιδρύσουν την δικιά τους επιχείρηση</w:t>
      </w:r>
      <w:r w:rsidR="00090073">
        <w:rPr>
          <w:lang w:val="el-GR"/>
        </w:rPr>
        <w:t>, το 29% θεωρεί πως οι νέοι ούτε θέλουν ούτε δεν θέλουν να ιδρύσουν την δικιά τους επιχείρηση, ενώ το 17% θεωρεί πως οι νέοι θέλουν «λίγο», κάτι τέτοιο.</w:t>
      </w:r>
    </w:p>
    <w:p w:rsidR="00C42196" w:rsidRDefault="00C42196" w:rsidP="00793E41">
      <w:pPr>
        <w:autoSpaceDE w:val="0"/>
        <w:autoSpaceDN w:val="0"/>
        <w:adjustRightInd w:val="0"/>
        <w:spacing w:after="0"/>
        <w:rPr>
          <w:lang w:val="el-GR"/>
        </w:rPr>
      </w:pPr>
    </w:p>
    <w:p w:rsidR="00C42196" w:rsidRPr="009261A8" w:rsidRDefault="00082D0B" w:rsidP="00793E41">
      <w:pPr>
        <w:pStyle w:val="3"/>
        <w:rPr>
          <w:lang w:val="el-GR"/>
        </w:rPr>
      </w:pPr>
      <w:bookmarkStart w:id="92" w:name="_Toc124936755"/>
      <w:r>
        <w:rPr>
          <w:lang w:val="el-GR"/>
        </w:rPr>
        <w:lastRenderedPageBreak/>
        <w:t xml:space="preserve">6.1.13 </w:t>
      </w:r>
      <w:r w:rsidR="00C42196">
        <w:rPr>
          <w:lang w:val="el-GR"/>
        </w:rPr>
        <w:t>Αλλαγές για μεγαλύτερη ευελιξία</w:t>
      </w:r>
      <w:bookmarkEnd w:id="92"/>
    </w:p>
    <w:p w:rsidR="00FD0ABF" w:rsidRPr="00FD0ABF" w:rsidRDefault="00FD0ABF" w:rsidP="00FD0ABF">
      <w:pPr>
        <w:pStyle w:val="a8"/>
        <w:keepNext/>
        <w:rPr>
          <w:i w:val="0"/>
          <w:iCs w:val="0"/>
          <w:color w:val="auto"/>
          <w:sz w:val="24"/>
          <w:szCs w:val="24"/>
          <w:lang w:val="el-GR"/>
        </w:rPr>
      </w:pPr>
      <w:bookmarkStart w:id="93" w:name="_Toc108381525"/>
      <w:r w:rsidRPr="00FD0ABF">
        <w:rPr>
          <w:i w:val="0"/>
          <w:iCs w:val="0"/>
          <w:color w:val="auto"/>
          <w:sz w:val="24"/>
          <w:szCs w:val="24"/>
          <w:lang w:val="el-GR"/>
        </w:rPr>
        <w:t>Πίνακας 16: Αλλαγές για μεγαλύτερη ευελι</w:t>
      </w:r>
      <w:bookmarkEnd w:id="93"/>
      <w:r w:rsidRPr="00FD0ABF">
        <w:rPr>
          <w:i w:val="0"/>
          <w:iCs w:val="0"/>
          <w:color w:val="auto"/>
          <w:sz w:val="24"/>
          <w:szCs w:val="24"/>
          <w:lang w:val="el-GR"/>
        </w:rPr>
        <w:t>ξία</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70"/>
        <w:gridCol w:w="1419"/>
        <w:gridCol w:w="1793"/>
        <w:gridCol w:w="1793"/>
        <w:gridCol w:w="2095"/>
        <w:gridCol w:w="988"/>
      </w:tblGrid>
      <w:tr w:rsidR="00EB79A7" w:rsidRPr="002C4899" w:rsidTr="00FE5007">
        <w:trPr>
          <w:cantSplit/>
          <w:trHeight w:val="556"/>
        </w:trPr>
        <w:tc>
          <w:tcPr>
            <w:tcW w:w="9058" w:type="dxa"/>
            <w:gridSpan w:val="6"/>
            <w:shd w:val="clear" w:color="auto" w:fill="E7E6E6" w:themeFill="background2"/>
            <w:vAlign w:val="center"/>
          </w:tcPr>
          <w:p w:rsidR="00EB79A7" w:rsidRPr="00C42196" w:rsidRDefault="00EB79A7" w:rsidP="00793E41">
            <w:pPr>
              <w:autoSpaceDE w:val="0"/>
              <w:autoSpaceDN w:val="0"/>
              <w:adjustRightInd w:val="0"/>
              <w:spacing w:after="0"/>
              <w:ind w:left="60" w:right="60"/>
              <w:jc w:val="center"/>
              <w:rPr>
                <w:b/>
                <w:bCs/>
                <w:color w:val="000000" w:themeColor="text1"/>
                <w:lang w:val="el-GR"/>
              </w:rPr>
            </w:pPr>
            <w:r w:rsidRPr="00FE5007">
              <w:rPr>
                <w:b/>
                <w:bCs/>
                <w:color w:val="000000" w:themeColor="text1"/>
                <w:lang w:val="el-GR"/>
              </w:rPr>
              <w:t>13. Τι  θα πρέπει να αλλάξει ώστε να δώσει μεγαλύτερη ευελιξία για την δημιουργία νέων επιχειρήσεων ;</w:t>
            </w:r>
          </w:p>
        </w:tc>
      </w:tr>
      <w:tr w:rsidR="00C42196" w:rsidRPr="00EB79A7" w:rsidTr="00FD0ABF">
        <w:trPr>
          <w:cantSplit/>
          <w:trHeight w:val="1304"/>
        </w:trPr>
        <w:tc>
          <w:tcPr>
            <w:tcW w:w="970" w:type="dxa"/>
            <w:shd w:val="clear" w:color="auto" w:fill="FFFFFF"/>
            <w:vAlign w:val="center"/>
          </w:tcPr>
          <w:p w:rsidR="00C42196" w:rsidRPr="00C42196" w:rsidRDefault="00C42196" w:rsidP="00793E41">
            <w:pPr>
              <w:autoSpaceDE w:val="0"/>
              <w:autoSpaceDN w:val="0"/>
              <w:adjustRightInd w:val="0"/>
              <w:spacing w:after="0"/>
              <w:jc w:val="center"/>
              <w:rPr>
                <w:color w:val="000000" w:themeColor="text1"/>
                <w:lang w:val="el-GR"/>
              </w:rPr>
            </w:pPr>
          </w:p>
        </w:tc>
        <w:tc>
          <w:tcPr>
            <w:tcW w:w="1419"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Φορολογία</w:t>
            </w:r>
          </w:p>
        </w:tc>
        <w:tc>
          <w:tcPr>
            <w:tcW w:w="1793"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Μεγαλύτερες χρηματοδοτικές ευκαιρίες</w:t>
            </w:r>
          </w:p>
        </w:tc>
        <w:tc>
          <w:tcPr>
            <w:tcW w:w="1793"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Γραφειοκρατία</w:t>
            </w:r>
          </w:p>
        </w:tc>
        <w:tc>
          <w:tcPr>
            <w:tcW w:w="2095"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Κορεσμός σε συγκεκριμένους κλάδους επιχειρήσεων</w:t>
            </w:r>
          </w:p>
        </w:tc>
        <w:tc>
          <w:tcPr>
            <w:tcW w:w="988"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Άλλο</w:t>
            </w:r>
          </w:p>
        </w:tc>
      </w:tr>
      <w:tr w:rsidR="00C42196" w:rsidRPr="00EB79A7" w:rsidTr="00FD0ABF">
        <w:trPr>
          <w:cantSplit/>
          <w:trHeight w:val="524"/>
        </w:trPr>
        <w:tc>
          <w:tcPr>
            <w:tcW w:w="970" w:type="dxa"/>
            <w:shd w:val="clear" w:color="auto" w:fill="E0E0E0"/>
            <w:vAlign w:val="center"/>
          </w:tcPr>
          <w:p w:rsidR="00C42196" w:rsidRPr="00C42196" w:rsidRDefault="00EB79A7" w:rsidP="00793E41">
            <w:pPr>
              <w:autoSpaceDE w:val="0"/>
              <w:autoSpaceDN w:val="0"/>
              <w:adjustRightInd w:val="0"/>
              <w:spacing w:after="0"/>
              <w:ind w:left="60" w:right="60"/>
              <w:jc w:val="center"/>
              <w:rPr>
                <w:b/>
                <w:bCs/>
                <w:color w:val="000000" w:themeColor="text1"/>
                <w:lang w:val="el-GR"/>
              </w:rPr>
            </w:pPr>
            <w:r w:rsidRPr="00FE5007">
              <w:rPr>
                <w:b/>
                <w:bCs/>
                <w:color w:val="000000" w:themeColor="text1"/>
                <w:lang w:val="el-GR"/>
              </w:rPr>
              <w:t>Ν</w:t>
            </w:r>
          </w:p>
        </w:tc>
        <w:tc>
          <w:tcPr>
            <w:tcW w:w="1419"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60</w:t>
            </w:r>
          </w:p>
        </w:tc>
        <w:tc>
          <w:tcPr>
            <w:tcW w:w="1793"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49</w:t>
            </w:r>
          </w:p>
        </w:tc>
        <w:tc>
          <w:tcPr>
            <w:tcW w:w="1793"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52</w:t>
            </w:r>
          </w:p>
        </w:tc>
        <w:tc>
          <w:tcPr>
            <w:tcW w:w="2095"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44</w:t>
            </w:r>
          </w:p>
        </w:tc>
        <w:tc>
          <w:tcPr>
            <w:tcW w:w="988" w:type="dxa"/>
            <w:shd w:val="clear" w:color="auto" w:fill="FFFFFF"/>
            <w:vAlign w:val="center"/>
          </w:tcPr>
          <w:p w:rsidR="00C42196" w:rsidRPr="00C42196" w:rsidRDefault="00C42196" w:rsidP="00793E41">
            <w:pPr>
              <w:autoSpaceDE w:val="0"/>
              <w:autoSpaceDN w:val="0"/>
              <w:adjustRightInd w:val="0"/>
              <w:spacing w:after="0"/>
              <w:ind w:left="60" w:right="60"/>
              <w:jc w:val="center"/>
              <w:rPr>
                <w:color w:val="000000" w:themeColor="text1"/>
                <w:lang w:val="el-GR"/>
              </w:rPr>
            </w:pPr>
            <w:r w:rsidRPr="00C42196">
              <w:rPr>
                <w:color w:val="000000" w:themeColor="text1"/>
                <w:lang w:val="el-GR"/>
              </w:rPr>
              <w:t>6</w:t>
            </w:r>
          </w:p>
        </w:tc>
      </w:tr>
    </w:tbl>
    <w:p w:rsidR="00C42196" w:rsidRPr="00C42196" w:rsidRDefault="00C42196" w:rsidP="00793E41">
      <w:pPr>
        <w:autoSpaceDE w:val="0"/>
        <w:autoSpaceDN w:val="0"/>
        <w:adjustRightInd w:val="0"/>
        <w:spacing w:after="0"/>
        <w:jc w:val="left"/>
        <w:rPr>
          <w:lang w:val="el-GR"/>
        </w:rPr>
      </w:pPr>
    </w:p>
    <w:p w:rsidR="006E2626" w:rsidRDefault="00056BB5" w:rsidP="006E2626">
      <w:pPr>
        <w:keepNext/>
        <w:autoSpaceDE w:val="0"/>
        <w:autoSpaceDN w:val="0"/>
        <w:adjustRightInd w:val="0"/>
        <w:spacing w:after="0"/>
        <w:jc w:val="left"/>
      </w:pPr>
      <w:r>
        <w:rPr>
          <w:noProof/>
          <w:lang w:val="en-US"/>
        </w:rPr>
        <w:drawing>
          <wp:inline distT="0" distB="0" distL="0" distR="0">
            <wp:extent cx="5809465" cy="3418114"/>
            <wp:effectExtent l="19050" t="19050" r="20320" b="1143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5976" cy="3421945"/>
                    </a:xfrm>
                    <a:prstGeom prst="rect">
                      <a:avLst/>
                    </a:prstGeom>
                    <a:noFill/>
                    <a:ln>
                      <a:solidFill>
                        <a:schemeClr val="bg2"/>
                      </a:solidFill>
                    </a:ln>
                  </pic:spPr>
                </pic:pic>
              </a:graphicData>
            </a:graphic>
          </wp:inline>
        </w:drawing>
      </w:r>
    </w:p>
    <w:p w:rsidR="00056BB5" w:rsidRPr="006E2626" w:rsidRDefault="006E2626" w:rsidP="006E2626">
      <w:pPr>
        <w:pStyle w:val="a8"/>
        <w:jc w:val="left"/>
        <w:rPr>
          <w:i w:val="0"/>
          <w:iCs w:val="0"/>
          <w:color w:val="auto"/>
          <w:sz w:val="24"/>
          <w:szCs w:val="24"/>
          <w:lang w:val="el-GR"/>
        </w:rPr>
      </w:pPr>
      <w:bookmarkStart w:id="94" w:name="_Toc108379584"/>
      <w:r w:rsidRPr="006E2626">
        <w:rPr>
          <w:i w:val="0"/>
          <w:iCs w:val="0"/>
          <w:color w:val="auto"/>
          <w:sz w:val="24"/>
          <w:szCs w:val="24"/>
          <w:lang w:val="el-GR"/>
        </w:rPr>
        <w:t>Διάγραμμα 29: Αλλαγές για μεγαλύτερη ευε</w:t>
      </w:r>
      <w:bookmarkEnd w:id="94"/>
      <w:r w:rsidRPr="006E2626">
        <w:rPr>
          <w:i w:val="0"/>
          <w:iCs w:val="0"/>
          <w:color w:val="auto"/>
          <w:sz w:val="24"/>
          <w:szCs w:val="24"/>
          <w:lang w:val="el-GR"/>
        </w:rPr>
        <w:t>λιξία</w:t>
      </w:r>
    </w:p>
    <w:p w:rsidR="00C42196" w:rsidRPr="00056BB5" w:rsidRDefault="00056BB5" w:rsidP="00793E41">
      <w:pPr>
        <w:autoSpaceDE w:val="0"/>
        <w:autoSpaceDN w:val="0"/>
        <w:adjustRightInd w:val="0"/>
        <w:spacing w:after="0"/>
        <w:rPr>
          <w:lang w:val="el-GR"/>
        </w:rPr>
      </w:pPr>
      <w:r>
        <w:rPr>
          <w:lang w:val="el-GR"/>
        </w:rPr>
        <w:t>Στην δέκατη τρίτη ερώτηση υπήρχε η δυνατότητα για τους ερωτώμενους να επιλέξουν περισσότερες από μια απαντήσεις, ως εκ τούτου στο παραπάνω διάγραμμα παρ</w:t>
      </w:r>
      <w:r w:rsidR="004409F5">
        <w:rPr>
          <w:lang w:val="el-GR"/>
        </w:rPr>
        <w:t>α</w:t>
      </w:r>
      <w:r>
        <w:rPr>
          <w:lang w:val="el-GR"/>
        </w:rPr>
        <w:t>τίθενται</w:t>
      </w:r>
      <w:r w:rsidR="004409F5">
        <w:rPr>
          <w:lang w:val="el-GR"/>
        </w:rPr>
        <w:t xml:space="preserve"> οι απόλυτες τιμές των απαντήσεων που δόθηκαν. Εξήντα εκ των εκατό συμμετεχόντων θεωρούν πως πρέπει να υπάρξουν μεταβολές στην  φορολογία, πενήντα δύο σε ζητήματα γραφειοκρατίας</w:t>
      </w:r>
      <w:r w:rsidR="006E688B">
        <w:rPr>
          <w:lang w:val="el-GR"/>
        </w:rPr>
        <w:t>, σαράντα εννιά πιστεύουν πως πρέπει να υπάρξουν μεγαλύτερες χρηματοδοτικές ευκαιρίες και σαράντα τέσσερεις θεωρούν πως έχει επέλθει κορεσμός σε ορισμένους επιχειρηματικούς κλάδους.</w:t>
      </w:r>
    </w:p>
    <w:p w:rsidR="00C569A9" w:rsidRDefault="00C569A9" w:rsidP="00793E41">
      <w:pPr>
        <w:autoSpaceDE w:val="0"/>
        <w:autoSpaceDN w:val="0"/>
        <w:adjustRightInd w:val="0"/>
        <w:spacing w:after="0"/>
        <w:jc w:val="left"/>
        <w:rPr>
          <w:lang w:val="el-GR"/>
        </w:rPr>
      </w:pPr>
    </w:p>
    <w:p w:rsidR="00C569A9" w:rsidRDefault="00C569A9" w:rsidP="00793E41">
      <w:pPr>
        <w:autoSpaceDE w:val="0"/>
        <w:autoSpaceDN w:val="0"/>
        <w:adjustRightInd w:val="0"/>
        <w:spacing w:after="0"/>
        <w:jc w:val="left"/>
        <w:rPr>
          <w:lang w:val="el-GR"/>
        </w:rPr>
      </w:pPr>
    </w:p>
    <w:p w:rsidR="00276058" w:rsidRPr="00276058" w:rsidRDefault="00082D0B" w:rsidP="00FD0ABF">
      <w:pPr>
        <w:pStyle w:val="3"/>
        <w:rPr>
          <w:lang w:val="el-GR"/>
        </w:rPr>
      </w:pPr>
      <w:bookmarkStart w:id="95" w:name="_Toc124936756"/>
      <w:r>
        <w:rPr>
          <w:lang w:val="el-GR"/>
        </w:rPr>
        <w:t xml:space="preserve">6.1.14 </w:t>
      </w:r>
      <w:r w:rsidR="00276058">
        <w:rPr>
          <w:lang w:val="el-GR"/>
        </w:rPr>
        <w:t>Επιχειρηματικότητα Ελλάδα και Εξωτερικό</w:t>
      </w:r>
      <w:bookmarkEnd w:id="95"/>
    </w:p>
    <w:p w:rsidR="00FD0ABF" w:rsidRPr="00FD0ABF" w:rsidRDefault="00FD0ABF" w:rsidP="00FD0ABF">
      <w:pPr>
        <w:pStyle w:val="a8"/>
        <w:keepNext/>
        <w:rPr>
          <w:i w:val="0"/>
          <w:iCs w:val="0"/>
          <w:color w:val="auto"/>
          <w:sz w:val="24"/>
          <w:szCs w:val="24"/>
          <w:lang w:val="el-GR"/>
        </w:rPr>
      </w:pPr>
      <w:bookmarkStart w:id="96" w:name="_Toc108381594"/>
      <w:r w:rsidRPr="00FD0ABF">
        <w:rPr>
          <w:i w:val="0"/>
          <w:iCs w:val="0"/>
          <w:color w:val="auto"/>
          <w:sz w:val="24"/>
          <w:szCs w:val="24"/>
          <w:lang w:val="el-GR"/>
        </w:rPr>
        <w:t>Πίνακας 17: Επιχειρηματικότητα σε Ελλάδα</w:t>
      </w:r>
      <w:bookmarkEnd w:id="96"/>
      <w:r w:rsidRPr="00FD0ABF">
        <w:rPr>
          <w:i w:val="0"/>
          <w:iCs w:val="0"/>
          <w:color w:val="auto"/>
          <w:sz w:val="24"/>
          <w:szCs w:val="24"/>
          <w:lang w:val="el-GR"/>
        </w:rPr>
        <w:t xml:space="preserve"> και Εξωτερικό</w:t>
      </w:r>
    </w:p>
    <w:tbl>
      <w:tblPr>
        <w:tblW w:w="6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09"/>
        <w:gridCol w:w="1892"/>
        <w:gridCol w:w="1918"/>
        <w:gridCol w:w="1690"/>
      </w:tblGrid>
      <w:tr w:rsidR="001531F0" w:rsidRPr="002C4899" w:rsidTr="00B6382B">
        <w:trPr>
          <w:cantSplit/>
          <w:trHeight w:val="626"/>
        </w:trPr>
        <w:tc>
          <w:tcPr>
            <w:tcW w:w="6709" w:type="dxa"/>
            <w:gridSpan w:val="4"/>
            <w:shd w:val="clear" w:color="auto" w:fill="E7E6E6" w:themeFill="background2"/>
            <w:vAlign w:val="center"/>
          </w:tcPr>
          <w:p w:rsidR="001531F0" w:rsidRPr="001531F0" w:rsidRDefault="0034657E" w:rsidP="00793E41">
            <w:pPr>
              <w:autoSpaceDE w:val="0"/>
              <w:autoSpaceDN w:val="0"/>
              <w:adjustRightInd w:val="0"/>
              <w:spacing w:after="0"/>
              <w:ind w:left="60" w:right="60"/>
              <w:jc w:val="center"/>
              <w:rPr>
                <w:color w:val="010205"/>
                <w:lang w:val="el-GR"/>
              </w:rPr>
            </w:pPr>
            <w:r w:rsidRPr="00B6382B">
              <w:rPr>
                <w:b/>
                <w:bCs/>
                <w:color w:val="010205"/>
                <w:lang w:val="el-GR"/>
              </w:rPr>
              <w:t>14. Πιστεύετε ότι στην 1η ή στο 2ο ότι θα έχετε περισσότερες ευκαιρίες ανάπτυξης της επιχειρηματικής σας ιδέας;</w:t>
            </w:r>
          </w:p>
        </w:tc>
      </w:tr>
      <w:tr w:rsidR="001531F0" w:rsidRPr="001531F0" w:rsidTr="00FD0ABF">
        <w:trPr>
          <w:cantSplit/>
          <w:trHeight w:val="592"/>
        </w:trPr>
        <w:tc>
          <w:tcPr>
            <w:tcW w:w="3101" w:type="dxa"/>
            <w:gridSpan w:val="2"/>
            <w:shd w:val="clear" w:color="auto" w:fill="FFFFFF"/>
            <w:vAlign w:val="center"/>
          </w:tcPr>
          <w:p w:rsidR="001531F0" w:rsidRPr="001531F0" w:rsidRDefault="001531F0" w:rsidP="00793E41">
            <w:pPr>
              <w:autoSpaceDE w:val="0"/>
              <w:autoSpaceDN w:val="0"/>
              <w:adjustRightInd w:val="0"/>
              <w:spacing w:after="0"/>
              <w:jc w:val="center"/>
              <w:rPr>
                <w:lang w:val="el-GR"/>
              </w:rPr>
            </w:pPr>
          </w:p>
        </w:tc>
        <w:tc>
          <w:tcPr>
            <w:tcW w:w="1918" w:type="dxa"/>
            <w:shd w:val="clear" w:color="auto" w:fill="FFFFFF"/>
            <w:vAlign w:val="center"/>
          </w:tcPr>
          <w:p w:rsidR="001531F0" w:rsidRPr="001531F0" w:rsidRDefault="004B344A" w:rsidP="00793E41">
            <w:pPr>
              <w:autoSpaceDE w:val="0"/>
              <w:autoSpaceDN w:val="0"/>
              <w:adjustRightInd w:val="0"/>
              <w:spacing w:after="0"/>
              <w:ind w:left="60" w:right="60"/>
              <w:jc w:val="center"/>
              <w:rPr>
                <w:color w:val="264A60"/>
                <w:lang w:val="el-GR"/>
              </w:rPr>
            </w:pPr>
            <w:r w:rsidRPr="00B6382B">
              <w:rPr>
                <w:color w:val="264A60"/>
                <w:lang w:val="el-GR"/>
              </w:rPr>
              <w:t>Ν</w:t>
            </w:r>
          </w:p>
        </w:tc>
        <w:tc>
          <w:tcPr>
            <w:tcW w:w="1690" w:type="dxa"/>
            <w:shd w:val="clear" w:color="auto" w:fill="FFFFFF"/>
            <w:vAlign w:val="center"/>
          </w:tcPr>
          <w:p w:rsidR="001531F0" w:rsidRPr="001531F0" w:rsidRDefault="004B344A" w:rsidP="00793E41">
            <w:pPr>
              <w:autoSpaceDE w:val="0"/>
              <w:autoSpaceDN w:val="0"/>
              <w:adjustRightInd w:val="0"/>
              <w:spacing w:after="0"/>
              <w:ind w:left="60" w:right="60"/>
              <w:jc w:val="center"/>
              <w:rPr>
                <w:color w:val="264A60"/>
                <w:lang w:val="el-GR"/>
              </w:rPr>
            </w:pPr>
            <w:r w:rsidRPr="00B6382B">
              <w:rPr>
                <w:color w:val="264A60"/>
                <w:lang w:val="el-GR"/>
              </w:rPr>
              <w:t>%</w:t>
            </w:r>
          </w:p>
        </w:tc>
      </w:tr>
      <w:tr w:rsidR="001531F0" w:rsidRPr="001531F0" w:rsidTr="00FD0ABF">
        <w:trPr>
          <w:cantSplit/>
          <w:trHeight w:val="626"/>
        </w:trPr>
        <w:tc>
          <w:tcPr>
            <w:tcW w:w="1209" w:type="dxa"/>
            <w:vMerge w:val="restart"/>
            <w:shd w:val="clear" w:color="auto" w:fill="E0E0E0"/>
            <w:vAlign w:val="center"/>
          </w:tcPr>
          <w:p w:rsidR="001531F0" w:rsidRPr="001531F0" w:rsidRDefault="004B344A" w:rsidP="00793E41">
            <w:pPr>
              <w:autoSpaceDE w:val="0"/>
              <w:autoSpaceDN w:val="0"/>
              <w:adjustRightInd w:val="0"/>
              <w:spacing w:after="0"/>
              <w:ind w:left="60" w:right="60"/>
              <w:jc w:val="center"/>
              <w:rPr>
                <w:b/>
                <w:bCs/>
                <w:color w:val="000000" w:themeColor="text1"/>
                <w:lang w:val="el-GR"/>
              </w:rPr>
            </w:pPr>
            <w:r w:rsidRPr="00B6382B">
              <w:rPr>
                <w:b/>
                <w:bCs/>
                <w:color w:val="000000" w:themeColor="text1"/>
                <w:lang w:val="el-GR"/>
              </w:rPr>
              <w:t>Έγκυρες τιμές</w:t>
            </w:r>
          </w:p>
        </w:tc>
        <w:tc>
          <w:tcPr>
            <w:tcW w:w="1892" w:type="dxa"/>
            <w:shd w:val="clear" w:color="auto" w:fill="E0E0E0"/>
            <w:vAlign w:val="center"/>
          </w:tcPr>
          <w:p w:rsidR="001531F0" w:rsidRPr="001531F0" w:rsidRDefault="001531F0" w:rsidP="00793E41">
            <w:pPr>
              <w:autoSpaceDE w:val="0"/>
              <w:autoSpaceDN w:val="0"/>
              <w:adjustRightInd w:val="0"/>
              <w:spacing w:after="0"/>
              <w:ind w:left="60" w:right="60"/>
              <w:jc w:val="center"/>
              <w:rPr>
                <w:b/>
                <w:bCs/>
                <w:color w:val="000000" w:themeColor="text1"/>
                <w:lang w:val="el-GR"/>
              </w:rPr>
            </w:pPr>
            <w:r w:rsidRPr="001531F0">
              <w:rPr>
                <w:b/>
                <w:bCs/>
                <w:color w:val="000000" w:themeColor="text1"/>
                <w:lang w:val="el-GR"/>
              </w:rPr>
              <w:t>Ελλάδα</w:t>
            </w:r>
          </w:p>
        </w:tc>
        <w:tc>
          <w:tcPr>
            <w:tcW w:w="1918"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34</w:t>
            </w:r>
          </w:p>
        </w:tc>
        <w:tc>
          <w:tcPr>
            <w:tcW w:w="1690"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34,0</w:t>
            </w:r>
          </w:p>
        </w:tc>
      </w:tr>
      <w:tr w:rsidR="001531F0" w:rsidRPr="001531F0" w:rsidTr="00FD0ABF">
        <w:trPr>
          <w:cantSplit/>
          <w:trHeight w:val="659"/>
        </w:trPr>
        <w:tc>
          <w:tcPr>
            <w:tcW w:w="1209" w:type="dxa"/>
            <w:vMerge/>
            <w:shd w:val="clear" w:color="auto" w:fill="E0E0E0"/>
            <w:vAlign w:val="center"/>
          </w:tcPr>
          <w:p w:rsidR="001531F0" w:rsidRPr="001531F0" w:rsidRDefault="001531F0" w:rsidP="00793E41">
            <w:pPr>
              <w:autoSpaceDE w:val="0"/>
              <w:autoSpaceDN w:val="0"/>
              <w:adjustRightInd w:val="0"/>
              <w:spacing w:after="0"/>
              <w:jc w:val="center"/>
              <w:rPr>
                <w:b/>
                <w:bCs/>
                <w:color w:val="000000" w:themeColor="text1"/>
                <w:lang w:val="el-GR"/>
              </w:rPr>
            </w:pPr>
          </w:p>
        </w:tc>
        <w:tc>
          <w:tcPr>
            <w:tcW w:w="1892" w:type="dxa"/>
            <w:shd w:val="clear" w:color="auto" w:fill="E0E0E0"/>
            <w:vAlign w:val="center"/>
          </w:tcPr>
          <w:p w:rsidR="001531F0" w:rsidRPr="001531F0" w:rsidRDefault="001531F0" w:rsidP="00793E41">
            <w:pPr>
              <w:autoSpaceDE w:val="0"/>
              <w:autoSpaceDN w:val="0"/>
              <w:adjustRightInd w:val="0"/>
              <w:spacing w:after="0"/>
              <w:ind w:left="60" w:right="60"/>
              <w:jc w:val="center"/>
              <w:rPr>
                <w:b/>
                <w:bCs/>
                <w:color w:val="000000" w:themeColor="text1"/>
                <w:lang w:val="el-GR"/>
              </w:rPr>
            </w:pPr>
            <w:r w:rsidRPr="001531F0">
              <w:rPr>
                <w:b/>
                <w:bCs/>
                <w:color w:val="000000" w:themeColor="text1"/>
                <w:lang w:val="el-GR"/>
              </w:rPr>
              <w:t>Εξωτερικό</w:t>
            </w:r>
          </w:p>
        </w:tc>
        <w:tc>
          <w:tcPr>
            <w:tcW w:w="1918"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66</w:t>
            </w:r>
          </w:p>
        </w:tc>
        <w:tc>
          <w:tcPr>
            <w:tcW w:w="1690"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66,0</w:t>
            </w:r>
          </w:p>
        </w:tc>
      </w:tr>
      <w:tr w:rsidR="001531F0" w:rsidRPr="001531F0" w:rsidTr="00FD0ABF">
        <w:trPr>
          <w:cantSplit/>
          <w:trHeight w:val="626"/>
        </w:trPr>
        <w:tc>
          <w:tcPr>
            <w:tcW w:w="1209" w:type="dxa"/>
            <w:vMerge/>
            <w:shd w:val="clear" w:color="auto" w:fill="E0E0E0"/>
            <w:vAlign w:val="center"/>
          </w:tcPr>
          <w:p w:rsidR="001531F0" w:rsidRPr="001531F0" w:rsidRDefault="001531F0" w:rsidP="00793E41">
            <w:pPr>
              <w:autoSpaceDE w:val="0"/>
              <w:autoSpaceDN w:val="0"/>
              <w:adjustRightInd w:val="0"/>
              <w:spacing w:after="0"/>
              <w:jc w:val="center"/>
              <w:rPr>
                <w:b/>
                <w:bCs/>
                <w:color w:val="000000" w:themeColor="text1"/>
                <w:lang w:val="el-GR"/>
              </w:rPr>
            </w:pPr>
          </w:p>
        </w:tc>
        <w:tc>
          <w:tcPr>
            <w:tcW w:w="1892" w:type="dxa"/>
            <w:shd w:val="clear" w:color="auto" w:fill="E0E0E0"/>
            <w:vAlign w:val="center"/>
          </w:tcPr>
          <w:p w:rsidR="001531F0" w:rsidRPr="001531F0" w:rsidRDefault="004B344A" w:rsidP="00793E41">
            <w:pPr>
              <w:autoSpaceDE w:val="0"/>
              <w:autoSpaceDN w:val="0"/>
              <w:adjustRightInd w:val="0"/>
              <w:spacing w:after="0"/>
              <w:ind w:left="60" w:right="60"/>
              <w:jc w:val="center"/>
              <w:rPr>
                <w:b/>
                <w:bCs/>
                <w:color w:val="000000" w:themeColor="text1"/>
                <w:lang w:val="el-GR"/>
              </w:rPr>
            </w:pPr>
            <w:r w:rsidRPr="00B6382B">
              <w:rPr>
                <w:b/>
                <w:bCs/>
                <w:color w:val="000000" w:themeColor="text1"/>
                <w:lang w:val="el-GR"/>
              </w:rPr>
              <w:t>Σύνολο</w:t>
            </w:r>
          </w:p>
        </w:tc>
        <w:tc>
          <w:tcPr>
            <w:tcW w:w="1918"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100</w:t>
            </w:r>
          </w:p>
        </w:tc>
        <w:tc>
          <w:tcPr>
            <w:tcW w:w="1690" w:type="dxa"/>
            <w:shd w:val="clear" w:color="auto" w:fill="FFFFFF"/>
            <w:vAlign w:val="center"/>
          </w:tcPr>
          <w:p w:rsidR="001531F0" w:rsidRPr="001531F0" w:rsidRDefault="001531F0" w:rsidP="00793E41">
            <w:pPr>
              <w:autoSpaceDE w:val="0"/>
              <w:autoSpaceDN w:val="0"/>
              <w:adjustRightInd w:val="0"/>
              <w:spacing w:after="0"/>
              <w:ind w:left="60" w:right="60"/>
              <w:jc w:val="center"/>
              <w:rPr>
                <w:color w:val="010205"/>
                <w:lang w:val="el-GR"/>
              </w:rPr>
            </w:pPr>
            <w:r w:rsidRPr="001531F0">
              <w:rPr>
                <w:color w:val="010205"/>
                <w:lang w:val="el-GR"/>
              </w:rPr>
              <w:t>100,0</w:t>
            </w:r>
          </w:p>
        </w:tc>
      </w:tr>
    </w:tbl>
    <w:p w:rsidR="001531F0" w:rsidRPr="001531F0" w:rsidRDefault="001531F0" w:rsidP="00793E41">
      <w:pPr>
        <w:autoSpaceDE w:val="0"/>
        <w:autoSpaceDN w:val="0"/>
        <w:adjustRightInd w:val="0"/>
        <w:spacing w:after="0"/>
        <w:jc w:val="left"/>
        <w:rPr>
          <w:lang w:val="el-GR"/>
        </w:rPr>
      </w:pPr>
    </w:p>
    <w:p w:rsidR="006E2626" w:rsidRDefault="0034657E" w:rsidP="006E2626">
      <w:pPr>
        <w:keepNext/>
        <w:autoSpaceDE w:val="0"/>
        <w:autoSpaceDN w:val="0"/>
        <w:adjustRightInd w:val="0"/>
        <w:spacing w:after="0"/>
        <w:jc w:val="left"/>
      </w:pPr>
      <w:r>
        <w:rPr>
          <w:noProof/>
          <w:lang w:val="en-US"/>
        </w:rPr>
        <w:drawing>
          <wp:inline distT="0" distB="0" distL="0" distR="0">
            <wp:extent cx="4455042" cy="3123249"/>
            <wp:effectExtent l="19050" t="19050" r="22225" b="2032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62766" cy="3128664"/>
                    </a:xfrm>
                    <a:prstGeom prst="rect">
                      <a:avLst/>
                    </a:prstGeom>
                    <a:noFill/>
                    <a:ln>
                      <a:solidFill>
                        <a:schemeClr val="bg2"/>
                      </a:solidFill>
                    </a:ln>
                  </pic:spPr>
                </pic:pic>
              </a:graphicData>
            </a:graphic>
          </wp:inline>
        </w:drawing>
      </w:r>
    </w:p>
    <w:p w:rsidR="0034657E" w:rsidRPr="006E2626" w:rsidRDefault="006E2626" w:rsidP="006E2626">
      <w:pPr>
        <w:pStyle w:val="a8"/>
        <w:jc w:val="left"/>
        <w:rPr>
          <w:i w:val="0"/>
          <w:iCs w:val="0"/>
          <w:color w:val="auto"/>
          <w:sz w:val="24"/>
          <w:szCs w:val="24"/>
          <w:lang w:val="el-GR"/>
        </w:rPr>
      </w:pPr>
      <w:bookmarkStart w:id="97" w:name="_Toc108379648"/>
      <w:r w:rsidRPr="006E2626">
        <w:rPr>
          <w:i w:val="0"/>
          <w:iCs w:val="0"/>
          <w:color w:val="auto"/>
          <w:sz w:val="24"/>
          <w:szCs w:val="24"/>
          <w:lang w:val="el-GR"/>
        </w:rPr>
        <w:t>Διάγραμμα 30: Επιχειρηματικότητα σε Ελλά</w:t>
      </w:r>
      <w:bookmarkEnd w:id="97"/>
      <w:r w:rsidRPr="006E2626">
        <w:rPr>
          <w:i w:val="0"/>
          <w:iCs w:val="0"/>
          <w:color w:val="auto"/>
          <w:sz w:val="24"/>
          <w:szCs w:val="24"/>
          <w:lang w:val="el-GR"/>
        </w:rPr>
        <w:t>δα και Εξωτερικό</w:t>
      </w:r>
    </w:p>
    <w:p w:rsidR="0034657E" w:rsidRDefault="0034657E" w:rsidP="00793E41">
      <w:pPr>
        <w:autoSpaceDE w:val="0"/>
        <w:autoSpaceDN w:val="0"/>
        <w:adjustRightInd w:val="0"/>
        <w:spacing w:after="0"/>
        <w:jc w:val="left"/>
        <w:rPr>
          <w:lang w:val="el-GR"/>
        </w:rPr>
      </w:pPr>
    </w:p>
    <w:p w:rsidR="00B33023" w:rsidRPr="00B6382B" w:rsidRDefault="00B33023" w:rsidP="00793E41">
      <w:pPr>
        <w:autoSpaceDE w:val="0"/>
        <w:autoSpaceDN w:val="0"/>
        <w:adjustRightInd w:val="0"/>
        <w:spacing w:after="0"/>
        <w:rPr>
          <w:lang w:val="el-GR"/>
        </w:rPr>
      </w:pPr>
      <w:r>
        <w:rPr>
          <w:lang w:val="el-GR"/>
        </w:rPr>
        <w:t>Η προτελευταία ερώτηση</w:t>
      </w:r>
      <w:r w:rsidR="00DB0704" w:rsidRPr="00DB0704">
        <w:rPr>
          <w:lang w:val="el-GR"/>
        </w:rPr>
        <w:t xml:space="preserve"> </w:t>
      </w:r>
      <w:r w:rsidR="00B6382B">
        <w:rPr>
          <w:lang w:val="el-GR"/>
        </w:rPr>
        <w:t>στόχευε στην διερεύνηση των απόψεων του δείγματος για το βέλτιστο μέρος ανάπτυξης της επιχειρηματικής ιδέας του δείγματος. Το 66% επέλεξε το  εξωτερικό ενώ το 34% την Ελλάδα.</w:t>
      </w:r>
    </w:p>
    <w:p w:rsidR="0034657E" w:rsidRDefault="0034657E" w:rsidP="00793E41">
      <w:pPr>
        <w:autoSpaceDE w:val="0"/>
        <w:autoSpaceDN w:val="0"/>
        <w:adjustRightInd w:val="0"/>
        <w:spacing w:after="0"/>
        <w:jc w:val="left"/>
        <w:rPr>
          <w:lang w:val="el-GR"/>
        </w:rPr>
      </w:pPr>
    </w:p>
    <w:p w:rsidR="00CA3117" w:rsidRDefault="00082D0B" w:rsidP="00793E41">
      <w:pPr>
        <w:pStyle w:val="3"/>
        <w:rPr>
          <w:lang w:val="el-GR"/>
        </w:rPr>
      </w:pPr>
      <w:bookmarkStart w:id="98" w:name="_Toc124936757"/>
      <w:r>
        <w:rPr>
          <w:lang w:val="el-GR"/>
        </w:rPr>
        <w:lastRenderedPageBreak/>
        <w:t xml:space="preserve">6.1.15 </w:t>
      </w:r>
      <w:r w:rsidR="00FB7F4A">
        <w:rPr>
          <w:lang w:val="el-GR"/>
        </w:rPr>
        <w:t>Εκπαίδευση και καθοδήγηση νέων επιχειρήσεων</w:t>
      </w:r>
      <w:bookmarkEnd w:id="98"/>
    </w:p>
    <w:p w:rsidR="00FD0ABF" w:rsidRPr="00FD0ABF" w:rsidRDefault="00FD0ABF" w:rsidP="00FD0ABF">
      <w:pPr>
        <w:pStyle w:val="a8"/>
        <w:keepNext/>
        <w:rPr>
          <w:i w:val="0"/>
          <w:iCs w:val="0"/>
          <w:color w:val="auto"/>
          <w:sz w:val="24"/>
          <w:szCs w:val="24"/>
          <w:lang w:val="el-GR"/>
        </w:rPr>
      </w:pPr>
      <w:bookmarkStart w:id="99" w:name="_Toc108381657"/>
      <w:r w:rsidRPr="00FD0ABF">
        <w:rPr>
          <w:i w:val="0"/>
          <w:iCs w:val="0"/>
          <w:color w:val="auto"/>
          <w:sz w:val="24"/>
          <w:szCs w:val="24"/>
          <w:lang w:val="el-GR"/>
        </w:rPr>
        <w:t>Πίνακας 18: Εκπαίδευση και καθοδήγηση νέ</w:t>
      </w:r>
      <w:bookmarkEnd w:id="99"/>
      <w:r w:rsidRPr="00FD0ABF">
        <w:rPr>
          <w:i w:val="0"/>
          <w:iCs w:val="0"/>
          <w:color w:val="auto"/>
          <w:sz w:val="24"/>
          <w:szCs w:val="24"/>
          <w:lang w:val="el-GR"/>
        </w:rPr>
        <w:t>ων επιχειρήσεων</w:t>
      </w:r>
    </w:p>
    <w:tbl>
      <w:tblPr>
        <w:tblW w:w="7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1"/>
        <w:gridCol w:w="2869"/>
        <w:gridCol w:w="1743"/>
        <w:gridCol w:w="1537"/>
      </w:tblGrid>
      <w:tr w:rsidR="00FB7F4A" w:rsidRPr="002C4899" w:rsidTr="00B6382B">
        <w:trPr>
          <w:cantSplit/>
          <w:trHeight w:val="771"/>
        </w:trPr>
        <w:tc>
          <w:tcPr>
            <w:tcW w:w="7250" w:type="dxa"/>
            <w:gridSpan w:val="4"/>
            <w:shd w:val="clear" w:color="auto" w:fill="E7E6E6" w:themeFill="background2"/>
            <w:vAlign w:val="center"/>
          </w:tcPr>
          <w:p w:rsidR="00FB7F4A" w:rsidRPr="00FB7F4A" w:rsidRDefault="00780DFB" w:rsidP="007A3D81">
            <w:pPr>
              <w:autoSpaceDE w:val="0"/>
              <w:autoSpaceDN w:val="0"/>
              <w:adjustRightInd w:val="0"/>
              <w:spacing w:after="0"/>
              <w:ind w:left="60" w:right="60"/>
              <w:jc w:val="center"/>
              <w:rPr>
                <w:color w:val="000000" w:themeColor="text1"/>
                <w:lang w:val="el-GR"/>
              </w:rPr>
            </w:pPr>
            <w:r w:rsidRPr="00B6382B">
              <w:rPr>
                <w:b/>
                <w:bCs/>
                <w:color w:val="000000" w:themeColor="text1"/>
                <w:lang w:val="el-GR"/>
              </w:rPr>
              <w:t>15. Σε τι βαθμό θεωρείτε ότι υπάρχει η κατάλληλη εκπαίδευση, καθοδήγηση και ώθηση στην Ελλάδα για την δημιουργία νέων επιχειρήσεων ;</w:t>
            </w:r>
          </w:p>
        </w:tc>
      </w:tr>
      <w:tr w:rsidR="00FB7F4A" w:rsidRPr="00B6382B" w:rsidTr="00FD0ABF">
        <w:trPr>
          <w:cantSplit/>
          <w:trHeight w:val="814"/>
        </w:trPr>
        <w:tc>
          <w:tcPr>
            <w:tcW w:w="3970" w:type="dxa"/>
            <w:gridSpan w:val="2"/>
            <w:shd w:val="clear" w:color="auto" w:fill="FFFFFF"/>
            <w:vAlign w:val="center"/>
          </w:tcPr>
          <w:p w:rsidR="00FB7F4A" w:rsidRPr="00FB7F4A" w:rsidRDefault="00FB7F4A" w:rsidP="007A3D81">
            <w:pPr>
              <w:autoSpaceDE w:val="0"/>
              <w:autoSpaceDN w:val="0"/>
              <w:adjustRightInd w:val="0"/>
              <w:spacing w:after="0"/>
              <w:jc w:val="center"/>
              <w:rPr>
                <w:color w:val="000000" w:themeColor="text1"/>
                <w:lang w:val="el-GR"/>
              </w:rPr>
            </w:pPr>
          </w:p>
        </w:tc>
        <w:tc>
          <w:tcPr>
            <w:tcW w:w="1743" w:type="dxa"/>
            <w:shd w:val="clear" w:color="auto" w:fill="FFFFFF"/>
            <w:vAlign w:val="center"/>
          </w:tcPr>
          <w:p w:rsidR="00FB7F4A" w:rsidRPr="00FB7F4A" w:rsidRDefault="004B344A" w:rsidP="007A3D81">
            <w:pPr>
              <w:autoSpaceDE w:val="0"/>
              <w:autoSpaceDN w:val="0"/>
              <w:adjustRightInd w:val="0"/>
              <w:spacing w:after="0"/>
              <w:ind w:left="60" w:right="60"/>
              <w:jc w:val="center"/>
              <w:rPr>
                <w:color w:val="000000" w:themeColor="text1"/>
                <w:lang w:val="el-GR"/>
              </w:rPr>
            </w:pPr>
            <w:r w:rsidRPr="00B6382B">
              <w:rPr>
                <w:color w:val="000000" w:themeColor="text1"/>
                <w:lang w:val="el-GR"/>
              </w:rPr>
              <w:t>Ν</w:t>
            </w:r>
          </w:p>
        </w:tc>
        <w:tc>
          <w:tcPr>
            <w:tcW w:w="1537" w:type="dxa"/>
            <w:shd w:val="clear" w:color="auto" w:fill="FFFFFF"/>
            <w:vAlign w:val="center"/>
          </w:tcPr>
          <w:p w:rsidR="00FB7F4A" w:rsidRPr="00FB7F4A" w:rsidRDefault="004B344A" w:rsidP="007A3D81">
            <w:pPr>
              <w:autoSpaceDE w:val="0"/>
              <w:autoSpaceDN w:val="0"/>
              <w:adjustRightInd w:val="0"/>
              <w:spacing w:after="0"/>
              <w:ind w:left="60" w:right="60"/>
              <w:jc w:val="center"/>
              <w:rPr>
                <w:color w:val="000000" w:themeColor="text1"/>
                <w:lang w:val="el-GR"/>
              </w:rPr>
            </w:pPr>
            <w:r w:rsidRPr="00B6382B">
              <w:rPr>
                <w:color w:val="000000" w:themeColor="text1"/>
                <w:lang w:val="el-GR"/>
              </w:rPr>
              <w:t>%</w:t>
            </w:r>
          </w:p>
        </w:tc>
      </w:tr>
      <w:tr w:rsidR="00FB7F4A" w:rsidRPr="00B6382B" w:rsidTr="00FD0ABF">
        <w:trPr>
          <w:cantSplit/>
          <w:trHeight w:val="771"/>
        </w:trPr>
        <w:tc>
          <w:tcPr>
            <w:tcW w:w="1101" w:type="dxa"/>
            <w:vMerge w:val="restart"/>
            <w:shd w:val="clear" w:color="auto" w:fill="E0E0E0"/>
            <w:vAlign w:val="center"/>
          </w:tcPr>
          <w:p w:rsidR="00FB7F4A" w:rsidRPr="00FB7F4A" w:rsidRDefault="004B344A" w:rsidP="007A3D81">
            <w:pPr>
              <w:autoSpaceDE w:val="0"/>
              <w:autoSpaceDN w:val="0"/>
              <w:adjustRightInd w:val="0"/>
              <w:spacing w:after="0"/>
              <w:ind w:left="60" w:right="60"/>
              <w:jc w:val="center"/>
              <w:rPr>
                <w:b/>
                <w:bCs/>
                <w:color w:val="000000" w:themeColor="text1"/>
                <w:lang w:val="el-GR"/>
              </w:rPr>
            </w:pPr>
            <w:r w:rsidRPr="00B6382B">
              <w:rPr>
                <w:b/>
                <w:bCs/>
                <w:color w:val="000000" w:themeColor="text1"/>
                <w:lang w:val="el-GR"/>
              </w:rPr>
              <w:t>Έγκυρες τιμές</w:t>
            </w:r>
          </w:p>
        </w:tc>
        <w:tc>
          <w:tcPr>
            <w:tcW w:w="2869" w:type="dxa"/>
            <w:shd w:val="clear" w:color="auto" w:fill="E0E0E0"/>
            <w:vAlign w:val="center"/>
          </w:tcPr>
          <w:p w:rsidR="00FB7F4A" w:rsidRPr="00FB7F4A" w:rsidRDefault="00FB7F4A" w:rsidP="007A3D81">
            <w:pPr>
              <w:autoSpaceDE w:val="0"/>
              <w:autoSpaceDN w:val="0"/>
              <w:adjustRightInd w:val="0"/>
              <w:spacing w:after="0"/>
              <w:ind w:left="60" w:right="60"/>
              <w:jc w:val="center"/>
              <w:rPr>
                <w:b/>
                <w:bCs/>
                <w:color w:val="000000" w:themeColor="text1"/>
                <w:lang w:val="el-GR"/>
              </w:rPr>
            </w:pPr>
            <w:r w:rsidRPr="00FB7F4A">
              <w:rPr>
                <w:b/>
                <w:bCs/>
                <w:color w:val="000000" w:themeColor="text1"/>
                <w:lang w:val="el-GR"/>
              </w:rPr>
              <w:t>Καθόλου</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26</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26,0</w:t>
            </w:r>
          </w:p>
        </w:tc>
      </w:tr>
      <w:tr w:rsidR="00FB7F4A" w:rsidRPr="00B6382B" w:rsidTr="00FD0ABF">
        <w:trPr>
          <w:cantSplit/>
          <w:trHeight w:val="814"/>
        </w:trPr>
        <w:tc>
          <w:tcPr>
            <w:tcW w:w="1101" w:type="dxa"/>
            <w:vMerge/>
            <w:shd w:val="clear" w:color="auto" w:fill="E0E0E0"/>
            <w:vAlign w:val="center"/>
          </w:tcPr>
          <w:p w:rsidR="00FB7F4A" w:rsidRPr="00FB7F4A" w:rsidRDefault="00FB7F4A" w:rsidP="007A3D81">
            <w:pPr>
              <w:autoSpaceDE w:val="0"/>
              <w:autoSpaceDN w:val="0"/>
              <w:adjustRightInd w:val="0"/>
              <w:spacing w:after="0"/>
              <w:jc w:val="center"/>
              <w:rPr>
                <w:b/>
                <w:bCs/>
                <w:color w:val="000000" w:themeColor="text1"/>
                <w:lang w:val="el-GR"/>
              </w:rPr>
            </w:pPr>
          </w:p>
        </w:tc>
        <w:tc>
          <w:tcPr>
            <w:tcW w:w="2869" w:type="dxa"/>
            <w:shd w:val="clear" w:color="auto" w:fill="E0E0E0"/>
            <w:vAlign w:val="center"/>
          </w:tcPr>
          <w:p w:rsidR="00FB7F4A" w:rsidRPr="00FB7F4A" w:rsidRDefault="00FB7F4A" w:rsidP="007A3D81">
            <w:pPr>
              <w:autoSpaceDE w:val="0"/>
              <w:autoSpaceDN w:val="0"/>
              <w:adjustRightInd w:val="0"/>
              <w:spacing w:after="0"/>
              <w:ind w:left="60" w:right="60"/>
              <w:jc w:val="center"/>
              <w:rPr>
                <w:b/>
                <w:bCs/>
                <w:color w:val="000000" w:themeColor="text1"/>
                <w:lang w:val="el-GR"/>
              </w:rPr>
            </w:pPr>
            <w:r w:rsidRPr="00FB7F4A">
              <w:rPr>
                <w:b/>
                <w:bCs/>
                <w:color w:val="000000" w:themeColor="text1"/>
                <w:lang w:val="el-GR"/>
              </w:rPr>
              <w:t>Λίγο</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44</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44,0</w:t>
            </w:r>
          </w:p>
        </w:tc>
      </w:tr>
      <w:tr w:rsidR="00FB7F4A" w:rsidRPr="00B6382B" w:rsidTr="00FD0ABF">
        <w:trPr>
          <w:cantSplit/>
          <w:trHeight w:val="814"/>
        </w:trPr>
        <w:tc>
          <w:tcPr>
            <w:tcW w:w="1101" w:type="dxa"/>
            <w:vMerge/>
            <w:shd w:val="clear" w:color="auto" w:fill="E0E0E0"/>
            <w:vAlign w:val="center"/>
          </w:tcPr>
          <w:p w:rsidR="00FB7F4A" w:rsidRPr="00FB7F4A" w:rsidRDefault="00FB7F4A" w:rsidP="007A3D81">
            <w:pPr>
              <w:autoSpaceDE w:val="0"/>
              <w:autoSpaceDN w:val="0"/>
              <w:adjustRightInd w:val="0"/>
              <w:spacing w:after="0"/>
              <w:jc w:val="center"/>
              <w:rPr>
                <w:b/>
                <w:bCs/>
                <w:color w:val="000000" w:themeColor="text1"/>
                <w:lang w:val="el-GR"/>
              </w:rPr>
            </w:pPr>
          </w:p>
        </w:tc>
        <w:tc>
          <w:tcPr>
            <w:tcW w:w="2869" w:type="dxa"/>
            <w:shd w:val="clear" w:color="auto" w:fill="E0E0E0"/>
            <w:vAlign w:val="center"/>
          </w:tcPr>
          <w:p w:rsidR="00FB7F4A" w:rsidRPr="00FB7F4A" w:rsidRDefault="00FB7F4A" w:rsidP="007A3D81">
            <w:pPr>
              <w:autoSpaceDE w:val="0"/>
              <w:autoSpaceDN w:val="0"/>
              <w:adjustRightInd w:val="0"/>
              <w:spacing w:after="0"/>
              <w:ind w:left="60" w:right="60"/>
              <w:jc w:val="center"/>
              <w:rPr>
                <w:b/>
                <w:bCs/>
                <w:color w:val="000000" w:themeColor="text1"/>
                <w:lang w:val="el-GR"/>
              </w:rPr>
            </w:pPr>
            <w:r w:rsidRPr="00FB7F4A">
              <w:rPr>
                <w:b/>
                <w:bCs/>
                <w:color w:val="000000" w:themeColor="text1"/>
                <w:lang w:val="el-GR"/>
              </w:rPr>
              <w:t>Ούτε λίγο,</w:t>
            </w:r>
            <w:r w:rsidR="00DB0704">
              <w:rPr>
                <w:b/>
                <w:bCs/>
                <w:color w:val="000000" w:themeColor="text1"/>
                <w:lang w:val="en-US"/>
              </w:rPr>
              <w:t xml:space="preserve"> </w:t>
            </w:r>
            <w:r w:rsidRPr="00FB7F4A">
              <w:rPr>
                <w:b/>
                <w:bCs/>
                <w:color w:val="000000" w:themeColor="text1"/>
                <w:lang w:val="el-GR"/>
              </w:rPr>
              <w:t>ούτε πολύ</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15</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15,0</w:t>
            </w:r>
          </w:p>
        </w:tc>
      </w:tr>
      <w:tr w:rsidR="00FB7F4A" w:rsidRPr="00B6382B" w:rsidTr="00FD0ABF">
        <w:trPr>
          <w:cantSplit/>
          <w:trHeight w:val="856"/>
        </w:trPr>
        <w:tc>
          <w:tcPr>
            <w:tcW w:w="1101" w:type="dxa"/>
            <w:vMerge/>
            <w:shd w:val="clear" w:color="auto" w:fill="E0E0E0"/>
            <w:vAlign w:val="center"/>
          </w:tcPr>
          <w:p w:rsidR="00FB7F4A" w:rsidRPr="00FB7F4A" w:rsidRDefault="00FB7F4A" w:rsidP="007A3D81">
            <w:pPr>
              <w:autoSpaceDE w:val="0"/>
              <w:autoSpaceDN w:val="0"/>
              <w:adjustRightInd w:val="0"/>
              <w:spacing w:after="0"/>
              <w:jc w:val="center"/>
              <w:rPr>
                <w:b/>
                <w:bCs/>
                <w:color w:val="000000" w:themeColor="text1"/>
                <w:lang w:val="el-GR"/>
              </w:rPr>
            </w:pPr>
          </w:p>
        </w:tc>
        <w:tc>
          <w:tcPr>
            <w:tcW w:w="2869" w:type="dxa"/>
            <w:shd w:val="clear" w:color="auto" w:fill="E0E0E0"/>
            <w:vAlign w:val="center"/>
          </w:tcPr>
          <w:p w:rsidR="00FB7F4A" w:rsidRPr="00FB7F4A" w:rsidRDefault="00FB7F4A" w:rsidP="007A3D81">
            <w:pPr>
              <w:autoSpaceDE w:val="0"/>
              <w:autoSpaceDN w:val="0"/>
              <w:adjustRightInd w:val="0"/>
              <w:spacing w:after="0"/>
              <w:ind w:left="60" w:right="60"/>
              <w:jc w:val="center"/>
              <w:rPr>
                <w:b/>
                <w:bCs/>
                <w:color w:val="000000" w:themeColor="text1"/>
                <w:lang w:val="el-GR"/>
              </w:rPr>
            </w:pPr>
            <w:r w:rsidRPr="00FB7F4A">
              <w:rPr>
                <w:b/>
                <w:bCs/>
                <w:color w:val="000000" w:themeColor="text1"/>
                <w:lang w:val="el-GR"/>
              </w:rPr>
              <w:t>Πολύ</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12</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12,0</w:t>
            </w:r>
          </w:p>
        </w:tc>
      </w:tr>
      <w:tr w:rsidR="00FB7F4A" w:rsidRPr="00B6382B" w:rsidTr="00FD0ABF">
        <w:trPr>
          <w:cantSplit/>
          <w:trHeight w:val="814"/>
        </w:trPr>
        <w:tc>
          <w:tcPr>
            <w:tcW w:w="1101" w:type="dxa"/>
            <w:vMerge/>
            <w:shd w:val="clear" w:color="auto" w:fill="E0E0E0"/>
            <w:vAlign w:val="center"/>
          </w:tcPr>
          <w:p w:rsidR="00FB7F4A" w:rsidRPr="00FB7F4A" w:rsidRDefault="00FB7F4A" w:rsidP="007A3D81">
            <w:pPr>
              <w:autoSpaceDE w:val="0"/>
              <w:autoSpaceDN w:val="0"/>
              <w:adjustRightInd w:val="0"/>
              <w:spacing w:after="0"/>
              <w:jc w:val="center"/>
              <w:rPr>
                <w:b/>
                <w:bCs/>
                <w:color w:val="000000" w:themeColor="text1"/>
                <w:lang w:val="el-GR"/>
              </w:rPr>
            </w:pPr>
          </w:p>
        </w:tc>
        <w:tc>
          <w:tcPr>
            <w:tcW w:w="2869" w:type="dxa"/>
            <w:shd w:val="clear" w:color="auto" w:fill="E0E0E0"/>
            <w:vAlign w:val="center"/>
          </w:tcPr>
          <w:p w:rsidR="00FB7F4A" w:rsidRPr="00FB7F4A" w:rsidRDefault="00FB7F4A" w:rsidP="007A3D81">
            <w:pPr>
              <w:autoSpaceDE w:val="0"/>
              <w:autoSpaceDN w:val="0"/>
              <w:adjustRightInd w:val="0"/>
              <w:spacing w:after="0"/>
              <w:ind w:left="60" w:right="60"/>
              <w:jc w:val="center"/>
              <w:rPr>
                <w:b/>
                <w:bCs/>
                <w:color w:val="000000" w:themeColor="text1"/>
                <w:lang w:val="el-GR"/>
              </w:rPr>
            </w:pPr>
            <w:r w:rsidRPr="00FB7F4A">
              <w:rPr>
                <w:b/>
                <w:bCs/>
                <w:color w:val="000000" w:themeColor="text1"/>
                <w:lang w:val="el-GR"/>
              </w:rPr>
              <w:t>Πάρα πολύ</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3</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3,0</w:t>
            </w:r>
          </w:p>
        </w:tc>
      </w:tr>
      <w:tr w:rsidR="00FB7F4A" w:rsidRPr="00B6382B" w:rsidTr="00FD0ABF">
        <w:trPr>
          <w:cantSplit/>
          <w:trHeight w:val="814"/>
        </w:trPr>
        <w:tc>
          <w:tcPr>
            <w:tcW w:w="1101" w:type="dxa"/>
            <w:vMerge/>
            <w:shd w:val="clear" w:color="auto" w:fill="E0E0E0"/>
            <w:vAlign w:val="center"/>
          </w:tcPr>
          <w:p w:rsidR="00FB7F4A" w:rsidRPr="00FB7F4A" w:rsidRDefault="00FB7F4A" w:rsidP="007A3D81">
            <w:pPr>
              <w:autoSpaceDE w:val="0"/>
              <w:autoSpaceDN w:val="0"/>
              <w:adjustRightInd w:val="0"/>
              <w:spacing w:after="0"/>
              <w:jc w:val="center"/>
              <w:rPr>
                <w:b/>
                <w:bCs/>
                <w:color w:val="000000" w:themeColor="text1"/>
                <w:lang w:val="el-GR"/>
              </w:rPr>
            </w:pPr>
          </w:p>
        </w:tc>
        <w:tc>
          <w:tcPr>
            <w:tcW w:w="2869" w:type="dxa"/>
            <w:shd w:val="clear" w:color="auto" w:fill="E0E0E0"/>
            <w:vAlign w:val="center"/>
          </w:tcPr>
          <w:p w:rsidR="00FB7F4A" w:rsidRPr="00FB7F4A" w:rsidRDefault="004B344A" w:rsidP="007A3D81">
            <w:pPr>
              <w:autoSpaceDE w:val="0"/>
              <w:autoSpaceDN w:val="0"/>
              <w:adjustRightInd w:val="0"/>
              <w:spacing w:after="0"/>
              <w:ind w:left="60" w:right="60"/>
              <w:jc w:val="center"/>
              <w:rPr>
                <w:b/>
                <w:bCs/>
                <w:color w:val="000000" w:themeColor="text1"/>
                <w:lang w:val="el-GR"/>
              </w:rPr>
            </w:pPr>
            <w:r w:rsidRPr="00B6382B">
              <w:rPr>
                <w:b/>
                <w:bCs/>
                <w:color w:val="000000" w:themeColor="text1"/>
                <w:lang w:val="el-GR"/>
              </w:rPr>
              <w:t>Σύνολο</w:t>
            </w:r>
          </w:p>
        </w:tc>
        <w:tc>
          <w:tcPr>
            <w:tcW w:w="1743"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100</w:t>
            </w:r>
          </w:p>
        </w:tc>
        <w:tc>
          <w:tcPr>
            <w:tcW w:w="1537" w:type="dxa"/>
            <w:shd w:val="clear" w:color="auto" w:fill="FFFFFF"/>
            <w:vAlign w:val="center"/>
          </w:tcPr>
          <w:p w:rsidR="00FB7F4A" w:rsidRPr="00FB7F4A" w:rsidRDefault="00FB7F4A" w:rsidP="007A3D81">
            <w:pPr>
              <w:autoSpaceDE w:val="0"/>
              <w:autoSpaceDN w:val="0"/>
              <w:adjustRightInd w:val="0"/>
              <w:spacing w:after="0"/>
              <w:ind w:left="60" w:right="60"/>
              <w:jc w:val="center"/>
              <w:rPr>
                <w:color w:val="000000" w:themeColor="text1"/>
                <w:lang w:val="el-GR"/>
              </w:rPr>
            </w:pPr>
            <w:r w:rsidRPr="00FB7F4A">
              <w:rPr>
                <w:color w:val="000000" w:themeColor="text1"/>
                <w:lang w:val="el-GR"/>
              </w:rPr>
              <w:t>100,0</w:t>
            </w:r>
          </w:p>
        </w:tc>
      </w:tr>
    </w:tbl>
    <w:p w:rsidR="00FB7F4A" w:rsidRPr="00FB7F4A" w:rsidRDefault="00FB7F4A" w:rsidP="00793E41">
      <w:pPr>
        <w:autoSpaceDE w:val="0"/>
        <w:autoSpaceDN w:val="0"/>
        <w:adjustRightInd w:val="0"/>
        <w:spacing w:after="0"/>
        <w:jc w:val="left"/>
        <w:rPr>
          <w:lang w:val="el-GR"/>
        </w:rPr>
      </w:pPr>
    </w:p>
    <w:p w:rsidR="00FB7F4A" w:rsidRDefault="00FB7F4A" w:rsidP="00793E41">
      <w:pPr>
        <w:autoSpaceDE w:val="0"/>
        <w:autoSpaceDN w:val="0"/>
        <w:adjustRightInd w:val="0"/>
        <w:spacing w:after="0"/>
        <w:rPr>
          <w:lang w:val="el-GR"/>
        </w:rPr>
      </w:pPr>
    </w:p>
    <w:p w:rsidR="006E2626" w:rsidRDefault="00780DFB" w:rsidP="006E2626">
      <w:pPr>
        <w:keepNext/>
        <w:autoSpaceDE w:val="0"/>
        <w:autoSpaceDN w:val="0"/>
        <w:adjustRightInd w:val="0"/>
        <w:spacing w:after="0"/>
        <w:jc w:val="left"/>
      </w:pPr>
      <w:r>
        <w:rPr>
          <w:noProof/>
          <w:lang w:val="en-US"/>
        </w:rPr>
        <w:lastRenderedPageBreak/>
        <w:drawing>
          <wp:inline distT="0" distB="0" distL="0" distR="0">
            <wp:extent cx="5274310" cy="3103245"/>
            <wp:effectExtent l="19050" t="19050" r="21590" b="2095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103245"/>
                    </a:xfrm>
                    <a:prstGeom prst="rect">
                      <a:avLst/>
                    </a:prstGeom>
                    <a:noFill/>
                    <a:ln>
                      <a:solidFill>
                        <a:schemeClr val="bg2"/>
                      </a:solidFill>
                    </a:ln>
                  </pic:spPr>
                </pic:pic>
              </a:graphicData>
            </a:graphic>
          </wp:inline>
        </w:drawing>
      </w:r>
    </w:p>
    <w:p w:rsidR="00780DFB" w:rsidRPr="006E2626" w:rsidRDefault="006E2626" w:rsidP="006E2626">
      <w:pPr>
        <w:pStyle w:val="a8"/>
        <w:jc w:val="left"/>
        <w:rPr>
          <w:i w:val="0"/>
          <w:iCs w:val="0"/>
          <w:color w:val="auto"/>
          <w:sz w:val="24"/>
          <w:szCs w:val="24"/>
          <w:lang w:val="el-GR"/>
        </w:rPr>
      </w:pPr>
      <w:bookmarkStart w:id="100" w:name="_Toc108379708"/>
      <w:r w:rsidRPr="006E2626">
        <w:rPr>
          <w:i w:val="0"/>
          <w:iCs w:val="0"/>
          <w:color w:val="auto"/>
          <w:sz w:val="24"/>
          <w:szCs w:val="24"/>
          <w:lang w:val="el-GR"/>
        </w:rPr>
        <w:t xml:space="preserve">Διάγραμμα 31: Εκπαίδευση και καθοδήγηση </w:t>
      </w:r>
      <w:bookmarkEnd w:id="100"/>
      <w:r w:rsidRPr="006E2626">
        <w:rPr>
          <w:i w:val="0"/>
          <w:iCs w:val="0"/>
          <w:color w:val="auto"/>
          <w:sz w:val="24"/>
          <w:szCs w:val="24"/>
          <w:lang w:val="el-GR"/>
        </w:rPr>
        <w:t>νέων επιχειρήσεων</w:t>
      </w:r>
    </w:p>
    <w:p w:rsidR="00780DFB" w:rsidRDefault="006E627C" w:rsidP="00793E41">
      <w:pPr>
        <w:autoSpaceDE w:val="0"/>
        <w:autoSpaceDN w:val="0"/>
        <w:adjustRightInd w:val="0"/>
        <w:spacing w:after="0"/>
        <w:rPr>
          <w:lang w:val="el-GR"/>
        </w:rPr>
      </w:pPr>
      <w:r>
        <w:rPr>
          <w:lang w:val="el-GR"/>
        </w:rPr>
        <w:t>Η τελευταία ερώτηση του ερωτηματολογίου αφορούσε την εκπαίδευση που υπάρχει στην Ελλάδα σχετικά με ζητήματα δημιουργίας νέων επιχειρήσεων. Η πλειοψηφία του δείγματος (44%) θεωρεί πως υπάρχει «λίγη» εκπαίδευση, ενώ το 26% «καθόλου», το 15% κράτησε ουδέτερη στάση και το 12% θεωρεί πως υπάρχει «πολύ» εκπαίδευση.</w:t>
      </w:r>
    </w:p>
    <w:p w:rsidR="00CA3117" w:rsidRDefault="00CA3117" w:rsidP="00793E41">
      <w:pPr>
        <w:autoSpaceDE w:val="0"/>
        <w:autoSpaceDN w:val="0"/>
        <w:adjustRightInd w:val="0"/>
        <w:spacing w:after="0"/>
        <w:jc w:val="left"/>
        <w:rPr>
          <w:lang w:val="el-GR"/>
        </w:rPr>
      </w:pPr>
    </w:p>
    <w:p w:rsidR="00CA3117" w:rsidRDefault="00CA3117" w:rsidP="00793E41">
      <w:pPr>
        <w:autoSpaceDE w:val="0"/>
        <w:autoSpaceDN w:val="0"/>
        <w:adjustRightInd w:val="0"/>
        <w:spacing w:after="0"/>
        <w:jc w:val="left"/>
        <w:rPr>
          <w:lang w:val="el-GR"/>
        </w:rPr>
      </w:pPr>
    </w:p>
    <w:p w:rsidR="00CA3117" w:rsidRDefault="00082D0B" w:rsidP="00793E41">
      <w:pPr>
        <w:pStyle w:val="2"/>
        <w:rPr>
          <w:lang w:val="el-GR"/>
        </w:rPr>
      </w:pPr>
      <w:bookmarkStart w:id="101" w:name="_Toc124936758"/>
      <w:r>
        <w:rPr>
          <w:lang w:val="el-GR"/>
        </w:rPr>
        <w:t xml:space="preserve">6.2 </w:t>
      </w:r>
      <w:r w:rsidR="003A0E30">
        <w:rPr>
          <w:lang w:val="el-GR"/>
        </w:rPr>
        <w:t>Επαγωγικά Στατιστικά</w:t>
      </w:r>
      <w:bookmarkEnd w:id="101"/>
    </w:p>
    <w:p w:rsidR="002B6EAF" w:rsidRDefault="00082D0B" w:rsidP="00793E41">
      <w:pPr>
        <w:pStyle w:val="3"/>
        <w:rPr>
          <w:lang w:val="el-GR"/>
        </w:rPr>
      </w:pPr>
      <w:bookmarkStart w:id="102" w:name="_Toc124936759"/>
      <w:r>
        <w:rPr>
          <w:lang w:val="el-GR"/>
        </w:rPr>
        <w:t xml:space="preserve">6.2.1 </w:t>
      </w:r>
      <w:r w:rsidR="002B6EAF">
        <w:rPr>
          <w:lang w:val="el-GR"/>
        </w:rPr>
        <w:t>Έλεγχος Κανονικότητας</w:t>
      </w:r>
      <w:bookmarkEnd w:id="102"/>
    </w:p>
    <w:p w:rsidR="002B6EAF" w:rsidRPr="00810357" w:rsidRDefault="002B6EAF" w:rsidP="00793E41">
      <w:pPr>
        <w:autoSpaceDE w:val="0"/>
        <w:autoSpaceDN w:val="0"/>
        <w:adjustRightInd w:val="0"/>
        <w:spacing w:after="0"/>
        <w:rPr>
          <w:lang w:val="el-GR"/>
        </w:rPr>
      </w:pPr>
      <w:r w:rsidRPr="00810357">
        <w:rPr>
          <w:lang w:val="el-GR"/>
        </w:rPr>
        <w:t xml:space="preserve">Πριν πραγματοποιηθεί ο έλεγχος των τριών ερευνητικών υποθέσεων, διενεργήθηκε προκαταρκτικός έλεγχος κανονικότητας, με την χρήση του </w:t>
      </w:r>
      <w:r w:rsidR="002D01FE" w:rsidRPr="00810357">
        <w:rPr>
          <w:lang w:val="el-GR"/>
        </w:rPr>
        <w:t>τεστ</w:t>
      </w:r>
      <w:r w:rsidRPr="00810357">
        <w:rPr>
          <w:lang w:val="el-GR"/>
        </w:rPr>
        <w:t xml:space="preserve"> κανονικότητας </w:t>
      </w:r>
      <w:r w:rsidRPr="00810357">
        <w:rPr>
          <w:lang w:val="en-US"/>
        </w:rPr>
        <w:t>Shapiro</w:t>
      </w:r>
      <w:r w:rsidRPr="00810357">
        <w:rPr>
          <w:lang w:val="el-GR"/>
        </w:rPr>
        <w:t>-</w:t>
      </w:r>
      <w:r w:rsidRPr="00810357">
        <w:rPr>
          <w:lang w:val="en-US"/>
        </w:rPr>
        <w:t>Wilk</w:t>
      </w:r>
      <w:r w:rsidRPr="00810357">
        <w:rPr>
          <w:lang w:val="el-GR"/>
        </w:rPr>
        <w:t xml:space="preserve"> για τις μεταβλητές:</w:t>
      </w:r>
    </w:p>
    <w:p w:rsidR="002B6EAF" w:rsidRPr="00810357" w:rsidRDefault="002B6EAF" w:rsidP="00793E41">
      <w:pPr>
        <w:pStyle w:val="a3"/>
        <w:numPr>
          <w:ilvl w:val="0"/>
          <w:numId w:val="4"/>
        </w:numPr>
        <w:autoSpaceDE w:val="0"/>
        <w:autoSpaceDN w:val="0"/>
        <w:adjustRightInd w:val="0"/>
        <w:spacing w:after="0"/>
        <w:rPr>
          <w:lang w:val="el-GR"/>
        </w:rPr>
      </w:pPr>
      <w:r w:rsidRPr="00810357">
        <w:rPr>
          <w:lang w:val="en-US"/>
        </w:rPr>
        <w:t>COVID_</w:t>
      </w:r>
      <w:r w:rsidRPr="00810357">
        <w:rPr>
          <w:lang w:val="el-GR"/>
        </w:rPr>
        <w:t>επιχείρηση</w:t>
      </w:r>
    </w:p>
    <w:p w:rsidR="002B6EAF" w:rsidRPr="00810357" w:rsidRDefault="002D01FE" w:rsidP="00793E41">
      <w:pPr>
        <w:pStyle w:val="a3"/>
        <w:numPr>
          <w:ilvl w:val="0"/>
          <w:numId w:val="4"/>
        </w:numPr>
        <w:autoSpaceDE w:val="0"/>
        <w:autoSpaceDN w:val="0"/>
        <w:adjustRightInd w:val="0"/>
        <w:spacing w:after="0"/>
        <w:rPr>
          <w:lang w:val="el-GR"/>
        </w:rPr>
      </w:pPr>
      <w:proofErr w:type="spellStart"/>
      <w:r w:rsidRPr="00810357">
        <w:rPr>
          <w:lang w:val="el-GR"/>
        </w:rPr>
        <w:t>Δημιουργία_επιχείρησης</w:t>
      </w:r>
      <w:proofErr w:type="spellEnd"/>
    </w:p>
    <w:p w:rsidR="002D01FE" w:rsidRDefault="002D01FE" w:rsidP="00793E41">
      <w:pPr>
        <w:pStyle w:val="a3"/>
        <w:numPr>
          <w:ilvl w:val="0"/>
          <w:numId w:val="4"/>
        </w:numPr>
        <w:autoSpaceDE w:val="0"/>
        <w:autoSpaceDN w:val="0"/>
        <w:adjustRightInd w:val="0"/>
        <w:spacing w:after="0"/>
        <w:rPr>
          <w:lang w:val="el-GR"/>
        </w:rPr>
      </w:pPr>
      <w:r w:rsidRPr="00810357">
        <w:rPr>
          <w:lang w:val="en-US"/>
        </w:rPr>
        <w:t>COVID_</w:t>
      </w:r>
      <w:r w:rsidRPr="00810357">
        <w:rPr>
          <w:lang w:val="el-GR"/>
        </w:rPr>
        <w:t>λειτουργία</w:t>
      </w:r>
    </w:p>
    <w:p w:rsidR="00810357" w:rsidRPr="00810357" w:rsidRDefault="00810357" w:rsidP="00810357">
      <w:pPr>
        <w:autoSpaceDE w:val="0"/>
        <w:autoSpaceDN w:val="0"/>
        <w:adjustRightInd w:val="0"/>
        <w:spacing w:after="0"/>
        <w:rPr>
          <w:lang w:val="el-GR"/>
        </w:rPr>
      </w:pPr>
      <w:r>
        <w:rPr>
          <w:lang w:val="el-GR"/>
        </w:rPr>
        <w:t xml:space="preserve">Οι τρείς παραπάνω μεταβλητές προέκυψαν από τις ερωτήσεις </w:t>
      </w:r>
      <w:r w:rsidR="007B2D7C">
        <w:rPr>
          <w:lang w:val="el-GR"/>
        </w:rPr>
        <w:t>5,</w:t>
      </w:r>
      <w:r w:rsidR="00C246A3" w:rsidRPr="00C246A3">
        <w:rPr>
          <w:lang w:val="el-GR"/>
        </w:rPr>
        <w:t xml:space="preserve"> </w:t>
      </w:r>
      <w:r w:rsidR="007B2D7C">
        <w:rPr>
          <w:lang w:val="el-GR"/>
        </w:rPr>
        <w:t>6 και 7 αντίστοιχα.</w:t>
      </w:r>
    </w:p>
    <w:p w:rsidR="002D01FE" w:rsidRDefault="002D01FE" w:rsidP="00793E41">
      <w:pPr>
        <w:autoSpaceDE w:val="0"/>
        <w:autoSpaceDN w:val="0"/>
        <w:adjustRightInd w:val="0"/>
        <w:spacing w:after="0"/>
        <w:rPr>
          <w:lang w:val="el-GR"/>
        </w:rPr>
      </w:pPr>
    </w:p>
    <w:p w:rsidR="002D01FE" w:rsidRDefault="002D01FE" w:rsidP="00793E41">
      <w:pPr>
        <w:autoSpaceDE w:val="0"/>
        <w:autoSpaceDN w:val="0"/>
        <w:adjustRightInd w:val="0"/>
        <w:spacing w:after="0"/>
        <w:rPr>
          <w:lang w:val="el-GR"/>
        </w:rPr>
      </w:pPr>
      <w:r w:rsidRPr="002D01FE">
        <w:rPr>
          <w:lang w:val="el-GR"/>
        </w:rPr>
        <w:t xml:space="preserve">Ο έλεγχος αυτός πραγματοποιήθηκε για να καθοριστεί το είδος του στατιστικού ελέγχου που θα εκτελεστεί για την επαλήθευση των ερευνητικών υποθέσεων </w:t>
      </w:r>
      <w:r w:rsidR="00FE3CDB">
        <w:rPr>
          <w:lang w:val="el-GR"/>
        </w:rPr>
        <w:t>Η</w:t>
      </w:r>
      <w:r w:rsidR="00FE3CDB">
        <w:rPr>
          <w:vertAlign w:val="subscript"/>
          <w:lang w:val="el-GR"/>
        </w:rPr>
        <w:t>1</w:t>
      </w:r>
      <w:r w:rsidRPr="002D01FE">
        <w:rPr>
          <w:lang w:val="el-GR"/>
        </w:rPr>
        <w:t xml:space="preserve"> και Η</w:t>
      </w:r>
      <w:r w:rsidR="00FE3CDB">
        <w:rPr>
          <w:vertAlign w:val="subscript"/>
          <w:lang w:val="el-GR"/>
        </w:rPr>
        <w:t>2</w:t>
      </w:r>
      <w:r w:rsidR="00FE3CDB">
        <w:rPr>
          <w:lang w:val="el-GR"/>
        </w:rPr>
        <w:t>. Στην περίπτωση της Η</w:t>
      </w:r>
      <w:r w:rsidR="00FE3CDB">
        <w:rPr>
          <w:vertAlign w:val="subscript"/>
          <w:lang w:val="el-GR"/>
        </w:rPr>
        <w:t>1</w:t>
      </w:r>
      <w:r w:rsidR="00FE3CDB">
        <w:rPr>
          <w:lang w:val="el-GR"/>
        </w:rPr>
        <w:t xml:space="preserve"> πρέπει να διακριβωθεί πιο συντελεστής συσχέτισης θα </w:t>
      </w:r>
      <w:r w:rsidR="00FE3CDB">
        <w:rPr>
          <w:lang w:val="el-GR"/>
        </w:rPr>
        <w:lastRenderedPageBreak/>
        <w:t xml:space="preserve">χρησιμοποιηθεί ανάμεσα στους </w:t>
      </w:r>
      <w:r w:rsidR="00D4435E">
        <w:rPr>
          <w:lang w:val="en-US"/>
        </w:rPr>
        <w:t>Pearson</w:t>
      </w:r>
      <w:r w:rsidR="00D4435E" w:rsidRPr="00D4435E">
        <w:rPr>
          <w:lang w:val="el-GR"/>
        </w:rPr>
        <w:t>’</w:t>
      </w:r>
      <w:r w:rsidR="00D4435E">
        <w:rPr>
          <w:lang w:val="en-US"/>
        </w:rPr>
        <w:t>s</w:t>
      </w:r>
      <w:r w:rsidR="00C246A3" w:rsidRPr="00C246A3">
        <w:rPr>
          <w:lang w:val="el-GR"/>
        </w:rPr>
        <w:t xml:space="preserve"> </w:t>
      </w:r>
      <w:r w:rsidR="00D4435E">
        <w:rPr>
          <w:lang w:val="en-US"/>
        </w:rPr>
        <w:t>R</w:t>
      </w:r>
      <w:r w:rsidR="002E30CE">
        <w:rPr>
          <w:lang w:val="el-GR"/>
        </w:rPr>
        <w:t xml:space="preserve"> </w:t>
      </w:r>
      <w:r w:rsidR="00D4435E">
        <w:rPr>
          <w:lang w:val="el-GR"/>
        </w:rPr>
        <w:t xml:space="preserve">και </w:t>
      </w:r>
      <w:r w:rsidR="00D4435E">
        <w:rPr>
          <w:lang w:val="en-US"/>
        </w:rPr>
        <w:t>Spearman</w:t>
      </w:r>
      <w:r w:rsidR="00D4435E" w:rsidRPr="00D4435E">
        <w:rPr>
          <w:lang w:val="el-GR"/>
        </w:rPr>
        <w:t>’</w:t>
      </w:r>
      <w:r w:rsidR="00D4435E">
        <w:rPr>
          <w:lang w:val="en-US"/>
        </w:rPr>
        <w:t>s</w:t>
      </w:r>
      <w:r w:rsidR="00C246A3" w:rsidRPr="00C246A3">
        <w:rPr>
          <w:lang w:val="el-GR"/>
        </w:rPr>
        <w:t xml:space="preserve"> </w:t>
      </w:r>
      <w:r w:rsidR="00D4435E">
        <w:rPr>
          <w:lang w:val="en-US"/>
        </w:rPr>
        <w:t>Rho</w:t>
      </w:r>
      <w:r w:rsidR="00D4435E" w:rsidRPr="00D4435E">
        <w:rPr>
          <w:lang w:val="el-GR"/>
        </w:rPr>
        <w:t xml:space="preserve">, </w:t>
      </w:r>
      <w:r w:rsidR="00D4435E">
        <w:rPr>
          <w:lang w:val="el-GR"/>
        </w:rPr>
        <w:t xml:space="preserve">με τον πρώτο να χρησιμοποιείται σε δεδομένα που ακολουθούν την Κανονική Κατανομή ενώ ο δεύτερο όχι. </w:t>
      </w:r>
      <w:r w:rsidR="00F53343">
        <w:rPr>
          <w:lang w:val="el-GR"/>
        </w:rPr>
        <w:t>Όσον αφορά την Η</w:t>
      </w:r>
      <w:r w:rsidR="00F53343">
        <w:rPr>
          <w:vertAlign w:val="subscript"/>
          <w:lang w:val="el-GR"/>
        </w:rPr>
        <w:t>2</w:t>
      </w:r>
      <w:r w:rsidR="00F53343">
        <w:rPr>
          <w:lang w:val="el-GR"/>
        </w:rPr>
        <w:t xml:space="preserve">, θα πρέπει να επιλεχθεί αν η ερευνητική θα επαληθευτεί μέσω παραμετρικού </w:t>
      </w:r>
      <w:r w:rsidR="00F53343" w:rsidRPr="00F53343">
        <w:rPr>
          <w:lang w:val="el-GR"/>
        </w:rPr>
        <w:t>(</w:t>
      </w:r>
      <w:r w:rsidR="00F53343">
        <w:rPr>
          <w:lang w:val="en-US"/>
        </w:rPr>
        <w:t>one</w:t>
      </w:r>
      <w:r w:rsidR="00F53343" w:rsidRPr="00F53343">
        <w:rPr>
          <w:lang w:val="el-GR"/>
        </w:rPr>
        <w:t>-</w:t>
      </w:r>
      <w:r w:rsidR="00F53343">
        <w:rPr>
          <w:lang w:val="en-US"/>
        </w:rPr>
        <w:t>way</w:t>
      </w:r>
      <w:r w:rsidR="00C246A3" w:rsidRPr="00C246A3">
        <w:rPr>
          <w:lang w:val="el-GR"/>
        </w:rPr>
        <w:t xml:space="preserve"> </w:t>
      </w:r>
      <w:r w:rsidR="00F53343">
        <w:rPr>
          <w:lang w:val="en-US"/>
        </w:rPr>
        <w:t>ANOVA</w:t>
      </w:r>
      <w:r w:rsidR="00F53343" w:rsidRPr="00F53343">
        <w:rPr>
          <w:lang w:val="el-GR"/>
        </w:rPr>
        <w:t xml:space="preserve">) </w:t>
      </w:r>
      <w:r w:rsidR="00F53343">
        <w:rPr>
          <w:lang w:val="el-GR"/>
        </w:rPr>
        <w:t xml:space="preserve">ή μη </w:t>
      </w:r>
      <w:r w:rsidR="004133BD">
        <w:rPr>
          <w:lang w:val="el-GR"/>
        </w:rPr>
        <w:t>παραμετρικού</w:t>
      </w:r>
      <w:r w:rsidR="00F53343">
        <w:rPr>
          <w:lang w:val="el-GR"/>
        </w:rPr>
        <w:t xml:space="preserve"> ελέγχου</w:t>
      </w:r>
      <w:r w:rsidR="004133BD">
        <w:rPr>
          <w:lang w:val="el-GR"/>
        </w:rPr>
        <w:t xml:space="preserve"> (</w:t>
      </w:r>
      <w:r w:rsidR="004133BD">
        <w:rPr>
          <w:lang w:val="en-US"/>
        </w:rPr>
        <w:t>Kruskal</w:t>
      </w:r>
      <w:r w:rsidR="004133BD" w:rsidRPr="004133BD">
        <w:rPr>
          <w:lang w:val="el-GR"/>
        </w:rPr>
        <w:t>-</w:t>
      </w:r>
      <w:r w:rsidR="004133BD">
        <w:rPr>
          <w:lang w:val="en-US"/>
        </w:rPr>
        <w:t>Wallis</w:t>
      </w:r>
      <w:r w:rsidR="004133BD" w:rsidRPr="004133BD">
        <w:rPr>
          <w:lang w:val="el-GR"/>
        </w:rPr>
        <w:t>).</w:t>
      </w:r>
    </w:p>
    <w:p w:rsidR="00C246A3" w:rsidRDefault="00C246A3" w:rsidP="00793E41">
      <w:pPr>
        <w:autoSpaceDE w:val="0"/>
        <w:autoSpaceDN w:val="0"/>
        <w:adjustRightInd w:val="0"/>
        <w:spacing w:after="0"/>
        <w:rPr>
          <w:lang w:val="el-GR"/>
        </w:rPr>
      </w:pPr>
    </w:p>
    <w:p w:rsidR="00FD0ABF" w:rsidRPr="00FD0ABF" w:rsidRDefault="00FD0ABF" w:rsidP="00FD0ABF">
      <w:pPr>
        <w:pStyle w:val="a8"/>
        <w:keepNext/>
        <w:rPr>
          <w:i w:val="0"/>
          <w:iCs w:val="0"/>
          <w:color w:val="auto"/>
          <w:sz w:val="24"/>
          <w:szCs w:val="24"/>
          <w:lang w:val="el-GR"/>
        </w:rPr>
      </w:pPr>
      <w:bookmarkStart w:id="103" w:name="_Toc108381723"/>
      <w:r w:rsidRPr="00FD0ABF">
        <w:rPr>
          <w:i w:val="0"/>
          <w:iCs w:val="0"/>
          <w:color w:val="auto"/>
          <w:sz w:val="24"/>
          <w:szCs w:val="24"/>
          <w:lang w:val="el-GR"/>
        </w:rPr>
        <w:t xml:space="preserve">Πίνακας 19: Έλεγχος κανονικότητας </w:t>
      </w:r>
      <w:bookmarkEnd w:id="103"/>
    </w:p>
    <w:tbl>
      <w:tblPr>
        <w:tblW w:w="7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180"/>
        <w:gridCol w:w="1680"/>
        <w:gridCol w:w="1680"/>
        <w:gridCol w:w="1682"/>
      </w:tblGrid>
      <w:tr w:rsidR="006A12A3" w:rsidRPr="00592A89" w:rsidTr="00793E41">
        <w:trPr>
          <w:cantSplit/>
          <w:trHeight w:val="333"/>
        </w:trPr>
        <w:tc>
          <w:tcPr>
            <w:tcW w:w="7222" w:type="dxa"/>
            <w:gridSpan w:val="4"/>
            <w:shd w:val="clear" w:color="auto" w:fill="E7E6E6" w:themeFill="background2"/>
            <w:vAlign w:val="center"/>
          </w:tcPr>
          <w:p w:rsidR="006A12A3" w:rsidRPr="00592A89" w:rsidRDefault="006A12A3" w:rsidP="00793E41">
            <w:pPr>
              <w:autoSpaceDE w:val="0"/>
              <w:autoSpaceDN w:val="0"/>
              <w:adjustRightInd w:val="0"/>
              <w:spacing w:after="0"/>
              <w:ind w:left="60" w:right="60"/>
              <w:jc w:val="center"/>
              <w:rPr>
                <w:lang w:val="el-GR"/>
              </w:rPr>
            </w:pPr>
            <w:r w:rsidRPr="00592A89">
              <w:rPr>
                <w:b/>
                <w:bCs/>
                <w:lang w:val="el-GR"/>
              </w:rPr>
              <w:t>Έλεγχος κανονικότητας</w:t>
            </w:r>
          </w:p>
        </w:tc>
      </w:tr>
      <w:tr w:rsidR="006A12A3" w:rsidRPr="00592A89" w:rsidTr="00FD0ABF">
        <w:trPr>
          <w:cantSplit/>
          <w:trHeight w:val="333"/>
        </w:trPr>
        <w:tc>
          <w:tcPr>
            <w:tcW w:w="2180" w:type="dxa"/>
            <w:vMerge w:val="restart"/>
            <w:shd w:val="clear" w:color="auto" w:fill="FFFFFF"/>
            <w:vAlign w:val="center"/>
          </w:tcPr>
          <w:p w:rsidR="006A12A3" w:rsidRPr="00592A89" w:rsidRDefault="006A12A3" w:rsidP="00793E41">
            <w:pPr>
              <w:autoSpaceDE w:val="0"/>
              <w:autoSpaceDN w:val="0"/>
              <w:adjustRightInd w:val="0"/>
              <w:spacing w:after="0"/>
              <w:jc w:val="center"/>
              <w:rPr>
                <w:lang w:val="el-GR"/>
              </w:rPr>
            </w:pPr>
          </w:p>
        </w:tc>
        <w:tc>
          <w:tcPr>
            <w:tcW w:w="5042" w:type="dxa"/>
            <w:gridSpan w:val="3"/>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proofErr w:type="spellStart"/>
            <w:r w:rsidRPr="00592A89">
              <w:rPr>
                <w:lang w:val="el-GR"/>
              </w:rPr>
              <w:t>Shapiro</w:t>
            </w:r>
            <w:proofErr w:type="spellEnd"/>
            <w:r w:rsidRPr="00592A89">
              <w:rPr>
                <w:lang w:val="el-GR"/>
              </w:rPr>
              <w:t>-</w:t>
            </w:r>
            <w:proofErr w:type="spellStart"/>
            <w:r w:rsidRPr="00592A89">
              <w:rPr>
                <w:lang w:val="el-GR"/>
              </w:rPr>
              <w:t>Wilk</w:t>
            </w:r>
            <w:proofErr w:type="spellEnd"/>
          </w:p>
        </w:tc>
      </w:tr>
      <w:tr w:rsidR="006A12A3" w:rsidRPr="00592A89" w:rsidTr="00FD0ABF">
        <w:trPr>
          <w:cantSplit/>
          <w:trHeight w:val="349"/>
        </w:trPr>
        <w:tc>
          <w:tcPr>
            <w:tcW w:w="2180" w:type="dxa"/>
            <w:vMerge/>
            <w:shd w:val="clear" w:color="auto" w:fill="FFFFFF"/>
            <w:vAlign w:val="center"/>
          </w:tcPr>
          <w:p w:rsidR="006A12A3" w:rsidRPr="00592A89" w:rsidRDefault="006A12A3" w:rsidP="00793E41">
            <w:pPr>
              <w:autoSpaceDE w:val="0"/>
              <w:autoSpaceDN w:val="0"/>
              <w:adjustRightInd w:val="0"/>
              <w:spacing w:after="0"/>
              <w:jc w:val="center"/>
              <w:rPr>
                <w:lang w:val="el-GR"/>
              </w:rPr>
            </w:pPr>
          </w:p>
        </w:tc>
        <w:tc>
          <w:tcPr>
            <w:tcW w:w="1680"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proofErr w:type="spellStart"/>
            <w:r w:rsidRPr="00592A89">
              <w:rPr>
                <w:lang w:val="el-GR"/>
              </w:rPr>
              <w:t>Statistic</w:t>
            </w:r>
            <w:proofErr w:type="spellEnd"/>
          </w:p>
        </w:tc>
        <w:tc>
          <w:tcPr>
            <w:tcW w:w="1680"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proofErr w:type="spellStart"/>
            <w:r w:rsidRPr="00592A89">
              <w:rPr>
                <w:lang w:val="el-GR"/>
              </w:rPr>
              <w:t>df</w:t>
            </w:r>
            <w:proofErr w:type="spellEnd"/>
          </w:p>
        </w:tc>
        <w:tc>
          <w:tcPr>
            <w:tcW w:w="1682"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proofErr w:type="spellStart"/>
            <w:r w:rsidRPr="00592A89">
              <w:rPr>
                <w:lang w:val="el-GR"/>
              </w:rPr>
              <w:t>Sig</w:t>
            </w:r>
            <w:proofErr w:type="spellEnd"/>
            <w:r w:rsidRPr="00592A89">
              <w:rPr>
                <w:lang w:val="el-GR"/>
              </w:rPr>
              <w:t>.</w:t>
            </w:r>
          </w:p>
        </w:tc>
      </w:tr>
      <w:tr w:rsidR="006A12A3" w:rsidRPr="00592A89" w:rsidTr="00FD0ABF">
        <w:trPr>
          <w:cantSplit/>
          <w:trHeight w:val="667"/>
        </w:trPr>
        <w:tc>
          <w:tcPr>
            <w:tcW w:w="2180" w:type="dxa"/>
            <w:shd w:val="clear" w:color="auto" w:fill="E0E0E0"/>
            <w:vAlign w:val="center"/>
          </w:tcPr>
          <w:p w:rsidR="006A12A3" w:rsidRPr="00592A89" w:rsidRDefault="004D26F3" w:rsidP="00793E41">
            <w:pPr>
              <w:autoSpaceDE w:val="0"/>
              <w:autoSpaceDN w:val="0"/>
              <w:adjustRightInd w:val="0"/>
              <w:spacing w:after="0"/>
              <w:ind w:left="60" w:right="60"/>
              <w:jc w:val="center"/>
              <w:rPr>
                <w:b/>
                <w:bCs/>
                <w:lang w:val="el-GR"/>
              </w:rPr>
            </w:pPr>
            <w:r w:rsidRPr="00592A89">
              <w:rPr>
                <w:b/>
                <w:bCs/>
                <w:lang w:val="en-US"/>
              </w:rPr>
              <w:t>COVID_</w:t>
            </w:r>
            <w:r w:rsidRPr="00592A89">
              <w:rPr>
                <w:b/>
                <w:bCs/>
                <w:lang w:val="el-GR"/>
              </w:rPr>
              <w:t>επιχείρηση</w:t>
            </w:r>
          </w:p>
        </w:tc>
        <w:tc>
          <w:tcPr>
            <w:tcW w:w="1680"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n-US"/>
              </w:rPr>
            </w:pPr>
            <w:r w:rsidRPr="00592A89">
              <w:rPr>
                <w:lang w:val="el-GR"/>
              </w:rPr>
              <w:t>,8</w:t>
            </w:r>
            <w:r w:rsidR="00011788" w:rsidRPr="00592A89">
              <w:rPr>
                <w:lang w:val="en-US"/>
              </w:rPr>
              <w:t>93</w:t>
            </w:r>
          </w:p>
        </w:tc>
        <w:tc>
          <w:tcPr>
            <w:tcW w:w="1680" w:type="dxa"/>
            <w:shd w:val="clear" w:color="auto" w:fill="FFFFFF"/>
            <w:vAlign w:val="center"/>
          </w:tcPr>
          <w:p w:rsidR="006A12A3" w:rsidRPr="00592A89" w:rsidRDefault="00592A89" w:rsidP="00793E41">
            <w:pPr>
              <w:autoSpaceDE w:val="0"/>
              <w:autoSpaceDN w:val="0"/>
              <w:adjustRightInd w:val="0"/>
              <w:spacing w:after="0"/>
              <w:ind w:left="60" w:right="60"/>
              <w:jc w:val="center"/>
              <w:rPr>
                <w:lang w:val="en-US"/>
              </w:rPr>
            </w:pPr>
            <w:r w:rsidRPr="00592A89">
              <w:rPr>
                <w:lang w:val="en-US"/>
              </w:rPr>
              <w:t>100</w:t>
            </w:r>
          </w:p>
        </w:tc>
        <w:tc>
          <w:tcPr>
            <w:tcW w:w="1682"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r w:rsidRPr="00592A89">
              <w:rPr>
                <w:lang w:val="el-GR"/>
              </w:rPr>
              <w:t>,000</w:t>
            </w:r>
          </w:p>
        </w:tc>
      </w:tr>
      <w:tr w:rsidR="006A12A3" w:rsidRPr="00592A89" w:rsidTr="00FD0ABF">
        <w:trPr>
          <w:cantSplit/>
          <w:trHeight w:val="333"/>
        </w:trPr>
        <w:tc>
          <w:tcPr>
            <w:tcW w:w="2180" w:type="dxa"/>
            <w:shd w:val="clear" w:color="auto" w:fill="E0E0E0"/>
            <w:vAlign w:val="center"/>
          </w:tcPr>
          <w:p w:rsidR="006A12A3" w:rsidRPr="00592A89" w:rsidRDefault="004D26F3" w:rsidP="00793E41">
            <w:pPr>
              <w:autoSpaceDE w:val="0"/>
              <w:autoSpaceDN w:val="0"/>
              <w:adjustRightInd w:val="0"/>
              <w:spacing w:after="0"/>
              <w:ind w:left="60" w:right="60"/>
              <w:jc w:val="center"/>
              <w:rPr>
                <w:b/>
                <w:bCs/>
                <w:lang w:val="en-US"/>
              </w:rPr>
            </w:pPr>
            <w:proofErr w:type="spellStart"/>
            <w:r w:rsidRPr="00592A89">
              <w:rPr>
                <w:b/>
                <w:bCs/>
                <w:lang w:val="el-GR"/>
              </w:rPr>
              <w:t>Δημιουργία_Επιχείρησης</w:t>
            </w:r>
            <w:proofErr w:type="spellEnd"/>
          </w:p>
        </w:tc>
        <w:tc>
          <w:tcPr>
            <w:tcW w:w="1680"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r w:rsidRPr="00592A89">
              <w:rPr>
                <w:lang w:val="el-GR"/>
              </w:rPr>
              <w:t>,905</w:t>
            </w:r>
          </w:p>
        </w:tc>
        <w:tc>
          <w:tcPr>
            <w:tcW w:w="1680" w:type="dxa"/>
            <w:shd w:val="clear" w:color="auto" w:fill="FFFFFF"/>
            <w:vAlign w:val="center"/>
          </w:tcPr>
          <w:p w:rsidR="006A12A3" w:rsidRPr="00592A89" w:rsidRDefault="00592A89" w:rsidP="00793E41">
            <w:pPr>
              <w:autoSpaceDE w:val="0"/>
              <w:autoSpaceDN w:val="0"/>
              <w:adjustRightInd w:val="0"/>
              <w:spacing w:after="0"/>
              <w:ind w:left="60" w:right="60"/>
              <w:jc w:val="center"/>
              <w:rPr>
                <w:lang w:val="en-US"/>
              </w:rPr>
            </w:pPr>
            <w:r w:rsidRPr="00592A89">
              <w:rPr>
                <w:lang w:val="en-US"/>
              </w:rPr>
              <w:t>100</w:t>
            </w:r>
          </w:p>
        </w:tc>
        <w:tc>
          <w:tcPr>
            <w:tcW w:w="1682" w:type="dxa"/>
            <w:shd w:val="clear" w:color="auto" w:fill="FFFFFF"/>
            <w:vAlign w:val="center"/>
          </w:tcPr>
          <w:p w:rsidR="006A12A3" w:rsidRPr="00592A89" w:rsidRDefault="006A12A3" w:rsidP="00793E41">
            <w:pPr>
              <w:autoSpaceDE w:val="0"/>
              <w:autoSpaceDN w:val="0"/>
              <w:adjustRightInd w:val="0"/>
              <w:spacing w:after="0"/>
              <w:ind w:left="60" w:right="60"/>
              <w:jc w:val="center"/>
              <w:rPr>
                <w:lang w:val="el-GR"/>
              </w:rPr>
            </w:pPr>
            <w:r w:rsidRPr="00592A89">
              <w:rPr>
                <w:lang w:val="el-GR"/>
              </w:rPr>
              <w:t>,000</w:t>
            </w:r>
          </w:p>
        </w:tc>
      </w:tr>
      <w:tr w:rsidR="00011788" w:rsidRPr="00592A89" w:rsidTr="00FD0ABF">
        <w:trPr>
          <w:cantSplit/>
          <w:trHeight w:val="333"/>
        </w:trPr>
        <w:tc>
          <w:tcPr>
            <w:tcW w:w="2180" w:type="dxa"/>
            <w:shd w:val="clear" w:color="auto" w:fill="E0E0E0"/>
            <w:vAlign w:val="center"/>
          </w:tcPr>
          <w:p w:rsidR="00011788" w:rsidRPr="00592A89" w:rsidRDefault="00011788" w:rsidP="00793E41">
            <w:pPr>
              <w:autoSpaceDE w:val="0"/>
              <w:autoSpaceDN w:val="0"/>
              <w:adjustRightInd w:val="0"/>
              <w:spacing w:after="0"/>
              <w:ind w:left="60" w:right="60"/>
              <w:jc w:val="center"/>
              <w:rPr>
                <w:b/>
                <w:bCs/>
                <w:lang w:val="en-US"/>
              </w:rPr>
            </w:pPr>
            <w:r w:rsidRPr="00592A89">
              <w:rPr>
                <w:b/>
                <w:bCs/>
                <w:lang w:val="en-US"/>
              </w:rPr>
              <w:t>COVID_</w:t>
            </w:r>
            <w:r w:rsidRPr="00592A89">
              <w:rPr>
                <w:b/>
                <w:bCs/>
                <w:lang w:val="el-GR"/>
              </w:rPr>
              <w:t>λειτουργία</w:t>
            </w:r>
          </w:p>
        </w:tc>
        <w:tc>
          <w:tcPr>
            <w:tcW w:w="1680" w:type="dxa"/>
            <w:shd w:val="clear" w:color="auto" w:fill="FFFFFF"/>
            <w:vAlign w:val="center"/>
          </w:tcPr>
          <w:p w:rsidR="00011788" w:rsidRPr="00592A89" w:rsidRDefault="00592A89" w:rsidP="00793E41">
            <w:pPr>
              <w:autoSpaceDE w:val="0"/>
              <w:autoSpaceDN w:val="0"/>
              <w:adjustRightInd w:val="0"/>
              <w:spacing w:after="0"/>
              <w:ind w:left="60" w:right="60"/>
              <w:jc w:val="center"/>
              <w:rPr>
                <w:lang w:val="en-US"/>
              </w:rPr>
            </w:pPr>
            <w:r w:rsidRPr="00592A89">
              <w:rPr>
                <w:lang w:val="en-US"/>
              </w:rPr>
              <w:t>,902</w:t>
            </w:r>
          </w:p>
        </w:tc>
        <w:tc>
          <w:tcPr>
            <w:tcW w:w="1680" w:type="dxa"/>
            <w:shd w:val="clear" w:color="auto" w:fill="FFFFFF"/>
            <w:vAlign w:val="center"/>
          </w:tcPr>
          <w:p w:rsidR="00011788" w:rsidRPr="00592A89" w:rsidRDefault="00592A89" w:rsidP="00793E41">
            <w:pPr>
              <w:autoSpaceDE w:val="0"/>
              <w:autoSpaceDN w:val="0"/>
              <w:adjustRightInd w:val="0"/>
              <w:spacing w:after="0"/>
              <w:ind w:left="60" w:right="60"/>
              <w:jc w:val="center"/>
              <w:rPr>
                <w:lang w:val="en-US"/>
              </w:rPr>
            </w:pPr>
            <w:r w:rsidRPr="00592A89">
              <w:rPr>
                <w:lang w:val="en-US"/>
              </w:rPr>
              <w:t>100</w:t>
            </w:r>
          </w:p>
        </w:tc>
        <w:tc>
          <w:tcPr>
            <w:tcW w:w="1682" w:type="dxa"/>
            <w:shd w:val="clear" w:color="auto" w:fill="FFFFFF"/>
            <w:vAlign w:val="center"/>
          </w:tcPr>
          <w:p w:rsidR="00011788" w:rsidRPr="00592A89" w:rsidRDefault="00592A89" w:rsidP="00793E41">
            <w:pPr>
              <w:autoSpaceDE w:val="0"/>
              <w:autoSpaceDN w:val="0"/>
              <w:adjustRightInd w:val="0"/>
              <w:spacing w:after="0"/>
              <w:ind w:left="60" w:right="60"/>
              <w:jc w:val="center"/>
              <w:rPr>
                <w:lang w:val="en-US"/>
              </w:rPr>
            </w:pPr>
            <w:r w:rsidRPr="00592A89">
              <w:rPr>
                <w:lang w:val="en-US"/>
              </w:rPr>
              <w:t>,000</w:t>
            </w:r>
          </w:p>
        </w:tc>
      </w:tr>
    </w:tbl>
    <w:p w:rsidR="0061258D" w:rsidRPr="004133BD" w:rsidRDefault="0061258D" w:rsidP="00793E41">
      <w:pPr>
        <w:autoSpaceDE w:val="0"/>
        <w:autoSpaceDN w:val="0"/>
        <w:adjustRightInd w:val="0"/>
        <w:spacing w:after="0"/>
        <w:rPr>
          <w:lang w:val="el-GR"/>
        </w:rPr>
      </w:pPr>
    </w:p>
    <w:p w:rsidR="002B6EAF" w:rsidRDefault="00FE2F8A" w:rsidP="00793E41">
      <w:pPr>
        <w:autoSpaceDE w:val="0"/>
        <w:autoSpaceDN w:val="0"/>
        <w:adjustRightInd w:val="0"/>
        <w:spacing w:after="0"/>
        <w:rPr>
          <w:vertAlign w:val="subscript"/>
          <w:lang w:val="el-GR"/>
        </w:rPr>
      </w:pPr>
      <w:r>
        <w:rPr>
          <w:lang w:val="el-GR"/>
        </w:rPr>
        <w:t xml:space="preserve">Από τα αποτελέσματα του τεστ κανονικότητας </w:t>
      </w:r>
      <w:r>
        <w:rPr>
          <w:lang w:val="en-US"/>
        </w:rPr>
        <w:t>Shapiro</w:t>
      </w:r>
      <w:r w:rsidRPr="00FE2F8A">
        <w:rPr>
          <w:lang w:val="el-GR"/>
        </w:rPr>
        <w:t>-</w:t>
      </w:r>
      <w:r>
        <w:rPr>
          <w:lang w:val="en-US"/>
        </w:rPr>
        <w:t>Wilk</w:t>
      </w:r>
      <w:r w:rsidR="00DB0704" w:rsidRPr="00DB0704">
        <w:rPr>
          <w:lang w:val="el-GR"/>
        </w:rPr>
        <w:t xml:space="preserve"> </w:t>
      </w:r>
      <w:r>
        <w:rPr>
          <w:lang w:val="el-GR"/>
        </w:rPr>
        <w:t xml:space="preserve">βλέπουμε πως </w:t>
      </w:r>
      <w:r w:rsidR="00983B84">
        <w:rPr>
          <w:lang w:val="el-GR"/>
        </w:rPr>
        <w:t>καμία μεταβλητή δεν ακολουθεί την κανονική κατανομή (</w:t>
      </w:r>
      <w:r w:rsidR="00983B84">
        <w:rPr>
          <w:lang w:val="en-US"/>
        </w:rPr>
        <w:t>W</w:t>
      </w:r>
      <w:r w:rsidR="00983B84" w:rsidRPr="00983B84">
        <w:rPr>
          <w:vertAlign w:val="subscript"/>
          <w:lang w:val="el-GR"/>
        </w:rPr>
        <w:t>1</w:t>
      </w:r>
      <w:r w:rsidR="00983B84" w:rsidRPr="00983B84">
        <w:rPr>
          <w:lang w:val="el-GR"/>
        </w:rPr>
        <w:t xml:space="preserve">=0.893, </w:t>
      </w:r>
      <w:r w:rsidR="00983B84">
        <w:rPr>
          <w:lang w:val="en-US"/>
        </w:rPr>
        <w:t>p</w:t>
      </w:r>
      <w:r w:rsidR="00EE63D8" w:rsidRPr="00EE63D8">
        <w:rPr>
          <w:vertAlign w:val="subscript"/>
          <w:lang w:val="el-GR"/>
        </w:rPr>
        <w:t>1</w:t>
      </w:r>
      <w:r w:rsidR="00983B84" w:rsidRPr="00983B84">
        <w:rPr>
          <w:lang w:val="el-GR"/>
        </w:rPr>
        <w:t xml:space="preserve">=0.000&lt;0.01; </w:t>
      </w:r>
      <w:r w:rsidR="00983B84">
        <w:rPr>
          <w:lang w:val="en-US"/>
        </w:rPr>
        <w:t>W</w:t>
      </w:r>
      <w:r w:rsidR="00983B84" w:rsidRPr="00983B84">
        <w:rPr>
          <w:vertAlign w:val="subscript"/>
          <w:lang w:val="el-GR"/>
        </w:rPr>
        <w:t>2</w:t>
      </w:r>
      <w:r w:rsidR="00983B84" w:rsidRPr="00983B84">
        <w:rPr>
          <w:lang w:val="el-GR"/>
        </w:rPr>
        <w:t>=0.905</w:t>
      </w:r>
      <w:r w:rsidR="00EE63D8" w:rsidRPr="00EE63D8">
        <w:rPr>
          <w:lang w:val="el-GR"/>
        </w:rPr>
        <w:t xml:space="preserve">, </w:t>
      </w:r>
      <w:r w:rsidR="00EE63D8">
        <w:rPr>
          <w:lang w:val="en-US"/>
        </w:rPr>
        <w:t>p</w:t>
      </w:r>
      <w:r w:rsidR="00EE63D8" w:rsidRPr="00EE63D8">
        <w:rPr>
          <w:vertAlign w:val="subscript"/>
          <w:lang w:val="el-GR"/>
        </w:rPr>
        <w:t>2</w:t>
      </w:r>
      <w:r w:rsidR="00EE63D8" w:rsidRPr="00EE63D8">
        <w:rPr>
          <w:lang w:val="el-GR"/>
        </w:rPr>
        <w:t xml:space="preserve">=0.000&lt;0.01; </w:t>
      </w:r>
      <w:r w:rsidR="00EE63D8">
        <w:rPr>
          <w:lang w:val="en-US"/>
        </w:rPr>
        <w:t>W</w:t>
      </w:r>
      <w:r w:rsidR="00EE63D8" w:rsidRPr="00EE63D8">
        <w:rPr>
          <w:vertAlign w:val="subscript"/>
          <w:lang w:val="el-GR"/>
        </w:rPr>
        <w:t>3</w:t>
      </w:r>
      <w:r w:rsidR="00EE63D8" w:rsidRPr="00EE63D8">
        <w:rPr>
          <w:lang w:val="el-GR"/>
        </w:rPr>
        <w:t xml:space="preserve">=0.902, </w:t>
      </w:r>
      <w:r w:rsidR="00EE63D8">
        <w:rPr>
          <w:lang w:val="en-US"/>
        </w:rPr>
        <w:t>p</w:t>
      </w:r>
      <w:r w:rsidR="00EE63D8" w:rsidRPr="00EE63D8">
        <w:rPr>
          <w:vertAlign w:val="subscript"/>
          <w:lang w:val="el-GR"/>
        </w:rPr>
        <w:t>3</w:t>
      </w:r>
      <w:r w:rsidR="00EE63D8" w:rsidRPr="00EE63D8">
        <w:rPr>
          <w:lang w:val="el-GR"/>
        </w:rPr>
        <w:t xml:space="preserve">=0.000&lt;0.01). </w:t>
      </w:r>
      <w:r w:rsidR="00EE63D8">
        <w:rPr>
          <w:lang w:val="el-GR"/>
        </w:rPr>
        <w:t xml:space="preserve">Εκ των αποτελεσμάτων είναι σαφές πως θα γίνει χρήση του </w:t>
      </w:r>
      <w:r w:rsidR="006C0F10">
        <w:rPr>
          <w:lang w:val="el-GR"/>
        </w:rPr>
        <w:t xml:space="preserve">συντελεστή </w:t>
      </w:r>
      <w:r w:rsidR="006C0F10">
        <w:rPr>
          <w:lang w:val="en-US"/>
        </w:rPr>
        <w:t>Spearman</w:t>
      </w:r>
      <w:r w:rsidR="006C0F10" w:rsidRPr="006C0F10">
        <w:rPr>
          <w:lang w:val="el-GR"/>
        </w:rPr>
        <w:t>’</w:t>
      </w:r>
      <w:r w:rsidR="006C0F10">
        <w:rPr>
          <w:lang w:val="en-US"/>
        </w:rPr>
        <w:t>s</w:t>
      </w:r>
      <w:r w:rsidR="00C246A3" w:rsidRPr="00C246A3">
        <w:rPr>
          <w:lang w:val="el-GR"/>
        </w:rPr>
        <w:t xml:space="preserve"> </w:t>
      </w:r>
      <w:r w:rsidR="006C0F10">
        <w:rPr>
          <w:lang w:val="en-US"/>
        </w:rPr>
        <w:t>Rho</w:t>
      </w:r>
      <w:r w:rsidR="00C246A3" w:rsidRPr="00C246A3">
        <w:rPr>
          <w:lang w:val="el-GR"/>
        </w:rPr>
        <w:t xml:space="preserve"> </w:t>
      </w:r>
      <w:r w:rsidR="006C0F10">
        <w:rPr>
          <w:lang w:val="el-GR"/>
        </w:rPr>
        <w:t>για την Η</w:t>
      </w:r>
      <w:r w:rsidR="006C0F10">
        <w:rPr>
          <w:vertAlign w:val="subscript"/>
          <w:lang w:val="el-GR"/>
        </w:rPr>
        <w:t>1</w:t>
      </w:r>
      <w:r w:rsidR="006C0F10">
        <w:rPr>
          <w:lang w:val="el-GR"/>
        </w:rPr>
        <w:t xml:space="preserve"> και του μη παραμετρικού ελέγχου </w:t>
      </w:r>
      <w:r w:rsidR="006C0F10">
        <w:rPr>
          <w:lang w:val="en-US"/>
        </w:rPr>
        <w:t>Kruskal</w:t>
      </w:r>
      <w:r w:rsidR="006C0F10" w:rsidRPr="006C0F10">
        <w:rPr>
          <w:lang w:val="el-GR"/>
        </w:rPr>
        <w:t>-</w:t>
      </w:r>
      <w:r w:rsidR="006C0F10">
        <w:rPr>
          <w:lang w:val="en-US"/>
        </w:rPr>
        <w:t>Wallis</w:t>
      </w:r>
      <w:r w:rsidR="00C246A3" w:rsidRPr="00C246A3">
        <w:rPr>
          <w:lang w:val="el-GR"/>
        </w:rPr>
        <w:t xml:space="preserve"> </w:t>
      </w:r>
      <w:r w:rsidR="006C0F10">
        <w:rPr>
          <w:lang w:val="el-GR"/>
        </w:rPr>
        <w:t>για την Η</w:t>
      </w:r>
      <w:r w:rsidR="006C0F10">
        <w:rPr>
          <w:vertAlign w:val="subscript"/>
          <w:lang w:val="el-GR"/>
        </w:rPr>
        <w:t>2.</w:t>
      </w:r>
    </w:p>
    <w:p w:rsidR="006C0F10" w:rsidRDefault="006C0F10" w:rsidP="00793E41">
      <w:pPr>
        <w:autoSpaceDE w:val="0"/>
        <w:autoSpaceDN w:val="0"/>
        <w:adjustRightInd w:val="0"/>
        <w:spacing w:after="0"/>
        <w:jc w:val="left"/>
        <w:rPr>
          <w:lang w:val="el-GR"/>
        </w:rPr>
      </w:pPr>
    </w:p>
    <w:p w:rsidR="006C0F10" w:rsidRDefault="00082D0B" w:rsidP="006F7879">
      <w:pPr>
        <w:pStyle w:val="3"/>
        <w:rPr>
          <w:lang w:val="el-GR"/>
        </w:rPr>
      </w:pPr>
      <w:bookmarkStart w:id="104" w:name="_Toc124936760"/>
      <w:r>
        <w:rPr>
          <w:lang w:val="el-GR"/>
        </w:rPr>
        <w:t xml:space="preserve">6.2.2 </w:t>
      </w:r>
      <w:r w:rsidR="006C0F10">
        <w:rPr>
          <w:lang w:val="el-GR"/>
        </w:rPr>
        <w:t>Η</w:t>
      </w:r>
      <w:r w:rsidR="006C0F10">
        <w:rPr>
          <w:vertAlign w:val="subscript"/>
          <w:lang w:val="el-GR"/>
        </w:rPr>
        <w:t>1</w:t>
      </w:r>
      <w:bookmarkEnd w:id="104"/>
    </w:p>
    <w:p w:rsidR="001C14B5" w:rsidRDefault="001C14B5" w:rsidP="00E51851">
      <w:pPr>
        <w:autoSpaceDE w:val="0"/>
        <w:autoSpaceDN w:val="0"/>
        <w:adjustRightInd w:val="0"/>
        <w:spacing w:after="0"/>
        <w:rPr>
          <w:lang w:val="el-GR"/>
        </w:rPr>
      </w:pPr>
      <w:r>
        <w:rPr>
          <w:lang w:val="el-GR"/>
        </w:rPr>
        <w:t xml:space="preserve">Η πρώτη ερευνητική </w:t>
      </w:r>
      <w:r w:rsidR="00E51851">
        <w:rPr>
          <w:lang w:val="el-GR"/>
        </w:rPr>
        <w:t>υπόθεση</w:t>
      </w:r>
      <w:r>
        <w:rPr>
          <w:lang w:val="el-GR"/>
        </w:rPr>
        <w:t xml:space="preserve"> αφορούσε τον βαθμό </w:t>
      </w:r>
      <w:r w:rsidR="005A1ABC">
        <w:rPr>
          <w:lang w:val="el-GR"/>
        </w:rPr>
        <w:t xml:space="preserve">συσχέτισης μεταξύ αυτών που ήταν έτοιμοι στο να προβούν στην δημιουργία επιχείρησης πριν την κρίση του </w:t>
      </w:r>
      <w:r w:rsidR="005A1ABC">
        <w:rPr>
          <w:lang w:val="en-US"/>
        </w:rPr>
        <w:t>COVID</w:t>
      </w:r>
      <w:r w:rsidR="005A1ABC" w:rsidRPr="005A1ABC">
        <w:rPr>
          <w:lang w:val="el-GR"/>
        </w:rPr>
        <w:t xml:space="preserve">-19 </w:t>
      </w:r>
      <w:r w:rsidR="00FE5D87">
        <w:rPr>
          <w:lang w:val="el-GR"/>
        </w:rPr>
        <w:t>και το πόσο τους επηρέασε η έλευση της πανδημίας (Η</w:t>
      </w:r>
      <w:r w:rsidR="00FE5D87">
        <w:rPr>
          <w:vertAlign w:val="subscript"/>
          <w:lang w:val="el-GR"/>
        </w:rPr>
        <w:t>1</w:t>
      </w:r>
      <w:r w:rsidR="00FE5D87">
        <w:rPr>
          <w:lang w:val="el-GR"/>
        </w:rPr>
        <w:t>). Για τον έλεγχο της Η</w:t>
      </w:r>
      <w:r w:rsidR="00FE5D87">
        <w:rPr>
          <w:vertAlign w:val="subscript"/>
          <w:lang w:val="el-GR"/>
        </w:rPr>
        <w:t>1</w:t>
      </w:r>
      <w:r w:rsidR="00FE5D87">
        <w:rPr>
          <w:lang w:val="el-GR"/>
        </w:rPr>
        <w:t xml:space="preserve"> θα ελεγχθ</w:t>
      </w:r>
      <w:r w:rsidR="00692198">
        <w:rPr>
          <w:lang w:val="el-GR"/>
        </w:rPr>
        <w:t xml:space="preserve">εί η συσχέτιση των μεταβλητών </w:t>
      </w:r>
      <w:r w:rsidR="00692198">
        <w:rPr>
          <w:lang w:val="en-US"/>
        </w:rPr>
        <w:t>COVID</w:t>
      </w:r>
      <w:r w:rsidR="00692198" w:rsidRPr="00692198">
        <w:rPr>
          <w:lang w:val="el-GR"/>
        </w:rPr>
        <w:t>_</w:t>
      </w:r>
      <w:r w:rsidR="00692198">
        <w:rPr>
          <w:lang w:val="el-GR"/>
        </w:rPr>
        <w:t xml:space="preserve">επιχείρηση και </w:t>
      </w:r>
      <w:proofErr w:type="spellStart"/>
      <w:r w:rsidR="00692198">
        <w:rPr>
          <w:lang w:val="el-GR"/>
        </w:rPr>
        <w:t>Δημιουργία_επιχείρησης</w:t>
      </w:r>
      <w:proofErr w:type="spellEnd"/>
      <w:r w:rsidR="00692198">
        <w:rPr>
          <w:lang w:val="el-GR"/>
        </w:rPr>
        <w:t xml:space="preserve">, μέσω του δείκτη </w:t>
      </w:r>
      <w:r w:rsidR="00692198">
        <w:rPr>
          <w:lang w:val="en-US"/>
        </w:rPr>
        <w:t>Spearman</w:t>
      </w:r>
      <w:r w:rsidR="00692198" w:rsidRPr="00692198">
        <w:rPr>
          <w:lang w:val="el-GR"/>
        </w:rPr>
        <w:t>’</w:t>
      </w:r>
      <w:r w:rsidR="00692198">
        <w:rPr>
          <w:lang w:val="en-US"/>
        </w:rPr>
        <w:t>s</w:t>
      </w:r>
      <w:r w:rsidR="008F36A0" w:rsidRPr="008F36A0">
        <w:rPr>
          <w:lang w:val="el-GR"/>
        </w:rPr>
        <w:t xml:space="preserve"> </w:t>
      </w:r>
      <w:r w:rsidR="00692198">
        <w:rPr>
          <w:lang w:val="en-US"/>
        </w:rPr>
        <w:t>Rho</w:t>
      </w:r>
      <w:r w:rsidR="00692198" w:rsidRPr="00692198">
        <w:rPr>
          <w:lang w:val="el-GR"/>
        </w:rPr>
        <w:t xml:space="preserve">. </w:t>
      </w:r>
      <w:r w:rsidR="000D473E">
        <w:rPr>
          <w:lang w:val="el-GR"/>
        </w:rPr>
        <w:t>Η αναμενόμενη συσχέτιση μεταξύ των μεταβλητών είναι θετική.</w:t>
      </w:r>
    </w:p>
    <w:p w:rsidR="00FD0ABF" w:rsidRPr="00FD137A" w:rsidRDefault="00FD0ABF" w:rsidP="00FD0ABF">
      <w:pPr>
        <w:pStyle w:val="a8"/>
        <w:keepNext/>
        <w:rPr>
          <w:i w:val="0"/>
          <w:iCs w:val="0"/>
          <w:color w:val="auto"/>
          <w:sz w:val="24"/>
          <w:szCs w:val="24"/>
          <w:lang w:val="el-GR"/>
        </w:rPr>
      </w:pPr>
      <w:bookmarkStart w:id="105" w:name="_Toc108381782"/>
      <w:r w:rsidRPr="00FD137A">
        <w:rPr>
          <w:i w:val="0"/>
          <w:iCs w:val="0"/>
          <w:color w:val="auto"/>
          <w:sz w:val="24"/>
          <w:szCs w:val="24"/>
          <w:lang w:val="el-GR"/>
        </w:rPr>
        <w:t xml:space="preserve">Πίνακας 20: Συσχέτιση μεταβλητών </w:t>
      </w:r>
      <w:bookmarkEnd w:id="105"/>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1"/>
        <w:gridCol w:w="2410"/>
        <w:gridCol w:w="1843"/>
        <w:gridCol w:w="1842"/>
        <w:gridCol w:w="2127"/>
      </w:tblGrid>
      <w:tr w:rsidR="009F0773" w:rsidRPr="009F0773" w:rsidTr="00CD77BC">
        <w:trPr>
          <w:cantSplit/>
          <w:trHeight w:val="346"/>
        </w:trPr>
        <w:tc>
          <w:tcPr>
            <w:tcW w:w="9493" w:type="dxa"/>
            <w:gridSpan w:val="5"/>
            <w:shd w:val="clear" w:color="auto" w:fill="E7E6E6" w:themeFill="background2"/>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lang w:val="el-GR"/>
              </w:rPr>
            </w:pPr>
            <w:r>
              <w:rPr>
                <w:rFonts w:ascii="Arial" w:hAnsi="Arial" w:cs="Arial"/>
                <w:b/>
                <w:bCs/>
                <w:color w:val="000000" w:themeColor="text1"/>
                <w:sz w:val="22"/>
                <w:szCs w:val="22"/>
                <w:lang w:val="el-GR"/>
              </w:rPr>
              <w:t>Συσχέτιση μεταβλητών</w:t>
            </w:r>
          </w:p>
        </w:tc>
      </w:tr>
      <w:tr w:rsidR="009F0773" w:rsidRPr="009F0773" w:rsidTr="00CD77BC">
        <w:trPr>
          <w:cantSplit/>
          <w:trHeight w:val="693"/>
        </w:trPr>
        <w:tc>
          <w:tcPr>
            <w:tcW w:w="5524" w:type="dxa"/>
            <w:gridSpan w:val="3"/>
            <w:shd w:val="clear" w:color="auto" w:fill="FFFFFF"/>
            <w:vAlign w:val="center"/>
          </w:tcPr>
          <w:p w:rsidR="009F0773" w:rsidRPr="009F0773" w:rsidRDefault="009F0773" w:rsidP="00CD77BC">
            <w:pPr>
              <w:autoSpaceDE w:val="0"/>
              <w:autoSpaceDN w:val="0"/>
              <w:adjustRightInd w:val="0"/>
              <w:spacing w:after="0" w:line="240" w:lineRule="auto"/>
              <w:jc w:val="center"/>
              <w:rPr>
                <w:color w:val="000000" w:themeColor="text1"/>
                <w:lang w:val="el-GR"/>
              </w:rPr>
            </w:pPr>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proofErr w:type="spellStart"/>
            <w:r w:rsidRPr="009F0773">
              <w:rPr>
                <w:rFonts w:ascii="Arial" w:hAnsi="Arial" w:cs="Arial"/>
                <w:color w:val="000000" w:themeColor="text1"/>
                <w:sz w:val="18"/>
                <w:szCs w:val="18"/>
                <w:lang w:val="el-GR"/>
              </w:rPr>
              <w:t>COVID_επιχείρηση</w:t>
            </w:r>
            <w:proofErr w:type="spellEnd"/>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proofErr w:type="spellStart"/>
            <w:r w:rsidRPr="009F0773">
              <w:rPr>
                <w:rFonts w:ascii="Arial" w:hAnsi="Arial" w:cs="Arial"/>
                <w:color w:val="000000" w:themeColor="text1"/>
                <w:sz w:val="18"/>
                <w:szCs w:val="18"/>
                <w:lang w:val="el-GR"/>
              </w:rPr>
              <w:t>Δημιουργία_επιχείρησης</w:t>
            </w:r>
            <w:proofErr w:type="spellEnd"/>
          </w:p>
        </w:tc>
      </w:tr>
      <w:tr w:rsidR="009F0773" w:rsidRPr="009F0773" w:rsidTr="00CD77BC">
        <w:trPr>
          <w:cantSplit/>
          <w:trHeight w:val="346"/>
        </w:trPr>
        <w:tc>
          <w:tcPr>
            <w:tcW w:w="1271" w:type="dxa"/>
            <w:vMerge w:val="restart"/>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lastRenderedPageBreak/>
              <w:t>Spearman's</w:t>
            </w:r>
            <w:proofErr w:type="spellEnd"/>
            <w:r w:rsidRPr="009F0773">
              <w:rPr>
                <w:rFonts w:ascii="Arial" w:hAnsi="Arial" w:cs="Arial"/>
                <w:b/>
                <w:bCs/>
                <w:color w:val="000000" w:themeColor="text1"/>
                <w:sz w:val="18"/>
                <w:szCs w:val="18"/>
                <w:lang w:val="el-GR"/>
              </w:rPr>
              <w:t xml:space="preserve"> </w:t>
            </w:r>
            <w:proofErr w:type="spellStart"/>
            <w:r w:rsidRPr="009F0773">
              <w:rPr>
                <w:rFonts w:ascii="Arial" w:hAnsi="Arial" w:cs="Arial"/>
                <w:b/>
                <w:bCs/>
                <w:color w:val="000000" w:themeColor="text1"/>
                <w:sz w:val="18"/>
                <w:szCs w:val="18"/>
                <w:lang w:val="el-GR"/>
              </w:rPr>
              <w:t>rho</w:t>
            </w:r>
            <w:proofErr w:type="spellEnd"/>
          </w:p>
        </w:tc>
        <w:tc>
          <w:tcPr>
            <w:tcW w:w="2410" w:type="dxa"/>
            <w:vMerge w:val="restart"/>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COVID_επιχείρηση</w:t>
            </w:r>
            <w:proofErr w:type="spellEnd"/>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Correlation</w:t>
            </w:r>
            <w:proofErr w:type="spellEnd"/>
            <w:r w:rsidRPr="009F0773">
              <w:rPr>
                <w:rFonts w:ascii="Arial" w:hAnsi="Arial" w:cs="Arial"/>
                <w:b/>
                <w:bCs/>
                <w:color w:val="000000" w:themeColor="text1"/>
                <w:sz w:val="18"/>
                <w:szCs w:val="18"/>
                <w:lang w:val="el-GR"/>
              </w:rPr>
              <w:t xml:space="preserve"> </w:t>
            </w:r>
            <w:proofErr w:type="spellStart"/>
            <w:r w:rsidRPr="009F0773">
              <w:rPr>
                <w:rFonts w:ascii="Arial" w:hAnsi="Arial" w:cs="Arial"/>
                <w:b/>
                <w:bCs/>
                <w:color w:val="000000" w:themeColor="text1"/>
                <w:sz w:val="18"/>
                <w:szCs w:val="18"/>
                <w:lang w:val="el-GR"/>
              </w:rPr>
              <w:t>Coefficient</w:t>
            </w:r>
            <w:proofErr w:type="spellEnd"/>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1,000</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,662</w:t>
            </w:r>
            <w:r w:rsidRPr="009F0773">
              <w:rPr>
                <w:rFonts w:ascii="Arial" w:hAnsi="Arial" w:cs="Arial"/>
                <w:color w:val="000000" w:themeColor="text1"/>
                <w:sz w:val="18"/>
                <w:szCs w:val="18"/>
                <w:vertAlign w:val="superscript"/>
                <w:lang w:val="el-GR"/>
              </w:rPr>
              <w:t>**</w:t>
            </w:r>
          </w:p>
        </w:tc>
      </w:tr>
      <w:tr w:rsidR="009F0773" w:rsidRPr="009F0773" w:rsidTr="00CD77BC">
        <w:trPr>
          <w:cantSplit/>
          <w:trHeight w:val="363"/>
        </w:trPr>
        <w:tc>
          <w:tcPr>
            <w:tcW w:w="1271"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2410"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Sig</w:t>
            </w:r>
            <w:proofErr w:type="spellEnd"/>
            <w:r w:rsidRPr="009F0773">
              <w:rPr>
                <w:rFonts w:ascii="Arial" w:hAnsi="Arial" w:cs="Arial"/>
                <w:b/>
                <w:bCs/>
                <w:color w:val="000000" w:themeColor="text1"/>
                <w:sz w:val="18"/>
                <w:szCs w:val="18"/>
                <w:lang w:val="el-GR"/>
              </w:rPr>
              <w:t>. (2-tailed)</w:t>
            </w:r>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,000</w:t>
            </w:r>
          </w:p>
        </w:tc>
      </w:tr>
      <w:tr w:rsidR="009F0773" w:rsidRPr="009F0773" w:rsidTr="00CD77BC">
        <w:trPr>
          <w:cantSplit/>
          <w:trHeight w:val="363"/>
        </w:trPr>
        <w:tc>
          <w:tcPr>
            <w:tcW w:w="1271"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2410"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r w:rsidRPr="009F0773">
              <w:rPr>
                <w:rFonts w:ascii="Arial" w:hAnsi="Arial" w:cs="Arial"/>
                <w:b/>
                <w:bCs/>
                <w:color w:val="000000" w:themeColor="text1"/>
                <w:sz w:val="18"/>
                <w:szCs w:val="18"/>
                <w:lang w:val="el-GR"/>
              </w:rPr>
              <w:t>N</w:t>
            </w:r>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w:t>
            </w:r>
          </w:p>
        </w:tc>
      </w:tr>
      <w:tr w:rsidR="009F0773" w:rsidRPr="009F0773" w:rsidTr="00CD77BC">
        <w:trPr>
          <w:cantSplit/>
          <w:trHeight w:val="363"/>
        </w:trPr>
        <w:tc>
          <w:tcPr>
            <w:tcW w:w="1271"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2410" w:type="dxa"/>
            <w:vMerge w:val="restart"/>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Δημιουργία_επιχείρησης</w:t>
            </w:r>
            <w:proofErr w:type="spellEnd"/>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Correlation</w:t>
            </w:r>
            <w:proofErr w:type="spellEnd"/>
            <w:r w:rsidRPr="009F0773">
              <w:rPr>
                <w:rFonts w:ascii="Arial" w:hAnsi="Arial" w:cs="Arial"/>
                <w:b/>
                <w:bCs/>
                <w:color w:val="000000" w:themeColor="text1"/>
                <w:sz w:val="18"/>
                <w:szCs w:val="18"/>
                <w:lang w:val="el-GR"/>
              </w:rPr>
              <w:t xml:space="preserve"> </w:t>
            </w:r>
            <w:proofErr w:type="spellStart"/>
            <w:r w:rsidRPr="009F0773">
              <w:rPr>
                <w:rFonts w:ascii="Arial" w:hAnsi="Arial" w:cs="Arial"/>
                <w:b/>
                <w:bCs/>
                <w:color w:val="000000" w:themeColor="text1"/>
                <w:sz w:val="18"/>
                <w:szCs w:val="18"/>
                <w:lang w:val="el-GR"/>
              </w:rPr>
              <w:t>Coefficient</w:t>
            </w:r>
            <w:proofErr w:type="spellEnd"/>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,662</w:t>
            </w:r>
            <w:r w:rsidRPr="009F0773">
              <w:rPr>
                <w:rFonts w:ascii="Arial" w:hAnsi="Arial" w:cs="Arial"/>
                <w:color w:val="000000" w:themeColor="text1"/>
                <w:sz w:val="18"/>
                <w:szCs w:val="18"/>
                <w:vertAlign w:val="superscript"/>
                <w:lang w:val="el-GR"/>
              </w:rPr>
              <w:t>**</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1,000</w:t>
            </w:r>
          </w:p>
        </w:tc>
      </w:tr>
      <w:tr w:rsidR="009F0773" w:rsidRPr="009F0773" w:rsidTr="00CD77BC">
        <w:trPr>
          <w:cantSplit/>
          <w:trHeight w:val="363"/>
        </w:trPr>
        <w:tc>
          <w:tcPr>
            <w:tcW w:w="1271"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2410"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proofErr w:type="spellStart"/>
            <w:r w:rsidRPr="009F0773">
              <w:rPr>
                <w:rFonts w:ascii="Arial" w:hAnsi="Arial" w:cs="Arial"/>
                <w:b/>
                <w:bCs/>
                <w:color w:val="000000" w:themeColor="text1"/>
                <w:sz w:val="18"/>
                <w:szCs w:val="18"/>
                <w:lang w:val="el-GR"/>
              </w:rPr>
              <w:t>Sig</w:t>
            </w:r>
            <w:proofErr w:type="spellEnd"/>
            <w:r w:rsidRPr="009F0773">
              <w:rPr>
                <w:rFonts w:ascii="Arial" w:hAnsi="Arial" w:cs="Arial"/>
                <w:b/>
                <w:bCs/>
                <w:color w:val="000000" w:themeColor="text1"/>
                <w:sz w:val="18"/>
                <w:szCs w:val="18"/>
                <w:lang w:val="el-GR"/>
              </w:rPr>
              <w:t>. (2-tailed)</w:t>
            </w:r>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,000</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w:t>
            </w:r>
          </w:p>
        </w:tc>
      </w:tr>
      <w:tr w:rsidR="009F0773" w:rsidRPr="009F0773" w:rsidTr="00CD77BC">
        <w:trPr>
          <w:cantSplit/>
          <w:trHeight w:val="363"/>
        </w:trPr>
        <w:tc>
          <w:tcPr>
            <w:tcW w:w="1271"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2410" w:type="dxa"/>
            <w:vMerge/>
            <w:shd w:val="clear" w:color="auto" w:fill="E0E0E0"/>
            <w:vAlign w:val="center"/>
          </w:tcPr>
          <w:p w:rsidR="009F0773" w:rsidRPr="009F0773" w:rsidRDefault="009F0773" w:rsidP="00CD77BC">
            <w:pPr>
              <w:autoSpaceDE w:val="0"/>
              <w:autoSpaceDN w:val="0"/>
              <w:adjustRightInd w:val="0"/>
              <w:spacing w:after="0" w:line="240" w:lineRule="auto"/>
              <w:jc w:val="center"/>
              <w:rPr>
                <w:rFonts w:ascii="Arial" w:hAnsi="Arial" w:cs="Arial"/>
                <w:b/>
                <w:bCs/>
                <w:color w:val="000000" w:themeColor="text1"/>
                <w:sz w:val="18"/>
                <w:szCs w:val="18"/>
                <w:lang w:val="el-GR"/>
              </w:rPr>
            </w:pPr>
          </w:p>
        </w:tc>
        <w:tc>
          <w:tcPr>
            <w:tcW w:w="1843" w:type="dxa"/>
            <w:shd w:val="clear" w:color="auto" w:fill="E0E0E0"/>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b/>
                <w:bCs/>
                <w:color w:val="000000" w:themeColor="text1"/>
                <w:sz w:val="18"/>
                <w:szCs w:val="18"/>
                <w:lang w:val="el-GR"/>
              </w:rPr>
            </w:pPr>
            <w:r w:rsidRPr="009F0773">
              <w:rPr>
                <w:rFonts w:ascii="Arial" w:hAnsi="Arial" w:cs="Arial"/>
                <w:b/>
                <w:bCs/>
                <w:color w:val="000000" w:themeColor="text1"/>
                <w:sz w:val="18"/>
                <w:szCs w:val="18"/>
                <w:lang w:val="el-GR"/>
              </w:rPr>
              <w:t>N</w:t>
            </w:r>
          </w:p>
        </w:tc>
        <w:tc>
          <w:tcPr>
            <w:tcW w:w="1842"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w:t>
            </w:r>
          </w:p>
        </w:tc>
        <w:tc>
          <w:tcPr>
            <w:tcW w:w="2127" w:type="dxa"/>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l-GR"/>
              </w:rPr>
            </w:pPr>
            <w:r w:rsidRPr="009F0773">
              <w:rPr>
                <w:rFonts w:ascii="Arial" w:hAnsi="Arial" w:cs="Arial"/>
                <w:color w:val="000000" w:themeColor="text1"/>
                <w:sz w:val="18"/>
                <w:szCs w:val="18"/>
                <w:lang w:val="el-GR"/>
              </w:rPr>
              <w:t>100</w:t>
            </w:r>
          </w:p>
        </w:tc>
      </w:tr>
      <w:tr w:rsidR="009F0773" w:rsidRPr="009F0773" w:rsidTr="00CD77BC">
        <w:trPr>
          <w:cantSplit/>
          <w:trHeight w:val="346"/>
        </w:trPr>
        <w:tc>
          <w:tcPr>
            <w:tcW w:w="9493" w:type="dxa"/>
            <w:gridSpan w:val="5"/>
            <w:shd w:val="clear" w:color="auto" w:fill="FFFFFF"/>
            <w:vAlign w:val="center"/>
          </w:tcPr>
          <w:p w:rsidR="009F0773" w:rsidRPr="009F0773" w:rsidRDefault="009F0773" w:rsidP="00CD77BC">
            <w:pPr>
              <w:autoSpaceDE w:val="0"/>
              <w:autoSpaceDN w:val="0"/>
              <w:adjustRightInd w:val="0"/>
              <w:spacing w:after="0" w:line="320" w:lineRule="atLeast"/>
              <w:ind w:left="60" w:right="60"/>
              <w:jc w:val="center"/>
              <w:rPr>
                <w:rFonts w:ascii="Arial" w:hAnsi="Arial" w:cs="Arial"/>
                <w:color w:val="000000" w:themeColor="text1"/>
                <w:sz w:val="18"/>
                <w:szCs w:val="18"/>
                <w:lang w:val="en-US"/>
              </w:rPr>
            </w:pPr>
            <w:r w:rsidRPr="009F0773">
              <w:rPr>
                <w:rFonts w:ascii="Arial" w:hAnsi="Arial" w:cs="Arial"/>
                <w:color w:val="000000" w:themeColor="text1"/>
                <w:sz w:val="18"/>
                <w:szCs w:val="18"/>
                <w:lang w:val="en-US"/>
              </w:rPr>
              <w:t>**. Correlation is significant at the 0.01 level (2-tailed).</w:t>
            </w:r>
          </w:p>
        </w:tc>
      </w:tr>
    </w:tbl>
    <w:p w:rsidR="009F0773" w:rsidRPr="009F0773" w:rsidRDefault="009F0773" w:rsidP="009F0773">
      <w:pPr>
        <w:autoSpaceDE w:val="0"/>
        <w:autoSpaceDN w:val="0"/>
        <w:adjustRightInd w:val="0"/>
        <w:spacing w:after="0" w:line="400" w:lineRule="atLeast"/>
        <w:jc w:val="left"/>
        <w:rPr>
          <w:lang w:val="en-US"/>
        </w:rPr>
      </w:pPr>
    </w:p>
    <w:p w:rsidR="000D473E" w:rsidRPr="002C0366" w:rsidRDefault="008C4481" w:rsidP="003028B2">
      <w:pPr>
        <w:autoSpaceDE w:val="0"/>
        <w:autoSpaceDN w:val="0"/>
        <w:adjustRightInd w:val="0"/>
        <w:spacing w:after="0"/>
        <w:rPr>
          <w:lang w:val="el-GR"/>
        </w:rPr>
      </w:pPr>
      <w:r>
        <w:rPr>
          <w:lang w:val="el-GR"/>
        </w:rPr>
        <w:t>Από τον πίνακα, η Η</w:t>
      </w:r>
      <w:r>
        <w:rPr>
          <w:vertAlign w:val="subscript"/>
          <w:lang w:val="el-GR"/>
        </w:rPr>
        <w:t>1</w:t>
      </w:r>
      <w:r>
        <w:rPr>
          <w:lang w:val="el-GR"/>
        </w:rPr>
        <w:t xml:space="preserve"> φαίνεται να επαληθεύεται καθώς </w:t>
      </w:r>
      <w:r w:rsidR="006C1F54">
        <w:rPr>
          <w:lang w:val="el-GR"/>
        </w:rPr>
        <w:t xml:space="preserve">από την χρήση του συντελεστή συσχέτισης </w:t>
      </w:r>
      <w:r w:rsidR="006C1F54">
        <w:rPr>
          <w:lang w:val="en-US"/>
        </w:rPr>
        <w:t>Spearman</w:t>
      </w:r>
      <w:r w:rsidR="006C1F54" w:rsidRPr="006C1F54">
        <w:rPr>
          <w:lang w:val="el-GR"/>
        </w:rPr>
        <w:t>’</w:t>
      </w:r>
      <w:proofErr w:type="spellStart"/>
      <w:r w:rsidR="006C1F54">
        <w:rPr>
          <w:lang w:val="en-US"/>
        </w:rPr>
        <w:t>sRho</w:t>
      </w:r>
      <w:proofErr w:type="spellEnd"/>
      <w:r w:rsidR="008F36A0" w:rsidRPr="008F36A0">
        <w:rPr>
          <w:lang w:val="el-GR"/>
        </w:rPr>
        <w:t xml:space="preserve"> </w:t>
      </w:r>
      <w:r w:rsidR="00706BCD">
        <w:rPr>
          <w:lang w:val="el-GR"/>
        </w:rPr>
        <w:t xml:space="preserve">για της μεταβλητές </w:t>
      </w:r>
      <w:r w:rsidR="00706BCD">
        <w:rPr>
          <w:lang w:val="en-US"/>
        </w:rPr>
        <w:t>COVID</w:t>
      </w:r>
      <w:r w:rsidR="00706BCD" w:rsidRPr="00692198">
        <w:rPr>
          <w:lang w:val="el-GR"/>
        </w:rPr>
        <w:t>_</w:t>
      </w:r>
      <w:r w:rsidR="00706BCD">
        <w:rPr>
          <w:lang w:val="el-GR"/>
        </w:rPr>
        <w:t xml:space="preserve">επιχείρηση και </w:t>
      </w:r>
      <w:proofErr w:type="spellStart"/>
      <w:r w:rsidR="00706BCD">
        <w:rPr>
          <w:lang w:val="el-GR"/>
        </w:rPr>
        <w:t>Δημιουργία_επιχείρησης</w:t>
      </w:r>
      <w:proofErr w:type="spellEnd"/>
      <w:r w:rsidR="00706BCD">
        <w:rPr>
          <w:lang w:val="el-GR"/>
        </w:rPr>
        <w:t xml:space="preserve">, βρέθηκε θετική και στατιστικά σημαντική συσχέτιση </w:t>
      </w:r>
      <w:r w:rsidR="00706BCD" w:rsidRPr="00706BCD">
        <w:rPr>
          <w:lang w:val="el-GR"/>
        </w:rPr>
        <w:t>(</w:t>
      </w:r>
      <w:r w:rsidR="00706BCD">
        <w:rPr>
          <w:lang w:val="en-US"/>
        </w:rPr>
        <w:t>r</w:t>
      </w:r>
      <w:r w:rsidR="00706BCD" w:rsidRPr="00706BCD">
        <w:rPr>
          <w:lang w:val="el-GR"/>
        </w:rPr>
        <w:t xml:space="preserve">(100)=0.662, </w:t>
      </w:r>
      <w:r w:rsidR="00706BCD">
        <w:rPr>
          <w:lang w:val="en-US"/>
        </w:rPr>
        <w:t>p</w:t>
      </w:r>
      <w:r w:rsidR="00706BCD" w:rsidRPr="00706BCD">
        <w:rPr>
          <w:lang w:val="el-GR"/>
        </w:rPr>
        <w:t>=0.000).</w:t>
      </w:r>
      <w:r w:rsidR="008F36A0" w:rsidRPr="008F36A0">
        <w:rPr>
          <w:lang w:val="el-GR"/>
        </w:rPr>
        <w:t xml:space="preserve"> </w:t>
      </w:r>
      <w:r w:rsidR="002C0366">
        <w:rPr>
          <w:lang w:val="el-GR"/>
        </w:rPr>
        <w:t>Το αποτέλεσμα αυτό σημαίνει πως</w:t>
      </w:r>
      <w:r w:rsidR="003028B2" w:rsidRPr="003028B2">
        <w:rPr>
          <w:lang w:val="el-GR"/>
        </w:rPr>
        <w:t>,</w:t>
      </w:r>
      <w:r w:rsidR="002C0366">
        <w:rPr>
          <w:lang w:val="el-GR"/>
        </w:rPr>
        <w:t xml:space="preserve"> όσοι βρίσκονταν σε ετοιμότητα για την ίδρυση μιας νέας επιχείρησης, ήταν αυτή που βλάφθηκαν περισσότερο από την κρίση του </w:t>
      </w:r>
      <w:r w:rsidR="002C0366">
        <w:rPr>
          <w:lang w:val="en-US"/>
        </w:rPr>
        <w:t>COVID</w:t>
      </w:r>
      <w:r w:rsidR="002C0366" w:rsidRPr="002C0366">
        <w:rPr>
          <w:lang w:val="el-GR"/>
        </w:rPr>
        <w:t>-19.</w:t>
      </w:r>
    </w:p>
    <w:p w:rsidR="002B6EAF" w:rsidRDefault="002B6EAF" w:rsidP="00793E41">
      <w:pPr>
        <w:rPr>
          <w:lang w:val="el-GR"/>
        </w:rPr>
      </w:pPr>
    </w:p>
    <w:p w:rsidR="003028B2" w:rsidRPr="007A3D81" w:rsidRDefault="00082D0B" w:rsidP="006F7879">
      <w:pPr>
        <w:pStyle w:val="3"/>
        <w:rPr>
          <w:lang w:val="el-GR"/>
        </w:rPr>
      </w:pPr>
      <w:bookmarkStart w:id="106" w:name="_Toc124936761"/>
      <w:r>
        <w:rPr>
          <w:lang w:val="el-GR"/>
        </w:rPr>
        <w:t xml:space="preserve">6.2.3 </w:t>
      </w:r>
      <w:r w:rsidR="003028B2">
        <w:rPr>
          <w:lang w:val="en-US"/>
        </w:rPr>
        <w:t>H</w:t>
      </w:r>
      <w:r w:rsidR="003028B2" w:rsidRPr="007A3D81">
        <w:rPr>
          <w:vertAlign w:val="subscript"/>
          <w:lang w:val="el-GR"/>
        </w:rPr>
        <w:t>2</w:t>
      </w:r>
      <w:bookmarkEnd w:id="106"/>
    </w:p>
    <w:p w:rsidR="003028B2" w:rsidRDefault="000C70B1" w:rsidP="00793E41">
      <w:pPr>
        <w:rPr>
          <w:lang w:val="el-GR"/>
        </w:rPr>
      </w:pPr>
      <w:r w:rsidRPr="00397633">
        <w:rPr>
          <w:lang w:val="en-US"/>
        </w:rPr>
        <w:t>H</w:t>
      </w:r>
      <w:r w:rsidR="002C0698">
        <w:rPr>
          <w:lang w:val="el-GR"/>
        </w:rPr>
        <w:t xml:space="preserve"> </w:t>
      </w:r>
      <w:r w:rsidRPr="00397633">
        <w:rPr>
          <w:lang w:val="en-US"/>
        </w:rPr>
        <w:t>H</w:t>
      </w:r>
      <w:r w:rsidRPr="00397633">
        <w:rPr>
          <w:vertAlign w:val="subscript"/>
          <w:lang w:val="el-GR"/>
        </w:rPr>
        <w:t>2</w:t>
      </w:r>
      <w:r w:rsidRPr="00397633">
        <w:rPr>
          <w:lang w:val="el-GR"/>
        </w:rPr>
        <w:t xml:space="preserve"> αφορούσε τον βαθμό διαφοροποίησης </w:t>
      </w:r>
      <w:r w:rsidR="00F658AA" w:rsidRPr="00397633">
        <w:rPr>
          <w:lang w:val="el-GR"/>
        </w:rPr>
        <w:t xml:space="preserve">των αντιλήψεων περί των λειτουργικών επιβαρύνσεων που θα μπορούσε να προκαλέσει η κρίση του </w:t>
      </w:r>
      <w:r w:rsidR="00F658AA" w:rsidRPr="00397633">
        <w:rPr>
          <w:lang w:val="en-US"/>
        </w:rPr>
        <w:t>COVID</w:t>
      </w:r>
      <w:r w:rsidR="00F658AA" w:rsidRPr="00397633">
        <w:rPr>
          <w:lang w:val="el-GR"/>
        </w:rPr>
        <w:t>-19</w:t>
      </w:r>
      <w:r w:rsidR="00397633" w:rsidRPr="00397633">
        <w:rPr>
          <w:lang w:val="el-GR"/>
        </w:rPr>
        <w:t xml:space="preserve"> (</w:t>
      </w:r>
      <w:r w:rsidR="00397633">
        <w:rPr>
          <w:lang w:val="el-GR"/>
        </w:rPr>
        <w:t xml:space="preserve">Μεταβλητή: </w:t>
      </w:r>
      <w:r w:rsidR="00397633">
        <w:rPr>
          <w:lang w:val="en-US"/>
        </w:rPr>
        <w:t>COVID</w:t>
      </w:r>
      <w:r w:rsidR="00397633" w:rsidRPr="00397633">
        <w:rPr>
          <w:lang w:val="el-GR"/>
        </w:rPr>
        <w:t>_</w:t>
      </w:r>
      <w:r w:rsidR="00397633">
        <w:rPr>
          <w:lang w:val="el-GR"/>
        </w:rPr>
        <w:t>λειτουργία</w:t>
      </w:r>
      <w:r w:rsidR="00397633" w:rsidRPr="00397633">
        <w:rPr>
          <w:lang w:val="el-GR"/>
        </w:rPr>
        <w:t>)</w:t>
      </w:r>
      <w:r w:rsidR="00F658AA" w:rsidRPr="00397633">
        <w:rPr>
          <w:lang w:val="el-GR"/>
        </w:rPr>
        <w:t xml:space="preserve"> ανάλογα με το ηλικιακό εύρος</w:t>
      </w:r>
      <w:r w:rsidR="00F658AA">
        <w:rPr>
          <w:lang w:val="el-GR"/>
        </w:rPr>
        <w:t>. Συγκεκριμένα βάσει της Η</w:t>
      </w:r>
      <w:r w:rsidR="00F658AA">
        <w:rPr>
          <w:vertAlign w:val="subscript"/>
          <w:lang w:val="el-GR"/>
        </w:rPr>
        <w:t>2</w:t>
      </w:r>
      <w:r w:rsidR="00F658AA">
        <w:rPr>
          <w:lang w:val="el-GR"/>
        </w:rPr>
        <w:t xml:space="preserve">, </w:t>
      </w:r>
      <w:r w:rsidR="0040785F">
        <w:rPr>
          <w:lang w:val="el-GR"/>
        </w:rPr>
        <w:t>οι μέσες κατατάξεις (</w:t>
      </w:r>
      <w:proofErr w:type="spellStart"/>
      <w:r w:rsidR="0040785F">
        <w:rPr>
          <w:lang w:val="en-US"/>
        </w:rPr>
        <w:t>meanranks</w:t>
      </w:r>
      <w:proofErr w:type="spellEnd"/>
      <w:r w:rsidR="0040785F" w:rsidRPr="0040785F">
        <w:rPr>
          <w:lang w:val="el-GR"/>
        </w:rPr>
        <w:t>)</w:t>
      </w:r>
      <w:r w:rsidR="00F81DA7">
        <w:rPr>
          <w:lang w:val="el-GR"/>
        </w:rPr>
        <w:t xml:space="preserve"> </w:t>
      </w:r>
      <w:r w:rsidR="00D6196F">
        <w:rPr>
          <w:lang w:val="el-GR"/>
        </w:rPr>
        <w:t xml:space="preserve">θα πρέπει να είναι </w:t>
      </w:r>
      <w:r w:rsidR="0040785F">
        <w:rPr>
          <w:lang w:val="el-GR"/>
        </w:rPr>
        <w:t>χαμηλότερες στους νέους και να αυξάνονται καθώς αυξάνεται το ηλικιακό εύρος. Για τον έλεγχο της Η</w:t>
      </w:r>
      <w:r w:rsidR="0040785F">
        <w:rPr>
          <w:vertAlign w:val="subscript"/>
          <w:lang w:val="el-GR"/>
        </w:rPr>
        <w:t>2</w:t>
      </w:r>
      <w:r w:rsidR="0040785F">
        <w:rPr>
          <w:lang w:val="el-GR"/>
        </w:rPr>
        <w:t xml:space="preserve"> θα χρησιμοποιηθεί ο μη παραμετρικός έλεγχος </w:t>
      </w:r>
      <w:r w:rsidR="0040785F">
        <w:rPr>
          <w:lang w:val="en-US"/>
        </w:rPr>
        <w:t>Kruskal</w:t>
      </w:r>
      <w:r w:rsidR="0040785F" w:rsidRPr="0040785F">
        <w:rPr>
          <w:lang w:val="el-GR"/>
        </w:rPr>
        <w:t>-</w:t>
      </w:r>
      <w:r w:rsidR="0040785F">
        <w:rPr>
          <w:lang w:val="en-US"/>
        </w:rPr>
        <w:t>Wallis</w:t>
      </w:r>
      <w:r w:rsidR="000F7503" w:rsidRPr="000F7503">
        <w:rPr>
          <w:lang w:val="el-GR"/>
        </w:rPr>
        <w:t>.</w:t>
      </w:r>
    </w:p>
    <w:p w:rsidR="00FD0ABF" w:rsidRPr="00631819" w:rsidRDefault="00FD0ABF" w:rsidP="00FD0ABF">
      <w:pPr>
        <w:pStyle w:val="a8"/>
        <w:keepNext/>
        <w:rPr>
          <w:i w:val="0"/>
          <w:iCs w:val="0"/>
          <w:color w:val="auto"/>
          <w:sz w:val="24"/>
          <w:szCs w:val="24"/>
          <w:lang w:val="el-GR"/>
        </w:rPr>
      </w:pPr>
      <w:bookmarkStart w:id="107" w:name="_Toc108381851"/>
      <w:r w:rsidRPr="00631819">
        <w:rPr>
          <w:i w:val="0"/>
          <w:iCs w:val="0"/>
          <w:color w:val="auto"/>
          <w:sz w:val="24"/>
          <w:szCs w:val="24"/>
          <w:lang w:val="el-GR"/>
        </w:rPr>
        <w:t xml:space="preserve">Πίνακας 21: Μέσες κατατάξεις </w:t>
      </w:r>
      <w:bookmarkEnd w:id="107"/>
    </w:p>
    <w:tbl>
      <w:tblPr>
        <w:tblStyle w:val="a5"/>
        <w:tblW w:w="0" w:type="auto"/>
        <w:tblLook w:val="04A0"/>
      </w:tblPr>
      <w:tblGrid>
        <w:gridCol w:w="2765"/>
        <w:gridCol w:w="2765"/>
        <w:gridCol w:w="2766"/>
      </w:tblGrid>
      <w:tr w:rsidR="00D92798" w:rsidTr="00AF18CB">
        <w:tc>
          <w:tcPr>
            <w:tcW w:w="8296" w:type="dxa"/>
            <w:gridSpan w:val="3"/>
            <w:shd w:val="clear" w:color="auto" w:fill="E7E6E6" w:themeFill="background2"/>
          </w:tcPr>
          <w:p w:rsidR="00D92798" w:rsidRPr="000713E7" w:rsidRDefault="00D92798" w:rsidP="00793E41">
            <w:pPr>
              <w:rPr>
                <w:b/>
                <w:bCs/>
                <w:lang w:val="en-US"/>
              </w:rPr>
            </w:pPr>
            <w:r w:rsidRPr="000713E7">
              <w:rPr>
                <w:b/>
                <w:bCs/>
                <w:lang w:val="en-US"/>
              </w:rPr>
              <w:t>Ranks</w:t>
            </w:r>
          </w:p>
        </w:tc>
      </w:tr>
      <w:tr w:rsidR="00B63100" w:rsidTr="00B63100">
        <w:tc>
          <w:tcPr>
            <w:tcW w:w="2765" w:type="dxa"/>
          </w:tcPr>
          <w:p w:rsidR="00B63100" w:rsidRPr="00B63100" w:rsidRDefault="00B63100" w:rsidP="00793E41">
            <w:pPr>
              <w:rPr>
                <w:lang w:val="el-GR"/>
              </w:rPr>
            </w:pPr>
            <w:r>
              <w:rPr>
                <w:lang w:val="el-GR"/>
              </w:rPr>
              <w:t>Ηλικιακή ομάδα</w:t>
            </w:r>
          </w:p>
        </w:tc>
        <w:tc>
          <w:tcPr>
            <w:tcW w:w="2765" w:type="dxa"/>
          </w:tcPr>
          <w:p w:rsidR="00B63100" w:rsidRDefault="00B63100" w:rsidP="00793E41">
            <w:pPr>
              <w:rPr>
                <w:lang w:val="el-GR"/>
              </w:rPr>
            </w:pPr>
            <w:r>
              <w:rPr>
                <w:lang w:val="el-GR"/>
              </w:rPr>
              <w:t>Ν</w:t>
            </w:r>
          </w:p>
        </w:tc>
        <w:tc>
          <w:tcPr>
            <w:tcW w:w="2766" w:type="dxa"/>
          </w:tcPr>
          <w:p w:rsidR="00B63100" w:rsidRPr="00B63100" w:rsidRDefault="00B63100" w:rsidP="00793E41">
            <w:pPr>
              <w:rPr>
                <w:lang w:val="en-US"/>
              </w:rPr>
            </w:pPr>
            <w:r>
              <w:rPr>
                <w:lang w:val="en-US"/>
              </w:rPr>
              <w:t>Mean Rank</w:t>
            </w:r>
          </w:p>
        </w:tc>
      </w:tr>
      <w:tr w:rsidR="004B6EC6" w:rsidTr="00B63100">
        <w:tc>
          <w:tcPr>
            <w:tcW w:w="2765" w:type="dxa"/>
          </w:tcPr>
          <w:p w:rsidR="004B6EC6" w:rsidRPr="000713E7" w:rsidRDefault="004B6EC6" w:rsidP="004B6EC6">
            <w:pPr>
              <w:rPr>
                <w:b/>
                <w:bCs/>
                <w:lang w:val="en-US"/>
              </w:rPr>
            </w:pPr>
            <w:r w:rsidRPr="000713E7">
              <w:rPr>
                <w:b/>
                <w:bCs/>
                <w:lang w:val="en-US"/>
              </w:rPr>
              <w:t>18-23</w:t>
            </w:r>
          </w:p>
        </w:tc>
        <w:tc>
          <w:tcPr>
            <w:tcW w:w="2765" w:type="dxa"/>
          </w:tcPr>
          <w:p w:rsidR="004B6EC6" w:rsidRDefault="004B6EC6" w:rsidP="004B6EC6">
            <w:pPr>
              <w:rPr>
                <w:lang w:val="el-GR"/>
              </w:rPr>
            </w:pPr>
            <w:r w:rsidRPr="007E7E99">
              <w:rPr>
                <w:color w:val="000000" w:themeColor="text1"/>
                <w:lang w:val="el-GR"/>
              </w:rPr>
              <w:t>21</w:t>
            </w:r>
          </w:p>
        </w:tc>
        <w:tc>
          <w:tcPr>
            <w:tcW w:w="2766" w:type="dxa"/>
          </w:tcPr>
          <w:p w:rsidR="004B6EC6" w:rsidRPr="004B6EC6" w:rsidRDefault="004B6EC6" w:rsidP="004B6EC6">
            <w:pPr>
              <w:rPr>
                <w:lang w:val="en-US"/>
              </w:rPr>
            </w:pPr>
            <w:r>
              <w:rPr>
                <w:lang w:val="en-US"/>
              </w:rPr>
              <w:t>43.05</w:t>
            </w:r>
          </w:p>
        </w:tc>
      </w:tr>
      <w:tr w:rsidR="004B6EC6" w:rsidTr="00B63100">
        <w:tc>
          <w:tcPr>
            <w:tcW w:w="2765" w:type="dxa"/>
          </w:tcPr>
          <w:p w:rsidR="004B6EC6" w:rsidRPr="000713E7" w:rsidRDefault="004B6EC6" w:rsidP="004B6EC6">
            <w:pPr>
              <w:rPr>
                <w:b/>
                <w:bCs/>
                <w:lang w:val="en-US"/>
              </w:rPr>
            </w:pPr>
            <w:r w:rsidRPr="000713E7">
              <w:rPr>
                <w:b/>
                <w:bCs/>
                <w:lang w:val="en-US"/>
              </w:rPr>
              <w:t>23-28</w:t>
            </w:r>
          </w:p>
        </w:tc>
        <w:tc>
          <w:tcPr>
            <w:tcW w:w="2765" w:type="dxa"/>
          </w:tcPr>
          <w:p w:rsidR="004B6EC6" w:rsidRDefault="004B6EC6" w:rsidP="004B6EC6">
            <w:pPr>
              <w:rPr>
                <w:lang w:val="el-GR"/>
              </w:rPr>
            </w:pPr>
            <w:r w:rsidRPr="007E7E99">
              <w:rPr>
                <w:color w:val="000000" w:themeColor="text1"/>
                <w:lang w:val="el-GR"/>
              </w:rPr>
              <w:t>51</w:t>
            </w:r>
          </w:p>
        </w:tc>
        <w:tc>
          <w:tcPr>
            <w:tcW w:w="2766" w:type="dxa"/>
          </w:tcPr>
          <w:p w:rsidR="004B6EC6" w:rsidRPr="004B6EC6" w:rsidRDefault="004B6EC6" w:rsidP="004B6EC6">
            <w:pPr>
              <w:rPr>
                <w:lang w:val="en-US"/>
              </w:rPr>
            </w:pPr>
            <w:r>
              <w:rPr>
                <w:lang w:val="en-US"/>
              </w:rPr>
              <w:t>58.84</w:t>
            </w:r>
          </w:p>
        </w:tc>
      </w:tr>
      <w:tr w:rsidR="004B6EC6" w:rsidTr="00B63100">
        <w:tc>
          <w:tcPr>
            <w:tcW w:w="2765" w:type="dxa"/>
          </w:tcPr>
          <w:p w:rsidR="004B6EC6" w:rsidRPr="000713E7" w:rsidRDefault="004B6EC6" w:rsidP="004B6EC6">
            <w:pPr>
              <w:rPr>
                <w:b/>
                <w:bCs/>
                <w:lang w:val="en-US"/>
              </w:rPr>
            </w:pPr>
            <w:r w:rsidRPr="000713E7">
              <w:rPr>
                <w:b/>
                <w:bCs/>
                <w:lang w:val="en-US"/>
              </w:rPr>
              <w:t>28-35</w:t>
            </w:r>
          </w:p>
        </w:tc>
        <w:tc>
          <w:tcPr>
            <w:tcW w:w="2765" w:type="dxa"/>
          </w:tcPr>
          <w:p w:rsidR="004B6EC6" w:rsidRDefault="004B6EC6" w:rsidP="004B6EC6">
            <w:pPr>
              <w:rPr>
                <w:lang w:val="el-GR"/>
              </w:rPr>
            </w:pPr>
            <w:r w:rsidRPr="007E7E99">
              <w:rPr>
                <w:color w:val="000000" w:themeColor="text1"/>
                <w:lang w:val="el-GR"/>
              </w:rPr>
              <w:t>28</w:t>
            </w:r>
          </w:p>
        </w:tc>
        <w:tc>
          <w:tcPr>
            <w:tcW w:w="2766" w:type="dxa"/>
          </w:tcPr>
          <w:p w:rsidR="004B6EC6" w:rsidRDefault="004B6EC6" w:rsidP="004B6EC6">
            <w:pPr>
              <w:rPr>
                <w:lang w:val="el-GR"/>
              </w:rPr>
            </w:pPr>
            <w:r>
              <w:rPr>
                <w:lang w:val="en-US"/>
              </w:rPr>
              <w:t>40.89</w:t>
            </w:r>
          </w:p>
        </w:tc>
      </w:tr>
    </w:tbl>
    <w:p w:rsidR="003507C2" w:rsidRDefault="003507C2" w:rsidP="00793E41">
      <w:pPr>
        <w:rPr>
          <w:lang w:val="el-GR"/>
        </w:rPr>
      </w:pPr>
    </w:p>
    <w:p w:rsidR="00631819" w:rsidRPr="00631819" w:rsidRDefault="00631819" w:rsidP="00631819">
      <w:pPr>
        <w:pStyle w:val="a8"/>
        <w:keepNext/>
        <w:rPr>
          <w:i w:val="0"/>
          <w:iCs w:val="0"/>
          <w:color w:val="auto"/>
          <w:sz w:val="24"/>
          <w:szCs w:val="24"/>
          <w:lang w:val="el-GR"/>
        </w:rPr>
      </w:pPr>
      <w:bookmarkStart w:id="108" w:name="_Toc108381919"/>
      <w:r w:rsidRPr="00631819">
        <w:rPr>
          <w:i w:val="0"/>
          <w:iCs w:val="0"/>
          <w:color w:val="auto"/>
          <w:sz w:val="24"/>
          <w:szCs w:val="24"/>
          <w:lang w:val="el-GR"/>
        </w:rPr>
        <w:t xml:space="preserve">Πίνακας 22: Παραμετρικός έλεγχος </w:t>
      </w:r>
      <w:r w:rsidRPr="00631819">
        <w:rPr>
          <w:i w:val="0"/>
          <w:iCs w:val="0"/>
          <w:color w:val="auto"/>
          <w:sz w:val="24"/>
          <w:szCs w:val="24"/>
        </w:rPr>
        <w:t>Kruskal</w:t>
      </w:r>
      <w:bookmarkEnd w:id="108"/>
      <w:r w:rsidRPr="00631819">
        <w:rPr>
          <w:i w:val="0"/>
          <w:iCs w:val="0"/>
          <w:color w:val="auto"/>
          <w:sz w:val="24"/>
          <w:szCs w:val="24"/>
          <w:lang w:val="el-GR"/>
        </w:rPr>
        <w:t>-</w:t>
      </w:r>
      <w:r w:rsidRPr="00631819">
        <w:rPr>
          <w:i w:val="0"/>
          <w:iCs w:val="0"/>
          <w:color w:val="auto"/>
          <w:sz w:val="24"/>
          <w:szCs w:val="24"/>
        </w:rPr>
        <w:t>Wallis</w:t>
      </w:r>
    </w:p>
    <w:tbl>
      <w:tblPr>
        <w:tblStyle w:val="a5"/>
        <w:tblW w:w="0" w:type="auto"/>
        <w:tblLook w:val="04A0"/>
      </w:tblPr>
      <w:tblGrid>
        <w:gridCol w:w="4148"/>
        <w:gridCol w:w="4148"/>
      </w:tblGrid>
      <w:tr w:rsidR="00AF18CB" w:rsidTr="0072667A">
        <w:tc>
          <w:tcPr>
            <w:tcW w:w="8296" w:type="dxa"/>
            <w:gridSpan w:val="2"/>
            <w:shd w:val="clear" w:color="auto" w:fill="E7E6E6" w:themeFill="background2"/>
          </w:tcPr>
          <w:p w:rsidR="00AF18CB" w:rsidRPr="000713E7" w:rsidRDefault="00AF18CB" w:rsidP="00793E41">
            <w:pPr>
              <w:rPr>
                <w:b/>
                <w:bCs/>
                <w:lang w:val="en-US"/>
              </w:rPr>
            </w:pPr>
            <w:r w:rsidRPr="000713E7">
              <w:rPr>
                <w:b/>
                <w:bCs/>
                <w:lang w:val="en-US"/>
              </w:rPr>
              <w:t>Kruskal Wallis Results</w:t>
            </w:r>
          </w:p>
        </w:tc>
      </w:tr>
      <w:tr w:rsidR="008D6400" w:rsidTr="008D6400">
        <w:tc>
          <w:tcPr>
            <w:tcW w:w="4148" w:type="dxa"/>
          </w:tcPr>
          <w:p w:rsidR="008D6400" w:rsidRPr="000713E7" w:rsidRDefault="008D6400" w:rsidP="00793E41">
            <w:pPr>
              <w:rPr>
                <w:b/>
                <w:bCs/>
                <w:lang w:val="en-US"/>
              </w:rPr>
            </w:pPr>
            <w:r w:rsidRPr="000713E7">
              <w:rPr>
                <w:b/>
                <w:bCs/>
                <w:lang w:val="en-US"/>
              </w:rPr>
              <w:lastRenderedPageBreak/>
              <w:t>Total N</w:t>
            </w:r>
          </w:p>
        </w:tc>
        <w:tc>
          <w:tcPr>
            <w:tcW w:w="4148" w:type="dxa"/>
          </w:tcPr>
          <w:p w:rsidR="008D6400" w:rsidRPr="00AF18CB" w:rsidRDefault="00AF18CB" w:rsidP="00793E41">
            <w:pPr>
              <w:rPr>
                <w:lang w:val="en-US"/>
              </w:rPr>
            </w:pPr>
            <w:r>
              <w:rPr>
                <w:lang w:val="en-US"/>
              </w:rPr>
              <w:t>100</w:t>
            </w:r>
          </w:p>
        </w:tc>
      </w:tr>
      <w:tr w:rsidR="008D6400" w:rsidTr="008D6400">
        <w:tc>
          <w:tcPr>
            <w:tcW w:w="4148" w:type="dxa"/>
          </w:tcPr>
          <w:p w:rsidR="008D6400" w:rsidRPr="000713E7" w:rsidRDefault="008D6400" w:rsidP="00793E41">
            <w:pPr>
              <w:rPr>
                <w:b/>
                <w:bCs/>
                <w:lang w:val="en-US"/>
              </w:rPr>
            </w:pPr>
            <w:r w:rsidRPr="000713E7">
              <w:rPr>
                <w:b/>
                <w:bCs/>
                <w:lang w:val="en-US"/>
              </w:rPr>
              <w:t>Test Statistic</w:t>
            </w:r>
          </w:p>
        </w:tc>
        <w:tc>
          <w:tcPr>
            <w:tcW w:w="4148" w:type="dxa"/>
          </w:tcPr>
          <w:p w:rsidR="008D6400" w:rsidRPr="00AF18CB" w:rsidRDefault="00AF18CB" w:rsidP="00793E41">
            <w:pPr>
              <w:rPr>
                <w:lang w:val="en-US"/>
              </w:rPr>
            </w:pPr>
            <w:r>
              <w:rPr>
                <w:lang w:val="en-US"/>
              </w:rPr>
              <w:t>9.378</w:t>
            </w:r>
          </w:p>
        </w:tc>
      </w:tr>
      <w:tr w:rsidR="008D6400" w:rsidTr="008D6400">
        <w:tc>
          <w:tcPr>
            <w:tcW w:w="4148" w:type="dxa"/>
          </w:tcPr>
          <w:p w:rsidR="008D6400" w:rsidRPr="000713E7" w:rsidRDefault="008D6400" w:rsidP="00793E41">
            <w:pPr>
              <w:rPr>
                <w:b/>
                <w:bCs/>
                <w:lang w:val="en-US"/>
              </w:rPr>
            </w:pPr>
            <w:r w:rsidRPr="000713E7">
              <w:rPr>
                <w:b/>
                <w:bCs/>
                <w:lang w:val="en-US"/>
              </w:rPr>
              <w:t>Degrees of Freedom</w:t>
            </w:r>
          </w:p>
        </w:tc>
        <w:tc>
          <w:tcPr>
            <w:tcW w:w="4148" w:type="dxa"/>
          </w:tcPr>
          <w:p w:rsidR="008D6400" w:rsidRPr="00AF18CB" w:rsidRDefault="00AF18CB" w:rsidP="00793E41">
            <w:pPr>
              <w:rPr>
                <w:lang w:val="en-US"/>
              </w:rPr>
            </w:pPr>
            <w:r>
              <w:rPr>
                <w:lang w:val="en-US"/>
              </w:rPr>
              <w:t>2</w:t>
            </w:r>
          </w:p>
        </w:tc>
      </w:tr>
      <w:tr w:rsidR="008D6400" w:rsidTr="008D6400">
        <w:tc>
          <w:tcPr>
            <w:tcW w:w="4148" w:type="dxa"/>
          </w:tcPr>
          <w:p w:rsidR="008D6400" w:rsidRPr="000713E7" w:rsidRDefault="008D6400" w:rsidP="00793E41">
            <w:pPr>
              <w:rPr>
                <w:b/>
                <w:bCs/>
                <w:lang w:val="en-US"/>
              </w:rPr>
            </w:pPr>
            <w:r w:rsidRPr="000713E7">
              <w:rPr>
                <w:b/>
                <w:bCs/>
                <w:lang w:val="en-US"/>
              </w:rPr>
              <w:t>Asym</w:t>
            </w:r>
            <w:r w:rsidR="00AF18CB" w:rsidRPr="000713E7">
              <w:rPr>
                <w:b/>
                <w:bCs/>
                <w:lang w:val="en-US"/>
              </w:rPr>
              <w:t>pt</w:t>
            </w:r>
            <w:r w:rsidRPr="000713E7">
              <w:rPr>
                <w:b/>
                <w:bCs/>
                <w:lang w:val="en-US"/>
              </w:rPr>
              <w:t xml:space="preserve">otic </w:t>
            </w:r>
            <w:r w:rsidR="00AF18CB" w:rsidRPr="000713E7">
              <w:rPr>
                <w:b/>
                <w:bCs/>
                <w:lang w:val="en-US"/>
              </w:rPr>
              <w:t>Sig. (2-sided)</w:t>
            </w:r>
          </w:p>
        </w:tc>
        <w:tc>
          <w:tcPr>
            <w:tcW w:w="4148" w:type="dxa"/>
          </w:tcPr>
          <w:p w:rsidR="008D6400" w:rsidRPr="00AF18CB" w:rsidRDefault="00AF18CB" w:rsidP="00793E41">
            <w:pPr>
              <w:rPr>
                <w:lang w:val="en-US"/>
              </w:rPr>
            </w:pPr>
            <w:r>
              <w:rPr>
                <w:lang w:val="en-US"/>
              </w:rPr>
              <w:t>.009</w:t>
            </w:r>
          </w:p>
        </w:tc>
      </w:tr>
    </w:tbl>
    <w:p w:rsidR="00D92798" w:rsidRDefault="00D92798" w:rsidP="00793E41">
      <w:pPr>
        <w:rPr>
          <w:lang w:val="el-GR"/>
        </w:rPr>
      </w:pPr>
    </w:p>
    <w:p w:rsidR="003F01B6" w:rsidRDefault="002101F7" w:rsidP="003F01B6">
      <w:pPr>
        <w:keepNext/>
      </w:pPr>
      <w:r>
        <w:rPr>
          <w:noProof/>
          <w:lang w:val="en-US"/>
        </w:rPr>
        <w:drawing>
          <wp:inline distT="0" distB="0" distL="0" distR="0">
            <wp:extent cx="4782185" cy="2620010"/>
            <wp:effectExtent l="19050" t="19050" r="18415" b="2794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82185" cy="2620010"/>
                    </a:xfrm>
                    <a:prstGeom prst="rect">
                      <a:avLst/>
                    </a:prstGeom>
                    <a:noFill/>
                    <a:ln>
                      <a:solidFill>
                        <a:schemeClr val="bg2"/>
                      </a:solidFill>
                    </a:ln>
                  </pic:spPr>
                </pic:pic>
              </a:graphicData>
            </a:graphic>
          </wp:inline>
        </w:drawing>
      </w:r>
    </w:p>
    <w:p w:rsidR="003F01B6" w:rsidRPr="003F01B6" w:rsidRDefault="003F01B6" w:rsidP="003F01B6">
      <w:pPr>
        <w:pStyle w:val="a8"/>
        <w:rPr>
          <w:i w:val="0"/>
          <w:iCs w:val="0"/>
          <w:color w:val="auto"/>
          <w:sz w:val="24"/>
          <w:szCs w:val="24"/>
          <w:lang w:val="el-GR"/>
        </w:rPr>
      </w:pPr>
      <w:bookmarkStart w:id="109" w:name="_Toc108376274"/>
      <w:r w:rsidRPr="003F01B6">
        <w:rPr>
          <w:i w:val="0"/>
          <w:iCs w:val="0"/>
          <w:color w:val="auto"/>
          <w:sz w:val="24"/>
          <w:szCs w:val="24"/>
          <w:lang w:val="el-GR"/>
        </w:rPr>
        <w:t xml:space="preserve">Σχήμα 2: Ανεξάρτητες μεταβλητές στον </w:t>
      </w:r>
      <w:bookmarkEnd w:id="109"/>
      <w:r w:rsidRPr="003F01B6">
        <w:rPr>
          <w:i w:val="0"/>
          <w:iCs w:val="0"/>
          <w:color w:val="auto"/>
          <w:sz w:val="24"/>
          <w:szCs w:val="24"/>
          <w:lang w:val="el-GR"/>
        </w:rPr>
        <w:t xml:space="preserve">έλεγχο </w:t>
      </w:r>
      <w:r w:rsidRPr="003F01B6">
        <w:rPr>
          <w:i w:val="0"/>
          <w:iCs w:val="0"/>
          <w:color w:val="auto"/>
          <w:sz w:val="24"/>
          <w:szCs w:val="24"/>
          <w:lang w:val="en-US"/>
        </w:rPr>
        <w:t>Kruskal</w:t>
      </w:r>
      <w:r w:rsidRPr="003F01B6">
        <w:rPr>
          <w:i w:val="0"/>
          <w:iCs w:val="0"/>
          <w:color w:val="auto"/>
          <w:sz w:val="24"/>
          <w:szCs w:val="24"/>
          <w:lang w:val="el-GR"/>
        </w:rPr>
        <w:t>-</w:t>
      </w:r>
      <w:r w:rsidRPr="003F01B6">
        <w:rPr>
          <w:i w:val="0"/>
          <w:iCs w:val="0"/>
          <w:color w:val="auto"/>
          <w:sz w:val="24"/>
          <w:szCs w:val="24"/>
          <w:lang w:val="en-US"/>
        </w:rPr>
        <w:t>Wallis</w:t>
      </w:r>
    </w:p>
    <w:p w:rsidR="003968A1" w:rsidRDefault="003968A1" w:rsidP="003968A1">
      <w:pPr>
        <w:rPr>
          <w:lang w:val="el-GR"/>
        </w:rPr>
      </w:pPr>
      <w:r>
        <w:rPr>
          <w:lang w:val="el-GR"/>
        </w:rPr>
        <w:t>Όπως φαίνεται από τους παραπάνω πίνακες και το σχήμα οι</w:t>
      </w:r>
      <w:r w:rsidR="00593568">
        <w:rPr>
          <w:lang w:val="el-GR"/>
        </w:rPr>
        <w:t xml:space="preserve"> </w:t>
      </w:r>
      <w:r>
        <w:rPr>
          <w:lang w:val="el-GR"/>
        </w:rPr>
        <w:t>μέσες κατατάξεις ανάλογα με την ηλικιακή ομάδα,</w:t>
      </w:r>
      <w:r w:rsidR="006B5BDB">
        <w:rPr>
          <w:lang w:val="el-GR"/>
        </w:rPr>
        <w:t xml:space="preserve"> διέφεραν, συγκεκριμένα</w:t>
      </w:r>
      <w:r>
        <w:rPr>
          <w:lang w:val="el-GR"/>
        </w:rPr>
        <w:t xml:space="preserve"> ήταν </w:t>
      </w:r>
      <w:r w:rsidR="006B5BDB" w:rsidRPr="006B5BDB">
        <w:rPr>
          <w:lang w:val="el-GR"/>
        </w:rPr>
        <w:t>43.05</w:t>
      </w:r>
      <w:r w:rsidR="006B5BDB">
        <w:rPr>
          <w:lang w:val="el-GR"/>
        </w:rPr>
        <w:t xml:space="preserve">, 58.84 και 40.89 </w:t>
      </w:r>
      <w:r w:rsidR="005C1A92">
        <w:rPr>
          <w:lang w:val="el-GR"/>
        </w:rPr>
        <w:t>για τις ηλικιακές ομάδες 18-23, 23-28 και 28-35 αντίστοιχα Οι</w:t>
      </w:r>
      <w:r w:rsidR="00593568">
        <w:rPr>
          <w:lang w:val="el-GR"/>
        </w:rPr>
        <w:t xml:space="preserve"> </w:t>
      </w:r>
      <w:r w:rsidR="005C1A92">
        <w:rPr>
          <w:lang w:val="el-GR"/>
        </w:rPr>
        <w:t>διαφορές αυτές</w:t>
      </w:r>
      <w:r>
        <w:rPr>
          <w:lang w:val="el-GR"/>
        </w:rPr>
        <w:t xml:space="preserve"> ήταν στατιστικά σημαντικ</w:t>
      </w:r>
      <w:r w:rsidR="005C1A92">
        <w:rPr>
          <w:lang w:val="el-GR"/>
        </w:rPr>
        <w:t>ές</w:t>
      </w:r>
      <w:r>
        <w:rPr>
          <w:lang w:val="el-GR"/>
        </w:rPr>
        <w:t xml:space="preserve"> (</w:t>
      </w:r>
      <w:r w:rsidR="005C1A92">
        <w:rPr>
          <w:lang w:val="en-US"/>
        </w:rPr>
        <w:t>Kruskal</w:t>
      </w:r>
      <w:r w:rsidR="005C1A92" w:rsidRPr="005C1A92">
        <w:rPr>
          <w:lang w:val="el-GR"/>
        </w:rPr>
        <w:t>-</w:t>
      </w:r>
      <w:r w:rsidR="005C1A92">
        <w:rPr>
          <w:lang w:val="en-US"/>
        </w:rPr>
        <w:t>Wallis</w:t>
      </w:r>
      <w:r w:rsidR="00BD328E" w:rsidRPr="00BD328E">
        <w:rPr>
          <w:lang w:val="el-GR"/>
        </w:rPr>
        <w:t>(2)</w:t>
      </w:r>
      <w:r w:rsidRPr="00300E5D">
        <w:rPr>
          <w:lang w:val="el-GR"/>
        </w:rPr>
        <w:t xml:space="preserve"> = </w:t>
      </w:r>
      <w:r w:rsidR="00BD328E" w:rsidRPr="00BD328E">
        <w:rPr>
          <w:lang w:val="el-GR"/>
        </w:rPr>
        <w:t>9.378</w:t>
      </w:r>
      <w:r w:rsidRPr="00300E5D">
        <w:rPr>
          <w:lang w:val="el-GR"/>
        </w:rPr>
        <w:t xml:space="preserve">, </w:t>
      </w:r>
      <w:r>
        <w:rPr>
          <w:lang w:val="en-US"/>
        </w:rPr>
        <w:t>n</w:t>
      </w:r>
      <w:r w:rsidRPr="00300E5D">
        <w:rPr>
          <w:vertAlign w:val="subscript"/>
          <w:lang w:val="el-GR"/>
        </w:rPr>
        <w:t>1</w:t>
      </w:r>
      <w:r w:rsidRPr="00923B61">
        <w:rPr>
          <w:lang w:val="el-GR"/>
        </w:rPr>
        <w:t>=</w:t>
      </w:r>
      <w:r w:rsidR="00BD328E" w:rsidRPr="00BD328E">
        <w:rPr>
          <w:lang w:val="el-GR"/>
        </w:rPr>
        <w:t xml:space="preserve">21, </w:t>
      </w:r>
      <w:r>
        <w:rPr>
          <w:lang w:val="en-US"/>
        </w:rPr>
        <w:t>n</w:t>
      </w:r>
      <w:r w:rsidRPr="00923B61">
        <w:rPr>
          <w:vertAlign w:val="subscript"/>
          <w:lang w:val="el-GR"/>
        </w:rPr>
        <w:t>2</w:t>
      </w:r>
      <w:r w:rsidRPr="00923B61">
        <w:rPr>
          <w:lang w:val="el-GR"/>
        </w:rPr>
        <w:t>=</w:t>
      </w:r>
      <w:r w:rsidR="00BD328E" w:rsidRPr="00BD328E">
        <w:rPr>
          <w:lang w:val="el-GR"/>
        </w:rPr>
        <w:t>51</w:t>
      </w:r>
      <w:r w:rsidRPr="00923B61">
        <w:rPr>
          <w:lang w:val="el-GR"/>
        </w:rPr>
        <w:t>,</w:t>
      </w:r>
      <w:r w:rsidR="007343F9">
        <w:rPr>
          <w:lang w:val="el-GR"/>
        </w:rPr>
        <w:t xml:space="preserve"> </w:t>
      </w:r>
      <w:r w:rsidR="00BD328E">
        <w:rPr>
          <w:lang w:val="en-US"/>
        </w:rPr>
        <w:t>n</w:t>
      </w:r>
      <w:r w:rsidR="00BD328E" w:rsidRPr="00BD328E">
        <w:rPr>
          <w:vertAlign w:val="subscript"/>
          <w:lang w:val="el-GR"/>
        </w:rPr>
        <w:t>3</w:t>
      </w:r>
      <w:r w:rsidR="00BD328E" w:rsidRPr="00BD328E">
        <w:rPr>
          <w:lang w:val="el-GR"/>
        </w:rPr>
        <w:t>=2</w:t>
      </w:r>
      <w:r w:rsidR="00BD328E" w:rsidRPr="00912900">
        <w:rPr>
          <w:lang w:val="el-GR"/>
        </w:rPr>
        <w:t>8</w:t>
      </w:r>
      <w:r w:rsidR="007343F9">
        <w:rPr>
          <w:lang w:val="el-GR"/>
        </w:rPr>
        <w:t xml:space="preserve"> </w:t>
      </w:r>
      <w:r w:rsidR="00912900">
        <w:rPr>
          <w:lang w:val="el-GR"/>
        </w:rPr>
        <w:t>και</w:t>
      </w:r>
      <w:r w:rsidR="007343F9">
        <w:rPr>
          <w:lang w:val="el-GR"/>
        </w:rPr>
        <w:t xml:space="preserve"> </w:t>
      </w:r>
      <w:r>
        <w:rPr>
          <w:lang w:val="en-US"/>
        </w:rPr>
        <w:t>p</w:t>
      </w:r>
      <w:r w:rsidRPr="00923B61">
        <w:rPr>
          <w:lang w:val="el-GR"/>
        </w:rPr>
        <w:t>=0.0</w:t>
      </w:r>
      <w:r w:rsidR="00912900">
        <w:rPr>
          <w:lang w:val="el-GR"/>
        </w:rPr>
        <w:t>09</w:t>
      </w:r>
      <w:r w:rsidRPr="00923B61">
        <w:rPr>
          <w:lang w:val="el-GR"/>
        </w:rPr>
        <w:t xml:space="preserve">). </w:t>
      </w:r>
      <w:r>
        <w:rPr>
          <w:lang w:val="el-GR"/>
        </w:rPr>
        <w:t xml:space="preserve">Από τα αποτελέσματα του </w:t>
      </w:r>
      <w:r w:rsidR="00912900">
        <w:rPr>
          <w:lang w:val="en-US"/>
        </w:rPr>
        <w:t>Kruskal</w:t>
      </w:r>
      <w:r w:rsidR="00912900" w:rsidRPr="00912900">
        <w:rPr>
          <w:lang w:val="el-GR"/>
        </w:rPr>
        <w:t>-</w:t>
      </w:r>
      <w:r w:rsidR="00912900">
        <w:rPr>
          <w:lang w:val="en-US"/>
        </w:rPr>
        <w:t>Wallis</w:t>
      </w:r>
      <w:r w:rsidRPr="00923B61">
        <w:rPr>
          <w:lang w:val="el-GR"/>
        </w:rPr>
        <w:t>,</w:t>
      </w:r>
      <w:r>
        <w:rPr>
          <w:lang w:val="el-GR"/>
        </w:rPr>
        <w:t xml:space="preserve"> η Η</w:t>
      </w:r>
      <w:r w:rsidR="00912900" w:rsidRPr="00912900">
        <w:rPr>
          <w:vertAlign w:val="subscript"/>
          <w:lang w:val="el-GR"/>
        </w:rPr>
        <w:t>2</w:t>
      </w:r>
      <w:r>
        <w:rPr>
          <w:lang w:val="el-GR"/>
        </w:rPr>
        <w:t xml:space="preserve"> επιβεβαιώνεται</w:t>
      </w:r>
      <w:r w:rsidR="00912900">
        <w:rPr>
          <w:lang w:val="el-GR"/>
        </w:rPr>
        <w:t xml:space="preserve"> μερικώς ως προς την διαφορετική κατανομή των απαντήσεων, αλλά οι μέσες κατατάξεις προέκυψαν διαφορετικά απ’ ότι αναμένονταν, με τις ηλικιακές ομάδες 18-23 και 28-35 να έχουν πολύ χαμηλότερες μέσες κατατάξεις </w:t>
      </w:r>
      <w:r w:rsidR="00D65783">
        <w:rPr>
          <w:lang w:val="el-GR"/>
        </w:rPr>
        <w:t>σε σχέση με την ομάδα 23-28. Αυτό σημαίνει πως η ηλ</w:t>
      </w:r>
      <w:r w:rsidR="0066615F">
        <w:rPr>
          <w:lang w:val="el-GR"/>
        </w:rPr>
        <w:t>ικιακή ομάδα 23-28 πιστεύει πιο</w:t>
      </w:r>
      <w:r w:rsidR="0066615F" w:rsidRPr="0066615F">
        <w:rPr>
          <w:lang w:val="el-GR"/>
        </w:rPr>
        <w:t xml:space="preserve"> </w:t>
      </w:r>
      <w:r w:rsidR="00D65783">
        <w:rPr>
          <w:lang w:val="el-GR"/>
        </w:rPr>
        <w:t xml:space="preserve">έντονα στο ότι η κρίση του </w:t>
      </w:r>
      <w:r w:rsidR="00D65783">
        <w:rPr>
          <w:lang w:val="en-US"/>
        </w:rPr>
        <w:t>COVID</w:t>
      </w:r>
      <w:r w:rsidR="00D65783" w:rsidRPr="00D65783">
        <w:rPr>
          <w:lang w:val="el-GR"/>
        </w:rPr>
        <w:t xml:space="preserve">-19 </w:t>
      </w:r>
      <w:r w:rsidR="00D65783">
        <w:rPr>
          <w:lang w:val="el-GR"/>
        </w:rPr>
        <w:t xml:space="preserve">θα γεννήσει λειτουργικά προβλήματα στις επιχειρήσεις σε σχέση με τους </w:t>
      </w:r>
      <w:r w:rsidR="006F6FF7">
        <w:rPr>
          <w:lang w:val="el-GR"/>
        </w:rPr>
        <w:t>νεότερους (18-23) άλλα και μεγαλύτερος (28-35).</w:t>
      </w:r>
    </w:p>
    <w:p w:rsidR="006F7879" w:rsidRPr="006F7879" w:rsidRDefault="00082D0B" w:rsidP="00CA6BC1">
      <w:pPr>
        <w:pStyle w:val="3"/>
        <w:rPr>
          <w:vertAlign w:val="subscript"/>
          <w:lang w:val="el-GR"/>
        </w:rPr>
      </w:pPr>
      <w:bookmarkStart w:id="110" w:name="_Toc124936762"/>
      <w:r>
        <w:rPr>
          <w:lang w:val="el-GR"/>
        </w:rPr>
        <w:t xml:space="preserve">6.2.4 </w:t>
      </w:r>
      <w:r w:rsidR="006F7879">
        <w:rPr>
          <w:lang w:val="el-GR"/>
        </w:rPr>
        <w:t>Η</w:t>
      </w:r>
      <w:r w:rsidR="006F7879">
        <w:rPr>
          <w:vertAlign w:val="subscript"/>
          <w:lang w:val="el-GR"/>
        </w:rPr>
        <w:t>3</w:t>
      </w:r>
      <w:bookmarkEnd w:id="110"/>
    </w:p>
    <w:p w:rsidR="000713E7" w:rsidRDefault="00E20B05" w:rsidP="002F7A32">
      <w:pPr>
        <w:autoSpaceDE w:val="0"/>
        <w:autoSpaceDN w:val="0"/>
        <w:adjustRightInd w:val="0"/>
        <w:spacing w:after="0"/>
        <w:rPr>
          <w:rFonts w:eastAsiaTheme="minorEastAsia"/>
          <w:lang w:val="el-GR"/>
        </w:rPr>
      </w:pPr>
      <w:r>
        <w:rPr>
          <w:lang w:val="el-GR"/>
        </w:rPr>
        <w:t xml:space="preserve">Η τελευταία ερευνητική υπόθεση </w:t>
      </w:r>
      <w:r w:rsidR="00A94535">
        <w:rPr>
          <w:lang w:val="el-GR"/>
        </w:rPr>
        <w:t>Η</w:t>
      </w:r>
      <w:r w:rsidR="00A94535">
        <w:rPr>
          <w:vertAlign w:val="subscript"/>
          <w:lang w:val="el-GR"/>
        </w:rPr>
        <w:t>3</w:t>
      </w:r>
      <w:r w:rsidR="007343F9">
        <w:rPr>
          <w:vertAlign w:val="subscript"/>
          <w:lang w:val="el-GR"/>
        </w:rPr>
        <w:t xml:space="preserve"> </w:t>
      </w:r>
      <w:r w:rsidR="00932B40">
        <w:rPr>
          <w:lang w:val="el-GR"/>
        </w:rPr>
        <w:t>αφορά την διερεύνηση της επίδραση μιας σειράς παραγόντων (μεταβλητών) πάνω στην μελλοντική υλοποίηση της επιχειρηματικής ιδέας</w:t>
      </w:r>
      <w:r w:rsidR="00A94535">
        <w:rPr>
          <w:lang w:val="el-GR"/>
        </w:rPr>
        <w:t>. Για τον έλεγχο της Η</w:t>
      </w:r>
      <w:r w:rsidR="00A94535">
        <w:rPr>
          <w:vertAlign w:val="subscript"/>
          <w:lang w:val="el-GR"/>
        </w:rPr>
        <w:t xml:space="preserve">3, </w:t>
      </w:r>
      <w:r w:rsidR="00A94535">
        <w:rPr>
          <w:lang w:val="el-GR"/>
        </w:rPr>
        <w:t>θα χρησιμοποιηθεί έλεγχος πολ</w:t>
      </w:r>
      <w:r w:rsidR="0066615F">
        <w:rPr>
          <w:lang w:val="el-GR"/>
        </w:rPr>
        <w:t>λαπλής γραμμικής παλινδρόμησης,</w:t>
      </w:r>
      <w:r w:rsidR="0066615F" w:rsidRPr="0066615F">
        <w:rPr>
          <w:lang w:val="el-GR"/>
        </w:rPr>
        <w:t xml:space="preserve"> </w:t>
      </w:r>
      <w:r w:rsidR="00A94535">
        <w:rPr>
          <w:lang w:val="el-GR"/>
        </w:rPr>
        <w:t xml:space="preserve">με το μοντέλο να είναι της μορφής: </w:t>
      </w:r>
      <m:oMath>
        <m:r>
          <w:rPr>
            <w:rFonts w:ascii="Cambria Math" w:hAnsi="Cambria Math"/>
            <w:lang w:val="el-GR"/>
          </w:rPr>
          <w:lastRenderedPageBreak/>
          <m:t>y=</m:t>
        </m:r>
        <m:sSub>
          <m:sSubPr>
            <m:ctrlPr>
              <w:rPr>
                <w:rFonts w:ascii="Cambria Math" w:hAnsi="Cambria Math"/>
                <w:i/>
                <w:lang w:val="el-GR"/>
              </w:rPr>
            </m:ctrlPr>
          </m:sSubPr>
          <m:e>
            <m:r>
              <w:rPr>
                <w:rFonts w:ascii="Cambria Math" w:hAnsi="Cambria Math"/>
                <w:lang w:val="el-GR"/>
              </w:rPr>
              <m:t>b</m:t>
            </m:r>
          </m:e>
          <m:sub>
            <m:r>
              <w:rPr>
                <w:rFonts w:ascii="Cambria Math" w:hAnsi="Cambria Math"/>
                <w:lang w:val="el-GR"/>
              </w:rPr>
              <m:t>0</m:t>
            </m:r>
          </m:sub>
        </m:sSub>
        <m:r>
          <w:rPr>
            <w:rFonts w:ascii="Cambria Math" w:hAnsi="Cambria Math"/>
            <w:lang w:val="el-GR"/>
          </w:rPr>
          <m:t>+</m:t>
        </m:r>
        <m:sSub>
          <m:sSubPr>
            <m:ctrlPr>
              <w:rPr>
                <w:rFonts w:ascii="Cambria Math" w:hAnsi="Cambria Math"/>
                <w:i/>
                <w:lang w:val="el-GR"/>
              </w:rPr>
            </m:ctrlPr>
          </m:sSubPr>
          <m:e>
            <m:r>
              <w:rPr>
                <w:rFonts w:ascii="Cambria Math" w:hAnsi="Cambria Math"/>
                <w:lang w:val="el-GR"/>
              </w:rPr>
              <m:t>b</m:t>
            </m:r>
          </m:e>
          <m:sub>
            <m:r>
              <w:rPr>
                <w:rFonts w:ascii="Cambria Math" w:hAnsi="Cambria Math"/>
                <w:lang w:val="el-GR"/>
              </w:rPr>
              <m:t>1</m:t>
            </m:r>
          </m:sub>
        </m:sSub>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1</m:t>
            </m:r>
          </m:sub>
        </m:sSub>
        <m:r>
          <w:rPr>
            <w:rFonts w:ascii="Cambria Math" w:hAnsi="Cambria Math"/>
            <w:lang w:val="el-GR"/>
          </w:rPr>
          <m:t xml:space="preserve">+ </m:t>
        </m:r>
        <m:sSub>
          <m:sSubPr>
            <m:ctrlPr>
              <w:rPr>
                <w:rFonts w:ascii="Cambria Math" w:hAnsi="Cambria Math"/>
                <w:i/>
                <w:lang w:val="el-GR"/>
              </w:rPr>
            </m:ctrlPr>
          </m:sSubPr>
          <m:e>
            <m:r>
              <w:rPr>
                <w:rFonts w:ascii="Cambria Math" w:hAnsi="Cambria Math"/>
                <w:lang w:val="el-GR"/>
              </w:rPr>
              <m:t>b</m:t>
            </m:r>
          </m:e>
          <m:sub>
            <m:r>
              <w:rPr>
                <w:rFonts w:ascii="Cambria Math" w:hAnsi="Cambria Math"/>
                <w:lang w:val="el-GR"/>
              </w:rPr>
              <m:t>2</m:t>
            </m:r>
          </m:sub>
        </m:sSub>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2</m:t>
            </m:r>
          </m:sub>
        </m:sSub>
        <m:r>
          <w:rPr>
            <w:rFonts w:ascii="Cambria Math" w:hAnsi="Cambria Math"/>
            <w:lang w:val="el-GR"/>
          </w:rPr>
          <m:t>…</m:t>
        </m:r>
        <m:sSub>
          <m:sSubPr>
            <m:ctrlPr>
              <w:rPr>
                <w:rFonts w:ascii="Cambria Math" w:hAnsi="Cambria Math"/>
                <w:i/>
                <w:lang w:val="el-GR"/>
              </w:rPr>
            </m:ctrlPr>
          </m:sSubPr>
          <m:e>
            <m:r>
              <w:rPr>
                <w:rFonts w:ascii="Cambria Math" w:hAnsi="Cambria Math"/>
                <w:lang w:val="el-GR"/>
              </w:rPr>
              <m:t>b</m:t>
            </m:r>
          </m:e>
          <m:sub>
            <m:r>
              <w:rPr>
                <w:rFonts w:ascii="Cambria Math" w:hAnsi="Cambria Math"/>
                <w:lang w:val="el-GR"/>
              </w:rPr>
              <m:t>p-1</m:t>
            </m:r>
          </m:sub>
        </m:sSub>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p-1</m:t>
            </m:r>
          </m:sub>
        </m:sSub>
        <m:r>
          <w:rPr>
            <w:rFonts w:ascii="Cambria Math" w:hAnsi="Cambria Math"/>
            <w:lang w:val="el-GR"/>
          </w:rPr>
          <m:t>+ε</m:t>
        </m:r>
      </m:oMath>
      <w:r w:rsidR="007343F9">
        <w:rPr>
          <w:rFonts w:eastAsiaTheme="minorEastAsia"/>
          <w:lang w:val="el-GR"/>
        </w:rPr>
        <w:t xml:space="preserve"> </w:t>
      </w:r>
      <w:r w:rsidR="00A94535">
        <w:rPr>
          <w:rFonts w:eastAsiaTheme="minorEastAsia"/>
          <w:lang w:val="el-GR"/>
        </w:rPr>
        <w:t>όπου η εξαρτημένη μεταβλητή (</w:t>
      </w:r>
      <w:r w:rsidR="00A94535">
        <w:rPr>
          <w:rFonts w:eastAsiaTheme="minorEastAsia"/>
          <w:lang w:val="en-US"/>
        </w:rPr>
        <w:t>y</w:t>
      </w:r>
      <w:r w:rsidR="00A94535" w:rsidRPr="00B57915">
        <w:rPr>
          <w:rFonts w:eastAsiaTheme="minorEastAsia"/>
          <w:lang w:val="el-GR"/>
        </w:rPr>
        <w:t>)</w:t>
      </w:r>
      <w:r w:rsidR="007343F9">
        <w:rPr>
          <w:rFonts w:eastAsiaTheme="minorEastAsia"/>
          <w:lang w:val="el-GR"/>
        </w:rPr>
        <w:t xml:space="preserve"> </w:t>
      </w:r>
      <w:r w:rsidR="004902AE">
        <w:rPr>
          <w:rFonts w:eastAsiaTheme="minorEastAsia"/>
          <w:lang w:val="el-GR"/>
        </w:rPr>
        <w:t>είναι η μεταβλητή</w:t>
      </w:r>
      <w:r w:rsidR="007343F9">
        <w:rPr>
          <w:rFonts w:eastAsiaTheme="minorEastAsia"/>
          <w:lang w:val="el-GR"/>
        </w:rPr>
        <w:t xml:space="preserve">  </w:t>
      </w:r>
      <w:proofErr w:type="spellStart"/>
      <w:r w:rsidR="00EA58B6">
        <w:rPr>
          <w:rFonts w:eastAsiaTheme="minorEastAsia"/>
          <w:lang w:val="el-GR"/>
        </w:rPr>
        <w:t>Υλοποίηση_ιδέας</w:t>
      </w:r>
      <w:proofErr w:type="spellEnd"/>
      <w:r w:rsidR="00EA58B6">
        <w:rPr>
          <w:rFonts w:eastAsiaTheme="minorEastAsia"/>
          <w:lang w:val="el-GR"/>
        </w:rPr>
        <w:t xml:space="preserve"> και οι ανεξάρτητες μεταβλητές</w:t>
      </w:r>
      <w:r w:rsidR="007343F9">
        <w:rPr>
          <w:rFonts w:eastAsiaTheme="minorEastAsia"/>
          <w:lang w:val="el-GR"/>
        </w:rPr>
        <w:t xml:space="preserve"> </w:t>
      </w:r>
      <w:proofErr w:type="spellStart"/>
      <w:r w:rsidR="002F7A32" w:rsidRPr="002F7A32">
        <w:rPr>
          <w:rFonts w:eastAsiaTheme="minorEastAsia"/>
          <w:lang w:val="el-GR"/>
        </w:rPr>
        <w:t>COVID_λειτουργία</w:t>
      </w:r>
      <w:proofErr w:type="spellEnd"/>
      <w:r w:rsidR="002F7A32" w:rsidRPr="002F7A32">
        <w:rPr>
          <w:rFonts w:eastAsiaTheme="minorEastAsia"/>
          <w:lang w:val="el-GR"/>
        </w:rPr>
        <w:t xml:space="preserve">, </w:t>
      </w:r>
      <w:proofErr w:type="spellStart"/>
      <w:r w:rsidR="002F7A32" w:rsidRPr="002F7A32">
        <w:rPr>
          <w:rFonts w:eastAsiaTheme="minorEastAsia"/>
          <w:lang w:val="el-GR"/>
        </w:rPr>
        <w:t>Νομικό_φορολογικό_πλαίσιο</w:t>
      </w:r>
      <w:proofErr w:type="spellEnd"/>
      <w:r w:rsidR="002F7A32" w:rsidRPr="002F7A32">
        <w:rPr>
          <w:rFonts w:eastAsiaTheme="minorEastAsia"/>
          <w:lang w:val="el-GR"/>
        </w:rPr>
        <w:t xml:space="preserve"> </w:t>
      </w:r>
      <w:r w:rsidR="002F7A32">
        <w:rPr>
          <w:rFonts w:eastAsiaTheme="minorEastAsia"/>
          <w:lang w:val="el-GR"/>
        </w:rPr>
        <w:t xml:space="preserve">και </w:t>
      </w:r>
      <w:r w:rsidR="002F7A32" w:rsidRPr="002F7A32">
        <w:rPr>
          <w:rFonts w:eastAsiaTheme="minorEastAsia"/>
          <w:lang w:val="el-GR"/>
        </w:rPr>
        <w:t>Εκπαίδευσ</w:t>
      </w:r>
      <w:r w:rsidR="002F7A32">
        <w:rPr>
          <w:rFonts w:eastAsiaTheme="minorEastAsia"/>
          <w:lang w:val="el-GR"/>
        </w:rPr>
        <w:t xml:space="preserve">η. </w:t>
      </w:r>
      <w:r w:rsidR="00494034">
        <w:rPr>
          <w:rFonts w:eastAsiaTheme="minorEastAsia"/>
          <w:lang w:val="el-GR"/>
        </w:rPr>
        <w:t xml:space="preserve">Οι συντελεστές όλων των ανεξάρτητων μεταβλητών </w:t>
      </w:r>
      <w:r w:rsidR="00494034" w:rsidRPr="007F6583">
        <w:rPr>
          <w:rFonts w:eastAsiaTheme="minorEastAsia"/>
          <w:lang w:val="el-GR"/>
        </w:rPr>
        <w:t>αναμένεται να βγουν αρνητικοί</w:t>
      </w:r>
      <w:r w:rsidR="00494034">
        <w:rPr>
          <w:rFonts w:eastAsiaTheme="minorEastAsia"/>
          <w:lang w:val="el-GR"/>
        </w:rPr>
        <w:t xml:space="preserve">, καθώς το αντίκτυπο της κρίσης του </w:t>
      </w:r>
      <w:r w:rsidR="00494034">
        <w:rPr>
          <w:rFonts w:eastAsiaTheme="minorEastAsia"/>
          <w:lang w:val="en-US"/>
        </w:rPr>
        <w:t>COVID</w:t>
      </w:r>
      <w:r w:rsidR="00494034" w:rsidRPr="00494034">
        <w:rPr>
          <w:rFonts w:eastAsiaTheme="minorEastAsia"/>
          <w:lang w:val="el-GR"/>
        </w:rPr>
        <w:t xml:space="preserve"> </w:t>
      </w:r>
      <w:r w:rsidR="00494034">
        <w:rPr>
          <w:rFonts w:eastAsiaTheme="minorEastAsia"/>
          <w:lang w:val="el-GR"/>
        </w:rPr>
        <w:t>, το νομικό και φορολογικό πλαίσιο , καθώς και το επίπεδο μόρφωσης το οποίο μπορεί να επηρεάσει τα πιθα</w:t>
      </w:r>
      <w:r w:rsidR="00F23FBE">
        <w:rPr>
          <w:rFonts w:eastAsiaTheme="minorEastAsia"/>
          <w:lang w:val="el-GR"/>
        </w:rPr>
        <w:t xml:space="preserve">νά επιχειρηματικά πλάνα , </w:t>
      </w:r>
      <w:r w:rsidR="00494034">
        <w:rPr>
          <w:rFonts w:eastAsiaTheme="minorEastAsia"/>
          <w:lang w:val="el-GR"/>
        </w:rPr>
        <w:t>μπορούν να δράσουν ως ανασταλτικοί παράγοντες για τα μελλοντικά σχέδια υλοποίησης μιας επιχειρηματικής ιδέας.</w:t>
      </w:r>
    </w:p>
    <w:p w:rsidR="00B97658" w:rsidRDefault="00B97658" w:rsidP="002F7A32">
      <w:pPr>
        <w:autoSpaceDE w:val="0"/>
        <w:autoSpaceDN w:val="0"/>
        <w:adjustRightInd w:val="0"/>
        <w:spacing w:after="0"/>
        <w:rPr>
          <w:rFonts w:eastAsiaTheme="minorEastAsia"/>
          <w:lang w:val="el-GR"/>
        </w:rPr>
      </w:pPr>
    </w:p>
    <w:p w:rsidR="00631819" w:rsidRPr="00631819" w:rsidRDefault="00631819" w:rsidP="00631819">
      <w:pPr>
        <w:pStyle w:val="a8"/>
        <w:keepNext/>
        <w:rPr>
          <w:i w:val="0"/>
          <w:iCs w:val="0"/>
          <w:color w:val="auto"/>
          <w:sz w:val="24"/>
          <w:szCs w:val="24"/>
          <w:lang w:val="el-GR"/>
        </w:rPr>
      </w:pPr>
      <w:bookmarkStart w:id="111" w:name="_Toc108382002"/>
      <w:r w:rsidRPr="00631819">
        <w:rPr>
          <w:i w:val="0"/>
          <w:iCs w:val="0"/>
          <w:color w:val="auto"/>
          <w:sz w:val="24"/>
          <w:szCs w:val="24"/>
          <w:lang w:val="el-GR"/>
        </w:rPr>
        <w:t>Πίνακας 23: Σύνοψη του μοντέλου πολλαπλή</w:t>
      </w:r>
      <w:bookmarkEnd w:id="111"/>
      <w:r w:rsidRPr="00631819">
        <w:rPr>
          <w:i w:val="0"/>
          <w:iCs w:val="0"/>
          <w:color w:val="auto"/>
          <w:sz w:val="24"/>
          <w:szCs w:val="24"/>
          <w:lang w:val="el-GR"/>
        </w:rPr>
        <w:t>ς παλινδρόμησης</w:t>
      </w:r>
    </w:p>
    <w:tbl>
      <w:tblPr>
        <w:tblW w:w="7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01"/>
        <w:gridCol w:w="1292"/>
        <w:gridCol w:w="1370"/>
        <w:gridCol w:w="1852"/>
        <w:gridCol w:w="1854"/>
      </w:tblGrid>
      <w:tr w:rsidR="00292ED3" w:rsidRPr="002C4899" w:rsidTr="00157B8A">
        <w:trPr>
          <w:cantSplit/>
          <w:trHeight w:val="337"/>
        </w:trPr>
        <w:tc>
          <w:tcPr>
            <w:tcW w:w="7369" w:type="dxa"/>
            <w:gridSpan w:val="5"/>
            <w:shd w:val="clear" w:color="auto" w:fill="E7E6E6" w:themeFill="background2"/>
            <w:vAlign w:val="center"/>
          </w:tcPr>
          <w:p w:rsidR="00292ED3" w:rsidRPr="00292ED3" w:rsidRDefault="00292ED3" w:rsidP="00292ED3">
            <w:pPr>
              <w:autoSpaceDE w:val="0"/>
              <w:autoSpaceDN w:val="0"/>
              <w:adjustRightInd w:val="0"/>
              <w:spacing w:after="0" w:line="320" w:lineRule="atLeast"/>
              <w:ind w:left="60" w:right="60"/>
              <w:jc w:val="center"/>
              <w:rPr>
                <w:color w:val="000000" w:themeColor="text1"/>
                <w:lang w:val="el-GR"/>
              </w:rPr>
            </w:pPr>
            <w:r w:rsidRPr="00157B8A">
              <w:rPr>
                <w:b/>
                <w:bCs/>
                <w:color w:val="000000" w:themeColor="text1"/>
                <w:lang w:val="el-GR"/>
              </w:rPr>
              <w:t>Σύνοψη του μοντέλου πολλαπλής παλινδρόμησης</w:t>
            </w:r>
          </w:p>
        </w:tc>
      </w:tr>
      <w:tr w:rsidR="00292ED3" w:rsidRPr="00157B8A" w:rsidTr="00631819">
        <w:trPr>
          <w:cantSplit/>
          <w:trHeight w:val="675"/>
        </w:trPr>
        <w:tc>
          <w:tcPr>
            <w:tcW w:w="1001" w:type="dxa"/>
            <w:shd w:val="clear" w:color="auto" w:fill="FFFFFF"/>
            <w:vAlign w:val="bottom"/>
          </w:tcPr>
          <w:p w:rsidR="00292ED3" w:rsidRPr="00292ED3" w:rsidRDefault="00292ED3" w:rsidP="00292ED3">
            <w:pPr>
              <w:autoSpaceDE w:val="0"/>
              <w:autoSpaceDN w:val="0"/>
              <w:adjustRightInd w:val="0"/>
              <w:spacing w:after="0" w:line="320" w:lineRule="atLeast"/>
              <w:ind w:left="60" w:right="60"/>
              <w:jc w:val="left"/>
              <w:rPr>
                <w:b/>
                <w:bCs/>
                <w:color w:val="000000" w:themeColor="text1"/>
                <w:lang w:val="el-GR"/>
              </w:rPr>
            </w:pPr>
            <w:proofErr w:type="spellStart"/>
            <w:r w:rsidRPr="00292ED3">
              <w:rPr>
                <w:b/>
                <w:bCs/>
                <w:color w:val="000000" w:themeColor="text1"/>
                <w:lang w:val="el-GR"/>
              </w:rPr>
              <w:t>Model</w:t>
            </w:r>
            <w:proofErr w:type="spellEnd"/>
          </w:p>
        </w:tc>
        <w:tc>
          <w:tcPr>
            <w:tcW w:w="1292" w:type="dxa"/>
            <w:shd w:val="clear" w:color="auto" w:fill="FFFFFF"/>
            <w:vAlign w:val="bottom"/>
          </w:tcPr>
          <w:p w:rsidR="00292ED3" w:rsidRPr="00292ED3" w:rsidRDefault="00292ED3" w:rsidP="00292ED3">
            <w:pPr>
              <w:autoSpaceDE w:val="0"/>
              <w:autoSpaceDN w:val="0"/>
              <w:adjustRightInd w:val="0"/>
              <w:spacing w:after="0" w:line="320" w:lineRule="atLeast"/>
              <w:ind w:left="60" w:right="60"/>
              <w:jc w:val="center"/>
              <w:rPr>
                <w:b/>
                <w:bCs/>
                <w:color w:val="000000" w:themeColor="text1"/>
                <w:lang w:val="el-GR"/>
              </w:rPr>
            </w:pPr>
            <w:r w:rsidRPr="00292ED3">
              <w:rPr>
                <w:b/>
                <w:bCs/>
                <w:color w:val="000000" w:themeColor="text1"/>
                <w:lang w:val="el-GR"/>
              </w:rPr>
              <w:t>R</w:t>
            </w:r>
          </w:p>
        </w:tc>
        <w:tc>
          <w:tcPr>
            <w:tcW w:w="1370" w:type="dxa"/>
            <w:shd w:val="clear" w:color="auto" w:fill="FFFFFF"/>
            <w:vAlign w:val="bottom"/>
          </w:tcPr>
          <w:p w:rsidR="00292ED3" w:rsidRPr="00292ED3" w:rsidRDefault="00292ED3" w:rsidP="00292ED3">
            <w:pPr>
              <w:autoSpaceDE w:val="0"/>
              <w:autoSpaceDN w:val="0"/>
              <w:adjustRightInd w:val="0"/>
              <w:spacing w:after="0" w:line="320" w:lineRule="atLeast"/>
              <w:ind w:left="60" w:right="60"/>
              <w:jc w:val="center"/>
              <w:rPr>
                <w:b/>
                <w:bCs/>
                <w:color w:val="000000" w:themeColor="text1"/>
                <w:lang w:val="el-GR"/>
              </w:rPr>
            </w:pPr>
            <w:r w:rsidRPr="00292ED3">
              <w:rPr>
                <w:b/>
                <w:bCs/>
                <w:color w:val="000000" w:themeColor="text1"/>
                <w:lang w:val="el-GR"/>
              </w:rPr>
              <w:t xml:space="preserve">R </w:t>
            </w:r>
            <w:proofErr w:type="spellStart"/>
            <w:r w:rsidRPr="00292ED3">
              <w:rPr>
                <w:b/>
                <w:bCs/>
                <w:color w:val="000000" w:themeColor="text1"/>
                <w:lang w:val="el-GR"/>
              </w:rPr>
              <w:t>Square</w:t>
            </w:r>
            <w:proofErr w:type="spellEnd"/>
          </w:p>
        </w:tc>
        <w:tc>
          <w:tcPr>
            <w:tcW w:w="1852" w:type="dxa"/>
            <w:shd w:val="clear" w:color="auto" w:fill="FFFFFF"/>
            <w:vAlign w:val="bottom"/>
          </w:tcPr>
          <w:p w:rsidR="00292ED3" w:rsidRPr="00292ED3" w:rsidRDefault="00292ED3" w:rsidP="00292ED3">
            <w:pPr>
              <w:autoSpaceDE w:val="0"/>
              <w:autoSpaceDN w:val="0"/>
              <w:adjustRightInd w:val="0"/>
              <w:spacing w:after="0" w:line="320" w:lineRule="atLeast"/>
              <w:ind w:left="60" w:right="60"/>
              <w:jc w:val="center"/>
              <w:rPr>
                <w:b/>
                <w:bCs/>
                <w:color w:val="000000" w:themeColor="text1"/>
                <w:lang w:val="el-GR"/>
              </w:rPr>
            </w:pPr>
            <w:proofErr w:type="spellStart"/>
            <w:r w:rsidRPr="00292ED3">
              <w:rPr>
                <w:b/>
                <w:bCs/>
                <w:color w:val="000000" w:themeColor="text1"/>
                <w:lang w:val="el-GR"/>
              </w:rPr>
              <w:t>Adjusted</w:t>
            </w:r>
            <w:proofErr w:type="spellEnd"/>
            <w:r w:rsidRPr="00292ED3">
              <w:rPr>
                <w:b/>
                <w:bCs/>
                <w:color w:val="000000" w:themeColor="text1"/>
                <w:lang w:val="el-GR"/>
              </w:rPr>
              <w:t xml:space="preserve"> R </w:t>
            </w:r>
            <w:proofErr w:type="spellStart"/>
            <w:r w:rsidRPr="00292ED3">
              <w:rPr>
                <w:b/>
                <w:bCs/>
                <w:color w:val="000000" w:themeColor="text1"/>
                <w:lang w:val="el-GR"/>
              </w:rPr>
              <w:t>Square</w:t>
            </w:r>
            <w:proofErr w:type="spellEnd"/>
          </w:p>
        </w:tc>
        <w:tc>
          <w:tcPr>
            <w:tcW w:w="1854" w:type="dxa"/>
            <w:shd w:val="clear" w:color="auto" w:fill="FFFFFF"/>
            <w:vAlign w:val="bottom"/>
          </w:tcPr>
          <w:p w:rsidR="00292ED3" w:rsidRPr="00292ED3" w:rsidRDefault="00292ED3" w:rsidP="00292ED3">
            <w:pPr>
              <w:autoSpaceDE w:val="0"/>
              <w:autoSpaceDN w:val="0"/>
              <w:adjustRightInd w:val="0"/>
              <w:spacing w:after="0" w:line="320" w:lineRule="atLeast"/>
              <w:ind w:left="60" w:right="60"/>
              <w:jc w:val="center"/>
              <w:rPr>
                <w:b/>
                <w:bCs/>
                <w:color w:val="000000" w:themeColor="text1"/>
                <w:lang w:val="en-US"/>
              </w:rPr>
            </w:pPr>
            <w:r w:rsidRPr="00292ED3">
              <w:rPr>
                <w:b/>
                <w:bCs/>
                <w:color w:val="000000" w:themeColor="text1"/>
                <w:lang w:val="en-US"/>
              </w:rPr>
              <w:t>Std. Error of the Estimate</w:t>
            </w:r>
          </w:p>
        </w:tc>
      </w:tr>
      <w:tr w:rsidR="00292ED3" w:rsidRPr="00157B8A" w:rsidTr="00631819">
        <w:trPr>
          <w:cantSplit/>
          <w:trHeight w:val="337"/>
        </w:trPr>
        <w:tc>
          <w:tcPr>
            <w:tcW w:w="1001" w:type="dxa"/>
            <w:shd w:val="clear" w:color="auto" w:fill="E0E0E0"/>
          </w:tcPr>
          <w:p w:rsidR="00292ED3" w:rsidRPr="00292ED3" w:rsidRDefault="00292ED3" w:rsidP="00292ED3">
            <w:pPr>
              <w:autoSpaceDE w:val="0"/>
              <w:autoSpaceDN w:val="0"/>
              <w:adjustRightInd w:val="0"/>
              <w:spacing w:after="0" w:line="320" w:lineRule="atLeast"/>
              <w:ind w:left="60" w:right="60"/>
              <w:jc w:val="left"/>
              <w:rPr>
                <w:color w:val="000000" w:themeColor="text1"/>
                <w:lang w:val="el-GR"/>
              </w:rPr>
            </w:pPr>
            <w:r w:rsidRPr="00292ED3">
              <w:rPr>
                <w:color w:val="000000" w:themeColor="text1"/>
                <w:lang w:val="el-GR"/>
              </w:rPr>
              <w:t>1</w:t>
            </w:r>
          </w:p>
        </w:tc>
        <w:tc>
          <w:tcPr>
            <w:tcW w:w="1292" w:type="dxa"/>
            <w:shd w:val="clear" w:color="auto" w:fill="FFFFFF"/>
          </w:tcPr>
          <w:p w:rsidR="00292ED3" w:rsidRPr="00292ED3" w:rsidRDefault="00292ED3" w:rsidP="00292ED3">
            <w:pPr>
              <w:autoSpaceDE w:val="0"/>
              <w:autoSpaceDN w:val="0"/>
              <w:adjustRightInd w:val="0"/>
              <w:spacing w:after="0" w:line="320" w:lineRule="atLeast"/>
              <w:ind w:left="60" w:right="60"/>
              <w:jc w:val="right"/>
              <w:rPr>
                <w:color w:val="000000" w:themeColor="text1"/>
                <w:lang w:val="el-GR"/>
              </w:rPr>
            </w:pPr>
            <w:r w:rsidRPr="00292ED3">
              <w:rPr>
                <w:color w:val="000000" w:themeColor="text1"/>
                <w:lang w:val="el-GR"/>
              </w:rPr>
              <w:t>,390</w:t>
            </w:r>
            <w:r w:rsidRPr="00292ED3">
              <w:rPr>
                <w:color w:val="000000" w:themeColor="text1"/>
                <w:vertAlign w:val="superscript"/>
                <w:lang w:val="el-GR"/>
              </w:rPr>
              <w:t>a</w:t>
            </w:r>
          </w:p>
        </w:tc>
        <w:tc>
          <w:tcPr>
            <w:tcW w:w="1370" w:type="dxa"/>
            <w:shd w:val="clear" w:color="auto" w:fill="FFFFFF"/>
          </w:tcPr>
          <w:p w:rsidR="00292ED3" w:rsidRPr="00292ED3" w:rsidRDefault="00292ED3" w:rsidP="00292ED3">
            <w:pPr>
              <w:autoSpaceDE w:val="0"/>
              <w:autoSpaceDN w:val="0"/>
              <w:adjustRightInd w:val="0"/>
              <w:spacing w:after="0" w:line="320" w:lineRule="atLeast"/>
              <w:ind w:left="60" w:right="60"/>
              <w:jc w:val="right"/>
              <w:rPr>
                <w:color w:val="000000" w:themeColor="text1"/>
                <w:lang w:val="el-GR"/>
              </w:rPr>
            </w:pPr>
            <w:r w:rsidRPr="00292ED3">
              <w:rPr>
                <w:color w:val="000000" w:themeColor="text1"/>
                <w:lang w:val="el-GR"/>
              </w:rPr>
              <w:t>,152</w:t>
            </w:r>
          </w:p>
        </w:tc>
        <w:tc>
          <w:tcPr>
            <w:tcW w:w="1852" w:type="dxa"/>
            <w:shd w:val="clear" w:color="auto" w:fill="FFFFFF"/>
          </w:tcPr>
          <w:p w:rsidR="00292ED3" w:rsidRPr="00292ED3" w:rsidRDefault="00292ED3" w:rsidP="00292ED3">
            <w:pPr>
              <w:autoSpaceDE w:val="0"/>
              <w:autoSpaceDN w:val="0"/>
              <w:adjustRightInd w:val="0"/>
              <w:spacing w:after="0" w:line="320" w:lineRule="atLeast"/>
              <w:ind w:left="60" w:right="60"/>
              <w:jc w:val="right"/>
              <w:rPr>
                <w:color w:val="000000" w:themeColor="text1"/>
                <w:lang w:val="el-GR"/>
              </w:rPr>
            </w:pPr>
            <w:r w:rsidRPr="00292ED3">
              <w:rPr>
                <w:color w:val="000000" w:themeColor="text1"/>
                <w:lang w:val="el-GR"/>
              </w:rPr>
              <w:t>,125</w:t>
            </w:r>
          </w:p>
        </w:tc>
        <w:tc>
          <w:tcPr>
            <w:tcW w:w="1854" w:type="dxa"/>
            <w:shd w:val="clear" w:color="auto" w:fill="FFFFFF"/>
          </w:tcPr>
          <w:p w:rsidR="00292ED3" w:rsidRPr="00292ED3" w:rsidRDefault="00292ED3" w:rsidP="00292ED3">
            <w:pPr>
              <w:autoSpaceDE w:val="0"/>
              <w:autoSpaceDN w:val="0"/>
              <w:adjustRightInd w:val="0"/>
              <w:spacing w:after="0" w:line="320" w:lineRule="atLeast"/>
              <w:ind w:left="60" w:right="60"/>
              <w:jc w:val="right"/>
              <w:rPr>
                <w:color w:val="000000" w:themeColor="text1"/>
                <w:lang w:val="el-GR"/>
              </w:rPr>
            </w:pPr>
            <w:r w:rsidRPr="00292ED3">
              <w:rPr>
                <w:color w:val="000000" w:themeColor="text1"/>
                <w:lang w:val="el-GR"/>
              </w:rPr>
              <w:t>,80446</w:t>
            </w:r>
          </w:p>
        </w:tc>
      </w:tr>
      <w:tr w:rsidR="00292ED3" w:rsidRPr="002C4899" w:rsidTr="00157B8A">
        <w:trPr>
          <w:cantSplit/>
          <w:trHeight w:val="1029"/>
        </w:trPr>
        <w:tc>
          <w:tcPr>
            <w:tcW w:w="7369" w:type="dxa"/>
            <w:gridSpan w:val="5"/>
            <w:shd w:val="clear" w:color="auto" w:fill="FFFFFF"/>
          </w:tcPr>
          <w:p w:rsidR="00292ED3" w:rsidRPr="00292ED3" w:rsidRDefault="00292ED3" w:rsidP="00292ED3">
            <w:pPr>
              <w:autoSpaceDE w:val="0"/>
              <w:autoSpaceDN w:val="0"/>
              <w:adjustRightInd w:val="0"/>
              <w:spacing w:after="0" w:line="320" w:lineRule="atLeast"/>
              <w:ind w:left="60" w:right="60"/>
              <w:jc w:val="left"/>
              <w:rPr>
                <w:color w:val="000000" w:themeColor="text1"/>
                <w:lang w:val="el-GR"/>
              </w:rPr>
            </w:pPr>
            <w:r w:rsidRPr="00292ED3">
              <w:rPr>
                <w:color w:val="000000" w:themeColor="text1"/>
                <w:lang w:val="el-GR"/>
              </w:rPr>
              <w:t xml:space="preserve">a. </w:t>
            </w:r>
            <w:r w:rsidR="006B44C5" w:rsidRPr="00157B8A">
              <w:rPr>
                <w:color w:val="000000" w:themeColor="text1"/>
                <w:lang w:val="el-GR"/>
              </w:rPr>
              <w:t>Ανεξάρτητες μεταβλητές</w:t>
            </w:r>
            <w:r w:rsidRPr="00292ED3">
              <w:rPr>
                <w:color w:val="000000" w:themeColor="text1"/>
                <w:lang w:val="el-GR"/>
              </w:rPr>
              <w:t>: (</w:t>
            </w:r>
            <w:proofErr w:type="spellStart"/>
            <w:r w:rsidRPr="00292ED3">
              <w:rPr>
                <w:color w:val="000000" w:themeColor="text1"/>
                <w:lang w:val="el-GR"/>
              </w:rPr>
              <w:t>Constant</w:t>
            </w:r>
            <w:proofErr w:type="spellEnd"/>
            <w:r w:rsidRPr="00292ED3">
              <w:rPr>
                <w:color w:val="000000" w:themeColor="text1"/>
                <w:lang w:val="el-GR"/>
              </w:rPr>
              <w:t xml:space="preserve">), </w:t>
            </w:r>
            <w:proofErr w:type="spellStart"/>
            <w:r w:rsidRPr="00292ED3">
              <w:rPr>
                <w:color w:val="000000" w:themeColor="text1"/>
                <w:lang w:val="el-GR"/>
              </w:rPr>
              <w:t>COVID_λειτουργία</w:t>
            </w:r>
            <w:proofErr w:type="spellEnd"/>
            <w:r w:rsidRPr="00292ED3">
              <w:rPr>
                <w:color w:val="000000" w:themeColor="text1"/>
                <w:lang w:val="el-GR"/>
              </w:rPr>
              <w:t xml:space="preserve">, </w:t>
            </w:r>
            <w:proofErr w:type="spellStart"/>
            <w:r w:rsidRPr="00292ED3">
              <w:rPr>
                <w:color w:val="000000" w:themeColor="text1"/>
                <w:lang w:val="el-GR"/>
              </w:rPr>
              <w:t>Νομικό_φορολογικό_πλαίσιο</w:t>
            </w:r>
            <w:proofErr w:type="spellEnd"/>
            <w:r w:rsidRPr="00292ED3">
              <w:rPr>
                <w:color w:val="000000" w:themeColor="text1"/>
                <w:lang w:val="el-GR"/>
              </w:rPr>
              <w:t>, Εκπαίδευση</w:t>
            </w:r>
          </w:p>
        </w:tc>
      </w:tr>
    </w:tbl>
    <w:p w:rsidR="00292ED3" w:rsidRPr="00292ED3" w:rsidRDefault="00292ED3" w:rsidP="00292ED3">
      <w:pPr>
        <w:autoSpaceDE w:val="0"/>
        <w:autoSpaceDN w:val="0"/>
        <w:adjustRightInd w:val="0"/>
        <w:spacing w:after="0" w:line="400" w:lineRule="atLeast"/>
        <w:jc w:val="left"/>
        <w:rPr>
          <w:lang w:val="el-GR"/>
        </w:rPr>
      </w:pPr>
    </w:p>
    <w:p w:rsidR="00292ED3" w:rsidRDefault="00292ED3" w:rsidP="00292ED3">
      <w:pPr>
        <w:rPr>
          <w:iCs/>
          <w:lang w:val="el-GR"/>
        </w:rPr>
      </w:pPr>
      <w:r>
        <w:rPr>
          <w:iCs/>
          <w:lang w:val="el-GR"/>
        </w:rPr>
        <w:t xml:space="preserve">Από τον πίνακα </w:t>
      </w:r>
      <w:r w:rsidR="00025D00">
        <w:rPr>
          <w:iCs/>
          <w:lang w:val="el-GR"/>
        </w:rPr>
        <w:t>23</w:t>
      </w:r>
      <w:r>
        <w:rPr>
          <w:iCs/>
          <w:lang w:val="el-GR"/>
        </w:rPr>
        <w:t xml:space="preserve">, </w:t>
      </w:r>
      <w:r w:rsidR="002748C2">
        <w:rPr>
          <w:iCs/>
          <w:lang w:val="el-GR"/>
        </w:rPr>
        <w:t>φαίνεται</w:t>
      </w:r>
      <w:r w:rsidR="007343F9">
        <w:rPr>
          <w:iCs/>
          <w:lang w:val="el-GR"/>
        </w:rPr>
        <w:t xml:space="preserve"> </w:t>
      </w:r>
      <w:r w:rsidR="002748C2">
        <w:rPr>
          <w:iCs/>
          <w:lang w:val="el-GR"/>
        </w:rPr>
        <w:t>μέτριος</w:t>
      </w:r>
      <w:r>
        <w:rPr>
          <w:iCs/>
          <w:lang w:val="el-GR"/>
        </w:rPr>
        <w:t xml:space="preserve"> βαθμό</w:t>
      </w:r>
      <w:r w:rsidR="00346646">
        <w:rPr>
          <w:iCs/>
          <w:lang w:val="el-GR"/>
        </w:rPr>
        <w:t>ς</w:t>
      </w:r>
      <w:r>
        <w:rPr>
          <w:iCs/>
          <w:lang w:val="el-GR"/>
        </w:rPr>
        <w:t xml:space="preserve"> συσχέτισης </w:t>
      </w:r>
      <w:r>
        <w:rPr>
          <w:iCs/>
          <w:lang w:val="en-US"/>
        </w:rPr>
        <w:t>R</w:t>
      </w:r>
      <w:r w:rsidRPr="00872644">
        <w:rPr>
          <w:iCs/>
          <w:lang w:val="el-GR"/>
        </w:rPr>
        <w:t>=0.</w:t>
      </w:r>
      <w:r w:rsidR="002748C2">
        <w:rPr>
          <w:iCs/>
          <w:lang w:val="el-GR"/>
        </w:rPr>
        <w:t>390</w:t>
      </w:r>
      <w:r w:rsidR="007343F9">
        <w:rPr>
          <w:iCs/>
          <w:lang w:val="el-GR"/>
        </w:rPr>
        <w:t xml:space="preserve"> </w:t>
      </w:r>
      <w:r>
        <w:rPr>
          <w:iCs/>
          <w:lang w:val="el-GR"/>
        </w:rPr>
        <w:t xml:space="preserve">μεταξύ των μεταβλητών, επίσης το </w:t>
      </w:r>
      <w:r>
        <w:rPr>
          <w:iCs/>
          <w:lang w:val="en-US"/>
        </w:rPr>
        <w:t>R</w:t>
      </w:r>
      <w:r w:rsidRPr="00C93277">
        <w:rPr>
          <w:iCs/>
          <w:vertAlign w:val="superscript"/>
          <w:lang w:val="el-GR"/>
        </w:rPr>
        <w:t>2</w:t>
      </w:r>
      <w:r w:rsidRPr="00C93277">
        <w:rPr>
          <w:iCs/>
          <w:lang w:val="el-GR"/>
        </w:rPr>
        <w:t>=0.</w:t>
      </w:r>
      <w:r w:rsidR="002748C2">
        <w:rPr>
          <w:iCs/>
          <w:lang w:val="el-GR"/>
        </w:rPr>
        <w:t>152 γεγονός που</w:t>
      </w:r>
      <w:r w:rsidR="007343F9">
        <w:rPr>
          <w:iCs/>
          <w:lang w:val="el-GR"/>
        </w:rPr>
        <w:t xml:space="preserve"> </w:t>
      </w:r>
      <w:r>
        <w:rPr>
          <w:iCs/>
          <w:lang w:val="el-GR"/>
        </w:rPr>
        <w:t xml:space="preserve">δείχνει πως η διακύμανση της </w:t>
      </w:r>
      <w:proofErr w:type="spellStart"/>
      <w:r w:rsidR="002748C2">
        <w:rPr>
          <w:iCs/>
          <w:lang w:val="el-GR"/>
        </w:rPr>
        <w:t>Υλοπ</w:t>
      </w:r>
      <w:r w:rsidR="00F31683">
        <w:rPr>
          <w:iCs/>
          <w:lang w:val="el-GR"/>
        </w:rPr>
        <w:t>οί</w:t>
      </w:r>
      <w:r w:rsidR="002748C2">
        <w:rPr>
          <w:iCs/>
          <w:lang w:val="el-GR"/>
        </w:rPr>
        <w:t>ησης_ιδέας</w:t>
      </w:r>
      <w:proofErr w:type="spellEnd"/>
      <w:r>
        <w:rPr>
          <w:iCs/>
          <w:lang w:val="el-GR"/>
        </w:rPr>
        <w:t xml:space="preserve">, μπορεί να εξηγηθεί κατά </w:t>
      </w:r>
      <w:r w:rsidR="002748C2">
        <w:rPr>
          <w:iCs/>
          <w:lang w:val="el-GR"/>
        </w:rPr>
        <w:t>15</w:t>
      </w:r>
      <w:r>
        <w:rPr>
          <w:iCs/>
          <w:lang w:val="el-GR"/>
        </w:rPr>
        <w:t>.</w:t>
      </w:r>
      <w:r w:rsidR="002748C2">
        <w:rPr>
          <w:iCs/>
          <w:lang w:val="el-GR"/>
        </w:rPr>
        <w:t>2</w:t>
      </w:r>
      <w:r>
        <w:rPr>
          <w:iCs/>
          <w:lang w:val="el-GR"/>
        </w:rPr>
        <w:t xml:space="preserve">% από την διακύμανση της </w:t>
      </w:r>
      <w:r w:rsidR="00C61488">
        <w:rPr>
          <w:iCs/>
          <w:lang w:val="el-GR"/>
        </w:rPr>
        <w:t>των λοιπών μεταβλητών.</w:t>
      </w:r>
    </w:p>
    <w:p w:rsidR="00631819" w:rsidRPr="00631819" w:rsidRDefault="00631819" w:rsidP="00631819">
      <w:pPr>
        <w:pStyle w:val="a8"/>
        <w:keepNext/>
        <w:rPr>
          <w:i w:val="0"/>
          <w:iCs w:val="0"/>
          <w:color w:val="auto"/>
          <w:sz w:val="24"/>
          <w:szCs w:val="24"/>
          <w:lang w:val="el-GR"/>
        </w:rPr>
      </w:pPr>
      <w:bookmarkStart w:id="112" w:name="_Toc108382069"/>
      <w:r w:rsidRPr="00631819">
        <w:rPr>
          <w:i w:val="0"/>
          <w:iCs w:val="0"/>
          <w:color w:val="auto"/>
          <w:sz w:val="24"/>
          <w:szCs w:val="24"/>
          <w:lang w:val="el-GR"/>
        </w:rPr>
        <w:t xml:space="preserve">Πίνακας 24: Αποτελέσματα </w:t>
      </w:r>
      <w:r w:rsidRPr="00631819">
        <w:rPr>
          <w:i w:val="0"/>
          <w:iCs w:val="0"/>
          <w:color w:val="auto"/>
          <w:sz w:val="24"/>
          <w:szCs w:val="24"/>
        </w:rPr>
        <w:t>ANOVA</w:t>
      </w:r>
      <w:bookmarkEnd w:id="112"/>
    </w:p>
    <w:tbl>
      <w:tblPr>
        <w:tblW w:w="8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36"/>
        <w:gridCol w:w="1292"/>
        <w:gridCol w:w="1476"/>
        <w:gridCol w:w="1030"/>
        <w:gridCol w:w="1415"/>
        <w:gridCol w:w="1030"/>
        <w:gridCol w:w="1030"/>
      </w:tblGrid>
      <w:tr w:rsidR="004135A4" w:rsidRPr="00157B8A" w:rsidTr="00631819">
        <w:trPr>
          <w:cantSplit/>
        </w:trPr>
        <w:tc>
          <w:tcPr>
            <w:tcW w:w="8009" w:type="dxa"/>
            <w:gridSpan w:val="7"/>
            <w:shd w:val="clear" w:color="auto" w:fill="E7E6E6" w:themeFill="background2"/>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proofErr w:type="spellStart"/>
            <w:r w:rsidRPr="004135A4">
              <w:rPr>
                <w:b/>
                <w:bCs/>
                <w:color w:val="000000" w:themeColor="text1"/>
                <w:lang w:val="el-GR"/>
              </w:rPr>
              <w:t>ANOVA</w:t>
            </w:r>
            <w:r w:rsidRPr="004135A4">
              <w:rPr>
                <w:b/>
                <w:bCs/>
                <w:color w:val="000000" w:themeColor="text1"/>
                <w:vertAlign w:val="superscript"/>
                <w:lang w:val="el-GR"/>
              </w:rPr>
              <w:t>a</w:t>
            </w:r>
            <w:proofErr w:type="spellEnd"/>
          </w:p>
        </w:tc>
      </w:tr>
      <w:tr w:rsidR="004135A4" w:rsidRPr="00157B8A" w:rsidTr="00631819">
        <w:trPr>
          <w:cantSplit/>
        </w:trPr>
        <w:tc>
          <w:tcPr>
            <w:tcW w:w="2028" w:type="dxa"/>
            <w:gridSpan w:val="2"/>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proofErr w:type="spellStart"/>
            <w:r w:rsidRPr="004135A4">
              <w:rPr>
                <w:b/>
                <w:bCs/>
                <w:color w:val="000000" w:themeColor="text1"/>
                <w:lang w:val="el-GR"/>
              </w:rPr>
              <w:t>Model</w:t>
            </w:r>
            <w:proofErr w:type="spellEnd"/>
          </w:p>
        </w:tc>
        <w:tc>
          <w:tcPr>
            <w:tcW w:w="1476" w:type="dxa"/>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proofErr w:type="spellStart"/>
            <w:r w:rsidRPr="004135A4">
              <w:rPr>
                <w:b/>
                <w:bCs/>
                <w:color w:val="000000" w:themeColor="text1"/>
                <w:lang w:val="el-GR"/>
              </w:rPr>
              <w:t>Sum</w:t>
            </w:r>
            <w:proofErr w:type="spellEnd"/>
            <w:r w:rsidRPr="004135A4">
              <w:rPr>
                <w:b/>
                <w:bCs/>
                <w:color w:val="000000" w:themeColor="text1"/>
                <w:lang w:val="el-GR"/>
              </w:rPr>
              <w:t xml:space="preserve"> </w:t>
            </w:r>
            <w:proofErr w:type="spellStart"/>
            <w:r w:rsidRPr="004135A4">
              <w:rPr>
                <w:b/>
                <w:bCs/>
                <w:color w:val="000000" w:themeColor="text1"/>
                <w:lang w:val="el-GR"/>
              </w:rPr>
              <w:t>of</w:t>
            </w:r>
            <w:proofErr w:type="spellEnd"/>
            <w:r w:rsidRPr="004135A4">
              <w:rPr>
                <w:b/>
                <w:bCs/>
                <w:color w:val="000000" w:themeColor="text1"/>
                <w:lang w:val="el-GR"/>
              </w:rPr>
              <w:t xml:space="preserve"> </w:t>
            </w:r>
            <w:proofErr w:type="spellStart"/>
            <w:r w:rsidRPr="004135A4">
              <w:rPr>
                <w:b/>
                <w:bCs/>
                <w:color w:val="000000" w:themeColor="text1"/>
                <w:lang w:val="el-GR"/>
              </w:rPr>
              <w:t>Squares</w:t>
            </w:r>
            <w:proofErr w:type="spellEnd"/>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proofErr w:type="spellStart"/>
            <w:r w:rsidRPr="004135A4">
              <w:rPr>
                <w:b/>
                <w:bCs/>
                <w:color w:val="000000" w:themeColor="text1"/>
                <w:lang w:val="el-GR"/>
              </w:rPr>
              <w:t>df</w:t>
            </w:r>
            <w:proofErr w:type="spellEnd"/>
          </w:p>
        </w:tc>
        <w:tc>
          <w:tcPr>
            <w:tcW w:w="1415" w:type="dxa"/>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proofErr w:type="spellStart"/>
            <w:r w:rsidRPr="004135A4">
              <w:rPr>
                <w:b/>
                <w:bCs/>
                <w:color w:val="000000" w:themeColor="text1"/>
                <w:lang w:val="el-GR"/>
              </w:rPr>
              <w:t>Mean</w:t>
            </w:r>
            <w:proofErr w:type="spellEnd"/>
            <w:r w:rsidRPr="004135A4">
              <w:rPr>
                <w:b/>
                <w:bCs/>
                <w:color w:val="000000" w:themeColor="text1"/>
                <w:lang w:val="el-GR"/>
              </w:rPr>
              <w:t xml:space="preserve"> </w:t>
            </w:r>
            <w:proofErr w:type="spellStart"/>
            <w:r w:rsidRPr="004135A4">
              <w:rPr>
                <w:b/>
                <w:bCs/>
                <w:color w:val="000000" w:themeColor="text1"/>
                <w:lang w:val="el-GR"/>
              </w:rPr>
              <w:t>Square</w:t>
            </w:r>
            <w:proofErr w:type="spellEnd"/>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r w:rsidRPr="004135A4">
              <w:rPr>
                <w:b/>
                <w:bCs/>
                <w:color w:val="000000" w:themeColor="text1"/>
                <w:lang w:val="el-GR"/>
              </w:rPr>
              <w:t>F</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b/>
                <w:bCs/>
                <w:color w:val="000000" w:themeColor="text1"/>
                <w:lang w:val="el-GR"/>
              </w:rPr>
            </w:pPr>
            <w:proofErr w:type="spellStart"/>
            <w:r w:rsidRPr="004135A4">
              <w:rPr>
                <w:b/>
                <w:bCs/>
                <w:color w:val="000000" w:themeColor="text1"/>
                <w:lang w:val="el-GR"/>
              </w:rPr>
              <w:t>Sig</w:t>
            </w:r>
            <w:proofErr w:type="spellEnd"/>
            <w:r w:rsidRPr="004135A4">
              <w:rPr>
                <w:b/>
                <w:bCs/>
                <w:color w:val="000000" w:themeColor="text1"/>
                <w:lang w:val="el-GR"/>
              </w:rPr>
              <w:t>.</w:t>
            </w:r>
          </w:p>
        </w:tc>
      </w:tr>
      <w:tr w:rsidR="004135A4" w:rsidRPr="00157B8A" w:rsidTr="00631819">
        <w:trPr>
          <w:cantSplit/>
        </w:trPr>
        <w:tc>
          <w:tcPr>
            <w:tcW w:w="736" w:type="dxa"/>
            <w:vMerge w:val="restart"/>
            <w:shd w:val="clear" w:color="auto" w:fill="E0E0E0"/>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1</w:t>
            </w:r>
          </w:p>
        </w:tc>
        <w:tc>
          <w:tcPr>
            <w:tcW w:w="1292" w:type="dxa"/>
            <w:shd w:val="clear" w:color="auto" w:fill="E0E0E0"/>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proofErr w:type="spellStart"/>
            <w:r w:rsidRPr="004135A4">
              <w:rPr>
                <w:color w:val="000000" w:themeColor="text1"/>
                <w:lang w:val="el-GR"/>
              </w:rPr>
              <w:t>Regression</w:t>
            </w:r>
            <w:proofErr w:type="spellEnd"/>
          </w:p>
        </w:tc>
        <w:tc>
          <w:tcPr>
            <w:tcW w:w="1476"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11,114</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3</w:t>
            </w:r>
          </w:p>
        </w:tc>
        <w:tc>
          <w:tcPr>
            <w:tcW w:w="1415"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3,705</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5,724</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,001</w:t>
            </w:r>
            <w:r w:rsidRPr="004135A4">
              <w:rPr>
                <w:color w:val="000000" w:themeColor="text1"/>
                <w:vertAlign w:val="superscript"/>
                <w:lang w:val="el-GR"/>
              </w:rPr>
              <w:t>b</w:t>
            </w:r>
          </w:p>
        </w:tc>
      </w:tr>
      <w:tr w:rsidR="004135A4" w:rsidRPr="00157B8A" w:rsidTr="00631819">
        <w:trPr>
          <w:cantSplit/>
        </w:trPr>
        <w:tc>
          <w:tcPr>
            <w:tcW w:w="736" w:type="dxa"/>
            <w:vMerge/>
            <w:shd w:val="clear" w:color="auto" w:fill="E0E0E0"/>
            <w:vAlign w:val="center"/>
          </w:tcPr>
          <w:p w:rsidR="004135A4" w:rsidRPr="004135A4" w:rsidRDefault="004135A4" w:rsidP="007A3D81">
            <w:pPr>
              <w:autoSpaceDE w:val="0"/>
              <w:autoSpaceDN w:val="0"/>
              <w:adjustRightInd w:val="0"/>
              <w:spacing w:after="0"/>
              <w:jc w:val="center"/>
              <w:rPr>
                <w:color w:val="000000" w:themeColor="text1"/>
                <w:lang w:val="el-GR"/>
              </w:rPr>
            </w:pPr>
          </w:p>
        </w:tc>
        <w:tc>
          <w:tcPr>
            <w:tcW w:w="1292" w:type="dxa"/>
            <w:shd w:val="clear" w:color="auto" w:fill="E0E0E0"/>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proofErr w:type="spellStart"/>
            <w:r w:rsidRPr="004135A4">
              <w:rPr>
                <w:color w:val="000000" w:themeColor="text1"/>
                <w:lang w:val="el-GR"/>
              </w:rPr>
              <w:t>Residual</w:t>
            </w:r>
            <w:proofErr w:type="spellEnd"/>
          </w:p>
        </w:tc>
        <w:tc>
          <w:tcPr>
            <w:tcW w:w="1476"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62,126</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96</w:t>
            </w:r>
          </w:p>
        </w:tc>
        <w:tc>
          <w:tcPr>
            <w:tcW w:w="1415"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,647</w:t>
            </w:r>
          </w:p>
        </w:tc>
        <w:tc>
          <w:tcPr>
            <w:tcW w:w="1030" w:type="dxa"/>
            <w:shd w:val="clear" w:color="auto" w:fill="FFFFFF"/>
            <w:vAlign w:val="center"/>
          </w:tcPr>
          <w:p w:rsidR="004135A4" w:rsidRPr="004135A4" w:rsidRDefault="004135A4" w:rsidP="007A3D81">
            <w:pPr>
              <w:autoSpaceDE w:val="0"/>
              <w:autoSpaceDN w:val="0"/>
              <w:adjustRightInd w:val="0"/>
              <w:spacing w:after="0"/>
              <w:jc w:val="center"/>
              <w:rPr>
                <w:color w:val="000000" w:themeColor="text1"/>
                <w:lang w:val="el-GR"/>
              </w:rPr>
            </w:pPr>
          </w:p>
        </w:tc>
        <w:tc>
          <w:tcPr>
            <w:tcW w:w="1030" w:type="dxa"/>
            <w:shd w:val="clear" w:color="auto" w:fill="FFFFFF"/>
            <w:vAlign w:val="center"/>
          </w:tcPr>
          <w:p w:rsidR="004135A4" w:rsidRPr="004135A4" w:rsidRDefault="004135A4" w:rsidP="007A3D81">
            <w:pPr>
              <w:autoSpaceDE w:val="0"/>
              <w:autoSpaceDN w:val="0"/>
              <w:adjustRightInd w:val="0"/>
              <w:spacing w:after="0"/>
              <w:jc w:val="center"/>
              <w:rPr>
                <w:color w:val="000000" w:themeColor="text1"/>
                <w:lang w:val="el-GR"/>
              </w:rPr>
            </w:pPr>
          </w:p>
        </w:tc>
      </w:tr>
      <w:tr w:rsidR="004135A4" w:rsidRPr="00157B8A" w:rsidTr="00631819">
        <w:trPr>
          <w:cantSplit/>
        </w:trPr>
        <w:tc>
          <w:tcPr>
            <w:tcW w:w="736" w:type="dxa"/>
            <w:vMerge/>
            <w:shd w:val="clear" w:color="auto" w:fill="E0E0E0"/>
            <w:vAlign w:val="center"/>
          </w:tcPr>
          <w:p w:rsidR="004135A4" w:rsidRPr="004135A4" w:rsidRDefault="004135A4" w:rsidP="007A3D81">
            <w:pPr>
              <w:autoSpaceDE w:val="0"/>
              <w:autoSpaceDN w:val="0"/>
              <w:adjustRightInd w:val="0"/>
              <w:spacing w:after="0"/>
              <w:jc w:val="center"/>
              <w:rPr>
                <w:color w:val="000000" w:themeColor="text1"/>
                <w:lang w:val="el-GR"/>
              </w:rPr>
            </w:pPr>
          </w:p>
        </w:tc>
        <w:tc>
          <w:tcPr>
            <w:tcW w:w="1292" w:type="dxa"/>
            <w:shd w:val="clear" w:color="auto" w:fill="E0E0E0"/>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proofErr w:type="spellStart"/>
            <w:r w:rsidRPr="004135A4">
              <w:rPr>
                <w:color w:val="000000" w:themeColor="text1"/>
                <w:lang w:val="el-GR"/>
              </w:rPr>
              <w:t>Total</w:t>
            </w:r>
            <w:proofErr w:type="spellEnd"/>
          </w:p>
        </w:tc>
        <w:tc>
          <w:tcPr>
            <w:tcW w:w="1476"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73,240</w:t>
            </w:r>
          </w:p>
        </w:tc>
        <w:tc>
          <w:tcPr>
            <w:tcW w:w="1030" w:type="dxa"/>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99</w:t>
            </w:r>
          </w:p>
        </w:tc>
        <w:tc>
          <w:tcPr>
            <w:tcW w:w="1415" w:type="dxa"/>
            <w:shd w:val="clear" w:color="auto" w:fill="FFFFFF"/>
            <w:vAlign w:val="center"/>
          </w:tcPr>
          <w:p w:rsidR="004135A4" w:rsidRPr="004135A4" w:rsidRDefault="004135A4" w:rsidP="007A3D81">
            <w:pPr>
              <w:autoSpaceDE w:val="0"/>
              <w:autoSpaceDN w:val="0"/>
              <w:adjustRightInd w:val="0"/>
              <w:spacing w:after="0"/>
              <w:jc w:val="center"/>
              <w:rPr>
                <w:color w:val="000000" w:themeColor="text1"/>
                <w:lang w:val="el-GR"/>
              </w:rPr>
            </w:pPr>
          </w:p>
        </w:tc>
        <w:tc>
          <w:tcPr>
            <w:tcW w:w="1030" w:type="dxa"/>
            <w:shd w:val="clear" w:color="auto" w:fill="FFFFFF"/>
            <w:vAlign w:val="center"/>
          </w:tcPr>
          <w:p w:rsidR="004135A4" w:rsidRPr="004135A4" w:rsidRDefault="004135A4" w:rsidP="007A3D81">
            <w:pPr>
              <w:autoSpaceDE w:val="0"/>
              <w:autoSpaceDN w:val="0"/>
              <w:adjustRightInd w:val="0"/>
              <w:spacing w:after="0"/>
              <w:jc w:val="center"/>
              <w:rPr>
                <w:color w:val="000000" w:themeColor="text1"/>
                <w:lang w:val="el-GR"/>
              </w:rPr>
            </w:pPr>
          </w:p>
        </w:tc>
        <w:tc>
          <w:tcPr>
            <w:tcW w:w="1030" w:type="dxa"/>
            <w:shd w:val="clear" w:color="auto" w:fill="FFFFFF"/>
            <w:vAlign w:val="center"/>
          </w:tcPr>
          <w:p w:rsidR="004135A4" w:rsidRPr="004135A4" w:rsidRDefault="004135A4" w:rsidP="007A3D81">
            <w:pPr>
              <w:autoSpaceDE w:val="0"/>
              <w:autoSpaceDN w:val="0"/>
              <w:adjustRightInd w:val="0"/>
              <w:spacing w:after="0"/>
              <w:jc w:val="center"/>
              <w:rPr>
                <w:color w:val="000000" w:themeColor="text1"/>
                <w:lang w:val="el-GR"/>
              </w:rPr>
            </w:pPr>
          </w:p>
        </w:tc>
      </w:tr>
      <w:tr w:rsidR="004135A4" w:rsidRPr="002C4899" w:rsidTr="00631819">
        <w:trPr>
          <w:cantSplit/>
        </w:trPr>
        <w:tc>
          <w:tcPr>
            <w:tcW w:w="8009" w:type="dxa"/>
            <w:gridSpan w:val="7"/>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n-US"/>
              </w:rPr>
              <w:t>a</w:t>
            </w:r>
            <w:r w:rsidRPr="004135A4">
              <w:rPr>
                <w:color w:val="000000" w:themeColor="text1"/>
                <w:lang w:val="el-GR"/>
              </w:rPr>
              <w:t xml:space="preserve">. </w:t>
            </w:r>
            <w:r w:rsidRPr="00157B8A">
              <w:rPr>
                <w:color w:val="000000" w:themeColor="text1"/>
                <w:lang w:val="el-GR"/>
              </w:rPr>
              <w:t>Εξαρτημένη μεταβλητή</w:t>
            </w:r>
            <w:r w:rsidRPr="004135A4">
              <w:rPr>
                <w:color w:val="000000" w:themeColor="text1"/>
                <w:lang w:val="el-GR"/>
              </w:rPr>
              <w:t xml:space="preserve">: </w:t>
            </w:r>
            <w:proofErr w:type="spellStart"/>
            <w:r w:rsidRPr="004135A4">
              <w:rPr>
                <w:color w:val="000000" w:themeColor="text1"/>
                <w:lang w:val="el-GR"/>
              </w:rPr>
              <w:t>Υλοποίηση_ιδέας</w:t>
            </w:r>
            <w:proofErr w:type="spellEnd"/>
          </w:p>
        </w:tc>
      </w:tr>
      <w:tr w:rsidR="004135A4" w:rsidRPr="002C4899" w:rsidTr="00631819">
        <w:trPr>
          <w:cantSplit/>
        </w:trPr>
        <w:tc>
          <w:tcPr>
            <w:tcW w:w="8009" w:type="dxa"/>
            <w:gridSpan w:val="7"/>
            <w:shd w:val="clear" w:color="auto" w:fill="FFFFFF"/>
            <w:vAlign w:val="center"/>
          </w:tcPr>
          <w:p w:rsidR="004135A4" w:rsidRPr="004135A4" w:rsidRDefault="004135A4" w:rsidP="007A3D81">
            <w:pPr>
              <w:autoSpaceDE w:val="0"/>
              <w:autoSpaceDN w:val="0"/>
              <w:adjustRightInd w:val="0"/>
              <w:spacing w:after="0"/>
              <w:ind w:left="60" w:right="60"/>
              <w:jc w:val="center"/>
              <w:rPr>
                <w:color w:val="000000" w:themeColor="text1"/>
                <w:lang w:val="el-GR"/>
              </w:rPr>
            </w:pPr>
            <w:r w:rsidRPr="004135A4">
              <w:rPr>
                <w:color w:val="000000" w:themeColor="text1"/>
                <w:lang w:val="el-GR"/>
              </w:rPr>
              <w:t xml:space="preserve">b. </w:t>
            </w:r>
            <w:r w:rsidRPr="00157B8A">
              <w:rPr>
                <w:color w:val="000000" w:themeColor="text1"/>
                <w:lang w:val="el-GR"/>
              </w:rPr>
              <w:t>Ανεξάρτητες</w:t>
            </w:r>
            <w:r w:rsidRPr="004135A4">
              <w:rPr>
                <w:color w:val="000000" w:themeColor="text1"/>
                <w:lang w:val="el-GR"/>
              </w:rPr>
              <w:t>: (</w:t>
            </w:r>
            <w:proofErr w:type="spellStart"/>
            <w:r w:rsidRPr="004135A4">
              <w:rPr>
                <w:color w:val="000000" w:themeColor="text1"/>
                <w:lang w:val="el-GR"/>
              </w:rPr>
              <w:t>Constant</w:t>
            </w:r>
            <w:proofErr w:type="spellEnd"/>
            <w:r w:rsidRPr="004135A4">
              <w:rPr>
                <w:color w:val="000000" w:themeColor="text1"/>
                <w:lang w:val="el-GR"/>
              </w:rPr>
              <w:t xml:space="preserve">), </w:t>
            </w:r>
            <w:proofErr w:type="spellStart"/>
            <w:r w:rsidRPr="004135A4">
              <w:rPr>
                <w:color w:val="000000" w:themeColor="text1"/>
                <w:lang w:val="el-GR"/>
              </w:rPr>
              <w:t>COVID_λειτουργία</w:t>
            </w:r>
            <w:proofErr w:type="spellEnd"/>
            <w:r w:rsidRPr="004135A4">
              <w:rPr>
                <w:color w:val="000000" w:themeColor="text1"/>
                <w:lang w:val="el-GR"/>
              </w:rPr>
              <w:t xml:space="preserve">, </w:t>
            </w:r>
            <w:proofErr w:type="spellStart"/>
            <w:r w:rsidRPr="004135A4">
              <w:rPr>
                <w:color w:val="000000" w:themeColor="text1"/>
                <w:lang w:val="el-GR"/>
              </w:rPr>
              <w:t>Νομικό_φορολογικό_πλαίσιο</w:t>
            </w:r>
            <w:proofErr w:type="spellEnd"/>
            <w:r w:rsidRPr="004135A4">
              <w:rPr>
                <w:color w:val="000000" w:themeColor="text1"/>
                <w:lang w:val="el-GR"/>
              </w:rPr>
              <w:t>, Εκπαίδευση</w:t>
            </w:r>
          </w:p>
        </w:tc>
      </w:tr>
    </w:tbl>
    <w:p w:rsidR="00A4028D" w:rsidRDefault="00A4028D" w:rsidP="00A4028D">
      <w:pPr>
        <w:autoSpaceDE w:val="0"/>
        <w:autoSpaceDN w:val="0"/>
        <w:adjustRightInd w:val="0"/>
        <w:spacing w:after="0" w:line="400" w:lineRule="atLeast"/>
        <w:rPr>
          <w:lang w:val="el-GR"/>
        </w:rPr>
      </w:pPr>
    </w:p>
    <w:p w:rsidR="004135A4" w:rsidRDefault="004135A4" w:rsidP="00A4028D">
      <w:pPr>
        <w:autoSpaceDE w:val="0"/>
        <w:autoSpaceDN w:val="0"/>
        <w:adjustRightInd w:val="0"/>
        <w:spacing w:after="0" w:line="400" w:lineRule="atLeast"/>
        <w:rPr>
          <w:lang w:val="el-GR"/>
        </w:rPr>
      </w:pPr>
      <w:r>
        <w:rPr>
          <w:lang w:val="el-GR"/>
        </w:rPr>
        <w:lastRenderedPageBreak/>
        <w:t xml:space="preserve">Σύμφωνα με τον πίνακα των αποτελεσμάτων του </w:t>
      </w:r>
      <w:r>
        <w:rPr>
          <w:lang w:val="en-US"/>
        </w:rPr>
        <w:t>ANOVA</w:t>
      </w:r>
      <w:r w:rsidRPr="004135A4">
        <w:rPr>
          <w:lang w:val="el-GR"/>
        </w:rPr>
        <w:t xml:space="preserve"> το μοντέλο </w:t>
      </w:r>
      <w:r w:rsidR="004739CA">
        <w:rPr>
          <w:lang w:val="el-GR"/>
        </w:rPr>
        <w:t>είναι</w:t>
      </w:r>
      <w:r w:rsidRPr="004135A4">
        <w:rPr>
          <w:lang w:val="el-GR"/>
        </w:rPr>
        <w:t xml:space="preserve"> στατιστικά σημαντικό (R</w:t>
      </w:r>
      <w:r w:rsidRPr="004739CA">
        <w:rPr>
          <w:vertAlign w:val="superscript"/>
          <w:lang w:val="el-GR"/>
        </w:rPr>
        <w:t>2</w:t>
      </w:r>
      <w:r w:rsidRPr="004135A4">
        <w:rPr>
          <w:lang w:val="el-GR"/>
        </w:rPr>
        <w:t>=0.</w:t>
      </w:r>
      <w:r w:rsidR="004739CA">
        <w:rPr>
          <w:lang w:val="el-GR"/>
        </w:rPr>
        <w:t>152</w:t>
      </w:r>
      <w:r w:rsidRPr="004135A4">
        <w:rPr>
          <w:lang w:val="el-GR"/>
        </w:rPr>
        <w:t xml:space="preserve">, </w:t>
      </w:r>
      <w:proofErr w:type="spellStart"/>
      <w:r w:rsidRPr="004135A4">
        <w:rPr>
          <w:lang w:val="el-GR"/>
        </w:rPr>
        <w:t>df</w:t>
      </w:r>
      <w:proofErr w:type="spellEnd"/>
      <w:r w:rsidRPr="004135A4">
        <w:rPr>
          <w:lang w:val="el-GR"/>
        </w:rPr>
        <w:t>(</w:t>
      </w:r>
      <w:proofErr w:type="spellStart"/>
      <w:r w:rsidRPr="004135A4">
        <w:rPr>
          <w:lang w:val="el-GR"/>
        </w:rPr>
        <w:t>reg</w:t>
      </w:r>
      <w:proofErr w:type="spellEnd"/>
      <w:r w:rsidRPr="004135A4">
        <w:rPr>
          <w:lang w:val="el-GR"/>
        </w:rPr>
        <w:t>)=</w:t>
      </w:r>
      <w:r w:rsidR="004739CA">
        <w:rPr>
          <w:lang w:val="el-GR"/>
        </w:rPr>
        <w:t>3</w:t>
      </w:r>
      <w:r w:rsidRPr="004135A4">
        <w:rPr>
          <w:lang w:val="el-GR"/>
        </w:rPr>
        <w:t xml:space="preserve">, </w:t>
      </w:r>
      <w:proofErr w:type="spellStart"/>
      <w:r w:rsidRPr="004135A4">
        <w:rPr>
          <w:lang w:val="el-GR"/>
        </w:rPr>
        <w:t>df</w:t>
      </w:r>
      <w:proofErr w:type="spellEnd"/>
      <w:r w:rsidRPr="004135A4">
        <w:rPr>
          <w:lang w:val="el-GR"/>
        </w:rPr>
        <w:t>(</w:t>
      </w:r>
      <w:proofErr w:type="spellStart"/>
      <w:r w:rsidRPr="004135A4">
        <w:rPr>
          <w:lang w:val="el-GR"/>
        </w:rPr>
        <w:t>res</w:t>
      </w:r>
      <w:proofErr w:type="spellEnd"/>
      <w:r w:rsidRPr="004135A4">
        <w:rPr>
          <w:lang w:val="el-GR"/>
        </w:rPr>
        <w:t>)=</w:t>
      </w:r>
      <w:r w:rsidR="004739CA">
        <w:rPr>
          <w:lang w:val="el-GR"/>
        </w:rPr>
        <w:t>96</w:t>
      </w:r>
      <w:r w:rsidRPr="004135A4">
        <w:rPr>
          <w:lang w:val="el-GR"/>
        </w:rPr>
        <w:t xml:space="preserve"> και F=</w:t>
      </w:r>
      <w:r w:rsidR="004739CA">
        <w:rPr>
          <w:lang w:val="el-GR"/>
        </w:rPr>
        <w:t>5.742</w:t>
      </w:r>
      <w:r w:rsidRPr="004135A4">
        <w:rPr>
          <w:lang w:val="el-GR"/>
        </w:rPr>
        <w:t>, p=0.00</w:t>
      </w:r>
      <w:r w:rsidR="004739CA">
        <w:rPr>
          <w:lang w:val="el-GR"/>
        </w:rPr>
        <w:t>1</w:t>
      </w:r>
      <w:r w:rsidRPr="004135A4">
        <w:rPr>
          <w:lang w:val="el-GR"/>
        </w:rPr>
        <w:t>).</w:t>
      </w:r>
    </w:p>
    <w:p w:rsidR="00FB3D3F" w:rsidRDefault="00FB3D3F" w:rsidP="00A4028D">
      <w:pPr>
        <w:autoSpaceDE w:val="0"/>
        <w:autoSpaceDN w:val="0"/>
        <w:adjustRightInd w:val="0"/>
        <w:spacing w:after="0" w:line="400" w:lineRule="atLeast"/>
        <w:rPr>
          <w:lang w:val="el-GR"/>
        </w:rPr>
      </w:pPr>
    </w:p>
    <w:p w:rsidR="00631819" w:rsidRPr="00631819" w:rsidRDefault="00631819" w:rsidP="00631819">
      <w:pPr>
        <w:pStyle w:val="a8"/>
        <w:keepNext/>
        <w:rPr>
          <w:i w:val="0"/>
          <w:iCs w:val="0"/>
          <w:color w:val="auto"/>
          <w:sz w:val="24"/>
          <w:szCs w:val="24"/>
          <w:lang w:val="el-GR"/>
        </w:rPr>
      </w:pPr>
      <w:bookmarkStart w:id="113" w:name="_Toc108382129"/>
      <w:r w:rsidRPr="00631819">
        <w:rPr>
          <w:i w:val="0"/>
          <w:iCs w:val="0"/>
          <w:color w:val="auto"/>
          <w:sz w:val="24"/>
          <w:szCs w:val="24"/>
          <w:lang w:val="el-GR"/>
        </w:rPr>
        <w:t>Πίνακας 25: Συντελεστές πολλαπλής παλινδ</w:t>
      </w:r>
      <w:bookmarkEnd w:id="113"/>
      <w:r w:rsidRPr="00631819">
        <w:rPr>
          <w:i w:val="0"/>
          <w:iCs w:val="0"/>
          <w:color w:val="auto"/>
          <w:sz w:val="24"/>
          <w:szCs w:val="24"/>
          <w:lang w:val="el-GR"/>
        </w:rPr>
        <w:t>ρόμησης</w:t>
      </w:r>
    </w:p>
    <w:tbl>
      <w:tblPr>
        <w:tblW w:w="9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36"/>
        <w:gridCol w:w="2460"/>
        <w:gridCol w:w="1338"/>
        <w:gridCol w:w="1338"/>
        <w:gridCol w:w="1476"/>
        <w:gridCol w:w="1030"/>
        <w:gridCol w:w="1030"/>
      </w:tblGrid>
      <w:tr w:rsidR="00157B8A" w:rsidRPr="00157B8A" w:rsidTr="007A3D81">
        <w:trPr>
          <w:cantSplit/>
        </w:trPr>
        <w:tc>
          <w:tcPr>
            <w:tcW w:w="9408" w:type="dxa"/>
            <w:gridSpan w:val="7"/>
            <w:shd w:val="clear" w:color="auto" w:fill="E7E6E6" w:themeFill="background2"/>
            <w:vAlign w:val="center"/>
          </w:tcPr>
          <w:p w:rsidR="00157B8A" w:rsidRPr="00157B8A" w:rsidRDefault="00B322AB" w:rsidP="007A3D81">
            <w:pPr>
              <w:autoSpaceDE w:val="0"/>
              <w:autoSpaceDN w:val="0"/>
              <w:adjustRightInd w:val="0"/>
              <w:spacing w:after="0"/>
              <w:ind w:left="60" w:right="60"/>
              <w:jc w:val="center"/>
              <w:rPr>
                <w:color w:val="000000" w:themeColor="text1"/>
                <w:vertAlign w:val="superscript"/>
                <w:lang w:val="en-US"/>
              </w:rPr>
            </w:pPr>
            <w:r>
              <w:rPr>
                <w:b/>
                <w:bCs/>
                <w:color w:val="000000" w:themeColor="text1"/>
                <w:lang w:val="el-GR"/>
              </w:rPr>
              <w:t>Συντελεστές πολλαπλής παλινδρόμησης</w:t>
            </w:r>
            <w:r>
              <w:rPr>
                <w:b/>
                <w:bCs/>
                <w:color w:val="000000" w:themeColor="text1"/>
                <w:vertAlign w:val="superscript"/>
                <w:lang w:val="en-US"/>
              </w:rPr>
              <w:t>a</w:t>
            </w:r>
          </w:p>
        </w:tc>
      </w:tr>
      <w:tr w:rsidR="00157B8A" w:rsidRPr="00157B8A" w:rsidTr="007A3D81">
        <w:trPr>
          <w:cantSplit/>
        </w:trPr>
        <w:tc>
          <w:tcPr>
            <w:tcW w:w="3196" w:type="dxa"/>
            <w:gridSpan w:val="2"/>
            <w:vMerge w:val="restart"/>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Model</w:t>
            </w:r>
            <w:proofErr w:type="spellEnd"/>
          </w:p>
        </w:tc>
        <w:tc>
          <w:tcPr>
            <w:tcW w:w="2676" w:type="dxa"/>
            <w:gridSpan w:val="2"/>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Unstandardized</w:t>
            </w:r>
            <w:proofErr w:type="spellEnd"/>
            <w:r w:rsidRPr="00157B8A">
              <w:rPr>
                <w:b/>
                <w:bCs/>
                <w:color w:val="000000" w:themeColor="text1"/>
                <w:lang w:val="el-GR"/>
              </w:rPr>
              <w:t xml:space="preserve"> </w:t>
            </w:r>
            <w:proofErr w:type="spellStart"/>
            <w:r w:rsidRPr="00157B8A">
              <w:rPr>
                <w:b/>
                <w:bCs/>
                <w:color w:val="000000" w:themeColor="text1"/>
                <w:lang w:val="el-GR"/>
              </w:rPr>
              <w:t>Coefficients</w:t>
            </w:r>
            <w:proofErr w:type="spellEnd"/>
          </w:p>
        </w:tc>
        <w:tc>
          <w:tcPr>
            <w:tcW w:w="1476" w:type="dxa"/>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Standardized</w:t>
            </w:r>
            <w:proofErr w:type="spellEnd"/>
            <w:r w:rsidRPr="00157B8A">
              <w:rPr>
                <w:b/>
                <w:bCs/>
                <w:color w:val="000000" w:themeColor="text1"/>
                <w:lang w:val="el-GR"/>
              </w:rPr>
              <w:t xml:space="preserve"> </w:t>
            </w:r>
            <w:proofErr w:type="spellStart"/>
            <w:r w:rsidRPr="00157B8A">
              <w:rPr>
                <w:b/>
                <w:bCs/>
                <w:color w:val="000000" w:themeColor="text1"/>
                <w:lang w:val="el-GR"/>
              </w:rPr>
              <w:t>Coefficients</w:t>
            </w:r>
            <w:proofErr w:type="spellEnd"/>
          </w:p>
        </w:tc>
        <w:tc>
          <w:tcPr>
            <w:tcW w:w="1030" w:type="dxa"/>
            <w:vMerge w:val="restart"/>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r w:rsidRPr="00157B8A">
              <w:rPr>
                <w:b/>
                <w:bCs/>
                <w:color w:val="000000" w:themeColor="text1"/>
                <w:lang w:val="el-GR"/>
              </w:rPr>
              <w:t>t</w:t>
            </w:r>
          </w:p>
        </w:tc>
        <w:tc>
          <w:tcPr>
            <w:tcW w:w="1030" w:type="dxa"/>
            <w:vMerge w:val="restart"/>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Sig</w:t>
            </w:r>
            <w:proofErr w:type="spellEnd"/>
            <w:r w:rsidRPr="00157B8A">
              <w:rPr>
                <w:b/>
                <w:bCs/>
                <w:color w:val="000000" w:themeColor="text1"/>
                <w:lang w:val="el-GR"/>
              </w:rPr>
              <w:t>.</w:t>
            </w:r>
          </w:p>
        </w:tc>
      </w:tr>
      <w:tr w:rsidR="00157B8A" w:rsidRPr="00157B8A" w:rsidTr="007A3D81">
        <w:trPr>
          <w:cantSplit/>
        </w:trPr>
        <w:tc>
          <w:tcPr>
            <w:tcW w:w="3196" w:type="dxa"/>
            <w:gridSpan w:val="2"/>
            <w:vMerge/>
            <w:shd w:val="clear" w:color="auto" w:fill="FFFFFF"/>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r w:rsidRPr="00157B8A">
              <w:rPr>
                <w:b/>
                <w:bCs/>
                <w:color w:val="000000" w:themeColor="text1"/>
                <w:lang w:val="el-GR"/>
              </w:rPr>
              <w:t>B</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Std</w:t>
            </w:r>
            <w:proofErr w:type="spellEnd"/>
            <w:r w:rsidRPr="00157B8A">
              <w:rPr>
                <w:b/>
                <w:bCs/>
                <w:color w:val="000000" w:themeColor="text1"/>
                <w:lang w:val="el-GR"/>
              </w:rPr>
              <w:t xml:space="preserve">. </w:t>
            </w:r>
            <w:proofErr w:type="spellStart"/>
            <w:r w:rsidRPr="00157B8A">
              <w:rPr>
                <w:b/>
                <w:bCs/>
                <w:color w:val="000000" w:themeColor="text1"/>
                <w:lang w:val="el-GR"/>
              </w:rPr>
              <w:t>Error</w:t>
            </w:r>
            <w:proofErr w:type="spellEnd"/>
          </w:p>
        </w:tc>
        <w:tc>
          <w:tcPr>
            <w:tcW w:w="1476" w:type="dxa"/>
            <w:shd w:val="clear" w:color="auto" w:fill="FFFFFF"/>
            <w:vAlign w:val="center"/>
          </w:tcPr>
          <w:p w:rsidR="00157B8A" w:rsidRPr="00157B8A" w:rsidRDefault="00157B8A" w:rsidP="007A3D81">
            <w:pPr>
              <w:autoSpaceDE w:val="0"/>
              <w:autoSpaceDN w:val="0"/>
              <w:adjustRightInd w:val="0"/>
              <w:spacing w:after="0"/>
              <w:ind w:left="60" w:right="60"/>
              <w:jc w:val="center"/>
              <w:rPr>
                <w:b/>
                <w:bCs/>
                <w:color w:val="000000" w:themeColor="text1"/>
                <w:lang w:val="el-GR"/>
              </w:rPr>
            </w:pPr>
            <w:proofErr w:type="spellStart"/>
            <w:r w:rsidRPr="00157B8A">
              <w:rPr>
                <w:b/>
                <w:bCs/>
                <w:color w:val="000000" w:themeColor="text1"/>
                <w:lang w:val="el-GR"/>
              </w:rPr>
              <w:t>Beta</w:t>
            </w:r>
            <w:proofErr w:type="spellEnd"/>
          </w:p>
        </w:tc>
        <w:tc>
          <w:tcPr>
            <w:tcW w:w="1030" w:type="dxa"/>
            <w:vMerge/>
            <w:shd w:val="clear" w:color="auto" w:fill="FFFFFF"/>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1030" w:type="dxa"/>
            <w:vMerge/>
            <w:shd w:val="clear" w:color="auto" w:fill="FFFFFF"/>
            <w:vAlign w:val="center"/>
          </w:tcPr>
          <w:p w:rsidR="00157B8A" w:rsidRPr="00157B8A" w:rsidRDefault="00157B8A" w:rsidP="007A3D81">
            <w:pPr>
              <w:autoSpaceDE w:val="0"/>
              <w:autoSpaceDN w:val="0"/>
              <w:adjustRightInd w:val="0"/>
              <w:spacing w:after="0"/>
              <w:jc w:val="center"/>
              <w:rPr>
                <w:color w:val="000000" w:themeColor="text1"/>
                <w:lang w:val="el-GR"/>
              </w:rPr>
            </w:pPr>
          </w:p>
        </w:tc>
      </w:tr>
      <w:tr w:rsidR="00157B8A" w:rsidRPr="00157B8A" w:rsidTr="007A3D81">
        <w:trPr>
          <w:cantSplit/>
        </w:trPr>
        <w:tc>
          <w:tcPr>
            <w:tcW w:w="736" w:type="dxa"/>
            <w:vMerge w:val="restart"/>
            <w:shd w:val="clear" w:color="auto" w:fill="E0E0E0"/>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1</w:t>
            </w:r>
          </w:p>
        </w:tc>
        <w:tc>
          <w:tcPr>
            <w:tcW w:w="2460" w:type="dxa"/>
            <w:shd w:val="clear" w:color="auto" w:fill="E0E0E0"/>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w:t>
            </w:r>
            <w:proofErr w:type="spellStart"/>
            <w:r w:rsidRPr="00157B8A">
              <w:rPr>
                <w:color w:val="000000" w:themeColor="text1"/>
                <w:lang w:val="el-GR"/>
              </w:rPr>
              <w:t>Constant</w:t>
            </w:r>
            <w:proofErr w:type="spellEnd"/>
            <w:r w:rsidRPr="00157B8A">
              <w:rPr>
                <w:color w:val="000000" w:themeColor="text1"/>
                <w:lang w:val="el-GR"/>
              </w:rPr>
              <w:t>)</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1,533</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,308</w:t>
            </w:r>
          </w:p>
        </w:tc>
        <w:tc>
          <w:tcPr>
            <w:tcW w:w="1476" w:type="dxa"/>
            <w:shd w:val="clear" w:color="auto" w:fill="FFFFFF"/>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4,970</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,000</w:t>
            </w:r>
          </w:p>
        </w:tc>
      </w:tr>
      <w:tr w:rsidR="00157B8A" w:rsidRPr="00157B8A" w:rsidTr="007A3D81">
        <w:trPr>
          <w:cantSplit/>
        </w:trPr>
        <w:tc>
          <w:tcPr>
            <w:tcW w:w="736" w:type="dxa"/>
            <w:vMerge/>
            <w:shd w:val="clear" w:color="auto" w:fill="E0E0E0"/>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2460" w:type="dxa"/>
            <w:shd w:val="clear" w:color="auto" w:fill="E0E0E0"/>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Εκπαίδευση</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,029</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,091</w:t>
            </w:r>
          </w:p>
        </w:tc>
        <w:tc>
          <w:tcPr>
            <w:tcW w:w="1476"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,035</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,315</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,753</w:t>
            </w:r>
          </w:p>
        </w:tc>
      </w:tr>
      <w:tr w:rsidR="00157B8A" w:rsidRPr="00157B8A" w:rsidTr="007A3D81">
        <w:trPr>
          <w:cantSplit/>
        </w:trPr>
        <w:tc>
          <w:tcPr>
            <w:tcW w:w="736" w:type="dxa"/>
            <w:vMerge/>
            <w:shd w:val="clear" w:color="auto" w:fill="E0E0E0"/>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2460" w:type="dxa"/>
            <w:shd w:val="clear" w:color="auto" w:fill="E0E0E0"/>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proofErr w:type="spellStart"/>
            <w:r w:rsidRPr="00157B8A">
              <w:rPr>
                <w:color w:val="000000" w:themeColor="text1"/>
                <w:lang w:val="el-GR"/>
              </w:rPr>
              <w:t>Νομικό_φορολογικό_πλαίσιο</w:t>
            </w:r>
            <w:proofErr w:type="spellEnd"/>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,163</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,096</w:t>
            </w:r>
          </w:p>
        </w:tc>
        <w:tc>
          <w:tcPr>
            <w:tcW w:w="1476"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,190</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1,696</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,093</w:t>
            </w:r>
          </w:p>
        </w:tc>
      </w:tr>
      <w:tr w:rsidR="00157B8A" w:rsidRPr="00157B8A" w:rsidTr="007A3D81">
        <w:trPr>
          <w:cantSplit/>
        </w:trPr>
        <w:tc>
          <w:tcPr>
            <w:tcW w:w="736" w:type="dxa"/>
            <w:vMerge/>
            <w:shd w:val="clear" w:color="auto" w:fill="E0E0E0"/>
            <w:vAlign w:val="center"/>
          </w:tcPr>
          <w:p w:rsidR="00157B8A" w:rsidRPr="00157B8A" w:rsidRDefault="00157B8A" w:rsidP="007A3D81">
            <w:pPr>
              <w:autoSpaceDE w:val="0"/>
              <w:autoSpaceDN w:val="0"/>
              <w:adjustRightInd w:val="0"/>
              <w:spacing w:after="0"/>
              <w:jc w:val="center"/>
              <w:rPr>
                <w:color w:val="000000" w:themeColor="text1"/>
                <w:lang w:val="el-GR"/>
              </w:rPr>
            </w:pPr>
          </w:p>
        </w:tc>
        <w:tc>
          <w:tcPr>
            <w:tcW w:w="2460" w:type="dxa"/>
            <w:shd w:val="clear" w:color="auto" w:fill="E0E0E0"/>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proofErr w:type="spellStart"/>
            <w:r w:rsidRPr="00157B8A">
              <w:rPr>
                <w:color w:val="000000" w:themeColor="text1"/>
                <w:lang w:val="el-GR"/>
              </w:rPr>
              <w:t>COVID_λειτουργία</w:t>
            </w:r>
            <w:proofErr w:type="spellEnd"/>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,251</w:t>
            </w:r>
          </w:p>
        </w:tc>
        <w:tc>
          <w:tcPr>
            <w:tcW w:w="1338"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,074</w:t>
            </w:r>
          </w:p>
        </w:tc>
        <w:tc>
          <w:tcPr>
            <w:tcW w:w="1476"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,318</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3,381</w:t>
            </w:r>
          </w:p>
        </w:tc>
        <w:tc>
          <w:tcPr>
            <w:tcW w:w="1030" w:type="dxa"/>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l-GR"/>
              </w:rPr>
              <w:t>,001</w:t>
            </w:r>
          </w:p>
        </w:tc>
      </w:tr>
      <w:tr w:rsidR="00157B8A" w:rsidRPr="002C4899" w:rsidTr="007A3D81">
        <w:trPr>
          <w:cantSplit/>
        </w:trPr>
        <w:tc>
          <w:tcPr>
            <w:tcW w:w="9408" w:type="dxa"/>
            <w:gridSpan w:val="7"/>
            <w:shd w:val="clear" w:color="auto" w:fill="FFFFFF"/>
            <w:vAlign w:val="center"/>
          </w:tcPr>
          <w:p w:rsidR="00157B8A" w:rsidRPr="00157B8A" w:rsidRDefault="00157B8A" w:rsidP="007A3D81">
            <w:pPr>
              <w:autoSpaceDE w:val="0"/>
              <w:autoSpaceDN w:val="0"/>
              <w:adjustRightInd w:val="0"/>
              <w:spacing w:after="0"/>
              <w:ind w:left="60" w:right="60"/>
              <w:jc w:val="center"/>
              <w:rPr>
                <w:color w:val="000000" w:themeColor="text1"/>
                <w:lang w:val="el-GR"/>
              </w:rPr>
            </w:pPr>
            <w:r w:rsidRPr="00157B8A">
              <w:rPr>
                <w:color w:val="000000" w:themeColor="text1"/>
                <w:lang w:val="en-US"/>
              </w:rPr>
              <w:t>a</w:t>
            </w:r>
            <w:r w:rsidRPr="00157B8A">
              <w:rPr>
                <w:color w:val="000000" w:themeColor="text1"/>
                <w:lang w:val="el-GR"/>
              </w:rPr>
              <w:t xml:space="preserve">. Εξαρτημένη μεταβλητή: </w:t>
            </w:r>
            <w:proofErr w:type="spellStart"/>
            <w:r w:rsidRPr="00157B8A">
              <w:rPr>
                <w:color w:val="000000" w:themeColor="text1"/>
                <w:lang w:val="el-GR"/>
              </w:rPr>
              <w:t>Υλοποίηση_ιδέας</w:t>
            </w:r>
            <w:proofErr w:type="spellEnd"/>
          </w:p>
        </w:tc>
      </w:tr>
    </w:tbl>
    <w:p w:rsidR="002A7960" w:rsidRDefault="002A7960" w:rsidP="00C90A39">
      <w:pPr>
        <w:autoSpaceDE w:val="0"/>
        <w:autoSpaceDN w:val="0"/>
        <w:adjustRightInd w:val="0"/>
        <w:spacing w:after="0" w:line="400" w:lineRule="atLeast"/>
        <w:jc w:val="left"/>
        <w:rPr>
          <w:lang w:val="el-GR"/>
        </w:rPr>
      </w:pPr>
    </w:p>
    <w:p w:rsidR="00C90A39" w:rsidRDefault="00C90A39" w:rsidP="002F4844">
      <w:pPr>
        <w:autoSpaceDE w:val="0"/>
        <w:autoSpaceDN w:val="0"/>
        <w:adjustRightInd w:val="0"/>
        <w:spacing w:after="0" w:line="400" w:lineRule="atLeast"/>
        <w:rPr>
          <w:lang w:val="el-GR"/>
        </w:rPr>
      </w:pPr>
      <w:r w:rsidRPr="00C90A39">
        <w:rPr>
          <w:lang w:val="el-GR"/>
        </w:rPr>
        <w:t xml:space="preserve">Βάσει του πίνακα </w:t>
      </w:r>
      <w:r w:rsidR="00025D00">
        <w:rPr>
          <w:lang w:val="el-GR"/>
        </w:rPr>
        <w:t>25</w:t>
      </w:r>
      <w:r w:rsidRPr="00C90A39">
        <w:rPr>
          <w:lang w:val="el-GR"/>
        </w:rPr>
        <w:t xml:space="preserve">, </w:t>
      </w:r>
      <w:r>
        <w:rPr>
          <w:lang w:val="el-GR"/>
        </w:rPr>
        <w:t>φαίνεται</w:t>
      </w:r>
      <w:r w:rsidRPr="00C90A39">
        <w:rPr>
          <w:lang w:val="el-GR"/>
        </w:rPr>
        <w:t xml:space="preserve"> πως </w:t>
      </w:r>
      <w:r w:rsidR="008965AB">
        <w:rPr>
          <w:lang w:val="el-GR"/>
        </w:rPr>
        <w:t>όλες οι</w:t>
      </w:r>
      <w:r w:rsidR="00411A5D">
        <w:rPr>
          <w:lang w:val="el-GR"/>
        </w:rPr>
        <w:t xml:space="preserve"> εξηγητικές (ανεξάρτητες)</w:t>
      </w:r>
      <w:r w:rsidRPr="00C90A39">
        <w:rPr>
          <w:lang w:val="el-GR"/>
        </w:rPr>
        <w:t xml:space="preserve"> μεταβλητ</w:t>
      </w:r>
      <w:r w:rsidR="00411A5D">
        <w:rPr>
          <w:lang w:val="el-GR"/>
        </w:rPr>
        <w:t xml:space="preserve">ές </w:t>
      </w:r>
      <w:r w:rsidR="008965AB">
        <w:rPr>
          <w:lang w:val="el-GR"/>
        </w:rPr>
        <w:t>έχουν</w:t>
      </w:r>
      <w:r w:rsidRPr="00C90A39">
        <w:rPr>
          <w:lang w:val="el-GR"/>
        </w:rPr>
        <w:t xml:space="preserve"> θετική επίδραση στην εξαρτημένη μεταβλητή </w:t>
      </w:r>
      <w:r w:rsidR="008965AB">
        <w:rPr>
          <w:lang w:val="el-GR"/>
        </w:rPr>
        <w:t xml:space="preserve">της </w:t>
      </w:r>
      <w:proofErr w:type="spellStart"/>
      <w:r w:rsidR="008965AB">
        <w:rPr>
          <w:lang w:val="el-GR"/>
        </w:rPr>
        <w:t>Υλοποίησης_ιδέας</w:t>
      </w:r>
      <w:proofErr w:type="spellEnd"/>
      <w:r w:rsidR="008965AB">
        <w:rPr>
          <w:lang w:val="el-GR"/>
        </w:rPr>
        <w:t xml:space="preserve">, παρόλα αυτά μόνο η μεταβλητή </w:t>
      </w:r>
      <w:r w:rsidR="008965AB">
        <w:rPr>
          <w:lang w:val="en-US"/>
        </w:rPr>
        <w:t>COVID</w:t>
      </w:r>
      <w:r w:rsidR="008965AB" w:rsidRPr="008965AB">
        <w:rPr>
          <w:lang w:val="el-GR"/>
        </w:rPr>
        <w:t>_</w:t>
      </w:r>
      <w:r w:rsidR="008965AB">
        <w:rPr>
          <w:lang w:val="el-GR"/>
        </w:rPr>
        <w:t xml:space="preserve">λειτουργία είναι στατιστικά σημαντική </w:t>
      </w:r>
      <w:r w:rsidRPr="00C90A39">
        <w:rPr>
          <w:lang w:val="el-GR"/>
        </w:rPr>
        <w:t>(</w:t>
      </w:r>
      <w:r w:rsidR="004C4025">
        <w:rPr>
          <w:lang w:val="en-US"/>
        </w:rPr>
        <w:t>b</w:t>
      </w:r>
      <w:r w:rsidR="008965AB">
        <w:rPr>
          <w:vertAlign w:val="subscript"/>
          <w:lang w:val="el-GR"/>
        </w:rPr>
        <w:t>1</w:t>
      </w:r>
      <w:r w:rsidRPr="00C90A39">
        <w:rPr>
          <w:lang w:val="el-GR"/>
        </w:rPr>
        <w:t>=0.0</w:t>
      </w:r>
      <w:r w:rsidR="004C4025">
        <w:rPr>
          <w:lang w:val="el-GR"/>
        </w:rPr>
        <w:t>29</w:t>
      </w:r>
      <w:r w:rsidR="0095090B">
        <w:rPr>
          <w:lang w:val="el-GR"/>
        </w:rPr>
        <w:t xml:space="preserve"> </w:t>
      </w:r>
      <w:r w:rsidR="004C4025">
        <w:rPr>
          <w:lang w:val="el-GR"/>
        </w:rPr>
        <w:t xml:space="preserve">και </w:t>
      </w:r>
      <w:r w:rsidRPr="00C90A39">
        <w:rPr>
          <w:lang w:val="el-GR"/>
        </w:rPr>
        <w:t>p</w:t>
      </w:r>
      <w:r w:rsidR="004C4025">
        <w:rPr>
          <w:vertAlign w:val="subscript"/>
          <w:lang w:val="el-GR"/>
        </w:rPr>
        <w:t>1</w:t>
      </w:r>
      <w:r w:rsidRPr="00C90A39">
        <w:rPr>
          <w:lang w:val="el-GR"/>
        </w:rPr>
        <w:t>=0.</w:t>
      </w:r>
      <w:r w:rsidR="004C4025">
        <w:rPr>
          <w:lang w:val="el-GR"/>
        </w:rPr>
        <w:t xml:space="preserve">753, </w:t>
      </w:r>
      <w:r w:rsidR="004C4025">
        <w:rPr>
          <w:lang w:val="en-US"/>
        </w:rPr>
        <w:t>b</w:t>
      </w:r>
      <w:r w:rsidR="004C4025" w:rsidRPr="004C4025">
        <w:rPr>
          <w:vertAlign w:val="subscript"/>
          <w:lang w:val="el-GR"/>
        </w:rPr>
        <w:t>2</w:t>
      </w:r>
      <w:r w:rsidR="004C4025" w:rsidRPr="004C4025">
        <w:rPr>
          <w:lang w:val="el-GR"/>
        </w:rPr>
        <w:t>=0.163</w:t>
      </w:r>
      <w:r w:rsidR="004C4025">
        <w:rPr>
          <w:lang w:val="el-GR"/>
        </w:rPr>
        <w:t xml:space="preserve"> και </w:t>
      </w:r>
      <w:r w:rsidR="004C4025">
        <w:rPr>
          <w:lang w:val="en-US"/>
        </w:rPr>
        <w:t>p</w:t>
      </w:r>
      <w:r w:rsidR="004C4025" w:rsidRPr="004C4025">
        <w:rPr>
          <w:vertAlign w:val="subscript"/>
          <w:lang w:val="el-GR"/>
        </w:rPr>
        <w:t>2</w:t>
      </w:r>
      <w:r w:rsidR="004C4025" w:rsidRPr="004C4025">
        <w:rPr>
          <w:lang w:val="el-GR"/>
        </w:rPr>
        <w:t>=0.09</w:t>
      </w:r>
      <w:r w:rsidR="004C4025" w:rsidRPr="00016FC4">
        <w:rPr>
          <w:lang w:val="el-GR"/>
        </w:rPr>
        <w:t>3</w:t>
      </w:r>
      <w:r w:rsidR="00016FC4" w:rsidRPr="00016FC4">
        <w:rPr>
          <w:lang w:val="el-GR"/>
        </w:rPr>
        <w:t xml:space="preserve">, </w:t>
      </w:r>
      <w:r w:rsidR="00016FC4">
        <w:rPr>
          <w:lang w:val="en-US"/>
        </w:rPr>
        <w:t>b</w:t>
      </w:r>
      <w:r w:rsidR="00016FC4" w:rsidRPr="00016FC4">
        <w:rPr>
          <w:vertAlign w:val="subscript"/>
          <w:lang w:val="el-GR"/>
        </w:rPr>
        <w:t>3</w:t>
      </w:r>
      <w:r w:rsidR="00016FC4" w:rsidRPr="00016FC4">
        <w:rPr>
          <w:lang w:val="el-GR"/>
        </w:rPr>
        <w:t xml:space="preserve">=0.251 </w:t>
      </w:r>
      <w:r w:rsidR="00016FC4">
        <w:rPr>
          <w:lang w:val="el-GR"/>
        </w:rPr>
        <w:t xml:space="preserve">και </w:t>
      </w:r>
      <w:r w:rsidR="00016FC4">
        <w:rPr>
          <w:lang w:val="en-US"/>
        </w:rPr>
        <w:t>p</w:t>
      </w:r>
      <w:r w:rsidR="00016FC4" w:rsidRPr="00016FC4">
        <w:rPr>
          <w:vertAlign w:val="subscript"/>
          <w:lang w:val="el-GR"/>
        </w:rPr>
        <w:t>3</w:t>
      </w:r>
      <w:r w:rsidR="00016FC4" w:rsidRPr="00016FC4">
        <w:rPr>
          <w:lang w:val="el-GR"/>
        </w:rPr>
        <w:t>=0.001</w:t>
      </w:r>
      <w:r w:rsidRPr="00C90A39">
        <w:rPr>
          <w:lang w:val="el-GR"/>
        </w:rPr>
        <w:t xml:space="preserve">). Η σταθερά του μοντέλου </w:t>
      </w:r>
      <w:r w:rsidR="002A7960" w:rsidRPr="002A7960">
        <w:rPr>
          <w:lang w:val="el-GR"/>
        </w:rPr>
        <w:t>(</w:t>
      </w:r>
      <w:proofErr w:type="spellStart"/>
      <w:r w:rsidR="00016FC4">
        <w:rPr>
          <w:lang w:val="en-US"/>
        </w:rPr>
        <w:t>b</w:t>
      </w:r>
      <w:r w:rsidR="00016FC4">
        <w:rPr>
          <w:vertAlign w:val="subscript"/>
          <w:lang w:val="en-US"/>
        </w:rPr>
        <w:t>o</w:t>
      </w:r>
      <w:proofErr w:type="spellEnd"/>
      <w:r w:rsidR="00016FC4" w:rsidRPr="00016FC4">
        <w:rPr>
          <w:lang w:val="el-GR"/>
        </w:rPr>
        <w:t>=</w:t>
      </w:r>
      <w:r w:rsidR="002A7960" w:rsidRPr="002A7960">
        <w:rPr>
          <w:lang w:val="el-GR"/>
        </w:rPr>
        <w:t>1.533)</w:t>
      </w:r>
      <w:r w:rsidR="007343F9">
        <w:rPr>
          <w:lang w:val="el-GR"/>
        </w:rPr>
        <w:t xml:space="preserve"> </w:t>
      </w:r>
      <w:r w:rsidRPr="00016FC4">
        <w:rPr>
          <w:lang w:val="el-GR"/>
        </w:rPr>
        <w:t>ήταν</w:t>
      </w:r>
      <w:r w:rsidRPr="00C90A39">
        <w:rPr>
          <w:lang w:val="el-GR"/>
        </w:rPr>
        <w:t xml:space="preserve"> και αυτή στατιστικά σημαντική (p=0.000). </w:t>
      </w:r>
      <w:r w:rsidR="002A7960">
        <w:rPr>
          <w:lang w:val="el-GR"/>
        </w:rPr>
        <w:t xml:space="preserve">Η επίδραση της μεταβλητής </w:t>
      </w:r>
      <w:r w:rsidR="002A7960">
        <w:rPr>
          <w:lang w:val="en-US"/>
        </w:rPr>
        <w:t>COVID</w:t>
      </w:r>
      <w:r w:rsidR="002A7960" w:rsidRPr="001A1DF0">
        <w:rPr>
          <w:lang w:val="el-GR"/>
        </w:rPr>
        <w:t>_</w:t>
      </w:r>
      <w:r w:rsidR="002A7960">
        <w:rPr>
          <w:lang w:val="el-GR"/>
        </w:rPr>
        <w:t>λειτουργία</w:t>
      </w:r>
      <w:r w:rsidR="001A1DF0">
        <w:rPr>
          <w:lang w:val="el-GR"/>
        </w:rPr>
        <w:t xml:space="preserve"> είναι </w:t>
      </w:r>
      <w:r w:rsidR="00B97658">
        <w:rPr>
          <w:lang w:val="el-GR"/>
        </w:rPr>
        <w:t xml:space="preserve">μέτρια και στατιστικά σημαντική </w:t>
      </w:r>
      <w:r w:rsidR="001A1DF0">
        <w:rPr>
          <w:lang w:val="el-GR"/>
        </w:rPr>
        <w:t xml:space="preserve">. </w:t>
      </w:r>
      <w:r w:rsidR="00E10010">
        <w:rPr>
          <w:lang w:val="el-GR"/>
        </w:rPr>
        <w:t xml:space="preserve">Αυτό δείχνει πως η αντίληψη περί των προβλημάτων στην ορθή λειτουργία λόγω </w:t>
      </w:r>
      <w:r w:rsidR="00E10010">
        <w:rPr>
          <w:lang w:val="en-US"/>
        </w:rPr>
        <w:t>COVID</w:t>
      </w:r>
      <w:r w:rsidR="00E10010" w:rsidRPr="00E10010">
        <w:rPr>
          <w:lang w:val="el-GR"/>
        </w:rPr>
        <w:t xml:space="preserve">-19 </w:t>
      </w:r>
      <w:r w:rsidR="00E10010">
        <w:rPr>
          <w:lang w:val="el-GR"/>
        </w:rPr>
        <w:t xml:space="preserve">στην επιχείρηση </w:t>
      </w:r>
      <w:r w:rsidR="002F4844">
        <w:rPr>
          <w:lang w:val="el-GR"/>
        </w:rPr>
        <w:t>δεν επηρεάζει αρνητικά την μακροπρόθεσμη υλοποίηση της ιδέας</w:t>
      </w:r>
      <w:r w:rsidR="00B97658">
        <w:rPr>
          <w:lang w:val="el-GR"/>
        </w:rPr>
        <w:t xml:space="preserve">. </w:t>
      </w:r>
      <w:r w:rsidR="002F4844">
        <w:rPr>
          <w:lang w:val="el-GR"/>
        </w:rPr>
        <w:t>Επίσης το νομικό και φορολογικό πλαίσιο αλλά και η έλλειψη εκπαίδευσης δεν επηρεάζουν μακροπρόθεσμα την υλοποίηση της επιχειρηματικής ιδέας.</w:t>
      </w: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Default="00D60644" w:rsidP="002F4844">
      <w:pPr>
        <w:autoSpaceDE w:val="0"/>
        <w:autoSpaceDN w:val="0"/>
        <w:adjustRightInd w:val="0"/>
        <w:spacing w:after="0" w:line="400" w:lineRule="atLeast"/>
        <w:rPr>
          <w:lang w:val="el-GR"/>
        </w:rPr>
      </w:pPr>
    </w:p>
    <w:p w:rsidR="00D60644" w:rsidRPr="00AD48E8" w:rsidRDefault="00D60644" w:rsidP="002F4844">
      <w:pPr>
        <w:autoSpaceDE w:val="0"/>
        <w:autoSpaceDN w:val="0"/>
        <w:adjustRightInd w:val="0"/>
        <w:spacing w:after="0" w:line="400" w:lineRule="atLeast"/>
        <w:rPr>
          <w:lang w:val="el-GR"/>
        </w:rPr>
      </w:pPr>
    </w:p>
    <w:p w:rsidR="00A87337" w:rsidRPr="00AD48E8" w:rsidRDefault="00A87337" w:rsidP="002F4844">
      <w:pPr>
        <w:autoSpaceDE w:val="0"/>
        <w:autoSpaceDN w:val="0"/>
        <w:adjustRightInd w:val="0"/>
        <w:spacing w:after="0" w:line="400" w:lineRule="atLeast"/>
        <w:rPr>
          <w:lang w:val="el-GR"/>
        </w:rPr>
      </w:pPr>
    </w:p>
    <w:p w:rsidR="00A4028D" w:rsidRPr="004135A4" w:rsidRDefault="0074616E" w:rsidP="0074616E">
      <w:pPr>
        <w:pStyle w:val="1"/>
        <w:rPr>
          <w:lang w:val="el-GR"/>
        </w:rPr>
      </w:pPr>
      <w:bookmarkStart w:id="114" w:name="_Toc124936763"/>
      <w:r>
        <w:rPr>
          <w:lang w:val="el-GR"/>
        </w:rPr>
        <w:t>Κεφάλαιο 7</w:t>
      </w:r>
      <w:r>
        <w:rPr>
          <w:vertAlign w:val="superscript"/>
          <w:lang w:val="el-GR"/>
        </w:rPr>
        <w:t>ο</w:t>
      </w:r>
      <w:r>
        <w:rPr>
          <w:lang w:val="el-GR"/>
        </w:rPr>
        <w:t>: Συζήτηση - Συμπεράσματα</w:t>
      </w:r>
      <w:bookmarkEnd w:id="114"/>
    </w:p>
    <w:p w:rsidR="002438CA" w:rsidRDefault="002438CA" w:rsidP="002438CA">
      <w:pPr>
        <w:autoSpaceDE w:val="0"/>
        <w:autoSpaceDN w:val="0"/>
        <w:adjustRightInd w:val="0"/>
        <w:rPr>
          <w:rFonts w:eastAsiaTheme="minorEastAsia"/>
          <w:lang w:val="el-GR"/>
        </w:rPr>
      </w:pPr>
      <w:r>
        <w:rPr>
          <w:rFonts w:eastAsiaTheme="minorEastAsia"/>
          <w:lang w:val="el-GR"/>
        </w:rPr>
        <w:t xml:space="preserve">Στην παρούσα διπλωματική εργασία το βασικό ερώτημα αφορούσε το πόσο επηρεάστηκε η νεανική επιχειρηματική δραστηριότητα από την κρίση του </w:t>
      </w:r>
      <w:r>
        <w:rPr>
          <w:rFonts w:eastAsiaTheme="minorEastAsia"/>
          <w:lang w:val="en-US"/>
        </w:rPr>
        <w:t>COVID</w:t>
      </w:r>
      <w:r w:rsidRPr="0058609B">
        <w:rPr>
          <w:rFonts w:eastAsiaTheme="minorEastAsia"/>
          <w:lang w:val="el-GR"/>
        </w:rPr>
        <w:t xml:space="preserve">-19, </w:t>
      </w:r>
      <w:r>
        <w:rPr>
          <w:rFonts w:eastAsiaTheme="minorEastAsia"/>
          <w:lang w:val="el-GR"/>
        </w:rPr>
        <w:t xml:space="preserve">για τον σκοπό αυτό διενεργήθηκε μια έρευνα σε δύο επίπεδα, το πρώτο ήταν θεωρητικό-βιβλιογραφικό και το δεύτερο εμπειρικό. Μέσα από την παράλληλη και συμπληρωματική ερευνητική διαδικασία ανέκυψαν στοιχεία που αποδεικνύουν πως η κρίση της πανδημίας του </w:t>
      </w:r>
      <w:r>
        <w:rPr>
          <w:rFonts w:eastAsiaTheme="minorEastAsia"/>
          <w:lang w:val="en-US"/>
        </w:rPr>
        <w:t>COVID</w:t>
      </w:r>
      <w:r w:rsidRPr="00944E8B">
        <w:rPr>
          <w:rFonts w:eastAsiaTheme="minorEastAsia"/>
          <w:lang w:val="el-GR"/>
        </w:rPr>
        <w:t xml:space="preserve">-19 </w:t>
      </w:r>
      <w:r>
        <w:rPr>
          <w:rFonts w:eastAsiaTheme="minorEastAsia"/>
          <w:lang w:val="el-GR"/>
        </w:rPr>
        <w:t>και των συνεπακόλουθων μέτρων περιορισμού της διασποράς, είχε πρωτόγνωρες συνέπειες για την παγκόσμια οικονομία.</w:t>
      </w:r>
    </w:p>
    <w:p w:rsidR="002438CA" w:rsidRDefault="002438CA" w:rsidP="002438CA">
      <w:pPr>
        <w:autoSpaceDE w:val="0"/>
        <w:autoSpaceDN w:val="0"/>
        <w:adjustRightInd w:val="0"/>
        <w:rPr>
          <w:rFonts w:eastAsiaTheme="minorEastAsia"/>
          <w:lang w:val="el-GR"/>
        </w:rPr>
      </w:pPr>
      <w:r>
        <w:rPr>
          <w:rFonts w:eastAsiaTheme="minorEastAsia"/>
          <w:lang w:val="el-GR"/>
        </w:rPr>
        <w:t xml:space="preserve">Εκκινώντας από αυτή την διαπίστωση, είναι αναντίρρητο πως η κρίση αυτή δεν θα άφηνε ανέγγιχτες πλευρές της απασχόλησης και της επιχειρηματικότητας. Από τα στοιχεία που προέκυψαν σε επίπεδο βιβλιογραφικό κατέστη σαφές πως η νεανική επιχειρηματικότητα και απασχόληση ενείχαν εκ προοιμίου (προ </w:t>
      </w:r>
      <w:r>
        <w:rPr>
          <w:rFonts w:eastAsiaTheme="minorEastAsia"/>
          <w:lang w:val="en-US"/>
        </w:rPr>
        <w:t>COVID</w:t>
      </w:r>
      <w:r w:rsidRPr="004931CA">
        <w:rPr>
          <w:rFonts w:eastAsiaTheme="minorEastAsia"/>
          <w:lang w:val="el-GR"/>
        </w:rPr>
        <w:t>-19</w:t>
      </w:r>
      <w:r w:rsidRPr="008848EE">
        <w:rPr>
          <w:rFonts w:eastAsiaTheme="minorEastAsia"/>
          <w:lang w:val="el-GR"/>
        </w:rPr>
        <w:t xml:space="preserve">) </w:t>
      </w:r>
      <w:r>
        <w:rPr>
          <w:rFonts w:eastAsiaTheme="minorEastAsia"/>
          <w:lang w:val="el-GR"/>
        </w:rPr>
        <w:t xml:space="preserve">μια σχετική ανισορροπία ως αγορές. Τα χαρακτηριστικά της νεανικής επιχειρηματικότητας σε Ευρωπαϊκό και Ελληνικό επίπεδο διαφέρουν, η χώρα μας είχε μια από τις μεγαλύτερες ποσοστώσεις επί του συνολικού εργατικού δυναμικού στην ηλικία 20-29, στην προ </w:t>
      </w:r>
      <w:r>
        <w:rPr>
          <w:rFonts w:eastAsiaTheme="minorEastAsia"/>
          <w:lang w:val="en-US"/>
        </w:rPr>
        <w:t>COVID</w:t>
      </w:r>
      <w:r w:rsidRPr="002F795A">
        <w:rPr>
          <w:rFonts w:eastAsiaTheme="minorEastAsia"/>
          <w:lang w:val="el-GR"/>
        </w:rPr>
        <w:t xml:space="preserve">-19  </w:t>
      </w:r>
      <w:r>
        <w:rPr>
          <w:rFonts w:eastAsiaTheme="minorEastAsia"/>
          <w:lang w:val="el-GR"/>
        </w:rPr>
        <w:t xml:space="preserve">εποχή. Το ενδιαφέρον είναι πως αυτή η έντονη νεανική επιχειρηματική δραστηριότητα αν και εκ πρώτης όψεως φαντάζει θετική, υπάρχει περίπτωση να </w:t>
      </w:r>
      <w:proofErr w:type="spellStart"/>
      <w:r>
        <w:rPr>
          <w:rFonts w:eastAsiaTheme="minorEastAsia"/>
          <w:lang w:val="el-GR"/>
        </w:rPr>
        <w:t>εκκινεί</w:t>
      </w:r>
      <w:r w:rsidR="00CA37F0">
        <w:rPr>
          <w:rFonts w:eastAsiaTheme="minorEastAsia"/>
          <w:lang w:val="el-GR"/>
        </w:rPr>
        <w:t>ται</w:t>
      </w:r>
      <w:proofErr w:type="spellEnd"/>
      <w:r>
        <w:rPr>
          <w:rFonts w:eastAsiaTheme="minorEastAsia"/>
          <w:lang w:val="el-GR"/>
        </w:rPr>
        <w:t xml:space="preserve"> από την αδυναμία των νέων να απορροφηθούν από την αγορά εργασίας, καταφεύγοντας αναγκαστικά στην αυτοαπασχόληση και στις ατομικές επιχειρηματικές δραστηριότητες.</w:t>
      </w:r>
    </w:p>
    <w:p w:rsidR="002438CA" w:rsidRDefault="002438CA" w:rsidP="002438CA">
      <w:pPr>
        <w:autoSpaceDE w:val="0"/>
        <w:autoSpaceDN w:val="0"/>
        <w:adjustRightInd w:val="0"/>
        <w:rPr>
          <w:rFonts w:eastAsiaTheme="minorEastAsia"/>
          <w:lang w:val="el-GR"/>
        </w:rPr>
      </w:pPr>
      <w:r>
        <w:rPr>
          <w:rFonts w:eastAsiaTheme="minorEastAsia"/>
          <w:lang w:val="el-GR"/>
        </w:rPr>
        <w:t xml:space="preserve">Τα τελευταία χρόνια και πριν την έλευση της πανδημίας η νέα επιχειρηματικότητα και </w:t>
      </w:r>
      <w:r w:rsidR="00CA37F0">
        <w:rPr>
          <w:rFonts w:eastAsiaTheme="minorEastAsia"/>
          <w:lang w:val="el-GR"/>
        </w:rPr>
        <w:t>η</w:t>
      </w:r>
      <w:r>
        <w:rPr>
          <w:rFonts w:eastAsiaTheme="minorEastAsia"/>
          <w:lang w:val="el-GR"/>
        </w:rPr>
        <w:t xml:space="preserve"> επιχειρηματικότητα στις νεαρές ηλικίες σημείωνε ανοδική τάση. Η κατάσταση αυτή μεταβλήθηκε με την έλευση της πανδημίας, το εισόδημα των νοικοκυριών μειώθηκε</w:t>
      </w:r>
      <w:r w:rsidR="006E64E5" w:rsidRPr="006E64E5">
        <w:rPr>
          <w:rFonts w:eastAsiaTheme="minorEastAsia"/>
          <w:lang w:val="el-GR"/>
        </w:rPr>
        <w:t xml:space="preserve"> </w:t>
      </w:r>
      <w:r>
        <w:rPr>
          <w:rFonts w:eastAsiaTheme="minorEastAsia"/>
          <w:lang w:val="el-GR"/>
        </w:rPr>
        <w:t>με πέντε στα εννέα να αντιμετωπίζουν πρόβλημα, στην χώρα μας, επικράτησε η τάση του κλεισίματος των επιχειρήσεων έναντι του ανοίγματος με αναλογία ένα προς τέσσερα, ενώ το συντριπτικά τεράστιο 80% δεν αντιλαμβάνεται την πανδημία ως επιχειρηματική ευκαιρία.</w:t>
      </w:r>
    </w:p>
    <w:p w:rsidR="002438CA" w:rsidRDefault="002438CA" w:rsidP="002438CA">
      <w:pPr>
        <w:autoSpaceDE w:val="0"/>
        <w:autoSpaceDN w:val="0"/>
        <w:adjustRightInd w:val="0"/>
        <w:rPr>
          <w:rFonts w:eastAsiaTheme="minorEastAsia"/>
          <w:lang w:val="el-GR"/>
        </w:rPr>
      </w:pPr>
      <w:r>
        <w:rPr>
          <w:rFonts w:eastAsiaTheme="minorEastAsia"/>
          <w:lang w:val="el-GR"/>
        </w:rPr>
        <w:lastRenderedPageBreak/>
        <w:t xml:space="preserve">Αυτή είναι η παγκόσμια και εθνική κατάσταση που σκιαγραφείται αδρά από τις μεταβολές που έφερε η κρίση του </w:t>
      </w:r>
      <w:r>
        <w:rPr>
          <w:rFonts w:eastAsiaTheme="minorEastAsia"/>
          <w:lang w:val="en-US"/>
        </w:rPr>
        <w:t>COVID</w:t>
      </w:r>
      <w:r w:rsidRPr="00150CFF">
        <w:rPr>
          <w:rFonts w:eastAsiaTheme="minorEastAsia"/>
          <w:lang w:val="el-GR"/>
        </w:rPr>
        <w:t xml:space="preserve">-19, </w:t>
      </w:r>
      <w:r>
        <w:rPr>
          <w:rFonts w:eastAsiaTheme="minorEastAsia"/>
          <w:lang w:val="el-GR"/>
        </w:rPr>
        <w:t xml:space="preserve">στη παρούσα διπλωματική εργασία, τα δεδομένα αυτά έπρεπε να διακριβωθούν μέσα από μια εμπειρική έρευνα σχετικά μικρού βεληνεκούς, εκατό ατόμων. Υπό την σκέπη των παραπάνω συντάχθηκε το ερωτηματολόγιο που μοιράστηκε για την υλοποίηση των ερευνητικών σκοπών. Όπως σημειώθηκε παραπάνω το κεντρικό μέλημα της έρευνας ήταν η ανεύρεση του βαθμού στον οποίο η κρίση του </w:t>
      </w:r>
      <w:r>
        <w:rPr>
          <w:rFonts w:eastAsiaTheme="minorEastAsia"/>
          <w:lang w:val="en-US"/>
        </w:rPr>
        <w:t>COVID</w:t>
      </w:r>
      <w:r w:rsidRPr="005C4E32">
        <w:rPr>
          <w:rFonts w:eastAsiaTheme="minorEastAsia"/>
          <w:lang w:val="el-GR"/>
        </w:rPr>
        <w:t xml:space="preserve">-19 </w:t>
      </w:r>
      <w:r>
        <w:rPr>
          <w:rFonts w:eastAsiaTheme="minorEastAsia"/>
          <w:lang w:val="el-GR"/>
        </w:rPr>
        <w:t>διαδραμάτισε ζημιογόνο ρόλο στην νεανική επιχειρηματικότητα. Ως εκ’ τούτου συντάχθηκαν τρεις περαιτέρω, συμπληρωματικές, ερευνητικές υποθέσεις για την επιπλέον διάνοιξη του ερευνητικού πεδίου.</w:t>
      </w:r>
    </w:p>
    <w:p w:rsidR="002438CA" w:rsidRDefault="002438CA" w:rsidP="002438CA">
      <w:pPr>
        <w:autoSpaceDE w:val="0"/>
        <w:autoSpaceDN w:val="0"/>
        <w:adjustRightInd w:val="0"/>
        <w:rPr>
          <w:rFonts w:eastAsiaTheme="minorEastAsia"/>
          <w:lang w:val="el-GR"/>
        </w:rPr>
      </w:pPr>
      <w:r>
        <w:rPr>
          <w:rFonts w:eastAsiaTheme="minorEastAsia"/>
          <w:lang w:val="el-GR"/>
        </w:rPr>
        <w:t xml:space="preserve">Τα αποτελέσματα της έρευνας επιβεβαιώνουν την γενικότερη παγκόσμια τάση σχετικά με τις βλαπτικές συνέπειες του </w:t>
      </w:r>
      <w:r>
        <w:rPr>
          <w:rFonts w:eastAsiaTheme="minorEastAsia"/>
          <w:lang w:val="en-US"/>
        </w:rPr>
        <w:t>COVID</w:t>
      </w:r>
      <w:r w:rsidRPr="006B603F">
        <w:rPr>
          <w:rFonts w:eastAsiaTheme="minorEastAsia"/>
          <w:lang w:val="el-GR"/>
        </w:rPr>
        <w:t xml:space="preserve">-19 </w:t>
      </w:r>
      <w:r>
        <w:rPr>
          <w:rFonts w:eastAsiaTheme="minorEastAsia"/>
          <w:lang w:val="el-GR"/>
        </w:rPr>
        <w:t>στην νεανική επιχειρηματικότητα, αν και υπάρχουν ορισμένες αποκλίσεις σε σημεία. Συνολικά, πολύ μεγάλο ποσοστό των ερωτηθέντων έδειξε να θέλει να ιδρύσει μια «δικιά του» επιχείρηση, γεγονός συμφυές με την γενική τάση που υπάρχει στην Ελλάδα. Επίσης, μεγάλο μέρος των ερωτηθέντων δεν είχε καμία αμφιβολία για τις βλαπτικές και ανασταλτικές (ως προς την ίδρυση επιχείρησης) επιπτώσεις της πανδημίας. Παρόλα αυτά και δεδομένης της συνολικής απαισιοδοξίας ως προς το μέλλον της επιχειρηματικότητας και της απασχόλησης, μεγάλο μέρος του δείγματος δεν πτοείται και θεωρεί πως η επιχειρηματική του ιδέα θα υλοποιηθεί μελλοντικά.</w:t>
      </w:r>
    </w:p>
    <w:p w:rsidR="002438CA" w:rsidRDefault="002438CA" w:rsidP="002438CA">
      <w:pPr>
        <w:autoSpaceDE w:val="0"/>
        <w:autoSpaceDN w:val="0"/>
        <w:adjustRightInd w:val="0"/>
        <w:rPr>
          <w:rFonts w:eastAsiaTheme="minorEastAsia"/>
          <w:lang w:val="el-GR"/>
        </w:rPr>
      </w:pPr>
      <w:r>
        <w:rPr>
          <w:rFonts w:eastAsiaTheme="minorEastAsia"/>
          <w:lang w:val="el-GR"/>
        </w:rPr>
        <w:t>Ως προς τα υπόλοιπα αποτελέσματα, οι συμμετέχοντες θεωρούν πως οι νέοι παραμένουν αισιόδοξοι και με έντονη επιθυμία για την δημιουργία δικιάς τους επιχείρησης. Στις ερωτήσεις σχετικά με τις υφιστάμενες νομικές, φορολογικές και εκπαιδευτικές συνθήκες επί ελληνικού εδάφους το δείγμα απάντησε πως τα πλαίσια αυτά δεν λειτουργούν όπως θα έπρεπε, δημιουργώντας προβλήματα και αποτελώντας τροχοπέδη για την νεανική επιχειρηματική ανάπτυξη. Τέλος, αξίζει να σημειωθεί πως οι τρεις επικρατέστεροι τομείς μελλοντικής δραστηριοποίησης και ίδρυσης νέων επιχειρήσεων είναι η εστίαση</w:t>
      </w:r>
      <w:r w:rsidR="00CA37F0">
        <w:rPr>
          <w:rFonts w:eastAsiaTheme="minorEastAsia"/>
          <w:lang w:val="el-GR"/>
        </w:rPr>
        <w:t>,</w:t>
      </w:r>
      <w:r>
        <w:rPr>
          <w:rFonts w:eastAsiaTheme="minorEastAsia"/>
          <w:lang w:val="el-GR"/>
        </w:rPr>
        <w:t xml:space="preserve"> τα τουριστικά και το λιανεμπόριο, εικόνα που αντιστοιχεί στην συνολική επιχειρηματική και παραγωγική διάρθρωση στην χώρα μας.</w:t>
      </w:r>
    </w:p>
    <w:p w:rsidR="002438CA" w:rsidRDefault="002438CA" w:rsidP="002438CA">
      <w:pPr>
        <w:autoSpaceDE w:val="0"/>
        <w:autoSpaceDN w:val="0"/>
        <w:adjustRightInd w:val="0"/>
        <w:rPr>
          <w:rFonts w:eastAsiaTheme="minorEastAsia"/>
          <w:lang w:val="el-GR"/>
        </w:rPr>
      </w:pPr>
      <w:r>
        <w:rPr>
          <w:rFonts w:eastAsiaTheme="minorEastAsia"/>
          <w:lang w:val="el-GR"/>
        </w:rPr>
        <w:t xml:space="preserve">Πέραν όμως του τρόπου που το δείγμα απάντησε στις ερωτήσεις και του πως διαμορφώνεται μια εικόνα που επιδέχεται γενικεύσεως στο σύνολο του νέου πληθυσμού, διαμορφώθηκαν τρεις ερευνητικές υποθέσεις, που ελέγχθηκαν με </w:t>
      </w:r>
      <w:r>
        <w:rPr>
          <w:rFonts w:eastAsiaTheme="minorEastAsia"/>
          <w:lang w:val="el-GR"/>
        </w:rPr>
        <w:lastRenderedPageBreak/>
        <w:t>μεθόδους επαγωγικής στατιστικής. Η πρώτη υπόθεση φιλοδοξούσε να μελετήσει την εικαζόμενη θετική συσχέτιση μεταξύ αυτών που ήταν έτοιμοι να προβούν στην ίδρυση μιας επιχείρησης πριν την πανδημία και αυτών που η πανδημία ανέστειλε τα σχέδια τους. Εκ των στατιστικών ελέγχων προέκυψε συσχέτιση μεταξύ των μεταβλητών που αποδεικνύει πως, επηρεάστηκαν περισσότερο όσοι ήταν πιο έτοιμοι για την δημιουργία μιας νέας επιχείρησης.</w:t>
      </w:r>
    </w:p>
    <w:p w:rsidR="002438CA" w:rsidRDefault="002438CA" w:rsidP="002438CA">
      <w:pPr>
        <w:autoSpaceDE w:val="0"/>
        <w:autoSpaceDN w:val="0"/>
        <w:adjustRightInd w:val="0"/>
        <w:rPr>
          <w:rFonts w:eastAsiaTheme="minorEastAsia"/>
          <w:lang w:val="el-GR"/>
        </w:rPr>
      </w:pPr>
      <w:r>
        <w:rPr>
          <w:rFonts w:eastAsiaTheme="minorEastAsia"/>
          <w:lang w:val="el-GR"/>
        </w:rPr>
        <w:t>Η δεύτερη ερευνητική υπόθεση αποσκοπούσε στην μελέτη τ</w:t>
      </w:r>
      <w:r w:rsidR="00CA37F0">
        <w:rPr>
          <w:rFonts w:eastAsiaTheme="minorEastAsia"/>
          <w:lang w:val="el-GR"/>
        </w:rPr>
        <w:t>η</w:t>
      </w:r>
      <w:r>
        <w:rPr>
          <w:rFonts w:eastAsiaTheme="minorEastAsia"/>
          <w:lang w:val="el-GR"/>
        </w:rPr>
        <w:t xml:space="preserve">ς διαφορετικής διάρθρωσης των αντιλήψεων ανάλογα με το ηλικιακό εύρος, σε ζητήματα εκτίμησης των λειτουργικών προβλημάτων που θα γεννά η πανδημία του </w:t>
      </w:r>
      <w:r>
        <w:rPr>
          <w:rFonts w:eastAsiaTheme="minorEastAsia"/>
          <w:lang w:val="en-US"/>
        </w:rPr>
        <w:t>COVID</w:t>
      </w:r>
      <w:r w:rsidRPr="0085697E">
        <w:rPr>
          <w:rFonts w:eastAsiaTheme="minorEastAsia"/>
          <w:lang w:val="el-GR"/>
        </w:rPr>
        <w:t xml:space="preserve">-19. </w:t>
      </w:r>
      <w:r>
        <w:rPr>
          <w:rFonts w:eastAsiaTheme="minorEastAsia"/>
          <w:lang w:val="el-GR"/>
        </w:rPr>
        <w:t xml:space="preserve">Η εικαζόμενη διάρθρωση των απαντήσεων, ήταν πως με την άνοδο του  ηλικιακού εύρους θα εμφανίζονταν μια πιο απαισιόδοξη στάση και στάση άγχους απέναντι στα λειτουργικά ζητήματα που θα γεννούσε ο </w:t>
      </w:r>
      <w:r>
        <w:rPr>
          <w:rFonts w:eastAsiaTheme="minorEastAsia"/>
          <w:lang w:val="en-US"/>
        </w:rPr>
        <w:t>COVID</w:t>
      </w:r>
      <w:r w:rsidRPr="00770654">
        <w:rPr>
          <w:rFonts w:eastAsiaTheme="minorEastAsia"/>
          <w:lang w:val="el-GR"/>
        </w:rPr>
        <w:t xml:space="preserve">-19 </w:t>
      </w:r>
      <w:r>
        <w:rPr>
          <w:rFonts w:eastAsiaTheme="minorEastAsia"/>
          <w:lang w:val="el-GR"/>
        </w:rPr>
        <w:t>σε μια νέα επιχείρηση. Μετά από την διενέργεια των στατιστικών ελέγχων, προέκυψε αποκλίνουσα διάρθρωση στις απαντήσεις (μέση κατάταξη), από την αναμενόμενη, ειδικότερα οι χαμηλότερες και υψηλότερες ηλικιακά ομάδες φάνηκε να έχουν πιο αισιόδοξες αντιλήψεις, αν και αυτές ήταν αρκετά υψηλές στην συνολική κλίμακα, έναντι της μεσαίας ηλικιακής ομάδας. Φαίνεται πως όσοι ανήκουν στο ηλικιακό εύρος 23-28 διατηρούν πιο απαισιόδοξες αντιλήψεις για τα δεδομένα λειτουργικά προβλήματα που γέννησε η πανδημία στις επιχειρήσεις.</w:t>
      </w:r>
    </w:p>
    <w:p w:rsidR="002438CA" w:rsidRDefault="002438CA" w:rsidP="002438CA">
      <w:pPr>
        <w:autoSpaceDE w:val="0"/>
        <w:autoSpaceDN w:val="0"/>
        <w:adjustRightInd w:val="0"/>
        <w:rPr>
          <w:rFonts w:eastAsiaTheme="minorEastAsia"/>
          <w:lang w:val="el-GR"/>
        </w:rPr>
      </w:pPr>
      <w:r>
        <w:rPr>
          <w:rFonts w:eastAsiaTheme="minorEastAsia"/>
          <w:lang w:val="el-GR"/>
        </w:rPr>
        <w:t xml:space="preserve">Η τελευταία ερευνητική υπόθεση είχε ως στόχο την διερεύνηση των μελλοντικών βλέψεων του δείγματος σε σχέση με την επιθυμία υλοποίησης της επιχειρηματικής ιδέας. Ειδικότερα υπέθετε την </w:t>
      </w:r>
      <w:r w:rsidR="00F84818" w:rsidRPr="00335258">
        <w:rPr>
          <w:rFonts w:eastAsiaTheme="minorEastAsia"/>
          <w:lang w:val="el-GR"/>
        </w:rPr>
        <w:t>αρνητική</w:t>
      </w:r>
      <w:r>
        <w:rPr>
          <w:rFonts w:eastAsiaTheme="minorEastAsia"/>
          <w:lang w:val="el-GR"/>
        </w:rPr>
        <w:t xml:space="preserve"> επίδραση στην υλοποίηση των μελλοντικών σχεδίων των μεταβλητών</w:t>
      </w:r>
      <w:r w:rsidR="00494034">
        <w:rPr>
          <w:rFonts w:eastAsiaTheme="minorEastAsia"/>
          <w:lang w:val="el-GR"/>
        </w:rPr>
        <w:t xml:space="preserve">, </w:t>
      </w:r>
      <w:r>
        <w:rPr>
          <w:rFonts w:eastAsiaTheme="minorEastAsia"/>
          <w:lang w:val="el-GR"/>
        </w:rPr>
        <w:t>του φορο</w:t>
      </w:r>
      <w:r w:rsidR="00494034">
        <w:rPr>
          <w:rFonts w:eastAsiaTheme="minorEastAsia"/>
          <w:lang w:val="el-GR"/>
        </w:rPr>
        <w:t xml:space="preserve">λογικού και νομικού πλαισίου, </w:t>
      </w:r>
      <w:r>
        <w:rPr>
          <w:rFonts w:eastAsiaTheme="minorEastAsia"/>
          <w:lang w:val="el-GR"/>
        </w:rPr>
        <w:t xml:space="preserve"> των λειτουργικών π</w:t>
      </w:r>
      <w:r w:rsidR="00494034">
        <w:rPr>
          <w:rFonts w:eastAsiaTheme="minorEastAsia"/>
          <w:lang w:val="el-GR"/>
        </w:rPr>
        <w:t xml:space="preserve">ροβλημάτων που γεννά η πανδημία αλλά και της </w:t>
      </w:r>
      <w:r w:rsidR="00494034" w:rsidRPr="00335258">
        <w:rPr>
          <w:rFonts w:eastAsiaTheme="minorEastAsia"/>
          <w:lang w:val="el-GR"/>
        </w:rPr>
        <w:t>εκπαίδευσης</w:t>
      </w:r>
      <w:r w:rsidR="00335258">
        <w:rPr>
          <w:rFonts w:eastAsiaTheme="minorEastAsia"/>
          <w:lang w:val="el-GR"/>
        </w:rPr>
        <w:t>.</w:t>
      </w:r>
      <w:r>
        <w:rPr>
          <w:rFonts w:eastAsiaTheme="minorEastAsia"/>
          <w:lang w:val="el-GR"/>
        </w:rPr>
        <w:t xml:space="preserve"> Η τελευταία υπόθεση απορρίφθηκε, αν και το μοντέλο ήταν στατιστικά σημαντικό, καθώς η επίδραση των προγνωστικών μεταβλητών προέκυψε θετική και μη στατιστικά σημαντική για τις μεταβλητές της εκπαίδευσης και της φορολογίας-νομικού πλαισίου. Το ενδιαφέρον αποτέλεσμα ήταν ότι η μεταβλητή για τον </w:t>
      </w:r>
      <w:r>
        <w:rPr>
          <w:rFonts w:eastAsiaTheme="minorEastAsia"/>
          <w:lang w:val="en-US"/>
        </w:rPr>
        <w:t>COVID</w:t>
      </w:r>
      <w:r w:rsidR="008620AF">
        <w:rPr>
          <w:rFonts w:eastAsiaTheme="minorEastAsia"/>
          <w:lang w:val="el-GR"/>
        </w:rPr>
        <w:t xml:space="preserve"> </w:t>
      </w:r>
      <w:r>
        <w:rPr>
          <w:rFonts w:eastAsiaTheme="minorEastAsia"/>
          <w:lang w:val="el-GR"/>
        </w:rPr>
        <w:t xml:space="preserve">προέκυψε θετική και στατιστικά σημαντική, δείχνοντας πως τα λειτουργικά προβλήματα που γέννησε ο </w:t>
      </w:r>
      <w:r>
        <w:rPr>
          <w:rFonts w:eastAsiaTheme="minorEastAsia"/>
          <w:lang w:val="en-US"/>
        </w:rPr>
        <w:t>COVID</w:t>
      </w:r>
      <w:r w:rsidR="008620AF">
        <w:rPr>
          <w:rFonts w:eastAsiaTheme="minorEastAsia"/>
          <w:lang w:val="el-GR"/>
        </w:rPr>
        <w:t xml:space="preserve"> </w:t>
      </w:r>
      <w:r>
        <w:rPr>
          <w:rFonts w:eastAsiaTheme="minorEastAsia"/>
          <w:lang w:val="el-GR"/>
        </w:rPr>
        <w:t>δεν φαίνεται να απασχολούν ή να επηρεάζουν τα μακροπρόθεσμα σχέδια για την υλοποίηση της επιχειρηματικής ιδέας.</w:t>
      </w:r>
    </w:p>
    <w:p w:rsidR="002438CA" w:rsidRPr="00C77235" w:rsidRDefault="002438CA" w:rsidP="002438CA">
      <w:pPr>
        <w:autoSpaceDE w:val="0"/>
        <w:autoSpaceDN w:val="0"/>
        <w:adjustRightInd w:val="0"/>
        <w:rPr>
          <w:rFonts w:eastAsiaTheme="minorEastAsia"/>
          <w:lang w:val="el-GR"/>
        </w:rPr>
      </w:pPr>
      <w:r>
        <w:rPr>
          <w:rFonts w:eastAsiaTheme="minorEastAsia"/>
          <w:lang w:val="el-GR"/>
        </w:rPr>
        <w:lastRenderedPageBreak/>
        <w:t xml:space="preserve">Εν κατακλείδι, η έρευνα φαίνεται να ταυτίζεται με τα διεθνή δεδομένα που θέλουν την πανδημία του </w:t>
      </w:r>
      <w:r>
        <w:rPr>
          <w:rFonts w:eastAsiaTheme="minorEastAsia"/>
          <w:lang w:val="en-US"/>
        </w:rPr>
        <w:t>COVID</w:t>
      </w:r>
      <w:r w:rsidRPr="00C77235">
        <w:rPr>
          <w:rFonts w:eastAsiaTheme="minorEastAsia"/>
          <w:lang w:val="el-GR"/>
        </w:rPr>
        <w:t xml:space="preserve">-19 </w:t>
      </w:r>
      <w:r>
        <w:rPr>
          <w:rFonts w:eastAsiaTheme="minorEastAsia"/>
          <w:lang w:val="el-GR"/>
        </w:rPr>
        <w:t>να αποτελεί τροχοπέδη στην ανάπτυξη της επιχειρηματικότητας εν γένει και δη στην νεανική επιχειρηματικότητα. Επίσης είναι αρκετά δυσοίωνο πως όσοι επηρεάστηκαν περισσότερο από την πανδημία ήταν αυτοί που σχεδίαζαν να προβούν σε μια επιχειρηματική κίνηση άμεσα. Αυτό μελλοντικά μπορεί να έχει συνέπειες στην νεανική επιχειρηματικότητα αλλά και στους ίδιους του μελλοντικούς νεαρούς επιχειρηματίες. Οι ηλικιακές διαβαθμίσεις φαίνεται να επιδρούν στις αντιλήψεις περί πανδημίας, με όσους ανήκουν στο ηλικιακό εύρος 23-28, να παρουσιάζουν την πιο απαισιόδοξη στάση. Τέλος, παρά τις αντιξοότητες φαίνεται πως οι νέες ηλικίες δεν αποθαρρύνονται ούτε από την έλλειψη εκπαίδευσης σχετικά με τα επιχειρηματικά δρώμενα, ούτε από το νομικό και φορολογικό πλαίσιο, ενώ η πανδημία και τα προβλήματα που γέννησε,</w:t>
      </w:r>
      <w:r w:rsidR="00335258">
        <w:rPr>
          <w:rFonts w:eastAsiaTheme="minorEastAsia"/>
          <w:lang w:val="el-GR"/>
        </w:rPr>
        <w:t xml:space="preserve"> μπορεί να δημιουργήσει ευκαιρίες και </w:t>
      </w:r>
      <w:r>
        <w:rPr>
          <w:rFonts w:eastAsiaTheme="minorEastAsia"/>
          <w:lang w:val="el-GR"/>
        </w:rPr>
        <w:t xml:space="preserve"> επιδρά θετικά στην υλοποίηση των μελλοντικών επιχειρηματικών σχεδίων.</w:t>
      </w:r>
    </w:p>
    <w:p w:rsidR="000713E7" w:rsidRDefault="000713E7"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Default="00D60644" w:rsidP="002F7A32">
      <w:pPr>
        <w:autoSpaceDE w:val="0"/>
        <w:autoSpaceDN w:val="0"/>
        <w:adjustRightInd w:val="0"/>
        <w:spacing w:after="0"/>
        <w:rPr>
          <w:rFonts w:eastAsiaTheme="minorEastAsia"/>
          <w:lang w:val="el-GR"/>
        </w:rPr>
      </w:pPr>
    </w:p>
    <w:p w:rsidR="00D60644" w:rsidRPr="00AD48E8" w:rsidRDefault="00D60644"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Pr="00AD48E8" w:rsidRDefault="00A87337" w:rsidP="002F7A32">
      <w:pPr>
        <w:autoSpaceDE w:val="0"/>
        <w:autoSpaceDN w:val="0"/>
        <w:adjustRightInd w:val="0"/>
        <w:spacing w:after="0"/>
        <w:rPr>
          <w:rFonts w:eastAsiaTheme="minorEastAsia"/>
          <w:lang w:val="el-GR"/>
        </w:rPr>
      </w:pPr>
    </w:p>
    <w:p w:rsidR="00A87337" w:rsidRDefault="00A87337" w:rsidP="002F7A32">
      <w:pPr>
        <w:autoSpaceDE w:val="0"/>
        <w:autoSpaceDN w:val="0"/>
        <w:adjustRightInd w:val="0"/>
        <w:spacing w:after="0"/>
        <w:rPr>
          <w:rFonts w:eastAsiaTheme="minorEastAsia"/>
          <w:lang w:val="el-GR"/>
        </w:rPr>
      </w:pPr>
    </w:p>
    <w:p w:rsidR="00482755" w:rsidRDefault="00482755" w:rsidP="002F7A32">
      <w:pPr>
        <w:autoSpaceDE w:val="0"/>
        <w:autoSpaceDN w:val="0"/>
        <w:adjustRightInd w:val="0"/>
        <w:spacing w:after="0"/>
        <w:rPr>
          <w:rFonts w:eastAsiaTheme="minorEastAsia"/>
          <w:lang w:val="el-GR"/>
        </w:rPr>
      </w:pPr>
    </w:p>
    <w:p w:rsidR="00482755" w:rsidRDefault="00482755" w:rsidP="002F7A32">
      <w:pPr>
        <w:autoSpaceDE w:val="0"/>
        <w:autoSpaceDN w:val="0"/>
        <w:adjustRightInd w:val="0"/>
        <w:spacing w:after="0"/>
        <w:rPr>
          <w:rFonts w:eastAsiaTheme="minorEastAsia"/>
          <w:lang w:val="el-GR"/>
        </w:rPr>
      </w:pPr>
    </w:p>
    <w:p w:rsidR="00482755" w:rsidRDefault="00482755" w:rsidP="002F7A32">
      <w:pPr>
        <w:autoSpaceDE w:val="0"/>
        <w:autoSpaceDN w:val="0"/>
        <w:adjustRightInd w:val="0"/>
        <w:spacing w:after="0"/>
        <w:rPr>
          <w:rFonts w:eastAsiaTheme="minorEastAsia"/>
          <w:lang w:val="el-GR"/>
        </w:rPr>
      </w:pPr>
    </w:p>
    <w:p w:rsidR="00482755" w:rsidRDefault="00482755" w:rsidP="002F7A32">
      <w:pPr>
        <w:autoSpaceDE w:val="0"/>
        <w:autoSpaceDN w:val="0"/>
        <w:adjustRightInd w:val="0"/>
        <w:spacing w:after="0"/>
        <w:rPr>
          <w:rFonts w:eastAsiaTheme="minorEastAsia"/>
          <w:lang w:val="el-GR"/>
        </w:rPr>
      </w:pPr>
    </w:p>
    <w:p w:rsidR="00482755" w:rsidRPr="00AD48E8" w:rsidRDefault="00482755" w:rsidP="002F7A32">
      <w:pPr>
        <w:autoSpaceDE w:val="0"/>
        <w:autoSpaceDN w:val="0"/>
        <w:adjustRightInd w:val="0"/>
        <w:spacing w:after="0"/>
        <w:rPr>
          <w:rFonts w:eastAsiaTheme="minorEastAsia"/>
          <w:lang w:val="el-GR"/>
        </w:rPr>
      </w:pPr>
    </w:p>
    <w:p w:rsidR="00276058" w:rsidRPr="00C90A39" w:rsidRDefault="0074616E" w:rsidP="0074616E">
      <w:pPr>
        <w:pStyle w:val="1"/>
        <w:rPr>
          <w:lang w:val="el-GR"/>
        </w:rPr>
      </w:pPr>
      <w:bookmarkStart w:id="115" w:name="_Toc124936764"/>
      <w:r>
        <w:rPr>
          <w:rFonts w:eastAsiaTheme="minorEastAsia"/>
          <w:lang w:val="el-GR"/>
        </w:rPr>
        <w:t>Βιβλιογραφία</w:t>
      </w:r>
      <w:bookmarkEnd w:id="115"/>
      <w:r w:rsidR="002F7A32" w:rsidRPr="00C90A39">
        <w:rPr>
          <w:rFonts w:eastAsiaTheme="minorEastAsia"/>
          <w:lang w:val="el-GR"/>
        </w:rPr>
        <w:tab/>
      </w:r>
      <w:r w:rsidR="002F7A32" w:rsidRPr="00C90A39">
        <w:rPr>
          <w:rFonts w:eastAsiaTheme="minorEastAsia"/>
          <w:lang w:val="el-GR"/>
        </w:rPr>
        <w:tab/>
      </w:r>
    </w:p>
    <w:p w:rsidR="00A43ACC" w:rsidRPr="00B05BBF" w:rsidRDefault="00A43ACC" w:rsidP="002C0B6E">
      <w:pPr>
        <w:rPr>
          <w:lang w:val="el-GR"/>
        </w:rPr>
      </w:pPr>
    </w:p>
    <w:p w:rsidR="00D07880" w:rsidRDefault="00D07880" w:rsidP="00F5334E">
      <w:pPr>
        <w:rPr>
          <w:rStyle w:val="-"/>
          <w:rFonts w:ascii="Open Sans" w:hAnsi="Open Sans" w:cs="Open Sans"/>
          <w:sz w:val="20"/>
          <w:szCs w:val="20"/>
          <w:shd w:val="clear" w:color="auto" w:fill="FFFFFF"/>
        </w:rPr>
      </w:pPr>
      <w:r>
        <w:rPr>
          <w:shd w:val="clear" w:color="auto" w:fill="FFFFFF"/>
        </w:rPr>
        <w:t>Ahmadi</w:t>
      </w:r>
      <w:r w:rsidRPr="002438CA">
        <w:rPr>
          <w:shd w:val="clear" w:color="auto" w:fill="FFFFFF"/>
          <w:lang w:val="el-GR"/>
        </w:rPr>
        <w:t xml:space="preserve">, </w:t>
      </w:r>
      <w:r>
        <w:rPr>
          <w:shd w:val="clear" w:color="auto" w:fill="FFFFFF"/>
        </w:rPr>
        <w:t>N</w:t>
      </w:r>
      <w:r w:rsidRPr="002438CA">
        <w:rPr>
          <w:shd w:val="clear" w:color="auto" w:fill="FFFFFF"/>
          <w:lang w:val="el-GR"/>
        </w:rPr>
        <w:t>., &amp;</w:t>
      </w:r>
      <w:r>
        <w:rPr>
          <w:shd w:val="clear" w:color="auto" w:fill="FFFFFF"/>
        </w:rPr>
        <w:t>Seymour</w:t>
      </w:r>
      <w:r w:rsidRPr="002438CA">
        <w:rPr>
          <w:shd w:val="clear" w:color="auto" w:fill="FFFFFF"/>
          <w:lang w:val="el-GR"/>
        </w:rPr>
        <w:t xml:space="preserve">, </w:t>
      </w:r>
      <w:r>
        <w:rPr>
          <w:shd w:val="clear" w:color="auto" w:fill="FFFFFF"/>
        </w:rPr>
        <w:t>R</w:t>
      </w:r>
      <w:r w:rsidRPr="002438CA">
        <w:rPr>
          <w:shd w:val="clear" w:color="auto" w:fill="FFFFFF"/>
          <w:lang w:val="el-GR"/>
        </w:rPr>
        <w:t xml:space="preserve">. (2008). </w:t>
      </w:r>
      <w:r>
        <w:rPr>
          <w:shd w:val="clear" w:color="auto" w:fill="FFFFFF"/>
        </w:rPr>
        <w:t>Defining Entrepreneurial Activity. </w:t>
      </w:r>
      <w:r>
        <w:rPr>
          <w:i/>
          <w:iCs/>
          <w:shd w:val="clear" w:color="auto" w:fill="FFFFFF"/>
        </w:rPr>
        <w:t>OECD Statistics Working Papers</w:t>
      </w:r>
      <w:r>
        <w:rPr>
          <w:shd w:val="clear" w:color="auto" w:fill="FFFFFF"/>
        </w:rPr>
        <w:t xml:space="preserve">. </w:t>
      </w:r>
      <w:hyperlink r:id="rId45" w:history="1">
        <w:r w:rsidRPr="006C533E">
          <w:rPr>
            <w:rStyle w:val="-"/>
            <w:rFonts w:ascii="Open Sans" w:hAnsi="Open Sans" w:cs="Open Sans"/>
            <w:sz w:val="20"/>
            <w:szCs w:val="20"/>
            <w:shd w:val="clear" w:color="auto" w:fill="FFFFFF"/>
          </w:rPr>
          <w:t>https://doi.org/10.1787/18152031</w:t>
        </w:r>
      </w:hyperlink>
    </w:p>
    <w:p w:rsidR="00D07880" w:rsidRDefault="00D07880" w:rsidP="0072667A">
      <w:proofErr w:type="spellStart"/>
      <w:r w:rsidRPr="00D97FFD">
        <w:t>Alam</w:t>
      </w:r>
      <w:proofErr w:type="spellEnd"/>
      <w:r w:rsidRPr="00D97FFD">
        <w:t>, A. (2019). Youth entrepreneurship: concepts and evidence. </w:t>
      </w:r>
      <w:r w:rsidRPr="00D97FFD">
        <w:rPr>
          <w:i/>
          <w:iCs/>
        </w:rPr>
        <w:t>Issue Brief | February 2019</w:t>
      </w:r>
      <w:r w:rsidRPr="00D97FFD">
        <w:t xml:space="preserve">, Office of Global Insight and </w:t>
      </w:r>
      <w:proofErr w:type="gramStart"/>
      <w:r w:rsidRPr="00D97FFD">
        <w:t>Policy(</w:t>
      </w:r>
      <w:proofErr w:type="gramEnd"/>
      <w:r w:rsidRPr="00D97FFD">
        <w:t>UNICEF). Retrieved 30 August 2022, from https://www.unicef.org/media/72406/file/Youth-entrepreneurship-concepts-and-evidence-issue-brief-2019.pdf.</w:t>
      </w:r>
    </w:p>
    <w:p w:rsidR="00D07880" w:rsidRDefault="00D07880" w:rsidP="002C0B6E">
      <w:r w:rsidRPr="00692A3D">
        <w:rPr>
          <w:lang w:val="it-IT"/>
        </w:rPr>
        <w:t xml:space="preserve">Avanceña, A. L., DeLuca, E. K., Iott, B., Mauri, A., Miller, N., Eisenberg, D., &amp;amp; Hutton, D. W. (2021). </w:t>
      </w:r>
      <w:r w:rsidRPr="002C0B6E">
        <w:t xml:space="preserve">Income and income inequality are a matter of life and death. what can policymakers do about it? American Journal of Public Health, 111(8), 1404–1408. </w:t>
      </w:r>
      <w:hyperlink r:id="rId46" w:history="1">
        <w:r w:rsidRPr="00B37A62">
          <w:rPr>
            <w:rStyle w:val="-"/>
          </w:rPr>
          <w:t>https://doi.org/10.2105/ajph.2021.306301</w:t>
        </w:r>
      </w:hyperlink>
    </w:p>
    <w:p w:rsidR="00D07880" w:rsidRDefault="00D07880" w:rsidP="002C0B6E">
      <w:r>
        <w:t>Booker, L.</w:t>
      </w:r>
      <w:r w:rsidRPr="002C0B6E">
        <w:rPr>
          <w:lang w:val="en-US"/>
        </w:rPr>
        <w:t xml:space="preserve"> (2013)</w:t>
      </w:r>
      <w:r w:rsidRPr="003F01B6">
        <w:rPr>
          <w:lang w:val="en-US"/>
        </w:rPr>
        <w:t>.</w:t>
      </w:r>
      <w:r>
        <w:t xml:space="preserve"> Encouraging Entrepreneurship: Brazil’s Bid in Latin America. </w:t>
      </w:r>
      <w:proofErr w:type="spellStart"/>
      <w:r>
        <w:t>ColumbiaSIPA</w:t>
      </w:r>
      <w:proofErr w:type="spellEnd"/>
      <w:r>
        <w:t xml:space="preserve"> Journal of International Affairs, </w:t>
      </w:r>
      <w:hyperlink r:id="rId47" w:history="1">
        <w:r w:rsidRPr="00B37A62">
          <w:rPr>
            <w:rStyle w:val="-"/>
          </w:rPr>
          <w:t>https://jia.sipa.columbia.edu/online-articles/encouraging-entrepreneurship-brazil%E2%80%99s-bid-latin</w:t>
        </w:r>
        <w:r w:rsidRPr="00B37A62">
          <w:rPr>
            <w:rStyle w:val="-"/>
            <w:lang w:val="en-US"/>
          </w:rPr>
          <w:t>-</w:t>
        </w:r>
        <w:proofErr w:type="spellStart"/>
        <w:r w:rsidRPr="00B37A62">
          <w:rPr>
            <w:rStyle w:val="-"/>
          </w:rPr>
          <w:t>america</w:t>
        </w:r>
        <w:proofErr w:type="spellEnd"/>
      </w:hyperlink>
      <w:r>
        <w:t xml:space="preserve">(accessed on </w:t>
      </w:r>
      <w:r w:rsidRPr="003D5EC5">
        <w:rPr>
          <w:lang w:val="en-US"/>
        </w:rPr>
        <w:t>9</w:t>
      </w:r>
      <w:r>
        <w:rPr>
          <w:lang w:val="en-US"/>
        </w:rPr>
        <w:t>July</w:t>
      </w:r>
      <w:r>
        <w:t xml:space="preserve"> 2022)</w:t>
      </w:r>
    </w:p>
    <w:p w:rsidR="00D07880" w:rsidRDefault="00D07880" w:rsidP="00F5334E">
      <w:pPr>
        <w:rPr>
          <w:shd w:val="clear" w:color="auto" w:fill="FFFFFF"/>
        </w:rPr>
      </w:pPr>
      <w:r w:rsidRPr="00692A3D">
        <w:rPr>
          <w:shd w:val="clear" w:color="auto" w:fill="FFFFFF"/>
          <w:lang w:val="it-IT"/>
        </w:rPr>
        <w:t xml:space="preserve">Calderon, G., Iacovone, L., &amp; Juarez, L. (2016). </w:t>
      </w:r>
      <w:r>
        <w:rPr>
          <w:shd w:val="clear" w:color="auto" w:fill="FFFFFF"/>
        </w:rPr>
        <w:t>Opportunity versus Necessity: Understanding the Heterogeneity of Female Micro-Entrepreneurs. </w:t>
      </w:r>
      <w:r>
        <w:rPr>
          <w:i/>
          <w:iCs/>
          <w:shd w:val="clear" w:color="auto" w:fill="FFFFFF"/>
        </w:rPr>
        <w:t>The World Bank Economic Review</w:t>
      </w:r>
      <w:r>
        <w:rPr>
          <w:shd w:val="clear" w:color="auto" w:fill="FFFFFF"/>
        </w:rPr>
        <w:t xml:space="preserve">, lhw010. </w:t>
      </w:r>
      <w:hyperlink r:id="rId48" w:history="1">
        <w:r w:rsidRPr="006C533E">
          <w:rPr>
            <w:rStyle w:val="-"/>
            <w:rFonts w:ascii="Open Sans" w:hAnsi="Open Sans" w:cs="Open Sans"/>
            <w:sz w:val="20"/>
            <w:szCs w:val="20"/>
            <w:shd w:val="clear" w:color="auto" w:fill="FFFFFF"/>
          </w:rPr>
          <w:t>https://doi.org/10.1093/wber/lhw010</w:t>
        </w:r>
      </w:hyperlink>
    </w:p>
    <w:p w:rsidR="00D07880" w:rsidRDefault="00D07880" w:rsidP="00F5334E">
      <w:pPr>
        <w:rPr>
          <w:shd w:val="clear" w:color="auto" w:fill="FFFFFF"/>
        </w:rPr>
      </w:pPr>
      <w:r w:rsidRPr="000B42E3">
        <w:rPr>
          <w:shd w:val="clear" w:color="auto" w:fill="FFFFFF"/>
        </w:rPr>
        <w:t>Diandra, D</w:t>
      </w:r>
      <w:r>
        <w:rPr>
          <w:shd w:val="clear" w:color="auto" w:fill="FFFFFF"/>
        </w:rPr>
        <w:t>.</w:t>
      </w:r>
      <w:proofErr w:type="gramStart"/>
      <w:r>
        <w:rPr>
          <w:shd w:val="clear" w:color="auto" w:fill="FFFFFF"/>
        </w:rPr>
        <w:t>,</w:t>
      </w:r>
      <w:r w:rsidRPr="000B42E3">
        <w:rPr>
          <w:shd w:val="clear" w:color="auto" w:fill="FFFFFF"/>
        </w:rPr>
        <w:t>&amp;</w:t>
      </w:r>
      <w:proofErr w:type="gramEnd"/>
      <w:r w:rsidRPr="000B42E3">
        <w:rPr>
          <w:shd w:val="clear" w:color="auto" w:fill="FFFFFF"/>
        </w:rPr>
        <w:t xml:space="preserve"> </w:t>
      </w:r>
      <w:proofErr w:type="spellStart"/>
      <w:r w:rsidRPr="000B42E3">
        <w:rPr>
          <w:shd w:val="clear" w:color="auto" w:fill="FFFFFF"/>
        </w:rPr>
        <w:t>Azmy</w:t>
      </w:r>
      <w:proofErr w:type="spellEnd"/>
      <w:r w:rsidRPr="000B42E3">
        <w:rPr>
          <w:shd w:val="clear" w:color="auto" w:fill="FFFFFF"/>
        </w:rPr>
        <w:t xml:space="preserve">, . (2020). Understanding Definition of Entrepreneurship. </w:t>
      </w:r>
      <w:r w:rsidRPr="000B42E3">
        <w:rPr>
          <w:i/>
          <w:iCs/>
          <w:shd w:val="clear" w:color="auto" w:fill="FFFFFF"/>
        </w:rPr>
        <w:t>Journal of Management Accounting and Economics.</w:t>
      </w:r>
      <w:r w:rsidRPr="000B42E3">
        <w:rPr>
          <w:shd w:val="clear" w:color="auto" w:fill="FFFFFF"/>
        </w:rPr>
        <w:t xml:space="preserve"> 7. 2020-2383.</w:t>
      </w:r>
    </w:p>
    <w:p w:rsidR="00D07880" w:rsidRDefault="00D07880" w:rsidP="007F103A">
      <w:r>
        <w:lastRenderedPageBreak/>
        <w:t xml:space="preserve">Economist Impact (2022). Entrepreneurial </w:t>
      </w:r>
      <w:proofErr w:type="spellStart"/>
      <w:r>
        <w:t>dreamsamid</w:t>
      </w:r>
      <w:proofErr w:type="spellEnd"/>
      <w:r>
        <w:t xml:space="preserve"> global crisis, </w:t>
      </w:r>
      <w:hyperlink r:id="rId49" w:history="1">
        <w:r w:rsidRPr="00B37A62">
          <w:rPr>
            <w:rStyle w:val="-"/>
          </w:rPr>
          <w:t>https://impact.economist.com/projects/young-voices/</w:t>
        </w:r>
      </w:hyperlink>
      <w:r>
        <w:t xml:space="preserve"> (accessed on </w:t>
      </w:r>
      <w:r w:rsidRPr="003D5EC5">
        <w:rPr>
          <w:lang w:val="en-US"/>
        </w:rPr>
        <w:t>9</w:t>
      </w:r>
      <w:r>
        <w:rPr>
          <w:lang w:val="en-US"/>
        </w:rPr>
        <w:t>July</w:t>
      </w:r>
      <w:r>
        <w:t xml:space="preserve"> 2022)</w:t>
      </w:r>
    </w:p>
    <w:p w:rsidR="00D07880" w:rsidRDefault="00D07880" w:rsidP="003B46A0">
      <w:r>
        <w:t xml:space="preserve">European Commission (2013), Entrepreneurship in the EU and Beyond, Flash Eurobarometer No. 354, http://ec.europa.eu/ </w:t>
      </w:r>
      <w:proofErr w:type="spellStart"/>
      <w:r>
        <w:t>commfrontoffice</w:t>
      </w:r>
      <w:proofErr w:type="spellEnd"/>
      <w:r>
        <w:t>/</w:t>
      </w:r>
      <w:proofErr w:type="spellStart"/>
      <w:r>
        <w:t>publicopinion</w:t>
      </w:r>
      <w:proofErr w:type="spellEnd"/>
      <w:r>
        <w:t>/flash/fl_354_en.pdf.</w:t>
      </w:r>
    </w:p>
    <w:p w:rsidR="00D07880" w:rsidRDefault="00D07880" w:rsidP="007F5468">
      <w:pPr>
        <w:rPr>
          <w:lang w:val="en-US"/>
        </w:rPr>
      </w:pPr>
      <w:r>
        <w:t>Eurostat (2018). Labour Force Survey, https://ec.europa.eu/eurostat/web/lfs/data/database (accessed on 1</w:t>
      </w:r>
      <w:r w:rsidRPr="005D75E4">
        <w:rPr>
          <w:lang w:val="en-US"/>
        </w:rPr>
        <w:t>0</w:t>
      </w:r>
      <w:r>
        <w:rPr>
          <w:lang w:val="en-US"/>
        </w:rPr>
        <w:t>July</w:t>
      </w:r>
      <w:r>
        <w:t xml:space="preserve"> 2022)</w:t>
      </w:r>
    </w:p>
    <w:p w:rsidR="00D07880" w:rsidRDefault="00D07880" w:rsidP="002C0B6E">
      <w:bookmarkStart w:id="116" w:name="_Hlk108367141"/>
      <w:r>
        <w:t>Gaskell, A.</w:t>
      </w:r>
      <w:r w:rsidRPr="002C0B6E">
        <w:rPr>
          <w:lang w:val="en-US"/>
        </w:rPr>
        <w:t xml:space="preserve"> (2021)</w:t>
      </w:r>
      <w:bookmarkEnd w:id="116"/>
      <w:r w:rsidRPr="002C0B6E">
        <w:rPr>
          <w:lang w:val="en-US"/>
        </w:rPr>
        <w:t xml:space="preserve">. </w:t>
      </w:r>
      <w:r>
        <w:t>Teaching Entrepreneurship in Brazil in the Wake of Covid-19</w:t>
      </w:r>
      <w:r w:rsidRPr="002C0B6E">
        <w:rPr>
          <w:lang w:val="en-US"/>
        </w:rPr>
        <w:t>,</w:t>
      </w:r>
      <w:r>
        <w:t xml:space="preserve"> Forbes</w:t>
      </w:r>
      <w:proofErr w:type="gramStart"/>
      <w:r>
        <w:t>,</w:t>
      </w:r>
      <w:proofErr w:type="gramEnd"/>
      <w:r w:rsidR="001144DB">
        <w:fldChar w:fldCharType="begin"/>
      </w:r>
      <w:r w:rsidR="001144DB">
        <w:instrText>HYPERLINK "https://www.forbes.com/sites/adigaskell/2021/05/19/teaching"</w:instrText>
      </w:r>
      <w:r w:rsidR="001144DB">
        <w:fldChar w:fldCharType="separate"/>
      </w:r>
      <w:r w:rsidRPr="00B37A62">
        <w:rPr>
          <w:rStyle w:val="-"/>
        </w:rPr>
        <w:t>https://www.forbes.com/sites/adigaskell/2021/05/19/teaching</w:t>
      </w:r>
      <w:r w:rsidR="001144DB">
        <w:fldChar w:fldCharType="end"/>
      </w:r>
      <w:r>
        <w:t xml:space="preserve">entrepreneurship-in-brazil-in-the-wake-of-covid-19/?sh=27c6a853264d </w:t>
      </w:r>
      <w:r>
        <w:cr/>
        <w:t xml:space="preserve">(accessed on </w:t>
      </w:r>
      <w:r w:rsidRPr="003D5EC5">
        <w:rPr>
          <w:lang w:val="en-US"/>
        </w:rPr>
        <w:t>9</w:t>
      </w:r>
      <w:r w:rsidR="00482755" w:rsidRPr="00482755">
        <w:rPr>
          <w:lang w:val="en-US"/>
        </w:rPr>
        <w:t xml:space="preserve"> </w:t>
      </w:r>
      <w:r>
        <w:rPr>
          <w:lang w:val="en-US"/>
        </w:rPr>
        <w:t>July</w:t>
      </w:r>
      <w:r>
        <w:t xml:space="preserve"> 2022)</w:t>
      </w:r>
    </w:p>
    <w:p w:rsidR="00D07880" w:rsidRDefault="00D07880" w:rsidP="005D75E4">
      <w:pPr>
        <w:rPr>
          <w:shd w:val="clear" w:color="auto" w:fill="FFFFFF"/>
        </w:rPr>
      </w:pPr>
      <w:r w:rsidRPr="005D75E4">
        <w:rPr>
          <w:shd w:val="clear" w:color="auto" w:fill="FFFFFF"/>
        </w:rPr>
        <w:t>Global Entrepreneurship Monitor (GEM) (2018)</w:t>
      </w:r>
      <w:r w:rsidRPr="003F01B6">
        <w:rPr>
          <w:shd w:val="clear" w:color="auto" w:fill="FFFFFF"/>
          <w:lang w:val="en-US"/>
        </w:rPr>
        <w:t>.</w:t>
      </w:r>
      <w:r w:rsidRPr="005D75E4">
        <w:rPr>
          <w:shd w:val="clear" w:color="auto" w:fill="FFFFFF"/>
        </w:rPr>
        <w:t xml:space="preserve"> Special tabulations of the 2013-17 adult population surveys from the Global Entrepreneurship Monitor</w:t>
      </w:r>
    </w:p>
    <w:p w:rsidR="00D07880" w:rsidRDefault="00D07880" w:rsidP="0072667A">
      <w:r w:rsidRPr="0072667A">
        <w:rPr>
          <w:lang w:val="en-US"/>
        </w:rPr>
        <w:t>Global Entrepreneurship Monitor (GEM)</w:t>
      </w:r>
      <w:r>
        <w:rPr>
          <w:lang w:val="en-US"/>
        </w:rPr>
        <w:t xml:space="preserve"> (2021)</w:t>
      </w:r>
      <w:r w:rsidRPr="0072667A">
        <w:rPr>
          <w:lang w:val="en-US"/>
        </w:rPr>
        <w:t xml:space="preserve">. 2020-2021 Global Report, page 17, </w:t>
      </w:r>
      <w:hyperlink r:id="rId50" w:history="1">
        <w:r w:rsidRPr="00B37A62">
          <w:rPr>
            <w:rStyle w:val="-"/>
            <w:lang w:val="en-US"/>
          </w:rPr>
          <w:t>https://www.gemconsortium.org/reports/latest-global-report</w:t>
        </w:r>
      </w:hyperlink>
      <w:r>
        <w:t xml:space="preserve">(accessed on </w:t>
      </w:r>
      <w:r w:rsidRPr="003D5EC5">
        <w:rPr>
          <w:lang w:val="en-US"/>
        </w:rPr>
        <w:t>9</w:t>
      </w:r>
      <w:r>
        <w:rPr>
          <w:lang w:val="en-US"/>
        </w:rPr>
        <w:t>July</w:t>
      </w:r>
      <w:r>
        <w:t xml:space="preserve"> 2022)</w:t>
      </w:r>
    </w:p>
    <w:p w:rsidR="00D07880" w:rsidRPr="00F5334E" w:rsidRDefault="00D07880" w:rsidP="00A94753">
      <w:pPr>
        <w:rPr>
          <w:lang w:val="en-US"/>
        </w:rPr>
      </w:pPr>
      <w:r>
        <w:t>Global Entrepreneurship Monitor. (2019). GEM 2018/2019 Global Report.</w:t>
      </w:r>
    </w:p>
    <w:p w:rsidR="00D07880" w:rsidRDefault="00D07880" w:rsidP="002C0B6E">
      <w:pPr>
        <w:rPr>
          <w:lang w:val="en-US"/>
        </w:rPr>
      </w:pPr>
      <w:r w:rsidRPr="002C0B6E">
        <w:rPr>
          <w:lang w:val="en-US"/>
        </w:rPr>
        <w:t xml:space="preserve">Gompers, P., &amp;amp; Wang, S. (2017). Diversity in innovation. </w:t>
      </w:r>
      <w:hyperlink r:id="rId51" w:history="1">
        <w:r w:rsidRPr="00B37A62">
          <w:rPr>
            <w:rStyle w:val="-"/>
            <w:lang w:val="en-US"/>
          </w:rPr>
          <w:t>https://doi.org/10.3386/w23082</w:t>
        </w:r>
      </w:hyperlink>
    </w:p>
    <w:p w:rsidR="00D07880" w:rsidRDefault="00D07880" w:rsidP="00F5334E">
      <w:pPr>
        <w:rPr>
          <w:shd w:val="clear" w:color="auto" w:fill="FFFFFF"/>
        </w:rPr>
      </w:pPr>
      <w:r>
        <w:rPr>
          <w:shd w:val="clear" w:color="auto" w:fill="FFFFFF"/>
        </w:rPr>
        <w:t xml:space="preserve">Goswami, A., Medvedev, D., &amp; </w:t>
      </w:r>
      <w:proofErr w:type="spellStart"/>
      <w:r>
        <w:rPr>
          <w:shd w:val="clear" w:color="auto" w:fill="FFFFFF"/>
        </w:rPr>
        <w:t>Olafsen</w:t>
      </w:r>
      <w:proofErr w:type="spellEnd"/>
      <w:r>
        <w:rPr>
          <w:shd w:val="clear" w:color="auto" w:fill="FFFFFF"/>
        </w:rPr>
        <w:t>, E. (2018). High-growth firms Fiction, and Policy Options for Emerging Economies. World Bank.</w:t>
      </w:r>
    </w:p>
    <w:p w:rsidR="00D07880" w:rsidRDefault="00D07880" w:rsidP="007F5468">
      <w:pPr>
        <w:rPr>
          <w:shd w:val="clear" w:color="auto" w:fill="FFFFFF"/>
        </w:rPr>
      </w:pPr>
      <w:r>
        <w:rPr>
          <w:shd w:val="clear" w:color="auto" w:fill="FFFFFF"/>
        </w:rPr>
        <w:t xml:space="preserve">Grimm, M., Grimm, M., </w:t>
      </w:r>
      <w:proofErr w:type="spellStart"/>
      <w:r>
        <w:rPr>
          <w:shd w:val="clear" w:color="auto" w:fill="FFFFFF"/>
        </w:rPr>
        <w:t>Knorringa</w:t>
      </w:r>
      <w:proofErr w:type="spellEnd"/>
      <w:r>
        <w:rPr>
          <w:shd w:val="clear" w:color="auto" w:fill="FFFFFF"/>
        </w:rPr>
        <w:t>, P., &amp; Lay, J. (2012). </w:t>
      </w:r>
      <w:r>
        <w:rPr>
          <w:i/>
          <w:iCs/>
          <w:shd w:val="clear" w:color="auto" w:fill="FFFFFF"/>
        </w:rPr>
        <w:t>Constrained Gazelles</w:t>
      </w:r>
      <w:r>
        <w:rPr>
          <w:shd w:val="clear" w:color="auto" w:fill="FFFFFF"/>
        </w:rPr>
        <w:t>. The World Bank.</w:t>
      </w:r>
    </w:p>
    <w:p w:rsidR="00D07880" w:rsidRDefault="00D07880" w:rsidP="00A94753">
      <w:proofErr w:type="spellStart"/>
      <w:r>
        <w:t>Håkansson</w:t>
      </w:r>
      <w:proofErr w:type="spellEnd"/>
      <w:r>
        <w:t xml:space="preserve">, A. (2013). Portal of research methods and methodologies for </w:t>
      </w:r>
      <w:proofErr w:type="spellStart"/>
      <w:r>
        <w:t>researchprojects</w:t>
      </w:r>
      <w:proofErr w:type="spellEnd"/>
      <w:r>
        <w:t xml:space="preserve"> and degree projects. In The 2013 World Congress in </w:t>
      </w:r>
      <w:proofErr w:type="spellStart"/>
      <w:r>
        <w:t>ComputerScience</w:t>
      </w:r>
      <w:proofErr w:type="spellEnd"/>
      <w:r>
        <w:t>, Computer Engineering, and Applied Computing WORLDCOMP2013; Las Vegas, Nevada, USA, 22-25 July (pp. 67-73). CSREA Press USA.</w:t>
      </w:r>
    </w:p>
    <w:p w:rsidR="00D07880" w:rsidRDefault="00D07880" w:rsidP="0024480C">
      <w:r w:rsidRPr="0024480C">
        <w:rPr>
          <w:lang w:val="en-US"/>
        </w:rPr>
        <w:t xml:space="preserve">International </w:t>
      </w:r>
      <w:proofErr w:type="spellStart"/>
      <w:r w:rsidRPr="0024480C">
        <w:rPr>
          <w:lang w:val="en-US"/>
        </w:rPr>
        <w:t>Labour</w:t>
      </w:r>
      <w:proofErr w:type="spellEnd"/>
      <w:r w:rsidRPr="0024480C">
        <w:rPr>
          <w:lang w:val="en-US"/>
        </w:rPr>
        <w:t xml:space="preserve"> Organization (ILO) (2020</w:t>
      </w:r>
      <w:r>
        <w:rPr>
          <w:lang w:val="el-GR"/>
        </w:rPr>
        <w:t>α</w:t>
      </w:r>
      <w:r w:rsidRPr="0024480C">
        <w:rPr>
          <w:lang w:val="en-US"/>
        </w:rPr>
        <w:t>). ILO Monitor: COVID-19 and the world of work. Sixth edition, https://www.ilo.org/wcmsp5/groups/public/---</w:t>
      </w:r>
      <w:proofErr w:type="spellStart"/>
      <w:r w:rsidRPr="0024480C">
        <w:rPr>
          <w:lang w:val="en-US"/>
        </w:rPr>
        <w:lastRenderedPageBreak/>
        <w:t>dgreports</w:t>
      </w:r>
      <w:proofErr w:type="spellEnd"/>
      <w:r w:rsidRPr="0024480C">
        <w:rPr>
          <w:lang w:val="en-US"/>
        </w:rPr>
        <w:t>/---</w:t>
      </w:r>
      <w:proofErr w:type="spellStart"/>
      <w:r w:rsidRPr="0024480C">
        <w:rPr>
          <w:lang w:val="en-US"/>
        </w:rPr>
        <w:t>dcomm</w:t>
      </w:r>
      <w:proofErr w:type="spellEnd"/>
      <w:r w:rsidRPr="0024480C">
        <w:rPr>
          <w:lang w:val="en-US"/>
        </w:rPr>
        <w:t>/documents/</w:t>
      </w:r>
      <w:proofErr w:type="spellStart"/>
      <w:r w:rsidRPr="0024480C">
        <w:rPr>
          <w:lang w:val="en-US"/>
        </w:rPr>
        <w:t>briefingnote</w:t>
      </w:r>
      <w:proofErr w:type="spellEnd"/>
      <w:r w:rsidRPr="0024480C">
        <w:rPr>
          <w:lang w:val="en-US"/>
        </w:rPr>
        <w:t xml:space="preserve">/wcms_755910.pdf </w:t>
      </w:r>
      <w:r>
        <w:t xml:space="preserve">(accessed on </w:t>
      </w:r>
      <w:r w:rsidRPr="003D5EC5">
        <w:rPr>
          <w:lang w:val="en-US"/>
        </w:rPr>
        <w:t>9</w:t>
      </w:r>
      <w:r>
        <w:rPr>
          <w:lang w:val="en-US"/>
        </w:rPr>
        <w:t>July</w:t>
      </w:r>
      <w:r>
        <w:t xml:space="preserve"> 2022)</w:t>
      </w:r>
    </w:p>
    <w:p w:rsidR="00D07880" w:rsidRDefault="00D07880" w:rsidP="003D5EC5">
      <w:r w:rsidRPr="0024480C">
        <w:rPr>
          <w:lang w:val="en-US"/>
        </w:rPr>
        <w:t xml:space="preserve">International </w:t>
      </w:r>
      <w:proofErr w:type="spellStart"/>
      <w:r w:rsidRPr="0024480C">
        <w:rPr>
          <w:lang w:val="en-US"/>
        </w:rPr>
        <w:t>Labour</w:t>
      </w:r>
      <w:proofErr w:type="spellEnd"/>
      <w:r w:rsidRPr="0024480C">
        <w:rPr>
          <w:lang w:val="en-US"/>
        </w:rPr>
        <w:t xml:space="preserve"> Organization (ILO) (2020</w:t>
      </w:r>
      <w:r>
        <w:rPr>
          <w:lang w:val="el-GR"/>
        </w:rPr>
        <w:t>β</w:t>
      </w:r>
      <w:r w:rsidRPr="0024480C">
        <w:rPr>
          <w:lang w:val="en-US"/>
        </w:rPr>
        <w:t>).</w:t>
      </w:r>
      <w:r w:rsidRPr="003D5EC5">
        <w:rPr>
          <w:lang w:val="en-US"/>
        </w:rPr>
        <w:t xml:space="preserve"> Youth &amp; COVID-19: Impacts on jobs, education, rights and mental well-being,   </w:t>
      </w:r>
      <w:hyperlink r:id="rId52" w:history="1">
        <w:r w:rsidRPr="00B37A62">
          <w:rPr>
            <w:rStyle w:val="-"/>
            <w:lang w:val="en-US"/>
          </w:rPr>
          <w:t>https://www.ilo.org/global/topics/youthemployment/publications/WCMS_753026/lang--en/index.htm</w:t>
        </w:r>
      </w:hyperlink>
      <w:r>
        <w:t xml:space="preserve">(accessed on </w:t>
      </w:r>
      <w:r w:rsidRPr="003D5EC5">
        <w:rPr>
          <w:lang w:val="en-US"/>
        </w:rPr>
        <w:t>9</w:t>
      </w:r>
      <w:r>
        <w:rPr>
          <w:lang w:val="en-US"/>
        </w:rPr>
        <w:t>July</w:t>
      </w:r>
      <w:r>
        <w:t xml:space="preserve"> 2022)</w:t>
      </w:r>
    </w:p>
    <w:p w:rsidR="00D07880" w:rsidRDefault="00D07880" w:rsidP="007F5468">
      <w:pPr>
        <w:rPr>
          <w:shd w:val="clear" w:color="auto" w:fill="FFFFFF"/>
        </w:rPr>
      </w:pPr>
      <w:proofErr w:type="spellStart"/>
      <w:r>
        <w:rPr>
          <w:shd w:val="clear" w:color="auto" w:fill="FFFFFF"/>
        </w:rPr>
        <w:t>Kantis</w:t>
      </w:r>
      <w:proofErr w:type="spellEnd"/>
      <w:r>
        <w:rPr>
          <w:shd w:val="clear" w:color="auto" w:fill="FFFFFF"/>
        </w:rPr>
        <w:t>, H., Federico, J., &amp; Trajtenberg, L. (2012). Latin American Middle-Class Entrepreneurs and Their Firms: A Regional View and International Comparison. </w:t>
      </w:r>
      <w:r>
        <w:rPr>
          <w:i/>
          <w:iCs/>
          <w:shd w:val="clear" w:color="auto" w:fill="FFFFFF"/>
        </w:rPr>
        <w:t>SSRN Electronic Journal</w:t>
      </w:r>
      <w:r>
        <w:rPr>
          <w:shd w:val="clear" w:color="auto" w:fill="FFFFFF"/>
        </w:rPr>
        <w:t xml:space="preserve">. </w:t>
      </w:r>
      <w:hyperlink r:id="rId53" w:history="1">
        <w:r w:rsidRPr="006C533E">
          <w:rPr>
            <w:rStyle w:val="-"/>
            <w:shd w:val="clear" w:color="auto" w:fill="FFFFFF"/>
          </w:rPr>
          <w:t>https://doi.org/10.2139/ssrn.2156786</w:t>
        </w:r>
      </w:hyperlink>
    </w:p>
    <w:p w:rsidR="00D07880" w:rsidRDefault="00D07880" w:rsidP="007F5468">
      <w:pPr>
        <w:rPr>
          <w:shd w:val="clear" w:color="auto" w:fill="FFFFFF"/>
        </w:rPr>
      </w:pPr>
      <w:r>
        <w:rPr>
          <w:shd w:val="clear" w:color="auto" w:fill="FFFFFF"/>
        </w:rPr>
        <w:t>Kruger, M. (2004). Creativity in the entrepreneurship domain. </w:t>
      </w:r>
      <w:proofErr w:type="spellStart"/>
      <w:r>
        <w:rPr>
          <w:i/>
          <w:iCs/>
          <w:shd w:val="clear" w:color="auto" w:fill="FFFFFF"/>
        </w:rPr>
        <w:t>Univeristy</w:t>
      </w:r>
      <w:proofErr w:type="spellEnd"/>
      <w:r>
        <w:rPr>
          <w:i/>
          <w:iCs/>
          <w:shd w:val="clear" w:color="auto" w:fill="FFFFFF"/>
        </w:rPr>
        <w:t xml:space="preserve"> Of Pretoria</w:t>
      </w:r>
      <w:r>
        <w:rPr>
          <w:shd w:val="clear" w:color="auto" w:fill="FFFFFF"/>
        </w:rPr>
        <w:t xml:space="preserve">. Retrieved 10 July 2022, from </w:t>
      </w:r>
      <w:hyperlink r:id="rId54" w:history="1">
        <w:r w:rsidRPr="006C533E">
          <w:rPr>
            <w:rStyle w:val="-"/>
            <w:rFonts w:ascii="Open Sans" w:hAnsi="Open Sans" w:cs="Open Sans"/>
            <w:sz w:val="20"/>
            <w:szCs w:val="20"/>
            <w:shd w:val="clear" w:color="auto" w:fill="FFFFFF"/>
          </w:rPr>
          <w:t>https://repository.up.ac.za/bitstream/handle/2263/27491/Complete.pdf?sequence=11</w:t>
        </w:r>
      </w:hyperlink>
      <w:r>
        <w:rPr>
          <w:shd w:val="clear" w:color="auto" w:fill="FFFFFF"/>
        </w:rPr>
        <w:t>.</w:t>
      </w:r>
    </w:p>
    <w:p w:rsidR="00D07880" w:rsidRDefault="00D07880" w:rsidP="007F5468">
      <w:pPr>
        <w:rPr>
          <w:shd w:val="clear" w:color="auto" w:fill="FFFFFF"/>
        </w:rPr>
      </w:pPr>
      <w:r>
        <w:rPr>
          <w:shd w:val="clear" w:color="auto" w:fill="FFFFFF"/>
        </w:rPr>
        <w:t>McKenzie, D., &amp; Sansone, D. (2019). Predicting entrepreneurial success is hard: Evidence from a business plan competition in Nigeria. </w:t>
      </w:r>
      <w:r>
        <w:rPr>
          <w:i/>
          <w:iCs/>
          <w:shd w:val="clear" w:color="auto" w:fill="FFFFFF"/>
        </w:rPr>
        <w:t>Journal Of Development Economics</w:t>
      </w:r>
      <w:r>
        <w:rPr>
          <w:shd w:val="clear" w:color="auto" w:fill="FFFFFF"/>
        </w:rPr>
        <w:t>, </w:t>
      </w:r>
      <w:r>
        <w:rPr>
          <w:i/>
          <w:iCs/>
          <w:shd w:val="clear" w:color="auto" w:fill="FFFFFF"/>
        </w:rPr>
        <w:t>141</w:t>
      </w:r>
      <w:r>
        <w:rPr>
          <w:shd w:val="clear" w:color="auto" w:fill="FFFFFF"/>
        </w:rPr>
        <w:t xml:space="preserve">, 102369. </w:t>
      </w:r>
      <w:hyperlink r:id="rId55" w:history="1">
        <w:r w:rsidRPr="006C533E">
          <w:rPr>
            <w:rStyle w:val="-"/>
            <w:rFonts w:ascii="Open Sans" w:hAnsi="Open Sans" w:cs="Open Sans"/>
            <w:sz w:val="20"/>
            <w:szCs w:val="20"/>
            <w:shd w:val="clear" w:color="auto" w:fill="FFFFFF"/>
          </w:rPr>
          <w:t>https://doi.org/10.1016/j.jdeveco.2019.07.002</w:t>
        </w:r>
      </w:hyperlink>
    </w:p>
    <w:p w:rsidR="00D07880" w:rsidRDefault="00D07880" w:rsidP="003B46A0">
      <w:pPr>
        <w:rPr>
          <w:shd w:val="clear" w:color="auto" w:fill="FFFFFF"/>
        </w:rPr>
      </w:pPr>
      <w:r>
        <w:rPr>
          <w:shd w:val="clear" w:color="auto" w:fill="FFFFFF"/>
        </w:rPr>
        <w:t xml:space="preserve">Nassif, V., </w:t>
      </w:r>
      <w:proofErr w:type="spellStart"/>
      <w:r>
        <w:rPr>
          <w:shd w:val="clear" w:color="auto" w:fill="FFFFFF"/>
        </w:rPr>
        <w:t>Ghobril</w:t>
      </w:r>
      <w:proofErr w:type="spellEnd"/>
      <w:r>
        <w:rPr>
          <w:shd w:val="clear" w:color="auto" w:fill="FFFFFF"/>
        </w:rPr>
        <w:t>, A., &amp; Silva, N. (2010). Understanding the entrepreneurial process: a dynamic approach. </w:t>
      </w:r>
      <w:r>
        <w:rPr>
          <w:i/>
          <w:iCs/>
          <w:shd w:val="clear" w:color="auto" w:fill="FFFFFF"/>
        </w:rPr>
        <w:t>BAR - Brazilian Administration Review</w:t>
      </w:r>
      <w:r>
        <w:rPr>
          <w:shd w:val="clear" w:color="auto" w:fill="FFFFFF"/>
        </w:rPr>
        <w:t>, </w:t>
      </w:r>
      <w:r>
        <w:rPr>
          <w:i/>
          <w:iCs/>
          <w:shd w:val="clear" w:color="auto" w:fill="FFFFFF"/>
        </w:rPr>
        <w:t>7</w:t>
      </w:r>
      <w:r>
        <w:rPr>
          <w:shd w:val="clear" w:color="auto" w:fill="FFFFFF"/>
        </w:rPr>
        <w:t xml:space="preserve">(2), 213-226. </w:t>
      </w:r>
      <w:hyperlink r:id="rId56" w:history="1">
        <w:r w:rsidRPr="006C533E">
          <w:rPr>
            <w:rStyle w:val="-"/>
            <w:rFonts w:ascii="Open Sans" w:hAnsi="Open Sans" w:cs="Open Sans"/>
            <w:sz w:val="20"/>
            <w:szCs w:val="20"/>
            <w:shd w:val="clear" w:color="auto" w:fill="FFFFFF"/>
          </w:rPr>
          <w:t>https://doi.org/10.1590/s1807-76922010000200007</w:t>
        </w:r>
      </w:hyperlink>
    </w:p>
    <w:p w:rsidR="00D07880" w:rsidRPr="00FD137A" w:rsidRDefault="00D07880" w:rsidP="00A94753">
      <w:pPr>
        <w:rPr>
          <w:lang w:val="en-US"/>
        </w:rPr>
      </w:pPr>
      <w:r w:rsidRPr="00EC15AD">
        <w:rPr>
          <w:lang w:val="en-US"/>
        </w:rPr>
        <w:t xml:space="preserve">Neuman, W. L. (2014). Social Research Methods: Qualitative and </w:t>
      </w:r>
      <w:proofErr w:type="spellStart"/>
      <w:r w:rsidRPr="00EC15AD">
        <w:rPr>
          <w:lang w:val="en-US"/>
        </w:rPr>
        <w:t>QuantitativeApproaches</w:t>
      </w:r>
      <w:proofErr w:type="spellEnd"/>
      <w:r w:rsidRPr="00EC15AD">
        <w:rPr>
          <w:lang w:val="en-US"/>
        </w:rPr>
        <w:t xml:space="preserve">: Pearson New International Edition. </w:t>
      </w:r>
      <w:proofErr w:type="spellStart"/>
      <w:r w:rsidRPr="00EC15AD">
        <w:rPr>
          <w:lang w:val="en-US"/>
        </w:rPr>
        <w:t>PearsonEducationLimited</w:t>
      </w:r>
      <w:proofErr w:type="spellEnd"/>
      <w:r w:rsidRPr="00FD137A">
        <w:rPr>
          <w:lang w:val="en-US"/>
        </w:rPr>
        <w:t>.</w:t>
      </w:r>
    </w:p>
    <w:p w:rsidR="00D07880" w:rsidRDefault="00D07880" w:rsidP="007F103A">
      <w:r w:rsidRPr="007F103A">
        <w:rPr>
          <w:lang w:val="en-US"/>
        </w:rPr>
        <w:t>OECD</w:t>
      </w:r>
      <w:r>
        <w:rPr>
          <w:lang w:val="en-US"/>
        </w:rPr>
        <w:t xml:space="preserve"> (2021</w:t>
      </w:r>
      <w:r>
        <w:rPr>
          <w:lang w:val="el-GR"/>
        </w:rPr>
        <w:t>α</w:t>
      </w:r>
      <w:r>
        <w:rPr>
          <w:lang w:val="en-US"/>
        </w:rPr>
        <w:t>)</w:t>
      </w:r>
      <w:r w:rsidRPr="007F103A">
        <w:rPr>
          <w:lang w:val="en-US"/>
        </w:rPr>
        <w:t>. OECD SME and Entrepreneurship Outlook 2021</w:t>
      </w:r>
      <w:r>
        <w:rPr>
          <w:lang w:val="en-US"/>
        </w:rPr>
        <w:t xml:space="preserve">, </w:t>
      </w:r>
      <w:r w:rsidRPr="007F103A">
        <w:rPr>
          <w:lang w:val="en-US"/>
        </w:rPr>
        <w:t xml:space="preserve">Chapter 1: SME and entrepreneurship performance in time of COVID-19, </w:t>
      </w:r>
      <w:hyperlink r:id="rId57" w:history="1">
        <w:r w:rsidRPr="00B37A62">
          <w:rPr>
            <w:rStyle w:val="-"/>
            <w:lang w:val="en-US"/>
          </w:rPr>
          <w:t>https://www.oecdilibrary.org/sites/6039c015en/index.html?itemId=/content/component/6039c015-en</w:t>
        </w:r>
      </w:hyperlink>
      <w:r>
        <w:t xml:space="preserve">(accessed on </w:t>
      </w:r>
      <w:r w:rsidRPr="003D5EC5">
        <w:rPr>
          <w:lang w:val="en-US"/>
        </w:rPr>
        <w:t>9</w:t>
      </w:r>
      <w:r>
        <w:rPr>
          <w:lang w:val="en-US"/>
        </w:rPr>
        <w:t>July</w:t>
      </w:r>
      <w:r>
        <w:t xml:space="preserve"> 2022)</w:t>
      </w:r>
    </w:p>
    <w:p w:rsidR="00D07880" w:rsidRDefault="00D07880" w:rsidP="0072667A">
      <w:r w:rsidRPr="0072667A">
        <w:rPr>
          <w:lang w:val="en-US"/>
        </w:rPr>
        <w:t>OECD</w:t>
      </w:r>
      <w:r>
        <w:rPr>
          <w:lang w:val="en-US"/>
        </w:rPr>
        <w:t xml:space="preserve"> (2021</w:t>
      </w:r>
      <w:r>
        <w:rPr>
          <w:lang w:val="el-GR"/>
        </w:rPr>
        <w:t>β</w:t>
      </w:r>
      <w:r>
        <w:rPr>
          <w:lang w:val="en-US"/>
        </w:rPr>
        <w:t>)</w:t>
      </w:r>
      <w:r w:rsidRPr="0072667A">
        <w:rPr>
          <w:lang w:val="en-US"/>
        </w:rPr>
        <w:t>. Young people’s concerns during COVID-19: Results from risks that matter 2020, pages 2, 5, and 6, https://read.oecd-ilibrary.org/view/?ref=1099_1099612-0juxn9tthe&amp;title=Young-people-s-concerns-during-COVID-19-Results</w:t>
      </w:r>
      <w:r w:rsidRPr="0075229B">
        <w:rPr>
          <w:lang w:val="en-US"/>
        </w:rPr>
        <w:t>-</w:t>
      </w:r>
      <w:r w:rsidRPr="0072667A">
        <w:rPr>
          <w:lang w:val="en-US"/>
        </w:rPr>
        <w:t>from-Risks-That-Matter-202</w:t>
      </w:r>
      <w:r w:rsidRPr="0075229B">
        <w:rPr>
          <w:lang w:val="en-US"/>
        </w:rPr>
        <w:t xml:space="preserve">0 </w:t>
      </w:r>
      <w:r>
        <w:t xml:space="preserve">(accessed on </w:t>
      </w:r>
      <w:r w:rsidRPr="003D5EC5">
        <w:rPr>
          <w:lang w:val="en-US"/>
        </w:rPr>
        <w:t>9</w:t>
      </w:r>
      <w:r>
        <w:rPr>
          <w:lang w:val="en-US"/>
        </w:rPr>
        <w:t>July</w:t>
      </w:r>
      <w:r>
        <w:t xml:space="preserve"> 2022)</w:t>
      </w:r>
    </w:p>
    <w:p w:rsidR="00D07880" w:rsidRDefault="00D07880" w:rsidP="003B46A0">
      <w:r>
        <w:lastRenderedPageBreak/>
        <w:t>OECD/EU (2017)</w:t>
      </w:r>
      <w:r w:rsidRPr="005D75E4">
        <w:rPr>
          <w:lang w:val="en-US"/>
        </w:rPr>
        <w:t>.</w:t>
      </w:r>
      <w:r>
        <w:t xml:space="preserve"> The Missing Entrepreneurs 2017: Policies for Inclusive Entrepreneurship, OECD Publishing, Paris, </w:t>
      </w:r>
      <w:hyperlink r:id="rId58" w:history="1">
        <w:r w:rsidRPr="006C533E">
          <w:rPr>
            <w:rStyle w:val="-"/>
          </w:rPr>
          <w:t>https://dx.doi.org/10.1787/9789264283602-en</w:t>
        </w:r>
      </w:hyperlink>
    </w:p>
    <w:p w:rsidR="00D07880" w:rsidRDefault="00D07880" w:rsidP="003B46A0">
      <w:pPr>
        <w:rPr>
          <w:shd w:val="clear" w:color="auto" w:fill="FFFFFF"/>
        </w:rPr>
      </w:pPr>
      <w:r w:rsidRPr="00692A3D">
        <w:rPr>
          <w:shd w:val="clear" w:color="auto" w:fill="FFFFFF"/>
          <w:lang w:val="it-IT"/>
        </w:rPr>
        <w:t>Robb, A., Valerio, A., &amp; Parton, B. (2014). </w:t>
      </w:r>
      <w:r>
        <w:rPr>
          <w:i/>
          <w:iCs/>
          <w:shd w:val="clear" w:color="auto" w:fill="FFFFFF"/>
        </w:rPr>
        <w:t>Entrepreneurship education and training</w:t>
      </w:r>
      <w:r>
        <w:rPr>
          <w:shd w:val="clear" w:color="auto" w:fill="FFFFFF"/>
        </w:rPr>
        <w:t>. World Bank.</w:t>
      </w:r>
    </w:p>
    <w:p w:rsidR="00D07880" w:rsidRDefault="00D07880" w:rsidP="003B46A0">
      <w:pPr>
        <w:rPr>
          <w:shd w:val="clear" w:color="auto" w:fill="FFFFFF"/>
        </w:rPr>
      </w:pPr>
      <w:proofErr w:type="spellStart"/>
      <w:r>
        <w:rPr>
          <w:shd w:val="clear" w:color="auto" w:fill="FFFFFF"/>
        </w:rPr>
        <w:t>Schoar</w:t>
      </w:r>
      <w:proofErr w:type="spellEnd"/>
      <w:r>
        <w:rPr>
          <w:shd w:val="clear" w:color="auto" w:fill="FFFFFF"/>
        </w:rPr>
        <w:t>, A. (2010). The Divide between Subsistence and Transformational Entrepreneurship. </w:t>
      </w:r>
      <w:r>
        <w:rPr>
          <w:i/>
          <w:iCs/>
          <w:shd w:val="clear" w:color="auto" w:fill="FFFFFF"/>
        </w:rPr>
        <w:t xml:space="preserve">Innovation Policy </w:t>
      </w:r>
      <w:proofErr w:type="gramStart"/>
      <w:r>
        <w:rPr>
          <w:i/>
          <w:iCs/>
          <w:shd w:val="clear" w:color="auto" w:fill="FFFFFF"/>
        </w:rPr>
        <w:t>And</w:t>
      </w:r>
      <w:proofErr w:type="gramEnd"/>
      <w:r>
        <w:rPr>
          <w:i/>
          <w:iCs/>
          <w:shd w:val="clear" w:color="auto" w:fill="FFFFFF"/>
        </w:rPr>
        <w:t xml:space="preserve"> The Economy</w:t>
      </w:r>
      <w:r>
        <w:rPr>
          <w:shd w:val="clear" w:color="auto" w:fill="FFFFFF"/>
        </w:rPr>
        <w:t>, </w:t>
      </w:r>
      <w:r>
        <w:rPr>
          <w:i/>
          <w:iCs/>
          <w:shd w:val="clear" w:color="auto" w:fill="FFFFFF"/>
        </w:rPr>
        <w:t>10</w:t>
      </w:r>
      <w:r>
        <w:rPr>
          <w:shd w:val="clear" w:color="auto" w:fill="FFFFFF"/>
        </w:rPr>
        <w:t xml:space="preserve">, 57-81. </w:t>
      </w:r>
      <w:hyperlink r:id="rId59" w:history="1">
        <w:r w:rsidRPr="006C533E">
          <w:rPr>
            <w:rStyle w:val="-"/>
            <w:rFonts w:ascii="Open Sans" w:hAnsi="Open Sans" w:cs="Open Sans"/>
            <w:sz w:val="20"/>
            <w:szCs w:val="20"/>
            <w:shd w:val="clear" w:color="auto" w:fill="FFFFFF"/>
          </w:rPr>
          <w:t>https://doi.org/10.1086/605853</w:t>
        </w:r>
      </w:hyperlink>
    </w:p>
    <w:p w:rsidR="00D07880" w:rsidRDefault="00D07880" w:rsidP="00BB1D54">
      <w:pPr>
        <w:rPr>
          <w:shd w:val="clear" w:color="auto" w:fill="FFFFFF"/>
        </w:rPr>
      </w:pPr>
      <w:proofErr w:type="spellStart"/>
      <w:r>
        <w:rPr>
          <w:shd w:val="clear" w:color="auto" w:fill="FFFFFF"/>
        </w:rPr>
        <w:t>Schoar</w:t>
      </w:r>
      <w:proofErr w:type="spellEnd"/>
      <w:r>
        <w:rPr>
          <w:shd w:val="clear" w:color="auto" w:fill="FFFFFF"/>
        </w:rPr>
        <w:t>, A. (2010). The Divide between Subsistence and Transformational Entrepreneurship. </w:t>
      </w:r>
      <w:r>
        <w:rPr>
          <w:i/>
          <w:iCs/>
          <w:shd w:val="clear" w:color="auto" w:fill="FFFFFF"/>
        </w:rPr>
        <w:t xml:space="preserve">Innovation Policy </w:t>
      </w:r>
      <w:proofErr w:type="gramStart"/>
      <w:r>
        <w:rPr>
          <w:i/>
          <w:iCs/>
          <w:shd w:val="clear" w:color="auto" w:fill="FFFFFF"/>
        </w:rPr>
        <w:t>And</w:t>
      </w:r>
      <w:proofErr w:type="gramEnd"/>
      <w:r>
        <w:rPr>
          <w:i/>
          <w:iCs/>
          <w:shd w:val="clear" w:color="auto" w:fill="FFFFFF"/>
        </w:rPr>
        <w:t xml:space="preserve"> The Economy</w:t>
      </w:r>
      <w:r>
        <w:rPr>
          <w:shd w:val="clear" w:color="auto" w:fill="FFFFFF"/>
        </w:rPr>
        <w:t>, </w:t>
      </w:r>
      <w:r>
        <w:rPr>
          <w:i/>
          <w:iCs/>
          <w:shd w:val="clear" w:color="auto" w:fill="FFFFFF"/>
        </w:rPr>
        <w:t>10</w:t>
      </w:r>
      <w:r>
        <w:rPr>
          <w:shd w:val="clear" w:color="auto" w:fill="FFFFFF"/>
        </w:rPr>
        <w:t xml:space="preserve">, 57-81. </w:t>
      </w:r>
      <w:hyperlink r:id="rId60" w:history="1">
        <w:r w:rsidRPr="006C533E">
          <w:rPr>
            <w:rStyle w:val="-"/>
            <w:rFonts w:ascii="Open Sans" w:hAnsi="Open Sans" w:cs="Open Sans"/>
            <w:sz w:val="20"/>
            <w:szCs w:val="20"/>
            <w:shd w:val="clear" w:color="auto" w:fill="FFFFFF"/>
          </w:rPr>
          <w:t>https://doi.org/10.1086/605853</w:t>
        </w:r>
      </w:hyperlink>
    </w:p>
    <w:p w:rsidR="00D07880" w:rsidRDefault="00D07880" w:rsidP="00A94753">
      <w:pPr>
        <w:rPr>
          <w:lang w:val="en-US"/>
        </w:rPr>
      </w:pPr>
      <w:proofErr w:type="spellStart"/>
      <w:r w:rsidRPr="00A94753">
        <w:rPr>
          <w:lang w:val="en-US"/>
        </w:rPr>
        <w:t>Slevitch</w:t>
      </w:r>
      <w:proofErr w:type="spellEnd"/>
      <w:r w:rsidRPr="00A94753">
        <w:rPr>
          <w:lang w:val="en-US"/>
        </w:rPr>
        <w:t xml:space="preserve">, L. "Qualitative and quantitative methodologies compared: Ontological </w:t>
      </w:r>
      <w:proofErr w:type="spellStart"/>
      <w:r w:rsidRPr="00A94753">
        <w:rPr>
          <w:lang w:val="en-US"/>
        </w:rPr>
        <w:t>andepistemological</w:t>
      </w:r>
      <w:proofErr w:type="spellEnd"/>
      <w:r w:rsidRPr="00A94753">
        <w:rPr>
          <w:lang w:val="en-US"/>
        </w:rPr>
        <w:t xml:space="preserve"> perspectives." Journal of Quality Assurance in Hospitality &amp;Tourism 12.1 (2011): 73-81.</w:t>
      </w:r>
    </w:p>
    <w:p w:rsidR="00D07880" w:rsidRDefault="00D07880" w:rsidP="0072667A">
      <w:bookmarkStart w:id="117" w:name="_Hlk108366891"/>
      <w:r>
        <w:t>Stott, M. (2021)</w:t>
      </w:r>
      <w:bookmarkEnd w:id="117"/>
      <w:r>
        <w:t xml:space="preserve">.  How Latin America became tech’s next big frontier. Financial Times, </w:t>
      </w:r>
      <w:hyperlink r:id="rId61" w:history="1">
        <w:r w:rsidRPr="00B37A62">
          <w:rPr>
            <w:rStyle w:val="-"/>
          </w:rPr>
          <w:t>https://www.ft.com/content/5440b1cf-3523-4a4d-96bc-07a2c2132069</w:t>
        </w:r>
      </w:hyperlink>
      <w:r>
        <w:t xml:space="preserve"> (accessed on </w:t>
      </w:r>
      <w:r w:rsidRPr="003D5EC5">
        <w:rPr>
          <w:lang w:val="en-US"/>
        </w:rPr>
        <w:t>9</w:t>
      </w:r>
      <w:r>
        <w:rPr>
          <w:lang w:val="en-US"/>
        </w:rPr>
        <w:t>July</w:t>
      </w:r>
      <w:r>
        <w:t xml:space="preserve"> 2022)</w:t>
      </w:r>
    </w:p>
    <w:p w:rsidR="00D07880" w:rsidRDefault="00D07880" w:rsidP="0024480C">
      <w:r w:rsidRPr="007F103A">
        <w:t xml:space="preserve">Varma, P., </w:t>
      </w:r>
      <w:proofErr w:type="spellStart"/>
      <w:r w:rsidRPr="007F103A">
        <w:t>Junge</w:t>
      </w:r>
      <w:proofErr w:type="spellEnd"/>
      <w:r w:rsidRPr="007F103A">
        <w:t xml:space="preserve">, M., </w:t>
      </w:r>
      <w:proofErr w:type="spellStart"/>
      <w:r w:rsidRPr="007F103A">
        <w:t>Meaklim</w:t>
      </w:r>
      <w:proofErr w:type="spellEnd"/>
      <w:r w:rsidRPr="007F103A">
        <w:t xml:space="preserve">, H., &amp;amp; Jackson, M. L. (2021). Younger people are more vulnerable to stress, anxiety and depression during COVID-19 pandemic: A Global Cross-sectional survey. Progress in Neuro-Psychopharmacology and Biological Psychiatry, 109, 110236. </w:t>
      </w:r>
      <w:hyperlink r:id="rId62" w:history="1">
        <w:r w:rsidRPr="00B37A62">
          <w:rPr>
            <w:rStyle w:val="-"/>
          </w:rPr>
          <w:t>https://doi.org/10.1016/j.pnpbp.2020.110236</w:t>
        </w:r>
      </w:hyperlink>
    </w:p>
    <w:p w:rsidR="00D07880" w:rsidRDefault="00D07880" w:rsidP="0072667A">
      <w:bookmarkStart w:id="118" w:name="_Hlk108366611"/>
      <w:r>
        <w:t>Wolfe</w:t>
      </w:r>
      <w:bookmarkEnd w:id="118"/>
      <w:r>
        <w:t>, J</w:t>
      </w:r>
      <w:r w:rsidRPr="0075229B">
        <w:rPr>
          <w:lang w:val="en-US"/>
        </w:rPr>
        <w:t>.</w:t>
      </w:r>
      <w:r>
        <w:t xml:space="preserve">, </w:t>
      </w:r>
      <w:r>
        <w:rPr>
          <w:lang w:val="en-US"/>
        </w:rPr>
        <w:t xml:space="preserve">Jones J., Cooper D. </w:t>
      </w:r>
      <w:r>
        <w:t xml:space="preserve">(2018) ‘Fair work week’ laws help more than 1.8 million workers, Economic Policy Institute, </w:t>
      </w:r>
      <w:hyperlink r:id="rId63" w:history="1">
        <w:r w:rsidRPr="00B37A62">
          <w:rPr>
            <w:rStyle w:val="-"/>
          </w:rPr>
          <w:t>https://www.epi.org/publication/fair-workweek-laws-help-more-than-1-8-million-workers/</w:t>
        </w:r>
      </w:hyperlink>
    </w:p>
    <w:p w:rsidR="00D07880" w:rsidRPr="00B05BBF" w:rsidRDefault="00D07880" w:rsidP="00B05BBF">
      <w:pPr>
        <w:rPr>
          <w:lang w:val="el-GR"/>
        </w:rPr>
      </w:pPr>
      <w:r>
        <w:rPr>
          <w:lang w:val="el-GR"/>
        </w:rPr>
        <w:t xml:space="preserve">ΕΛΣΤΑΤ (2022). Έρευνα Εργατικού Δυναμικού, </w:t>
      </w:r>
      <w:hyperlink r:id="rId64" w:history="1">
        <w:r w:rsidRPr="00B37A62">
          <w:rPr>
            <w:rStyle w:val="-"/>
            <w:lang w:val="el-GR"/>
          </w:rPr>
          <w:t>https://www.statistics.gr/documents/20181/da733925-dcb0-f1fb-727c-835e68d582b7</w:t>
        </w:r>
      </w:hyperlink>
      <w:r w:rsidRPr="00B05BBF">
        <w:rPr>
          <w:lang w:val="el-GR"/>
        </w:rPr>
        <w:t>(</w:t>
      </w:r>
      <w:proofErr w:type="spellStart"/>
      <w:r>
        <w:t>accessedon</w:t>
      </w:r>
      <w:proofErr w:type="spellEnd"/>
      <w:r w:rsidRPr="00B05BBF">
        <w:rPr>
          <w:lang w:val="el-GR"/>
        </w:rPr>
        <w:t xml:space="preserve"> 9 </w:t>
      </w:r>
      <w:r>
        <w:rPr>
          <w:lang w:val="en-US"/>
        </w:rPr>
        <w:t>July</w:t>
      </w:r>
      <w:r w:rsidRPr="00B05BBF">
        <w:rPr>
          <w:lang w:val="el-GR"/>
        </w:rPr>
        <w:t xml:space="preserve"> 2022)</w:t>
      </w:r>
    </w:p>
    <w:p w:rsidR="00D07880" w:rsidRPr="004B6587" w:rsidRDefault="00D07880" w:rsidP="00EC15AD">
      <w:pPr>
        <w:spacing w:line="480" w:lineRule="auto"/>
        <w:rPr>
          <w:lang w:val="el-GR"/>
        </w:rPr>
      </w:pPr>
      <w:r>
        <w:rPr>
          <w:lang w:val="el-GR"/>
        </w:rPr>
        <w:t xml:space="preserve">Ζαφειρόπουλος, Κ. (2015). </w:t>
      </w:r>
      <w:r w:rsidRPr="004B6587">
        <w:rPr>
          <w:i/>
          <w:iCs/>
          <w:lang w:val="el-GR"/>
        </w:rPr>
        <w:t>Πως γίνεται μια επιστημονική εργασία;</w:t>
      </w:r>
      <w:r>
        <w:rPr>
          <w:i/>
          <w:iCs/>
          <w:lang w:val="el-GR"/>
        </w:rPr>
        <w:t xml:space="preserve">, </w:t>
      </w:r>
      <w:r>
        <w:rPr>
          <w:lang w:val="el-GR"/>
        </w:rPr>
        <w:t>Εκδόσεις Κριτική.</w:t>
      </w:r>
    </w:p>
    <w:p w:rsidR="00D07880" w:rsidRDefault="00D07880" w:rsidP="00B05BBF">
      <w:pPr>
        <w:rPr>
          <w:lang w:val="el-GR"/>
        </w:rPr>
      </w:pPr>
      <w:r>
        <w:rPr>
          <w:lang w:val="el-GR"/>
        </w:rPr>
        <w:lastRenderedPageBreak/>
        <w:t>ΙΟΒΕ (2021). Τριμηνιαία έκθεση του</w:t>
      </w:r>
      <w:r w:rsidRPr="00B05BBF">
        <w:rPr>
          <w:lang w:val="el-GR"/>
        </w:rPr>
        <w:t xml:space="preserve"> ΙΟΒΕ </w:t>
      </w:r>
      <w:r>
        <w:rPr>
          <w:lang w:val="el-GR"/>
        </w:rPr>
        <w:t xml:space="preserve">για την ελληνική οικονομία, Τεύχος </w:t>
      </w:r>
      <w:r w:rsidRPr="00B05BBF">
        <w:rPr>
          <w:lang w:val="el-GR"/>
        </w:rPr>
        <w:t>4ο/2021</w:t>
      </w:r>
      <w:r>
        <w:rPr>
          <w:lang w:val="el-GR"/>
        </w:rPr>
        <w:t xml:space="preserve">, </w:t>
      </w:r>
      <w:hyperlink r:id="rId65" w:history="1">
        <w:r w:rsidRPr="00B37A62">
          <w:rPr>
            <w:rStyle w:val="-"/>
            <w:lang w:val="el-GR"/>
          </w:rPr>
          <w:t>http://iobe.gr/docs/pub/RLS_31012022_PRS_GR.pdf</w:t>
        </w:r>
      </w:hyperlink>
      <w:r w:rsidRPr="00B05BBF">
        <w:rPr>
          <w:lang w:val="el-GR"/>
        </w:rPr>
        <w:t>(</w:t>
      </w:r>
      <w:proofErr w:type="spellStart"/>
      <w:r>
        <w:t>accessedon</w:t>
      </w:r>
      <w:proofErr w:type="spellEnd"/>
      <w:r w:rsidRPr="00B05BBF">
        <w:rPr>
          <w:lang w:val="el-GR"/>
        </w:rPr>
        <w:t xml:space="preserve"> 9 </w:t>
      </w:r>
      <w:r>
        <w:rPr>
          <w:lang w:val="en-US"/>
        </w:rPr>
        <w:t>July</w:t>
      </w:r>
      <w:r w:rsidRPr="00B05BBF">
        <w:rPr>
          <w:lang w:val="el-GR"/>
        </w:rPr>
        <w:t xml:space="preserve"> 2022)</w:t>
      </w:r>
    </w:p>
    <w:p w:rsidR="00A87337" w:rsidRDefault="00A87337" w:rsidP="00D07880">
      <w:pPr>
        <w:pStyle w:val="1"/>
        <w:rPr>
          <w:lang w:val="el-GR"/>
        </w:rPr>
      </w:pPr>
    </w:p>
    <w:p w:rsidR="00025E0C" w:rsidRDefault="00025E0C" w:rsidP="00025E0C">
      <w:pPr>
        <w:rPr>
          <w:lang w:val="el-GR"/>
        </w:rPr>
      </w:pPr>
    </w:p>
    <w:p w:rsidR="00025E0C" w:rsidRDefault="00025E0C" w:rsidP="00025E0C">
      <w:pPr>
        <w:rPr>
          <w:lang w:val="el-GR"/>
        </w:rPr>
      </w:pPr>
    </w:p>
    <w:p w:rsidR="00025E0C" w:rsidRDefault="00025E0C" w:rsidP="00025E0C">
      <w:pPr>
        <w:rPr>
          <w:lang w:val="el-GR"/>
        </w:rPr>
      </w:pPr>
    </w:p>
    <w:p w:rsidR="00025E0C" w:rsidRDefault="00025E0C" w:rsidP="00025E0C">
      <w:pPr>
        <w:rPr>
          <w:lang w:val="el-GR"/>
        </w:rPr>
      </w:pPr>
    </w:p>
    <w:p w:rsidR="00D07880" w:rsidRDefault="00D07880" w:rsidP="00D07880">
      <w:pPr>
        <w:pStyle w:val="1"/>
        <w:rPr>
          <w:lang w:val="el-GR"/>
        </w:rPr>
      </w:pPr>
      <w:bookmarkStart w:id="119" w:name="_Toc124936765"/>
      <w:r>
        <w:rPr>
          <w:lang w:val="el-GR"/>
        </w:rPr>
        <w:t>Παράρτημα</w:t>
      </w:r>
      <w:bookmarkEnd w:id="119"/>
    </w:p>
    <w:p w:rsidR="00D07880" w:rsidRDefault="00D07880" w:rsidP="00D07880">
      <w:pPr>
        <w:pStyle w:val="2"/>
        <w:rPr>
          <w:lang w:val="el-GR"/>
        </w:rPr>
      </w:pPr>
      <w:bookmarkStart w:id="120" w:name="_Toc124936766"/>
      <w:r>
        <w:rPr>
          <w:lang w:val="el-GR"/>
        </w:rPr>
        <w:t>Ερωτηματολόγιο</w:t>
      </w:r>
      <w:bookmarkEnd w:id="120"/>
    </w:p>
    <w:p w:rsidR="00D07880" w:rsidRPr="00B65683" w:rsidRDefault="00B65683" w:rsidP="00B65683">
      <w:pPr>
        <w:rPr>
          <w:b/>
          <w:bCs/>
          <w:lang w:val="el-GR"/>
        </w:rPr>
      </w:pPr>
      <w:r w:rsidRPr="00B65683">
        <w:rPr>
          <w:b/>
          <w:bCs/>
          <w:lang w:val="el-GR"/>
        </w:rPr>
        <w:t>Ερώτηση 1: Φύλο</w:t>
      </w:r>
    </w:p>
    <w:p w:rsidR="00B65683" w:rsidRDefault="001144DB" w:rsidP="00D07880">
      <w:pPr>
        <w:rPr>
          <w:lang w:val="el-GR"/>
        </w:rPr>
      </w:pPr>
      <w:r w:rsidRPr="001144DB">
        <w:rPr>
          <w:noProof/>
          <w:lang w:val="el-GR"/>
        </w:rPr>
        <w:pict>
          <v:rect id="Rectangle 105" o:spid="_x0000_s1026" style="position:absolute;left:0;text-align:left;margin-left:42pt;margin-top:1.7pt;width:19.5pt;height:12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" fillcolor="white [3212]" strokecolor="#1f3763 [1604]" strokeweight="1pt">
            <v:path arrowok="t"/>
          </v:rect>
        </w:pict>
      </w:r>
      <w:r w:rsidR="00B65683">
        <w:rPr>
          <w:lang w:val="el-GR"/>
        </w:rPr>
        <w:t xml:space="preserve">Άντρας </w:t>
      </w:r>
    </w:p>
    <w:p w:rsidR="00B65683" w:rsidRDefault="001144DB" w:rsidP="00D07880">
      <w:pPr>
        <w:rPr>
          <w:lang w:val="el-GR"/>
        </w:rPr>
      </w:pPr>
      <w:r w:rsidRPr="001144DB">
        <w:rPr>
          <w:noProof/>
          <w:lang w:val="el-GR"/>
        </w:rPr>
        <w:pict>
          <v:rect id="Rectangle 104" o:spid="_x0000_s1093" style="position:absolute;left:0;text-align:left;margin-left:43.5pt;margin-top:1.45pt;width:19.5pt;height:12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" fillcolor="white [3212]" strokecolor="#1f3763 [1604]" strokeweight="1pt">
            <v:path arrowok="t"/>
          </v:rect>
        </w:pict>
      </w:r>
      <w:r w:rsidR="00B65683">
        <w:rPr>
          <w:lang w:val="el-GR"/>
        </w:rPr>
        <w:t>Γυναίκα</w:t>
      </w:r>
    </w:p>
    <w:p w:rsidR="00CC6B02" w:rsidRDefault="00CC6B02" w:rsidP="00D07880">
      <w:pPr>
        <w:rPr>
          <w:b/>
          <w:bCs/>
          <w:lang w:val="el-GR"/>
        </w:rPr>
      </w:pPr>
      <w:r w:rsidRPr="00CC6B02">
        <w:rPr>
          <w:b/>
          <w:bCs/>
          <w:lang w:val="el-GR"/>
        </w:rPr>
        <w:t>Ερώτηση 2: Ηλικία</w:t>
      </w:r>
    </w:p>
    <w:p w:rsidR="00CC6B02" w:rsidRPr="006B3838" w:rsidRDefault="001144DB" w:rsidP="00D07880">
      <w:pPr>
        <w:rPr>
          <w:lang w:val="el-GR"/>
        </w:rPr>
      </w:pPr>
      <w:r w:rsidRPr="001144DB">
        <w:rPr>
          <w:noProof/>
          <w:lang w:val="el-GR"/>
        </w:rPr>
        <w:pict>
          <v:rect id="Rectangle 103" o:spid="_x0000_s1092" style="position:absolute;left:0;text-align:left;margin-left:35.25pt;margin-top:29pt;width:19.5pt;height:12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" fillcolor="white [3212]" strokecolor="#1f3763 [1604]" strokeweight="1pt">
            <v:path arrowok="t"/>
          </v:rect>
        </w:pict>
      </w:r>
      <w:r w:rsidRPr="001144DB">
        <w:rPr>
          <w:noProof/>
          <w:lang w:val="el-GR"/>
        </w:rPr>
        <w:pict>
          <v:rect id="Rectangle 102" o:spid="_x0000_s1091" style="position:absolute;left:0;text-align:left;margin-left:34.5pt;margin-top:.5pt;width:19.5pt;height:12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" fillcolor="white [3212]" strokecolor="#1f3763 [1604]" strokeweight="1pt">
            <v:path arrowok="t"/>
          </v:rect>
        </w:pict>
      </w:r>
      <w:r w:rsidR="00CC6B02" w:rsidRPr="006B3838">
        <w:rPr>
          <w:lang w:val="el-GR"/>
        </w:rPr>
        <w:t>18-23</w:t>
      </w:r>
    </w:p>
    <w:p w:rsidR="00CC6B02" w:rsidRPr="006B3838" w:rsidRDefault="00CC6B02" w:rsidP="00D07880">
      <w:pPr>
        <w:rPr>
          <w:lang w:val="el-GR"/>
        </w:rPr>
      </w:pPr>
      <w:r w:rsidRPr="006B3838">
        <w:rPr>
          <w:lang w:val="el-GR"/>
        </w:rPr>
        <w:t>23-28</w:t>
      </w:r>
    </w:p>
    <w:p w:rsidR="00CC6B02" w:rsidRDefault="001144DB" w:rsidP="00D07880">
      <w:pPr>
        <w:rPr>
          <w:lang w:val="el-GR"/>
        </w:rPr>
      </w:pPr>
      <w:r w:rsidRPr="001144DB">
        <w:rPr>
          <w:noProof/>
          <w:lang w:val="el-GR"/>
        </w:rPr>
        <w:pict>
          <v:rect id="Rectangle 101" o:spid="_x0000_s1090" style="position:absolute;left:0;text-align:left;margin-left:35.25pt;margin-top:.85pt;width:19.5pt;height:12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" fillcolor="white [3212]" strokecolor="#1f3763 [1604]" strokeweight="1pt">
            <v:path arrowok="t"/>
          </v:rect>
        </w:pict>
      </w:r>
      <w:r w:rsidR="006B3838" w:rsidRPr="006B3838">
        <w:rPr>
          <w:lang w:val="el-GR"/>
        </w:rPr>
        <w:t>28-35</w:t>
      </w:r>
    </w:p>
    <w:p w:rsidR="00903646" w:rsidRDefault="00903646" w:rsidP="00D07880">
      <w:pPr>
        <w:rPr>
          <w:b/>
          <w:bCs/>
          <w:lang w:val="el-GR"/>
        </w:rPr>
      </w:pPr>
      <w:r>
        <w:rPr>
          <w:b/>
          <w:bCs/>
          <w:lang w:val="el-GR"/>
        </w:rPr>
        <w:t>Ερώτηση 3: Επίπεδο εκπαίδευσης</w:t>
      </w:r>
    </w:p>
    <w:p w:rsidR="00903646" w:rsidRDefault="001144DB" w:rsidP="00D07880">
      <w:pPr>
        <w:rPr>
          <w:lang w:val="el-GR"/>
        </w:rPr>
      </w:pPr>
      <w:r w:rsidRPr="001144DB">
        <w:rPr>
          <w:noProof/>
          <w:lang w:val="el-GR"/>
        </w:rPr>
        <w:pict>
          <v:rect id="Rectangle 100" o:spid="_x0000_s1089" style="position:absolute;left:0;text-align:left;margin-left:201pt;margin-top:.7pt;width:19.5pt;height:12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" fillcolor="white [3212]" strokecolor="#1f3763 [1604]" strokeweight="1pt">
            <v:path arrowok="t"/>
          </v:rect>
        </w:pict>
      </w:r>
      <w:r w:rsidR="00903646">
        <w:rPr>
          <w:lang w:val="el-GR"/>
        </w:rPr>
        <w:t>Β</w:t>
      </w:r>
      <w:r w:rsidR="00903646" w:rsidRPr="00903646">
        <w:rPr>
          <w:lang w:val="el-GR"/>
        </w:rPr>
        <w:t>ασική εκπαίδευση (Δημοτικό</w:t>
      </w:r>
      <w:r w:rsidR="00025E0C">
        <w:rPr>
          <w:lang w:val="el-GR"/>
        </w:rPr>
        <w:t xml:space="preserve"> </w:t>
      </w:r>
      <w:r w:rsidR="00903646" w:rsidRPr="00903646">
        <w:rPr>
          <w:lang w:val="el-GR"/>
        </w:rPr>
        <w:t>σχολείο)</w:t>
      </w:r>
    </w:p>
    <w:p w:rsidR="00903646" w:rsidRDefault="001144DB" w:rsidP="00D07880">
      <w:pPr>
        <w:rPr>
          <w:lang w:val="el-GR"/>
        </w:rPr>
      </w:pPr>
      <w:r w:rsidRPr="001144DB">
        <w:rPr>
          <w:noProof/>
          <w:lang w:val="el-GR"/>
        </w:rPr>
        <w:pict>
          <v:rect id="Rectangle 99" o:spid="_x0000_s1088" style="position:absolute;left:0;text-align:left;margin-left:252.75pt;margin-top:1pt;width:19.5pt;height:12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" fillcolor="white [3212]" strokecolor="#1f3763 [1604]" strokeweight="1pt">
            <v:path arrowok="t"/>
          </v:rect>
        </w:pict>
      </w:r>
      <w:r w:rsidR="00903646" w:rsidRPr="00903646">
        <w:rPr>
          <w:lang w:val="el-GR"/>
        </w:rPr>
        <w:t>Κατώτερη δευτεροβάθμια</w:t>
      </w:r>
      <w:r w:rsidR="00025E0C">
        <w:rPr>
          <w:lang w:val="el-GR"/>
        </w:rPr>
        <w:t xml:space="preserve"> </w:t>
      </w:r>
      <w:r w:rsidR="00903646" w:rsidRPr="00903646">
        <w:rPr>
          <w:lang w:val="el-GR"/>
        </w:rPr>
        <w:t>εκπαίδευση (Γυμνάσιο)</w:t>
      </w:r>
    </w:p>
    <w:p w:rsidR="00903646" w:rsidRDefault="001144DB" w:rsidP="00D07880">
      <w:pPr>
        <w:rPr>
          <w:lang w:val="el-GR"/>
        </w:rPr>
      </w:pPr>
      <w:r w:rsidRPr="001144DB">
        <w:rPr>
          <w:noProof/>
          <w:lang w:val="el-GR"/>
        </w:rPr>
        <w:pict>
          <v:rect id="Rectangle 98" o:spid="_x0000_s1087" style="position:absolute;left:0;text-align:left;margin-left:235.5pt;margin-top:.8pt;width:19.5pt;height:12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" fillcolor="white [3212]" strokecolor="#1f3763 [1604]" strokeweight="1pt">
            <v:path arrowok="t"/>
          </v:rect>
        </w:pict>
      </w:r>
      <w:r w:rsidR="00903646" w:rsidRPr="00903646">
        <w:rPr>
          <w:lang w:val="el-GR"/>
        </w:rPr>
        <w:t>Ανώτερη δευτεροβάθμια</w:t>
      </w:r>
      <w:r w:rsidR="00025E0C">
        <w:rPr>
          <w:lang w:val="el-GR"/>
        </w:rPr>
        <w:t xml:space="preserve"> </w:t>
      </w:r>
      <w:r w:rsidR="00903646" w:rsidRPr="00903646">
        <w:rPr>
          <w:lang w:val="el-GR"/>
        </w:rPr>
        <w:t>εκπαίδευση (Λύκειο)</w:t>
      </w:r>
    </w:p>
    <w:p w:rsidR="00C94AA9" w:rsidRDefault="001144DB" w:rsidP="00D07880">
      <w:pPr>
        <w:rPr>
          <w:lang w:val="el-GR"/>
        </w:rPr>
      </w:pPr>
      <w:r w:rsidRPr="001144DB">
        <w:rPr>
          <w:noProof/>
          <w:lang w:val="el-GR"/>
        </w:rPr>
        <w:pict>
          <v:rect id="Rectangle 97" o:spid="_x0000_s1086" style="position:absolute;left:0;text-align:left;margin-left:294.75pt;margin-top:.6pt;width:19.5pt;height:12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" fillcolor="white [3212]" strokecolor="#1f3763 [1604]" strokeweight="1pt">
            <v:path arrowok="t"/>
          </v:rect>
        </w:pict>
      </w:r>
      <w:proofErr w:type="spellStart"/>
      <w:r w:rsidR="00903646" w:rsidRPr="00903646">
        <w:rPr>
          <w:lang w:val="el-GR"/>
        </w:rPr>
        <w:t>Μεταδευτεροβάθμια</w:t>
      </w:r>
      <w:proofErr w:type="spellEnd"/>
      <w:r w:rsidR="00903646" w:rsidRPr="00903646">
        <w:rPr>
          <w:lang w:val="el-GR"/>
        </w:rPr>
        <w:t xml:space="preserve"> εκπαίδευση</w:t>
      </w:r>
      <w:r w:rsidR="00025E0C">
        <w:rPr>
          <w:lang w:val="el-GR"/>
        </w:rPr>
        <w:t xml:space="preserve"> </w:t>
      </w:r>
      <w:r w:rsidR="00903646" w:rsidRPr="00903646">
        <w:rPr>
          <w:lang w:val="el-GR"/>
        </w:rPr>
        <w:t>μη Πανεπιστημιακή (ΙΕΚ)</w:t>
      </w:r>
    </w:p>
    <w:p w:rsidR="00C94AA9" w:rsidRDefault="001144DB" w:rsidP="00D07880">
      <w:pPr>
        <w:rPr>
          <w:lang w:val="el-GR"/>
        </w:rPr>
      </w:pPr>
      <w:r w:rsidRPr="001144DB">
        <w:rPr>
          <w:noProof/>
          <w:lang w:val="el-GR"/>
        </w:rPr>
        <w:pict>
          <v:rect id="Rectangle 96" o:spid="_x0000_s1085" style="position:absolute;left:0;text-align:left;margin-left:0;margin-top:.45pt;width:19.5pt;height:12pt;z-index:25167769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" fillcolor="white [3212]" strokecolor="#1f3763 [1604]" strokeweight="1pt">
            <v:path arrowok="t"/>
            <w10:wrap anchorx="margin"/>
          </v:rect>
        </w:pict>
      </w:r>
      <w:r w:rsidR="00903646" w:rsidRPr="00903646">
        <w:rPr>
          <w:lang w:val="el-GR"/>
        </w:rPr>
        <w:t>Πανεπιστημιακή εκπαίδευση (</w:t>
      </w:r>
      <w:r w:rsidR="00C94AA9">
        <w:rPr>
          <w:lang w:val="el-GR"/>
        </w:rPr>
        <w:t>ΑΕΙ,ΤΕΙ)</w:t>
      </w:r>
    </w:p>
    <w:p w:rsidR="00903646" w:rsidRDefault="001144DB" w:rsidP="00D07880">
      <w:pPr>
        <w:rPr>
          <w:lang w:val="el-GR"/>
        </w:rPr>
      </w:pPr>
      <w:r w:rsidRPr="001144DB">
        <w:rPr>
          <w:noProof/>
          <w:lang w:val="el-GR"/>
        </w:rPr>
        <w:pict>
          <v:rect id="Rectangle 95" o:spid="_x0000_s1084" style="position:absolute;left:0;text-align:left;margin-left:211.5pt;margin-top:1pt;width:19.5pt;height:12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" fillcolor="white [3212]" strokecolor="#1f3763 [1604]" strokeweight="1pt">
            <v:path arrowok="t"/>
          </v:rect>
        </w:pict>
      </w:r>
      <w:r w:rsidR="00903646" w:rsidRPr="00903646">
        <w:rPr>
          <w:lang w:val="el-GR"/>
        </w:rPr>
        <w:t>Μεταπτυχιακή εκπαίδευση (</w:t>
      </w:r>
      <w:r w:rsidR="00903646">
        <w:t>M</w:t>
      </w:r>
      <w:r w:rsidR="00C94AA9">
        <w:rPr>
          <w:lang w:val="en-US"/>
        </w:rPr>
        <w:t>SCs</w:t>
      </w:r>
      <w:r w:rsidR="00C94AA9" w:rsidRPr="003C2180">
        <w:rPr>
          <w:lang w:val="el-GR"/>
        </w:rPr>
        <w:t>,</w:t>
      </w:r>
      <w:r w:rsidR="00C94AA9">
        <w:rPr>
          <w:lang w:val="en-US"/>
        </w:rPr>
        <w:t>PHDs</w:t>
      </w:r>
      <w:r w:rsidR="00C94AA9" w:rsidRPr="003C2180">
        <w:rPr>
          <w:lang w:val="el-GR"/>
        </w:rPr>
        <w:t>)</w:t>
      </w:r>
    </w:p>
    <w:p w:rsidR="003C2180" w:rsidRDefault="003C2180" w:rsidP="00D07880">
      <w:pPr>
        <w:rPr>
          <w:b/>
          <w:bCs/>
          <w:lang w:val="el-GR"/>
        </w:rPr>
      </w:pPr>
      <w:r>
        <w:rPr>
          <w:b/>
          <w:bCs/>
          <w:lang w:val="el-GR"/>
        </w:rPr>
        <w:t xml:space="preserve">Ερώτηση 4: </w:t>
      </w:r>
      <w:r w:rsidRPr="003C2180">
        <w:rPr>
          <w:b/>
          <w:bCs/>
          <w:lang w:val="el-GR"/>
        </w:rPr>
        <w:t>Θα θέλατε να δημιουργήσετε κάποια δικιά σας επιχείρηση</w:t>
      </w:r>
      <w:r>
        <w:rPr>
          <w:b/>
          <w:bCs/>
          <w:lang w:val="el-GR"/>
        </w:rPr>
        <w:t>;</w:t>
      </w:r>
    </w:p>
    <w:p w:rsidR="003C2180" w:rsidRDefault="001144DB" w:rsidP="00D07880">
      <w:pPr>
        <w:rPr>
          <w:lang w:val="el-GR"/>
        </w:rPr>
      </w:pPr>
      <w:r w:rsidRPr="001144DB">
        <w:rPr>
          <w:noProof/>
          <w:lang w:val="el-GR"/>
        </w:rPr>
        <w:lastRenderedPageBreak/>
        <w:pict>
          <v:rect id="Rectangle 94" o:spid="_x0000_s1083" style="position:absolute;left:0;text-align:left;margin-left:24.75pt;margin-top:.75pt;width:19.5pt;height:12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" fillcolor="white [3212]" strokecolor="#1f3763 [1604]" strokeweight="1pt">
            <v:path arrowok="t"/>
          </v:rect>
        </w:pict>
      </w:r>
      <w:r w:rsidR="003C2180">
        <w:rPr>
          <w:lang w:val="el-GR"/>
        </w:rPr>
        <w:t>Ναι</w:t>
      </w:r>
    </w:p>
    <w:p w:rsidR="003C2180" w:rsidRDefault="001144DB" w:rsidP="00D07880">
      <w:pPr>
        <w:rPr>
          <w:lang w:val="el-GR"/>
        </w:rPr>
      </w:pPr>
      <w:r w:rsidRPr="001144DB">
        <w:rPr>
          <w:noProof/>
          <w:lang w:val="el-GR"/>
        </w:rPr>
        <w:pict>
          <v:rect id="Rectangle 93" o:spid="_x0000_s1082" style="position:absolute;left:0;text-align:left;margin-left:27.75pt;margin-top:.4pt;width:19.5pt;height:12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" fillcolor="white [3212]" strokecolor="#1f3763 [1604]" strokeweight="1pt">
            <v:path arrowok="t"/>
          </v:rect>
        </w:pict>
      </w:r>
      <w:r w:rsidR="003C2180">
        <w:rPr>
          <w:lang w:val="el-GR"/>
        </w:rPr>
        <w:t>Όχι</w:t>
      </w:r>
    </w:p>
    <w:p w:rsidR="003C2180" w:rsidRDefault="001144DB" w:rsidP="00D07880">
      <w:pPr>
        <w:rPr>
          <w:lang w:val="el-GR"/>
        </w:rPr>
      </w:pPr>
      <w:r w:rsidRPr="001144DB">
        <w:rPr>
          <w:noProof/>
          <w:lang w:val="el-GR"/>
        </w:rPr>
        <w:pict>
          <v:rect id="Rectangle 92" o:spid="_x0000_s1081" style="position:absolute;left:0;text-align:left;margin-left:69.75pt;margin-top:.75pt;width:19.5pt;height:12pt;z-index:251685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" fillcolor="white [3212]" strokecolor="#1f3763 [1604]" strokeweight="1pt">
            <v:path arrowok="t"/>
          </v:rect>
        </w:pict>
      </w:r>
      <w:r w:rsidR="003C2180">
        <w:rPr>
          <w:lang w:val="el-GR"/>
        </w:rPr>
        <w:t>Μάλλον ναι</w:t>
      </w:r>
    </w:p>
    <w:p w:rsidR="003C2180" w:rsidRDefault="001144DB" w:rsidP="00D07880">
      <w:pPr>
        <w:rPr>
          <w:lang w:val="el-GR"/>
        </w:rPr>
      </w:pPr>
      <w:r w:rsidRPr="001144DB">
        <w:rPr>
          <w:noProof/>
          <w:lang w:val="el-GR"/>
        </w:rPr>
        <w:pict>
          <v:rect id="Rectangle 91" o:spid="_x0000_s1080" style="position:absolute;left:0;text-align:left;margin-left:68.25pt;margin-top:.75pt;width:19.5pt;height:12pt;z-index:251687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" fillcolor="white [3212]" strokecolor="#1f3763 [1604]" strokeweight="1pt">
            <v:path arrowok="t"/>
          </v:rect>
        </w:pict>
      </w:r>
      <w:r w:rsidR="003C2180">
        <w:rPr>
          <w:lang w:val="el-GR"/>
        </w:rPr>
        <w:t>Μάλλον όχι</w:t>
      </w:r>
    </w:p>
    <w:p w:rsidR="0032779C" w:rsidRDefault="0032779C" w:rsidP="00D07880">
      <w:pPr>
        <w:rPr>
          <w:b/>
          <w:bCs/>
          <w:lang w:val="el-GR"/>
        </w:rPr>
      </w:pPr>
      <w:r w:rsidRPr="0032779C">
        <w:rPr>
          <w:b/>
          <w:bCs/>
          <w:lang w:val="el-GR"/>
        </w:rPr>
        <w:t xml:space="preserve">Ερώτηση 5: Σε τι βαθμό επηρέασε η πρόσφατη κρίση του </w:t>
      </w:r>
      <w:r w:rsidRPr="0032779C">
        <w:rPr>
          <w:b/>
          <w:bCs/>
        </w:rPr>
        <w:t>Covid</w:t>
      </w:r>
      <w:r w:rsidRPr="0032779C">
        <w:rPr>
          <w:b/>
          <w:bCs/>
          <w:lang w:val="el-GR"/>
        </w:rPr>
        <w:t>-19 τα σχέδια σας για την δημιουργία επιχείρησης;</w:t>
      </w:r>
    </w:p>
    <w:p w:rsidR="0032779C" w:rsidRDefault="001144DB" w:rsidP="00D07880">
      <w:pPr>
        <w:rPr>
          <w:lang w:val="el-GR"/>
        </w:rPr>
      </w:pPr>
      <w:r w:rsidRPr="001144DB">
        <w:rPr>
          <w:noProof/>
          <w:lang w:val="el-GR"/>
        </w:rPr>
        <w:pict>
          <v:rect id="Rectangle 90" o:spid="_x0000_s1079" style="position:absolute;left:0;text-align:left;margin-left:56.25pt;margin-top:.7pt;width:19.5pt;height:12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32779C">
        <w:rPr>
          <w:lang w:val="el-GR"/>
        </w:rPr>
        <w:t>Καθόλου</w:t>
      </w:r>
    </w:p>
    <w:p w:rsidR="0032779C" w:rsidRDefault="001144DB" w:rsidP="00D07880">
      <w:pPr>
        <w:rPr>
          <w:lang w:val="el-GR"/>
        </w:rPr>
      </w:pPr>
      <w:r w:rsidRPr="001144DB">
        <w:rPr>
          <w:noProof/>
          <w:lang w:val="el-GR"/>
        </w:rPr>
        <w:pict>
          <v:rect id="Rectangle 89" o:spid="_x0000_s1078" style="position:absolute;left:0;text-align:left;margin-left:30pt;margin-top:.65pt;width:19.5pt;height:12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32779C">
        <w:rPr>
          <w:lang w:val="el-GR"/>
        </w:rPr>
        <w:t>Λίγο</w:t>
      </w:r>
    </w:p>
    <w:p w:rsidR="0032779C" w:rsidRDefault="001144DB" w:rsidP="00D07880">
      <w:pPr>
        <w:rPr>
          <w:lang w:val="el-GR"/>
        </w:rPr>
      </w:pPr>
      <w:r w:rsidRPr="001144DB">
        <w:rPr>
          <w:noProof/>
          <w:lang w:val="el-GR"/>
        </w:rPr>
        <w:pict>
          <v:rect id="Rectangle 88" o:spid="_x0000_s1077" style="position:absolute;left:0;text-align:left;margin-left:112.5pt;margin-top:.45pt;width:19.5pt;height:12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1007F1">
        <w:rPr>
          <w:lang w:val="el-GR"/>
        </w:rPr>
        <w:t>Ούτε λίγο, ούτε πολύ</w:t>
      </w:r>
    </w:p>
    <w:p w:rsidR="001007F1" w:rsidRDefault="001144DB" w:rsidP="00D07880">
      <w:pPr>
        <w:rPr>
          <w:lang w:val="el-GR"/>
        </w:rPr>
      </w:pPr>
      <w:r w:rsidRPr="001144DB">
        <w:rPr>
          <w:noProof/>
          <w:lang w:val="el-GR"/>
        </w:rPr>
        <w:pict>
          <v:rect id="Rectangle 87" o:spid="_x0000_s1076" style="position:absolute;left:0;text-align:left;margin-left:34.5pt;margin-top:1pt;width:19.5pt;height:12pt;z-index:251696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1007F1">
        <w:rPr>
          <w:lang w:val="el-GR"/>
        </w:rPr>
        <w:t>Πολύ</w:t>
      </w:r>
    </w:p>
    <w:p w:rsidR="001007F1" w:rsidRDefault="001144DB" w:rsidP="00D07880">
      <w:pPr>
        <w:rPr>
          <w:lang w:val="el-GR"/>
        </w:rPr>
      </w:pPr>
      <w:r w:rsidRPr="001144DB">
        <w:rPr>
          <w:noProof/>
          <w:lang w:val="el-GR"/>
        </w:rPr>
        <w:pict>
          <v:rect id="Rectangle 86" o:spid="_x0000_s1075" style="position:absolute;left:0;text-align:left;margin-left:65.25pt;margin-top:.8pt;width:19.5pt;height:12pt;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1007F1">
        <w:rPr>
          <w:lang w:val="el-GR"/>
        </w:rPr>
        <w:t>Πάρα πολύ</w:t>
      </w:r>
    </w:p>
    <w:p w:rsidR="001007F1" w:rsidRDefault="001007F1" w:rsidP="00D07880">
      <w:pPr>
        <w:rPr>
          <w:b/>
          <w:bCs/>
          <w:lang w:val="el-GR"/>
        </w:rPr>
      </w:pPr>
      <w:r w:rsidRPr="001007F1">
        <w:rPr>
          <w:b/>
          <w:bCs/>
          <w:lang w:val="el-GR"/>
        </w:rPr>
        <w:t xml:space="preserve">Ερώτηση 6: Σε τι βαθμό ήσασταν έτοιμοι για να ξεκινήσετε την δημιουργία επιχείρησης πριν ξεσπάσει η κρίση του </w:t>
      </w:r>
      <w:r w:rsidRPr="001007F1">
        <w:rPr>
          <w:b/>
          <w:bCs/>
        </w:rPr>
        <w:t>Covid</w:t>
      </w:r>
      <w:r w:rsidRPr="001007F1">
        <w:rPr>
          <w:b/>
          <w:bCs/>
          <w:lang w:val="el-GR"/>
        </w:rPr>
        <w:t>-19;</w:t>
      </w:r>
    </w:p>
    <w:p w:rsidR="003243FD" w:rsidRDefault="001144DB" w:rsidP="003243FD">
      <w:pPr>
        <w:rPr>
          <w:lang w:val="el-GR"/>
        </w:rPr>
      </w:pPr>
      <w:r w:rsidRPr="001144DB">
        <w:rPr>
          <w:noProof/>
          <w:lang w:val="el-GR"/>
        </w:rPr>
        <w:pict>
          <v:rect id="Rectangle 85" o:spid="_x0000_s1074" style="position:absolute;left:0;text-align:left;margin-left:56.25pt;margin-top:.7pt;width:19.5pt;height:12pt;z-index:251700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3243FD">
        <w:rPr>
          <w:lang w:val="el-GR"/>
        </w:rPr>
        <w:t>Καθόλου</w:t>
      </w:r>
    </w:p>
    <w:p w:rsidR="003243FD" w:rsidRDefault="001144DB" w:rsidP="003243FD">
      <w:pPr>
        <w:rPr>
          <w:lang w:val="el-GR"/>
        </w:rPr>
      </w:pPr>
      <w:r w:rsidRPr="001144DB">
        <w:rPr>
          <w:noProof/>
          <w:lang w:val="el-GR"/>
        </w:rPr>
        <w:pict>
          <v:rect id="Rectangle 84" o:spid="_x0000_s1073" style="position:absolute;left:0;text-align:left;margin-left:30pt;margin-top:.65pt;width:19.5pt;height:12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3243FD">
        <w:rPr>
          <w:lang w:val="el-GR"/>
        </w:rPr>
        <w:t>Λίγο</w:t>
      </w:r>
    </w:p>
    <w:p w:rsidR="003243FD" w:rsidRDefault="001144DB" w:rsidP="003243FD">
      <w:pPr>
        <w:rPr>
          <w:lang w:val="el-GR"/>
        </w:rPr>
      </w:pPr>
      <w:r w:rsidRPr="001144DB">
        <w:rPr>
          <w:noProof/>
          <w:lang w:val="el-GR"/>
        </w:rPr>
        <w:pict>
          <v:rect id="Rectangle 83" o:spid="_x0000_s1072" style="position:absolute;left:0;text-align:left;margin-left:112.5pt;margin-top:.45pt;width:19.5pt;height:12pt;z-index:251702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3243FD">
        <w:rPr>
          <w:lang w:val="el-GR"/>
        </w:rPr>
        <w:t>Ούτε λίγο, ούτε πολύ</w:t>
      </w:r>
    </w:p>
    <w:p w:rsidR="003243FD" w:rsidRDefault="001144DB" w:rsidP="003243FD">
      <w:pPr>
        <w:rPr>
          <w:lang w:val="el-GR"/>
        </w:rPr>
      </w:pPr>
      <w:r w:rsidRPr="001144DB">
        <w:rPr>
          <w:noProof/>
          <w:lang w:val="el-GR"/>
        </w:rPr>
        <w:pict>
          <v:rect id="Rectangle 82" o:spid="_x0000_s1071" style="position:absolute;left:0;text-align:left;margin-left:34.5pt;margin-top:1pt;width:19.5pt;height:12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3243FD">
        <w:rPr>
          <w:lang w:val="el-GR"/>
        </w:rPr>
        <w:t>Πολύ</w:t>
      </w:r>
    </w:p>
    <w:p w:rsidR="003243FD" w:rsidRDefault="001144DB" w:rsidP="003243FD">
      <w:pPr>
        <w:rPr>
          <w:lang w:val="el-GR"/>
        </w:rPr>
      </w:pPr>
      <w:r w:rsidRPr="001144DB">
        <w:rPr>
          <w:noProof/>
          <w:lang w:val="el-GR"/>
        </w:rPr>
        <w:pict>
          <v:rect id="Rectangle 81" o:spid="_x0000_s1070" style="position:absolute;left:0;text-align:left;margin-left:65.25pt;margin-top:.8pt;width:19.5pt;height:12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3243FD">
        <w:rPr>
          <w:lang w:val="el-GR"/>
        </w:rPr>
        <w:t>Πάρα πολύ</w:t>
      </w:r>
    </w:p>
    <w:p w:rsidR="001007F1" w:rsidRDefault="00284D83" w:rsidP="00D07880">
      <w:pPr>
        <w:rPr>
          <w:b/>
          <w:bCs/>
          <w:lang w:val="el-GR"/>
        </w:rPr>
      </w:pPr>
      <w:r>
        <w:rPr>
          <w:b/>
          <w:bCs/>
          <w:lang w:val="el-GR"/>
        </w:rPr>
        <w:t xml:space="preserve">Ερώτηση 7: </w:t>
      </w:r>
      <w:r w:rsidRPr="00284D83">
        <w:rPr>
          <w:b/>
          <w:bCs/>
          <w:lang w:val="el-GR"/>
        </w:rPr>
        <w:t xml:space="preserve">Σε τι βαθμό θεωρείτε ότι θα επηρεάσει την ορθή λειτουργία της, εφόσον δημιουργήσετε την επιχείρηση σας, η κρίση του </w:t>
      </w:r>
      <w:r w:rsidRPr="00284D83">
        <w:rPr>
          <w:b/>
          <w:bCs/>
        </w:rPr>
        <w:t>Covid</w:t>
      </w:r>
      <w:r w:rsidRPr="00284D83">
        <w:rPr>
          <w:b/>
          <w:bCs/>
          <w:lang w:val="el-GR"/>
        </w:rPr>
        <w:t>-19;</w:t>
      </w:r>
    </w:p>
    <w:p w:rsidR="00284D83" w:rsidRDefault="001144DB" w:rsidP="00284D83">
      <w:pPr>
        <w:rPr>
          <w:lang w:val="el-GR"/>
        </w:rPr>
      </w:pPr>
      <w:r w:rsidRPr="001144DB">
        <w:rPr>
          <w:noProof/>
          <w:lang w:val="el-GR"/>
        </w:rPr>
        <w:pict>
          <v:rect id="Rectangle 80" o:spid="_x0000_s1069" style="position:absolute;left:0;text-align:left;margin-left:56.25pt;margin-top:.7pt;width:19.5pt;height:12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284D83">
        <w:rPr>
          <w:lang w:val="el-GR"/>
        </w:rPr>
        <w:t>Καθόλου</w:t>
      </w:r>
    </w:p>
    <w:p w:rsidR="00284D83" w:rsidRDefault="001144DB" w:rsidP="00284D83">
      <w:pPr>
        <w:rPr>
          <w:lang w:val="el-GR"/>
        </w:rPr>
      </w:pPr>
      <w:r w:rsidRPr="001144DB">
        <w:rPr>
          <w:noProof/>
          <w:lang w:val="el-GR"/>
        </w:rPr>
        <w:pict>
          <v:rect id="Rectangle 79" o:spid="_x0000_s1068" style="position:absolute;left:0;text-align:left;margin-left:30pt;margin-top:.65pt;width:19.5pt;height:12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284D83">
        <w:rPr>
          <w:lang w:val="el-GR"/>
        </w:rPr>
        <w:t>Λίγο</w:t>
      </w:r>
    </w:p>
    <w:p w:rsidR="00284D83" w:rsidRDefault="001144DB" w:rsidP="00284D83">
      <w:pPr>
        <w:rPr>
          <w:lang w:val="el-GR"/>
        </w:rPr>
      </w:pPr>
      <w:r w:rsidRPr="001144DB">
        <w:rPr>
          <w:noProof/>
          <w:lang w:val="el-GR"/>
        </w:rPr>
        <w:pict>
          <v:rect id="Rectangle 78" o:spid="_x0000_s1067" style="position:absolute;left:0;text-align:left;margin-left:112.5pt;margin-top:.45pt;width:19.5pt;height:12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284D83">
        <w:rPr>
          <w:lang w:val="el-GR"/>
        </w:rPr>
        <w:t>Ούτε λίγο, ούτε πολύ</w:t>
      </w:r>
    </w:p>
    <w:p w:rsidR="00284D83" w:rsidRDefault="001144DB" w:rsidP="00284D83">
      <w:pPr>
        <w:rPr>
          <w:lang w:val="el-GR"/>
        </w:rPr>
      </w:pPr>
      <w:r w:rsidRPr="001144DB">
        <w:rPr>
          <w:noProof/>
          <w:lang w:val="el-GR"/>
        </w:rPr>
        <w:pict>
          <v:rect id="Rectangle 77" o:spid="_x0000_s1066" style="position:absolute;left:0;text-align:left;margin-left:34.5pt;margin-top:1pt;width:19.5pt;height:12pt;z-index:25170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284D83">
        <w:rPr>
          <w:lang w:val="el-GR"/>
        </w:rPr>
        <w:t>Πολύ</w:t>
      </w:r>
    </w:p>
    <w:p w:rsidR="00284D83" w:rsidRDefault="001144DB" w:rsidP="00284D83">
      <w:pPr>
        <w:rPr>
          <w:lang w:val="el-GR"/>
        </w:rPr>
      </w:pPr>
      <w:r w:rsidRPr="001144DB">
        <w:rPr>
          <w:noProof/>
          <w:lang w:val="el-GR"/>
        </w:rPr>
        <w:pict>
          <v:rect id="Rectangle 76" o:spid="_x0000_s1065" style="position:absolute;left:0;text-align:left;margin-left:65.25pt;margin-top:.8pt;width:19.5pt;height:12pt;z-index:25171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284D83">
        <w:rPr>
          <w:lang w:val="el-GR"/>
        </w:rPr>
        <w:t>Πάρα πολύ</w:t>
      </w:r>
    </w:p>
    <w:p w:rsidR="00284D83" w:rsidRDefault="004D7398" w:rsidP="00D07880">
      <w:pPr>
        <w:rPr>
          <w:b/>
          <w:bCs/>
          <w:lang w:val="el-GR"/>
        </w:rPr>
      </w:pPr>
      <w:r>
        <w:rPr>
          <w:b/>
          <w:bCs/>
          <w:lang w:val="el-GR"/>
        </w:rPr>
        <w:lastRenderedPageBreak/>
        <w:t xml:space="preserve">Ερώτηση 8: </w:t>
      </w:r>
      <w:r w:rsidRPr="004D7398">
        <w:rPr>
          <w:b/>
          <w:bCs/>
          <w:lang w:val="el-GR"/>
        </w:rPr>
        <w:t>Θεωρείτε ότι θα καταφέρετε να υλοποιήσετε την επιχειρηματική σας ιδέα στο μέλλον;</w:t>
      </w:r>
    </w:p>
    <w:p w:rsidR="004D7398" w:rsidRDefault="001144DB" w:rsidP="004D7398">
      <w:pPr>
        <w:rPr>
          <w:lang w:val="el-GR"/>
        </w:rPr>
      </w:pPr>
      <w:r w:rsidRPr="001144DB">
        <w:rPr>
          <w:noProof/>
          <w:lang w:val="el-GR"/>
        </w:rPr>
        <w:pict>
          <v:rect id="Rectangle 75" o:spid="_x0000_s1064" style="position:absolute;left:0;text-align:left;margin-left:24.75pt;margin-top:.75pt;width:19.5pt;height:12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" fillcolor="white [3212]" strokecolor="#1f3763 [1604]" strokeweight="1pt">
            <v:path arrowok="t"/>
          </v:rect>
        </w:pict>
      </w:r>
      <w:r w:rsidR="004D7398">
        <w:rPr>
          <w:lang w:val="el-GR"/>
        </w:rPr>
        <w:t>Ναι</w:t>
      </w:r>
    </w:p>
    <w:p w:rsidR="004D7398" w:rsidRDefault="001144DB" w:rsidP="004D7398">
      <w:pPr>
        <w:rPr>
          <w:lang w:val="el-GR"/>
        </w:rPr>
      </w:pPr>
      <w:r w:rsidRPr="001144DB">
        <w:rPr>
          <w:noProof/>
          <w:lang w:val="el-GR"/>
        </w:rPr>
        <w:pict>
          <v:rect id="Rectangle 74" o:spid="_x0000_s1063" style="position:absolute;left:0;text-align:left;margin-left:27.75pt;margin-top:.4pt;width:19.5pt;height:12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" fillcolor="white [3212]" strokecolor="#1f3763 [1604]" strokeweight="1pt">
            <v:path arrowok="t"/>
          </v:rect>
        </w:pict>
      </w:r>
      <w:r w:rsidR="004D7398">
        <w:rPr>
          <w:lang w:val="el-GR"/>
        </w:rPr>
        <w:t>Όχι</w:t>
      </w:r>
    </w:p>
    <w:p w:rsidR="004D7398" w:rsidRDefault="001144DB" w:rsidP="004D7398">
      <w:pPr>
        <w:rPr>
          <w:lang w:val="el-GR"/>
        </w:rPr>
      </w:pPr>
      <w:r w:rsidRPr="001144DB">
        <w:rPr>
          <w:noProof/>
          <w:lang w:val="el-GR"/>
        </w:rPr>
        <w:pict>
          <v:rect id="Rectangle 73" o:spid="_x0000_s1062" style="position:absolute;left:0;text-align:left;margin-left:69.75pt;margin-top:.75pt;width:19.5pt;height:12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" fillcolor="white [3212]" strokecolor="#1f3763 [1604]" strokeweight="1pt">
            <v:path arrowok="t"/>
          </v:rect>
        </w:pict>
      </w:r>
      <w:r w:rsidR="004D7398">
        <w:rPr>
          <w:lang w:val="el-GR"/>
        </w:rPr>
        <w:t>Μάλλον ναι</w:t>
      </w:r>
    </w:p>
    <w:p w:rsidR="004D7398" w:rsidRDefault="001144DB" w:rsidP="004D7398">
      <w:pPr>
        <w:rPr>
          <w:lang w:val="el-GR"/>
        </w:rPr>
      </w:pPr>
      <w:r w:rsidRPr="001144DB">
        <w:rPr>
          <w:noProof/>
          <w:lang w:val="el-GR"/>
        </w:rPr>
        <w:pict>
          <v:rect id="Rectangle 72" o:spid="_x0000_s1061" style="position:absolute;left:0;text-align:left;margin-left:68.25pt;margin-top:.75pt;width:19.5pt;height:12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" fillcolor="white [3212]" strokecolor="#1f3763 [1604]" strokeweight="1pt">
            <v:path arrowok="t"/>
          </v:rect>
        </w:pict>
      </w:r>
      <w:r w:rsidR="004D7398">
        <w:rPr>
          <w:lang w:val="el-GR"/>
        </w:rPr>
        <w:t>Μάλλον όχι</w:t>
      </w:r>
    </w:p>
    <w:p w:rsidR="004D7398" w:rsidRDefault="004D7398" w:rsidP="00D07880">
      <w:pPr>
        <w:rPr>
          <w:b/>
          <w:bCs/>
          <w:lang w:val="el-GR"/>
        </w:rPr>
      </w:pPr>
      <w:r>
        <w:rPr>
          <w:b/>
          <w:bCs/>
          <w:lang w:val="el-GR"/>
        </w:rPr>
        <w:t xml:space="preserve">Ερώτηση 9: </w:t>
      </w:r>
      <w:r w:rsidRPr="004D7398">
        <w:rPr>
          <w:b/>
          <w:bCs/>
          <w:lang w:val="el-GR"/>
        </w:rPr>
        <w:t>Πόσο αισιόδοξα θεωρείτε ότι αντιμετωπίζουν οι νέοι την πιθανότητα δημιουργίας μιας δικιάς τους επιχείρησης από την αρχή;</w:t>
      </w:r>
    </w:p>
    <w:p w:rsidR="004D7398" w:rsidRDefault="001144DB" w:rsidP="004D7398">
      <w:pPr>
        <w:rPr>
          <w:lang w:val="el-GR"/>
        </w:rPr>
      </w:pPr>
      <w:r w:rsidRPr="001144DB">
        <w:rPr>
          <w:noProof/>
          <w:lang w:val="el-GR"/>
        </w:rPr>
        <w:pict>
          <v:rect id="Rectangle 71" o:spid="_x0000_s1060" style="position:absolute;left:0;text-align:left;margin-left:56.25pt;margin-top:.7pt;width:19.5pt;height:12pt;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4D7398">
        <w:rPr>
          <w:lang w:val="el-GR"/>
        </w:rPr>
        <w:t>Καθόλου</w:t>
      </w:r>
    </w:p>
    <w:p w:rsidR="004D7398" w:rsidRDefault="001144DB" w:rsidP="004D7398">
      <w:pPr>
        <w:rPr>
          <w:lang w:val="el-GR"/>
        </w:rPr>
      </w:pPr>
      <w:r w:rsidRPr="001144DB">
        <w:rPr>
          <w:noProof/>
          <w:lang w:val="el-GR"/>
        </w:rPr>
        <w:pict>
          <v:rect id="Rectangle 70" o:spid="_x0000_s1059" style="position:absolute;left:0;text-align:left;margin-left:30pt;margin-top:.65pt;width:19.5pt;height:12pt;z-index:25171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4D7398">
        <w:rPr>
          <w:lang w:val="el-GR"/>
        </w:rPr>
        <w:t>Λίγο</w:t>
      </w:r>
    </w:p>
    <w:p w:rsidR="004D7398" w:rsidRDefault="001144DB" w:rsidP="004D7398">
      <w:pPr>
        <w:rPr>
          <w:lang w:val="el-GR"/>
        </w:rPr>
      </w:pPr>
      <w:r w:rsidRPr="001144DB">
        <w:rPr>
          <w:noProof/>
          <w:lang w:val="el-GR"/>
        </w:rPr>
        <w:pict>
          <v:rect id="Rectangle 69" o:spid="_x0000_s1058" style="position:absolute;left:0;text-align:left;margin-left:112.5pt;margin-top:.45pt;width:19.5pt;height:12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4D7398">
        <w:rPr>
          <w:lang w:val="el-GR"/>
        </w:rPr>
        <w:t>Ούτε λίγο, ούτε πολύ</w:t>
      </w:r>
    </w:p>
    <w:p w:rsidR="004D7398" w:rsidRDefault="001144DB" w:rsidP="004D7398">
      <w:pPr>
        <w:rPr>
          <w:lang w:val="el-GR"/>
        </w:rPr>
      </w:pPr>
      <w:r w:rsidRPr="001144DB">
        <w:rPr>
          <w:noProof/>
          <w:lang w:val="el-GR"/>
        </w:rPr>
        <w:pict>
          <v:rect id="Rectangle 68" o:spid="_x0000_s1057" style="position:absolute;left:0;text-align:left;margin-left:34.5pt;margin-top:1pt;width:19.5pt;height:12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4D7398">
        <w:rPr>
          <w:lang w:val="el-GR"/>
        </w:rPr>
        <w:t>Πολύ</w:t>
      </w:r>
    </w:p>
    <w:p w:rsidR="004D7398" w:rsidRDefault="001144DB" w:rsidP="004D7398">
      <w:pPr>
        <w:rPr>
          <w:lang w:val="el-GR"/>
        </w:rPr>
      </w:pPr>
      <w:r w:rsidRPr="001144DB">
        <w:rPr>
          <w:noProof/>
          <w:lang w:val="el-GR"/>
        </w:rPr>
        <w:pict>
          <v:rect id="Rectangle 67" o:spid="_x0000_s1056" style="position:absolute;left:0;text-align:left;margin-left:65.25pt;margin-top:.8pt;width:19.5pt;height:12pt;z-index:251721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4D7398">
        <w:rPr>
          <w:lang w:val="el-GR"/>
        </w:rPr>
        <w:t>Πάρα πολύ</w:t>
      </w:r>
    </w:p>
    <w:p w:rsidR="004D7398" w:rsidRDefault="004D7398" w:rsidP="00D07880">
      <w:pPr>
        <w:rPr>
          <w:b/>
          <w:bCs/>
          <w:lang w:val="el-GR"/>
        </w:rPr>
      </w:pPr>
      <w:r>
        <w:rPr>
          <w:b/>
          <w:bCs/>
          <w:lang w:val="el-GR"/>
        </w:rPr>
        <w:t xml:space="preserve">Ερώτηση 10: </w:t>
      </w:r>
      <w:r w:rsidR="000A3852" w:rsidRPr="000A3852">
        <w:rPr>
          <w:b/>
          <w:bCs/>
          <w:lang w:val="el-GR"/>
        </w:rPr>
        <w:t xml:space="preserve">Πόσο ευνοϊκά θεωρείτε ότι είναι τα νομικά και </w:t>
      </w:r>
      <w:r w:rsidR="000A3852" w:rsidRPr="000A3852">
        <w:rPr>
          <w:b/>
          <w:bCs/>
        </w:rPr>
        <w:t> </w:t>
      </w:r>
      <w:r w:rsidR="000A3852" w:rsidRPr="000A3852">
        <w:rPr>
          <w:b/>
          <w:bCs/>
          <w:lang w:val="el-GR"/>
        </w:rPr>
        <w:t>φορολογικά πλαίσια για την δημιουργία μίας νέας επιχείρησης στην Ελλάδα</w:t>
      </w:r>
      <w:r w:rsidR="000A3852">
        <w:rPr>
          <w:b/>
          <w:bCs/>
          <w:lang w:val="el-GR"/>
        </w:rPr>
        <w:t>;</w:t>
      </w:r>
    </w:p>
    <w:p w:rsidR="00651227" w:rsidRDefault="001144DB" w:rsidP="00651227">
      <w:pPr>
        <w:rPr>
          <w:lang w:val="el-GR"/>
        </w:rPr>
      </w:pPr>
      <w:r w:rsidRPr="001144DB">
        <w:rPr>
          <w:noProof/>
          <w:lang w:val="el-GR"/>
        </w:rPr>
        <w:pict>
          <v:rect id="Rectangle 66" o:spid="_x0000_s1055" style="position:absolute;left:0;text-align:left;margin-left:56.25pt;margin-top:.7pt;width:19.5pt;height:12pt;z-index:251723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651227">
        <w:rPr>
          <w:lang w:val="el-GR"/>
        </w:rPr>
        <w:t>Καθόλου</w:t>
      </w:r>
    </w:p>
    <w:p w:rsidR="00651227" w:rsidRDefault="001144DB" w:rsidP="00651227">
      <w:pPr>
        <w:rPr>
          <w:lang w:val="el-GR"/>
        </w:rPr>
      </w:pPr>
      <w:r w:rsidRPr="001144DB">
        <w:rPr>
          <w:noProof/>
          <w:lang w:val="el-GR"/>
        </w:rPr>
        <w:pict>
          <v:rect id="Rectangle 65" o:spid="_x0000_s1054" style="position:absolute;left:0;text-align:left;margin-left:30pt;margin-top:.65pt;width:19.5pt;height:12pt;z-index:25172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651227">
        <w:rPr>
          <w:lang w:val="el-GR"/>
        </w:rPr>
        <w:t>Λίγο</w:t>
      </w:r>
    </w:p>
    <w:p w:rsidR="00651227" w:rsidRDefault="001144DB" w:rsidP="00651227">
      <w:pPr>
        <w:rPr>
          <w:lang w:val="el-GR"/>
        </w:rPr>
      </w:pPr>
      <w:r w:rsidRPr="001144DB">
        <w:rPr>
          <w:noProof/>
          <w:lang w:val="el-GR"/>
        </w:rPr>
        <w:pict>
          <v:rect id="Rectangle 64" o:spid="_x0000_s1053" style="position:absolute;left:0;text-align:left;margin-left:112.5pt;margin-top:.45pt;width:19.5pt;height:12pt;z-index:25172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651227">
        <w:rPr>
          <w:lang w:val="el-GR"/>
        </w:rPr>
        <w:t>Ούτε λίγο, ούτε πολύ</w:t>
      </w:r>
    </w:p>
    <w:p w:rsidR="00651227" w:rsidRDefault="001144DB" w:rsidP="00651227">
      <w:pPr>
        <w:rPr>
          <w:lang w:val="el-GR"/>
        </w:rPr>
      </w:pPr>
      <w:r w:rsidRPr="001144DB">
        <w:rPr>
          <w:noProof/>
          <w:lang w:val="el-GR"/>
        </w:rPr>
        <w:pict>
          <v:rect id="Rectangle 63" o:spid="_x0000_s1052" style="position:absolute;left:0;text-align:left;margin-left:34.5pt;margin-top:1pt;width:19.5pt;height:12pt;z-index:251726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651227">
        <w:rPr>
          <w:lang w:val="el-GR"/>
        </w:rPr>
        <w:t>Πολύ</w:t>
      </w:r>
    </w:p>
    <w:p w:rsidR="00651227" w:rsidRDefault="001144DB" w:rsidP="00651227">
      <w:pPr>
        <w:rPr>
          <w:lang w:val="el-GR"/>
        </w:rPr>
      </w:pPr>
      <w:r w:rsidRPr="001144DB">
        <w:rPr>
          <w:noProof/>
          <w:lang w:val="el-GR"/>
        </w:rPr>
        <w:pict>
          <v:rect id="Rectangle 62" o:spid="_x0000_s1051" style="position:absolute;left:0;text-align:left;margin-left:65.25pt;margin-top:.8pt;width:19.5pt;height:12pt;z-index:251727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651227">
        <w:rPr>
          <w:lang w:val="el-GR"/>
        </w:rPr>
        <w:t>Πάρα πολύ</w:t>
      </w:r>
    </w:p>
    <w:p w:rsidR="000A3852" w:rsidRDefault="00651227" w:rsidP="00D07880">
      <w:pPr>
        <w:rPr>
          <w:b/>
          <w:bCs/>
          <w:lang w:val="el-GR"/>
        </w:rPr>
      </w:pPr>
      <w:r>
        <w:rPr>
          <w:b/>
          <w:bCs/>
          <w:lang w:val="el-GR"/>
        </w:rPr>
        <w:t xml:space="preserve">Ερώτηση 11: </w:t>
      </w:r>
      <w:r w:rsidRPr="00651227">
        <w:rPr>
          <w:b/>
          <w:bCs/>
          <w:lang w:val="el-GR"/>
        </w:rPr>
        <w:t>Ποιο είναι το αντικείμενο που θα σας ενδιέφερε περισσότερο για την δημιουργία μίας νέας επιχείρησης</w:t>
      </w:r>
      <w:r>
        <w:rPr>
          <w:b/>
          <w:bCs/>
          <w:lang w:val="el-GR"/>
        </w:rPr>
        <w:t>;</w:t>
      </w:r>
    </w:p>
    <w:p w:rsidR="00F91DD8" w:rsidRDefault="001144DB" w:rsidP="00D07880">
      <w:pPr>
        <w:rPr>
          <w:lang w:val="el-GR"/>
        </w:rPr>
      </w:pPr>
      <w:r w:rsidRPr="001144DB">
        <w:rPr>
          <w:noProof/>
          <w:lang w:val="el-GR"/>
        </w:rPr>
        <w:pict>
          <v:rect id="Rectangle 61" o:spid="_x0000_s1050" style="position:absolute;left:0;text-align:left;margin-left:257.8pt;margin-top:.75pt;width:19.5pt;height:12pt;z-index:251729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" fillcolor="white [3212]" strokecolor="#1f3763 [1604]" strokeweight="1pt">
            <v:path arrowok="t"/>
          </v:rect>
        </w:pict>
      </w:r>
      <w:r w:rsidR="00F91DD8">
        <w:rPr>
          <w:lang w:val="el-GR"/>
        </w:rPr>
        <w:t>Ελεύθερος επαγγελματίας</w:t>
      </w:r>
      <w:r w:rsidR="00335258">
        <w:rPr>
          <w:lang w:val="el-GR"/>
        </w:rPr>
        <w:t xml:space="preserve"> (Ιατρός, Μηχανικός, κ.α.)</w:t>
      </w:r>
      <w:r w:rsidR="00F91DD8">
        <w:rPr>
          <w:lang w:val="el-GR"/>
        </w:rPr>
        <w:t xml:space="preserve"> </w:t>
      </w:r>
    </w:p>
    <w:p w:rsidR="00F91DD8" w:rsidRDefault="001144DB" w:rsidP="00D07880">
      <w:pPr>
        <w:rPr>
          <w:lang w:val="el-GR"/>
        </w:rPr>
      </w:pPr>
      <w:r w:rsidRPr="001144DB">
        <w:rPr>
          <w:noProof/>
          <w:lang w:val="el-GR"/>
        </w:rPr>
        <w:pict>
          <v:rect id="Rectangle 60" o:spid="_x0000_s1049" style="position:absolute;left:0;text-align:left;margin-left:69pt;margin-top:.75pt;width:19.5pt;height:12pt;z-index:25173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" fillcolor="white [3212]" strokecolor="#1f3763 [1604]" strokeweight="1pt">
            <v:path arrowok="t"/>
          </v:rect>
        </w:pict>
      </w:r>
      <w:r w:rsidR="00F91DD8">
        <w:rPr>
          <w:lang w:val="el-GR"/>
        </w:rPr>
        <w:t>Λιανεμπόριο</w:t>
      </w:r>
    </w:p>
    <w:p w:rsidR="00F91DD8" w:rsidRDefault="001144DB" w:rsidP="00D07880">
      <w:pPr>
        <w:rPr>
          <w:lang w:val="el-GR"/>
        </w:rPr>
      </w:pPr>
      <w:r w:rsidRPr="001144DB">
        <w:rPr>
          <w:noProof/>
          <w:lang w:val="el-GR"/>
        </w:rPr>
        <w:pict>
          <v:rect id="Rectangle 59" o:spid="_x0000_s1048" style="position:absolute;left:0;text-align:left;margin-left:126pt;margin-top:.55pt;width:19.5pt;height:12pt;z-index:251734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" fillcolor="white [3212]" strokecolor="#1f3763 [1604]" strokeweight="1pt">
            <v:path arrowok="t"/>
          </v:rect>
        </w:pict>
      </w:r>
      <w:r w:rsidR="00F91DD8">
        <w:rPr>
          <w:lang w:val="el-GR"/>
        </w:rPr>
        <w:t>Παραγωγική βιομηχανία</w:t>
      </w:r>
    </w:p>
    <w:p w:rsidR="00F91DD8" w:rsidRDefault="001144DB" w:rsidP="00D07880">
      <w:pPr>
        <w:rPr>
          <w:lang w:val="el-GR"/>
        </w:rPr>
      </w:pPr>
      <w:r w:rsidRPr="001144DB">
        <w:rPr>
          <w:noProof/>
          <w:lang w:val="el-GR"/>
        </w:rPr>
        <w:lastRenderedPageBreak/>
        <w:pict>
          <v:rect id="Rectangle 58" o:spid="_x0000_s1047" style="position:absolute;left:0;text-align:left;margin-left:50.25pt;margin-top:1.1pt;width:19.5pt;height:12pt;z-index:251736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" fillcolor="white [3212]" strokecolor="#1f3763 [1604]" strokeweight="1pt">
            <v:path arrowok="t"/>
          </v:rect>
        </w:pict>
      </w:r>
      <w:r w:rsidR="00F91DD8">
        <w:rPr>
          <w:lang w:val="el-GR"/>
        </w:rPr>
        <w:t>Εστίαση</w:t>
      </w:r>
    </w:p>
    <w:p w:rsidR="00F91DD8" w:rsidRDefault="001144DB" w:rsidP="00D07880">
      <w:pPr>
        <w:rPr>
          <w:lang w:val="el-GR"/>
        </w:rPr>
      </w:pPr>
      <w:r w:rsidRPr="001144DB">
        <w:rPr>
          <w:noProof/>
          <w:lang w:val="el-GR"/>
        </w:rPr>
        <w:pict>
          <v:rect id="Rectangle 57" o:spid="_x0000_s1046" style="position:absolute;left:0;text-align:left;margin-left:81pt;margin-top:.9pt;width:19.5pt;height:12pt;z-index:251738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" fillcolor="white [3212]" strokecolor="#1f3763 [1604]" strokeweight="1pt">
            <v:path arrowok="t"/>
          </v:rect>
        </w:pict>
      </w:r>
      <w:r w:rsidR="00F91DD8">
        <w:rPr>
          <w:lang w:val="el-GR"/>
        </w:rPr>
        <w:t>Ξενοδοχειακά</w:t>
      </w:r>
    </w:p>
    <w:p w:rsidR="00F91DD8" w:rsidRDefault="001144DB" w:rsidP="00D07880">
      <w:pPr>
        <w:rPr>
          <w:lang w:val="el-GR"/>
        </w:rPr>
      </w:pPr>
      <w:r w:rsidRPr="001144DB">
        <w:rPr>
          <w:noProof/>
          <w:lang w:val="el-GR"/>
        </w:rPr>
        <w:pict>
          <v:rect id="Rectangle 56" o:spid="_x0000_s1045" style="position:absolute;left:0;text-align:left;margin-left:43.5pt;margin-top:.7pt;width:19.5pt;height:12pt;z-index:251740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" fillcolor="white [3212]" strokecolor="#1f3763 [1604]" strokeweight="1pt">
            <v:path arrowok="t"/>
          </v:rect>
        </w:pict>
      </w:r>
      <w:r w:rsidR="00F91DD8">
        <w:rPr>
          <w:lang w:val="el-GR"/>
        </w:rPr>
        <w:t>Τέχνες</w:t>
      </w:r>
    </w:p>
    <w:p w:rsidR="00F91DD8" w:rsidRDefault="001144DB" w:rsidP="00D07880">
      <w:pPr>
        <w:rPr>
          <w:lang w:val="el-GR"/>
        </w:rPr>
      </w:pPr>
      <w:r w:rsidRPr="001144DB">
        <w:rPr>
          <w:noProof/>
          <w:lang w:val="el-GR"/>
        </w:rPr>
        <w:pict>
          <v:rect id="Rectangle 55" o:spid="_x0000_s1044" style="position:absolute;left:0;text-align:left;margin-left:39.75pt;margin-top:.5pt;width:19.5pt;height:12pt;z-index:251742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" fillcolor="white [3212]" strokecolor="#1f3763 [1604]" strokeweight="1pt">
            <v:path arrowok="t"/>
          </v:rect>
        </w:pict>
      </w:r>
      <w:r w:rsidR="00F91DD8">
        <w:rPr>
          <w:lang w:val="el-GR"/>
        </w:rPr>
        <w:t>Άλλο</w:t>
      </w:r>
    </w:p>
    <w:p w:rsidR="00F91DD8" w:rsidRDefault="008F5222" w:rsidP="00D07880">
      <w:pPr>
        <w:rPr>
          <w:b/>
          <w:bCs/>
          <w:lang w:val="el-GR"/>
        </w:rPr>
      </w:pPr>
      <w:r>
        <w:rPr>
          <w:b/>
          <w:bCs/>
          <w:lang w:val="el-GR"/>
        </w:rPr>
        <w:t xml:space="preserve">Ερώτηση 12: </w:t>
      </w:r>
      <w:r w:rsidRPr="008F5222">
        <w:rPr>
          <w:b/>
          <w:bCs/>
        </w:rPr>
        <w:t> </w:t>
      </w:r>
      <w:r w:rsidRPr="008F5222">
        <w:rPr>
          <w:b/>
          <w:bCs/>
          <w:lang w:val="el-GR"/>
        </w:rPr>
        <w:t>Σε τι βαθμό θεωρείτε ότι οι νέοι θέλουν να δημιουργήσουν μια δικιά τους επιχείρηση;</w:t>
      </w:r>
    </w:p>
    <w:p w:rsidR="008F5222" w:rsidRDefault="001144DB" w:rsidP="008F5222">
      <w:pPr>
        <w:rPr>
          <w:lang w:val="el-GR"/>
        </w:rPr>
      </w:pPr>
      <w:r w:rsidRPr="001144DB">
        <w:rPr>
          <w:noProof/>
          <w:lang w:val="el-GR"/>
        </w:rPr>
        <w:pict>
          <v:rect id="Rectangle 54" o:spid="_x0000_s1043" style="position:absolute;left:0;text-align:left;margin-left:56.25pt;margin-top:.7pt;width:19.5pt;height:12pt;z-index:251744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8F5222">
        <w:rPr>
          <w:lang w:val="el-GR"/>
        </w:rPr>
        <w:t>Καθόλου</w:t>
      </w:r>
    </w:p>
    <w:p w:rsidR="008F5222" w:rsidRDefault="001144DB" w:rsidP="008F5222">
      <w:pPr>
        <w:rPr>
          <w:lang w:val="el-GR"/>
        </w:rPr>
      </w:pPr>
      <w:r w:rsidRPr="001144DB">
        <w:rPr>
          <w:noProof/>
          <w:lang w:val="el-GR"/>
        </w:rPr>
        <w:pict>
          <v:rect id="Rectangle 53" o:spid="_x0000_s1042" style="position:absolute;left:0;text-align:left;margin-left:30pt;margin-top:.65pt;width:19.5pt;height:12pt;z-index:25174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8F5222">
        <w:rPr>
          <w:lang w:val="el-GR"/>
        </w:rPr>
        <w:t>Λίγο</w:t>
      </w:r>
    </w:p>
    <w:p w:rsidR="008F5222" w:rsidRDefault="001144DB" w:rsidP="008F5222">
      <w:pPr>
        <w:rPr>
          <w:lang w:val="el-GR"/>
        </w:rPr>
      </w:pPr>
      <w:r w:rsidRPr="001144DB">
        <w:rPr>
          <w:noProof/>
          <w:lang w:val="el-GR"/>
        </w:rPr>
        <w:pict>
          <v:rect id="Rectangle 52" o:spid="_x0000_s1041" style="position:absolute;left:0;text-align:left;margin-left:112.5pt;margin-top:.45pt;width:19.5pt;height:12pt;z-index:251746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8F5222">
        <w:rPr>
          <w:lang w:val="el-GR"/>
        </w:rPr>
        <w:t>Ούτε λίγο, ούτε πολύ</w:t>
      </w:r>
    </w:p>
    <w:p w:rsidR="008F5222" w:rsidRDefault="001144DB" w:rsidP="008F5222">
      <w:pPr>
        <w:rPr>
          <w:lang w:val="el-GR"/>
        </w:rPr>
      </w:pPr>
      <w:r w:rsidRPr="001144DB">
        <w:rPr>
          <w:noProof/>
          <w:lang w:val="el-GR"/>
        </w:rPr>
        <w:pict>
          <v:rect id="Rectangle 51" o:spid="_x0000_s1040" style="position:absolute;left:0;text-align:left;margin-left:34.5pt;margin-top:1pt;width:19.5pt;height:12pt;z-index:25174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8F5222">
        <w:rPr>
          <w:lang w:val="el-GR"/>
        </w:rPr>
        <w:t>Πολύ</w:t>
      </w:r>
    </w:p>
    <w:p w:rsidR="008F5222" w:rsidRDefault="001144DB" w:rsidP="008F5222">
      <w:pPr>
        <w:rPr>
          <w:lang w:val="el-GR"/>
        </w:rPr>
      </w:pPr>
      <w:r w:rsidRPr="001144DB">
        <w:rPr>
          <w:noProof/>
          <w:lang w:val="el-GR"/>
        </w:rPr>
        <w:pict>
          <v:rect id="Rectangle 50" o:spid="_x0000_s1039" style="position:absolute;left:0;text-align:left;margin-left:65.25pt;margin-top:.8pt;width:19.5pt;height:12pt;z-index:251748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8F5222">
        <w:rPr>
          <w:lang w:val="el-GR"/>
        </w:rPr>
        <w:t>Πάρα πολύ</w:t>
      </w:r>
    </w:p>
    <w:p w:rsidR="008F5222" w:rsidRDefault="008F5222" w:rsidP="00D07880">
      <w:pPr>
        <w:rPr>
          <w:b/>
          <w:bCs/>
          <w:lang w:val="el-GR"/>
        </w:rPr>
      </w:pPr>
      <w:r>
        <w:rPr>
          <w:b/>
          <w:bCs/>
          <w:lang w:val="el-GR"/>
        </w:rPr>
        <w:t xml:space="preserve">Ερώτηση 13: </w:t>
      </w:r>
      <w:r w:rsidRPr="008F5222">
        <w:rPr>
          <w:b/>
          <w:bCs/>
        </w:rPr>
        <w:t> </w:t>
      </w:r>
      <w:r w:rsidRPr="008F5222">
        <w:rPr>
          <w:b/>
          <w:bCs/>
          <w:lang w:val="el-GR"/>
        </w:rPr>
        <w:t xml:space="preserve">Τι </w:t>
      </w:r>
      <w:r w:rsidRPr="008F5222">
        <w:rPr>
          <w:b/>
          <w:bCs/>
        </w:rPr>
        <w:t> </w:t>
      </w:r>
      <w:r w:rsidRPr="008F5222">
        <w:rPr>
          <w:b/>
          <w:bCs/>
          <w:lang w:val="el-GR"/>
        </w:rPr>
        <w:t>θα πρέπει να αλλάξει ώστε να δώσει μεγαλύτερη ευελιξία για την δημιουργία νέων επιχειρήσεων;</w:t>
      </w:r>
      <w:r>
        <w:rPr>
          <w:b/>
          <w:bCs/>
          <w:lang w:val="el-GR"/>
        </w:rPr>
        <w:t xml:space="preserve"> (Μπορείτε να επιλέξετε παραπάνω από μια)</w:t>
      </w:r>
    </w:p>
    <w:p w:rsidR="008F5222" w:rsidRDefault="001144DB" w:rsidP="00D07880">
      <w:pPr>
        <w:rPr>
          <w:lang w:val="el-GR"/>
        </w:rPr>
      </w:pPr>
      <w:r w:rsidRPr="001144DB">
        <w:rPr>
          <w:noProof/>
          <w:lang w:val="el-GR"/>
        </w:rPr>
        <w:pict>
          <v:rect id="Rectangle 49" o:spid="_x0000_s1038" style="position:absolute;left:0;text-align:left;margin-left:60.75pt;margin-top:.7pt;width:19.5pt;height:12pt;z-index:251750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" fillcolor="white [3212]" strokecolor="#1f3763 [1604]" strokeweight="1pt">
            <v:path arrowok="t"/>
          </v:rect>
        </w:pict>
      </w:r>
      <w:r w:rsidR="008F5222">
        <w:rPr>
          <w:lang w:val="el-GR"/>
        </w:rPr>
        <w:t>Φορολογία</w:t>
      </w:r>
    </w:p>
    <w:p w:rsidR="008F5222" w:rsidRDefault="001144DB" w:rsidP="00D07880">
      <w:pPr>
        <w:rPr>
          <w:lang w:val="el-GR"/>
        </w:rPr>
      </w:pPr>
      <w:r w:rsidRPr="001144DB">
        <w:rPr>
          <w:noProof/>
          <w:lang w:val="el-GR"/>
        </w:rPr>
        <w:pict>
          <v:rect id="Rectangle 48" o:spid="_x0000_s1037" style="position:absolute;left:0;text-align:left;margin-left:0;margin-top:2.4pt;width:19.5pt;height:12pt;z-index:25175244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" fillcolor="white [3212]" strokecolor="#1f3763 [1604]" strokeweight="1pt">
            <v:path arrowok="t"/>
            <w10:wrap anchorx="margin"/>
          </v:rect>
        </w:pict>
      </w:r>
      <w:r w:rsidR="008F5222">
        <w:rPr>
          <w:lang w:val="el-GR"/>
        </w:rPr>
        <w:t>Μεγαλύτερες χρηματοδοτικές ευκαιρίες</w:t>
      </w:r>
    </w:p>
    <w:p w:rsidR="008F5222" w:rsidRDefault="001144DB" w:rsidP="00D07880">
      <w:pPr>
        <w:rPr>
          <w:lang w:val="el-GR"/>
        </w:rPr>
      </w:pPr>
      <w:r w:rsidRPr="001144DB">
        <w:rPr>
          <w:noProof/>
          <w:lang w:val="el-GR"/>
        </w:rPr>
        <w:pict>
          <v:rect id="Rectangle 47" o:spid="_x0000_s1036" style="position:absolute;left:0;text-align:left;margin-left:82.5pt;margin-top:.7pt;width:19.5pt;height:12pt;z-index:251754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" fillcolor="white [3212]" strokecolor="#1f3763 [1604]" strokeweight="1pt">
            <v:path arrowok="t"/>
          </v:rect>
        </w:pict>
      </w:r>
      <w:r w:rsidR="008F5222">
        <w:rPr>
          <w:lang w:val="el-GR"/>
        </w:rPr>
        <w:t>Γραφειοκρατία</w:t>
      </w:r>
    </w:p>
    <w:p w:rsidR="008F5222" w:rsidRDefault="001144DB" w:rsidP="00D07880">
      <w:pPr>
        <w:rPr>
          <w:lang w:val="el-GR"/>
        </w:rPr>
      </w:pPr>
      <w:r w:rsidRPr="001144DB">
        <w:rPr>
          <w:noProof/>
          <w:lang w:val="el-GR"/>
        </w:rPr>
        <w:pict>
          <v:rect id="Rectangle 46" o:spid="_x0000_s1035" style="position:absolute;left:0;text-align:left;margin-left:264pt;margin-top:2.2pt;width:19.5pt;height:12pt;z-index:251756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" fillcolor="white [3212]" strokecolor="#1f3763 [1604]" strokeweight="1pt">
            <v:path arrowok="t"/>
          </v:rect>
        </w:pict>
      </w:r>
      <w:r w:rsidR="0025009A">
        <w:rPr>
          <w:lang w:val="el-GR"/>
        </w:rPr>
        <w:t>Κορεσμός σε συγκεκριμένους κλάδους επιχειρήσεων</w:t>
      </w:r>
    </w:p>
    <w:p w:rsidR="0025009A" w:rsidRDefault="001144DB" w:rsidP="00D07880">
      <w:pPr>
        <w:rPr>
          <w:lang w:val="el-GR"/>
        </w:rPr>
      </w:pPr>
      <w:r w:rsidRPr="001144DB">
        <w:rPr>
          <w:noProof/>
          <w:lang w:val="el-GR"/>
        </w:rPr>
        <w:pict>
          <v:rect id="Rectangle 45" o:spid="_x0000_s1034" style="position:absolute;left:0;text-align:left;margin-left:33pt;margin-top:.7pt;width:19.5pt;height:12pt;z-index:2517585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" fillcolor="white [3212]" strokecolor="#1f3763 [1604]" strokeweight="1pt">
            <v:path arrowok="t"/>
          </v:rect>
        </w:pict>
      </w:r>
      <w:r w:rsidR="0025009A">
        <w:rPr>
          <w:lang w:val="el-GR"/>
        </w:rPr>
        <w:t>Άλλο</w:t>
      </w:r>
    </w:p>
    <w:p w:rsidR="0025009A" w:rsidRDefault="0025009A" w:rsidP="00D07880">
      <w:pPr>
        <w:rPr>
          <w:b/>
          <w:bCs/>
          <w:lang w:val="el-GR"/>
        </w:rPr>
      </w:pPr>
      <w:r>
        <w:rPr>
          <w:b/>
          <w:bCs/>
          <w:lang w:val="el-GR"/>
        </w:rPr>
        <w:t xml:space="preserve">Ερώτηση 14: </w:t>
      </w:r>
      <w:r w:rsidRPr="0025009A">
        <w:rPr>
          <w:b/>
          <w:bCs/>
          <w:lang w:val="el-GR"/>
        </w:rPr>
        <w:t xml:space="preserve">Πιστεύετε ότι στην Ελλάδα </w:t>
      </w:r>
      <w:r w:rsidR="00025E0C">
        <w:rPr>
          <w:b/>
          <w:bCs/>
          <w:lang w:val="el-GR"/>
        </w:rPr>
        <w:t>ή</w:t>
      </w:r>
      <w:r w:rsidR="00025E0C" w:rsidRPr="0025009A">
        <w:rPr>
          <w:b/>
          <w:bCs/>
          <w:lang w:val="el-GR"/>
        </w:rPr>
        <w:t xml:space="preserve"> </w:t>
      </w:r>
      <w:r w:rsidRPr="0025009A">
        <w:rPr>
          <w:b/>
          <w:bCs/>
          <w:lang w:val="el-GR"/>
        </w:rPr>
        <w:t>στο εξωτερικό θα έχετε περισσότερες ευκαιρίες ανάπτυξης της επιχειρηματικής σας ιδέας;</w:t>
      </w:r>
    </w:p>
    <w:p w:rsidR="0025009A" w:rsidRDefault="001144DB" w:rsidP="00D07880">
      <w:pPr>
        <w:rPr>
          <w:b/>
          <w:bCs/>
          <w:lang w:val="el-GR"/>
        </w:rPr>
      </w:pPr>
      <w:r w:rsidRPr="001144DB">
        <w:rPr>
          <w:noProof/>
          <w:lang w:val="el-GR"/>
        </w:rPr>
        <w:pict>
          <v:rect id="Rectangle 44" o:spid="_x0000_s1033" style="position:absolute;left:0;text-align:left;margin-left:48pt;margin-top:.75pt;width:19.5pt;height:12pt;z-index:251760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" fillcolor="white [3212]" strokecolor="#1f3763 [1604]" strokeweight="1pt">
            <v:path arrowok="t"/>
          </v:rect>
        </w:pict>
      </w:r>
      <w:r w:rsidR="0025009A">
        <w:rPr>
          <w:b/>
          <w:bCs/>
          <w:lang w:val="el-GR"/>
        </w:rPr>
        <w:t>Ελλάδα</w:t>
      </w:r>
    </w:p>
    <w:p w:rsidR="0025009A" w:rsidRDefault="001144DB" w:rsidP="00D07880">
      <w:pPr>
        <w:rPr>
          <w:b/>
          <w:bCs/>
          <w:lang w:val="el-GR"/>
        </w:rPr>
      </w:pPr>
      <w:r w:rsidRPr="001144DB">
        <w:rPr>
          <w:noProof/>
          <w:lang w:val="el-GR"/>
        </w:rPr>
        <w:pict>
          <v:rect id="Rectangle 43" o:spid="_x0000_s1032" style="position:absolute;left:0;text-align:left;margin-left:63pt;margin-top:.75pt;width:19.5pt;height:12pt;z-index:25176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" fillcolor="white [3212]" strokecolor="#1f3763 [1604]" strokeweight="1pt">
            <v:path arrowok="t"/>
          </v:rect>
        </w:pict>
      </w:r>
      <w:r w:rsidR="0025009A">
        <w:rPr>
          <w:b/>
          <w:bCs/>
          <w:lang w:val="el-GR"/>
        </w:rPr>
        <w:t>Εξωτερικό</w:t>
      </w:r>
    </w:p>
    <w:p w:rsidR="00704D55" w:rsidRDefault="00704D55" w:rsidP="00D07880">
      <w:pPr>
        <w:rPr>
          <w:b/>
          <w:bCs/>
          <w:lang w:val="el-GR"/>
        </w:rPr>
      </w:pPr>
      <w:r>
        <w:rPr>
          <w:b/>
          <w:bCs/>
          <w:lang w:val="el-GR"/>
        </w:rPr>
        <w:t xml:space="preserve">Ερώτηση 15: </w:t>
      </w:r>
      <w:r w:rsidRPr="00704D55">
        <w:rPr>
          <w:b/>
          <w:bCs/>
          <w:lang w:val="el-GR"/>
        </w:rPr>
        <w:t>Σε τι βαθμό θεωρείτε ότι υπάρχει η κατάλληλη εκπαίδευση, καθοδήγηση και ώθηση στην Ελλάδα για την δημιουργία νέων επιχειρήσεων;</w:t>
      </w:r>
    </w:p>
    <w:p w:rsidR="00704D55" w:rsidRDefault="001144DB" w:rsidP="00704D55">
      <w:pPr>
        <w:rPr>
          <w:lang w:val="el-GR"/>
        </w:rPr>
      </w:pPr>
      <w:r w:rsidRPr="001144DB">
        <w:rPr>
          <w:noProof/>
          <w:lang w:val="el-GR"/>
        </w:rPr>
        <w:pict>
          <v:rect id="Rectangle 42" o:spid="_x0000_s1031" style="position:absolute;left:0;text-align:left;margin-left:56.25pt;margin-top:.7pt;width:19.5pt;height:12pt;z-index:25176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" fillcolor="white [3212]" strokecolor="#1f3763 [1604]" strokeweight="1pt">
            <v:path arrowok="t"/>
          </v:rect>
        </w:pict>
      </w:r>
      <w:r w:rsidR="00704D55">
        <w:rPr>
          <w:lang w:val="el-GR"/>
        </w:rPr>
        <w:t>Καθόλου</w:t>
      </w:r>
    </w:p>
    <w:p w:rsidR="00704D55" w:rsidRDefault="001144DB" w:rsidP="00704D55">
      <w:pPr>
        <w:rPr>
          <w:lang w:val="el-GR"/>
        </w:rPr>
      </w:pPr>
      <w:r w:rsidRPr="001144DB">
        <w:rPr>
          <w:noProof/>
          <w:lang w:val="el-GR"/>
        </w:rPr>
        <w:lastRenderedPageBreak/>
        <w:pict>
          <v:rect id="Rectangle 41" o:spid="_x0000_s1030" style="position:absolute;left:0;text-align:left;margin-left:30pt;margin-top:.65pt;width:19.5pt;height:12pt;z-index:251765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" fillcolor="white [3212]" strokecolor="#1f3763 [1604]" strokeweight="1pt">
            <v:path arrowok="t"/>
          </v:rect>
        </w:pict>
      </w:r>
      <w:r w:rsidR="00704D55">
        <w:rPr>
          <w:lang w:val="el-GR"/>
        </w:rPr>
        <w:t>Λίγο</w:t>
      </w:r>
    </w:p>
    <w:p w:rsidR="00704D55" w:rsidRDefault="001144DB" w:rsidP="00704D55">
      <w:pPr>
        <w:rPr>
          <w:lang w:val="el-GR"/>
        </w:rPr>
      </w:pPr>
      <w:r w:rsidRPr="001144DB">
        <w:rPr>
          <w:noProof/>
          <w:lang w:val="el-GR"/>
        </w:rPr>
        <w:pict>
          <v:rect id="Rectangle 40" o:spid="_x0000_s1029" style="position:absolute;left:0;text-align:left;margin-left:112.5pt;margin-top:.45pt;width:19.5pt;height:12pt;z-index:25176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" fillcolor="white [3212]" strokecolor="#1f3763 [1604]" strokeweight="1pt">
            <v:path arrowok="t"/>
          </v:rect>
        </w:pict>
      </w:r>
      <w:r w:rsidR="00704D55">
        <w:rPr>
          <w:lang w:val="el-GR"/>
        </w:rPr>
        <w:t>Ούτε λίγο, ούτε πολύ</w:t>
      </w:r>
    </w:p>
    <w:p w:rsidR="00704D55" w:rsidRDefault="001144DB" w:rsidP="00704D55">
      <w:pPr>
        <w:rPr>
          <w:lang w:val="el-GR"/>
        </w:rPr>
      </w:pPr>
      <w:r w:rsidRPr="001144DB">
        <w:rPr>
          <w:noProof/>
          <w:lang w:val="el-GR"/>
        </w:rPr>
        <w:pict>
          <v:rect id="Rectangle 39" o:spid="_x0000_s1028" style="position:absolute;left:0;text-align:left;margin-left:34.5pt;margin-top:1pt;width:19.5pt;height:12pt;z-index:251767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" fillcolor="white [3212]" strokecolor="#1f3763 [1604]" strokeweight="1pt">
            <v:path arrowok="t"/>
          </v:rect>
        </w:pict>
      </w:r>
      <w:r w:rsidR="00704D55">
        <w:rPr>
          <w:lang w:val="el-GR"/>
        </w:rPr>
        <w:t>Πολύ</w:t>
      </w:r>
    </w:p>
    <w:p w:rsidR="00704D55" w:rsidRDefault="001144DB" w:rsidP="00704D55">
      <w:pPr>
        <w:rPr>
          <w:lang w:val="el-GR"/>
        </w:rPr>
      </w:pPr>
      <w:r w:rsidRPr="001144DB">
        <w:rPr>
          <w:noProof/>
          <w:lang w:val="el-GR"/>
        </w:rPr>
        <w:pict>
          <v:rect id="Rectangle 26" o:spid="_x0000_s1027" style="position:absolute;left:0;text-align:left;margin-left:65.25pt;margin-top:.8pt;width:19.5pt;height:12pt;z-index:251768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" fillcolor="white [3212]" strokecolor="#1f3763 [1604]" strokeweight="1pt">
            <v:path arrowok="t"/>
          </v:rect>
        </w:pict>
      </w:r>
      <w:r w:rsidR="00704D55">
        <w:rPr>
          <w:lang w:val="el-GR"/>
        </w:rPr>
        <w:t>Πάρα πολύ</w:t>
      </w:r>
    </w:p>
    <w:sectPr w:rsidR="00704D55" w:rsidSect="00097F54">
      <w:pgSz w:w="11906" w:h="16838"/>
      <w:pgMar w:top="1440" w:right="1800" w:bottom="1440" w:left="180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BF6F68" w15:done="0"/>
  <w15:commentEx w15:paraId="6BD7BBE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B6B32" w16cex:dateUtc="2023-02-06T10:04:00Z"/>
  <w16cex:commentExtensible w16cex:durableId="278B6D89" w16cex:dateUtc="2023-02-06T10: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BF6F68" w16cid:durableId="278B6B32"/>
  <w16cid:commentId w16cid:paraId="6BD7BBEF" w16cid:durableId="278B6D89"/>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3C15" w:rsidRDefault="00FD3C15" w:rsidP="00BB32C1">
      <w:pPr>
        <w:spacing w:after="0" w:line="240" w:lineRule="auto"/>
      </w:pPr>
      <w:r>
        <w:separator/>
      </w:r>
    </w:p>
  </w:endnote>
  <w:endnote w:type="continuationSeparator" w:id="0">
    <w:p w:rsidR="00FD3C15" w:rsidRDefault="00FD3C15" w:rsidP="00BB32C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pen Sans">
    <w:altName w:val="Tahoma"/>
    <w:panose1 w:val="020B0606030504020204"/>
    <w:charset w:val="00"/>
    <w:family w:val="swiss"/>
    <w:pitch w:val="variable"/>
    <w:sig w:usb0="E00002EF" w:usb1="4000205B" w:usb2="00000028"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3C15" w:rsidRDefault="00FD3C15" w:rsidP="00BB32C1">
      <w:pPr>
        <w:spacing w:after="0" w:line="240" w:lineRule="auto"/>
      </w:pPr>
      <w:r>
        <w:separator/>
      </w:r>
    </w:p>
  </w:footnote>
  <w:footnote w:type="continuationSeparator" w:id="0">
    <w:p w:rsidR="00FD3C15" w:rsidRDefault="00FD3C15" w:rsidP="00BB32C1">
      <w:pPr>
        <w:spacing w:after="0" w:line="240" w:lineRule="auto"/>
      </w:pPr>
      <w:r>
        <w:continuationSeparator/>
      </w:r>
    </w:p>
  </w:footnote>
  <w:footnote w:id="1">
    <w:p w:rsidR="002C4899" w:rsidRPr="00BB32C1" w:rsidRDefault="002C4899">
      <w:pPr>
        <w:pStyle w:val="a6"/>
        <w:rPr>
          <w:lang w:val="en-US"/>
        </w:rPr>
      </w:pPr>
      <w:r>
        <w:rPr>
          <w:rStyle w:val="a7"/>
        </w:rPr>
        <w:footnoteRef/>
      </w:r>
      <w:r>
        <w:rPr>
          <w:lang w:val="en-US"/>
        </w:rPr>
        <w:t>Improvement Driven Opportunity</w:t>
      </w:r>
    </w:p>
  </w:footnote>
  <w:footnote w:id="2">
    <w:p w:rsidR="002C4899" w:rsidRPr="0024480C" w:rsidRDefault="002C4899">
      <w:pPr>
        <w:pStyle w:val="a6"/>
        <w:rPr>
          <w:lang w:val="en-US"/>
        </w:rPr>
      </w:pPr>
      <w:r>
        <w:rPr>
          <w:rStyle w:val="a7"/>
        </w:rPr>
        <w:footnoteRef/>
      </w:r>
      <w:r w:rsidRPr="0024480C">
        <w:rPr>
          <w:lang w:val="en-US"/>
        </w:rPr>
        <w:t>Global Entrepreneurship Monitor</w:t>
      </w:r>
    </w:p>
  </w:footnote>
  <w:footnote w:id="3">
    <w:p w:rsidR="002C4899" w:rsidRPr="00153A65" w:rsidRDefault="002C4899" w:rsidP="00294BAB">
      <w:pPr>
        <w:pStyle w:val="a6"/>
        <w:rPr>
          <w:lang w:val="en-US"/>
        </w:rPr>
      </w:pPr>
      <w:r>
        <w:rPr>
          <w:rStyle w:val="a7"/>
        </w:rPr>
        <w:footnoteRef/>
      </w:r>
      <w:r w:rsidRPr="00153A65">
        <w:rPr>
          <w:lang w:val="en-US"/>
        </w:rPr>
        <w:t xml:space="preserve"> Total Early-Stage Entrepreneurial activity (TEA)</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9064AD"/>
    <w:multiLevelType w:val="hybridMultilevel"/>
    <w:tmpl w:val="3D205D5E"/>
    <w:lvl w:ilvl="0" w:tplc="BF72087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A834032"/>
    <w:multiLevelType w:val="hybridMultilevel"/>
    <w:tmpl w:val="103AEA1C"/>
    <w:lvl w:ilvl="0" w:tplc="1434973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1A8504E6"/>
    <w:multiLevelType w:val="hybridMultilevel"/>
    <w:tmpl w:val="3E44494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
    <w:nsid w:val="261B0184"/>
    <w:multiLevelType w:val="hybridMultilevel"/>
    <w:tmpl w:val="39EA3298"/>
    <w:lvl w:ilvl="0" w:tplc="663C6744">
      <w:start w:val="1"/>
      <w:numFmt w:val="decimal"/>
      <w:lvlText w:val="%1."/>
      <w:lvlJc w:val="left"/>
      <w:pPr>
        <w:ind w:left="420" w:hanging="360"/>
      </w:pPr>
      <w:rPr>
        <w:rFonts w:hint="default"/>
        <w:b/>
      </w:rPr>
    </w:lvl>
    <w:lvl w:ilvl="1" w:tplc="04080019" w:tentative="1">
      <w:start w:val="1"/>
      <w:numFmt w:val="lowerLetter"/>
      <w:lvlText w:val="%2."/>
      <w:lvlJc w:val="left"/>
      <w:pPr>
        <w:ind w:left="1140" w:hanging="360"/>
      </w:pPr>
    </w:lvl>
    <w:lvl w:ilvl="2" w:tplc="0408001B" w:tentative="1">
      <w:start w:val="1"/>
      <w:numFmt w:val="lowerRoman"/>
      <w:lvlText w:val="%3."/>
      <w:lvlJc w:val="right"/>
      <w:pPr>
        <w:ind w:left="1860" w:hanging="180"/>
      </w:pPr>
    </w:lvl>
    <w:lvl w:ilvl="3" w:tplc="0408000F" w:tentative="1">
      <w:start w:val="1"/>
      <w:numFmt w:val="decimal"/>
      <w:lvlText w:val="%4."/>
      <w:lvlJc w:val="left"/>
      <w:pPr>
        <w:ind w:left="2580" w:hanging="360"/>
      </w:pPr>
    </w:lvl>
    <w:lvl w:ilvl="4" w:tplc="04080019" w:tentative="1">
      <w:start w:val="1"/>
      <w:numFmt w:val="lowerLetter"/>
      <w:lvlText w:val="%5."/>
      <w:lvlJc w:val="left"/>
      <w:pPr>
        <w:ind w:left="3300" w:hanging="360"/>
      </w:pPr>
    </w:lvl>
    <w:lvl w:ilvl="5" w:tplc="0408001B" w:tentative="1">
      <w:start w:val="1"/>
      <w:numFmt w:val="lowerRoman"/>
      <w:lvlText w:val="%6."/>
      <w:lvlJc w:val="right"/>
      <w:pPr>
        <w:ind w:left="4020" w:hanging="180"/>
      </w:pPr>
    </w:lvl>
    <w:lvl w:ilvl="6" w:tplc="0408000F" w:tentative="1">
      <w:start w:val="1"/>
      <w:numFmt w:val="decimal"/>
      <w:lvlText w:val="%7."/>
      <w:lvlJc w:val="left"/>
      <w:pPr>
        <w:ind w:left="4740" w:hanging="360"/>
      </w:pPr>
    </w:lvl>
    <w:lvl w:ilvl="7" w:tplc="04080019" w:tentative="1">
      <w:start w:val="1"/>
      <w:numFmt w:val="lowerLetter"/>
      <w:lvlText w:val="%8."/>
      <w:lvlJc w:val="left"/>
      <w:pPr>
        <w:ind w:left="5460" w:hanging="360"/>
      </w:pPr>
    </w:lvl>
    <w:lvl w:ilvl="8" w:tplc="0408001B" w:tentative="1">
      <w:start w:val="1"/>
      <w:numFmt w:val="lowerRoman"/>
      <w:lvlText w:val="%9."/>
      <w:lvlJc w:val="right"/>
      <w:pPr>
        <w:ind w:left="6180" w:hanging="180"/>
      </w:pPr>
    </w:lvl>
  </w:abstractNum>
  <w:abstractNum w:abstractNumId="4">
    <w:nsid w:val="334A5DF4"/>
    <w:multiLevelType w:val="hybridMultilevel"/>
    <w:tmpl w:val="6D5CDC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50A3403C"/>
    <w:multiLevelType w:val="hybridMultilevel"/>
    <w:tmpl w:val="1FE29A54"/>
    <w:lvl w:ilvl="0" w:tplc="663C6744">
      <w:start w:val="1"/>
      <w:numFmt w:val="decimal"/>
      <w:lvlText w:val="%1."/>
      <w:lvlJc w:val="left"/>
      <w:pPr>
        <w:ind w:left="4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51BD0F0F"/>
    <w:multiLevelType w:val="hybridMultilevel"/>
    <w:tmpl w:val="D9E02382"/>
    <w:lvl w:ilvl="0" w:tplc="BF72087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524C6F8B"/>
    <w:multiLevelType w:val="hybridMultilevel"/>
    <w:tmpl w:val="484A8C40"/>
    <w:lvl w:ilvl="0" w:tplc="BF72087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56204AD3"/>
    <w:multiLevelType w:val="hybridMultilevel"/>
    <w:tmpl w:val="7ECE22C6"/>
    <w:lvl w:ilvl="0" w:tplc="BF72087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62B501B6"/>
    <w:multiLevelType w:val="hybridMultilevel"/>
    <w:tmpl w:val="B1F48602"/>
    <w:lvl w:ilvl="0" w:tplc="BF72087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6"/>
  </w:num>
  <w:num w:numId="4">
    <w:abstractNumId w:val="8"/>
  </w:num>
  <w:num w:numId="5">
    <w:abstractNumId w:val="0"/>
  </w:num>
  <w:num w:numId="6">
    <w:abstractNumId w:val="5"/>
  </w:num>
  <w:num w:numId="7">
    <w:abstractNumId w:val="2"/>
  </w:num>
  <w:num w:numId="8">
    <w:abstractNumId w:val="4"/>
  </w:num>
  <w:num w:numId="9">
    <w:abstractNumId w:val="9"/>
  </w:num>
  <w:num w:numId="1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A">
    <w15:presenceInfo w15:providerId="None" w15:userId="LA"/>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920C2D"/>
    <w:rsid w:val="00001200"/>
    <w:rsid w:val="000113A3"/>
    <w:rsid w:val="00011788"/>
    <w:rsid w:val="00016FC4"/>
    <w:rsid w:val="000244F9"/>
    <w:rsid w:val="00024A86"/>
    <w:rsid w:val="000253E3"/>
    <w:rsid w:val="00025D00"/>
    <w:rsid w:val="00025E0C"/>
    <w:rsid w:val="000346A5"/>
    <w:rsid w:val="00035D86"/>
    <w:rsid w:val="0005400D"/>
    <w:rsid w:val="000557C3"/>
    <w:rsid w:val="00056BB5"/>
    <w:rsid w:val="00060F6B"/>
    <w:rsid w:val="00063106"/>
    <w:rsid w:val="00063258"/>
    <w:rsid w:val="00067B74"/>
    <w:rsid w:val="000713E7"/>
    <w:rsid w:val="00082A57"/>
    <w:rsid w:val="00082D0B"/>
    <w:rsid w:val="00084777"/>
    <w:rsid w:val="00090073"/>
    <w:rsid w:val="00090130"/>
    <w:rsid w:val="00091BEF"/>
    <w:rsid w:val="00096FEF"/>
    <w:rsid w:val="000976B3"/>
    <w:rsid w:val="00097863"/>
    <w:rsid w:val="00097F54"/>
    <w:rsid w:val="000A3852"/>
    <w:rsid w:val="000B42E3"/>
    <w:rsid w:val="000B7994"/>
    <w:rsid w:val="000C49AF"/>
    <w:rsid w:val="000C70B1"/>
    <w:rsid w:val="000D08AD"/>
    <w:rsid w:val="000D2851"/>
    <w:rsid w:val="000D2B59"/>
    <w:rsid w:val="000D3DF7"/>
    <w:rsid w:val="000D473E"/>
    <w:rsid w:val="000D59EE"/>
    <w:rsid w:val="000D7A94"/>
    <w:rsid w:val="000E524D"/>
    <w:rsid w:val="000E5A63"/>
    <w:rsid w:val="000E77F7"/>
    <w:rsid w:val="000F131D"/>
    <w:rsid w:val="000F5E71"/>
    <w:rsid w:val="000F5FC7"/>
    <w:rsid w:val="000F70DD"/>
    <w:rsid w:val="000F7503"/>
    <w:rsid w:val="001002D4"/>
    <w:rsid w:val="001007F1"/>
    <w:rsid w:val="00100FCF"/>
    <w:rsid w:val="001026D9"/>
    <w:rsid w:val="00105B42"/>
    <w:rsid w:val="001067F6"/>
    <w:rsid w:val="001144DB"/>
    <w:rsid w:val="0012041C"/>
    <w:rsid w:val="0012080B"/>
    <w:rsid w:val="001325BD"/>
    <w:rsid w:val="001359C2"/>
    <w:rsid w:val="001363E4"/>
    <w:rsid w:val="00136A7A"/>
    <w:rsid w:val="00145813"/>
    <w:rsid w:val="001478FA"/>
    <w:rsid w:val="001531F0"/>
    <w:rsid w:val="00155504"/>
    <w:rsid w:val="0015624C"/>
    <w:rsid w:val="001575B3"/>
    <w:rsid w:val="00157B8A"/>
    <w:rsid w:val="001602DD"/>
    <w:rsid w:val="00162023"/>
    <w:rsid w:val="00162333"/>
    <w:rsid w:val="00171F7F"/>
    <w:rsid w:val="00172EC2"/>
    <w:rsid w:val="001761B7"/>
    <w:rsid w:val="001855C2"/>
    <w:rsid w:val="00191472"/>
    <w:rsid w:val="001A1639"/>
    <w:rsid w:val="001A1DF0"/>
    <w:rsid w:val="001A5049"/>
    <w:rsid w:val="001B47C2"/>
    <w:rsid w:val="001B4F9D"/>
    <w:rsid w:val="001C14B5"/>
    <w:rsid w:val="001C2C25"/>
    <w:rsid w:val="001D24DC"/>
    <w:rsid w:val="001D58DD"/>
    <w:rsid w:val="001D6CB8"/>
    <w:rsid w:val="001E1CB2"/>
    <w:rsid w:val="001E4C1B"/>
    <w:rsid w:val="001F591D"/>
    <w:rsid w:val="00204BAE"/>
    <w:rsid w:val="00204FC3"/>
    <w:rsid w:val="00205177"/>
    <w:rsid w:val="00206451"/>
    <w:rsid w:val="002101F7"/>
    <w:rsid w:val="00213153"/>
    <w:rsid w:val="00230C66"/>
    <w:rsid w:val="002327AC"/>
    <w:rsid w:val="0023745A"/>
    <w:rsid w:val="00242B84"/>
    <w:rsid w:val="00242E3E"/>
    <w:rsid w:val="002438CA"/>
    <w:rsid w:val="0024480C"/>
    <w:rsid w:val="00245D68"/>
    <w:rsid w:val="0025009A"/>
    <w:rsid w:val="00251F4F"/>
    <w:rsid w:val="00252A37"/>
    <w:rsid w:val="00253694"/>
    <w:rsid w:val="00256063"/>
    <w:rsid w:val="002563B0"/>
    <w:rsid w:val="00256F46"/>
    <w:rsid w:val="00260081"/>
    <w:rsid w:val="00267F71"/>
    <w:rsid w:val="0027019A"/>
    <w:rsid w:val="002748C2"/>
    <w:rsid w:val="00276058"/>
    <w:rsid w:val="00277240"/>
    <w:rsid w:val="00283BBC"/>
    <w:rsid w:val="00284D83"/>
    <w:rsid w:val="0029123B"/>
    <w:rsid w:val="00292BEA"/>
    <w:rsid w:val="00292ED3"/>
    <w:rsid w:val="00294BAB"/>
    <w:rsid w:val="00294BF9"/>
    <w:rsid w:val="002A1585"/>
    <w:rsid w:val="002A734E"/>
    <w:rsid w:val="002A751C"/>
    <w:rsid w:val="002A7960"/>
    <w:rsid w:val="002B058D"/>
    <w:rsid w:val="002B6EAF"/>
    <w:rsid w:val="002C0366"/>
    <w:rsid w:val="002C0698"/>
    <w:rsid w:val="002C0B6E"/>
    <w:rsid w:val="002C22D1"/>
    <w:rsid w:val="002C4899"/>
    <w:rsid w:val="002D01FE"/>
    <w:rsid w:val="002D5D5D"/>
    <w:rsid w:val="002E0D0D"/>
    <w:rsid w:val="002E1E35"/>
    <w:rsid w:val="002E30CE"/>
    <w:rsid w:val="002E34F1"/>
    <w:rsid w:val="002E4881"/>
    <w:rsid w:val="002E51A6"/>
    <w:rsid w:val="002E5CEB"/>
    <w:rsid w:val="002F4844"/>
    <w:rsid w:val="002F53C4"/>
    <w:rsid w:val="002F6203"/>
    <w:rsid w:val="002F7A32"/>
    <w:rsid w:val="003028B2"/>
    <w:rsid w:val="0030445D"/>
    <w:rsid w:val="00304836"/>
    <w:rsid w:val="00322025"/>
    <w:rsid w:val="003243FD"/>
    <w:rsid w:val="003261C6"/>
    <w:rsid w:val="00326F7B"/>
    <w:rsid w:val="0032779C"/>
    <w:rsid w:val="00327BD3"/>
    <w:rsid w:val="00331B2B"/>
    <w:rsid w:val="003329D1"/>
    <w:rsid w:val="003345D7"/>
    <w:rsid w:val="00334AE0"/>
    <w:rsid w:val="00335258"/>
    <w:rsid w:val="0034657E"/>
    <w:rsid w:val="00346646"/>
    <w:rsid w:val="003467B7"/>
    <w:rsid w:val="003507C2"/>
    <w:rsid w:val="00350A92"/>
    <w:rsid w:val="00351626"/>
    <w:rsid w:val="00361834"/>
    <w:rsid w:val="00363F7C"/>
    <w:rsid w:val="00370A5F"/>
    <w:rsid w:val="00370D4A"/>
    <w:rsid w:val="00371954"/>
    <w:rsid w:val="003818E6"/>
    <w:rsid w:val="003822E0"/>
    <w:rsid w:val="00393964"/>
    <w:rsid w:val="003968A1"/>
    <w:rsid w:val="00397633"/>
    <w:rsid w:val="003977BA"/>
    <w:rsid w:val="00397BB6"/>
    <w:rsid w:val="003A0E30"/>
    <w:rsid w:val="003A621D"/>
    <w:rsid w:val="003B46A0"/>
    <w:rsid w:val="003B754A"/>
    <w:rsid w:val="003C08EA"/>
    <w:rsid w:val="003C2180"/>
    <w:rsid w:val="003C40FD"/>
    <w:rsid w:val="003C6892"/>
    <w:rsid w:val="003D42DE"/>
    <w:rsid w:val="003D4764"/>
    <w:rsid w:val="003D5EC5"/>
    <w:rsid w:val="003E14E1"/>
    <w:rsid w:val="003E3473"/>
    <w:rsid w:val="003E4B51"/>
    <w:rsid w:val="003F01B6"/>
    <w:rsid w:val="003F0B7A"/>
    <w:rsid w:val="003F4E12"/>
    <w:rsid w:val="003F7264"/>
    <w:rsid w:val="00400F52"/>
    <w:rsid w:val="004010EE"/>
    <w:rsid w:val="00405AA0"/>
    <w:rsid w:val="0040785F"/>
    <w:rsid w:val="00411A5D"/>
    <w:rsid w:val="004133BD"/>
    <w:rsid w:val="004135A4"/>
    <w:rsid w:val="004156F5"/>
    <w:rsid w:val="0042660A"/>
    <w:rsid w:val="00427FE4"/>
    <w:rsid w:val="00430EFC"/>
    <w:rsid w:val="004409F5"/>
    <w:rsid w:val="00444A6A"/>
    <w:rsid w:val="00447ED8"/>
    <w:rsid w:val="0045279F"/>
    <w:rsid w:val="00452928"/>
    <w:rsid w:val="00453D3A"/>
    <w:rsid w:val="004739CA"/>
    <w:rsid w:val="004753CE"/>
    <w:rsid w:val="0047557C"/>
    <w:rsid w:val="00482755"/>
    <w:rsid w:val="004848C5"/>
    <w:rsid w:val="004902AE"/>
    <w:rsid w:val="0049040C"/>
    <w:rsid w:val="00492C53"/>
    <w:rsid w:val="00494034"/>
    <w:rsid w:val="00495B80"/>
    <w:rsid w:val="004A6ED7"/>
    <w:rsid w:val="004A78BF"/>
    <w:rsid w:val="004B293C"/>
    <w:rsid w:val="004B344A"/>
    <w:rsid w:val="004B6A33"/>
    <w:rsid w:val="004B6EC6"/>
    <w:rsid w:val="004C0AC3"/>
    <w:rsid w:val="004C4025"/>
    <w:rsid w:val="004D26F3"/>
    <w:rsid w:val="004D3851"/>
    <w:rsid w:val="004D7398"/>
    <w:rsid w:val="004F776C"/>
    <w:rsid w:val="00500A81"/>
    <w:rsid w:val="005060F4"/>
    <w:rsid w:val="005114D4"/>
    <w:rsid w:val="0051417F"/>
    <w:rsid w:val="00517FA7"/>
    <w:rsid w:val="00523A48"/>
    <w:rsid w:val="00527D8E"/>
    <w:rsid w:val="00531515"/>
    <w:rsid w:val="00534833"/>
    <w:rsid w:val="00536172"/>
    <w:rsid w:val="00540829"/>
    <w:rsid w:val="0054133A"/>
    <w:rsid w:val="005420CB"/>
    <w:rsid w:val="00551480"/>
    <w:rsid w:val="00551950"/>
    <w:rsid w:val="00552BF2"/>
    <w:rsid w:val="0055588A"/>
    <w:rsid w:val="0056398C"/>
    <w:rsid w:val="00565886"/>
    <w:rsid w:val="00567E25"/>
    <w:rsid w:val="0057171B"/>
    <w:rsid w:val="005729EC"/>
    <w:rsid w:val="0057428C"/>
    <w:rsid w:val="00584902"/>
    <w:rsid w:val="005876F7"/>
    <w:rsid w:val="00587FAF"/>
    <w:rsid w:val="0059195C"/>
    <w:rsid w:val="00592A89"/>
    <w:rsid w:val="00593568"/>
    <w:rsid w:val="0059755F"/>
    <w:rsid w:val="005A1ABC"/>
    <w:rsid w:val="005B3EA3"/>
    <w:rsid w:val="005B5657"/>
    <w:rsid w:val="005B5F07"/>
    <w:rsid w:val="005B6BB2"/>
    <w:rsid w:val="005C1A92"/>
    <w:rsid w:val="005C692A"/>
    <w:rsid w:val="005D5407"/>
    <w:rsid w:val="005D583C"/>
    <w:rsid w:val="005D6D74"/>
    <w:rsid w:val="005D75E4"/>
    <w:rsid w:val="005E24D1"/>
    <w:rsid w:val="005E4535"/>
    <w:rsid w:val="005E60E9"/>
    <w:rsid w:val="005F1210"/>
    <w:rsid w:val="005F1C3D"/>
    <w:rsid w:val="005F228F"/>
    <w:rsid w:val="005F4765"/>
    <w:rsid w:val="005F628A"/>
    <w:rsid w:val="005F6582"/>
    <w:rsid w:val="005F7057"/>
    <w:rsid w:val="0061258D"/>
    <w:rsid w:val="0061394D"/>
    <w:rsid w:val="00617BBA"/>
    <w:rsid w:val="00620597"/>
    <w:rsid w:val="00625C7C"/>
    <w:rsid w:val="006262BA"/>
    <w:rsid w:val="00631819"/>
    <w:rsid w:val="0063710D"/>
    <w:rsid w:val="00644480"/>
    <w:rsid w:val="00645E81"/>
    <w:rsid w:val="00646574"/>
    <w:rsid w:val="00651227"/>
    <w:rsid w:val="0065426E"/>
    <w:rsid w:val="0065660A"/>
    <w:rsid w:val="00660012"/>
    <w:rsid w:val="006600CE"/>
    <w:rsid w:val="00664C45"/>
    <w:rsid w:val="0066615F"/>
    <w:rsid w:val="00667C33"/>
    <w:rsid w:val="006707A3"/>
    <w:rsid w:val="00671757"/>
    <w:rsid w:val="00674286"/>
    <w:rsid w:val="00676AAA"/>
    <w:rsid w:val="00676AE6"/>
    <w:rsid w:val="0067728F"/>
    <w:rsid w:val="00690E74"/>
    <w:rsid w:val="00690FA9"/>
    <w:rsid w:val="00692198"/>
    <w:rsid w:val="00692A3D"/>
    <w:rsid w:val="006934FA"/>
    <w:rsid w:val="006960DD"/>
    <w:rsid w:val="006A12A3"/>
    <w:rsid w:val="006B0CF1"/>
    <w:rsid w:val="006B2DA9"/>
    <w:rsid w:val="006B35F5"/>
    <w:rsid w:val="006B3838"/>
    <w:rsid w:val="006B43E4"/>
    <w:rsid w:val="006B44C5"/>
    <w:rsid w:val="006B5BDB"/>
    <w:rsid w:val="006B6F11"/>
    <w:rsid w:val="006C0F10"/>
    <w:rsid w:val="006C0F14"/>
    <w:rsid w:val="006C1F54"/>
    <w:rsid w:val="006C1FCE"/>
    <w:rsid w:val="006C380E"/>
    <w:rsid w:val="006C3CB4"/>
    <w:rsid w:val="006D01F0"/>
    <w:rsid w:val="006D4D4F"/>
    <w:rsid w:val="006D708B"/>
    <w:rsid w:val="006E2626"/>
    <w:rsid w:val="006E4933"/>
    <w:rsid w:val="006E582B"/>
    <w:rsid w:val="006E58EC"/>
    <w:rsid w:val="006E627C"/>
    <w:rsid w:val="006E64E5"/>
    <w:rsid w:val="006E688B"/>
    <w:rsid w:val="006F3610"/>
    <w:rsid w:val="006F6FF7"/>
    <w:rsid w:val="006F7879"/>
    <w:rsid w:val="007041BE"/>
    <w:rsid w:val="0070464F"/>
    <w:rsid w:val="00704D55"/>
    <w:rsid w:val="00706BCD"/>
    <w:rsid w:val="00714608"/>
    <w:rsid w:val="00715BD6"/>
    <w:rsid w:val="00717D83"/>
    <w:rsid w:val="00723A7A"/>
    <w:rsid w:val="00725809"/>
    <w:rsid w:val="00725DDA"/>
    <w:rsid w:val="0072667A"/>
    <w:rsid w:val="00731880"/>
    <w:rsid w:val="007343F9"/>
    <w:rsid w:val="00737E23"/>
    <w:rsid w:val="0074616E"/>
    <w:rsid w:val="0075229B"/>
    <w:rsid w:val="00756686"/>
    <w:rsid w:val="007608D2"/>
    <w:rsid w:val="00760E47"/>
    <w:rsid w:val="00765D86"/>
    <w:rsid w:val="0076619D"/>
    <w:rsid w:val="0077041C"/>
    <w:rsid w:val="00771EF5"/>
    <w:rsid w:val="00777CD5"/>
    <w:rsid w:val="00780DFB"/>
    <w:rsid w:val="00785BCE"/>
    <w:rsid w:val="00787D16"/>
    <w:rsid w:val="007903AF"/>
    <w:rsid w:val="00793D95"/>
    <w:rsid w:val="00793E41"/>
    <w:rsid w:val="007A1D7A"/>
    <w:rsid w:val="007A3325"/>
    <w:rsid w:val="007A3D81"/>
    <w:rsid w:val="007A5E54"/>
    <w:rsid w:val="007A66A1"/>
    <w:rsid w:val="007B2D7C"/>
    <w:rsid w:val="007C2359"/>
    <w:rsid w:val="007C655E"/>
    <w:rsid w:val="007D4144"/>
    <w:rsid w:val="007E0BEF"/>
    <w:rsid w:val="007E5EBB"/>
    <w:rsid w:val="007E7E99"/>
    <w:rsid w:val="007F103A"/>
    <w:rsid w:val="007F187E"/>
    <w:rsid w:val="007F3DE1"/>
    <w:rsid w:val="007F42B8"/>
    <w:rsid w:val="007F4865"/>
    <w:rsid w:val="007F5468"/>
    <w:rsid w:val="007F5B97"/>
    <w:rsid w:val="007F6583"/>
    <w:rsid w:val="00804B06"/>
    <w:rsid w:val="0080506C"/>
    <w:rsid w:val="00810357"/>
    <w:rsid w:val="0081044E"/>
    <w:rsid w:val="00813310"/>
    <w:rsid w:val="00816B52"/>
    <w:rsid w:val="0082353A"/>
    <w:rsid w:val="008252F1"/>
    <w:rsid w:val="00830BF4"/>
    <w:rsid w:val="00831B92"/>
    <w:rsid w:val="0083230B"/>
    <w:rsid w:val="008423C0"/>
    <w:rsid w:val="0084285D"/>
    <w:rsid w:val="00845098"/>
    <w:rsid w:val="00853872"/>
    <w:rsid w:val="0085520B"/>
    <w:rsid w:val="00855423"/>
    <w:rsid w:val="00861107"/>
    <w:rsid w:val="008620AF"/>
    <w:rsid w:val="0086563A"/>
    <w:rsid w:val="00874E89"/>
    <w:rsid w:val="00883550"/>
    <w:rsid w:val="00883686"/>
    <w:rsid w:val="00883830"/>
    <w:rsid w:val="008846D0"/>
    <w:rsid w:val="00896240"/>
    <w:rsid w:val="008965AB"/>
    <w:rsid w:val="008B589D"/>
    <w:rsid w:val="008B5A56"/>
    <w:rsid w:val="008B7C0D"/>
    <w:rsid w:val="008B7E6B"/>
    <w:rsid w:val="008C372C"/>
    <w:rsid w:val="008C4148"/>
    <w:rsid w:val="008C4481"/>
    <w:rsid w:val="008C7987"/>
    <w:rsid w:val="008D26A3"/>
    <w:rsid w:val="008D38C0"/>
    <w:rsid w:val="008D5DE6"/>
    <w:rsid w:val="008D6400"/>
    <w:rsid w:val="008D6724"/>
    <w:rsid w:val="008D6A44"/>
    <w:rsid w:val="008D7960"/>
    <w:rsid w:val="008E54B4"/>
    <w:rsid w:val="008F28F4"/>
    <w:rsid w:val="008F36A0"/>
    <w:rsid w:val="008F3DC4"/>
    <w:rsid w:val="008F5222"/>
    <w:rsid w:val="008F5280"/>
    <w:rsid w:val="008F5532"/>
    <w:rsid w:val="00903646"/>
    <w:rsid w:val="009047C6"/>
    <w:rsid w:val="00912900"/>
    <w:rsid w:val="00920C2D"/>
    <w:rsid w:val="00925197"/>
    <w:rsid w:val="009261A8"/>
    <w:rsid w:val="0093084A"/>
    <w:rsid w:val="00932B40"/>
    <w:rsid w:val="009370B7"/>
    <w:rsid w:val="0094019F"/>
    <w:rsid w:val="009421D1"/>
    <w:rsid w:val="00942EBF"/>
    <w:rsid w:val="00943156"/>
    <w:rsid w:val="0094342C"/>
    <w:rsid w:val="009471BF"/>
    <w:rsid w:val="0095090B"/>
    <w:rsid w:val="009547DE"/>
    <w:rsid w:val="00977789"/>
    <w:rsid w:val="00983B84"/>
    <w:rsid w:val="009868F7"/>
    <w:rsid w:val="00986AEB"/>
    <w:rsid w:val="009959E5"/>
    <w:rsid w:val="00997BAC"/>
    <w:rsid w:val="009A2C7E"/>
    <w:rsid w:val="009A4688"/>
    <w:rsid w:val="009A7470"/>
    <w:rsid w:val="009A7E42"/>
    <w:rsid w:val="009B5E31"/>
    <w:rsid w:val="009B6F9F"/>
    <w:rsid w:val="009B7B2D"/>
    <w:rsid w:val="009C31E9"/>
    <w:rsid w:val="009C3347"/>
    <w:rsid w:val="009C621C"/>
    <w:rsid w:val="009D352E"/>
    <w:rsid w:val="009D6CAD"/>
    <w:rsid w:val="009D7017"/>
    <w:rsid w:val="009E00BE"/>
    <w:rsid w:val="009E3FC6"/>
    <w:rsid w:val="009E3FEE"/>
    <w:rsid w:val="009F0773"/>
    <w:rsid w:val="009F34FE"/>
    <w:rsid w:val="009F3C8E"/>
    <w:rsid w:val="009F52FF"/>
    <w:rsid w:val="009F5A1A"/>
    <w:rsid w:val="00A00C63"/>
    <w:rsid w:val="00A025C5"/>
    <w:rsid w:val="00A066EE"/>
    <w:rsid w:val="00A15C36"/>
    <w:rsid w:val="00A22FDE"/>
    <w:rsid w:val="00A24043"/>
    <w:rsid w:val="00A27976"/>
    <w:rsid w:val="00A300AF"/>
    <w:rsid w:val="00A30160"/>
    <w:rsid w:val="00A349EB"/>
    <w:rsid w:val="00A373B2"/>
    <w:rsid w:val="00A40028"/>
    <w:rsid w:val="00A4028D"/>
    <w:rsid w:val="00A413C8"/>
    <w:rsid w:val="00A43ACC"/>
    <w:rsid w:val="00A446DD"/>
    <w:rsid w:val="00A46991"/>
    <w:rsid w:val="00A5654D"/>
    <w:rsid w:val="00A66CB1"/>
    <w:rsid w:val="00A67F5A"/>
    <w:rsid w:val="00A70284"/>
    <w:rsid w:val="00A70C15"/>
    <w:rsid w:val="00A70DFD"/>
    <w:rsid w:val="00A71CAC"/>
    <w:rsid w:val="00A741B1"/>
    <w:rsid w:val="00A745DB"/>
    <w:rsid w:val="00A80795"/>
    <w:rsid w:val="00A81B9A"/>
    <w:rsid w:val="00A87337"/>
    <w:rsid w:val="00A90244"/>
    <w:rsid w:val="00A94535"/>
    <w:rsid w:val="00A94567"/>
    <w:rsid w:val="00A94753"/>
    <w:rsid w:val="00AA260B"/>
    <w:rsid w:val="00AA4AAC"/>
    <w:rsid w:val="00AA5F89"/>
    <w:rsid w:val="00AC05B1"/>
    <w:rsid w:val="00AC6E89"/>
    <w:rsid w:val="00AD0359"/>
    <w:rsid w:val="00AD24BD"/>
    <w:rsid w:val="00AD3886"/>
    <w:rsid w:val="00AD48E8"/>
    <w:rsid w:val="00AF18CB"/>
    <w:rsid w:val="00B05BBF"/>
    <w:rsid w:val="00B14704"/>
    <w:rsid w:val="00B2160C"/>
    <w:rsid w:val="00B22302"/>
    <w:rsid w:val="00B27837"/>
    <w:rsid w:val="00B31252"/>
    <w:rsid w:val="00B313EB"/>
    <w:rsid w:val="00B322AB"/>
    <w:rsid w:val="00B32559"/>
    <w:rsid w:val="00B33023"/>
    <w:rsid w:val="00B4043D"/>
    <w:rsid w:val="00B45A4B"/>
    <w:rsid w:val="00B50DBB"/>
    <w:rsid w:val="00B63100"/>
    <w:rsid w:val="00B6375F"/>
    <w:rsid w:val="00B6382B"/>
    <w:rsid w:val="00B65683"/>
    <w:rsid w:val="00B66B5B"/>
    <w:rsid w:val="00B726C1"/>
    <w:rsid w:val="00B72D75"/>
    <w:rsid w:val="00B74D86"/>
    <w:rsid w:val="00B82C83"/>
    <w:rsid w:val="00B86650"/>
    <w:rsid w:val="00B87F13"/>
    <w:rsid w:val="00B9022B"/>
    <w:rsid w:val="00B92E15"/>
    <w:rsid w:val="00B93276"/>
    <w:rsid w:val="00B93403"/>
    <w:rsid w:val="00B97658"/>
    <w:rsid w:val="00BA19CA"/>
    <w:rsid w:val="00BA3BC8"/>
    <w:rsid w:val="00BA5616"/>
    <w:rsid w:val="00BB1D54"/>
    <w:rsid w:val="00BB1E2B"/>
    <w:rsid w:val="00BB2690"/>
    <w:rsid w:val="00BB32C1"/>
    <w:rsid w:val="00BB7AD1"/>
    <w:rsid w:val="00BC00C3"/>
    <w:rsid w:val="00BC125F"/>
    <w:rsid w:val="00BC4F0F"/>
    <w:rsid w:val="00BD328E"/>
    <w:rsid w:val="00BE6927"/>
    <w:rsid w:val="00BF0CB8"/>
    <w:rsid w:val="00BF5038"/>
    <w:rsid w:val="00BF6725"/>
    <w:rsid w:val="00C06042"/>
    <w:rsid w:val="00C069D4"/>
    <w:rsid w:val="00C11CAA"/>
    <w:rsid w:val="00C1223C"/>
    <w:rsid w:val="00C20731"/>
    <w:rsid w:val="00C246A3"/>
    <w:rsid w:val="00C24D6B"/>
    <w:rsid w:val="00C27E4C"/>
    <w:rsid w:val="00C30275"/>
    <w:rsid w:val="00C40429"/>
    <w:rsid w:val="00C417E2"/>
    <w:rsid w:val="00C41F6D"/>
    <w:rsid w:val="00C42196"/>
    <w:rsid w:val="00C4260C"/>
    <w:rsid w:val="00C437ED"/>
    <w:rsid w:val="00C46633"/>
    <w:rsid w:val="00C5352C"/>
    <w:rsid w:val="00C55292"/>
    <w:rsid w:val="00C569A9"/>
    <w:rsid w:val="00C60FFD"/>
    <w:rsid w:val="00C61488"/>
    <w:rsid w:val="00C63579"/>
    <w:rsid w:val="00C66208"/>
    <w:rsid w:val="00C7769F"/>
    <w:rsid w:val="00C87F84"/>
    <w:rsid w:val="00C90A39"/>
    <w:rsid w:val="00C943A7"/>
    <w:rsid w:val="00C94AA9"/>
    <w:rsid w:val="00C94E72"/>
    <w:rsid w:val="00C96033"/>
    <w:rsid w:val="00CA2A9C"/>
    <w:rsid w:val="00CA2C09"/>
    <w:rsid w:val="00CA3117"/>
    <w:rsid w:val="00CA37F0"/>
    <w:rsid w:val="00CA6BC1"/>
    <w:rsid w:val="00CC0F14"/>
    <w:rsid w:val="00CC29FD"/>
    <w:rsid w:val="00CC514C"/>
    <w:rsid w:val="00CC6B02"/>
    <w:rsid w:val="00CD4317"/>
    <w:rsid w:val="00CD5AE8"/>
    <w:rsid w:val="00CD6FC8"/>
    <w:rsid w:val="00CD77BC"/>
    <w:rsid w:val="00CE3627"/>
    <w:rsid w:val="00CF130E"/>
    <w:rsid w:val="00CF47F2"/>
    <w:rsid w:val="00CF55E0"/>
    <w:rsid w:val="00CF6E25"/>
    <w:rsid w:val="00D07880"/>
    <w:rsid w:val="00D11084"/>
    <w:rsid w:val="00D12CA2"/>
    <w:rsid w:val="00D12E6E"/>
    <w:rsid w:val="00D178C9"/>
    <w:rsid w:val="00D2217A"/>
    <w:rsid w:val="00D24ED1"/>
    <w:rsid w:val="00D3255C"/>
    <w:rsid w:val="00D33207"/>
    <w:rsid w:val="00D36EFC"/>
    <w:rsid w:val="00D40C88"/>
    <w:rsid w:val="00D4435E"/>
    <w:rsid w:val="00D50133"/>
    <w:rsid w:val="00D51062"/>
    <w:rsid w:val="00D51AC2"/>
    <w:rsid w:val="00D60644"/>
    <w:rsid w:val="00D61393"/>
    <w:rsid w:val="00D6196F"/>
    <w:rsid w:val="00D624C0"/>
    <w:rsid w:val="00D6469A"/>
    <w:rsid w:val="00D65783"/>
    <w:rsid w:val="00D719A8"/>
    <w:rsid w:val="00D763C3"/>
    <w:rsid w:val="00D825EA"/>
    <w:rsid w:val="00D83233"/>
    <w:rsid w:val="00D92798"/>
    <w:rsid w:val="00D97FFD"/>
    <w:rsid w:val="00DA419B"/>
    <w:rsid w:val="00DB0704"/>
    <w:rsid w:val="00DB2C48"/>
    <w:rsid w:val="00DB5915"/>
    <w:rsid w:val="00DB6E4A"/>
    <w:rsid w:val="00DC224D"/>
    <w:rsid w:val="00DC552A"/>
    <w:rsid w:val="00DC6B7F"/>
    <w:rsid w:val="00DC721E"/>
    <w:rsid w:val="00DD41D4"/>
    <w:rsid w:val="00DF3ED2"/>
    <w:rsid w:val="00E000A7"/>
    <w:rsid w:val="00E00640"/>
    <w:rsid w:val="00E03CE6"/>
    <w:rsid w:val="00E10010"/>
    <w:rsid w:val="00E103A6"/>
    <w:rsid w:val="00E127BF"/>
    <w:rsid w:val="00E1380A"/>
    <w:rsid w:val="00E15BC8"/>
    <w:rsid w:val="00E16D07"/>
    <w:rsid w:val="00E20B05"/>
    <w:rsid w:val="00E24999"/>
    <w:rsid w:val="00E25021"/>
    <w:rsid w:val="00E32C00"/>
    <w:rsid w:val="00E405AB"/>
    <w:rsid w:val="00E4309A"/>
    <w:rsid w:val="00E45FC5"/>
    <w:rsid w:val="00E46FD4"/>
    <w:rsid w:val="00E51851"/>
    <w:rsid w:val="00E53E64"/>
    <w:rsid w:val="00E5541D"/>
    <w:rsid w:val="00E67800"/>
    <w:rsid w:val="00E84B5C"/>
    <w:rsid w:val="00E90DA6"/>
    <w:rsid w:val="00E93153"/>
    <w:rsid w:val="00E93879"/>
    <w:rsid w:val="00E947A3"/>
    <w:rsid w:val="00E94939"/>
    <w:rsid w:val="00EA58B6"/>
    <w:rsid w:val="00EA6303"/>
    <w:rsid w:val="00EB0000"/>
    <w:rsid w:val="00EB141E"/>
    <w:rsid w:val="00EB2B19"/>
    <w:rsid w:val="00EB3733"/>
    <w:rsid w:val="00EB4362"/>
    <w:rsid w:val="00EB629A"/>
    <w:rsid w:val="00EB79A7"/>
    <w:rsid w:val="00EC01B5"/>
    <w:rsid w:val="00EC0F32"/>
    <w:rsid w:val="00EC15AD"/>
    <w:rsid w:val="00EC3BA1"/>
    <w:rsid w:val="00EC6BF2"/>
    <w:rsid w:val="00ED1700"/>
    <w:rsid w:val="00ED2F29"/>
    <w:rsid w:val="00ED4389"/>
    <w:rsid w:val="00EE63D8"/>
    <w:rsid w:val="00EF1E31"/>
    <w:rsid w:val="00EF38E0"/>
    <w:rsid w:val="00EF4802"/>
    <w:rsid w:val="00F0104A"/>
    <w:rsid w:val="00F04724"/>
    <w:rsid w:val="00F228F6"/>
    <w:rsid w:val="00F22A17"/>
    <w:rsid w:val="00F23FBE"/>
    <w:rsid w:val="00F252A9"/>
    <w:rsid w:val="00F308E3"/>
    <w:rsid w:val="00F31683"/>
    <w:rsid w:val="00F37198"/>
    <w:rsid w:val="00F44A90"/>
    <w:rsid w:val="00F52558"/>
    <w:rsid w:val="00F53343"/>
    <w:rsid w:val="00F5334E"/>
    <w:rsid w:val="00F5743F"/>
    <w:rsid w:val="00F62199"/>
    <w:rsid w:val="00F64D1C"/>
    <w:rsid w:val="00F658AA"/>
    <w:rsid w:val="00F80610"/>
    <w:rsid w:val="00F80A12"/>
    <w:rsid w:val="00F81DA7"/>
    <w:rsid w:val="00F825C6"/>
    <w:rsid w:val="00F83E04"/>
    <w:rsid w:val="00F84818"/>
    <w:rsid w:val="00F85209"/>
    <w:rsid w:val="00F91DD8"/>
    <w:rsid w:val="00F939E5"/>
    <w:rsid w:val="00F97AD2"/>
    <w:rsid w:val="00FA33EC"/>
    <w:rsid w:val="00FB3D3F"/>
    <w:rsid w:val="00FB7F4A"/>
    <w:rsid w:val="00FC285E"/>
    <w:rsid w:val="00FC6B5D"/>
    <w:rsid w:val="00FD0ABF"/>
    <w:rsid w:val="00FD137A"/>
    <w:rsid w:val="00FD3C15"/>
    <w:rsid w:val="00FD4616"/>
    <w:rsid w:val="00FE224E"/>
    <w:rsid w:val="00FE251B"/>
    <w:rsid w:val="00FE2F8A"/>
    <w:rsid w:val="00FE39CC"/>
    <w:rsid w:val="00FE3CDB"/>
    <w:rsid w:val="00FE5007"/>
    <w:rsid w:val="00FE5D87"/>
    <w:rsid w:val="00FF57DB"/>
    <w:rsid w:val="00FF5C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31E9"/>
    <w:pPr>
      <w:spacing w:line="360" w:lineRule="auto"/>
      <w:jc w:val="both"/>
    </w:pPr>
    <w:rPr>
      <w:rFonts w:ascii="Times New Roman" w:hAnsi="Times New Roman" w:cs="Times New Roman"/>
      <w:sz w:val="24"/>
      <w:szCs w:val="24"/>
      <w:lang w:val="en-GB"/>
    </w:rPr>
  </w:style>
  <w:style w:type="paragraph" w:styleId="1">
    <w:name w:val="heading 1"/>
    <w:basedOn w:val="a"/>
    <w:next w:val="a"/>
    <w:link w:val="1Char"/>
    <w:uiPriority w:val="9"/>
    <w:qFormat/>
    <w:rsid w:val="009C31E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Char"/>
    <w:uiPriority w:val="9"/>
    <w:unhideWhenUsed/>
    <w:qFormat/>
    <w:rsid w:val="009C31E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3A0E30"/>
    <w:pPr>
      <w:keepNext/>
      <w:keepLines/>
      <w:spacing w:before="40" w:after="0"/>
      <w:outlineLvl w:val="2"/>
    </w:pPr>
    <w:rPr>
      <w:rFonts w:asciiTheme="majorHAnsi" w:eastAsiaTheme="majorEastAsia" w:hAnsiTheme="majorHAnsi" w:cstheme="majorBidi"/>
      <w:color w:val="1F3763" w:themeColor="accent1" w:themeShade="7F"/>
    </w:rPr>
  </w:style>
  <w:style w:type="paragraph" w:styleId="4">
    <w:name w:val="heading 4"/>
    <w:basedOn w:val="a"/>
    <w:next w:val="a"/>
    <w:link w:val="4Char"/>
    <w:uiPriority w:val="9"/>
    <w:unhideWhenUsed/>
    <w:qFormat/>
    <w:rsid w:val="006960D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9C31E9"/>
    <w:rPr>
      <w:rFonts w:asciiTheme="majorHAnsi" w:eastAsiaTheme="majorEastAsia" w:hAnsiTheme="majorHAnsi" w:cstheme="majorBidi"/>
      <w:color w:val="2F5496" w:themeColor="accent1" w:themeShade="BF"/>
      <w:sz w:val="32"/>
      <w:szCs w:val="32"/>
      <w:lang w:val="en-GB"/>
    </w:rPr>
  </w:style>
  <w:style w:type="character" w:customStyle="1" w:styleId="2Char">
    <w:name w:val="Επικεφαλίδα 2 Char"/>
    <w:basedOn w:val="a0"/>
    <w:link w:val="2"/>
    <w:uiPriority w:val="9"/>
    <w:rsid w:val="009C31E9"/>
    <w:rPr>
      <w:rFonts w:asciiTheme="majorHAnsi" w:eastAsiaTheme="majorEastAsia" w:hAnsiTheme="majorHAnsi" w:cstheme="majorBidi"/>
      <w:color w:val="2F5496" w:themeColor="accent1" w:themeShade="BF"/>
      <w:sz w:val="26"/>
      <w:szCs w:val="26"/>
      <w:lang w:val="en-GB"/>
    </w:rPr>
  </w:style>
  <w:style w:type="paragraph" w:styleId="a3">
    <w:name w:val="List Paragraph"/>
    <w:basedOn w:val="a"/>
    <w:uiPriority w:val="34"/>
    <w:qFormat/>
    <w:rsid w:val="00551950"/>
    <w:pPr>
      <w:ind w:left="720"/>
      <w:contextualSpacing/>
    </w:pPr>
  </w:style>
  <w:style w:type="paragraph" w:styleId="a4">
    <w:name w:val="TOC Heading"/>
    <w:basedOn w:val="1"/>
    <w:next w:val="a"/>
    <w:uiPriority w:val="39"/>
    <w:unhideWhenUsed/>
    <w:qFormat/>
    <w:rsid w:val="004753CE"/>
    <w:pPr>
      <w:spacing w:line="259" w:lineRule="auto"/>
      <w:jc w:val="left"/>
      <w:outlineLvl w:val="9"/>
    </w:pPr>
    <w:rPr>
      <w:lang w:val="el-GR" w:eastAsia="el-GR"/>
    </w:rPr>
  </w:style>
  <w:style w:type="paragraph" w:styleId="10">
    <w:name w:val="toc 1"/>
    <w:basedOn w:val="a"/>
    <w:next w:val="a"/>
    <w:autoRedefine/>
    <w:uiPriority w:val="39"/>
    <w:unhideWhenUsed/>
    <w:rsid w:val="004753CE"/>
    <w:pPr>
      <w:spacing w:after="100"/>
    </w:pPr>
  </w:style>
  <w:style w:type="paragraph" w:styleId="20">
    <w:name w:val="toc 2"/>
    <w:basedOn w:val="a"/>
    <w:next w:val="a"/>
    <w:autoRedefine/>
    <w:uiPriority w:val="39"/>
    <w:unhideWhenUsed/>
    <w:rsid w:val="004753CE"/>
    <w:pPr>
      <w:spacing w:after="100"/>
      <w:ind w:left="240"/>
    </w:pPr>
  </w:style>
  <w:style w:type="character" w:styleId="-">
    <w:name w:val="Hyperlink"/>
    <w:basedOn w:val="a0"/>
    <w:uiPriority w:val="99"/>
    <w:unhideWhenUsed/>
    <w:rsid w:val="004753CE"/>
    <w:rPr>
      <w:color w:val="0563C1" w:themeColor="hyperlink"/>
      <w:u w:val="single"/>
    </w:rPr>
  </w:style>
  <w:style w:type="character" w:customStyle="1" w:styleId="3Char">
    <w:name w:val="Επικεφαλίδα 3 Char"/>
    <w:basedOn w:val="a0"/>
    <w:link w:val="3"/>
    <w:uiPriority w:val="9"/>
    <w:rsid w:val="003A0E30"/>
    <w:rPr>
      <w:rFonts w:asciiTheme="majorHAnsi" w:eastAsiaTheme="majorEastAsia" w:hAnsiTheme="majorHAnsi" w:cstheme="majorBidi"/>
      <w:color w:val="1F3763" w:themeColor="accent1" w:themeShade="7F"/>
      <w:sz w:val="24"/>
      <w:szCs w:val="24"/>
      <w:lang w:val="en-GB"/>
    </w:rPr>
  </w:style>
  <w:style w:type="paragraph" w:styleId="30">
    <w:name w:val="toc 3"/>
    <w:basedOn w:val="a"/>
    <w:next w:val="a"/>
    <w:autoRedefine/>
    <w:uiPriority w:val="39"/>
    <w:unhideWhenUsed/>
    <w:rsid w:val="003A0E30"/>
    <w:pPr>
      <w:spacing w:after="100"/>
      <w:ind w:left="480"/>
    </w:pPr>
  </w:style>
  <w:style w:type="character" w:customStyle="1" w:styleId="4Char">
    <w:name w:val="Επικεφαλίδα 4 Char"/>
    <w:basedOn w:val="a0"/>
    <w:link w:val="4"/>
    <w:uiPriority w:val="9"/>
    <w:rsid w:val="006960DD"/>
    <w:rPr>
      <w:rFonts w:asciiTheme="majorHAnsi" w:eastAsiaTheme="majorEastAsia" w:hAnsiTheme="majorHAnsi" w:cstheme="majorBidi"/>
      <w:i/>
      <w:iCs/>
      <w:color w:val="2F5496" w:themeColor="accent1" w:themeShade="BF"/>
      <w:sz w:val="24"/>
      <w:szCs w:val="24"/>
      <w:lang w:val="en-GB"/>
    </w:rPr>
  </w:style>
  <w:style w:type="table" w:styleId="a5">
    <w:name w:val="Table Grid"/>
    <w:basedOn w:val="a1"/>
    <w:uiPriority w:val="39"/>
    <w:rsid w:val="00B6310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note text"/>
    <w:basedOn w:val="a"/>
    <w:link w:val="Char"/>
    <w:uiPriority w:val="99"/>
    <w:semiHidden/>
    <w:unhideWhenUsed/>
    <w:rsid w:val="00BB32C1"/>
    <w:pPr>
      <w:spacing w:after="0" w:line="240" w:lineRule="auto"/>
    </w:pPr>
    <w:rPr>
      <w:sz w:val="20"/>
      <w:szCs w:val="20"/>
    </w:rPr>
  </w:style>
  <w:style w:type="character" w:customStyle="1" w:styleId="Char">
    <w:name w:val="Κείμενο υποσημείωσης Char"/>
    <w:basedOn w:val="a0"/>
    <w:link w:val="a6"/>
    <w:uiPriority w:val="99"/>
    <w:semiHidden/>
    <w:rsid w:val="00BB32C1"/>
    <w:rPr>
      <w:rFonts w:ascii="Times New Roman" w:hAnsi="Times New Roman" w:cs="Times New Roman"/>
      <w:sz w:val="20"/>
      <w:szCs w:val="20"/>
      <w:lang w:val="en-GB"/>
    </w:rPr>
  </w:style>
  <w:style w:type="character" w:styleId="a7">
    <w:name w:val="footnote reference"/>
    <w:basedOn w:val="a0"/>
    <w:uiPriority w:val="99"/>
    <w:semiHidden/>
    <w:unhideWhenUsed/>
    <w:rsid w:val="00BB32C1"/>
    <w:rPr>
      <w:vertAlign w:val="superscript"/>
    </w:rPr>
  </w:style>
  <w:style w:type="character" w:customStyle="1" w:styleId="UnresolvedMention1">
    <w:name w:val="Unresolved Mention1"/>
    <w:basedOn w:val="a0"/>
    <w:uiPriority w:val="99"/>
    <w:semiHidden/>
    <w:unhideWhenUsed/>
    <w:rsid w:val="00F5334E"/>
    <w:rPr>
      <w:color w:val="605E5C"/>
      <w:shd w:val="clear" w:color="auto" w:fill="E1DFDD"/>
    </w:rPr>
  </w:style>
  <w:style w:type="paragraph" w:styleId="a8">
    <w:name w:val="caption"/>
    <w:basedOn w:val="a"/>
    <w:next w:val="a"/>
    <w:uiPriority w:val="35"/>
    <w:unhideWhenUsed/>
    <w:qFormat/>
    <w:rsid w:val="00660012"/>
    <w:pPr>
      <w:spacing w:after="200" w:line="240" w:lineRule="auto"/>
    </w:pPr>
    <w:rPr>
      <w:i/>
      <w:iCs/>
      <w:color w:val="44546A" w:themeColor="text2"/>
      <w:sz w:val="18"/>
      <w:szCs w:val="18"/>
    </w:rPr>
  </w:style>
  <w:style w:type="paragraph" w:styleId="a9">
    <w:name w:val="table of figures"/>
    <w:basedOn w:val="a"/>
    <w:next w:val="a"/>
    <w:uiPriority w:val="99"/>
    <w:unhideWhenUsed/>
    <w:rsid w:val="00660012"/>
    <w:pPr>
      <w:spacing w:after="0"/>
    </w:pPr>
  </w:style>
  <w:style w:type="paragraph" w:styleId="aa">
    <w:name w:val="Title"/>
    <w:basedOn w:val="a"/>
    <w:next w:val="a"/>
    <w:link w:val="Char0"/>
    <w:uiPriority w:val="10"/>
    <w:qFormat/>
    <w:rsid w:val="00D6064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0"/>
    <w:link w:val="aa"/>
    <w:uiPriority w:val="10"/>
    <w:rsid w:val="00D60644"/>
    <w:rPr>
      <w:rFonts w:asciiTheme="majorHAnsi" w:eastAsiaTheme="majorEastAsia" w:hAnsiTheme="majorHAnsi" w:cstheme="majorBidi"/>
      <w:spacing w:val="-10"/>
      <w:kern w:val="28"/>
      <w:sz w:val="56"/>
      <w:szCs w:val="56"/>
      <w:lang w:val="en-GB"/>
    </w:rPr>
  </w:style>
  <w:style w:type="paragraph" w:styleId="ab">
    <w:name w:val="Balloon Text"/>
    <w:basedOn w:val="a"/>
    <w:link w:val="Char1"/>
    <w:uiPriority w:val="99"/>
    <w:semiHidden/>
    <w:unhideWhenUsed/>
    <w:rsid w:val="00500A81"/>
    <w:pPr>
      <w:spacing w:after="0" w:line="240" w:lineRule="auto"/>
    </w:pPr>
    <w:rPr>
      <w:rFonts w:ascii="Segoe UI" w:hAnsi="Segoe UI" w:cs="Segoe UI"/>
      <w:sz w:val="18"/>
      <w:szCs w:val="18"/>
    </w:rPr>
  </w:style>
  <w:style w:type="character" w:customStyle="1" w:styleId="Char1">
    <w:name w:val="Κείμενο πλαισίου Char"/>
    <w:basedOn w:val="a0"/>
    <w:link w:val="ab"/>
    <w:uiPriority w:val="99"/>
    <w:semiHidden/>
    <w:rsid w:val="00500A81"/>
    <w:rPr>
      <w:rFonts w:ascii="Segoe UI" w:hAnsi="Segoe UI" w:cs="Segoe UI"/>
      <w:sz w:val="18"/>
      <w:szCs w:val="18"/>
      <w:lang w:val="en-GB"/>
    </w:rPr>
  </w:style>
  <w:style w:type="character" w:styleId="ac">
    <w:name w:val="annotation reference"/>
    <w:basedOn w:val="a0"/>
    <w:uiPriority w:val="99"/>
    <w:semiHidden/>
    <w:unhideWhenUsed/>
    <w:rsid w:val="0065426E"/>
    <w:rPr>
      <w:sz w:val="16"/>
      <w:szCs w:val="16"/>
    </w:rPr>
  </w:style>
  <w:style w:type="paragraph" w:styleId="ad">
    <w:name w:val="annotation text"/>
    <w:basedOn w:val="a"/>
    <w:link w:val="Char2"/>
    <w:uiPriority w:val="99"/>
    <w:unhideWhenUsed/>
    <w:rsid w:val="0065426E"/>
    <w:pPr>
      <w:spacing w:line="240" w:lineRule="auto"/>
    </w:pPr>
    <w:rPr>
      <w:sz w:val="20"/>
      <w:szCs w:val="20"/>
    </w:rPr>
  </w:style>
  <w:style w:type="character" w:customStyle="1" w:styleId="Char2">
    <w:name w:val="Κείμενο σχολίου Char"/>
    <w:basedOn w:val="a0"/>
    <w:link w:val="ad"/>
    <w:uiPriority w:val="99"/>
    <w:rsid w:val="0065426E"/>
    <w:rPr>
      <w:rFonts w:ascii="Times New Roman" w:hAnsi="Times New Roman" w:cs="Times New Roman"/>
      <w:sz w:val="20"/>
      <w:szCs w:val="20"/>
      <w:lang w:val="en-GB"/>
    </w:rPr>
  </w:style>
  <w:style w:type="paragraph" w:styleId="ae">
    <w:name w:val="annotation subject"/>
    <w:basedOn w:val="ad"/>
    <w:next w:val="ad"/>
    <w:link w:val="Char3"/>
    <w:uiPriority w:val="99"/>
    <w:semiHidden/>
    <w:unhideWhenUsed/>
    <w:rsid w:val="0065426E"/>
    <w:rPr>
      <w:b/>
      <w:bCs/>
    </w:rPr>
  </w:style>
  <w:style w:type="character" w:customStyle="1" w:styleId="Char3">
    <w:name w:val="Θέμα σχολίου Char"/>
    <w:basedOn w:val="Char2"/>
    <w:link w:val="ae"/>
    <w:uiPriority w:val="99"/>
    <w:semiHidden/>
    <w:rsid w:val="0065426E"/>
    <w:rPr>
      <w:rFonts w:ascii="Times New Roman" w:hAnsi="Times New Roman" w:cs="Times New Roman"/>
      <w:b/>
      <w:bCs/>
      <w:sz w:val="20"/>
      <w:szCs w:val="20"/>
      <w:lang w:val="en-GB"/>
    </w:rPr>
  </w:style>
  <w:style w:type="paragraph" w:styleId="af">
    <w:name w:val="Revision"/>
    <w:hidden/>
    <w:uiPriority w:val="99"/>
    <w:semiHidden/>
    <w:rsid w:val="001B47C2"/>
    <w:pPr>
      <w:spacing w:after="0" w:line="240" w:lineRule="auto"/>
    </w:pPr>
    <w:rPr>
      <w:rFonts w:ascii="Times New Roman" w:hAnsi="Times New Roman" w:cs="Times New Roman"/>
      <w:sz w:val="24"/>
      <w:szCs w:val="24"/>
      <w:lang w:val="en-GB"/>
    </w:rPr>
  </w:style>
  <w:style w:type="character" w:styleId="-0">
    <w:name w:val="FollowedHyperlink"/>
    <w:basedOn w:val="a0"/>
    <w:uiPriority w:val="99"/>
    <w:semiHidden/>
    <w:unhideWhenUsed/>
    <w:rsid w:val="00F62199"/>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32386953">
      <w:bodyDiv w:val="1"/>
      <w:marLeft w:val="0"/>
      <w:marRight w:val="0"/>
      <w:marTop w:val="0"/>
      <w:marBottom w:val="0"/>
      <w:divBdr>
        <w:top w:val="none" w:sz="0" w:space="0" w:color="auto"/>
        <w:left w:val="none" w:sz="0" w:space="0" w:color="auto"/>
        <w:bottom w:val="none" w:sz="0" w:space="0" w:color="auto"/>
        <w:right w:val="none" w:sz="0" w:space="0" w:color="auto"/>
      </w:divBdr>
    </w:div>
    <w:div w:id="179708090">
      <w:bodyDiv w:val="1"/>
      <w:marLeft w:val="0"/>
      <w:marRight w:val="0"/>
      <w:marTop w:val="0"/>
      <w:marBottom w:val="0"/>
      <w:divBdr>
        <w:top w:val="none" w:sz="0" w:space="0" w:color="auto"/>
        <w:left w:val="none" w:sz="0" w:space="0" w:color="auto"/>
        <w:bottom w:val="none" w:sz="0" w:space="0" w:color="auto"/>
        <w:right w:val="none" w:sz="0" w:space="0" w:color="auto"/>
      </w:divBdr>
    </w:div>
    <w:div w:id="195891813">
      <w:bodyDiv w:val="1"/>
      <w:marLeft w:val="0"/>
      <w:marRight w:val="0"/>
      <w:marTop w:val="0"/>
      <w:marBottom w:val="0"/>
      <w:divBdr>
        <w:top w:val="none" w:sz="0" w:space="0" w:color="auto"/>
        <w:left w:val="none" w:sz="0" w:space="0" w:color="auto"/>
        <w:bottom w:val="none" w:sz="0" w:space="0" w:color="auto"/>
        <w:right w:val="none" w:sz="0" w:space="0" w:color="auto"/>
      </w:divBdr>
    </w:div>
    <w:div w:id="267398407">
      <w:bodyDiv w:val="1"/>
      <w:marLeft w:val="0"/>
      <w:marRight w:val="0"/>
      <w:marTop w:val="0"/>
      <w:marBottom w:val="0"/>
      <w:divBdr>
        <w:top w:val="none" w:sz="0" w:space="0" w:color="auto"/>
        <w:left w:val="none" w:sz="0" w:space="0" w:color="auto"/>
        <w:bottom w:val="none" w:sz="0" w:space="0" w:color="auto"/>
        <w:right w:val="none" w:sz="0" w:space="0" w:color="auto"/>
      </w:divBdr>
    </w:div>
    <w:div w:id="362361338">
      <w:bodyDiv w:val="1"/>
      <w:marLeft w:val="0"/>
      <w:marRight w:val="0"/>
      <w:marTop w:val="0"/>
      <w:marBottom w:val="0"/>
      <w:divBdr>
        <w:top w:val="none" w:sz="0" w:space="0" w:color="auto"/>
        <w:left w:val="none" w:sz="0" w:space="0" w:color="auto"/>
        <w:bottom w:val="none" w:sz="0" w:space="0" w:color="auto"/>
        <w:right w:val="none" w:sz="0" w:space="0" w:color="auto"/>
      </w:divBdr>
    </w:div>
    <w:div w:id="446395789">
      <w:bodyDiv w:val="1"/>
      <w:marLeft w:val="0"/>
      <w:marRight w:val="0"/>
      <w:marTop w:val="0"/>
      <w:marBottom w:val="0"/>
      <w:divBdr>
        <w:top w:val="none" w:sz="0" w:space="0" w:color="auto"/>
        <w:left w:val="none" w:sz="0" w:space="0" w:color="auto"/>
        <w:bottom w:val="none" w:sz="0" w:space="0" w:color="auto"/>
        <w:right w:val="none" w:sz="0" w:space="0" w:color="auto"/>
      </w:divBdr>
    </w:div>
    <w:div w:id="539975423">
      <w:bodyDiv w:val="1"/>
      <w:marLeft w:val="0"/>
      <w:marRight w:val="0"/>
      <w:marTop w:val="0"/>
      <w:marBottom w:val="0"/>
      <w:divBdr>
        <w:top w:val="none" w:sz="0" w:space="0" w:color="auto"/>
        <w:left w:val="none" w:sz="0" w:space="0" w:color="auto"/>
        <w:bottom w:val="none" w:sz="0" w:space="0" w:color="auto"/>
        <w:right w:val="none" w:sz="0" w:space="0" w:color="auto"/>
      </w:divBdr>
    </w:div>
    <w:div w:id="657535100">
      <w:bodyDiv w:val="1"/>
      <w:marLeft w:val="0"/>
      <w:marRight w:val="0"/>
      <w:marTop w:val="0"/>
      <w:marBottom w:val="0"/>
      <w:divBdr>
        <w:top w:val="none" w:sz="0" w:space="0" w:color="auto"/>
        <w:left w:val="none" w:sz="0" w:space="0" w:color="auto"/>
        <w:bottom w:val="none" w:sz="0" w:space="0" w:color="auto"/>
        <w:right w:val="none" w:sz="0" w:space="0" w:color="auto"/>
      </w:divBdr>
    </w:div>
    <w:div w:id="782112227">
      <w:bodyDiv w:val="1"/>
      <w:marLeft w:val="0"/>
      <w:marRight w:val="0"/>
      <w:marTop w:val="0"/>
      <w:marBottom w:val="0"/>
      <w:divBdr>
        <w:top w:val="none" w:sz="0" w:space="0" w:color="auto"/>
        <w:left w:val="none" w:sz="0" w:space="0" w:color="auto"/>
        <w:bottom w:val="none" w:sz="0" w:space="0" w:color="auto"/>
        <w:right w:val="none" w:sz="0" w:space="0" w:color="auto"/>
      </w:divBdr>
    </w:div>
    <w:div w:id="800728196">
      <w:bodyDiv w:val="1"/>
      <w:marLeft w:val="0"/>
      <w:marRight w:val="0"/>
      <w:marTop w:val="0"/>
      <w:marBottom w:val="0"/>
      <w:divBdr>
        <w:top w:val="none" w:sz="0" w:space="0" w:color="auto"/>
        <w:left w:val="none" w:sz="0" w:space="0" w:color="auto"/>
        <w:bottom w:val="none" w:sz="0" w:space="0" w:color="auto"/>
        <w:right w:val="none" w:sz="0" w:space="0" w:color="auto"/>
      </w:divBdr>
    </w:div>
    <w:div w:id="819540910">
      <w:bodyDiv w:val="1"/>
      <w:marLeft w:val="0"/>
      <w:marRight w:val="0"/>
      <w:marTop w:val="0"/>
      <w:marBottom w:val="0"/>
      <w:divBdr>
        <w:top w:val="none" w:sz="0" w:space="0" w:color="auto"/>
        <w:left w:val="none" w:sz="0" w:space="0" w:color="auto"/>
        <w:bottom w:val="none" w:sz="0" w:space="0" w:color="auto"/>
        <w:right w:val="none" w:sz="0" w:space="0" w:color="auto"/>
      </w:divBdr>
    </w:div>
    <w:div w:id="1008413170">
      <w:bodyDiv w:val="1"/>
      <w:marLeft w:val="0"/>
      <w:marRight w:val="0"/>
      <w:marTop w:val="0"/>
      <w:marBottom w:val="0"/>
      <w:divBdr>
        <w:top w:val="none" w:sz="0" w:space="0" w:color="auto"/>
        <w:left w:val="none" w:sz="0" w:space="0" w:color="auto"/>
        <w:bottom w:val="none" w:sz="0" w:space="0" w:color="auto"/>
        <w:right w:val="none" w:sz="0" w:space="0" w:color="auto"/>
      </w:divBdr>
    </w:div>
    <w:div w:id="1498766110">
      <w:bodyDiv w:val="1"/>
      <w:marLeft w:val="0"/>
      <w:marRight w:val="0"/>
      <w:marTop w:val="0"/>
      <w:marBottom w:val="0"/>
      <w:divBdr>
        <w:top w:val="none" w:sz="0" w:space="0" w:color="auto"/>
        <w:left w:val="none" w:sz="0" w:space="0" w:color="auto"/>
        <w:bottom w:val="none" w:sz="0" w:space="0" w:color="auto"/>
        <w:right w:val="none" w:sz="0" w:space="0" w:color="auto"/>
      </w:divBdr>
    </w:div>
    <w:div w:id="1833837786">
      <w:bodyDiv w:val="1"/>
      <w:marLeft w:val="0"/>
      <w:marRight w:val="0"/>
      <w:marTop w:val="0"/>
      <w:marBottom w:val="0"/>
      <w:divBdr>
        <w:top w:val="none" w:sz="0" w:space="0" w:color="auto"/>
        <w:left w:val="none" w:sz="0" w:space="0" w:color="auto"/>
        <w:bottom w:val="none" w:sz="0" w:space="0" w:color="auto"/>
        <w:right w:val="none" w:sz="0" w:space="0" w:color="auto"/>
      </w:divBdr>
    </w:div>
    <w:div w:id="1841698113">
      <w:bodyDiv w:val="1"/>
      <w:marLeft w:val="0"/>
      <w:marRight w:val="0"/>
      <w:marTop w:val="0"/>
      <w:marBottom w:val="0"/>
      <w:divBdr>
        <w:top w:val="none" w:sz="0" w:space="0" w:color="auto"/>
        <w:left w:val="none" w:sz="0" w:space="0" w:color="auto"/>
        <w:bottom w:val="none" w:sz="0" w:space="0" w:color="auto"/>
        <w:right w:val="none" w:sz="0" w:space="0" w:color="auto"/>
      </w:divBdr>
    </w:div>
    <w:div w:id="1952588069">
      <w:bodyDiv w:val="1"/>
      <w:marLeft w:val="0"/>
      <w:marRight w:val="0"/>
      <w:marTop w:val="0"/>
      <w:marBottom w:val="0"/>
      <w:divBdr>
        <w:top w:val="none" w:sz="0" w:space="0" w:color="auto"/>
        <w:left w:val="none" w:sz="0" w:space="0" w:color="auto"/>
        <w:bottom w:val="none" w:sz="0" w:space="0" w:color="auto"/>
        <w:right w:val="none" w:sz="0" w:space="0" w:color="auto"/>
      </w:divBdr>
    </w:div>
    <w:div w:id="2081172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s://jia.sipa.columbia.edu/online-articles/encouraging-entrepreneurship-brazil%E2%80%99s-bid-latin-america" TargetMode="External"/><Relationship Id="rId50" Type="http://schemas.openxmlformats.org/officeDocument/2006/relationships/hyperlink" Target="https://www.gemconsortium.org/reports/latest-global-report" TargetMode="External"/><Relationship Id="rId55" Type="http://schemas.openxmlformats.org/officeDocument/2006/relationships/hyperlink" Target="https://doi.org/10.1016/j.jdeveco.2019.07.002" TargetMode="External"/><Relationship Id="rId63" Type="http://schemas.openxmlformats.org/officeDocument/2006/relationships/hyperlink" Target="https://www.epi.org/publication/fair-workweek-laws-help-more-than-1-8-million-workers/" TargetMode="External"/><Relationship Id="rId68" Type="http://schemas.microsoft.com/office/2018/08/relationships/commentsExtensible" Target="commentsExtensi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yperlink" Target="https://doi.org/10.1787/18152031" TargetMode="External"/><Relationship Id="rId53" Type="http://schemas.openxmlformats.org/officeDocument/2006/relationships/hyperlink" Target="https://doi.org/10.2139/ssrn.2156786" TargetMode="External"/><Relationship Id="rId58" Type="http://schemas.openxmlformats.org/officeDocument/2006/relationships/hyperlink" Target="https://dx.doi.org/10.1787/9789264283602-en"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yperlink" Target="https://impact.economist.com/projects/young-voices/" TargetMode="External"/><Relationship Id="rId57" Type="http://schemas.openxmlformats.org/officeDocument/2006/relationships/hyperlink" Target="https://www.oecdilibrary.org/sites/6039c015en/index.html?itemId=/content/component/6039c015-en" TargetMode="External"/><Relationship Id="rId61" Type="http://schemas.openxmlformats.org/officeDocument/2006/relationships/hyperlink" Target="https://www.ft.com/content/5440b1cf-3523-4a4d-96bc-07a2c2132069"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www.ilo.org/global/topics/youthemployment/publications/WCMS_753026/lang--en/index.htm" TargetMode="External"/><Relationship Id="rId60" Type="http://schemas.openxmlformats.org/officeDocument/2006/relationships/hyperlink" Target="https://doi.org/10.1086/605853" TargetMode="External"/><Relationship Id="rId65" Type="http://schemas.openxmlformats.org/officeDocument/2006/relationships/hyperlink" Target="http://iobe.gr/docs/pub/RLS_31012022_PRS_GR.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doi.org/10.1093/wber/lhw010" TargetMode="External"/><Relationship Id="rId56" Type="http://schemas.openxmlformats.org/officeDocument/2006/relationships/hyperlink" Target="https://doi.org/10.1590/s1807-76922010000200007" TargetMode="External"/><Relationship Id="rId64" Type="http://schemas.openxmlformats.org/officeDocument/2006/relationships/hyperlink" Target="https://www.statistics.gr/documents/20181/da733925-dcb0-f1fb-727c-835e68d582b7" TargetMode="External"/><Relationship Id="rId69" Type="http://schemas.microsoft.com/office/2016/09/relationships/commentsIds" Target="commentsIds.xml"/><Relationship Id="rId8" Type="http://schemas.openxmlformats.org/officeDocument/2006/relationships/image" Target="media/image1.png"/><Relationship Id="rId51" Type="http://schemas.openxmlformats.org/officeDocument/2006/relationships/hyperlink" Target="https://doi.org/10.3386/w23082" TargetMode="External"/><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doi.org/10.2105/ajph.2021.306301" TargetMode="External"/><Relationship Id="rId59" Type="http://schemas.openxmlformats.org/officeDocument/2006/relationships/hyperlink" Target="https://doi.org/10.1086/605853" TargetMode="External"/><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repository.up.ac.za/bitstream/handle/2263/27491/Complete.pdf?sequence=11" TargetMode="External"/><Relationship Id="rId62" Type="http://schemas.openxmlformats.org/officeDocument/2006/relationships/hyperlink" Target="https://doi.org/10.1016/j.pnpbp.2020.110236" TargetMode="External"/><Relationship Id="rId70" Type="http://schemas.microsoft.com/office/2011/relationships/commentsExtended" Target="commentsExtended.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0DF39-0504-45C4-B2D4-54EF01B35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82</Pages>
  <Words>17669</Words>
  <Characters>100719</Characters>
  <Application>Microsoft Office Word</Application>
  <DocSecurity>0</DocSecurity>
  <Lines>839</Lines>
  <Paragraphs>236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118152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CHERETIS STUDIO</cp:lastModifiedBy>
  <cp:revision>2</cp:revision>
  <cp:lastPrinted>2022-09-15T09:32:00Z</cp:lastPrinted>
  <dcterms:created xsi:type="dcterms:W3CDTF">2023-02-17T08:01:00Z</dcterms:created>
  <dcterms:modified xsi:type="dcterms:W3CDTF">2023-02-17T08:01:00Z</dcterms:modified>
</cp:coreProperties>
</file>