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D27C3F" w:rsidRDefault="00D27C3F" w:rsidP="00920381">
      <w:pPr>
        <w:widowControl w:val="0"/>
        <w:tabs>
          <w:tab w:val="left" w:pos="6816"/>
        </w:tabs>
        <w:autoSpaceDE w:val="0"/>
        <w:autoSpaceDN w:val="0"/>
        <w:adjustRightInd w:val="0"/>
        <w:spacing w:after="200" w:line="240" w:lineRule="auto"/>
        <w:jc w:val="center"/>
        <w:rPr>
          <w:rFonts w:ascii="Calibri" w:hAnsi="Calibri" w:cs="Calibri"/>
          <w:b/>
          <w:bCs/>
          <w:sz w:val="40"/>
          <w:szCs w:val="40"/>
        </w:rPr>
      </w:pPr>
      <w:r>
        <w:rPr>
          <w:rFonts w:ascii="Calibri" w:hAnsi="Calibri" w:cs="Calibri"/>
          <w:b/>
          <w:bCs/>
          <w:sz w:val="56"/>
          <w:szCs w:val="56"/>
        </w:rPr>
        <w:t>Πολυτεχνείο Κρήτης</w:t>
      </w:r>
    </w:p>
    <w:p w:rsidR="00D27C3F" w:rsidRDefault="00D27C3F" w:rsidP="00920381">
      <w:pPr>
        <w:widowControl w:val="0"/>
        <w:tabs>
          <w:tab w:val="left" w:pos="6816"/>
        </w:tabs>
        <w:autoSpaceDE w:val="0"/>
        <w:autoSpaceDN w:val="0"/>
        <w:adjustRightInd w:val="0"/>
        <w:spacing w:after="200" w:line="240" w:lineRule="auto"/>
        <w:jc w:val="center"/>
        <w:rPr>
          <w:rFonts w:ascii="Calibri" w:hAnsi="Calibri" w:cs="Calibri"/>
          <w:b/>
          <w:bCs/>
          <w:sz w:val="40"/>
          <w:szCs w:val="40"/>
        </w:rPr>
      </w:pPr>
      <w:r>
        <w:rPr>
          <w:rFonts w:ascii="Calibri" w:hAnsi="Calibri" w:cs="Calibri"/>
          <w:b/>
          <w:bCs/>
          <w:sz w:val="40"/>
          <w:szCs w:val="40"/>
        </w:rPr>
        <w:t>Σχολή Μηχανικών Παραγωγής &amp; Διοίκησης</w:t>
      </w:r>
    </w:p>
    <w:p w:rsidR="00022A58" w:rsidRDefault="00022A58" w:rsidP="008D1EDC">
      <w:pPr>
        <w:widowControl w:val="0"/>
        <w:tabs>
          <w:tab w:val="left" w:pos="6816"/>
        </w:tabs>
        <w:autoSpaceDE w:val="0"/>
        <w:autoSpaceDN w:val="0"/>
        <w:adjustRightInd w:val="0"/>
        <w:spacing w:after="200" w:line="240" w:lineRule="auto"/>
        <w:rPr>
          <w:rFonts w:ascii="Calibri" w:hAnsi="Calibri" w:cs="Calibri"/>
        </w:rPr>
      </w:pPr>
    </w:p>
    <w:p w:rsidR="00022A58" w:rsidRDefault="00FA7469" w:rsidP="008D1EDC">
      <w:pPr>
        <w:widowControl w:val="0"/>
        <w:tabs>
          <w:tab w:val="left" w:pos="6816"/>
        </w:tabs>
        <w:autoSpaceDE w:val="0"/>
        <w:autoSpaceDN w:val="0"/>
        <w:adjustRightInd w:val="0"/>
        <w:spacing w:after="200" w:line="240" w:lineRule="auto"/>
        <w:jc w:val="center"/>
        <w:rPr>
          <w:rFonts w:ascii="Calibri" w:hAnsi="Calibri" w:cs="Calibri"/>
        </w:rPr>
      </w:pPr>
      <w:r>
        <w:rPr>
          <w:rFonts w:ascii="Calibri" w:hAnsi="Calibri" w:cs="Calibri"/>
          <w:noProof/>
        </w:rPr>
        <w:drawing>
          <wp:inline distT="0" distB="0" distL="0" distR="0">
            <wp:extent cx="2514600" cy="2552700"/>
            <wp:effectExtent l="19050" t="0" r="0" b="0"/>
            <wp:docPr id="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
                    <pic:cNvPicPr>
                      <a:picLocks noChangeAspect="1" noChangeArrowheads="1"/>
                    </pic:cNvPicPr>
                  </pic:nvPicPr>
                  <pic:blipFill>
                    <a:blip r:embed="rId8"/>
                    <a:srcRect/>
                    <a:stretch>
                      <a:fillRect/>
                    </a:stretch>
                  </pic:blipFill>
                  <pic:spPr bwMode="auto">
                    <a:xfrm>
                      <a:off x="0" y="0"/>
                      <a:ext cx="2514600" cy="2552700"/>
                    </a:xfrm>
                    <a:prstGeom prst="rect">
                      <a:avLst/>
                    </a:prstGeom>
                    <a:noFill/>
                    <a:ln w="9525">
                      <a:noFill/>
                      <a:miter lim="800000"/>
                      <a:headEnd/>
                      <a:tailEnd/>
                    </a:ln>
                  </pic:spPr>
                </pic:pic>
              </a:graphicData>
            </a:graphic>
          </wp:inline>
        </w:drawing>
      </w:r>
    </w:p>
    <w:p w:rsidR="00022A58" w:rsidRDefault="00022A58" w:rsidP="00920381">
      <w:pPr>
        <w:widowControl w:val="0"/>
        <w:tabs>
          <w:tab w:val="left" w:pos="6816"/>
        </w:tabs>
        <w:autoSpaceDE w:val="0"/>
        <w:autoSpaceDN w:val="0"/>
        <w:adjustRightInd w:val="0"/>
        <w:spacing w:after="200" w:line="240" w:lineRule="auto"/>
        <w:jc w:val="center"/>
        <w:rPr>
          <w:rFonts w:ascii="Calibri" w:hAnsi="Calibri" w:cs="Calibri"/>
        </w:rPr>
      </w:pPr>
    </w:p>
    <w:p w:rsidR="008D1EDC" w:rsidRDefault="008D1EDC" w:rsidP="00920381">
      <w:pPr>
        <w:widowControl w:val="0"/>
        <w:tabs>
          <w:tab w:val="left" w:pos="6816"/>
        </w:tabs>
        <w:autoSpaceDE w:val="0"/>
        <w:autoSpaceDN w:val="0"/>
        <w:adjustRightInd w:val="0"/>
        <w:spacing w:after="200" w:line="240" w:lineRule="auto"/>
        <w:jc w:val="center"/>
        <w:rPr>
          <w:rFonts w:ascii="Calibri" w:hAnsi="Calibri" w:cs="Calibri"/>
        </w:rPr>
      </w:pPr>
    </w:p>
    <w:p w:rsidR="008D1EDC" w:rsidRDefault="008D1EDC" w:rsidP="00920381">
      <w:pPr>
        <w:widowControl w:val="0"/>
        <w:tabs>
          <w:tab w:val="left" w:pos="6816"/>
        </w:tabs>
        <w:autoSpaceDE w:val="0"/>
        <w:autoSpaceDN w:val="0"/>
        <w:adjustRightInd w:val="0"/>
        <w:spacing w:after="200" w:line="240" w:lineRule="auto"/>
        <w:jc w:val="center"/>
        <w:rPr>
          <w:rFonts w:ascii="Calibri" w:hAnsi="Calibri" w:cs="Calibri"/>
        </w:rPr>
      </w:pPr>
    </w:p>
    <w:p w:rsidR="00D27C3F" w:rsidRDefault="00D27C3F" w:rsidP="00920381">
      <w:pPr>
        <w:widowControl w:val="0"/>
        <w:tabs>
          <w:tab w:val="left" w:pos="6816"/>
        </w:tabs>
        <w:autoSpaceDE w:val="0"/>
        <w:autoSpaceDN w:val="0"/>
        <w:adjustRightInd w:val="0"/>
        <w:spacing w:after="200" w:line="276" w:lineRule="auto"/>
        <w:jc w:val="center"/>
        <w:rPr>
          <w:rFonts w:ascii="Calibri" w:hAnsi="Calibri" w:cs="Calibri"/>
          <w:b/>
          <w:bCs/>
          <w:sz w:val="52"/>
          <w:szCs w:val="52"/>
        </w:rPr>
      </w:pPr>
      <w:r>
        <w:rPr>
          <w:rFonts w:ascii="Calibri" w:hAnsi="Calibri" w:cs="Calibri"/>
          <w:b/>
          <w:bCs/>
          <w:sz w:val="52"/>
          <w:szCs w:val="52"/>
        </w:rPr>
        <w:t>Διπλωματική Εργασία</w:t>
      </w:r>
    </w:p>
    <w:p w:rsidR="00022A58" w:rsidRDefault="00022A58" w:rsidP="008D1EDC">
      <w:pPr>
        <w:widowControl w:val="0"/>
        <w:tabs>
          <w:tab w:val="left" w:pos="6816"/>
        </w:tabs>
        <w:autoSpaceDE w:val="0"/>
        <w:autoSpaceDN w:val="0"/>
        <w:adjustRightInd w:val="0"/>
        <w:spacing w:after="200" w:line="276" w:lineRule="auto"/>
        <w:rPr>
          <w:rFonts w:ascii="Calibri" w:hAnsi="Calibri" w:cs="Calibri"/>
        </w:rPr>
      </w:pPr>
    </w:p>
    <w:p w:rsidR="00022A58" w:rsidRPr="00022A58" w:rsidRDefault="00022A58" w:rsidP="00920381">
      <w:pPr>
        <w:widowControl w:val="0"/>
        <w:tabs>
          <w:tab w:val="left" w:pos="6816"/>
        </w:tabs>
        <w:autoSpaceDE w:val="0"/>
        <w:autoSpaceDN w:val="0"/>
        <w:adjustRightInd w:val="0"/>
        <w:spacing w:after="200" w:line="276" w:lineRule="auto"/>
        <w:jc w:val="center"/>
        <w:rPr>
          <w:rFonts w:ascii="Calibri" w:hAnsi="Calibri" w:cs="Calibri"/>
        </w:rPr>
      </w:pPr>
    </w:p>
    <w:p w:rsidR="00D27C3F" w:rsidRPr="00022A58" w:rsidRDefault="00D27C3F" w:rsidP="00920381">
      <w:pPr>
        <w:widowControl w:val="0"/>
        <w:tabs>
          <w:tab w:val="left" w:pos="6816"/>
        </w:tabs>
        <w:autoSpaceDE w:val="0"/>
        <w:autoSpaceDN w:val="0"/>
        <w:adjustRightInd w:val="0"/>
        <w:spacing w:after="200" w:line="276" w:lineRule="auto"/>
        <w:jc w:val="center"/>
        <w:rPr>
          <w:rFonts w:ascii="Calibri" w:hAnsi="Calibri" w:cs="Calibri"/>
          <w:color w:val="004DBB"/>
        </w:rPr>
      </w:pPr>
      <w:r>
        <w:rPr>
          <w:rFonts w:ascii="Calibri" w:hAnsi="Calibri" w:cs="Calibri"/>
        </w:rPr>
        <w:t>______________________________________________________________________________</w:t>
      </w:r>
    </w:p>
    <w:p w:rsidR="00D27C3F" w:rsidRDefault="00D27C3F" w:rsidP="00920381">
      <w:pPr>
        <w:widowControl w:val="0"/>
        <w:tabs>
          <w:tab w:val="left" w:pos="6816"/>
        </w:tabs>
        <w:autoSpaceDE w:val="0"/>
        <w:autoSpaceDN w:val="0"/>
        <w:adjustRightInd w:val="0"/>
        <w:spacing w:after="200" w:line="276" w:lineRule="auto"/>
        <w:jc w:val="center"/>
        <w:rPr>
          <w:rFonts w:ascii="Calibri" w:hAnsi="Calibri" w:cs="Calibri"/>
          <w:b/>
          <w:bCs/>
          <w:color w:val="004DBB"/>
          <w:sz w:val="40"/>
          <w:szCs w:val="40"/>
        </w:rPr>
      </w:pPr>
      <w:r>
        <w:rPr>
          <w:rFonts w:ascii="Calibri" w:hAnsi="Calibri" w:cs="Calibri"/>
          <w:b/>
          <w:bCs/>
          <w:color w:val="004DBB"/>
          <w:sz w:val="44"/>
          <w:szCs w:val="44"/>
        </w:rPr>
        <w:t>Ο ΣΥΝΘΕΤΟΣ ΚΟΣΜΟΣ ΤΗΣ ΜΗΧΑΤΡΟΝΙΚΗΣ</w:t>
      </w:r>
    </w:p>
    <w:p w:rsidR="00D27C3F" w:rsidRDefault="00D27C3F" w:rsidP="00920381">
      <w:pPr>
        <w:widowControl w:val="0"/>
        <w:tabs>
          <w:tab w:val="left" w:pos="6816"/>
        </w:tabs>
        <w:autoSpaceDE w:val="0"/>
        <w:autoSpaceDN w:val="0"/>
        <w:adjustRightInd w:val="0"/>
        <w:spacing w:after="200" w:line="276" w:lineRule="auto"/>
        <w:jc w:val="center"/>
        <w:rPr>
          <w:rFonts w:ascii="Calibri" w:hAnsi="Calibri" w:cs="Calibri"/>
          <w:b/>
          <w:bCs/>
          <w:color w:val="004DBB"/>
          <w:sz w:val="40"/>
          <w:szCs w:val="40"/>
        </w:rPr>
      </w:pPr>
      <w:r>
        <w:rPr>
          <w:rFonts w:ascii="Calibri" w:hAnsi="Calibri" w:cs="Calibri"/>
          <w:b/>
          <w:bCs/>
          <w:color w:val="004DBB"/>
          <w:sz w:val="40"/>
          <w:szCs w:val="40"/>
        </w:rPr>
        <w:t xml:space="preserve"> </w:t>
      </w:r>
      <w:r>
        <w:rPr>
          <w:rFonts w:ascii="Calibri" w:hAnsi="Calibri" w:cs="Calibri"/>
          <w:b/>
          <w:bCs/>
          <w:color w:val="004DBB"/>
          <w:sz w:val="32"/>
          <w:szCs w:val="32"/>
        </w:rPr>
        <w:t>ΒΙΒΛΙΟΓΡΑΦΙΚΗ ΕΠΙΣΚΟΠΗΣΗ ΚΑΙ ΕΦΑΡΜΟΓΕΣ</w:t>
      </w:r>
    </w:p>
    <w:p w:rsidR="00D27C3F" w:rsidRDefault="00D27C3F" w:rsidP="00920381">
      <w:pPr>
        <w:widowControl w:val="0"/>
        <w:tabs>
          <w:tab w:val="left" w:pos="6816"/>
        </w:tabs>
        <w:autoSpaceDE w:val="0"/>
        <w:autoSpaceDN w:val="0"/>
        <w:adjustRightInd w:val="0"/>
        <w:spacing w:after="200" w:line="276" w:lineRule="auto"/>
        <w:jc w:val="center"/>
        <w:rPr>
          <w:rFonts w:ascii="Calibri" w:hAnsi="Calibri" w:cs="Calibri"/>
          <w:b/>
          <w:bCs/>
          <w:color w:val="004DBB"/>
          <w:sz w:val="40"/>
          <w:szCs w:val="40"/>
        </w:rPr>
      </w:pPr>
      <w:r>
        <w:rPr>
          <w:rFonts w:ascii="Calibri" w:hAnsi="Calibri" w:cs="Calibri"/>
        </w:rPr>
        <w:t>______________________________________________________________________________</w:t>
      </w:r>
    </w:p>
    <w:p w:rsidR="00D27C3F" w:rsidRPr="009B1976" w:rsidRDefault="00D27C3F" w:rsidP="00920381">
      <w:pPr>
        <w:widowControl w:val="0"/>
        <w:tabs>
          <w:tab w:val="left" w:pos="6816"/>
        </w:tabs>
        <w:autoSpaceDE w:val="0"/>
        <w:autoSpaceDN w:val="0"/>
        <w:adjustRightInd w:val="0"/>
        <w:spacing w:after="200" w:line="276" w:lineRule="auto"/>
        <w:jc w:val="center"/>
        <w:rPr>
          <w:rFonts w:ascii="Calibri" w:hAnsi="Calibri" w:cs="Calibri"/>
        </w:rPr>
      </w:pPr>
    </w:p>
    <w:p w:rsidR="00D27C3F" w:rsidRDefault="00FA7469" w:rsidP="00920381">
      <w:pPr>
        <w:widowControl w:val="0"/>
        <w:tabs>
          <w:tab w:val="left" w:pos="6816"/>
        </w:tabs>
        <w:autoSpaceDE w:val="0"/>
        <w:autoSpaceDN w:val="0"/>
        <w:adjustRightInd w:val="0"/>
        <w:spacing w:after="200" w:line="276" w:lineRule="auto"/>
        <w:jc w:val="center"/>
        <w:rPr>
          <w:rFonts w:ascii="Calibri" w:hAnsi="Calibri" w:cs="Calibri"/>
          <w:b/>
          <w:bCs/>
          <w:sz w:val="28"/>
          <w:szCs w:val="28"/>
        </w:rPr>
      </w:pPr>
      <w:r>
        <w:rPr>
          <w:rFonts w:ascii="Calibri" w:hAnsi="Calibri" w:cs="Calibri"/>
          <w:b/>
          <w:noProof/>
          <w:sz w:val="32"/>
          <w:szCs w:val="32"/>
        </w:rPr>
        <w:lastRenderedPageBreak/>
        <w:drawing>
          <wp:inline distT="0" distB="0" distL="0" distR="0">
            <wp:extent cx="5619750" cy="2409825"/>
            <wp:effectExtent l="19050" t="0" r="0" b="0"/>
            <wp:docPr id="2"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
                    <pic:cNvPicPr>
                      <a:picLocks noChangeAspect="1" noChangeArrowheads="1"/>
                    </pic:cNvPicPr>
                  </pic:nvPicPr>
                  <pic:blipFill>
                    <a:blip r:embed="rId9"/>
                    <a:srcRect/>
                    <a:stretch>
                      <a:fillRect/>
                    </a:stretch>
                  </pic:blipFill>
                  <pic:spPr bwMode="auto">
                    <a:xfrm>
                      <a:off x="0" y="0"/>
                      <a:ext cx="5619750" cy="2409825"/>
                    </a:xfrm>
                    <a:prstGeom prst="rect">
                      <a:avLst/>
                    </a:prstGeom>
                    <a:noFill/>
                    <a:ln w="9525">
                      <a:noFill/>
                      <a:miter lim="800000"/>
                      <a:headEnd/>
                      <a:tailEnd/>
                    </a:ln>
                  </pic:spPr>
                </pic:pic>
              </a:graphicData>
            </a:graphic>
          </wp:inline>
        </w:drawing>
      </w:r>
    </w:p>
    <w:p w:rsidR="008D1EDC" w:rsidRDefault="008D1EDC" w:rsidP="00920381">
      <w:pPr>
        <w:widowControl w:val="0"/>
        <w:tabs>
          <w:tab w:val="left" w:pos="6816"/>
        </w:tabs>
        <w:autoSpaceDE w:val="0"/>
        <w:autoSpaceDN w:val="0"/>
        <w:adjustRightInd w:val="0"/>
        <w:spacing w:after="200" w:line="276" w:lineRule="auto"/>
        <w:jc w:val="center"/>
        <w:rPr>
          <w:rFonts w:ascii="Calibri" w:hAnsi="Calibri" w:cs="Calibri"/>
          <w:b/>
          <w:bCs/>
          <w:sz w:val="28"/>
          <w:szCs w:val="28"/>
        </w:rPr>
      </w:pPr>
    </w:p>
    <w:p w:rsidR="008D1EDC" w:rsidRDefault="008D1EDC" w:rsidP="00920381">
      <w:pPr>
        <w:widowControl w:val="0"/>
        <w:tabs>
          <w:tab w:val="left" w:pos="6816"/>
        </w:tabs>
        <w:autoSpaceDE w:val="0"/>
        <w:autoSpaceDN w:val="0"/>
        <w:adjustRightInd w:val="0"/>
        <w:spacing w:after="200" w:line="276" w:lineRule="auto"/>
        <w:jc w:val="center"/>
        <w:rPr>
          <w:rFonts w:ascii="Calibri" w:hAnsi="Calibri" w:cs="Calibri"/>
          <w:b/>
          <w:bCs/>
          <w:sz w:val="28"/>
          <w:szCs w:val="28"/>
        </w:rPr>
      </w:pPr>
    </w:p>
    <w:p w:rsidR="008D1EDC" w:rsidRDefault="008D1EDC" w:rsidP="00920381">
      <w:pPr>
        <w:widowControl w:val="0"/>
        <w:tabs>
          <w:tab w:val="left" w:pos="6816"/>
        </w:tabs>
        <w:autoSpaceDE w:val="0"/>
        <w:autoSpaceDN w:val="0"/>
        <w:adjustRightInd w:val="0"/>
        <w:spacing w:after="200" w:line="276" w:lineRule="auto"/>
        <w:jc w:val="center"/>
        <w:rPr>
          <w:rFonts w:ascii="Calibri" w:hAnsi="Calibri" w:cs="Calibri"/>
          <w:b/>
          <w:bCs/>
          <w:sz w:val="28"/>
          <w:szCs w:val="28"/>
        </w:rPr>
      </w:pPr>
    </w:p>
    <w:p w:rsidR="00D27C3F" w:rsidRPr="008D1EDC" w:rsidRDefault="00D27C3F" w:rsidP="00920381">
      <w:pPr>
        <w:widowControl w:val="0"/>
        <w:tabs>
          <w:tab w:val="left" w:pos="6816"/>
        </w:tabs>
        <w:autoSpaceDE w:val="0"/>
        <w:autoSpaceDN w:val="0"/>
        <w:adjustRightInd w:val="0"/>
        <w:spacing w:after="200" w:line="276" w:lineRule="auto"/>
        <w:jc w:val="center"/>
        <w:rPr>
          <w:rFonts w:ascii="Calibri" w:hAnsi="Calibri" w:cs="Calibri"/>
          <w:b/>
          <w:bCs/>
          <w:sz w:val="32"/>
          <w:szCs w:val="32"/>
        </w:rPr>
      </w:pPr>
      <w:r w:rsidRPr="008D1EDC">
        <w:rPr>
          <w:rFonts w:ascii="Calibri" w:hAnsi="Calibri" w:cs="Calibri"/>
          <w:b/>
          <w:bCs/>
          <w:sz w:val="40"/>
          <w:szCs w:val="40"/>
        </w:rPr>
        <w:t xml:space="preserve">Δημοσθένης </w:t>
      </w:r>
      <w:proofErr w:type="spellStart"/>
      <w:r w:rsidRPr="008D1EDC">
        <w:rPr>
          <w:rFonts w:ascii="Calibri" w:hAnsi="Calibri" w:cs="Calibri"/>
          <w:b/>
          <w:bCs/>
          <w:sz w:val="40"/>
          <w:szCs w:val="40"/>
        </w:rPr>
        <w:t>Σαββάκης</w:t>
      </w:r>
      <w:proofErr w:type="spellEnd"/>
    </w:p>
    <w:p w:rsidR="00D27C3F" w:rsidRDefault="00D27C3F" w:rsidP="00920381">
      <w:pPr>
        <w:widowControl w:val="0"/>
        <w:tabs>
          <w:tab w:val="left" w:pos="6816"/>
        </w:tabs>
        <w:autoSpaceDE w:val="0"/>
        <w:autoSpaceDN w:val="0"/>
        <w:adjustRightInd w:val="0"/>
        <w:spacing w:after="200" w:line="276" w:lineRule="auto"/>
        <w:jc w:val="center"/>
        <w:rPr>
          <w:rFonts w:ascii="Calibri" w:hAnsi="Calibri" w:cs="Calibri"/>
          <w:b/>
          <w:bCs/>
          <w:sz w:val="28"/>
          <w:szCs w:val="28"/>
        </w:rPr>
      </w:pPr>
    </w:p>
    <w:p w:rsidR="00D27C3F" w:rsidRDefault="00D27C3F" w:rsidP="00920381">
      <w:pPr>
        <w:widowControl w:val="0"/>
        <w:tabs>
          <w:tab w:val="left" w:pos="6816"/>
        </w:tabs>
        <w:autoSpaceDE w:val="0"/>
        <w:autoSpaceDN w:val="0"/>
        <w:adjustRightInd w:val="0"/>
        <w:spacing w:after="200" w:line="276" w:lineRule="auto"/>
        <w:jc w:val="center"/>
        <w:rPr>
          <w:rFonts w:ascii="Calibri" w:hAnsi="Calibri" w:cs="Calibri"/>
          <w:b/>
          <w:bCs/>
          <w:sz w:val="28"/>
          <w:szCs w:val="28"/>
        </w:rPr>
      </w:pPr>
    </w:p>
    <w:p w:rsidR="00D27C3F" w:rsidRDefault="00D27C3F" w:rsidP="00920381">
      <w:pPr>
        <w:widowControl w:val="0"/>
        <w:tabs>
          <w:tab w:val="left" w:pos="6816"/>
        </w:tabs>
        <w:autoSpaceDE w:val="0"/>
        <w:autoSpaceDN w:val="0"/>
        <w:adjustRightInd w:val="0"/>
        <w:spacing w:after="200" w:line="276" w:lineRule="auto"/>
        <w:jc w:val="center"/>
        <w:rPr>
          <w:rFonts w:ascii="Calibri" w:hAnsi="Calibri" w:cs="Calibri"/>
          <w:b/>
          <w:bCs/>
          <w:sz w:val="28"/>
          <w:szCs w:val="28"/>
        </w:rPr>
      </w:pPr>
      <w:r>
        <w:rPr>
          <w:rFonts w:ascii="Calibri" w:hAnsi="Calibri" w:cs="Calibri"/>
          <w:sz w:val="28"/>
          <w:szCs w:val="28"/>
        </w:rPr>
        <w:t>Επιβλέπων Καθηγητής:</w:t>
      </w:r>
    </w:p>
    <w:p w:rsidR="00D27C3F" w:rsidRPr="008D1EDC" w:rsidRDefault="00D27C3F" w:rsidP="00920381">
      <w:pPr>
        <w:widowControl w:val="0"/>
        <w:tabs>
          <w:tab w:val="left" w:pos="6816"/>
        </w:tabs>
        <w:autoSpaceDE w:val="0"/>
        <w:autoSpaceDN w:val="0"/>
        <w:adjustRightInd w:val="0"/>
        <w:spacing w:after="200" w:line="276" w:lineRule="auto"/>
        <w:jc w:val="center"/>
        <w:rPr>
          <w:rFonts w:ascii="Calibri" w:hAnsi="Calibri" w:cs="Calibri"/>
          <w:b/>
          <w:bCs/>
          <w:sz w:val="32"/>
          <w:szCs w:val="32"/>
        </w:rPr>
      </w:pPr>
      <w:r w:rsidRPr="008D1EDC">
        <w:rPr>
          <w:rFonts w:ascii="Calibri" w:hAnsi="Calibri" w:cs="Calibri"/>
          <w:b/>
          <w:bCs/>
          <w:sz w:val="36"/>
          <w:szCs w:val="36"/>
        </w:rPr>
        <w:t xml:space="preserve">Γεώργιος Ε. </w:t>
      </w:r>
      <w:proofErr w:type="spellStart"/>
      <w:r w:rsidRPr="008D1EDC">
        <w:rPr>
          <w:rFonts w:ascii="Calibri" w:hAnsi="Calibri" w:cs="Calibri"/>
          <w:b/>
          <w:bCs/>
          <w:sz w:val="36"/>
          <w:szCs w:val="36"/>
        </w:rPr>
        <w:t>Σταυρουλάκης</w:t>
      </w:r>
      <w:proofErr w:type="spellEnd"/>
    </w:p>
    <w:p w:rsidR="00D27C3F" w:rsidRDefault="00D27C3F" w:rsidP="00920381">
      <w:pPr>
        <w:widowControl w:val="0"/>
        <w:tabs>
          <w:tab w:val="left" w:pos="6816"/>
        </w:tabs>
        <w:autoSpaceDE w:val="0"/>
        <w:autoSpaceDN w:val="0"/>
        <w:adjustRightInd w:val="0"/>
        <w:spacing w:after="200" w:line="276" w:lineRule="auto"/>
        <w:jc w:val="center"/>
        <w:rPr>
          <w:rFonts w:ascii="Calibri" w:hAnsi="Calibri" w:cs="Calibri"/>
          <w:b/>
          <w:bCs/>
          <w:sz w:val="28"/>
          <w:szCs w:val="28"/>
        </w:rPr>
      </w:pPr>
    </w:p>
    <w:p w:rsidR="00D27C3F" w:rsidRDefault="00D27C3F" w:rsidP="00920381">
      <w:pPr>
        <w:widowControl w:val="0"/>
        <w:tabs>
          <w:tab w:val="left" w:pos="6816"/>
        </w:tabs>
        <w:autoSpaceDE w:val="0"/>
        <w:autoSpaceDN w:val="0"/>
        <w:adjustRightInd w:val="0"/>
        <w:spacing w:after="200" w:line="276" w:lineRule="auto"/>
        <w:jc w:val="center"/>
        <w:rPr>
          <w:rFonts w:ascii="Calibri" w:hAnsi="Calibri" w:cs="Calibri"/>
          <w:b/>
          <w:bCs/>
          <w:sz w:val="28"/>
          <w:szCs w:val="28"/>
        </w:rPr>
      </w:pPr>
    </w:p>
    <w:p w:rsidR="00D27C3F" w:rsidRPr="008D1EDC" w:rsidRDefault="00D27C3F" w:rsidP="00920381">
      <w:pPr>
        <w:widowControl w:val="0"/>
        <w:tabs>
          <w:tab w:val="left" w:pos="6816"/>
        </w:tabs>
        <w:autoSpaceDE w:val="0"/>
        <w:autoSpaceDN w:val="0"/>
        <w:adjustRightInd w:val="0"/>
        <w:spacing w:after="200" w:line="276" w:lineRule="auto"/>
        <w:jc w:val="center"/>
        <w:rPr>
          <w:rFonts w:ascii="Calibri" w:hAnsi="Calibri" w:cs="Calibri"/>
          <w:b/>
          <w:bCs/>
          <w:sz w:val="32"/>
          <w:szCs w:val="32"/>
        </w:rPr>
      </w:pPr>
      <w:r w:rsidRPr="008D1EDC">
        <w:rPr>
          <w:rFonts w:ascii="Calibri" w:hAnsi="Calibri" w:cs="Calibri"/>
          <w:b/>
          <w:bCs/>
          <w:sz w:val="32"/>
          <w:szCs w:val="32"/>
        </w:rPr>
        <w:t>Χανιά, Ιούλιος 2022</w:t>
      </w:r>
    </w:p>
    <w:p w:rsidR="00D27C3F" w:rsidRPr="00022A58" w:rsidRDefault="00D27C3F" w:rsidP="00920381">
      <w:pPr>
        <w:widowControl w:val="0"/>
        <w:tabs>
          <w:tab w:val="left" w:pos="6816"/>
        </w:tabs>
        <w:autoSpaceDE w:val="0"/>
        <w:autoSpaceDN w:val="0"/>
        <w:adjustRightInd w:val="0"/>
        <w:spacing w:after="200" w:line="276" w:lineRule="auto"/>
        <w:jc w:val="center"/>
        <w:rPr>
          <w:rFonts w:ascii="Calibri" w:hAnsi="Calibri" w:cs="Calibri"/>
        </w:rPr>
      </w:pPr>
    </w:p>
    <w:p w:rsidR="00D27C3F" w:rsidRPr="00022A58" w:rsidRDefault="00D27C3F" w:rsidP="00920381">
      <w:pPr>
        <w:widowControl w:val="0"/>
        <w:tabs>
          <w:tab w:val="left" w:pos="6816"/>
        </w:tabs>
        <w:autoSpaceDE w:val="0"/>
        <w:autoSpaceDN w:val="0"/>
        <w:adjustRightInd w:val="0"/>
        <w:spacing w:after="200" w:line="276" w:lineRule="auto"/>
        <w:jc w:val="center"/>
        <w:rPr>
          <w:rFonts w:ascii="Calibri" w:hAnsi="Calibri" w:cs="Calibri"/>
        </w:rPr>
      </w:pPr>
    </w:p>
    <w:p w:rsidR="00022A58" w:rsidRDefault="00D27C3F" w:rsidP="00920381">
      <w:pPr>
        <w:widowControl w:val="0"/>
        <w:tabs>
          <w:tab w:val="left" w:pos="142"/>
          <w:tab w:val="left" w:pos="284"/>
        </w:tabs>
        <w:autoSpaceDE w:val="0"/>
        <w:autoSpaceDN w:val="0"/>
        <w:adjustRightInd w:val="0"/>
        <w:spacing w:after="200" w:line="276" w:lineRule="auto"/>
        <w:rPr>
          <w:rFonts w:ascii="Calibri" w:hAnsi="Calibri" w:cs="Calibri"/>
          <w:b/>
          <w:bCs/>
        </w:rPr>
      </w:pPr>
      <w:r>
        <w:rPr>
          <w:rFonts w:ascii="Calibri" w:hAnsi="Calibri" w:cs="Calibri"/>
          <w:b/>
          <w:bCs/>
        </w:rPr>
        <w:t xml:space="preserve">    </w:t>
      </w:r>
    </w:p>
    <w:p w:rsidR="00022A58" w:rsidRPr="00022A58" w:rsidRDefault="00022A58" w:rsidP="00920381">
      <w:pPr>
        <w:widowControl w:val="0"/>
        <w:tabs>
          <w:tab w:val="left" w:pos="142"/>
          <w:tab w:val="left" w:pos="284"/>
        </w:tabs>
        <w:autoSpaceDE w:val="0"/>
        <w:autoSpaceDN w:val="0"/>
        <w:adjustRightInd w:val="0"/>
        <w:spacing w:after="200" w:line="276" w:lineRule="auto"/>
        <w:rPr>
          <w:rFonts w:ascii="Calibri" w:hAnsi="Calibri" w:cs="Calibri"/>
        </w:rPr>
      </w:pPr>
    </w:p>
    <w:p w:rsidR="00CC6717" w:rsidRPr="006C2C66" w:rsidRDefault="00CC6717" w:rsidP="001603D3">
      <w:pPr>
        <w:pStyle w:val="1"/>
        <w:tabs>
          <w:tab w:val="clear" w:pos="1800"/>
        </w:tabs>
        <w:ind w:left="0" w:firstLine="0"/>
        <w:rPr>
          <w:b/>
          <w:bCs/>
        </w:rPr>
      </w:pPr>
      <w:bookmarkStart w:id="0" w:name="_Toc108191690"/>
      <w:bookmarkStart w:id="1" w:name="_Toc108206312"/>
      <w:bookmarkStart w:id="2" w:name="_Toc108206709"/>
      <w:bookmarkStart w:id="3" w:name="_Toc108539555"/>
      <w:bookmarkStart w:id="4" w:name="_Toc108553393"/>
    </w:p>
    <w:p w:rsidR="00CC6717" w:rsidRPr="006C2C66" w:rsidRDefault="00CC6717" w:rsidP="001603D3">
      <w:pPr>
        <w:pStyle w:val="1"/>
        <w:tabs>
          <w:tab w:val="clear" w:pos="1800"/>
        </w:tabs>
        <w:ind w:left="0" w:firstLine="0"/>
        <w:rPr>
          <w:b/>
          <w:bCs/>
        </w:rPr>
      </w:pPr>
    </w:p>
    <w:p w:rsidR="00CC6717" w:rsidRPr="006C2C66" w:rsidRDefault="00CC6717" w:rsidP="001603D3">
      <w:pPr>
        <w:pStyle w:val="1"/>
        <w:tabs>
          <w:tab w:val="clear" w:pos="1800"/>
        </w:tabs>
        <w:ind w:left="0" w:firstLine="0"/>
        <w:rPr>
          <w:b/>
          <w:bCs/>
        </w:rPr>
      </w:pPr>
    </w:p>
    <w:p w:rsidR="00CC6717" w:rsidRPr="006C2C66" w:rsidRDefault="00CC6717" w:rsidP="001603D3">
      <w:pPr>
        <w:pStyle w:val="1"/>
        <w:tabs>
          <w:tab w:val="clear" w:pos="1800"/>
        </w:tabs>
        <w:ind w:left="0" w:firstLine="0"/>
        <w:rPr>
          <w:b/>
          <w:bCs/>
        </w:rPr>
      </w:pPr>
    </w:p>
    <w:p w:rsidR="00D27C3F" w:rsidRPr="0033214A" w:rsidRDefault="00D27C3F" w:rsidP="001603D3">
      <w:pPr>
        <w:pStyle w:val="1"/>
        <w:tabs>
          <w:tab w:val="clear" w:pos="1800"/>
        </w:tabs>
        <w:ind w:left="0" w:firstLine="0"/>
        <w:rPr>
          <w:b/>
          <w:bCs/>
        </w:rPr>
      </w:pPr>
      <w:r w:rsidRPr="0033214A">
        <w:rPr>
          <w:b/>
          <w:bCs/>
        </w:rPr>
        <w:t>Ευχαριστίες</w:t>
      </w:r>
      <w:bookmarkEnd w:id="0"/>
      <w:bookmarkEnd w:id="1"/>
      <w:bookmarkEnd w:id="2"/>
      <w:bookmarkEnd w:id="3"/>
      <w:bookmarkEnd w:id="4"/>
    </w:p>
    <w:p w:rsidR="00D27C3F" w:rsidRPr="00955CFD" w:rsidRDefault="00D27C3F" w:rsidP="00955CFD">
      <w:pPr>
        <w:widowControl w:val="0"/>
        <w:tabs>
          <w:tab w:val="left" w:pos="6816"/>
          <w:tab w:val="left" w:pos="6958"/>
        </w:tabs>
        <w:autoSpaceDE w:val="0"/>
        <w:autoSpaceDN w:val="0"/>
        <w:adjustRightInd w:val="0"/>
        <w:spacing w:after="200" w:line="276" w:lineRule="auto"/>
        <w:jc w:val="both"/>
        <w:rPr>
          <w:rFonts w:ascii="Calibri" w:hAnsi="Calibri" w:cs="Calibri"/>
          <w:sz w:val="24"/>
          <w:szCs w:val="24"/>
        </w:rPr>
      </w:pPr>
      <w:r w:rsidRPr="00955CFD">
        <w:rPr>
          <w:rFonts w:ascii="Calibri" w:hAnsi="Calibri" w:cs="Calibri"/>
          <w:sz w:val="24"/>
          <w:szCs w:val="24"/>
        </w:rPr>
        <w:t xml:space="preserve">  </w:t>
      </w:r>
      <w:r w:rsidR="00D44FF7">
        <w:rPr>
          <w:rFonts w:ascii="Calibri" w:hAnsi="Calibri" w:cs="Calibri"/>
          <w:sz w:val="24"/>
          <w:szCs w:val="24"/>
        </w:rPr>
        <w:t xml:space="preserve">Αρχικά, θα ήθελα να ευχαριστήσω πολύ τον καθηγητή μου, </w:t>
      </w:r>
      <w:r w:rsidRPr="00955CFD">
        <w:rPr>
          <w:rFonts w:ascii="Calibri" w:hAnsi="Calibri" w:cs="Calibri"/>
          <w:sz w:val="24"/>
          <w:szCs w:val="24"/>
        </w:rPr>
        <w:t xml:space="preserve">κ. Γεώργιο Ε. </w:t>
      </w:r>
      <w:proofErr w:type="spellStart"/>
      <w:r w:rsidRPr="00955CFD">
        <w:rPr>
          <w:rFonts w:ascii="Calibri" w:hAnsi="Calibri" w:cs="Calibri"/>
          <w:sz w:val="24"/>
          <w:szCs w:val="24"/>
        </w:rPr>
        <w:t>Σταυρουλάκη</w:t>
      </w:r>
      <w:proofErr w:type="spellEnd"/>
      <w:r w:rsidR="00D44FF7">
        <w:rPr>
          <w:rFonts w:ascii="Calibri" w:hAnsi="Calibri" w:cs="Calibri"/>
          <w:sz w:val="24"/>
          <w:szCs w:val="24"/>
        </w:rPr>
        <w:t xml:space="preserve"> ο οποίος επέβλεψε από την αρχή μέχρι το τέλος τη διπλωματική μου εργασία. Επίσης, </w:t>
      </w:r>
      <w:r w:rsidR="0089792F">
        <w:rPr>
          <w:rFonts w:ascii="Calibri" w:hAnsi="Calibri" w:cs="Calibri"/>
          <w:sz w:val="24"/>
          <w:szCs w:val="24"/>
        </w:rPr>
        <w:t xml:space="preserve">τον ευχαριστώ για τη σημαντική </w:t>
      </w:r>
      <w:r w:rsidRPr="00955CFD">
        <w:rPr>
          <w:rFonts w:ascii="Calibri" w:hAnsi="Calibri" w:cs="Calibri"/>
          <w:sz w:val="24"/>
          <w:szCs w:val="24"/>
        </w:rPr>
        <w:t xml:space="preserve">βοήθεια </w:t>
      </w:r>
      <w:r w:rsidR="0089792F" w:rsidRPr="00955CFD">
        <w:rPr>
          <w:rFonts w:ascii="Calibri" w:hAnsi="Calibri" w:cs="Calibri"/>
          <w:sz w:val="24"/>
          <w:szCs w:val="24"/>
        </w:rPr>
        <w:t>που μου παρείχ</w:t>
      </w:r>
      <w:r w:rsidR="0089792F">
        <w:rPr>
          <w:rFonts w:ascii="Calibri" w:hAnsi="Calibri" w:cs="Calibri"/>
          <w:sz w:val="24"/>
          <w:szCs w:val="24"/>
        </w:rPr>
        <w:t>ε ώστε να την ολοκληρώσω με επιτυχία</w:t>
      </w:r>
      <w:r w:rsidRPr="00955CFD">
        <w:rPr>
          <w:rFonts w:ascii="Calibri" w:hAnsi="Calibri" w:cs="Calibri"/>
          <w:sz w:val="24"/>
          <w:szCs w:val="24"/>
        </w:rPr>
        <w:t>.</w:t>
      </w:r>
      <w:r w:rsidR="0089792F" w:rsidRPr="0089792F">
        <w:rPr>
          <w:rFonts w:ascii="Calibri" w:hAnsi="Calibri" w:cs="Calibri"/>
          <w:sz w:val="24"/>
          <w:szCs w:val="24"/>
        </w:rPr>
        <w:t xml:space="preserve"> </w:t>
      </w:r>
    </w:p>
    <w:p w:rsidR="00D27C3F" w:rsidRPr="00955CFD" w:rsidRDefault="00D27C3F" w:rsidP="00955CFD">
      <w:pPr>
        <w:widowControl w:val="0"/>
        <w:tabs>
          <w:tab w:val="left" w:pos="6816"/>
          <w:tab w:val="left" w:pos="6958"/>
        </w:tabs>
        <w:autoSpaceDE w:val="0"/>
        <w:autoSpaceDN w:val="0"/>
        <w:adjustRightInd w:val="0"/>
        <w:spacing w:after="200" w:line="276" w:lineRule="auto"/>
        <w:jc w:val="both"/>
        <w:rPr>
          <w:rFonts w:ascii="Calibri" w:hAnsi="Calibri" w:cs="Calibri"/>
          <w:sz w:val="24"/>
          <w:szCs w:val="24"/>
        </w:rPr>
      </w:pPr>
      <w:r w:rsidRPr="00955CFD">
        <w:rPr>
          <w:rFonts w:ascii="Calibri" w:hAnsi="Calibri" w:cs="Calibri"/>
          <w:sz w:val="24"/>
          <w:szCs w:val="24"/>
        </w:rPr>
        <w:t xml:space="preserve">  Επίσης, θα ήθελα να ευχαριστήσω πολύ τον κ. Κωνσταντίνο </w:t>
      </w:r>
      <w:proofErr w:type="spellStart"/>
      <w:r w:rsidRPr="00955CFD">
        <w:rPr>
          <w:rFonts w:ascii="Calibri" w:hAnsi="Calibri" w:cs="Calibri"/>
          <w:sz w:val="24"/>
          <w:szCs w:val="24"/>
        </w:rPr>
        <w:t>Μαρακάκη</w:t>
      </w:r>
      <w:proofErr w:type="spellEnd"/>
      <w:r w:rsidRPr="00955CFD">
        <w:rPr>
          <w:rFonts w:ascii="Calibri" w:hAnsi="Calibri" w:cs="Calibri"/>
          <w:sz w:val="24"/>
          <w:szCs w:val="24"/>
        </w:rPr>
        <w:t xml:space="preserve">, ο οποίος σε συνεργασία με τον κ. </w:t>
      </w:r>
      <w:proofErr w:type="spellStart"/>
      <w:r w:rsidRPr="00955CFD">
        <w:rPr>
          <w:rFonts w:ascii="Calibri" w:hAnsi="Calibri" w:cs="Calibri"/>
          <w:sz w:val="24"/>
          <w:szCs w:val="24"/>
        </w:rPr>
        <w:t>Σταυρουλάκη</w:t>
      </w:r>
      <w:proofErr w:type="spellEnd"/>
      <w:r w:rsidRPr="00955CFD">
        <w:rPr>
          <w:rFonts w:ascii="Calibri" w:hAnsi="Calibri" w:cs="Calibri"/>
          <w:sz w:val="24"/>
          <w:szCs w:val="24"/>
        </w:rPr>
        <w:t xml:space="preserve">, ανταποκρίθηκαν άμεσα σε όλες μου τις απορίες. Ήταν σαφείς και κατατοπιστικοί </w:t>
      </w:r>
      <w:r w:rsidR="0089792F">
        <w:rPr>
          <w:rFonts w:ascii="Calibri" w:hAnsi="Calibri" w:cs="Calibri"/>
          <w:sz w:val="24"/>
          <w:szCs w:val="24"/>
        </w:rPr>
        <w:t xml:space="preserve">και με καθοδήγησαν </w:t>
      </w:r>
      <w:r w:rsidRPr="00955CFD">
        <w:rPr>
          <w:rFonts w:ascii="Calibri" w:hAnsi="Calibri" w:cs="Calibri"/>
          <w:sz w:val="24"/>
          <w:szCs w:val="24"/>
        </w:rPr>
        <w:t>σχετικά με τη</w:t>
      </w:r>
      <w:r w:rsidR="0089792F">
        <w:rPr>
          <w:rFonts w:ascii="Calibri" w:hAnsi="Calibri" w:cs="Calibri"/>
          <w:sz w:val="24"/>
          <w:szCs w:val="24"/>
        </w:rPr>
        <w:t xml:space="preserve"> γενική</w:t>
      </w:r>
      <w:r w:rsidRPr="00955CFD">
        <w:rPr>
          <w:rFonts w:ascii="Calibri" w:hAnsi="Calibri" w:cs="Calibri"/>
          <w:sz w:val="24"/>
          <w:szCs w:val="24"/>
        </w:rPr>
        <w:t xml:space="preserve"> δομή</w:t>
      </w:r>
      <w:r w:rsidR="0089792F">
        <w:rPr>
          <w:rFonts w:ascii="Calibri" w:hAnsi="Calibri" w:cs="Calibri"/>
          <w:sz w:val="24"/>
          <w:szCs w:val="24"/>
        </w:rPr>
        <w:t>, αλλά</w:t>
      </w:r>
      <w:r w:rsidRPr="00955CFD">
        <w:rPr>
          <w:rFonts w:ascii="Calibri" w:hAnsi="Calibri" w:cs="Calibri"/>
          <w:sz w:val="24"/>
          <w:szCs w:val="24"/>
        </w:rPr>
        <w:t xml:space="preserve"> και το περιεχόμενο </w:t>
      </w:r>
      <w:r w:rsidR="0089792F">
        <w:rPr>
          <w:rFonts w:ascii="Calibri" w:hAnsi="Calibri" w:cs="Calibri"/>
          <w:sz w:val="24"/>
          <w:szCs w:val="24"/>
        </w:rPr>
        <w:t>της εργασίας</w:t>
      </w:r>
      <w:r w:rsidRPr="00955CFD">
        <w:rPr>
          <w:rFonts w:ascii="Calibri" w:hAnsi="Calibri" w:cs="Calibri"/>
          <w:sz w:val="24"/>
          <w:szCs w:val="24"/>
        </w:rPr>
        <w:t>.</w:t>
      </w:r>
    </w:p>
    <w:p w:rsidR="00D27C3F" w:rsidRDefault="00D27C3F" w:rsidP="00955CFD">
      <w:pPr>
        <w:widowControl w:val="0"/>
        <w:tabs>
          <w:tab w:val="left" w:pos="6816"/>
          <w:tab w:val="left" w:pos="6958"/>
        </w:tabs>
        <w:autoSpaceDE w:val="0"/>
        <w:autoSpaceDN w:val="0"/>
        <w:adjustRightInd w:val="0"/>
        <w:spacing w:after="200" w:line="276" w:lineRule="auto"/>
        <w:jc w:val="both"/>
        <w:rPr>
          <w:rFonts w:ascii="Calibri" w:hAnsi="Calibri" w:cs="Calibri"/>
          <w:sz w:val="24"/>
          <w:szCs w:val="24"/>
        </w:rPr>
      </w:pPr>
      <w:r w:rsidRPr="00955CFD">
        <w:rPr>
          <w:rFonts w:ascii="Calibri" w:hAnsi="Calibri" w:cs="Calibri"/>
          <w:sz w:val="24"/>
          <w:szCs w:val="24"/>
        </w:rPr>
        <w:t xml:space="preserve">  Τέλος, </w:t>
      </w:r>
      <w:r w:rsidR="0089792F">
        <w:rPr>
          <w:rFonts w:ascii="Calibri" w:hAnsi="Calibri" w:cs="Calibri"/>
          <w:sz w:val="24"/>
          <w:szCs w:val="24"/>
        </w:rPr>
        <w:t>θέλω να πω ένα μεγάλο ευχαριστώ σ</w:t>
      </w:r>
      <w:r w:rsidRPr="00955CFD">
        <w:rPr>
          <w:rFonts w:ascii="Calibri" w:hAnsi="Calibri" w:cs="Calibri"/>
          <w:sz w:val="24"/>
          <w:szCs w:val="24"/>
        </w:rPr>
        <w:t xml:space="preserve">την οικογένεια και τους φίλους μου, για όλη τη στήριξη που μου έχουν προσφέρει όλα </w:t>
      </w:r>
      <w:r w:rsidR="0089792F">
        <w:rPr>
          <w:rFonts w:ascii="Calibri" w:hAnsi="Calibri" w:cs="Calibri"/>
          <w:sz w:val="24"/>
          <w:szCs w:val="24"/>
        </w:rPr>
        <w:t xml:space="preserve">τα χρόνια της φοιτητικής και καθημερινής </w:t>
      </w:r>
      <w:r w:rsidRPr="00955CFD">
        <w:rPr>
          <w:rFonts w:ascii="Calibri" w:hAnsi="Calibri" w:cs="Calibri"/>
          <w:sz w:val="24"/>
          <w:szCs w:val="24"/>
        </w:rPr>
        <w:t xml:space="preserve">μου ζωής. Με βοήθησε ο </w:t>
      </w:r>
      <w:r w:rsidR="005513AF" w:rsidRPr="00955CFD">
        <w:rPr>
          <w:rFonts w:ascii="Calibri" w:hAnsi="Calibri" w:cs="Calibri"/>
          <w:sz w:val="24"/>
          <w:szCs w:val="24"/>
        </w:rPr>
        <w:t>καθένας</w:t>
      </w:r>
      <w:r w:rsidRPr="00955CFD">
        <w:rPr>
          <w:rFonts w:ascii="Calibri" w:hAnsi="Calibri" w:cs="Calibri"/>
          <w:sz w:val="24"/>
          <w:szCs w:val="24"/>
        </w:rPr>
        <w:t xml:space="preserve"> με το δικό του </w:t>
      </w:r>
      <w:r w:rsidR="0089792F">
        <w:rPr>
          <w:rFonts w:ascii="Calibri" w:hAnsi="Calibri" w:cs="Calibri"/>
          <w:sz w:val="24"/>
          <w:szCs w:val="24"/>
        </w:rPr>
        <w:t xml:space="preserve">διαφορετικό </w:t>
      </w:r>
      <w:r w:rsidRPr="00955CFD">
        <w:rPr>
          <w:rFonts w:ascii="Calibri" w:hAnsi="Calibri" w:cs="Calibri"/>
          <w:sz w:val="24"/>
          <w:szCs w:val="24"/>
        </w:rPr>
        <w:t xml:space="preserve">τρόπο, να </w:t>
      </w:r>
      <w:r w:rsidR="0089792F">
        <w:rPr>
          <w:rFonts w:ascii="Calibri" w:hAnsi="Calibri" w:cs="Calibri"/>
          <w:sz w:val="24"/>
          <w:szCs w:val="24"/>
        </w:rPr>
        <w:t>πετύχω τον κυριότερο</w:t>
      </w:r>
      <w:r w:rsidRPr="00955CFD">
        <w:rPr>
          <w:rFonts w:ascii="Calibri" w:hAnsi="Calibri" w:cs="Calibri"/>
          <w:sz w:val="24"/>
          <w:szCs w:val="24"/>
        </w:rPr>
        <w:t xml:space="preserve"> στόχο μου, </w:t>
      </w:r>
      <w:r w:rsidR="0089792F">
        <w:rPr>
          <w:rFonts w:ascii="Calibri" w:hAnsi="Calibri" w:cs="Calibri"/>
          <w:sz w:val="24"/>
          <w:szCs w:val="24"/>
        </w:rPr>
        <w:t>την</w:t>
      </w:r>
      <w:r w:rsidRPr="00955CFD">
        <w:rPr>
          <w:rFonts w:ascii="Calibri" w:hAnsi="Calibri" w:cs="Calibri"/>
          <w:sz w:val="24"/>
          <w:szCs w:val="24"/>
        </w:rPr>
        <w:t xml:space="preserve"> ολοκλήρωση </w:t>
      </w:r>
      <w:r w:rsidR="0089792F">
        <w:rPr>
          <w:rFonts w:ascii="Calibri" w:hAnsi="Calibri" w:cs="Calibri"/>
          <w:sz w:val="24"/>
          <w:szCs w:val="24"/>
        </w:rPr>
        <w:t xml:space="preserve">του κύκλου </w:t>
      </w:r>
      <w:r w:rsidRPr="00955CFD">
        <w:rPr>
          <w:rFonts w:ascii="Calibri" w:hAnsi="Calibri" w:cs="Calibri"/>
          <w:sz w:val="24"/>
          <w:szCs w:val="24"/>
        </w:rPr>
        <w:t xml:space="preserve">σπουδών μου. </w:t>
      </w:r>
    </w:p>
    <w:p w:rsidR="00885F3D" w:rsidRPr="006C2C66" w:rsidRDefault="00885F3D" w:rsidP="00955CFD">
      <w:pPr>
        <w:widowControl w:val="0"/>
        <w:tabs>
          <w:tab w:val="left" w:pos="6816"/>
          <w:tab w:val="left" w:pos="6958"/>
        </w:tabs>
        <w:autoSpaceDE w:val="0"/>
        <w:autoSpaceDN w:val="0"/>
        <w:adjustRightInd w:val="0"/>
        <w:spacing w:after="200" w:line="276" w:lineRule="auto"/>
        <w:jc w:val="both"/>
        <w:rPr>
          <w:rFonts w:ascii="Calibri" w:hAnsi="Calibri" w:cs="Calibri"/>
          <w:sz w:val="24"/>
          <w:szCs w:val="24"/>
        </w:rPr>
      </w:pPr>
    </w:p>
    <w:p w:rsidR="00A51A7E" w:rsidRPr="006C2C66" w:rsidRDefault="00A51A7E" w:rsidP="00955CFD">
      <w:pPr>
        <w:widowControl w:val="0"/>
        <w:tabs>
          <w:tab w:val="left" w:pos="6816"/>
          <w:tab w:val="left" w:pos="6958"/>
        </w:tabs>
        <w:autoSpaceDE w:val="0"/>
        <w:autoSpaceDN w:val="0"/>
        <w:adjustRightInd w:val="0"/>
        <w:spacing w:after="200" w:line="276" w:lineRule="auto"/>
        <w:jc w:val="both"/>
        <w:rPr>
          <w:rFonts w:ascii="Calibri" w:hAnsi="Calibri" w:cs="Calibri"/>
          <w:sz w:val="24"/>
          <w:szCs w:val="24"/>
        </w:rPr>
      </w:pPr>
    </w:p>
    <w:p w:rsidR="00A51A7E" w:rsidRPr="006C2C66" w:rsidRDefault="00A51A7E" w:rsidP="00955CFD">
      <w:pPr>
        <w:widowControl w:val="0"/>
        <w:tabs>
          <w:tab w:val="left" w:pos="6816"/>
          <w:tab w:val="left" w:pos="6958"/>
        </w:tabs>
        <w:autoSpaceDE w:val="0"/>
        <w:autoSpaceDN w:val="0"/>
        <w:adjustRightInd w:val="0"/>
        <w:spacing w:after="200" w:line="276" w:lineRule="auto"/>
        <w:jc w:val="both"/>
        <w:rPr>
          <w:rFonts w:ascii="Calibri" w:hAnsi="Calibri" w:cs="Calibri"/>
          <w:sz w:val="24"/>
          <w:szCs w:val="24"/>
        </w:rPr>
      </w:pPr>
    </w:p>
    <w:p w:rsidR="00A51A7E" w:rsidRPr="006C2C66" w:rsidRDefault="00A51A7E" w:rsidP="00955CFD">
      <w:pPr>
        <w:widowControl w:val="0"/>
        <w:tabs>
          <w:tab w:val="left" w:pos="6816"/>
          <w:tab w:val="left" w:pos="6958"/>
        </w:tabs>
        <w:autoSpaceDE w:val="0"/>
        <w:autoSpaceDN w:val="0"/>
        <w:adjustRightInd w:val="0"/>
        <w:spacing w:after="200" w:line="276" w:lineRule="auto"/>
        <w:jc w:val="both"/>
        <w:rPr>
          <w:rFonts w:ascii="Calibri" w:hAnsi="Calibri" w:cs="Calibri"/>
          <w:sz w:val="24"/>
          <w:szCs w:val="24"/>
        </w:rPr>
      </w:pPr>
    </w:p>
    <w:p w:rsidR="00A51A7E" w:rsidRPr="006C2C66" w:rsidRDefault="00A51A7E" w:rsidP="00955CFD">
      <w:pPr>
        <w:widowControl w:val="0"/>
        <w:tabs>
          <w:tab w:val="left" w:pos="6816"/>
          <w:tab w:val="left" w:pos="6958"/>
        </w:tabs>
        <w:autoSpaceDE w:val="0"/>
        <w:autoSpaceDN w:val="0"/>
        <w:adjustRightInd w:val="0"/>
        <w:spacing w:after="200" w:line="276" w:lineRule="auto"/>
        <w:jc w:val="both"/>
        <w:rPr>
          <w:rFonts w:ascii="Calibri" w:hAnsi="Calibri" w:cs="Calibri"/>
          <w:sz w:val="24"/>
          <w:szCs w:val="24"/>
        </w:rPr>
      </w:pPr>
    </w:p>
    <w:p w:rsidR="00A51A7E" w:rsidRPr="006C2C66" w:rsidRDefault="00A51A7E" w:rsidP="00955CFD">
      <w:pPr>
        <w:widowControl w:val="0"/>
        <w:tabs>
          <w:tab w:val="left" w:pos="6816"/>
          <w:tab w:val="left" w:pos="6958"/>
        </w:tabs>
        <w:autoSpaceDE w:val="0"/>
        <w:autoSpaceDN w:val="0"/>
        <w:adjustRightInd w:val="0"/>
        <w:spacing w:after="200" w:line="276" w:lineRule="auto"/>
        <w:jc w:val="both"/>
        <w:rPr>
          <w:rFonts w:ascii="Calibri" w:hAnsi="Calibri" w:cs="Calibri"/>
          <w:sz w:val="24"/>
          <w:szCs w:val="24"/>
        </w:rPr>
      </w:pPr>
    </w:p>
    <w:p w:rsidR="00A51A7E" w:rsidRPr="006C2C66" w:rsidRDefault="00A51A7E" w:rsidP="00955CFD">
      <w:pPr>
        <w:widowControl w:val="0"/>
        <w:tabs>
          <w:tab w:val="left" w:pos="6816"/>
          <w:tab w:val="left" w:pos="6958"/>
        </w:tabs>
        <w:autoSpaceDE w:val="0"/>
        <w:autoSpaceDN w:val="0"/>
        <w:adjustRightInd w:val="0"/>
        <w:spacing w:after="200" w:line="276" w:lineRule="auto"/>
        <w:jc w:val="both"/>
        <w:rPr>
          <w:rFonts w:ascii="Calibri" w:hAnsi="Calibri" w:cs="Calibri"/>
          <w:sz w:val="24"/>
          <w:szCs w:val="24"/>
        </w:rPr>
      </w:pPr>
    </w:p>
    <w:p w:rsidR="00A51A7E" w:rsidRPr="006C2C66" w:rsidRDefault="00A51A7E" w:rsidP="00955CFD">
      <w:pPr>
        <w:widowControl w:val="0"/>
        <w:tabs>
          <w:tab w:val="left" w:pos="6816"/>
          <w:tab w:val="left" w:pos="6958"/>
        </w:tabs>
        <w:autoSpaceDE w:val="0"/>
        <w:autoSpaceDN w:val="0"/>
        <w:adjustRightInd w:val="0"/>
        <w:spacing w:after="200" w:line="276" w:lineRule="auto"/>
        <w:jc w:val="both"/>
        <w:rPr>
          <w:rFonts w:ascii="Calibri" w:hAnsi="Calibri" w:cs="Calibri"/>
          <w:sz w:val="24"/>
          <w:szCs w:val="24"/>
        </w:rPr>
      </w:pPr>
    </w:p>
    <w:p w:rsidR="00A51A7E" w:rsidRPr="006C2C66" w:rsidRDefault="00A51A7E" w:rsidP="00955CFD">
      <w:pPr>
        <w:widowControl w:val="0"/>
        <w:tabs>
          <w:tab w:val="left" w:pos="6816"/>
          <w:tab w:val="left" w:pos="6958"/>
        </w:tabs>
        <w:autoSpaceDE w:val="0"/>
        <w:autoSpaceDN w:val="0"/>
        <w:adjustRightInd w:val="0"/>
        <w:spacing w:after="200" w:line="276" w:lineRule="auto"/>
        <w:jc w:val="both"/>
        <w:rPr>
          <w:rFonts w:ascii="Calibri" w:hAnsi="Calibri" w:cs="Calibri"/>
          <w:sz w:val="24"/>
          <w:szCs w:val="24"/>
        </w:rPr>
      </w:pPr>
    </w:p>
    <w:p w:rsidR="00A51A7E" w:rsidRPr="006C2C66" w:rsidRDefault="00A51A7E" w:rsidP="00955CFD">
      <w:pPr>
        <w:widowControl w:val="0"/>
        <w:tabs>
          <w:tab w:val="left" w:pos="6816"/>
          <w:tab w:val="left" w:pos="6958"/>
        </w:tabs>
        <w:autoSpaceDE w:val="0"/>
        <w:autoSpaceDN w:val="0"/>
        <w:adjustRightInd w:val="0"/>
        <w:spacing w:after="200" w:line="276" w:lineRule="auto"/>
        <w:jc w:val="both"/>
        <w:rPr>
          <w:rFonts w:ascii="Calibri" w:hAnsi="Calibri" w:cs="Calibri"/>
          <w:sz w:val="24"/>
          <w:szCs w:val="24"/>
        </w:rPr>
      </w:pPr>
    </w:p>
    <w:p w:rsidR="00885F3D" w:rsidRPr="00955CFD" w:rsidRDefault="00885F3D" w:rsidP="00955CFD">
      <w:pPr>
        <w:widowControl w:val="0"/>
        <w:tabs>
          <w:tab w:val="left" w:pos="6816"/>
          <w:tab w:val="left" w:pos="6958"/>
        </w:tabs>
        <w:autoSpaceDE w:val="0"/>
        <w:autoSpaceDN w:val="0"/>
        <w:adjustRightInd w:val="0"/>
        <w:spacing w:after="200" w:line="276" w:lineRule="auto"/>
        <w:jc w:val="both"/>
        <w:rPr>
          <w:rFonts w:ascii="Calibri" w:hAnsi="Calibri" w:cs="Calibri"/>
          <w:sz w:val="24"/>
          <w:szCs w:val="24"/>
        </w:rPr>
      </w:pPr>
    </w:p>
    <w:p w:rsidR="00D00E1A" w:rsidRPr="00D00E1A" w:rsidRDefault="00D00E1A" w:rsidP="00D00E1A">
      <w:pPr>
        <w:pStyle w:val="aa"/>
        <w:tabs>
          <w:tab w:val="clear" w:pos="1800"/>
        </w:tabs>
        <w:ind w:left="0" w:firstLine="0"/>
        <w:rPr>
          <w:b/>
          <w:bCs/>
        </w:rPr>
      </w:pPr>
      <w:r w:rsidRPr="00D00E1A">
        <w:rPr>
          <w:b/>
          <w:bCs/>
        </w:rPr>
        <w:t>Περιεχόμενα</w:t>
      </w:r>
    </w:p>
    <w:p w:rsidR="00D00E1A" w:rsidRDefault="00C82C2A">
      <w:pPr>
        <w:pStyle w:val="10"/>
        <w:tabs>
          <w:tab w:val="right" w:leader="dot" w:pos="8630"/>
        </w:tabs>
        <w:rPr>
          <w:noProof/>
        </w:rPr>
      </w:pPr>
      <w:r>
        <w:fldChar w:fldCharType="begin"/>
      </w:r>
      <w:r w:rsidR="00D00E1A">
        <w:instrText xml:space="preserve"> TOC \o "1-3" \h \z \u </w:instrText>
      </w:r>
      <w:r>
        <w:fldChar w:fldCharType="separate"/>
      </w:r>
      <w:hyperlink w:anchor="_Toc108553393" w:history="1">
        <w:r w:rsidR="00D00E1A" w:rsidRPr="003476B3">
          <w:rPr>
            <w:rStyle w:val="-"/>
            <w:b/>
            <w:bCs/>
            <w:noProof/>
          </w:rPr>
          <w:t>Ευχαριστίες</w:t>
        </w:r>
        <w:r w:rsidR="00D00E1A">
          <w:rPr>
            <w:noProof/>
            <w:webHidden/>
          </w:rPr>
          <w:tab/>
        </w:r>
        <w:r>
          <w:rPr>
            <w:noProof/>
            <w:webHidden/>
          </w:rPr>
          <w:fldChar w:fldCharType="begin"/>
        </w:r>
        <w:r w:rsidR="00D00E1A">
          <w:rPr>
            <w:noProof/>
            <w:webHidden/>
          </w:rPr>
          <w:instrText xml:space="preserve"> PAGEREF _Toc108553393 \h </w:instrText>
        </w:r>
        <w:r>
          <w:rPr>
            <w:noProof/>
            <w:webHidden/>
          </w:rPr>
        </w:r>
        <w:r>
          <w:rPr>
            <w:noProof/>
            <w:webHidden/>
          </w:rPr>
          <w:fldChar w:fldCharType="separate"/>
        </w:r>
        <w:r w:rsidR="006C2C66">
          <w:rPr>
            <w:noProof/>
            <w:webHidden/>
          </w:rPr>
          <w:t>3</w:t>
        </w:r>
        <w:r>
          <w:rPr>
            <w:noProof/>
            <w:webHidden/>
          </w:rPr>
          <w:fldChar w:fldCharType="end"/>
        </w:r>
      </w:hyperlink>
    </w:p>
    <w:p w:rsidR="00D00E1A" w:rsidRDefault="00C82C2A">
      <w:pPr>
        <w:pStyle w:val="10"/>
        <w:tabs>
          <w:tab w:val="right" w:leader="dot" w:pos="8630"/>
        </w:tabs>
        <w:rPr>
          <w:noProof/>
        </w:rPr>
      </w:pPr>
      <w:hyperlink w:anchor="_Toc108553394" w:history="1">
        <w:r w:rsidR="00D00E1A" w:rsidRPr="003476B3">
          <w:rPr>
            <w:rStyle w:val="-"/>
            <w:b/>
            <w:bCs/>
            <w:noProof/>
          </w:rPr>
          <w:t>Περίληψη</w:t>
        </w:r>
        <w:r w:rsidR="00D00E1A">
          <w:rPr>
            <w:noProof/>
            <w:webHidden/>
          </w:rPr>
          <w:tab/>
        </w:r>
        <w:r>
          <w:rPr>
            <w:noProof/>
            <w:webHidden/>
          </w:rPr>
          <w:fldChar w:fldCharType="begin"/>
        </w:r>
        <w:r w:rsidR="00D00E1A">
          <w:rPr>
            <w:noProof/>
            <w:webHidden/>
          </w:rPr>
          <w:instrText xml:space="preserve"> PAGEREF _Toc108553394 \h </w:instrText>
        </w:r>
        <w:r>
          <w:rPr>
            <w:noProof/>
            <w:webHidden/>
          </w:rPr>
        </w:r>
        <w:r>
          <w:rPr>
            <w:noProof/>
            <w:webHidden/>
          </w:rPr>
          <w:fldChar w:fldCharType="separate"/>
        </w:r>
        <w:r w:rsidR="006C2C66">
          <w:rPr>
            <w:noProof/>
            <w:webHidden/>
          </w:rPr>
          <w:t>9</w:t>
        </w:r>
        <w:r>
          <w:rPr>
            <w:noProof/>
            <w:webHidden/>
          </w:rPr>
          <w:fldChar w:fldCharType="end"/>
        </w:r>
      </w:hyperlink>
    </w:p>
    <w:p w:rsidR="00D00E1A" w:rsidRDefault="00C82C2A">
      <w:pPr>
        <w:pStyle w:val="10"/>
        <w:tabs>
          <w:tab w:val="right" w:leader="dot" w:pos="8630"/>
        </w:tabs>
        <w:rPr>
          <w:noProof/>
        </w:rPr>
      </w:pPr>
      <w:hyperlink w:anchor="_Toc108553395" w:history="1">
        <w:r w:rsidR="0089792F">
          <w:rPr>
            <w:rStyle w:val="-"/>
            <w:b/>
            <w:bCs/>
            <w:noProof/>
          </w:rPr>
          <w:t>Α</w:t>
        </w:r>
        <w:r w:rsidR="00D00E1A" w:rsidRPr="003476B3">
          <w:rPr>
            <w:rStyle w:val="-"/>
            <w:b/>
            <w:bCs/>
            <w:noProof/>
            <w:lang w:val="en-US"/>
          </w:rPr>
          <w:t>bstract</w:t>
        </w:r>
        <w:r w:rsidR="00D00E1A">
          <w:rPr>
            <w:noProof/>
            <w:webHidden/>
          </w:rPr>
          <w:tab/>
        </w:r>
        <w:r>
          <w:rPr>
            <w:noProof/>
            <w:webHidden/>
          </w:rPr>
          <w:fldChar w:fldCharType="begin"/>
        </w:r>
        <w:r w:rsidR="00D00E1A">
          <w:rPr>
            <w:noProof/>
            <w:webHidden/>
          </w:rPr>
          <w:instrText xml:space="preserve"> PAGEREF _Toc108553395 \h </w:instrText>
        </w:r>
        <w:r>
          <w:rPr>
            <w:noProof/>
            <w:webHidden/>
          </w:rPr>
        </w:r>
        <w:r>
          <w:rPr>
            <w:noProof/>
            <w:webHidden/>
          </w:rPr>
          <w:fldChar w:fldCharType="separate"/>
        </w:r>
        <w:r w:rsidR="006C2C66">
          <w:rPr>
            <w:noProof/>
            <w:webHidden/>
          </w:rPr>
          <w:t>10</w:t>
        </w:r>
        <w:r>
          <w:rPr>
            <w:noProof/>
            <w:webHidden/>
          </w:rPr>
          <w:fldChar w:fldCharType="end"/>
        </w:r>
      </w:hyperlink>
    </w:p>
    <w:p w:rsidR="00D00E1A" w:rsidRDefault="00C82C2A">
      <w:pPr>
        <w:pStyle w:val="10"/>
        <w:tabs>
          <w:tab w:val="right" w:leader="dot" w:pos="8630"/>
        </w:tabs>
        <w:rPr>
          <w:noProof/>
        </w:rPr>
      </w:pPr>
      <w:hyperlink w:anchor="_Toc108553396" w:history="1">
        <w:r w:rsidR="0089792F">
          <w:rPr>
            <w:rStyle w:val="-"/>
            <w:rFonts w:cs="Calibri Light"/>
            <w:b/>
            <w:bCs/>
            <w:noProof/>
            <w:lang w:val="en-US"/>
          </w:rPr>
          <w:t>K</w:t>
        </w:r>
        <w:r w:rsidR="00D00E1A" w:rsidRPr="003476B3">
          <w:rPr>
            <w:rStyle w:val="-"/>
            <w:rFonts w:cs="Calibri Light"/>
            <w:b/>
            <w:bCs/>
            <w:noProof/>
          </w:rPr>
          <w:t>ΕΦΑ</w:t>
        </w:r>
        <w:r w:rsidR="00D00E1A" w:rsidRPr="003476B3">
          <w:rPr>
            <w:rStyle w:val="-"/>
            <w:rFonts w:cs="Calibri Light"/>
            <w:b/>
            <w:bCs/>
            <w:noProof/>
          </w:rPr>
          <w:t>Λ</w:t>
        </w:r>
        <w:r w:rsidR="00D00E1A" w:rsidRPr="003476B3">
          <w:rPr>
            <w:rStyle w:val="-"/>
            <w:rFonts w:cs="Calibri Light"/>
            <w:b/>
            <w:bCs/>
            <w:noProof/>
          </w:rPr>
          <w:t>ΑΙΟ 1</w:t>
        </w:r>
        <w:r w:rsidR="00D00E1A">
          <w:rPr>
            <w:noProof/>
            <w:webHidden/>
          </w:rPr>
          <w:tab/>
        </w:r>
        <w:r>
          <w:rPr>
            <w:noProof/>
            <w:webHidden/>
          </w:rPr>
          <w:fldChar w:fldCharType="begin"/>
        </w:r>
        <w:r w:rsidR="00D00E1A">
          <w:rPr>
            <w:noProof/>
            <w:webHidden/>
          </w:rPr>
          <w:instrText xml:space="preserve"> PAGEREF _Toc108553396 \h </w:instrText>
        </w:r>
        <w:r>
          <w:rPr>
            <w:noProof/>
            <w:webHidden/>
          </w:rPr>
        </w:r>
        <w:r>
          <w:rPr>
            <w:noProof/>
            <w:webHidden/>
          </w:rPr>
          <w:fldChar w:fldCharType="separate"/>
        </w:r>
        <w:r w:rsidR="006C2C66">
          <w:rPr>
            <w:noProof/>
            <w:webHidden/>
          </w:rPr>
          <w:t>11</w:t>
        </w:r>
        <w:r>
          <w:rPr>
            <w:noProof/>
            <w:webHidden/>
          </w:rPr>
          <w:fldChar w:fldCharType="end"/>
        </w:r>
      </w:hyperlink>
    </w:p>
    <w:p w:rsidR="00D00E1A" w:rsidRDefault="00C82C2A">
      <w:pPr>
        <w:pStyle w:val="22"/>
        <w:tabs>
          <w:tab w:val="right" w:leader="dot" w:pos="8630"/>
        </w:tabs>
        <w:rPr>
          <w:noProof/>
        </w:rPr>
      </w:pPr>
      <w:hyperlink w:anchor="_Toc108553397" w:history="1">
        <w:r w:rsidR="0089792F">
          <w:rPr>
            <w:rStyle w:val="-"/>
            <w:rFonts w:cs="Calibri Light"/>
            <w:b/>
            <w:bCs/>
            <w:noProof/>
            <w:lang w:val="en-US"/>
          </w:rPr>
          <w:t>E</w:t>
        </w:r>
        <w:r w:rsidR="00D00E1A" w:rsidRPr="003476B3">
          <w:rPr>
            <w:rStyle w:val="-"/>
            <w:rFonts w:cs="Calibri Light"/>
            <w:b/>
            <w:bCs/>
            <w:noProof/>
          </w:rPr>
          <w:t>ΙΣΑΓΩΓΗ</w:t>
        </w:r>
        <w:r w:rsidR="00D00E1A">
          <w:rPr>
            <w:noProof/>
            <w:webHidden/>
          </w:rPr>
          <w:tab/>
        </w:r>
        <w:r>
          <w:rPr>
            <w:noProof/>
            <w:webHidden/>
          </w:rPr>
          <w:fldChar w:fldCharType="begin"/>
        </w:r>
        <w:r w:rsidR="00D00E1A">
          <w:rPr>
            <w:noProof/>
            <w:webHidden/>
          </w:rPr>
          <w:instrText xml:space="preserve"> PAGEREF _Toc108553397 \h </w:instrText>
        </w:r>
        <w:r>
          <w:rPr>
            <w:noProof/>
            <w:webHidden/>
          </w:rPr>
        </w:r>
        <w:r>
          <w:rPr>
            <w:noProof/>
            <w:webHidden/>
          </w:rPr>
          <w:fldChar w:fldCharType="separate"/>
        </w:r>
        <w:r w:rsidR="006C2C66">
          <w:rPr>
            <w:noProof/>
            <w:webHidden/>
          </w:rPr>
          <w:t>11</w:t>
        </w:r>
        <w:r>
          <w:rPr>
            <w:noProof/>
            <w:webHidden/>
          </w:rPr>
          <w:fldChar w:fldCharType="end"/>
        </w:r>
      </w:hyperlink>
    </w:p>
    <w:p w:rsidR="00D00E1A" w:rsidRDefault="00C82C2A">
      <w:pPr>
        <w:pStyle w:val="10"/>
        <w:tabs>
          <w:tab w:val="right" w:leader="dot" w:pos="8630"/>
        </w:tabs>
        <w:rPr>
          <w:noProof/>
        </w:rPr>
      </w:pPr>
      <w:hyperlink w:anchor="_Toc108553398" w:history="1">
        <w:r w:rsidR="0089792F">
          <w:rPr>
            <w:rStyle w:val="-"/>
            <w:b/>
            <w:bCs/>
            <w:noProof/>
            <w:lang w:val="en-US"/>
          </w:rPr>
          <w:t>K</w:t>
        </w:r>
        <w:r w:rsidR="00D00E1A" w:rsidRPr="003476B3">
          <w:rPr>
            <w:rStyle w:val="-"/>
            <w:b/>
            <w:bCs/>
            <w:noProof/>
          </w:rPr>
          <w:t>ΕΦΑΛΑΙΟ 2</w:t>
        </w:r>
        <w:r w:rsidR="00D00E1A">
          <w:rPr>
            <w:noProof/>
            <w:webHidden/>
          </w:rPr>
          <w:tab/>
        </w:r>
        <w:r>
          <w:rPr>
            <w:noProof/>
            <w:webHidden/>
          </w:rPr>
          <w:fldChar w:fldCharType="begin"/>
        </w:r>
        <w:r w:rsidR="00D00E1A">
          <w:rPr>
            <w:noProof/>
            <w:webHidden/>
          </w:rPr>
          <w:instrText xml:space="preserve"> PAGEREF _Toc108553398 \h </w:instrText>
        </w:r>
        <w:r>
          <w:rPr>
            <w:noProof/>
            <w:webHidden/>
          </w:rPr>
        </w:r>
        <w:r>
          <w:rPr>
            <w:noProof/>
            <w:webHidden/>
          </w:rPr>
          <w:fldChar w:fldCharType="separate"/>
        </w:r>
        <w:r w:rsidR="006C2C66">
          <w:rPr>
            <w:noProof/>
            <w:webHidden/>
          </w:rPr>
          <w:t>12</w:t>
        </w:r>
        <w:r>
          <w:rPr>
            <w:noProof/>
            <w:webHidden/>
          </w:rPr>
          <w:fldChar w:fldCharType="end"/>
        </w:r>
      </w:hyperlink>
    </w:p>
    <w:p w:rsidR="00D00E1A" w:rsidRDefault="00C82C2A">
      <w:pPr>
        <w:pStyle w:val="22"/>
        <w:tabs>
          <w:tab w:val="right" w:leader="dot" w:pos="8630"/>
        </w:tabs>
        <w:rPr>
          <w:noProof/>
        </w:rPr>
      </w:pPr>
      <w:hyperlink w:anchor="_Toc108553399" w:history="1">
        <w:r w:rsidR="00D00E1A" w:rsidRPr="003476B3">
          <w:rPr>
            <w:rStyle w:val="-"/>
            <w:b/>
            <w:bCs/>
            <w:noProof/>
          </w:rPr>
          <w:t>Η ΜΗΧΑΤΡΟΝΙΚΗ ΓΕΝΙΚΑ</w:t>
        </w:r>
        <w:r w:rsidR="00D00E1A">
          <w:rPr>
            <w:noProof/>
            <w:webHidden/>
          </w:rPr>
          <w:tab/>
        </w:r>
        <w:r>
          <w:rPr>
            <w:noProof/>
            <w:webHidden/>
          </w:rPr>
          <w:fldChar w:fldCharType="begin"/>
        </w:r>
        <w:r w:rsidR="00D00E1A">
          <w:rPr>
            <w:noProof/>
            <w:webHidden/>
          </w:rPr>
          <w:instrText xml:space="preserve"> PAGEREF _Toc108553399 \h </w:instrText>
        </w:r>
        <w:r>
          <w:rPr>
            <w:noProof/>
            <w:webHidden/>
          </w:rPr>
        </w:r>
        <w:r>
          <w:rPr>
            <w:noProof/>
            <w:webHidden/>
          </w:rPr>
          <w:fldChar w:fldCharType="separate"/>
        </w:r>
        <w:r w:rsidR="006C2C66">
          <w:rPr>
            <w:noProof/>
            <w:webHidden/>
          </w:rPr>
          <w:t>12</w:t>
        </w:r>
        <w:r>
          <w:rPr>
            <w:noProof/>
            <w:webHidden/>
          </w:rPr>
          <w:fldChar w:fldCharType="end"/>
        </w:r>
      </w:hyperlink>
    </w:p>
    <w:p w:rsidR="00D00E1A" w:rsidRDefault="00C82C2A">
      <w:pPr>
        <w:pStyle w:val="31"/>
        <w:tabs>
          <w:tab w:val="right" w:leader="dot" w:pos="8630"/>
        </w:tabs>
        <w:rPr>
          <w:noProof/>
        </w:rPr>
      </w:pPr>
      <w:hyperlink w:anchor="_Toc108553400" w:history="1">
        <w:r w:rsidR="00D00E1A" w:rsidRPr="003476B3">
          <w:rPr>
            <w:rStyle w:val="-"/>
            <w:b/>
            <w:bCs/>
            <w:noProof/>
          </w:rPr>
          <w:t>2.1 Ο ΟΡΙΣΜΟΣ ΤΗΣ ΜΗΧΑΤΡΟΝΙΚΗΣ</w:t>
        </w:r>
        <w:r w:rsidR="00D00E1A">
          <w:rPr>
            <w:noProof/>
            <w:webHidden/>
          </w:rPr>
          <w:tab/>
        </w:r>
        <w:r>
          <w:rPr>
            <w:noProof/>
            <w:webHidden/>
          </w:rPr>
          <w:fldChar w:fldCharType="begin"/>
        </w:r>
        <w:r w:rsidR="00D00E1A">
          <w:rPr>
            <w:noProof/>
            <w:webHidden/>
          </w:rPr>
          <w:instrText xml:space="preserve"> PAGEREF _Toc108553400 \h </w:instrText>
        </w:r>
        <w:r>
          <w:rPr>
            <w:noProof/>
            <w:webHidden/>
          </w:rPr>
        </w:r>
        <w:r>
          <w:rPr>
            <w:noProof/>
            <w:webHidden/>
          </w:rPr>
          <w:fldChar w:fldCharType="separate"/>
        </w:r>
        <w:r w:rsidR="006C2C66">
          <w:rPr>
            <w:noProof/>
            <w:webHidden/>
          </w:rPr>
          <w:t>12</w:t>
        </w:r>
        <w:r>
          <w:rPr>
            <w:noProof/>
            <w:webHidden/>
          </w:rPr>
          <w:fldChar w:fldCharType="end"/>
        </w:r>
      </w:hyperlink>
    </w:p>
    <w:p w:rsidR="00D00E1A" w:rsidRDefault="00C82C2A">
      <w:pPr>
        <w:pStyle w:val="31"/>
        <w:tabs>
          <w:tab w:val="right" w:leader="dot" w:pos="8630"/>
        </w:tabs>
        <w:rPr>
          <w:noProof/>
        </w:rPr>
      </w:pPr>
      <w:hyperlink w:anchor="_Toc108553401" w:history="1">
        <w:r w:rsidR="00D00E1A" w:rsidRPr="003476B3">
          <w:rPr>
            <w:rStyle w:val="-"/>
            <w:b/>
            <w:bCs/>
            <w:noProof/>
          </w:rPr>
          <w:t>2.2 ΒΑΣΙΚΑ ΙΣΤΟΡΙΚΑ ΣΤΟΙΧΕΙΑ</w:t>
        </w:r>
        <w:r w:rsidR="00D00E1A">
          <w:rPr>
            <w:noProof/>
            <w:webHidden/>
          </w:rPr>
          <w:tab/>
        </w:r>
        <w:r>
          <w:rPr>
            <w:noProof/>
            <w:webHidden/>
          </w:rPr>
          <w:fldChar w:fldCharType="begin"/>
        </w:r>
        <w:r w:rsidR="00D00E1A">
          <w:rPr>
            <w:noProof/>
            <w:webHidden/>
          </w:rPr>
          <w:instrText xml:space="preserve"> PAGEREF _Toc108553401 \h </w:instrText>
        </w:r>
        <w:r>
          <w:rPr>
            <w:noProof/>
            <w:webHidden/>
          </w:rPr>
        </w:r>
        <w:r>
          <w:rPr>
            <w:noProof/>
            <w:webHidden/>
          </w:rPr>
          <w:fldChar w:fldCharType="separate"/>
        </w:r>
        <w:r w:rsidR="006C2C66">
          <w:rPr>
            <w:noProof/>
            <w:webHidden/>
          </w:rPr>
          <w:t>13</w:t>
        </w:r>
        <w:r>
          <w:rPr>
            <w:noProof/>
            <w:webHidden/>
          </w:rPr>
          <w:fldChar w:fldCharType="end"/>
        </w:r>
      </w:hyperlink>
    </w:p>
    <w:p w:rsidR="00D00E1A" w:rsidRDefault="00C82C2A">
      <w:pPr>
        <w:pStyle w:val="10"/>
        <w:tabs>
          <w:tab w:val="right" w:leader="dot" w:pos="8630"/>
        </w:tabs>
        <w:rPr>
          <w:noProof/>
        </w:rPr>
      </w:pPr>
      <w:hyperlink w:anchor="_Toc108553402" w:history="1">
        <w:r w:rsidR="00D00E1A" w:rsidRPr="003476B3">
          <w:rPr>
            <w:rStyle w:val="-"/>
            <w:b/>
            <w:bCs/>
            <w:noProof/>
          </w:rPr>
          <w:t>ΚΕΦΑΛΑΙΟ 3</w:t>
        </w:r>
        <w:r w:rsidR="00D00E1A">
          <w:rPr>
            <w:noProof/>
            <w:webHidden/>
          </w:rPr>
          <w:tab/>
        </w:r>
        <w:r>
          <w:rPr>
            <w:noProof/>
            <w:webHidden/>
          </w:rPr>
          <w:fldChar w:fldCharType="begin"/>
        </w:r>
        <w:r w:rsidR="00D00E1A">
          <w:rPr>
            <w:noProof/>
            <w:webHidden/>
          </w:rPr>
          <w:instrText xml:space="preserve"> PAGEREF _Toc108553402 \h </w:instrText>
        </w:r>
        <w:r>
          <w:rPr>
            <w:noProof/>
            <w:webHidden/>
          </w:rPr>
        </w:r>
        <w:r>
          <w:rPr>
            <w:noProof/>
            <w:webHidden/>
          </w:rPr>
          <w:fldChar w:fldCharType="separate"/>
        </w:r>
        <w:r w:rsidR="006C2C66">
          <w:rPr>
            <w:noProof/>
            <w:webHidden/>
          </w:rPr>
          <w:t>16</w:t>
        </w:r>
        <w:r>
          <w:rPr>
            <w:noProof/>
            <w:webHidden/>
          </w:rPr>
          <w:fldChar w:fldCharType="end"/>
        </w:r>
      </w:hyperlink>
    </w:p>
    <w:p w:rsidR="00D00E1A" w:rsidRDefault="00C82C2A">
      <w:pPr>
        <w:pStyle w:val="22"/>
        <w:tabs>
          <w:tab w:val="right" w:leader="dot" w:pos="8630"/>
        </w:tabs>
        <w:rPr>
          <w:noProof/>
        </w:rPr>
      </w:pPr>
      <w:hyperlink w:anchor="_Toc108553403" w:history="1">
        <w:r w:rsidR="00D00E1A" w:rsidRPr="003476B3">
          <w:rPr>
            <w:rStyle w:val="-"/>
            <w:b/>
            <w:bCs/>
            <w:noProof/>
          </w:rPr>
          <w:t>ΤΙ ΕΙΝΑΙ Η ΜΗΧΑΤΡΟΝΙΚΗ</w:t>
        </w:r>
        <w:r w:rsidR="00D00E1A">
          <w:rPr>
            <w:noProof/>
            <w:webHidden/>
          </w:rPr>
          <w:tab/>
        </w:r>
        <w:r>
          <w:rPr>
            <w:noProof/>
            <w:webHidden/>
          </w:rPr>
          <w:fldChar w:fldCharType="begin"/>
        </w:r>
        <w:r w:rsidR="00D00E1A">
          <w:rPr>
            <w:noProof/>
            <w:webHidden/>
          </w:rPr>
          <w:instrText xml:space="preserve"> PAGEREF _Toc108553403 \h </w:instrText>
        </w:r>
        <w:r>
          <w:rPr>
            <w:noProof/>
            <w:webHidden/>
          </w:rPr>
        </w:r>
        <w:r>
          <w:rPr>
            <w:noProof/>
            <w:webHidden/>
          </w:rPr>
          <w:fldChar w:fldCharType="separate"/>
        </w:r>
        <w:r w:rsidR="006C2C66">
          <w:rPr>
            <w:noProof/>
            <w:webHidden/>
          </w:rPr>
          <w:t>16</w:t>
        </w:r>
        <w:r>
          <w:rPr>
            <w:noProof/>
            <w:webHidden/>
          </w:rPr>
          <w:fldChar w:fldCharType="end"/>
        </w:r>
      </w:hyperlink>
    </w:p>
    <w:p w:rsidR="00D00E1A" w:rsidRDefault="00C82C2A">
      <w:pPr>
        <w:pStyle w:val="31"/>
        <w:tabs>
          <w:tab w:val="right" w:leader="dot" w:pos="8630"/>
        </w:tabs>
        <w:rPr>
          <w:noProof/>
        </w:rPr>
      </w:pPr>
      <w:hyperlink w:anchor="_Toc108553404" w:history="1">
        <w:r w:rsidR="00D00E1A" w:rsidRPr="003476B3">
          <w:rPr>
            <w:rStyle w:val="-"/>
            <w:b/>
            <w:bCs/>
            <w:noProof/>
          </w:rPr>
          <w:t>3.1 Η ΜΗΧΑΤΡΟΝΙΚΗ ΩΣ ΣΥΝΘΕΣΗ ΤΕΧΝΟΛΟΓΙΩΝ</w:t>
        </w:r>
        <w:r w:rsidR="00D00E1A">
          <w:rPr>
            <w:noProof/>
            <w:webHidden/>
          </w:rPr>
          <w:tab/>
        </w:r>
        <w:r>
          <w:rPr>
            <w:noProof/>
            <w:webHidden/>
          </w:rPr>
          <w:fldChar w:fldCharType="begin"/>
        </w:r>
        <w:r w:rsidR="00D00E1A">
          <w:rPr>
            <w:noProof/>
            <w:webHidden/>
          </w:rPr>
          <w:instrText xml:space="preserve"> PAGEREF _Toc108553404 \h </w:instrText>
        </w:r>
        <w:r>
          <w:rPr>
            <w:noProof/>
            <w:webHidden/>
          </w:rPr>
        </w:r>
        <w:r>
          <w:rPr>
            <w:noProof/>
            <w:webHidden/>
          </w:rPr>
          <w:fldChar w:fldCharType="separate"/>
        </w:r>
        <w:r w:rsidR="006C2C66">
          <w:rPr>
            <w:noProof/>
            <w:webHidden/>
          </w:rPr>
          <w:t>16</w:t>
        </w:r>
        <w:r>
          <w:rPr>
            <w:noProof/>
            <w:webHidden/>
          </w:rPr>
          <w:fldChar w:fldCharType="end"/>
        </w:r>
      </w:hyperlink>
    </w:p>
    <w:p w:rsidR="00D00E1A" w:rsidRDefault="00C82C2A">
      <w:pPr>
        <w:pStyle w:val="31"/>
        <w:tabs>
          <w:tab w:val="right" w:leader="dot" w:pos="8630"/>
        </w:tabs>
        <w:rPr>
          <w:noProof/>
        </w:rPr>
      </w:pPr>
      <w:hyperlink w:anchor="_Toc108553405" w:history="1">
        <w:r w:rsidR="00D00E1A" w:rsidRPr="003476B3">
          <w:rPr>
            <w:rStyle w:val="-"/>
            <w:b/>
            <w:bCs/>
            <w:noProof/>
          </w:rPr>
          <w:t>3.2  Η ΑΝΑΓΚΑΙΟΤΗΤΑ ΤΗΣ ΜΗΧΑΤΡΟΝΙΚΗΣ</w:t>
        </w:r>
        <w:r w:rsidR="00D00E1A">
          <w:rPr>
            <w:noProof/>
            <w:webHidden/>
          </w:rPr>
          <w:tab/>
        </w:r>
        <w:r>
          <w:rPr>
            <w:noProof/>
            <w:webHidden/>
          </w:rPr>
          <w:fldChar w:fldCharType="begin"/>
        </w:r>
        <w:r w:rsidR="00D00E1A">
          <w:rPr>
            <w:noProof/>
            <w:webHidden/>
          </w:rPr>
          <w:instrText xml:space="preserve"> PAGEREF _Toc108553405 \h </w:instrText>
        </w:r>
        <w:r>
          <w:rPr>
            <w:noProof/>
            <w:webHidden/>
          </w:rPr>
        </w:r>
        <w:r>
          <w:rPr>
            <w:noProof/>
            <w:webHidden/>
          </w:rPr>
          <w:fldChar w:fldCharType="separate"/>
        </w:r>
        <w:r w:rsidR="006C2C66">
          <w:rPr>
            <w:noProof/>
            <w:webHidden/>
          </w:rPr>
          <w:t>20</w:t>
        </w:r>
        <w:r>
          <w:rPr>
            <w:noProof/>
            <w:webHidden/>
          </w:rPr>
          <w:fldChar w:fldCharType="end"/>
        </w:r>
      </w:hyperlink>
    </w:p>
    <w:p w:rsidR="00D00E1A" w:rsidRDefault="00C82C2A">
      <w:pPr>
        <w:pStyle w:val="10"/>
        <w:tabs>
          <w:tab w:val="right" w:leader="dot" w:pos="8630"/>
        </w:tabs>
        <w:rPr>
          <w:noProof/>
        </w:rPr>
      </w:pPr>
      <w:hyperlink w:anchor="_Toc108553406" w:history="1">
        <w:r w:rsidR="00D00E1A" w:rsidRPr="003476B3">
          <w:rPr>
            <w:rStyle w:val="-"/>
            <w:b/>
            <w:bCs/>
            <w:noProof/>
          </w:rPr>
          <w:t>ΚΕΦΑΛΑΙΟ 4</w:t>
        </w:r>
        <w:r w:rsidR="00D00E1A">
          <w:rPr>
            <w:noProof/>
            <w:webHidden/>
          </w:rPr>
          <w:tab/>
        </w:r>
        <w:r>
          <w:rPr>
            <w:noProof/>
            <w:webHidden/>
          </w:rPr>
          <w:fldChar w:fldCharType="begin"/>
        </w:r>
        <w:r w:rsidR="00D00E1A">
          <w:rPr>
            <w:noProof/>
            <w:webHidden/>
          </w:rPr>
          <w:instrText xml:space="preserve"> PAGEREF _Toc108553406 \h </w:instrText>
        </w:r>
        <w:r>
          <w:rPr>
            <w:noProof/>
            <w:webHidden/>
          </w:rPr>
        </w:r>
        <w:r>
          <w:rPr>
            <w:noProof/>
            <w:webHidden/>
          </w:rPr>
          <w:fldChar w:fldCharType="separate"/>
        </w:r>
        <w:r w:rsidR="006C2C66">
          <w:rPr>
            <w:noProof/>
            <w:webHidden/>
          </w:rPr>
          <w:t>23</w:t>
        </w:r>
        <w:r>
          <w:rPr>
            <w:noProof/>
            <w:webHidden/>
          </w:rPr>
          <w:fldChar w:fldCharType="end"/>
        </w:r>
      </w:hyperlink>
    </w:p>
    <w:p w:rsidR="00D00E1A" w:rsidRDefault="00C82C2A">
      <w:pPr>
        <w:pStyle w:val="22"/>
        <w:tabs>
          <w:tab w:val="right" w:leader="dot" w:pos="8630"/>
        </w:tabs>
        <w:rPr>
          <w:noProof/>
        </w:rPr>
      </w:pPr>
      <w:hyperlink w:anchor="_Toc108553407" w:history="1">
        <w:r w:rsidR="00D00E1A" w:rsidRPr="003476B3">
          <w:rPr>
            <w:rStyle w:val="-"/>
            <w:b/>
            <w:bCs/>
            <w:noProof/>
          </w:rPr>
          <w:t>ΑΙΣΘΗΤΗΡΕΣ</w:t>
        </w:r>
        <w:r w:rsidR="00D00E1A">
          <w:rPr>
            <w:noProof/>
            <w:webHidden/>
          </w:rPr>
          <w:tab/>
        </w:r>
        <w:r>
          <w:rPr>
            <w:noProof/>
            <w:webHidden/>
          </w:rPr>
          <w:fldChar w:fldCharType="begin"/>
        </w:r>
        <w:r w:rsidR="00D00E1A">
          <w:rPr>
            <w:noProof/>
            <w:webHidden/>
          </w:rPr>
          <w:instrText xml:space="preserve"> PAGEREF _Toc108553407 \h </w:instrText>
        </w:r>
        <w:r>
          <w:rPr>
            <w:noProof/>
            <w:webHidden/>
          </w:rPr>
        </w:r>
        <w:r>
          <w:rPr>
            <w:noProof/>
            <w:webHidden/>
          </w:rPr>
          <w:fldChar w:fldCharType="separate"/>
        </w:r>
        <w:r w:rsidR="006C2C66">
          <w:rPr>
            <w:noProof/>
            <w:webHidden/>
          </w:rPr>
          <w:t>23</w:t>
        </w:r>
        <w:r>
          <w:rPr>
            <w:noProof/>
            <w:webHidden/>
          </w:rPr>
          <w:fldChar w:fldCharType="end"/>
        </w:r>
      </w:hyperlink>
    </w:p>
    <w:p w:rsidR="00D00E1A" w:rsidRDefault="00C82C2A">
      <w:pPr>
        <w:pStyle w:val="31"/>
        <w:tabs>
          <w:tab w:val="right" w:leader="dot" w:pos="8630"/>
        </w:tabs>
        <w:rPr>
          <w:noProof/>
        </w:rPr>
      </w:pPr>
      <w:hyperlink w:anchor="_Toc108553408" w:history="1">
        <w:r w:rsidR="00D00E1A" w:rsidRPr="003476B3">
          <w:rPr>
            <w:rStyle w:val="-"/>
            <w:b/>
            <w:bCs/>
            <w:noProof/>
          </w:rPr>
          <w:t>4.1 ΕΙΣΑΓΩΓΗ</w:t>
        </w:r>
        <w:r w:rsidR="00D00E1A">
          <w:rPr>
            <w:noProof/>
            <w:webHidden/>
          </w:rPr>
          <w:tab/>
        </w:r>
        <w:r>
          <w:rPr>
            <w:noProof/>
            <w:webHidden/>
          </w:rPr>
          <w:fldChar w:fldCharType="begin"/>
        </w:r>
        <w:r w:rsidR="00D00E1A">
          <w:rPr>
            <w:noProof/>
            <w:webHidden/>
          </w:rPr>
          <w:instrText xml:space="preserve"> PAGEREF _Toc108553408 \h </w:instrText>
        </w:r>
        <w:r>
          <w:rPr>
            <w:noProof/>
            <w:webHidden/>
          </w:rPr>
        </w:r>
        <w:r>
          <w:rPr>
            <w:noProof/>
            <w:webHidden/>
          </w:rPr>
          <w:fldChar w:fldCharType="separate"/>
        </w:r>
        <w:r w:rsidR="006C2C66">
          <w:rPr>
            <w:noProof/>
            <w:webHidden/>
          </w:rPr>
          <w:t>23</w:t>
        </w:r>
        <w:r>
          <w:rPr>
            <w:noProof/>
            <w:webHidden/>
          </w:rPr>
          <w:fldChar w:fldCharType="end"/>
        </w:r>
      </w:hyperlink>
    </w:p>
    <w:p w:rsidR="00D00E1A" w:rsidRDefault="00C82C2A">
      <w:pPr>
        <w:pStyle w:val="31"/>
        <w:tabs>
          <w:tab w:val="right" w:leader="dot" w:pos="8630"/>
        </w:tabs>
        <w:rPr>
          <w:noProof/>
        </w:rPr>
      </w:pPr>
      <w:hyperlink w:anchor="_Toc108553409" w:history="1">
        <w:r w:rsidR="00D00E1A" w:rsidRPr="003476B3">
          <w:rPr>
            <w:rStyle w:val="-"/>
            <w:b/>
            <w:bCs/>
            <w:noProof/>
          </w:rPr>
          <w:t>4.2 ΓΝΩΡΙΖΟΝΤΑΣ ΤΟΥΣ ΑΙΣΘΗΤΗΡΕΣ</w:t>
        </w:r>
        <w:r w:rsidR="00D00E1A">
          <w:rPr>
            <w:noProof/>
            <w:webHidden/>
          </w:rPr>
          <w:tab/>
        </w:r>
        <w:r>
          <w:rPr>
            <w:noProof/>
            <w:webHidden/>
          </w:rPr>
          <w:fldChar w:fldCharType="begin"/>
        </w:r>
        <w:r w:rsidR="00D00E1A">
          <w:rPr>
            <w:noProof/>
            <w:webHidden/>
          </w:rPr>
          <w:instrText xml:space="preserve"> PAGEREF _Toc108553409 \h </w:instrText>
        </w:r>
        <w:r>
          <w:rPr>
            <w:noProof/>
            <w:webHidden/>
          </w:rPr>
        </w:r>
        <w:r>
          <w:rPr>
            <w:noProof/>
            <w:webHidden/>
          </w:rPr>
          <w:fldChar w:fldCharType="separate"/>
        </w:r>
        <w:r w:rsidR="006C2C66">
          <w:rPr>
            <w:noProof/>
            <w:webHidden/>
          </w:rPr>
          <w:t>24</w:t>
        </w:r>
        <w:r>
          <w:rPr>
            <w:noProof/>
            <w:webHidden/>
          </w:rPr>
          <w:fldChar w:fldCharType="end"/>
        </w:r>
      </w:hyperlink>
    </w:p>
    <w:p w:rsidR="00D00E1A" w:rsidRDefault="00C82C2A">
      <w:pPr>
        <w:pStyle w:val="31"/>
        <w:tabs>
          <w:tab w:val="right" w:leader="dot" w:pos="8630"/>
        </w:tabs>
        <w:rPr>
          <w:noProof/>
        </w:rPr>
      </w:pPr>
      <w:hyperlink w:anchor="_Toc108553410" w:history="1">
        <w:r w:rsidR="00D00E1A" w:rsidRPr="003476B3">
          <w:rPr>
            <w:rStyle w:val="-"/>
            <w:b/>
            <w:bCs/>
            <w:noProof/>
          </w:rPr>
          <w:t>4.3 ΧΑΡΑΚΤΗΡΙΣΤΙΚΑ  ΑΙΣΘΗΤΗΡΩΝ</w:t>
        </w:r>
        <w:r w:rsidR="00D00E1A">
          <w:rPr>
            <w:noProof/>
            <w:webHidden/>
          </w:rPr>
          <w:tab/>
        </w:r>
        <w:r>
          <w:rPr>
            <w:noProof/>
            <w:webHidden/>
          </w:rPr>
          <w:fldChar w:fldCharType="begin"/>
        </w:r>
        <w:r w:rsidR="00D00E1A">
          <w:rPr>
            <w:noProof/>
            <w:webHidden/>
          </w:rPr>
          <w:instrText xml:space="preserve"> PAGEREF _Toc108553410 \h </w:instrText>
        </w:r>
        <w:r>
          <w:rPr>
            <w:noProof/>
            <w:webHidden/>
          </w:rPr>
        </w:r>
        <w:r>
          <w:rPr>
            <w:noProof/>
            <w:webHidden/>
          </w:rPr>
          <w:fldChar w:fldCharType="separate"/>
        </w:r>
        <w:r w:rsidR="006C2C66">
          <w:rPr>
            <w:noProof/>
            <w:webHidden/>
          </w:rPr>
          <w:t>25</w:t>
        </w:r>
        <w:r>
          <w:rPr>
            <w:noProof/>
            <w:webHidden/>
          </w:rPr>
          <w:fldChar w:fldCharType="end"/>
        </w:r>
      </w:hyperlink>
    </w:p>
    <w:p w:rsidR="00D00E1A" w:rsidRDefault="00C82C2A">
      <w:pPr>
        <w:pStyle w:val="31"/>
        <w:tabs>
          <w:tab w:val="right" w:leader="dot" w:pos="8630"/>
        </w:tabs>
        <w:rPr>
          <w:noProof/>
        </w:rPr>
      </w:pPr>
      <w:hyperlink w:anchor="_Toc108553411" w:history="1">
        <w:r w:rsidR="00D00E1A" w:rsidRPr="003476B3">
          <w:rPr>
            <w:rStyle w:val="-"/>
            <w:b/>
            <w:bCs/>
            <w:noProof/>
          </w:rPr>
          <w:t>4.4 ΚΑΤΗΓΟΡΙΕΣ ΑΙΣΘΗΤΗΡΩΝ</w:t>
        </w:r>
        <w:r w:rsidR="00D00E1A">
          <w:rPr>
            <w:noProof/>
            <w:webHidden/>
          </w:rPr>
          <w:tab/>
        </w:r>
        <w:r>
          <w:rPr>
            <w:noProof/>
            <w:webHidden/>
          </w:rPr>
          <w:fldChar w:fldCharType="begin"/>
        </w:r>
        <w:r w:rsidR="00D00E1A">
          <w:rPr>
            <w:noProof/>
            <w:webHidden/>
          </w:rPr>
          <w:instrText xml:space="preserve"> PAGEREF _Toc108553411 \h </w:instrText>
        </w:r>
        <w:r>
          <w:rPr>
            <w:noProof/>
            <w:webHidden/>
          </w:rPr>
        </w:r>
        <w:r>
          <w:rPr>
            <w:noProof/>
            <w:webHidden/>
          </w:rPr>
          <w:fldChar w:fldCharType="separate"/>
        </w:r>
        <w:r w:rsidR="006C2C66">
          <w:rPr>
            <w:noProof/>
            <w:webHidden/>
          </w:rPr>
          <w:t>27</w:t>
        </w:r>
        <w:r>
          <w:rPr>
            <w:noProof/>
            <w:webHidden/>
          </w:rPr>
          <w:fldChar w:fldCharType="end"/>
        </w:r>
      </w:hyperlink>
    </w:p>
    <w:p w:rsidR="00D00E1A" w:rsidRDefault="00C82C2A">
      <w:pPr>
        <w:pStyle w:val="31"/>
        <w:tabs>
          <w:tab w:val="right" w:leader="dot" w:pos="8630"/>
        </w:tabs>
        <w:rPr>
          <w:noProof/>
        </w:rPr>
      </w:pPr>
      <w:hyperlink w:anchor="_Toc108553412" w:history="1">
        <w:r w:rsidR="00D00E1A" w:rsidRPr="003476B3">
          <w:rPr>
            <w:rStyle w:val="-"/>
            <w:b/>
            <w:bCs/>
            <w:noProof/>
          </w:rPr>
          <w:t>4.5 ΠΑΡΑΔΕΙΓΜΑΤΑ ΚΑΙ ΕΦΑΡΜΟΓΕΣ ΑΙΣΘΗΤΗΡΩΝ</w:t>
        </w:r>
        <w:r w:rsidR="00D00E1A">
          <w:rPr>
            <w:noProof/>
            <w:webHidden/>
          </w:rPr>
          <w:tab/>
        </w:r>
        <w:r>
          <w:rPr>
            <w:noProof/>
            <w:webHidden/>
          </w:rPr>
          <w:fldChar w:fldCharType="begin"/>
        </w:r>
        <w:r w:rsidR="00D00E1A">
          <w:rPr>
            <w:noProof/>
            <w:webHidden/>
          </w:rPr>
          <w:instrText xml:space="preserve"> PAGEREF _Toc108553412 \h </w:instrText>
        </w:r>
        <w:r>
          <w:rPr>
            <w:noProof/>
            <w:webHidden/>
          </w:rPr>
        </w:r>
        <w:r>
          <w:rPr>
            <w:noProof/>
            <w:webHidden/>
          </w:rPr>
          <w:fldChar w:fldCharType="separate"/>
        </w:r>
        <w:r w:rsidR="006C2C66">
          <w:rPr>
            <w:noProof/>
            <w:webHidden/>
          </w:rPr>
          <w:t>30</w:t>
        </w:r>
        <w:r>
          <w:rPr>
            <w:noProof/>
            <w:webHidden/>
          </w:rPr>
          <w:fldChar w:fldCharType="end"/>
        </w:r>
      </w:hyperlink>
    </w:p>
    <w:p w:rsidR="00D00E1A" w:rsidRDefault="00C82C2A">
      <w:pPr>
        <w:pStyle w:val="10"/>
        <w:tabs>
          <w:tab w:val="right" w:leader="dot" w:pos="8630"/>
        </w:tabs>
        <w:rPr>
          <w:noProof/>
        </w:rPr>
      </w:pPr>
      <w:hyperlink w:anchor="_Toc108553413" w:history="1">
        <w:r w:rsidR="00D00E1A" w:rsidRPr="003476B3">
          <w:rPr>
            <w:rStyle w:val="-"/>
            <w:b/>
            <w:bCs/>
            <w:noProof/>
          </w:rPr>
          <w:t>ΚΕΦΑΛΑΙΟ 5</w:t>
        </w:r>
        <w:r w:rsidR="00D00E1A">
          <w:rPr>
            <w:noProof/>
            <w:webHidden/>
          </w:rPr>
          <w:tab/>
        </w:r>
        <w:r>
          <w:rPr>
            <w:noProof/>
            <w:webHidden/>
          </w:rPr>
          <w:fldChar w:fldCharType="begin"/>
        </w:r>
        <w:r w:rsidR="00D00E1A">
          <w:rPr>
            <w:noProof/>
            <w:webHidden/>
          </w:rPr>
          <w:instrText xml:space="preserve"> PAGEREF _Toc108553413 \h </w:instrText>
        </w:r>
        <w:r>
          <w:rPr>
            <w:noProof/>
            <w:webHidden/>
          </w:rPr>
        </w:r>
        <w:r>
          <w:rPr>
            <w:noProof/>
            <w:webHidden/>
          </w:rPr>
          <w:fldChar w:fldCharType="separate"/>
        </w:r>
        <w:r w:rsidR="006C2C66">
          <w:rPr>
            <w:noProof/>
            <w:webHidden/>
          </w:rPr>
          <w:t>48</w:t>
        </w:r>
        <w:r>
          <w:rPr>
            <w:noProof/>
            <w:webHidden/>
          </w:rPr>
          <w:fldChar w:fldCharType="end"/>
        </w:r>
      </w:hyperlink>
    </w:p>
    <w:p w:rsidR="00D00E1A" w:rsidRDefault="00C82C2A">
      <w:pPr>
        <w:pStyle w:val="22"/>
        <w:tabs>
          <w:tab w:val="right" w:leader="dot" w:pos="8630"/>
        </w:tabs>
        <w:rPr>
          <w:noProof/>
        </w:rPr>
      </w:pPr>
      <w:hyperlink w:anchor="_Toc108553414" w:history="1">
        <w:r w:rsidR="00D00E1A" w:rsidRPr="003476B3">
          <w:rPr>
            <w:rStyle w:val="-"/>
            <w:b/>
            <w:bCs/>
            <w:noProof/>
          </w:rPr>
          <w:t>ΕΝΕΡΓΟΠΟΙΗΤΕΣ</w:t>
        </w:r>
        <w:r w:rsidR="00D00E1A">
          <w:rPr>
            <w:noProof/>
            <w:webHidden/>
          </w:rPr>
          <w:tab/>
        </w:r>
        <w:r>
          <w:rPr>
            <w:noProof/>
            <w:webHidden/>
          </w:rPr>
          <w:fldChar w:fldCharType="begin"/>
        </w:r>
        <w:r w:rsidR="00D00E1A">
          <w:rPr>
            <w:noProof/>
            <w:webHidden/>
          </w:rPr>
          <w:instrText xml:space="preserve"> PAGEREF _Toc108553414 \h </w:instrText>
        </w:r>
        <w:r>
          <w:rPr>
            <w:noProof/>
            <w:webHidden/>
          </w:rPr>
        </w:r>
        <w:r>
          <w:rPr>
            <w:noProof/>
            <w:webHidden/>
          </w:rPr>
          <w:fldChar w:fldCharType="separate"/>
        </w:r>
        <w:r w:rsidR="006C2C66">
          <w:rPr>
            <w:noProof/>
            <w:webHidden/>
          </w:rPr>
          <w:t>48</w:t>
        </w:r>
        <w:r>
          <w:rPr>
            <w:noProof/>
            <w:webHidden/>
          </w:rPr>
          <w:fldChar w:fldCharType="end"/>
        </w:r>
      </w:hyperlink>
    </w:p>
    <w:p w:rsidR="00D00E1A" w:rsidRDefault="00C82C2A">
      <w:pPr>
        <w:pStyle w:val="31"/>
        <w:tabs>
          <w:tab w:val="right" w:leader="dot" w:pos="8630"/>
        </w:tabs>
        <w:rPr>
          <w:noProof/>
        </w:rPr>
      </w:pPr>
      <w:hyperlink w:anchor="_Toc108553415" w:history="1">
        <w:r w:rsidR="00D00E1A" w:rsidRPr="003476B3">
          <w:rPr>
            <w:rStyle w:val="-"/>
            <w:b/>
            <w:bCs/>
            <w:noProof/>
          </w:rPr>
          <w:t>5.1 ΤΙ ΕΙΝΑΙ ΟΙ ΕΝΕΡΓΟΠΟΙΗΤΕΣ</w:t>
        </w:r>
        <w:r w:rsidR="00D00E1A">
          <w:rPr>
            <w:noProof/>
            <w:webHidden/>
          </w:rPr>
          <w:tab/>
        </w:r>
        <w:r>
          <w:rPr>
            <w:noProof/>
            <w:webHidden/>
          </w:rPr>
          <w:fldChar w:fldCharType="begin"/>
        </w:r>
        <w:r w:rsidR="00D00E1A">
          <w:rPr>
            <w:noProof/>
            <w:webHidden/>
          </w:rPr>
          <w:instrText xml:space="preserve"> PAGEREF _Toc108553415 \h </w:instrText>
        </w:r>
        <w:r>
          <w:rPr>
            <w:noProof/>
            <w:webHidden/>
          </w:rPr>
        </w:r>
        <w:r>
          <w:rPr>
            <w:noProof/>
            <w:webHidden/>
          </w:rPr>
          <w:fldChar w:fldCharType="separate"/>
        </w:r>
        <w:r w:rsidR="006C2C66">
          <w:rPr>
            <w:noProof/>
            <w:webHidden/>
          </w:rPr>
          <w:t>48</w:t>
        </w:r>
        <w:r>
          <w:rPr>
            <w:noProof/>
            <w:webHidden/>
          </w:rPr>
          <w:fldChar w:fldCharType="end"/>
        </w:r>
      </w:hyperlink>
    </w:p>
    <w:p w:rsidR="00D00E1A" w:rsidRDefault="00C82C2A">
      <w:pPr>
        <w:pStyle w:val="31"/>
        <w:tabs>
          <w:tab w:val="right" w:leader="dot" w:pos="8630"/>
        </w:tabs>
        <w:rPr>
          <w:noProof/>
        </w:rPr>
      </w:pPr>
      <w:hyperlink w:anchor="_Toc108553416" w:history="1">
        <w:r w:rsidR="00D00E1A" w:rsidRPr="003476B3">
          <w:rPr>
            <w:rStyle w:val="-"/>
            <w:b/>
            <w:bCs/>
            <w:noProof/>
          </w:rPr>
          <w:t>5.2 ΒΑΣΙΚΑ ΧΑΡΑΚΤΗΡΙΣΤΙΚΑ ΤΩΝ ΕΝΕΡΓΟΠΟΙΗΤΩΝ</w:t>
        </w:r>
        <w:r w:rsidR="00D00E1A">
          <w:rPr>
            <w:noProof/>
            <w:webHidden/>
          </w:rPr>
          <w:tab/>
        </w:r>
        <w:r>
          <w:rPr>
            <w:noProof/>
            <w:webHidden/>
          </w:rPr>
          <w:fldChar w:fldCharType="begin"/>
        </w:r>
        <w:r w:rsidR="00D00E1A">
          <w:rPr>
            <w:noProof/>
            <w:webHidden/>
          </w:rPr>
          <w:instrText xml:space="preserve"> PAGEREF _Toc108553416 \h </w:instrText>
        </w:r>
        <w:r>
          <w:rPr>
            <w:noProof/>
            <w:webHidden/>
          </w:rPr>
        </w:r>
        <w:r>
          <w:rPr>
            <w:noProof/>
            <w:webHidden/>
          </w:rPr>
          <w:fldChar w:fldCharType="separate"/>
        </w:r>
        <w:r w:rsidR="006C2C66">
          <w:rPr>
            <w:noProof/>
            <w:webHidden/>
          </w:rPr>
          <w:t>49</w:t>
        </w:r>
        <w:r>
          <w:rPr>
            <w:noProof/>
            <w:webHidden/>
          </w:rPr>
          <w:fldChar w:fldCharType="end"/>
        </w:r>
      </w:hyperlink>
    </w:p>
    <w:p w:rsidR="00D00E1A" w:rsidRDefault="00C82C2A">
      <w:pPr>
        <w:pStyle w:val="31"/>
        <w:tabs>
          <w:tab w:val="right" w:leader="dot" w:pos="8630"/>
        </w:tabs>
        <w:rPr>
          <w:noProof/>
        </w:rPr>
      </w:pPr>
      <w:hyperlink w:anchor="_Toc108553417" w:history="1">
        <w:r w:rsidR="00D00E1A" w:rsidRPr="003476B3">
          <w:rPr>
            <w:rStyle w:val="-"/>
            <w:b/>
            <w:bCs/>
            <w:noProof/>
          </w:rPr>
          <w:t>5.3 ΕΙΔΗ ΕΝΕΡΓΟΠΟΙΗΤΩΝ</w:t>
        </w:r>
        <w:r w:rsidR="00D00E1A">
          <w:rPr>
            <w:noProof/>
            <w:webHidden/>
          </w:rPr>
          <w:tab/>
        </w:r>
        <w:r>
          <w:rPr>
            <w:noProof/>
            <w:webHidden/>
          </w:rPr>
          <w:fldChar w:fldCharType="begin"/>
        </w:r>
        <w:r w:rsidR="00D00E1A">
          <w:rPr>
            <w:noProof/>
            <w:webHidden/>
          </w:rPr>
          <w:instrText xml:space="preserve"> PAGEREF _Toc108553417 \h </w:instrText>
        </w:r>
        <w:r>
          <w:rPr>
            <w:noProof/>
            <w:webHidden/>
          </w:rPr>
        </w:r>
        <w:r>
          <w:rPr>
            <w:noProof/>
            <w:webHidden/>
          </w:rPr>
          <w:fldChar w:fldCharType="separate"/>
        </w:r>
        <w:r w:rsidR="006C2C66">
          <w:rPr>
            <w:noProof/>
            <w:webHidden/>
          </w:rPr>
          <w:t>50</w:t>
        </w:r>
        <w:r>
          <w:rPr>
            <w:noProof/>
            <w:webHidden/>
          </w:rPr>
          <w:fldChar w:fldCharType="end"/>
        </w:r>
      </w:hyperlink>
    </w:p>
    <w:p w:rsidR="00D00E1A" w:rsidRDefault="00C82C2A">
      <w:pPr>
        <w:pStyle w:val="31"/>
        <w:tabs>
          <w:tab w:val="right" w:leader="dot" w:pos="8630"/>
        </w:tabs>
        <w:rPr>
          <w:noProof/>
        </w:rPr>
      </w:pPr>
      <w:hyperlink w:anchor="_Toc108553418" w:history="1">
        <w:r w:rsidR="00D00E1A" w:rsidRPr="003476B3">
          <w:rPr>
            <w:rStyle w:val="-"/>
            <w:b/>
            <w:bCs/>
            <w:noProof/>
          </w:rPr>
          <w:t>5.4 ΠΑΡΑΔΕΙΓΜΑΤΑ ΚΑΙ ΕΦΑΡΜΟΓΕΣ ΕΝΕΡΓΟΠΟΙΗΤΩΝ</w:t>
        </w:r>
        <w:r w:rsidR="00D00E1A">
          <w:rPr>
            <w:noProof/>
            <w:webHidden/>
          </w:rPr>
          <w:tab/>
        </w:r>
        <w:r>
          <w:rPr>
            <w:noProof/>
            <w:webHidden/>
          </w:rPr>
          <w:fldChar w:fldCharType="begin"/>
        </w:r>
        <w:r w:rsidR="00D00E1A">
          <w:rPr>
            <w:noProof/>
            <w:webHidden/>
          </w:rPr>
          <w:instrText xml:space="preserve"> PAGEREF _Toc108553418 \h </w:instrText>
        </w:r>
        <w:r>
          <w:rPr>
            <w:noProof/>
            <w:webHidden/>
          </w:rPr>
        </w:r>
        <w:r>
          <w:rPr>
            <w:noProof/>
            <w:webHidden/>
          </w:rPr>
          <w:fldChar w:fldCharType="separate"/>
        </w:r>
        <w:r w:rsidR="006C2C66">
          <w:rPr>
            <w:noProof/>
            <w:webHidden/>
          </w:rPr>
          <w:t>61</w:t>
        </w:r>
        <w:r>
          <w:rPr>
            <w:noProof/>
            <w:webHidden/>
          </w:rPr>
          <w:fldChar w:fldCharType="end"/>
        </w:r>
      </w:hyperlink>
    </w:p>
    <w:p w:rsidR="00D00E1A" w:rsidRDefault="00C82C2A">
      <w:pPr>
        <w:pStyle w:val="10"/>
        <w:tabs>
          <w:tab w:val="right" w:leader="dot" w:pos="8630"/>
        </w:tabs>
        <w:rPr>
          <w:noProof/>
        </w:rPr>
      </w:pPr>
      <w:hyperlink w:anchor="_Toc108553419" w:history="1">
        <w:r w:rsidR="00D00E1A" w:rsidRPr="003476B3">
          <w:rPr>
            <w:rStyle w:val="-"/>
            <w:b/>
            <w:bCs/>
            <w:noProof/>
          </w:rPr>
          <w:t>ΚΕΦΑΛΑΙΟ 6</w:t>
        </w:r>
        <w:r w:rsidR="00D00E1A">
          <w:rPr>
            <w:noProof/>
            <w:webHidden/>
          </w:rPr>
          <w:tab/>
        </w:r>
        <w:r>
          <w:rPr>
            <w:noProof/>
            <w:webHidden/>
          </w:rPr>
          <w:fldChar w:fldCharType="begin"/>
        </w:r>
        <w:r w:rsidR="00D00E1A">
          <w:rPr>
            <w:noProof/>
            <w:webHidden/>
          </w:rPr>
          <w:instrText xml:space="preserve"> PAGEREF _Toc108553419 \h </w:instrText>
        </w:r>
        <w:r>
          <w:rPr>
            <w:noProof/>
            <w:webHidden/>
          </w:rPr>
        </w:r>
        <w:r>
          <w:rPr>
            <w:noProof/>
            <w:webHidden/>
          </w:rPr>
          <w:fldChar w:fldCharType="separate"/>
        </w:r>
        <w:r w:rsidR="006C2C66">
          <w:rPr>
            <w:noProof/>
            <w:webHidden/>
          </w:rPr>
          <w:t>63</w:t>
        </w:r>
        <w:r>
          <w:rPr>
            <w:noProof/>
            <w:webHidden/>
          </w:rPr>
          <w:fldChar w:fldCharType="end"/>
        </w:r>
      </w:hyperlink>
    </w:p>
    <w:p w:rsidR="00D00E1A" w:rsidRDefault="00C82C2A">
      <w:pPr>
        <w:pStyle w:val="22"/>
        <w:tabs>
          <w:tab w:val="right" w:leader="dot" w:pos="8630"/>
        </w:tabs>
        <w:rPr>
          <w:noProof/>
        </w:rPr>
      </w:pPr>
      <w:hyperlink w:anchor="_Toc108553420" w:history="1">
        <w:r w:rsidR="00D00E1A" w:rsidRPr="003476B3">
          <w:rPr>
            <w:rStyle w:val="-"/>
            <w:b/>
            <w:bCs/>
            <w:noProof/>
          </w:rPr>
          <w:t>ΠΙΕΖΟΗΛΕΚΤΡΙΣΜΟΣ</w:t>
        </w:r>
        <w:r w:rsidR="00D00E1A">
          <w:rPr>
            <w:noProof/>
            <w:webHidden/>
          </w:rPr>
          <w:tab/>
        </w:r>
        <w:r>
          <w:rPr>
            <w:noProof/>
            <w:webHidden/>
          </w:rPr>
          <w:fldChar w:fldCharType="begin"/>
        </w:r>
        <w:r w:rsidR="00D00E1A">
          <w:rPr>
            <w:noProof/>
            <w:webHidden/>
          </w:rPr>
          <w:instrText xml:space="preserve"> PAGEREF _Toc108553420 \h </w:instrText>
        </w:r>
        <w:r>
          <w:rPr>
            <w:noProof/>
            <w:webHidden/>
          </w:rPr>
        </w:r>
        <w:r>
          <w:rPr>
            <w:noProof/>
            <w:webHidden/>
          </w:rPr>
          <w:fldChar w:fldCharType="separate"/>
        </w:r>
        <w:r w:rsidR="006C2C66">
          <w:rPr>
            <w:noProof/>
            <w:webHidden/>
          </w:rPr>
          <w:t>63</w:t>
        </w:r>
        <w:r>
          <w:rPr>
            <w:noProof/>
            <w:webHidden/>
          </w:rPr>
          <w:fldChar w:fldCharType="end"/>
        </w:r>
      </w:hyperlink>
    </w:p>
    <w:p w:rsidR="00D00E1A" w:rsidRDefault="00C82C2A">
      <w:pPr>
        <w:pStyle w:val="31"/>
        <w:tabs>
          <w:tab w:val="right" w:leader="dot" w:pos="8630"/>
        </w:tabs>
        <w:rPr>
          <w:noProof/>
        </w:rPr>
      </w:pPr>
      <w:hyperlink w:anchor="_Toc108553421" w:history="1">
        <w:r w:rsidR="00D00E1A" w:rsidRPr="003476B3">
          <w:rPr>
            <w:rStyle w:val="-"/>
            <w:b/>
            <w:bCs/>
            <w:noProof/>
          </w:rPr>
          <w:t>6.1 ΓΕΝΙΚΑ ΣΤΟΙΧΕΙΑ ΓΙΑ ΤΟΝ ΠΙΕΖΟΗΛΕΚΤΡΙΣΜΟ</w:t>
        </w:r>
        <w:r w:rsidR="00D00E1A">
          <w:rPr>
            <w:noProof/>
            <w:webHidden/>
          </w:rPr>
          <w:tab/>
        </w:r>
        <w:r>
          <w:rPr>
            <w:noProof/>
            <w:webHidden/>
          </w:rPr>
          <w:fldChar w:fldCharType="begin"/>
        </w:r>
        <w:r w:rsidR="00D00E1A">
          <w:rPr>
            <w:noProof/>
            <w:webHidden/>
          </w:rPr>
          <w:instrText xml:space="preserve"> PAGEREF _Toc108553421 \h </w:instrText>
        </w:r>
        <w:r>
          <w:rPr>
            <w:noProof/>
            <w:webHidden/>
          </w:rPr>
        </w:r>
        <w:r>
          <w:rPr>
            <w:noProof/>
            <w:webHidden/>
          </w:rPr>
          <w:fldChar w:fldCharType="separate"/>
        </w:r>
        <w:r w:rsidR="006C2C66">
          <w:rPr>
            <w:noProof/>
            <w:webHidden/>
          </w:rPr>
          <w:t>63</w:t>
        </w:r>
        <w:r>
          <w:rPr>
            <w:noProof/>
            <w:webHidden/>
          </w:rPr>
          <w:fldChar w:fldCharType="end"/>
        </w:r>
      </w:hyperlink>
    </w:p>
    <w:p w:rsidR="00D00E1A" w:rsidRDefault="00C82C2A">
      <w:pPr>
        <w:pStyle w:val="31"/>
        <w:tabs>
          <w:tab w:val="right" w:leader="dot" w:pos="8630"/>
        </w:tabs>
        <w:rPr>
          <w:noProof/>
        </w:rPr>
      </w:pPr>
      <w:hyperlink w:anchor="_Toc108553422" w:history="1">
        <w:r w:rsidR="00D00E1A" w:rsidRPr="003476B3">
          <w:rPr>
            <w:rStyle w:val="-"/>
            <w:b/>
            <w:bCs/>
            <w:noProof/>
          </w:rPr>
          <w:t>6.2 Η ΑΝΑΚΑΛΥΨΗ ΤΟΥ ΠΙΕΖΟΗΛΕΚΤΡΙΣΜΟΥ</w:t>
        </w:r>
        <w:r w:rsidR="00D00E1A">
          <w:rPr>
            <w:noProof/>
            <w:webHidden/>
          </w:rPr>
          <w:tab/>
        </w:r>
        <w:r>
          <w:rPr>
            <w:noProof/>
            <w:webHidden/>
          </w:rPr>
          <w:fldChar w:fldCharType="begin"/>
        </w:r>
        <w:r w:rsidR="00D00E1A">
          <w:rPr>
            <w:noProof/>
            <w:webHidden/>
          </w:rPr>
          <w:instrText xml:space="preserve"> PAGEREF _Toc108553422 \h </w:instrText>
        </w:r>
        <w:r>
          <w:rPr>
            <w:noProof/>
            <w:webHidden/>
          </w:rPr>
        </w:r>
        <w:r>
          <w:rPr>
            <w:noProof/>
            <w:webHidden/>
          </w:rPr>
          <w:fldChar w:fldCharType="separate"/>
        </w:r>
        <w:r w:rsidR="006C2C66">
          <w:rPr>
            <w:noProof/>
            <w:webHidden/>
          </w:rPr>
          <w:t>64</w:t>
        </w:r>
        <w:r>
          <w:rPr>
            <w:noProof/>
            <w:webHidden/>
          </w:rPr>
          <w:fldChar w:fldCharType="end"/>
        </w:r>
      </w:hyperlink>
    </w:p>
    <w:p w:rsidR="00D00E1A" w:rsidRDefault="00C82C2A">
      <w:pPr>
        <w:pStyle w:val="31"/>
        <w:tabs>
          <w:tab w:val="right" w:leader="dot" w:pos="8630"/>
        </w:tabs>
        <w:rPr>
          <w:noProof/>
        </w:rPr>
      </w:pPr>
      <w:hyperlink w:anchor="_Toc108553423" w:history="1">
        <w:r w:rsidR="00D00E1A" w:rsidRPr="003476B3">
          <w:rPr>
            <w:rStyle w:val="-"/>
            <w:b/>
            <w:bCs/>
            <w:noProof/>
          </w:rPr>
          <w:t>6.3 ΕΥΘΥ &amp; ΑΝΤΙΣΤΡΟΦΟ ΠΙΕΖΟΗΛΕΚΤΡΙΚΟ ΦΑΙΝΟΜΕΝΟ</w:t>
        </w:r>
        <w:r w:rsidR="00D00E1A">
          <w:rPr>
            <w:noProof/>
            <w:webHidden/>
          </w:rPr>
          <w:tab/>
        </w:r>
        <w:r>
          <w:rPr>
            <w:noProof/>
            <w:webHidden/>
          </w:rPr>
          <w:fldChar w:fldCharType="begin"/>
        </w:r>
        <w:r w:rsidR="00D00E1A">
          <w:rPr>
            <w:noProof/>
            <w:webHidden/>
          </w:rPr>
          <w:instrText xml:space="preserve"> PAGEREF _Toc108553423 \h </w:instrText>
        </w:r>
        <w:r>
          <w:rPr>
            <w:noProof/>
            <w:webHidden/>
          </w:rPr>
        </w:r>
        <w:r>
          <w:rPr>
            <w:noProof/>
            <w:webHidden/>
          </w:rPr>
          <w:fldChar w:fldCharType="separate"/>
        </w:r>
        <w:r w:rsidR="006C2C66">
          <w:rPr>
            <w:noProof/>
            <w:webHidden/>
          </w:rPr>
          <w:t>65</w:t>
        </w:r>
        <w:r>
          <w:rPr>
            <w:noProof/>
            <w:webHidden/>
          </w:rPr>
          <w:fldChar w:fldCharType="end"/>
        </w:r>
      </w:hyperlink>
    </w:p>
    <w:p w:rsidR="00D00E1A" w:rsidRDefault="00C82C2A">
      <w:pPr>
        <w:pStyle w:val="31"/>
        <w:tabs>
          <w:tab w:val="right" w:leader="dot" w:pos="8630"/>
        </w:tabs>
        <w:rPr>
          <w:noProof/>
        </w:rPr>
      </w:pPr>
      <w:hyperlink w:anchor="_Toc108553424" w:history="1">
        <w:r w:rsidR="00D00E1A" w:rsidRPr="003476B3">
          <w:rPr>
            <w:rStyle w:val="-"/>
            <w:b/>
            <w:bCs/>
            <w:noProof/>
          </w:rPr>
          <w:t>6.4 ΠΙΕΖΟΗΛΕΚΤΡΙΚΑ ΥΛΙΚΑ &amp; ΟΙ ΛΕΙΤΟΥΡΓΙΕΣ ΤΟΥΣ</w:t>
        </w:r>
        <w:r w:rsidR="00D00E1A">
          <w:rPr>
            <w:noProof/>
            <w:webHidden/>
          </w:rPr>
          <w:tab/>
        </w:r>
        <w:r>
          <w:rPr>
            <w:noProof/>
            <w:webHidden/>
          </w:rPr>
          <w:fldChar w:fldCharType="begin"/>
        </w:r>
        <w:r w:rsidR="00D00E1A">
          <w:rPr>
            <w:noProof/>
            <w:webHidden/>
          </w:rPr>
          <w:instrText xml:space="preserve"> PAGEREF _Toc108553424 \h </w:instrText>
        </w:r>
        <w:r>
          <w:rPr>
            <w:noProof/>
            <w:webHidden/>
          </w:rPr>
        </w:r>
        <w:r>
          <w:rPr>
            <w:noProof/>
            <w:webHidden/>
          </w:rPr>
          <w:fldChar w:fldCharType="separate"/>
        </w:r>
        <w:r w:rsidR="006C2C66">
          <w:rPr>
            <w:noProof/>
            <w:webHidden/>
          </w:rPr>
          <w:t>67</w:t>
        </w:r>
        <w:r>
          <w:rPr>
            <w:noProof/>
            <w:webHidden/>
          </w:rPr>
          <w:fldChar w:fldCharType="end"/>
        </w:r>
      </w:hyperlink>
    </w:p>
    <w:p w:rsidR="00D00E1A" w:rsidRDefault="00C82C2A">
      <w:pPr>
        <w:pStyle w:val="31"/>
        <w:tabs>
          <w:tab w:val="right" w:leader="dot" w:pos="8630"/>
        </w:tabs>
        <w:rPr>
          <w:noProof/>
        </w:rPr>
      </w:pPr>
      <w:hyperlink w:anchor="_Toc108553425" w:history="1">
        <w:r w:rsidR="00D00E1A" w:rsidRPr="003476B3">
          <w:rPr>
            <w:rStyle w:val="-"/>
            <w:b/>
            <w:bCs/>
            <w:noProof/>
          </w:rPr>
          <w:t>6.5 ΕΦΑΡΜΟΓΕΣ ΠΙΕΖΟΗΛΕΚΤΡΙΚΩΝ ΥΛΙΚΩΝ</w:t>
        </w:r>
        <w:r w:rsidR="00D00E1A">
          <w:rPr>
            <w:noProof/>
            <w:webHidden/>
          </w:rPr>
          <w:tab/>
        </w:r>
        <w:r>
          <w:rPr>
            <w:noProof/>
            <w:webHidden/>
          </w:rPr>
          <w:fldChar w:fldCharType="begin"/>
        </w:r>
        <w:r w:rsidR="00D00E1A">
          <w:rPr>
            <w:noProof/>
            <w:webHidden/>
          </w:rPr>
          <w:instrText xml:space="preserve"> PAGEREF _Toc108553425 \h </w:instrText>
        </w:r>
        <w:r>
          <w:rPr>
            <w:noProof/>
            <w:webHidden/>
          </w:rPr>
        </w:r>
        <w:r>
          <w:rPr>
            <w:noProof/>
            <w:webHidden/>
          </w:rPr>
          <w:fldChar w:fldCharType="separate"/>
        </w:r>
        <w:r w:rsidR="006C2C66">
          <w:rPr>
            <w:noProof/>
            <w:webHidden/>
          </w:rPr>
          <w:t>69</w:t>
        </w:r>
        <w:r>
          <w:rPr>
            <w:noProof/>
            <w:webHidden/>
          </w:rPr>
          <w:fldChar w:fldCharType="end"/>
        </w:r>
      </w:hyperlink>
    </w:p>
    <w:p w:rsidR="00D00E1A" w:rsidRDefault="00C82C2A">
      <w:pPr>
        <w:pStyle w:val="22"/>
        <w:tabs>
          <w:tab w:val="right" w:leader="dot" w:pos="8630"/>
        </w:tabs>
        <w:rPr>
          <w:noProof/>
        </w:rPr>
      </w:pPr>
      <w:hyperlink w:anchor="_Toc108553426" w:history="1">
        <w:r w:rsidR="00D00E1A" w:rsidRPr="003476B3">
          <w:rPr>
            <w:rStyle w:val="-"/>
            <w:b/>
            <w:bCs/>
            <w:noProof/>
          </w:rPr>
          <w:t>ΚΕΦΑΛΑΙΟ 7</w:t>
        </w:r>
        <w:r w:rsidR="00D00E1A">
          <w:rPr>
            <w:noProof/>
            <w:webHidden/>
          </w:rPr>
          <w:tab/>
        </w:r>
        <w:r>
          <w:rPr>
            <w:noProof/>
            <w:webHidden/>
          </w:rPr>
          <w:fldChar w:fldCharType="begin"/>
        </w:r>
        <w:r w:rsidR="00D00E1A">
          <w:rPr>
            <w:noProof/>
            <w:webHidden/>
          </w:rPr>
          <w:instrText xml:space="preserve"> PAGEREF _Toc108553426 \h </w:instrText>
        </w:r>
        <w:r>
          <w:rPr>
            <w:noProof/>
            <w:webHidden/>
          </w:rPr>
        </w:r>
        <w:r>
          <w:rPr>
            <w:noProof/>
            <w:webHidden/>
          </w:rPr>
          <w:fldChar w:fldCharType="separate"/>
        </w:r>
        <w:r w:rsidR="006C2C66">
          <w:rPr>
            <w:noProof/>
            <w:webHidden/>
          </w:rPr>
          <w:t>71</w:t>
        </w:r>
        <w:r>
          <w:rPr>
            <w:noProof/>
            <w:webHidden/>
          </w:rPr>
          <w:fldChar w:fldCharType="end"/>
        </w:r>
      </w:hyperlink>
    </w:p>
    <w:p w:rsidR="00D00E1A" w:rsidRDefault="00C82C2A">
      <w:pPr>
        <w:pStyle w:val="22"/>
        <w:tabs>
          <w:tab w:val="right" w:leader="dot" w:pos="8630"/>
        </w:tabs>
        <w:rPr>
          <w:noProof/>
        </w:rPr>
      </w:pPr>
      <w:hyperlink w:anchor="_Toc108553427" w:history="1">
        <w:r w:rsidR="00D00E1A" w:rsidRPr="003476B3">
          <w:rPr>
            <w:rStyle w:val="-"/>
            <w:b/>
            <w:bCs/>
            <w:noProof/>
          </w:rPr>
          <w:t>ΠΝΕΥΜΑΤΙΚΑ ΣΥΣΤΗΜΑΤΑ</w:t>
        </w:r>
        <w:r w:rsidR="00D00E1A">
          <w:rPr>
            <w:noProof/>
            <w:webHidden/>
          </w:rPr>
          <w:tab/>
        </w:r>
        <w:r>
          <w:rPr>
            <w:noProof/>
            <w:webHidden/>
          </w:rPr>
          <w:fldChar w:fldCharType="begin"/>
        </w:r>
        <w:r w:rsidR="00D00E1A">
          <w:rPr>
            <w:noProof/>
            <w:webHidden/>
          </w:rPr>
          <w:instrText xml:space="preserve"> PAGEREF _Toc108553427 \h </w:instrText>
        </w:r>
        <w:r>
          <w:rPr>
            <w:noProof/>
            <w:webHidden/>
          </w:rPr>
        </w:r>
        <w:r>
          <w:rPr>
            <w:noProof/>
            <w:webHidden/>
          </w:rPr>
          <w:fldChar w:fldCharType="separate"/>
        </w:r>
        <w:r w:rsidR="006C2C66">
          <w:rPr>
            <w:noProof/>
            <w:webHidden/>
          </w:rPr>
          <w:t>71</w:t>
        </w:r>
        <w:r>
          <w:rPr>
            <w:noProof/>
            <w:webHidden/>
          </w:rPr>
          <w:fldChar w:fldCharType="end"/>
        </w:r>
      </w:hyperlink>
    </w:p>
    <w:p w:rsidR="00D00E1A" w:rsidRDefault="00C82C2A">
      <w:pPr>
        <w:pStyle w:val="31"/>
        <w:tabs>
          <w:tab w:val="right" w:leader="dot" w:pos="8630"/>
        </w:tabs>
        <w:rPr>
          <w:noProof/>
        </w:rPr>
      </w:pPr>
      <w:hyperlink w:anchor="_Toc108553428" w:history="1">
        <w:r w:rsidR="00D00E1A" w:rsidRPr="003476B3">
          <w:rPr>
            <w:rStyle w:val="-"/>
            <w:b/>
            <w:bCs/>
            <w:noProof/>
          </w:rPr>
          <w:t>7.1 ΓΕΝΙΚΑ ΓΙΑ ΤΑ ΠΝΕΥΜΑΤΙΚΑ ΣΥΣΤΗΜΑΤΑ</w:t>
        </w:r>
        <w:r w:rsidR="00D00E1A">
          <w:rPr>
            <w:noProof/>
            <w:webHidden/>
          </w:rPr>
          <w:tab/>
        </w:r>
        <w:r>
          <w:rPr>
            <w:noProof/>
            <w:webHidden/>
          </w:rPr>
          <w:fldChar w:fldCharType="begin"/>
        </w:r>
        <w:r w:rsidR="00D00E1A">
          <w:rPr>
            <w:noProof/>
            <w:webHidden/>
          </w:rPr>
          <w:instrText xml:space="preserve"> PAGEREF _Toc108553428 \h </w:instrText>
        </w:r>
        <w:r>
          <w:rPr>
            <w:noProof/>
            <w:webHidden/>
          </w:rPr>
        </w:r>
        <w:r>
          <w:rPr>
            <w:noProof/>
            <w:webHidden/>
          </w:rPr>
          <w:fldChar w:fldCharType="separate"/>
        </w:r>
        <w:r w:rsidR="006C2C66">
          <w:rPr>
            <w:noProof/>
            <w:webHidden/>
          </w:rPr>
          <w:t>71</w:t>
        </w:r>
        <w:r>
          <w:rPr>
            <w:noProof/>
            <w:webHidden/>
          </w:rPr>
          <w:fldChar w:fldCharType="end"/>
        </w:r>
      </w:hyperlink>
    </w:p>
    <w:p w:rsidR="00D00E1A" w:rsidRDefault="00C82C2A">
      <w:pPr>
        <w:pStyle w:val="31"/>
        <w:tabs>
          <w:tab w:val="right" w:leader="dot" w:pos="8630"/>
        </w:tabs>
        <w:rPr>
          <w:noProof/>
        </w:rPr>
      </w:pPr>
      <w:hyperlink w:anchor="_Toc108553429" w:history="1">
        <w:r w:rsidR="00D00E1A" w:rsidRPr="003476B3">
          <w:rPr>
            <w:rStyle w:val="-"/>
            <w:b/>
            <w:bCs/>
            <w:noProof/>
          </w:rPr>
          <w:t>7.2 ΙΣΤΟΡΙΚΗ ΑΝΑΔΡΟΜΗ</w:t>
        </w:r>
        <w:r w:rsidR="00D00E1A">
          <w:rPr>
            <w:noProof/>
            <w:webHidden/>
          </w:rPr>
          <w:tab/>
        </w:r>
        <w:r>
          <w:rPr>
            <w:noProof/>
            <w:webHidden/>
          </w:rPr>
          <w:fldChar w:fldCharType="begin"/>
        </w:r>
        <w:r w:rsidR="00D00E1A">
          <w:rPr>
            <w:noProof/>
            <w:webHidden/>
          </w:rPr>
          <w:instrText xml:space="preserve"> PAGEREF _Toc108553429 \h </w:instrText>
        </w:r>
        <w:r>
          <w:rPr>
            <w:noProof/>
            <w:webHidden/>
          </w:rPr>
        </w:r>
        <w:r>
          <w:rPr>
            <w:noProof/>
            <w:webHidden/>
          </w:rPr>
          <w:fldChar w:fldCharType="separate"/>
        </w:r>
        <w:r w:rsidR="006C2C66">
          <w:rPr>
            <w:noProof/>
            <w:webHidden/>
          </w:rPr>
          <w:t>76</w:t>
        </w:r>
        <w:r>
          <w:rPr>
            <w:noProof/>
            <w:webHidden/>
          </w:rPr>
          <w:fldChar w:fldCharType="end"/>
        </w:r>
      </w:hyperlink>
    </w:p>
    <w:p w:rsidR="00D00E1A" w:rsidRDefault="00C82C2A">
      <w:pPr>
        <w:pStyle w:val="31"/>
        <w:tabs>
          <w:tab w:val="right" w:leader="dot" w:pos="8630"/>
        </w:tabs>
        <w:rPr>
          <w:noProof/>
        </w:rPr>
      </w:pPr>
      <w:hyperlink w:anchor="_Toc108553430" w:history="1">
        <w:r w:rsidR="00D00E1A" w:rsidRPr="003476B3">
          <w:rPr>
            <w:rStyle w:val="-"/>
            <w:b/>
            <w:bCs/>
            <w:noProof/>
          </w:rPr>
          <w:t>7.3 ΜΕΡΗ ΚΑΙ ΔΟΜΗ ΠΝΕΥΜΑΤΙΚΩΝ ΣΥΣΤΗΜΑΤΩΝ</w:t>
        </w:r>
        <w:r w:rsidR="00D00E1A">
          <w:rPr>
            <w:noProof/>
            <w:webHidden/>
          </w:rPr>
          <w:tab/>
        </w:r>
        <w:r>
          <w:rPr>
            <w:noProof/>
            <w:webHidden/>
          </w:rPr>
          <w:fldChar w:fldCharType="begin"/>
        </w:r>
        <w:r w:rsidR="00D00E1A">
          <w:rPr>
            <w:noProof/>
            <w:webHidden/>
          </w:rPr>
          <w:instrText xml:space="preserve"> PAGEREF _Toc108553430 \h </w:instrText>
        </w:r>
        <w:r>
          <w:rPr>
            <w:noProof/>
            <w:webHidden/>
          </w:rPr>
        </w:r>
        <w:r>
          <w:rPr>
            <w:noProof/>
            <w:webHidden/>
          </w:rPr>
          <w:fldChar w:fldCharType="separate"/>
        </w:r>
        <w:r w:rsidR="006C2C66">
          <w:rPr>
            <w:noProof/>
            <w:webHidden/>
          </w:rPr>
          <w:t>77</w:t>
        </w:r>
        <w:r>
          <w:rPr>
            <w:noProof/>
            <w:webHidden/>
          </w:rPr>
          <w:fldChar w:fldCharType="end"/>
        </w:r>
      </w:hyperlink>
    </w:p>
    <w:p w:rsidR="00D00E1A" w:rsidRDefault="00C82C2A">
      <w:pPr>
        <w:pStyle w:val="10"/>
        <w:tabs>
          <w:tab w:val="right" w:leader="dot" w:pos="8630"/>
        </w:tabs>
        <w:rPr>
          <w:noProof/>
        </w:rPr>
      </w:pPr>
      <w:hyperlink w:anchor="_Toc108553431" w:history="1">
        <w:r w:rsidR="00D00E1A" w:rsidRPr="003476B3">
          <w:rPr>
            <w:rStyle w:val="-"/>
            <w:b/>
            <w:bCs/>
            <w:noProof/>
          </w:rPr>
          <w:t>ΚΕΦΑΛΑΙΟ 8</w:t>
        </w:r>
        <w:r w:rsidR="00D00E1A">
          <w:rPr>
            <w:noProof/>
            <w:webHidden/>
          </w:rPr>
          <w:tab/>
        </w:r>
        <w:r>
          <w:rPr>
            <w:noProof/>
            <w:webHidden/>
          </w:rPr>
          <w:fldChar w:fldCharType="begin"/>
        </w:r>
        <w:r w:rsidR="00D00E1A">
          <w:rPr>
            <w:noProof/>
            <w:webHidden/>
          </w:rPr>
          <w:instrText xml:space="preserve"> PAGEREF _Toc108553431 \h </w:instrText>
        </w:r>
        <w:r>
          <w:rPr>
            <w:noProof/>
            <w:webHidden/>
          </w:rPr>
        </w:r>
        <w:r>
          <w:rPr>
            <w:noProof/>
            <w:webHidden/>
          </w:rPr>
          <w:fldChar w:fldCharType="separate"/>
        </w:r>
        <w:r w:rsidR="006C2C66">
          <w:rPr>
            <w:noProof/>
            <w:webHidden/>
          </w:rPr>
          <w:t>93</w:t>
        </w:r>
        <w:r>
          <w:rPr>
            <w:noProof/>
            <w:webHidden/>
          </w:rPr>
          <w:fldChar w:fldCharType="end"/>
        </w:r>
      </w:hyperlink>
    </w:p>
    <w:p w:rsidR="00D00E1A" w:rsidRDefault="00C82C2A">
      <w:pPr>
        <w:pStyle w:val="22"/>
        <w:tabs>
          <w:tab w:val="right" w:leader="dot" w:pos="8630"/>
        </w:tabs>
        <w:rPr>
          <w:noProof/>
        </w:rPr>
      </w:pPr>
      <w:hyperlink w:anchor="_Toc108553432" w:history="1">
        <w:r w:rsidR="00D00E1A" w:rsidRPr="003476B3">
          <w:rPr>
            <w:rStyle w:val="-"/>
            <w:b/>
            <w:bCs/>
            <w:noProof/>
          </w:rPr>
          <w:t>ΕΦΑΡΜΟΓΕΣ ΤΗΣ ΜΗΧΑΤΡΟΝΙΚΗΣ ΣΤΗ ΚΑΘΗΜΕΡΙΝΟΤΗΤΑ</w:t>
        </w:r>
        <w:r w:rsidR="00D00E1A">
          <w:rPr>
            <w:noProof/>
            <w:webHidden/>
          </w:rPr>
          <w:tab/>
        </w:r>
        <w:r>
          <w:rPr>
            <w:noProof/>
            <w:webHidden/>
          </w:rPr>
          <w:fldChar w:fldCharType="begin"/>
        </w:r>
        <w:r w:rsidR="00D00E1A">
          <w:rPr>
            <w:noProof/>
            <w:webHidden/>
          </w:rPr>
          <w:instrText xml:space="preserve"> PAGEREF _Toc108553432 \h </w:instrText>
        </w:r>
        <w:r>
          <w:rPr>
            <w:noProof/>
            <w:webHidden/>
          </w:rPr>
        </w:r>
        <w:r>
          <w:rPr>
            <w:noProof/>
            <w:webHidden/>
          </w:rPr>
          <w:fldChar w:fldCharType="separate"/>
        </w:r>
        <w:r w:rsidR="006C2C66">
          <w:rPr>
            <w:noProof/>
            <w:webHidden/>
          </w:rPr>
          <w:t>93</w:t>
        </w:r>
        <w:r>
          <w:rPr>
            <w:noProof/>
            <w:webHidden/>
          </w:rPr>
          <w:fldChar w:fldCharType="end"/>
        </w:r>
      </w:hyperlink>
    </w:p>
    <w:p w:rsidR="00D00E1A" w:rsidRDefault="00C82C2A">
      <w:pPr>
        <w:pStyle w:val="31"/>
        <w:tabs>
          <w:tab w:val="right" w:leader="dot" w:pos="8630"/>
        </w:tabs>
        <w:rPr>
          <w:noProof/>
        </w:rPr>
      </w:pPr>
      <w:hyperlink w:anchor="_Toc108553433" w:history="1">
        <w:r w:rsidR="00D00E1A" w:rsidRPr="003476B3">
          <w:rPr>
            <w:rStyle w:val="-"/>
            <w:b/>
            <w:bCs/>
            <w:noProof/>
          </w:rPr>
          <w:t>8.1 ΡΟΜΠΟΤΙΚΗ</w:t>
        </w:r>
        <w:r w:rsidR="00D00E1A">
          <w:rPr>
            <w:noProof/>
            <w:webHidden/>
          </w:rPr>
          <w:tab/>
        </w:r>
        <w:r>
          <w:rPr>
            <w:noProof/>
            <w:webHidden/>
          </w:rPr>
          <w:fldChar w:fldCharType="begin"/>
        </w:r>
        <w:r w:rsidR="00D00E1A">
          <w:rPr>
            <w:noProof/>
            <w:webHidden/>
          </w:rPr>
          <w:instrText xml:space="preserve"> PAGEREF _Toc108553433 \h </w:instrText>
        </w:r>
        <w:r>
          <w:rPr>
            <w:noProof/>
            <w:webHidden/>
          </w:rPr>
        </w:r>
        <w:r>
          <w:rPr>
            <w:noProof/>
            <w:webHidden/>
          </w:rPr>
          <w:fldChar w:fldCharType="separate"/>
        </w:r>
        <w:r w:rsidR="006C2C66">
          <w:rPr>
            <w:noProof/>
            <w:webHidden/>
          </w:rPr>
          <w:t>93</w:t>
        </w:r>
        <w:r>
          <w:rPr>
            <w:noProof/>
            <w:webHidden/>
          </w:rPr>
          <w:fldChar w:fldCharType="end"/>
        </w:r>
      </w:hyperlink>
    </w:p>
    <w:p w:rsidR="00D00E1A" w:rsidRDefault="00C82C2A">
      <w:pPr>
        <w:pStyle w:val="31"/>
        <w:tabs>
          <w:tab w:val="right" w:leader="dot" w:pos="8630"/>
        </w:tabs>
        <w:rPr>
          <w:noProof/>
        </w:rPr>
      </w:pPr>
      <w:hyperlink w:anchor="_Toc108553434" w:history="1">
        <w:r w:rsidR="00D00E1A" w:rsidRPr="003476B3">
          <w:rPr>
            <w:rStyle w:val="-"/>
            <w:b/>
            <w:bCs/>
            <w:noProof/>
          </w:rPr>
          <w:t>8.2 ΙΑΤΡΙΚΗ</w:t>
        </w:r>
        <w:r w:rsidR="00D00E1A">
          <w:rPr>
            <w:noProof/>
            <w:webHidden/>
          </w:rPr>
          <w:tab/>
        </w:r>
        <w:r>
          <w:rPr>
            <w:noProof/>
            <w:webHidden/>
          </w:rPr>
          <w:fldChar w:fldCharType="begin"/>
        </w:r>
        <w:r w:rsidR="00D00E1A">
          <w:rPr>
            <w:noProof/>
            <w:webHidden/>
          </w:rPr>
          <w:instrText xml:space="preserve"> PAGEREF _Toc108553434 \h </w:instrText>
        </w:r>
        <w:r>
          <w:rPr>
            <w:noProof/>
            <w:webHidden/>
          </w:rPr>
        </w:r>
        <w:r>
          <w:rPr>
            <w:noProof/>
            <w:webHidden/>
          </w:rPr>
          <w:fldChar w:fldCharType="separate"/>
        </w:r>
        <w:r w:rsidR="006C2C66">
          <w:rPr>
            <w:noProof/>
            <w:webHidden/>
          </w:rPr>
          <w:t>95</w:t>
        </w:r>
        <w:r>
          <w:rPr>
            <w:noProof/>
            <w:webHidden/>
          </w:rPr>
          <w:fldChar w:fldCharType="end"/>
        </w:r>
      </w:hyperlink>
    </w:p>
    <w:p w:rsidR="00D00E1A" w:rsidRDefault="00C82C2A">
      <w:pPr>
        <w:pStyle w:val="31"/>
        <w:tabs>
          <w:tab w:val="right" w:leader="dot" w:pos="8630"/>
        </w:tabs>
        <w:rPr>
          <w:noProof/>
        </w:rPr>
      </w:pPr>
      <w:hyperlink w:anchor="_Toc108553435" w:history="1">
        <w:r w:rsidR="00D00E1A" w:rsidRPr="003476B3">
          <w:rPr>
            <w:rStyle w:val="-"/>
            <w:b/>
            <w:bCs/>
            <w:noProof/>
          </w:rPr>
          <w:t>8.3 ΑΥΤΟΚΙΝΗΤΟΒΙΟΜΗΧΑΝΙΑ</w:t>
        </w:r>
        <w:r w:rsidR="00D00E1A">
          <w:rPr>
            <w:noProof/>
            <w:webHidden/>
          </w:rPr>
          <w:tab/>
        </w:r>
        <w:r>
          <w:rPr>
            <w:noProof/>
            <w:webHidden/>
          </w:rPr>
          <w:fldChar w:fldCharType="begin"/>
        </w:r>
        <w:r w:rsidR="00D00E1A">
          <w:rPr>
            <w:noProof/>
            <w:webHidden/>
          </w:rPr>
          <w:instrText xml:space="preserve"> PAGEREF _Toc108553435 \h </w:instrText>
        </w:r>
        <w:r>
          <w:rPr>
            <w:noProof/>
            <w:webHidden/>
          </w:rPr>
        </w:r>
        <w:r>
          <w:rPr>
            <w:noProof/>
            <w:webHidden/>
          </w:rPr>
          <w:fldChar w:fldCharType="separate"/>
        </w:r>
        <w:r w:rsidR="006C2C66">
          <w:rPr>
            <w:noProof/>
            <w:webHidden/>
          </w:rPr>
          <w:t>98</w:t>
        </w:r>
        <w:r>
          <w:rPr>
            <w:noProof/>
            <w:webHidden/>
          </w:rPr>
          <w:fldChar w:fldCharType="end"/>
        </w:r>
      </w:hyperlink>
    </w:p>
    <w:p w:rsidR="00D00E1A" w:rsidRDefault="00C82C2A">
      <w:pPr>
        <w:pStyle w:val="31"/>
        <w:tabs>
          <w:tab w:val="right" w:leader="dot" w:pos="8630"/>
        </w:tabs>
        <w:rPr>
          <w:noProof/>
        </w:rPr>
      </w:pPr>
      <w:hyperlink w:anchor="_Toc108553436" w:history="1">
        <w:r w:rsidR="00D00E1A" w:rsidRPr="003476B3">
          <w:rPr>
            <w:rStyle w:val="-"/>
            <w:b/>
            <w:bCs/>
            <w:noProof/>
          </w:rPr>
          <w:t>8.4 Η ΜΗΧΑΤΡΟΝΙΚΗ...ΣΤΟ ΠΕΔΙΟ ΤΗΣ ΜΑΧΗΣ</w:t>
        </w:r>
        <w:r w:rsidR="00D00E1A">
          <w:rPr>
            <w:noProof/>
            <w:webHidden/>
          </w:rPr>
          <w:tab/>
        </w:r>
        <w:r>
          <w:rPr>
            <w:noProof/>
            <w:webHidden/>
          </w:rPr>
          <w:fldChar w:fldCharType="begin"/>
        </w:r>
        <w:r w:rsidR="00D00E1A">
          <w:rPr>
            <w:noProof/>
            <w:webHidden/>
          </w:rPr>
          <w:instrText xml:space="preserve"> PAGEREF _Toc108553436 \h </w:instrText>
        </w:r>
        <w:r>
          <w:rPr>
            <w:noProof/>
            <w:webHidden/>
          </w:rPr>
        </w:r>
        <w:r>
          <w:rPr>
            <w:noProof/>
            <w:webHidden/>
          </w:rPr>
          <w:fldChar w:fldCharType="separate"/>
        </w:r>
        <w:r w:rsidR="006C2C66">
          <w:rPr>
            <w:noProof/>
            <w:webHidden/>
          </w:rPr>
          <w:t>100</w:t>
        </w:r>
        <w:r>
          <w:rPr>
            <w:noProof/>
            <w:webHidden/>
          </w:rPr>
          <w:fldChar w:fldCharType="end"/>
        </w:r>
      </w:hyperlink>
    </w:p>
    <w:p w:rsidR="00D00E1A" w:rsidRDefault="00C82C2A">
      <w:pPr>
        <w:pStyle w:val="31"/>
        <w:tabs>
          <w:tab w:val="right" w:leader="dot" w:pos="8630"/>
        </w:tabs>
        <w:rPr>
          <w:noProof/>
        </w:rPr>
      </w:pPr>
      <w:hyperlink w:anchor="_Toc108553437" w:history="1">
        <w:r w:rsidR="00D00E1A" w:rsidRPr="003476B3">
          <w:rPr>
            <w:rStyle w:val="-"/>
            <w:b/>
            <w:bCs/>
            <w:noProof/>
          </w:rPr>
          <w:t>8.5 ΠΕΡΙΒΑΛΛΟΝ</w:t>
        </w:r>
        <w:r w:rsidR="00D00E1A">
          <w:rPr>
            <w:noProof/>
            <w:webHidden/>
          </w:rPr>
          <w:tab/>
        </w:r>
        <w:r>
          <w:rPr>
            <w:noProof/>
            <w:webHidden/>
          </w:rPr>
          <w:fldChar w:fldCharType="begin"/>
        </w:r>
        <w:r w:rsidR="00D00E1A">
          <w:rPr>
            <w:noProof/>
            <w:webHidden/>
          </w:rPr>
          <w:instrText xml:space="preserve"> PAGEREF _Toc108553437 \h </w:instrText>
        </w:r>
        <w:r>
          <w:rPr>
            <w:noProof/>
            <w:webHidden/>
          </w:rPr>
        </w:r>
        <w:r>
          <w:rPr>
            <w:noProof/>
            <w:webHidden/>
          </w:rPr>
          <w:fldChar w:fldCharType="separate"/>
        </w:r>
        <w:r w:rsidR="006C2C66">
          <w:rPr>
            <w:noProof/>
            <w:webHidden/>
          </w:rPr>
          <w:t>102</w:t>
        </w:r>
        <w:r>
          <w:rPr>
            <w:noProof/>
            <w:webHidden/>
          </w:rPr>
          <w:fldChar w:fldCharType="end"/>
        </w:r>
      </w:hyperlink>
    </w:p>
    <w:p w:rsidR="00D00E1A" w:rsidRDefault="00C82C2A">
      <w:pPr>
        <w:pStyle w:val="31"/>
        <w:tabs>
          <w:tab w:val="right" w:leader="dot" w:pos="8630"/>
        </w:tabs>
        <w:rPr>
          <w:noProof/>
        </w:rPr>
      </w:pPr>
      <w:hyperlink w:anchor="_Toc108553438" w:history="1">
        <w:r w:rsidR="00D00E1A" w:rsidRPr="003476B3">
          <w:rPr>
            <w:rStyle w:val="-"/>
            <w:b/>
            <w:bCs/>
            <w:noProof/>
          </w:rPr>
          <w:t>8.6 ΆΛΛΕΣ ΕΦΑΡΜΟΓΕΣ ΤΗΣ ΜΗΧΑΤΡΟΝΙΚΗΣ</w:t>
        </w:r>
        <w:r w:rsidR="00D00E1A">
          <w:rPr>
            <w:noProof/>
            <w:webHidden/>
          </w:rPr>
          <w:tab/>
        </w:r>
        <w:r>
          <w:rPr>
            <w:noProof/>
            <w:webHidden/>
          </w:rPr>
          <w:fldChar w:fldCharType="begin"/>
        </w:r>
        <w:r w:rsidR="00D00E1A">
          <w:rPr>
            <w:noProof/>
            <w:webHidden/>
          </w:rPr>
          <w:instrText xml:space="preserve"> PAGEREF _Toc108553438 \h </w:instrText>
        </w:r>
        <w:r>
          <w:rPr>
            <w:noProof/>
            <w:webHidden/>
          </w:rPr>
        </w:r>
        <w:r>
          <w:rPr>
            <w:noProof/>
            <w:webHidden/>
          </w:rPr>
          <w:fldChar w:fldCharType="separate"/>
        </w:r>
        <w:r w:rsidR="006C2C66">
          <w:rPr>
            <w:noProof/>
            <w:webHidden/>
          </w:rPr>
          <w:t>104</w:t>
        </w:r>
        <w:r>
          <w:rPr>
            <w:noProof/>
            <w:webHidden/>
          </w:rPr>
          <w:fldChar w:fldCharType="end"/>
        </w:r>
      </w:hyperlink>
    </w:p>
    <w:p w:rsidR="00D00E1A" w:rsidRDefault="00C82C2A">
      <w:pPr>
        <w:pStyle w:val="10"/>
        <w:tabs>
          <w:tab w:val="right" w:leader="dot" w:pos="8630"/>
        </w:tabs>
        <w:rPr>
          <w:noProof/>
        </w:rPr>
      </w:pPr>
      <w:hyperlink w:anchor="_Toc108553439" w:history="1">
        <w:r w:rsidR="00D00E1A" w:rsidRPr="003476B3">
          <w:rPr>
            <w:rStyle w:val="-"/>
            <w:b/>
            <w:bCs/>
            <w:noProof/>
          </w:rPr>
          <w:t>ΚΕΦΑΛΑΙΟ 9</w:t>
        </w:r>
        <w:r w:rsidR="00D00E1A">
          <w:rPr>
            <w:noProof/>
            <w:webHidden/>
          </w:rPr>
          <w:tab/>
        </w:r>
        <w:r>
          <w:rPr>
            <w:noProof/>
            <w:webHidden/>
          </w:rPr>
          <w:fldChar w:fldCharType="begin"/>
        </w:r>
        <w:r w:rsidR="00D00E1A">
          <w:rPr>
            <w:noProof/>
            <w:webHidden/>
          </w:rPr>
          <w:instrText xml:space="preserve"> PAGEREF _Toc108553439 \h </w:instrText>
        </w:r>
        <w:r>
          <w:rPr>
            <w:noProof/>
            <w:webHidden/>
          </w:rPr>
        </w:r>
        <w:r>
          <w:rPr>
            <w:noProof/>
            <w:webHidden/>
          </w:rPr>
          <w:fldChar w:fldCharType="separate"/>
        </w:r>
        <w:r w:rsidR="006C2C66">
          <w:rPr>
            <w:noProof/>
            <w:webHidden/>
          </w:rPr>
          <w:t>109</w:t>
        </w:r>
        <w:r>
          <w:rPr>
            <w:noProof/>
            <w:webHidden/>
          </w:rPr>
          <w:fldChar w:fldCharType="end"/>
        </w:r>
      </w:hyperlink>
    </w:p>
    <w:p w:rsidR="00D00E1A" w:rsidRDefault="00C82C2A">
      <w:pPr>
        <w:pStyle w:val="22"/>
        <w:tabs>
          <w:tab w:val="right" w:leader="dot" w:pos="8630"/>
        </w:tabs>
        <w:rPr>
          <w:noProof/>
        </w:rPr>
      </w:pPr>
      <w:hyperlink w:anchor="_Toc108553440" w:history="1">
        <w:r w:rsidR="00D00E1A" w:rsidRPr="003476B3">
          <w:rPr>
            <w:rStyle w:val="-"/>
            <w:b/>
            <w:bCs/>
            <w:noProof/>
          </w:rPr>
          <w:t>ΤΟ ΜΕΛΛΟΝ ΤΗΣ ΜΗΧΑΤΡΟΝΙΚΗΣ</w:t>
        </w:r>
        <w:r w:rsidR="00D00E1A">
          <w:rPr>
            <w:noProof/>
            <w:webHidden/>
          </w:rPr>
          <w:tab/>
        </w:r>
        <w:r>
          <w:rPr>
            <w:noProof/>
            <w:webHidden/>
          </w:rPr>
          <w:fldChar w:fldCharType="begin"/>
        </w:r>
        <w:r w:rsidR="00D00E1A">
          <w:rPr>
            <w:noProof/>
            <w:webHidden/>
          </w:rPr>
          <w:instrText xml:space="preserve"> PAGEREF _Toc108553440 \h </w:instrText>
        </w:r>
        <w:r>
          <w:rPr>
            <w:noProof/>
            <w:webHidden/>
          </w:rPr>
        </w:r>
        <w:r>
          <w:rPr>
            <w:noProof/>
            <w:webHidden/>
          </w:rPr>
          <w:fldChar w:fldCharType="separate"/>
        </w:r>
        <w:r w:rsidR="006C2C66">
          <w:rPr>
            <w:noProof/>
            <w:webHidden/>
          </w:rPr>
          <w:t>109</w:t>
        </w:r>
        <w:r>
          <w:rPr>
            <w:noProof/>
            <w:webHidden/>
          </w:rPr>
          <w:fldChar w:fldCharType="end"/>
        </w:r>
      </w:hyperlink>
    </w:p>
    <w:p w:rsidR="00D00E1A" w:rsidRDefault="00C82C2A">
      <w:pPr>
        <w:pStyle w:val="31"/>
        <w:tabs>
          <w:tab w:val="right" w:leader="dot" w:pos="8630"/>
        </w:tabs>
        <w:rPr>
          <w:noProof/>
        </w:rPr>
      </w:pPr>
      <w:hyperlink w:anchor="_Toc108553441" w:history="1">
        <w:r w:rsidR="00D00E1A" w:rsidRPr="003476B3">
          <w:rPr>
            <w:rStyle w:val="-"/>
            <w:b/>
            <w:bCs/>
            <w:noProof/>
          </w:rPr>
          <w:t>9.1 ΕΙΣΑΓΩΓΗ</w:t>
        </w:r>
        <w:r w:rsidR="00D00E1A">
          <w:rPr>
            <w:noProof/>
            <w:webHidden/>
          </w:rPr>
          <w:tab/>
        </w:r>
        <w:r>
          <w:rPr>
            <w:noProof/>
            <w:webHidden/>
          </w:rPr>
          <w:fldChar w:fldCharType="begin"/>
        </w:r>
        <w:r w:rsidR="00D00E1A">
          <w:rPr>
            <w:noProof/>
            <w:webHidden/>
          </w:rPr>
          <w:instrText xml:space="preserve"> PAGEREF _Toc108553441 \h </w:instrText>
        </w:r>
        <w:r>
          <w:rPr>
            <w:noProof/>
            <w:webHidden/>
          </w:rPr>
        </w:r>
        <w:r>
          <w:rPr>
            <w:noProof/>
            <w:webHidden/>
          </w:rPr>
          <w:fldChar w:fldCharType="separate"/>
        </w:r>
        <w:r w:rsidR="006C2C66">
          <w:rPr>
            <w:noProof/>
            <w:webHidden/>
          </w:rPr>
          <w:t>109</w:t>
        </w:r>
        <w:r>
          <w:rPr>
            <w:noProof/>
            <w:webHidden/>
          </w:rPr>
          <w:fldChar w:fldCharType="end"/>
        </w:r>
      </w:hyperlink>
    </w:p>
    <w:p w:rsidR="00D00E1A" w:rsidRDefault="00C82C2A">
      <w:pPr>
        <w:pStyle w:val="31"/>
        <w:tabs>
          <w:tab w:val="right" w:leader="dot" w:pos="8630"/>
        </w:tabs>
        <w:rPr>
          <w:noProof/>
        </w:rPr>
      </w:pPr>
      <w:hyperlink w:anchor="_Toc108553442" w:history="1">
        <w:r w:rsidR="00D00E1A" w:rsidRPr="003476B3">
          <w:rPr>
            <w:rStyle w:val="-"/>
            <w:b/>
            <w:bCs/>
            <w:noProof/>
          </w:rPr>
          <w:t>9.2 ΕΦΑΡΜΟΓΕΣ ΤΗΣ ΜΗΧΑΤΡΟΝΙΚΗΣ...ΑΠΟ ΤΟ ΜΕΛΛΟΝ</w:t>
        </w:r>
        <w:r w:rsidR="00D00E1A">
          <w:rPr>
            <w:noProof/>
            <w:webHidden/>
          </w:rPr>
          <w:tab/>
        </w:r>
        <w:r>
          <w:rPr>
            <w:noProof/>
            <w:webHidden/>
          </w:rPr>
          <w:fldChar w:fldCharType="begin"/>
        </w:r>
        <w:r w:rsidR="00D00E1A">
          <w:rPr>
            <w:noProof/>
            <w:webHidden/>
          </w:rPr>
          <w:instrText xml:space="preserve"> PAGEREF _Toc108553442 \h </w:instrText>
        </w:r>
        <w:r>
          <w:rPr>
            <w:noProof/>
            <w:webHidden/>
          </w:rPr>
        </w:r>
        <w:r>
          <w:rPr>
            <w:noProof/>
            <w:webHidden/>
          </w:rPr>
          <w:fldChar w:fldCharType="separate"/>
        </w:r>
        <w:r w:rsidR="006C2C66">
          <w:rPr>
            <w:noProof/>
            <w:webHidden/>
          </w:rPr>
          <w:t>110</w:t>
        </w:r>
        <w:r>
          <w:rPr>
            <w:noProof/>
            <w:webHidden/>
          </w:rPr>
          <w:fldChar w:fldCharType="end"/>
        </w:r>
      </w:hyperlink>
    </w:p>
    <w:p w:rsidR="00D00E1A" w:rsidRDefault="00C82C2A">
      <w:pPr>
        <w:pStyle w:val="10"/>
        <w:tabs>
          <w:tab w:val="left" w:pos="440"/>
          <w:tab w:val="right" w:leader="dot" w:pos="8630"/>
        </w:tabs>
        <w:rPr>
          <w:noProof/>
        </w:rPr>
      </w:pPr>
      <w:hyperlink w:anchor="_Toc108553443" w:history="1">
        <w:r w:rsidR="00D00E1A" w:rsidRPr="003476B3">
          <w:rPr>
            <w:rStyle w:val="-"/>
            <w:rFonts w:ascii="Symbol" w:hAnsi="Symbol" w:hint="eastAsia"/>
            <w:bCs/>
            <w:noProof/>
          </w:rPr>
          <w:t>·</w:t>
        </w:r>
        <w:r w:rsidR="00D00E1A">
          <w:rPr>
            <w:noProof/>
          </w:rPr>
          <w:tab/>
        </w:r>
        <w:r w:rsidR="00D00E1A" w:rsidRPr="003476B3">
          <w:rPr>
            <w:rStyle w:val="-"/>
            <w:b/>
            <w:bCs/>
            <w:noProof/>
          </w:rPr>
          <w:t>Βιβλιογραφία</w:t>
        </w:r>
        <w:r w:rsidR="00D00E1A">
          <w:rPr>
            <w:noProof/>
            <w:webHidden/>
          </w:rPr>
          <w:tab/>
        </w:r>
        <w:r>
          <w:rPr>
            <w:noProof/>
            <w:webHidden/>
          </w:rPr>
          <w:fldChar w:fldCharType="begin"/>
        </w:r>
        <w:r w:rsidR="00D00E1A">
          <w:rPr>
            <w:noProof/>
            <w:webHidden/>
          </w:rPr>
          <w:instrText xml:space="preserve"> PAGEREF _Toc108553443 \h </w:instrText>
        </w:r>
        <w:r>
          <w:rPr>
            <w:noProof/>
            <w:webHidden/>
          </w:rPr>
        </w:r>
        <w:r>
          <w:rPr>
            <w:noProof/>
            <w:webHidden/>
          </w:rPr>
          <w:fldChar w:fldCharType="separate"/>
        </w:r>
        <w:r w:rsidR="006C2C66">
          <w:rPr>
            <w:noProof/>
            <w:webHidden/>
          </w:rPr>
          <w:t>117</w:t>
        </w:r>
        <w:r>
          <w:rPr>
            <w:noProof/>
            <w:webHidden/>
          </w:rPr>
          <w:fldChar w:fldCharType="end"/>
        </w:r>
      </w:hyperlink>
    </w:p>
    <w:p w:rsidR="00D00E1A" w:rsidRDefault="00C82C2A">
      <w:r>
        <w:fldChar w:fldCharType="end"/>
      </w:r>
    </w:p>
    <w:p w:rsidR="00885F3D" w:rsidRDefault="00885F3D"/>
    <w:p w:rsidR="00381B18" w:rsidRDefault="00381B18"/>
    <w:p w:rsidR="0033214A" w:rsidRDefault="0033214A" w:rsidP="00920381">
      <w:pPr>
        <w:widowControl w:val="0"/>
        <w:tabs>
          <w:tab w:val="left" w:pos="6816"/>
          <w:tab w:val="left" w:pos="6958"/>
        </w:tabs>
        <w:autoSpaceDE w:val="0"/>
        <w:autoSpaceDN w:val="0"/>
        <w:adjustRightInd w:val="0"/>
        <w:spacing w:after="200" w:line="276" w:lineRule="auto"/>
        <w:rPr>
          <w:rFonts w:ascii="Calibri" w:hAnsi="Calibri" w:cs="Calibri"/>
          <w:b/>
          <w:bCs/>
          <w:sz w:val="32"/>
          <w:szCs w:val="32"/>
          <w:lang w:val="en-US"/>
        </w:rPr>
      </w:pPr>
    </w:p>
    <w:p w:rsidR="00CC6717" w:rsidRDefault="00CC6717" w:rsidP="00920381">
      <w:pPr>
        <w:widowControl w:val="0"/>
        <w:tabs>
          <w:tab w:val="left" w:pos="6816"/>
          <w:tab w:val="left" w:pos="6958"/>
        </w:tabs>
        <w:autoSpaceDE w:val="0"/>
        <w:autoSpaceDN w:val="0"/>
        <w:adjustRightInd w:val="0"/>
        <w:spacing w:after="200" w:line="276" w:lineRule="auto"/>
        <w:rPr>
          <w:rFonts w:ascii="Calibri" w:hAnsi="Calibri" w:cs="Calibri"/>
          <w:b/>
          <w:bCs/>
          <w:sz w:val="32"/>
          <w:szCs w:val="32"/>
          <w:lang w:val="en-US"/>
        </w:rPr>
      </w:pPr>
    </w:p>
    <w:p w:rsidR="00CC6717" w:rsidRDefault="00CC6717" w:rsidP="00920381">
      <w:pPr>
        <w:widowControl w:val="0"/>
        <w:tabs>
          <w:tab w:val="left" w:pos="6816"/>
          <w:tab w:val="left" w:pos="6958"/>
        </w:tabs>
        <w:autoSpaceDE w:val="0"/>
        <w:autoSpaceDN w:val="0"/>
        <w:adjustRightInd w:val="0"/>
        <w:spacing w:after="200" w:line="276" w:lineRule="auto"/>
        <w:rPr>
          <w:rFonts w:ascii="Calibri" w:hAnsi="Calibri" w:cs="Calibri"/>
          <w:b/>
          <w:bCs/>
          <w:sz w:val="32"/>
          <w:szCs w:val="32"/>
          <w:lang w:val="en-US"/>
        </w:rPr>
      </w:pPr>
    </w:p>
    <w:p w:rsidR="00CC6717" w:rsidRPr="00CC6717" w:rsidRDefault="00CC6717" w:rsidP="00920381">
      <w:pPr>
        <w:widowControl w:val="0"/>
        <w:tabs>
          <w:tab w:val="left" w:pos="6816"/>
          <w:tab w:val="left" w:pos="6958"/>
        </w:tabs>
        <w:autoSpaceDE w:val="0"/>
        <w:autoSpaceDN w:val="0"/>
        <w:adjustRightInd w:val="0"/>
        <w:spacing w:after="200" w:line="276" w:lineRule="auto"/>
        <w:rPr>
          <w:rFonts w:ascii="Calibri" w:hAnsi="Calibri" w:cs="Calibri"/>
          <w:b/>
          <w:bCs/>
          <w:sz w:val="32"/>
          <w:szCs w:val="32"/>
          <w:lang w:val="en-US"/>
        </w:rPr>
      </w:pPr>
    </w:p>
    <w:p w:rsidR="0033214A" w:rsidRDefault="0033214A" w:rsidP="00920381">
      <w:pPr>
        <w:widowControl w:val="0"/>
        <w:tabs>
          <w:tab w:val="left" w:pos="6816"/>
          <w:tab w:val="left" w:pos="6958"/>
        </w:tabs>
        <w:autoSpaceDE w:val="0"/>
        <w:autoSpaceDN w:val="0"/>
        <w:adjustRightInd w:val="0"/>
        <w:spacing w:after="200" w:line="276" w:lineRule="auto"/>
        <w:rPr>
          <w:rFonts w:ascii="Calibri" w:hAnsi="Calibri" w:cs="Calibri"/>
          <w:b/>
          <w:bCs/>
          <w:sz w:val="32"/>
          <w:szCs w:val="32"/>
        </w:rPr>
      </w:pPr>
    </w:p>
    <w:p w:rsidR="0033214A" w:rsidRPr="0033214A" w:rsidRDefault="0033214A" w:rsidP="00920381">
      <w:pPr>
        <w:widowControl w:val="0"/>
        <w:tabs>
          <w:tab w:val="left" w:pos="6816"/>
          <w:tab w:val="left" w:pos="6958"/>
        </w:tabs>
        <w:autoSpaceDE w:val="0"/>
        <w:autoSpaceDN w:val="0"/>
        <w:adjustRightInd w:val="0"/>
        <w:spacing w:after="200" w:line="276" w:lineRule="auto"/>
        <w:rPr>
          <w:rFonts w:asciiTheme="majorHAnsi" w:hAnsiTheme="majorHAnsi" w:cs="Calibri Light"/>
          <w:b/>
          <w:bCs/>
          <w:color w:val="4472C4" w:themeColor="accent1"/>
          <w:sz w:val="32"/>
          <w:szCs w:val="32"/>
        </w:rPr>
      </w:pPr>
      <w:r w:rsidRPr="0033214A">
        <w:rPr>
          <w:rFonts w:asciiTheme="majorHAnsi" w:hAnsiTheme="majorHAnsi" w:cs="Calibri Light"/>
          <w:b/>
          <w:bCs/>
          <w:color w:val="4472C4" w:themeColor="accent1"/>
          <w:sz w:val="32"/>
          <w:szCs w:val="32"/>
        </w:rPr>
        <w:lastRenderedPageBreak/>
        <w:t>Πίνακας Εικόνων</w:t>
      </w:r>
    </w:p>
    <w:p w:rsidR="00D00E1A" w:rsidRDefault="00C82C2A">
      <w:pPr>
        <w:pStyle w:val="a9"/>
        <w:tabs>
          <w:tab w:val="right" w:leader="dot" w:pos="8630"/>
        </w:tabs>
        <w:rPr>
          <w:noProof/>
        </w:rPr>
      </w:pPr>
      <w:r w:rsidRPr="00381B18">
        <w:rPr>
          <w:rFonts w:ascii="Calibri" w:hAnsi="Calibri" w:cs="Calibri"/>
          <w:b/>
          <w:bCs/>
          <w:sz w:val="32"/>
          <w:szCs w:val="32"/>
        </w:rPr>
        <w:fldChar w:fldCharType="begin"/>
      </w:r>
      <w:r w:rsidR="001D3684" w:rsidRPr="00381B18">
        <w:rPr>
          <w:rFonts w:ascii="Calibri" w:hAnsi="Calibri" w:cs="Calibri"/>
          <w:b/>
          <w:bCs/>
          <w:sz w:val="32"/>
          <w:szCs w:val="32"/>
        </w:rPr>
        <w:instrText xml:space="preserve"> TOC \h \z \c "Εικόνα" </w:instrText>
      </w:r>
      <w:r w:rsidRPr="00381B18">
        <w:rPr>
          <w:rFonts w:ascii="Calibri" w:hAnsi="Calibri" w:cs="Calibri"/>
          <w:b/>
          <w:bCs/>
          <w:sz w:val="32"/>
          <w:szCs w:val="32"/>
        </w:rPr>
        <w:fldChar w:fldCharType="separate"/>
      </w:r>
      <w:hyperlink w:anchor="_Toc108553504" w:history="1">
        <w:r w:rsidR="00D00E1A" w:rsidRPr="003B0432">
          <w:rPr>
            <w:rStyle w:val="-"/>
            <w:noProof/>
          </w:rPr>
          <w:t>Εικόνα 1 Τάλως, το πρώτο "ρομπότ" στην ιστορία</w:t>
        </w:r>
        <w:r w:rsidR="00D00E1A">
          <w:rPr>
            <w:noProof/>
            <w:webHidden/>
          </w:rPr>
          <w:tab/>
        </w:r>
        <w:r>
          <w:rPr>
            <w:noProof/>
            <w:webHidden/>
          </w:rPr>
          <w:fldChar w:fldCharType="begin"/>
        </w:r>
        <w:r w:rsidR="00D00E1A">
          <w:rPr>
            <w:noProof/>
            <w:webHidden/>
          </w:rPr>
          <w:instrText xml:space="preserve"> PAGEREF _Toc108553504 \h </w:instrText>
        </w:r>
        <w:r>
          <w:rPr>
            <w:noProof/>
            <w:webHidden/>
          </w:rPr>
        </w:r>
        <w:r>
          <w:rPr>
            <w:noProof/>
            <w:webHidden/>
          </w:rPr>
          <w:fldChar w:fldCharType="separate"/>
        </w:r>
        <w:r w:rsidR="006C2C66">
          <w:rPr>
            <w:noProof/>
            <w:webHidden/>
          </w:rPr>
          <w:t>14</w:t>
        </w:r>
        <w:r>
          <w:rPr>
            <w:noProof/>
            <w:webHidden/>
          </w:rPr>
          <w:fldChar w:fldCharType="end"/>
        </w:r>
      </w:hyperlink>
    </w:p>
    <w:p w:rsidR="00D00E1A" w:rsidRDefault="00C82C2A">
      <w:pPr>
        <w:pStyle w:val="a9"/>
        <w:tabs>
          <w:tab w:val="right" w:leader="dot" w:pos="8630"/>
        </w:tabs>
        <w:rPr>
          <w:noProof/>
        </w:rPr>
      </w:pPr>
      <w:hyperlink w:anchor="_Toc108553505" w:history="1">
        <w:r w:rsidR="00D00E1A" w:rsidRPr="003B0432">
          <w:rPr>
            <w:rStyle w:val="-"/>
            <w:noProof/>
          </w:rPr>
          <w:t>Εικόνα 2 Το σύνθετο περιβάλλον της Μηχατρονικής</w:t>
        </w:r>
        <w:r w:rsidR="00D00E1A">
          <w:rPr>
            <w:noProof/>
            <w:webHidden/>
          </w:rPr>
          <w:tab/>
        </w:r>
        <w:r>
          <w:rPr>
            <w:noProof/>
            <w:webHidden/>
          </w:rPr>
          <w:fldChar w:fldCharType="begin"/>
        </w:r>
        <w:r w:rsidR="00D00E1A">
          <w:rPr>
            <w:noProof/>
            <w:webHidden/>
          </w:rPr>
          <w:instrText xml:space="preserve"> PAGEREF _Toc108553505 \h </w:instrText>
        </w:r>
        <w:r>
          <w:rPr>
            <w:noProof/>
            <w:webHidden/>
          </w:rPr>
        </w:r>
        <w:r>
          <w:rPr>
            <w:noProof/>
            <w:webHidden/>
          </w:rPr>
          <w:fldChar w:fldCharType="separate"/>
        </w:r>
        <w:r w:rsidR="006C2C66">
          <w:rPr>
            <w:noProof/>
            <w:webHidden/>
          </w:rPr>
          <w:t>17</w:t>
        </w:r>
        <w:r>
          <w:rPr>
            <w:noProof/>
            <w:webHidden/>
          </w:rPr>
          <w:fldChar w:fldCharType="end"/>
        </w:r>
      </w:hyperlink>
    </w:p>
    <w:p w:rsidR="00D00E1A" w:rsidRDefault="00C82C2A">
      <w:pPr>
        <w:pStyle w:val="a9"/>
        <w:tabs>
          <w:tab w:val="right" w:leader="dot" w:pos="8630"/>
        </w:tabs>
        <w:rPr>
          <w:noProof/>
        </w:rPr>
      </w:pPr>
      <w:hyperlink w:anchor="_Toc108553506" w:history="1">
        <w:r w:rsidR="00D00E1A" w:rsidRPr="003B0432">
          <w:rPr>
            <w:rStyle w:val="-"/>
            <w:noProof/>
          </w:rPr>
          <w:t>Εικόνα 3 Γενικό διάγραμμα μηχατρονικού συστήματος</w:t>
        </w:r>
        <w:r w:rsidR="00D00E1A">
          <w:rPr>
            <w:noProof/>
            <w:webHidden/>
          </w:rPr>
          <w:tab/>
        </w:r>
        <w:r>
          <w:rPr>
            <w:noProof/>
            <w:webHidden/>
          </w:rPr>
          <w:fldChar w:fldCharType="begin"/>
        </w:r>
        <w:r w:rsidR="00D00E1A">
          <w:rPr>
            <w:noProof/>
            <w:webHidden/>
          </w:rPr>
          <w:instrText xml:space="preserve"> PAGEREF _Toc108553506 \h </w:instrText>
        </w:r>
        <w:r>
          <w:rPr>
            <w:noProof/>
            <w:webHidden/>
          </w:rPr>
        </w:r>
        <w:r>
          <w:rPr>
            <w:noProof/>
            <w:webHidden/>
          </w:rPr>
          <w:fldChar w:fldCharType="separate"/>
        </w:r>
        <w:r w:rsidR="006C2C66">
          <w:rPr>
            <w:noProof/>
            <w:webHidden/>
          </w:rPr>
          <w:t>18</w:t>
        </w:r>
        <w:r>
          <w:rPr>
            <w:noProof/>
            <w:webHidden/>
          </w:rPr>
          <w:fldChar w:fldCharType="end"/>
        </w:r>
      </w:hyperlink>
    </w:p>
    <w:p w:rsidR="00D00E1A" w:rsidRDefault="00C82C2A">
      <w:pPr>
        <w:pStyle w:val="a9"/>
        <w:tabs>
          <w:tab w:val="right" w:leader="dot" w:pos="8630"/>
        </w:tabs>
        <w:rPr>
          <w:noProof/>
        </w:rPr>
      </w:pPr>
      <w:hyperlink w:anchor="_Toc108553507" w:history="1">
        <w:r w:rsidR="00D00E1A" w:rsidRPr="003B0432">
          <w:rPr>
            <w:rStyle w:val="-"/>
            <w:noProof/>
          </w:rPr>
          <w:t>Εικόνα 4 Αναλυτικό διάγραμμα μηχατρονικού συστήματος</w:t>
        </w:r>
        <w:r w:rsidR="00D00E1A">
          <w:rPr>
            <w:noProof/>
            <w:webHidden/>
          </w:rPr>
          <w:tab/>
        </w:r>
        <w:r>
          <w:rPr>
            <w:noProof/>
            <w:webHidden/>
          </w:rPr>
          <w:fldChar w:fldCharType="begin"/>
        </w:r>
        <w:r w:rsidR="00D00E1A">
          <w:rPr>
            <w:noProof/>
            <w:webHidden/>
          </w:rPr>
          <w:instrText xml:space="preserve"> PAGEREF _Toc108553507 \h </w:instrText>
        </w:r>
        <w:r>
          <w:rPr>
            <w:noProof/>
            <w:webHidden/>
          </w:rPr>
        </w:r>
        <w:r>
          <w:rPr>
            <w:noProof/>
            <w:webHidden/>
          </w:rPr>
          <w:fldChar w:fldCharType="separate"/>
        </w:r>
        <w:r w:rsidR="006C2C66">
          <w:rPr>
            <w:noProof/>
            <w:webHidden/>
          </w:rPr>
          <w:t>19</w:t>
        </w:r>
        <w:r>
          <w:rPr>
            <w:noProof/>
            <w:webHidden/>
          </w:rPr>
          <w:fldChar w:fldCharType="end"/>
        </w:r>
      </w:hyperlink>
    </w:p>
    <w:p w:rsidR="00D00E1A" w:rsidRDefault="00C82C2A">
      <w:pPr>
        <w:pStyle w:val="a9"/>
        <w:tabs>
          <w:tab w:val="right" w:leader="dot" w:pos="8630"/>
        </w:tabs>
        <w:rPr>
          <w:noProof/>
        </w:rPr>
      </w:pPr>
      <w:hyperlink w:anchor="_Toc108553508" w:history="1">
        <w:r w:rsidR="00D00E1A" w:rsidRPr="003B0432">
          <w:rPr>
            <w:rStyle w:val="-"/>
            <w:noProof/>
          </w:rPr>
          <w:t>Εικόνα 5 Διάφοροι αισθητήρες.</w:t>
        </w:r>
        <w:r w:rsidR="00D00E1A">
          <w:rPr>
            <w:noProof/>
            <w:webHidden/>
          </w:rPr>
          <w:tab/>
        </w:r>
        <w:r>
          <w:rPr>
            <w:noProof/>
            <w:webHidden/>
          </w:rPr>
          <w:fldChar w:fldCharType="begin"/>
        </w:r>
        <w:r w:rsidR="00D00E1A">
          <w:rPr>
            <w:noProof/>
            <w:webHidden/>
          </w:rPr>
          <w:instrText xml:space="preserve"> PAGEREF _Toc108553508 \h </w:instrText>
        </w:r>
        <w:r>
          <w:rPr>
            <w:noProof/>
            <w:webHidden/>
          </w:rPr>
        </w:r>
        <w:r>
          <w:rPr>
            <w:noProof/>
            <w:webHidden/>
          </w:rPr>
          <w:fldChar w:fldCharType="separate"/>
        </w:r>
        <w:r w:rsidR="006C2C66">
          <w:rPr>
            <w:noProof/>
            <w:webHidden/>
          </w:rPr>
          <w:t>23</w:t>
        </w:r>
        <w:r>
          <w:rPr>
            <w:noProof/>
            <w:webHidden/>
          </w:rPr>
          <w:fldChar w:fldCharType="end"/>
        </w:r>
      </w:hyperlink>
    </w:p>
    <w:p w:rsidR="00D00E1A" w:rsidRDefault="00C82C2A">
      <w:pPr>
        <w:pStyle w:val="a9"/>
        <w:tabs>
          <w:tab w:val="right" w:leader="dot" w:pos="8630"/>
        </w:tabs>
        <w:rPr>
          <w:noProof/>
        </w:rPr>
      </w:pPr>
      <w:hyperlink w:anchor="_Toc108553509" w:history="1">
        <w:r w:rsidR="00D00E1A" w:rsidRPr="003B0432">
          <w:rPr>
            <w:rStyle w:val="-"/>
            <w:noProof/>
          </w:rPr>
          <w:t>Εικόνα 6 Διάφορα είδη αισθητήρων</w:t>
        </w:r>
        <w:r w:rsidR="00D00E1A">
          <w:rPr>
            <w:noProof/>
            <w:webHidden/>
          </w:rPr>
          <w:tab/>
        </w:r>
        <w:r>
          <w:rPr>
            <w:noProof/>
            <w:webHidden/>
          </w:rPr>
          <w:fldChar w:fldCharType="begin"/>
        </w:r>
        <w:r w:rsidR="00D00E1A">
          <w:rPr>
            <w:noProof/>
            <w:webHidden/>
          </w:rPr>
          <w:instrText xml:space="preserve"> PAGEREF _Toc108553509 \h </w:instrText>
        </w:r>
        <w:r>
          <w:rPr>
            <w:noProof/>
            <w:webHidden/>
          </w:rPr>
        </w:r>
        <w:r>
          <w:rPr>
            <w:noProof/>
            <w:webHidden/>
          </w:rPr>
          <w:fldChar w:fldCharType="separate"/>
        </w:r>
        <w:r w:rsidR="006C2C66">
          <w:rPr>
            <w:noProof/>
            <w:webHidden/>
          </w:rPr>
          <w:t>29</w:t>
        </w:r>
        <w:r>
          <w:rPr>
            <w:noProof/>
            <w:webHidden/>
          </w:rPr>
          <w:fldChar w:fldCharType="end"/>
        </w:r>
      </w:hyperlink>
    </w:p>
    <w:p w:rsidR="00D00E1A" w:rsidRDefault="00C82C2A">
      <w:pPr>
        <w:pStyle w:val="a9"/>
        <w:tabs>
          <w:tab w:val="right" w:leader="dot" w:pos="8630"/>
        </w:tabs>
        <w:rPr>
          <w:noProof/>
        </w:rPr>
      </w:pPr>
      <w:hyperlink w:anchor="_Toc108553510" w:history="1">
        <w:r w:rsidR="00D00E1A" w:rsidRPr="003B0432">
          <w:rPr>
            <w:rStyle w:val="-"/>
            <w:noProof/>
          </w:rPr>
          <w:t>Εικόνα 7 Θερμοζεύγη</w:t>
        </w:r>
        <w:r w:rsidR="00D00E1A">
          <w:rPr>
            <w:noProof/>
            <w:webHidden/>
          </w:rPr>
          <w:tab/>
        </w:r>
        <w:r>
          <w:rPr>
            <w:noProof/>
            <w:webHidden/>
          </w:rPr>
          <w:fldChar w:fldCharType="begin"/>
        </w:r>
        <w:r w:rsidR="00D00E1A">
          <w:rPr>
            <w:noProof/>
            <w:webHidden/>
          </w:rPr>
          <w:instrText xml:space="preserve"> PAGEREF _Toc108553510 \h </w:instrText>
        </w:r>
        <w:r>
          <w:rPr>
            <w:noProof/>
            <w:webHidden/>
          </w:rPr>
        </w:r>
        <w:r>
          <w:rPr>
            <w:noProof/>
            <w:webHidden/>
          </w:rPr>
          <w:fldChar w:fldCharType="separate"/>
        </w:r>
        <w:r w:rsidR="006C2C66">
          <w:rPr>
            <w:noProof/>
            <w:webHidden/>
          </w:rPr>
          <w:t>31</w:t>
        </w:r>
        <w:r>
          <w:rPr>
            <w:noProof/>
            <w:webHidden/>
          </w:rPr>
          <w:fldChar w:fldCharType="end"/>
        </w:r>
      </w:hyperlink>
    </w:p>
    <w:p w:rsidR="00D00E1A" w:rsidRDefault="00C82C2A">
      <w:pPr>
        <w:pStyle w:val="a9"/>
        <w:tabs>
          <w:tab w:val="right" w:leader="dot" w:pos="8630"/>
        </w:tabs>
        <w:rPr>
          <w:noProof/>
        </w:rPr>
      </w:pPr>
      <w:hyperlink w:anchor="_Toc108553511" w:history="1">
        <w:r w:rsidR="00D00E1A" w:rsidRPr="003B0432">
          <w:rPr>
            <w:rStyle w:val="-"/>
            <w:noProof/>
          </w:rPr>
          <w:t>Εικόνα 8 Θερμίστορς</w:t>
        </w:r>
        <w:r w:rsidR="00D00E1A">
          <w:rPr>
            <w:noProof/>
            <w:webHidden/>
          </w:rPr>
          <w:tab/>
        </w:r>
        <w:r>
          <w:rPr>
            <w:noProof/>
            <w:webHidden/>
          </w:rPr>
          <w:fldChar w:fldCharType="begin"/>
        </w:r>
        <w:r w:rsidR="00D00E1A">
          <w:rPr>
            <w:noProof/>
            <w:webHidden/>
          </w:rPr>
          <w:instrText xml:space="preserve"> PAGEREF _Toc108553511 \h </w:instrText>
        </w:r>
        <w:r>
          <w:rPr>
            <w:noProof/>
            <w:webHidden/>
          </w:rPr>
        </w:r>
        <w:r>
          <w:rPr>
            <w:noProof/>
            <w:webHidden/>
          </w:rPr>
          <w:fldChar w:fldCharType="separate"/>
        </w:r>
        <w:r w:rsidR="006C2C66">
          <w:rPr>
            <w:noProof/>
            <w:webHidden/>
          </w:rPr>
          <w:t>31</w:t>
        </w:r>
        <w:r>
          <w:rPr>
            <w:noProof/>
            <w:webHidden/>
          </w:rPr>
          <w:fldChar w:fldCharType="end"/>
        </w:r>
      </w:hyperlink>
    </w:p>
    <w:p w:rsidR="00D00E1A" w:rsidRDefault="00C82C2A">
      <w:pPr>
        <w:pStyle w:val="a9"/>
        <w:tabs>
          <w:tab w:val="right" w:leader="dot" w:pos="8630"/>
        </w:tabs>
        <w:rPr>
          <w:noProof/>
        </w:rPr>
      </w:pPr>
      <w:hyperlink w:anchor="_Toc108553512" w:history="1">
        <w:r w:rsidR="00D00E1A" w:rsidRPr="003B0432">
          <w:rPr>
            <w:rStyle w:val="-"/>
            <w:noProof/>
          </w:rPr>
          <w:t>Εικόνα 9 Ανιχνευτές Θερμοκρασίας Αντίστασης</w:t>
        </w:r>
        <w:r w:rsidR="00D00E1A">
          <w:rPr>
            <w:noProof/>
            <w:webHidden/>
          </w:rPr>
          <w:tab/>
        </w:r>
        <w:r>
          <w:rPr>
            <w:noProof/>
            <w:webHidden/>
          </w:rPr>
          <w:fldChar w:fldCharType="begin"/>
        </w:r>
        <w:r w:rsidR="00D00E1A">
          <w:rPr>
            <w:noProof/>
            <w:webHidden/>
          </w:rPr>
          <w:instrText xml:space="preserve"> PAGEREF _Toc108553512 \h </w:instrText>
        </w:r>
        <w:r>
          <w:rPr>
            <w:noProof/>
            <w:webHidden/>
          </w:rPr>
        </w:r>
        <w:r>
          <w:rPr>
            <w:noProof/>
            <w:webHidden/>
          </w:rPr>
          <w:fldChar w:fldCharType="separate"/>
        </w:r>
        <w:r w:rsidR="006C2C66">
          <w:rPr>
            <w:noProof/>
            <w:webHidden/>
          </w:rPr>
          <w:t>32</w:t>
        </w:r>
        <w:r>
          <w:rPr>
            <w:noProof/>
            <w:webHidden/>
          </w:rPr>
          <w:fldChar w:fldCharType="end"/>
        </w:r>
      </w:hyperlink>
    </w:p>
    <w:p w:rsidR="00D00E1A" w:rsidRDefault="00C82C2A">
      <w:pPr>
        <w:pStyle w:val="a9"/>
        <w:tabs>
          <w:tab w:val="right" w:leader="dot" w:pos="8630"/>
        </w:tabs>
        <w:rPr>
          <w:noProof/>
        </w:rPr>
      </w:pPr>
      <w:hyperlink w:anchor="_Toc108553513" w:history="1">
        <w:r w:rsidR="00D00E1A" w:rsidRPr="003B0432">
          <w:rPr>
            <w:rStyle w:val="-"/>
            <w:noProof/>
          </w:rPr>
          <w:t>Εικόνα 10 Ολοκληρωμένο Κύκλωμα LM35</w:t>
        </w:r>
        <w:r w:rsidR="00D00E1A">
          <w:rPr>
            <w:noProof/>
            <w:webHidden/>
          </w:rPr>
          <w:tab/>
        </w:r>
        <w:r>
          <w:rPr>
            <w:noProof/>
            <w:webHidden/>
          </w:rPr>
          <w:fldChar w:fldCharType="begin"/>
        </w:r>
        <w:r w:rsidR="00D00E1A">
          <w:rPr>
            <w:noProof/>
            <w:webHidden/>
          </w:rPr>
          <w:instrText xml:space="preserve"> PAGEREF _Toc108553513 \h </w:instrText>
        </w:r>
        <w:r>
          <w:rPr>
            <w:noProof/>
            <w:webHidden/>
          </w:rPr>
        </w:r>
        <w:r>
          <w:rPr>
            <w:noProof/>
            <w:webHidden/>
          </w:rPr>
          <w:fldChar w:fldCharType="separate"/>
        </w:r>
        <w:r w:rsidR="006C2C66">
          <w:rPr>
            <w:noProof/>
            <w:webHidden/>
          </w:rPr>
          <w:t>33</w:t>
        </w:r>
        <w:r>
          <w:rPr>
            <w:noProof/>
            <w:webHidden/>
          </w:rPr>
          <w:fldChar w:fldCharType="end"/>
        </w:r>
      </w:hyperlink>
    </w:p>
    <w:p w:rsidR="00D00E1A" w:rsidRDefault="00C82C2A">
      <w:pPr>
        <w:pStyle w:val="a9"/>
        <w:tabs>
          <w:tab w:val="right" w:leader="dot" w:pos="8630"/>
        </w:tabs>
        <w:rPr>
          <w:noProof/>
        </w:rPr>
      </w:pPr>
      <w:hyperlink w:anchor="_Toc108553514" w:history="1">
        <w:r w:rsidR="00D00E1A" w:rsidRPr="003B0432">
          <w:rPr>
            <w:rStyle w:val="-"/>
            <w:noProof/>
          </w:rPr>
          <w:t>Εικόνα 11 Προηγμένη φωτογραφική μηχανή</w:t>
        </w:r>
        <w:r w:rsidR="00D00E1A">
          <w:rPr>
            <w:noProof/>
            <w:webHidden/>
          </w:rPr>
          <w:tab/>
        </w:r>
        <w:r>
          <w:rPr>
            <w:noProof/>
            <w:webHidden/>
          </w:rPr>
          <w:fldChar w:fldCharType="begin"/>
        </w:r>
        <w:r w:rsidR="00D00E1A">
          <w:rPr>
            <w:noProof/>
            <w:webHidden/>
          </w:rPr>
          <w:instrText xml:space="preserve"> PAGEREF _Toc108553514 \h </w:instrText>
        </w:r>
        <w:r>
          <w:rPr>
            <w:noProof/>
            <w:webHidden/>
          </w:rPr>
        </w:r>
        <w:r>
          <w:rPr>
            <w:noProof/>
            <w:webHidden/>
          </w:rPr>
          <w:fldChar w:fldCharType="separate"/>
        </w:r>
        <w:r w:rsidR="006C2C66">
          <w:rPr>
            <w:noProof/>
            <w:webHidden/>
          </w:rPr>
          <w:t>33</w:t>
        </w:r>
        <w:r>
          <w:rPr>
            <w:noProof/>
            <w:webHidden/>
          </w:rPr>
          <w:fldChar w:fldCharType="end"/>
        </w:r>
      </w:hyperlink>
    </w:p>
    <w:p w:rsidR="00D00E1A" w:rsidRDefault="00C82C2A">
      <w:pPr>
        <w:pStyle w:val="a9"/>
        <w:tabs>
          <w:tab w:val="right" w:leader="dot" w:pos="8630"/>
        </w:tabs>
        <w:rPr>
          <w:noProof/>
        </w:rPr>
      </w:pPr>
      <w:hyperlink w:anchor="_Toc108553515" w:history="1">
        <w:r w:rsidR="00D00E1A" w:rsidRPr="003B0432">
          <w:rPr>
            <w:rStyle w:val="-"/>
            <w:noProof/>
          </w:rPr>
          <w:t>Εικόνα 12 Φωτοαντιστάσεις</w:t>
        </w:r>
        <w:r w:rsidR="00D00E1A">
          <w:rPr>
            <w:noProof/>
            <w:webHidden/>
          </w:rPr>
          <w:tab/>
        </w:r>
        <w:r>
          <w:rPr>
            <w:noProof/>
            <w:webHidden/>
          </w:rPr>
          <w:fldChar w:fldCharType="begin"/>
        </w:r>
        <w:r w:rsidR="00D00E1A">
          <w:rPr>
            <w:noProof/>
            <w:webHidden/>
          </w:rPr>
          <w:instrText xml:space="preserve"> PAGEREF _Toc108553515 \h </w:instrText>
        </w:r>
        <w:r>
          <w:rPr>
            <w:noProof/>
            <w:webHidden/>
          </w:rPr>
        </w:r>
        <w:r>
          <w:rPr>
            <w:noProof/>
            <w:webHidden/>
          </w:rPr>
          <w:fldChar w:fldCharType="separate"/>
        </w:r>
        <w:r w:rsidR="006C2C66">
          <w:rPr>
            <w:noProof/>
            <w:webHidden/>
          </w:rPr>
          <w:t>34</w:t>
        </w:r>
        <w:r>
          <w:rPr>
            <w:noProof/>
            <w:webHidden/>
          </w:rPr>
          <w:fldChar w:fldCharType="end"/>
        </w:r>
      </w:hyperlink>
    </w:p>
    <w:p w:rsidR="00D00E1A" w:rsidRDefault="00C82C2A">
      <w:pPr>
        <w:pStyle w:val="a9"/>
        <w:tabs>
          <w:tab w:val="right" w:leader="dot" w:pos="8630"/>
        </w:tabs>
        <w:rPr>
          <w:noProof/>
        </w:rPr>
      </w:pPr>
      <w:hyperlink w:anchor="_Toc108553516" w:history="1">
        <w:r w:rsidR="00D00E1A" w:rsidRPr="003B0432">
          <w:rPr>
            <w:rStyle w:val="-"/>
            <w:noProof/>
          </w:rPr>
          <w:t>Εικόνα 13 Φωτοδίοδος</w:t>
        </w:r>
        <w:r w:rsidR="00D00E1A">
          <w:rPr>
            <w:noProof/>
            <w:webHidden/>
          </w:rPr>
          <w:tab/>
        </w:r>
        <w:r>
          <w:rPr>
            <w:noProof/>
            <w:webHidden/>
          </w:rPr>
          <w:fldChar w:fldCharType="begin"/>
        </w:r>
        <w:r w:rsidR="00D00E1A">
          <w:rPr>
            <w:noProof/>
            <w:webHidden/>
          </w:rPr>
          <w:instrText xml:space="preserve"> PAGEREF _Toc108553516 \h </w:instrText>
        </w:r>
        <w:r>
          <w:rPr>
            <w:noProof/>
            <w:webHidden/>
          </w:rPr>
        </w:r>
        <w:r>
          <w:rPr>
            <w:noProof/>
            <w:webHidden/>
          </w:rPr>
          <w:fldChar w:fldCharType="separate"/>
        </w:r>
        <w:r w:rsidR="006C2C66">
          <w:rPr>
            <w:noProof/>
            <w:webHidden/>
          </w:rPr>
          <w:t>35</w:t>
        </w:r>
        <w:r>
          <w:rPr>
            <w:noProof/>
            <w:webHidden/>
          </w:rPr>
          <w:fldChar w:fldCharType="end"/>
        </w:r>
      </w:hyperlink>
    </w:p>
    <w:p w:rsidR="00D00E1A" w:rsidRDefault="00C82C2A">
      <w:pPr>
        <w:pStyle w:val="a9"/>
        <w:tabs>
          <w:tab w:val="right" w:leader="dot" w:pos="8630"/>
        </w:tabs>
        <w:rPr>
          <w:noProof/>
        </w:rPr>
      </w:pPr>
      <w:hyperlink w:anchor="_Toc108553517" w:history="1">
        <w:r w:rsidR="00D00E1A" w:rsidRPr="003B0432">
          <w:rPr>
            <w:rStyle w:val="-"/>
            <w:noProof/>
          </w:rPr>
          <w:t>Εικόνα 14 Φωτοτρανζίστορ</w:t>
        </w:r>
        <w:r w:rsidR="00D00E1A">
          <w:rPr>
            <w:noProof/>
            <w:webHidden/>
          </w:rPr>
          <w:tab/>
        </w:r>
        <w:r>
          <w:rPr>
            <w:noProof/>
            <w:webHidden/>
          </w:rPr>
          <w:fldChar w:fldCharType="begin"/>
        </w:r>
        <w:r w:rsidR="00D00E1A">
          <w:rPr>
            <w:noProof/>
            <w:webHidden/>
          </w:rPr>
          <w:instrText xml:space="preserve"> PAGEREF _Toc108553517 \h </w:instrText>
        </w:r>
        <w:r>
          <w:rPr>
            <w:noProof/>
            <w:webHidden/>
          </w:rPr>
        </w:r>
        <w:r>
          <w:rPr>
            <w:noProof/>
            <w:webHidden/>
          </w:rPr>
          <w:fldChar w:fldCharType="separate"/>
        </w:r>
        <w:r w:rsidR="006C2C66">
          <w:rPr>
            <w:noProof/>
            <w:webHidden/>
          </w:rPr>
          <w:t>35</w:t>
        </w:r>
        <w:r>
          <w:rPr>
            <w:noProof/>
            <w:webHidden/>
          </w:rPr>
          <w:fldChar w:fldCharType="end"/>
        </w:r>
      </w:hyperlink>
    </w:p>
    <w:p w:rsidR="00D00E1A" w:rsidRDefault="00C82C2A">
      <w:pPr>
        <w:pStyle w:val="a9"/>
        <w:tabs>
          <w:tab w:val="right" w:leader="dot" w:pos="8630"/>
        </w:tabs>
        <w:rPr>
          <w:noProof/>
        </w:rPr>
      </w:pPr>
      <w:hyperlink w:anchor="_Toc108553518" w:history="1">
        <w:r w:rsidR="00D00E1A" w:rsidRPr="003B0432">
          <w:rPr>
            <w:rStyle w:val="-"/>
            <w:noProof/>
          </w:rPr>
          <w:t>Εικόνα 15 Αρχή λειτουργίας επαγωγικού αισθητήρα.</w:t>
        </w:r>
        <w:r w:rsidR="00D00E1A">
          <w:rPr>
            <w:noProof/>
            <w:webHidden/>
          </w:rPr>
          <w:tab/>
        </w:r>
        <w:r>
          <w:rPr>
            <w:noProof/>
            <w:webHidden/>
          </w:rPr>
          <w:fldChar w:fldCharType="begin"/>
        </w:r>
        <w:r w:rsidR="00D00E1A">
          <w:rPr>
            <w:noProof/>
            <w:webHidden/>
          </w:rPr>
          <w:instrText xml:space="preserve"> PAGEREF _Toc108553518 \h </w:instrText>
        </w:r>
        <w:r>
          <w:rPr>
            <w:noProof/>
            <w:webHidden/>
          </w:rPr>
        </w:r>
        <w:r>
          <w:rPr>
            <w:noProof/>
            <w:webHidden/>
          </w:rPr>
          <w:fldChar w:fldCharType="separate"/>
        </w:r>
        <w:r w:rsidR="006C2C66">
          <w:rPr>
            <w:noProof/>
            <w:webHidden/>
          </w:rPr>
          <w:t>36</w:t>
        </w:r>
        <w:r>
          <w:rPr>
            <w:noProof/>
            <w:webHidden/>
          </w:rPr>
          <w:fldChar w:fldCharType="end"/>
        </w:r>
      </w:hyperlink>
    </w:p>
    <w:p w:rsidR="00D00E1A" w:rsidRDefault="00C82C2A">
      <w:pPr>
        <w:pStyle w:val="a9"/>
        <w:tabs>
          <w:tab w:val="right" w:leader="dot" w:pos="8630"/>
        </w:tabs>
        <w:rPr>
          <w:noProof/>
        </w:rPr>
      </w:pPr>
      <w:hyperlink w:anchor="_Toc108553519" w:history="1">
        <w:r w:rsidR="00D00E1A" w:rsidRPr="003B0432">
          <w:rPr>
            <w:rStyle w:val="-"/>
            <w:noProof/>
          </w:rPr>
          <w:t>Εικόνα 16 Αισθητήρας ακτίνας Laser</w:t>
        </w:r>
        <w:r w:rsidR="00D00E1A">
          <w:rPr>
            <w:noProof/>
            <w:webHidden/>
          </w:rPr>
          <w:tab/>
        </w:r>
        <w:r>
          <w:rPr>
            <w:noProof/>
            <w:webHidden/>
          </w:rPr>
          <w:fldChar w:fldCharType="begin"/>
        </w:r>
        <w:r w:rsidR="00D00E1A">
          <w:rPr>
            <w:noProof/>
            <w:webHidden/>
          </w:rPr>
          <w:instrText xml:space="preserve"> PAGEREF _Toc108553519 \h </w:instrText>
        </w:r>
        <w:r>
          <w:rPr>
            <w:noProof/>
            <w:webHidden/>
          </w:rPr>
        </w:r>
        <w:r>
          <w:rPr>
            <w:noProof/>
            <w:webHidden/>
          </w:rPr>
          <w:fldChar w:fldCharType="separate"/>
        </w:r>
        <w:r w:rsidR="006C2C66">
          <w:rPr>
            <w:noProof/>
            <w:webHidden/>
          </w:rPr>
          <w:t>37</w:t>
        </w:r>
        <w:r>
          <w:rPr>
            <w:noProof/>
            <w:webHidden/>
          </w:rPr>
          <w:fldChar w:fldCharType="end"/>
        </w:r>
      </w:hyperlink>
    </w:p>
    <w:p w:rsidR="00D00E1A" w:rsidRDefault="00C82C2A">
      <w:pPr>
        <w:pStyle w:val="a9"/>
        <w:tabs>
          <w:tab w:val="right" w:leader="dot" w:pos="8630"/>
        </w:tabs>
        <w:rPr>
          <w:noProof/>
        </w:rPr>
      </w:pPr>
      <w:hyperlink w:anchor="_Toc108553520" w:history="1">
        <w:r w:rsidR="00D00E1A" w:rsidRPr="003B0432">
          <w:rPr>
            <w:rStyle w:val="-"/>
            <w:noProof/>
          </w:rPr>
          <w:t>Εικόνα 17 Αισθητήρες Υπερήχων</w:t>
        </w:r>
        <w:r w:rsidR="00D00E1A">
          <w:rPr>
            <w:noProof/>
            <w:webHidden/>
          </w:rPr>
          <w:tab/>
        </w:r>
        <w:r>
          <w:rPr>
            <w:noProof/>
            <w:webHidden/>
          </w:rPr>
          <w:fldChar w:fldCharType="begin"/>
        </w:r>
        <w:r w:rsidR="00D00E1A">
          <w:rPr>
            <w:noProof/>
            <w:webHidden/>
          </w:rPr>
          <w:instrText xml:space="preserve"> PAGEREF _Toc108553520 \h </w:instrText>
        </w:r>
        <w:r>
          <w:rPr>
            <w:noProof/>
            <w:webHidden/>
          </w:rPr>
        </w:r>
        <w:r>
          <w:rPr>
            <w:noProof/>
            <w:webHidden/>
          </w:rPr>
          <w:fldChar w:fldCharType="separate"/>
        </w:r>
        <w:r w:rsidR="006C2C66">
          <w:rPr>
            <w:noProof/>
            <w:webHidden/>
          </w:rPr>
          <w:t>38</w:t>
        </w:r>
        <w:r>
          <w:rPr>
            <w:noProof/>
            <w:webHidden/>
          </w:rPr>
          <w:fldChar w:fldCharType="end"/>
        </w:r>
      </w:hyperlink>
    </w:p>
    <w:p w:rsidR="00D00E1A" w:rsidRDefault="00C82C2A">
      <w:pPr>
        <w:pStyle w:val="a9"/>
        <w:tabs>
          <w:tab w:val="right" w:leader="dot" w:pos="8630"/>
        </w:tabs>
        <w:rPr>
          <w:noProof/>
        </w:rPr>
      </w:pPr>
      <w:hyperlink w:anchor="_Toc108553521" w:history="1">
        <w:r w:rsidR="00D00E1A" w:rsidRPr="003B0432">
          <w:rPr>
            <w:rStyle w:val="-"/>
            <w:noProof/>
          </w:rPr>
          <w:t>Εικόνα 18 Ραντάρ</w:t>
        </w:r>
        <w:r w:rsidR="00D00E1A">
          <w:rPr>
            <w:noProof/>
            <w:webHidden/>
          </w:rPr>
          <w:tab/>
        </w:r>
        <w:r>
          <w:rPr>
            <w:noProof/>
            <w:webHidden/>
          </w:rPr>
          <w:fldChar w:fldCharType="begin"/>
        </w:r>
        <w:r w:rsidR="00D00E1A">
          <w:rPr>
            <w:noProof/>
            <w:webHidden/>
          </w:rPr>
          <w:instrText xml:space="preserve"> PAGEREF _Toc108553521 \h </w:instrText>
        </w:r>
        <w:r>
          <w:rPr>
            <w:noProof/>
            <w:webHidden/>
          </w:rPr>
        </w:r>
        <w:r>
          <w:rPr>
            <w:noProof/>
            <w:webHidden/>
          </w:rPr>
          <w:fldChar w:fldCharType="separate"/>
        </w:r>
        <w:r w:rsidR="006C2C66">
          <w:rPr>
            <w:noProof/>
            <w:webHidden/>
          </w:rPr>
          <w:t>39</w:t>
        </w:r>
        <w:r>
          <w:rPr>
            <w:noProof/>
            <w:webHidden/>
          </w:rPr>
          <w:fldChar w:fldCharType="end"/>
        </w:r>
      </w:hyperlink>
    </w:p>
    <w:p w:rsidR="00D00E1A" w:rsidRDefault="00C82C2A">
      <w:pPr>
        <w:pStyle w:val="a9"/>
        <w:tabs>
          <w:tab w:val="right" w:leader="dot" w:pos="8630"/>
        </w:tabs>
        <w:rPr>
          <w:noProof/>
        </w:rPr>
      </w:pPr>
      <w:hyperlink w:anchor="_Toc108553522" w:history="1">
        <w:r w:rsidR="00D00E1A" w:rsidRPr="003B0432">
          <w:rPr>
            <w:rStyle w:val="-"/>
            <w:noProof/>
          </w:rPr>
          <w:t xml:space="preserve">Εικόνα 19 </w:t>
        </w:r>
        <w:r w:rsidR="0089792F">
          <w:rPr>
            <w:rStyle w:val="-"/>
            <w:noProof/>
          </w:rPr>
          <w:t xml:space="preserve">Η </w:t>
        </w:r>
        <w:r w:rsidR="00D00E1A" w:rsidRPr="003B0432">
          <w:rPr>
            <w:rStyle w:val="-"/>
            <w:noProof/>
          </w:rPr>
          <w:t>Λειτουργία</w:t>
        </w:r>
        <w:r w:rsidR="0089792F">
          <w:rPr>
            <w:rStyle w:val="-"/>
            <w:noProof/>
          </w:rPr>
          <w:t xml:space="preserve"> του</w:t>
        </w:r>
        <w:r w:rsidR="00D00E1A" w:rsidRPr="003B0432">
          <w:rPr>
            <w:rStyle w:val="-"/>
            <w:noProof/>
          </w:rPr>
          <w:t xml:space="preserve"> με πιεζοηλεκτρικό κρύσταλλο</w:t>
        </w:r>
        <w:r w:rsidR="00D00E1A">
          <w:rPr>
            <w:noProof/>
            <w:webHidden/>
          </w:rPr>
          <w:tab/>
        </w:r>
        <w:r>
          <w:rPr>
            <w:noProof/>
            <w:webHidden/>
          </w:rPr>
          <w:fldChar w:fldCharType="begin"/>
        </w:r>
        <w:r w:rsidR="00D00E1A">
          <w:rPr>
            <w:noProof/>
            <w:webHidden/>
          </w:rPr>
          <w:instrText xml:space="preserve"> PAGEREF _Toc108553522 \h </w:instrText>
        </w:r>
        <w:r>
          <w:rPr>
            <w:noProof/>
            <w:webHidden/>
          </w:rPr>
        </w:r>
        <w:r>
          <w:rPr>
            <w:noProof/>
            <w:webHidden/>
          </w:rPr>
          <w:fldChar w:fldCharType="separate"/>
        </w:r>
        <w:r w:rsidR="006C2C66">
          <w:rPr>
            <w:noProof/>
            <w:webHidden/>
          </w:rPr>
          <w:t>40</w:t>
        </w:r>
        <w:r>
          <w:rPr>
            <w:noProof/>
            <w:webHidden/>
          </w:rPr>
          <w:fldChar w:fldCharType="end"/>
        </w:r>
      </w:hyperlink>
    </w:p>
    <w:p w:rsidR="00D00E1A" w:rsidRDefault="00C82C2A">
      <w:pPr>
        <w:pStyle w:val="a9"/>
        <w:tabs>
          <w:tab w:val="right" w:leader="dot" w:pos="8630"/>
        </w:tabs>
        <w:rPr>
          <w:noProof/>
        </w:rPr>
      </w:pPr>
      <w:hyperlink w:anchor="_Toc108553523" w:history="1">
        <w:r w:rsidR="00D00E1A" w:rsidRPr="003B0432">
          <w:rPr>
            <w:rStyle w:val="-"/>
            <w:noProof/>
          </w:rPr>
          <w:t xml:space="preserve">Εικόνα </w:t>
        </w:r>
        <w:r w:rsidR="00D00E1A" w:rsidRPr="003B0432">
          <w:rPr>
            <w:rStyle w:val="-"/>
            <w:noProof/>
          </w:rPr>
          <w:t>2</w:t>
        </w:r>
        <w:r w:rsidR="00D00E1A" w:rsidRPr="003B0432">
          <w:rPr>
            <w:rStyle w:val="-"/>
            <w:noProof/>
          </w:rPr>
          <w:t xml:space="preserve">0 </w:t>
        </w:r>
        <w:r w:rsidR="0089792F">
          <w:rPr>
            <w:rStyle w:val="-"/>
            <w:noProof/>
          </w:rPr>
          <w:t xml:space="preserve">Η </w:t>
        </w:r>
        <w:r w:rsidR="00D00E1A" w:rsidRPr="003B0432">
          <w:rPr>
            <w:rStyle w:val="-"/>
            <w:noProof/>
          </w:rPr>
          <w:t xml:space="preserve">Λειτουργία </w:t>
        </w:r>
        <w:r w:rsidR="0089792F">
          <w:rPr>
            <w:rStyle w:val="-"/>
            <w:noProof/>
          </w:rPr>
          <w:t xml:space="preserve">του </w:t>
        </w:r>
        <w:r w:rsidR="00D00E1A" w:rsidRPr="003B0432">
          <w:rPr>
            <w:rStyle w:val="-"/>
            <w:noProof/>
          </w:rPr>
          <w:t>με ελατήριο</w:t>
        </w:r>
        <w:r w:rsidR="00D00E1A">
          <w:rPr>
            <w:noProof/>
            <w:webHidden/>
          </w:rPr>
          <w:tab/>
        </w:r>
        <w:r>
          <w:rPr>
            <w:noProof/>
            <w:webHidden/>
          </w:rPr>
          <w:fldChar w:fldCharType="begin"/>
        </w:r>
        <w:r w:rsidR="00D00E1A">
          <w:rPr>
            <w:noProof/>
            <w:webHidden/>
          </w:rPr>
          <w:instrText xml:space="preserve"> PAGEREF _Toc108553523 \h </w:instrText>
        </w:r>
        <w:r>
          <w:rPr>
            <w:noProof/>
            <w:webHidden/>
          </w:rPr>
        </w:r>
        <w:r>
          <w:rPr>
            <w:noProof/>
            <w:webHidden/>
          </w:rPr>
          <w:fldChar w:fldCharType="separate"/>
        </w:r>
        <w:r w:rsidR="006C2C66">
          <w:rPr>
            <w:noProof/>
            <w:webHidden/>
          </w:rPr>
          <w:t>40</w:t>
        </w:r>
        <w:r>
          <w:rPr>
            <w:noProof/>
            <w:webHidden/>
          </w:rPr>
          <w:fldChar w:fldCharType="end"/>
        </w:r>
      </w:hyperlink>
    </w:p>
    <w:p w:rsidR="00D00E1A" w:rsidRDefault="00C82C2A">
      <w:pPr>
        <w:pStyle w:val="a9"/>
        <w:tabs>
          <w:tab w:val="right" w:leader="dot" w:pos="8630"/>
        </w:tabs>
        <w:rPr>
          <w:noProof/>
        </w:rPr>
      </w:pPr>
      <w:hyperlink w:anchor="_Toc108553524" w:history="1">
        <w:r w:rsidR="00D00E1A" w:rsidRPr="003B0432">
          <w:rPr>
            <w:rStyle w:val="-"/>
            <w:noProof/>
          </w:rPr>
          <w:t>Εικόνα 21 Μανόμετρο στήλης υγρού</w:t>
        </w:r>
        <w:r w:rsidR="00D00E1A">
          <w:rPr>
            <w:noProof/>
            <w:webHidden/>
          </w:rPr>
          <w:tab/>
        </w:r>
        <w:r>
          <w:rPr>
            <w:noProof/>
            <w:webHidden/>
          </w:rPr>
          <w:fldChar w:fldCharType="begin"/>
        </w:r>
        <w:r w:rsidR="00D00E1A">
          <w:rPr>
            <w:noProof/>
            <w:webHidden/>
          </w:rPr>
          <w:instrText xml:space="preserve"> PAGEREF _Toc108553524 \h </w:instrText>
        </w:r>
        <w:r>
          <w:rPr>
            <w:noProof/>
            <w:webHidden/>
          </w:rPr>
        </w:r>
        <w:r>
          <w:rPr>
            <w:noProof/>
            <w:webHidden/>
          </w:rPr>
          <w:fldChar w:fldCharType="separate"/>
        </w:r>
        <w:r w:rsidR="006C2C66">
          <w:rPr>
            <w:noProof/>
            <w:webHidden/>
          </w:rPr>
          <w:t>41</w:t>
        </w:r>
        <w:r>
          <w:rPr>
            <w:noProof/>
            <w:webHidden/>
          </w:rPr>
          <w:fldChar w:fldCharType="end"/>
        </w:r>
      </w:hyperlink>
    </w:p>
    <w:p w:rsidR="00D00E1A" w:rsidRDefault="00C82C2A">
      <w:pPr>
        <w:pStyle w:val="a9"/>
        <w:tabs>
          <w:tab w:val="right" w:leader="dot" w:pos="8630"/>
        </w:tabs>
        <w:rPr>
          <w:noProof/>
        </w:rPr>
      </w:pPr>
      <w:hyperlink w:anchor="_Toc108553525" w:history="1">
        <w:r w:rsidR="00D00E1A" w:rsidRPr="003B0432">
          <w:rPr>
            <w:rStyle w:val="-"/>
            <w:noProof/>
          </w:rPr>
          <w:t>Εικόνα 22 Μανόμετρο αερίου</w:t>
        </w:r>
        <w:r w:rsidR="00D00E1A">
          <w:rPr>
            <w:noProof/>
            <w:webHidden/>
          </w:rPr>
          <w:tab/>
        </w:r>
        <w:r>
          <w:rPr>
            <w:noProof/>
            <w:webHidden/>
          </w:rPr>
          <w:fldChar w:fldCharType="begin"/>
        </w:r>
        <w:r w:rsidR="00D00E1A">
          <w:rPr>
            <w:noProof/>
            <w:webHidden/>
          </w:rPr>
          <w:instrText xml:space="preserve"> PAGEREF _Toc108553525 \h </w:instrText>
        </w:r>
        <w:r>
          <w:rPr>
            <w:noProof/>
            <w:webHidden/>
          </w:rPr>
        </w:r>
        <w:r>
          <w:rPr>
            <w:noProof/>
            <w:webHidden/>
          </w:rPr>
          <w:fldChar w:fldCharType="separate"/>
        </w:r>
        <w:r w:rsidR="006C2C66">
          <w:rPr>
            <w:noProof/>
            <w:webHidden/>
          </w:rPr>
          <w:t>42</w:t>
        </w:r>
        <w:r>
          <w:rPr>
            <w:noProof/>
            <w:webHidden/>
          </w:rPr>
          <w:fldChar w:fldCharType="end"/>
        </w:r>
      </w:hyperlink>
    </w:p>
    <w:p w:rsidR="00D00E1A" w:rsidRDefault="00C82C2A">
      <w:pPr>
        <w:pStyle w:val="a9"/>
        <w:tabs>
          <w:tab w:val="right" w:leader="dot" w:pos="8630"/>
        </w:tabs>
        <w:rPr>
          <w:noProof/>
        </w:rPr>
      </w:pPr>
      <w:hyperlink w:anchor="_Toc108553526" w:history="1">
        <w:r w:rsidR="00D00E1A" w:rsidRPr="003B0432">
          <w:rPr>
            <w:rStyle w:val="-"/>
            <w:noProof/>
          </w:rPr>
          <w:t>Εικόνα 23 Χωρητικός αισθητήρας</w:t>
        </w:r>
        <w:r w:rsidR="00D00E1A">
          <w:rPr>
            <w:noProof/>
            <w:webHidden/>
          </w:rPr>
          <w:tab/>
        </w:r>
        <w:r>
          <w:rPr>
            <w:noProof/>
            <w:webHidden/>
          </w:rPr>
          <w:fldChar w:fldCharType="begin"/>
        </w:r>
        <w:r w:rsidR="00D00E1A">
          <w:rPr>
            <w:noProof/>
            <w:webHidden/>
          </w:rPr>
          <w:instrText xml:space="preserve"> PAGEREF _Toc108553526 \h </w:instrText>
        </w:r>
        <w:r>
          <w:rPr>
            <w:noProof/>
            <w:webHidden/>
          </w:rPr>
        </w:r>
        <w:r>
          <w:rPr>
            <w:noProof/>
            <w:webHidden/>
          </w:rPr>
          <w:fldChar w:fldCharType="separate"/>
        </w:r>
        <w:r w:rsidR="006C2C66">
          <w:rPr>
            <w:noProof/>
            <w:webHidden/>
          </w:rPr>
          <w:t>42</w:t>
        </w:r>
        <w:r>
          <w:rPr>
            <w:noProof/>
            <w:webHidden/>
          </w:rPr>
          <w:fldChar w:fldCharType="end"/>
        </w:r>
      </w:hyperlink>
    </w:p>
    <w:p w:rsidR="00D00E1A" w:rsidRDefault="00C82C2A">
      <w:pPr>
        <w:pStyle w:val="a9"/>
        <w:tabs>
          <w:tab w:val="right" w:leader="dot" w:pos="8630"/>
        </w:tabs>
        <w:rPr>
          <w:noProof/>
        </w:rPr>
      </w:pPr>
      <w:hyperlink w:anchor="_Toc108553527" w:history="1">
        <w:r w:rsidR="00D00E1A" w:rsidRPr="003B0432">
          <w:rPr>
            <w:rStyle w:val="-"/>
            <w:noProof/>
          </w:rPr>
          <w:t>Εικόνα 24 Επαγωγικοί αισθητήρες</w:t>
        </w:r>
        <w:r w:rsidR="00D00E1A">
          <w:rPr>
            <w:noProof/>
            <w:webHidden/>
          </w:rPr>
          <w:tab/>
        </w:r>
        <w:r>
          <w:rPr>
            <w:noProof/>
            <w:webHidden/>
          </w:rPr>
          <w:fldChar w:fldCharType="begin"/>
        </w:r>
        <w:r w:rsidR="00D00E1A">
          <w:rPr>
            <w:noProof/>
            <w:webHidden/>
          </w:rPr>
          <w:instrText xml:space="preserve"> PAGEREF _Toc108553527 \h </w:instrText>
        </w:r>
        <w:r>
          <w:rPr>
            <w:noProof/>
            <w:webHidden/>
          </w:rPr>
        </w:r>
        <w:r>
          <w:rPr>
            <w:noProof/>
            <w:webHidden/>
          </w:rPr>
          <w:fldChar w:fldCharType="separate"/>
        </w:r>
        <w:r w:rsidR="006C2C66">
          <w:rPr>
            <w:noProof/>
            <w:webHidden/>
          </w:rPr>
          <w:t>43</w:t>
        </w:r>
        <w:r>
          <w:rPr>
            <w:noProof/>
            <w:webHidden/>
          </w:rPr>
          <w:fldChar w:fldCharType="end"/>
        </w:r>
      </w:hyperlink>
    </w:p>
    <w:p w:rsidR="00D00E1A" w:rsidRDefault="00C82C2A">
      <w:pPr>
        <w:pStyle w:val="a9"/>
        <w:tabs>
          <w:tab w:val="right" w:leader="dot" w:pos="8630"/>
        </w:tabs>
        <w:rPr>
          <w:noProof/>
        </w:rPr>
      </w:pPr>
      <w:hyperlink w:anchor="_Toc108553528" w:history="1">
        <w:r w:rsidR="00D00E1A" w:rsidRPr="003B0432">
          <w:rPr>
            <w:rStyle w:val="-"/>
            <w:noProof/>
          </w:rPr>
          <w:t>Εικόνα 25 Σχηματική αναπαράσταση πιεζοηλεκτρικού αισθητήρα</w:t>
        </w:r>
        <w:r w:rsidR="00D00E1A">
          <w:rPr>
            <w:noProof/>
            <w:webHidden/>
          </w:rPr>
          <w:tab/>
        </w:r>
        <w:r>
          <w:rPr>
            <w:noProof/>
            <w:webHidden/>
          </w:rPr>
          <w:fldChar w:fldCharType="begin"/>
        </w:r>
        <w:r w:rsidR="00D00E1A">
          <w:rPr>
            <w:noProof/>
            <w:webHidden/>
          </w:rPr>
          <w:instrText xml:space="preserve"> PAGEREF _Toc108553528 \h </w:instrText>
        </w:r>
        <w:r>
          <w:rPr>
            <w:noProof/>
            <w:webHidden/>
          </w:rPr>
        </w:r>
        <w:r>
          <w:rPr>
            <w:noProof/>
            <w:webHidden/>
          </w:rPr>
          <w:fldChar w:fldCharType="separate"/>
        </w:r>
        <w:r w:rsidR="006C2C66">
          <w:rPr>
            <w:noProof/>
            <w:webHidden/>
          </w:rPr>
          <w:t>43</w:t>
        </w:r>
        <w:r>
          <w:rPr>
            <w:noProof/>
            <w:webHidden/>
          </w:rPr>
          <w:fldChar w:fldCharType="end"/>
        </w:r>
      </w:hyperlink>
    </w:p>
    <w:p w:rsidR="00D00E1A" w:rsidRDefault="00C82C2A">
      <w:pPr>
        <w:pStyle w:val="a9"/>
        <w:tabs>
          <w:tab w:val="right" w:leader="dot" w:pos="8630"/>
        </w:tabs>
        <w:rPr>
          <w:noProof/>
        </w:rPr>
      </w:pPr>
      <w:hyperlink w:anchor="_Toc108553529" w:history="1">
        <w:r w:rsidR="00D00E1A" w:rsidRPr="003B0432">
          <w:rPr>
            <w:rStyle w:val="-"/>
            <w:noProof/>
          </w:rPr>
          <w:t>Εικόνα 26 Πιεζοηλεκτρικός αισθητήρας</w:t>
        </w:r>
        <w:r w:rsidR="00D00E1A">
          <w:rPr>
            <w:noProof/>
            <w:webHidden/>
          </w:rPr>
          <w:tab/>
        </w:r>
        <w:r>
          <w:rPr>
            <w:noProof/>
            <w:webHidden/>
          </w:rPr>
          <w:fldChar w:fldCharType="begin"/>
        </w:r>
        <w:r w:rsidR="00D00E1A">
          <w:rPr>
            <w:noProof/>
            <w:webHidden/>
          </w:rPr>
          <w:instrText xml:space="preserve"> PAGEREF _Toc108553529 \h </w:instrText>
        </w:r>
        <w:r>
          <w:rPr>
            <w:noProof/>
            <w:webHidden/>
          </w:rPr>
        </w:r>
        <w:r>
          <w:rPr>
            <w:noProof/>
            <w:webHidden/>
          </w:rPr>
          <w:fldChar w:fldCharType="separate"/>
        </w:r>
        <w:r w:rsidR="006C2C66">
          <w:rPr>
            <w:noProof/>
            <w:webHidden/>
          </w:rPr>
          <w:t>44</w:t>
        </w:r>
        <w:r>
          <w:rPr>
            <w:noProof/>
            <w:webHidden/>
          </w:rPr>
          <w:fldChar w:fldCharType="end"/>
        </w:r>
      </w:hyperlink>
    </w:p>
    <w:p w:rsidR="00D00E1A" w:rsidRDefault="00C82C2A">
      <w:pPr>
        <w:pStyle w:val="a9"/>
        <w:tabs>
          <w:tab w:val="right" w:leader="dot" w:pos="8630"/>
        </w:tabs>
        <w:rPr>
          <w:noProof/>
        </w:rPr>
      </w:pPr>
      <w:hyperlink w:anchor="_Toc108553530" w:history="1">
        <w:r w:rsidR="00D00E1A" w:rsidRPr="003B0432">
          <w:rPr>
            <w:rStyle w:val="-"/>
            <w:noProof/>
          </w:rPr>
          <w:t>Εικόνα 27 Αισθητήρας πιεζοαντίστασης</w:t>
        </w:r>
        <w:r w:rsidR="00D00E1A">
          <w:rPr>
            <w:noProof/>
            <w:webHidden/>
          </w:rPr>
          <w:tab/>
        </w:r>
        <w:r>
          <w:rPr>
            <w:noProof/>
            <w:webHidden/>
          </w:rPr>
          <w:fldChar w:fldCharType="begin"/>
        </w:r>
        <w:r w:rsidR="00D00E1A">
          <w:rPr>
            <w:noProof/>
            <w:webHidden/>
          </w:rPr>
          <w:instrText xml:space="preserve"> PAGEREF _Toc108553530 \h </w:instrText>
        </w:r>
        <w:r>
          <w:rPr>
            <w:noProof/>
            <w:webHidden/>
          </w:rPr>
        </w:r>
        <w:r>
          <w:rPr>
            <w:noProof/>
            <w:webHidden/>
          </w:rPr>
          <w:fldChar w:fldCharType="separate"/>
        </w:r>
        <w:r w:rsidR="006C2C66">
          <w:rPr>
            <w:noProof/>
            <w:webHidden/>
          </w:rPr>
          <w:t>44</w:t>
        </w:r>
        <w:r>
          <w:rPr>
            <w:noProof/>
            <w:webHidden/>
          </w:rPr>
          <w:fldChar w:fldCharType="end"/>
        </w:r>
      </w:hyperlink>
    </w:p>
    <w:p w:rsidR="00D00E1A" w:rsidRDefault="00C82C2A">
      <w:pPr>
        <w:pStyle w:val="a9"/>
        <w:tabs>
          <w:tab w:val="right" w:leader="dot" w:pos="8630"/>
        </w:tabs>
        <w:rPr>
          <w:noProof/>
        </w:rPr>
      </w:pPr>
      <w:hyperlink w:anchor="_Toc108553531" w:history="1">
        <w:r w:rsidR="00D00E1A" w:rsidRPr="003B0432">
          <w:rPr>
            <w:rStyle w:val="-"/>
            <w:noProof/>
          </w:rPr>
          <w:t>Εικόνα 28 Αναπαράσταση κυψελίδας φορτίου</w:t>
        </w:r>
        <w:r w:rsidR="00D00E1A">
          <w:rPr>
            <w:noProof/>
            <w:webHidden/>
          </w:rPr>
          <w:tab/>
        </w:r>
        <w:r>
          <w:rPr>
            <w:noProof/>
            <w:webHidden/>
          </w:rPr>
          <w:fldChar w:fldCharType="begin"/>
        </w:r>
        <w:r w:rsidR="00D00E1A">
          <w:rPr>
            <w:noProof/>
            <w:webHidden/>
          </w:rPr>
          <w:instrText xml:space="preserve"> PAGEREF _Toc108553531 \h </w:instrText>
        </w:r>
        <w:r>
          <w:rPr>
            <w:noProof/>
            <w:webHidden/>
          </w:rPr>
        </w:r>
        <w:r>
          <w:rPr>
            <w:noProof/>
            <w:webHidden/>
          </w:rPr>
          <w:fldChar w:fldCharType="separate"/>
        </w:r>
        <w:r w:rsidR="006C2C66">
          <w:rPr>
            <w:noProof/>
            <w:webHidden/>
          </w:rPr>
          <w:t>45</w:t>
        </w:r>
        <w:r>
          <w:rPr>
            <w:noProof/>
            <w:webHidden/>
          </w:rPr>
          <w:fldChar w:fldCharType="end"/>
        </w:r>
      </w:hyperlink>
    </w:p>
    <w:p w:rsidR="00D00E1A" w:rsidRDefault="00C82C2A">
      <w:pPr>
        <w:pStyle w:val="a9"/>
        <w:tabs>
          <w:tab w:val="right" w:leader="dot" w:pos="8630"/>
        </w:tabs>
        <w:rPr>
          <w:noProof/>
        </w:rPr>
      </w:pPr>
      <w:hyperlink w:anchor="_Toc108553532" w:history="1">
        <w:r w:rsidR="00D00E1A" w:rsidRPr="003B0432">
          <w:rPr>
            <w:rStyle w:val="-"/>
            <w:noProof/>
          </w:rPr>
          <w:t>Εικόνα 29 Χωρητικός Αισθητήρας Στάθμης</w:t>
        </w:r>
        <w:r w:rsidR="00D00E1A">
          <w:rPr>
            <w:noProof/>
            <w:webHidden/>
          </w:rPr>
          <w:tab/>
        </w:r>
        <w:r>
          <w:rPr>
            <w:noProof/>
            <w:webHidden/>
          </w:rPr>
          <w:fldChar w:fldCharType="begin"/>
        </w:r>
        <w:r w:rsidR="00D00E1A">
          <w:rPr>
            <w:noProof/>
            <w:webHidden/>
          </w:rPr>
          <w:instrText xml:space="preserve"> PAGEREF _Toc108553532 \h </w:instrText>
        </w:r>
        <w:r>
          <w:rPr>
            <w:noProof/>
            <w:webHidden/>
          </w:rPr>
        </w:r>
        <w:r>
          <w:rPr>
            <w:noProof/>
            <w:webHidden/>
          </w:rPr>
          <w:fldChar w:fldCharType="separate"/>
        </w:r>
        <w:r w:rsidR="006C2C66">
          <w:rPr>
            <w:noProof/>
            <w:webHidden/>
          </w:rPr>
          <w:t>46</w:t>
        </w:r>
        <w:r>
          <w:rPr>
            <w:noProof/>
            <w:webHidden/>
          </w:rPr>
          <w:fldChar w:fldCharType="end"/>
        </w:r>
      </w:hyperlink>
    </w:p>
    <w:p w:rsidR="00D00E1A" w:rsidRDefault="00C82C2A">
      <w:pPr>
        <w:pStyle w:val="a9"/>
        <w:tabs>
          <w:tab w:val="right" w:leader="dot" w:pos="8630"/>
        </w:tabs>
        <w:rPr>
          <w:noProof/>
        </w:rPr>
      </w:pPr>
      <w:hyperlink w:anchor="_Toc108553533" w:history="1">
        <w:r w:rsidR="00D00E1A" w:rsidRPr="003B0432">
          <w:rPr>
            <w:rStyle w:val="-"/>
            <w:noProof/>
          </w:rPr>
          <w:t>Εικόνα 30 Η διάταξη ενός μικροφώνου</w:t>
        </w:r>
        <w:r w:rsidR="00D00E1A">
          <w:rPr>
            <w:noProof/>
            <w:webHidden/>
          </w:rPr>
          <w:tab/>
        </w:r>
        <w:r>
          <w:rPr>
            <w:noProof/>
            <w:webHidden/>
          </w:rPr>
          <w:fldChar w:fldCharType="begin"/>
        </w:r>
        <w:r w:rsidR="00D00E1A">
          <w:rPr>
            <w:noProof/>
            <w:webHidden/>
          </w:rPr>
          <w:instrText xml:space="preserve"> PAGEREF _Toc108553533 \h </w:instrText>
        </w:r>
        <w:r>
          <w:rPr>
            <w:noProof/>
            <w:webHidden/>
          </w:rPr>
        </w:r>
        <w:r>
          <w:rPr>
            <w:noProof/>
            <w:webHidden/>
          </w:rPr>
          <w:fldChar w:fldCharType="separate"/>
        </w:r>
        <w:r w:rsidR="006C2C66">
          <w:rPr>
            <w:noProof/>
            <w:webHidden/>
          </w:rPr>
          <w:t>46</w:t>
        </w:r>
        <w:r>
          <w:rPr>
            <w:noProof/>
            <w:webHidden/>
          </w:rPr>
          <w:fldChar w:fldCharType="end"/>
        </w:r>
      </w:hyperlink>
    </w:p>
    <w:p w:rsidR="00D00E1A" w:rsidRDefault="00C82C2A">
      <w:pPr>
        <w:pStyle w:val="a9"/>
        <w:tabs>
          <w:tab w:val="right" w:leader="dot" w:pos="8630"/>
        </w:tabs>
        <w:rPr>
          <w:noProof/>
        </w:rPr>
      </w:pPr>
      <w:hyperlink w:anchor="_Toc108553534" w:history="1">
        <w:r w:rsidR="00D00E1A" w:rsidRPr="003B0432">
          <w:rPr>
            <w:rStyle w:val="-"/>
            <w:noProof/>
          </w:rPr>
          <w:t>Εικόνα 31 Σχηματική απεικόνιση λειτουργείας ενός μικροφώνου-ακουστικού αισθητήρα.</w:t>
        </w:r>
        <w:r w:rsidR="00D00E1A">
          <w:rPr>
            <w:noProof/>
            <w:webHidden/>
          </w:rPr>
          <w:tab/>
        </w:r>
        <w:r>
          <w:rPr>
            <w:noProof/>
            <w:webHidden/>
          </w:rPr>
          <w:fldChar w:fldCharType="begin"/>
        </w:r>
        <w:r w:rsidR="00D00E1A">
          <w:rPr>
            <w:noProof/>
            <w:webHidden/>
          </w:rPr>
          <w:instrText xml:space="preserve"> PAGEREF _Toc108553534 \h </w:instrText>
        </w:r>
        <w:r>
          <w:rPr>
            <w:noProof/>
            <w:webHidden/>
          </w:rPr>
        </w:r>
        <w:r>
          <w:rPr>
            <w:noProof/>
            <w:webHidden/>
          </w:rPr>
          <w:fldChar w:fldCharType="separate"/>
        </w:r>
        <w:r w:rsidR="006C2C66">
          <w:rPr>
            <w:noProof/>
            <w:webHidden/>
          </w:rPr>
          <w:t>47</w:t>
        </w:r>
        <w:r>
          <w:rPr>
            <w:noProof/>
            <w:webHidden/>
          </w:rPr>
          <w:fldChar w:fldCharType="end"/>
        </w:r>
      </w:hyperlink>
    </w:p>
    <w:p w:rsidR="00D00E1A" w:rsidRDefault="00C82C2A">
      <w:pPr>
        <w:pStyle w:val="a9"/>
        <w:tabs>
          <w:tab w:val="right" w:leader="dot" w:pos="8630"/>
        </w:tabs>
        <w:rPr>
          <w:noProof/>
        </w:rPr>
      </w:pPr>
      <w:hyperlink w:anchor="_Toc108553535" w:history="1">
        <w:r w:rsidR="00D00E1A" w:rsidRPr="003B0432">
          <w:rPr>
            <w:rStyle w:val="-"/>
            <w:noProof/>
          </w:rPr>
          <w:t>Εικόνα 32 Διάφορα είδη ενεργοποιητών</w:t>
        </w:r>
        <w:r w:rsidR="00D00E1A">
          <w:rPr>
            <w:noProof/>
            <w:webHidden/>
          </w:rPr>
          <w:tab/>
        </w:r>
        <w:r>
          <w:rPr>
            <w:noProof/>
            <w:webHidden/>
          </w:rPr>
          <w:fldChar w:fldCharType="begin"/>
        </w:r>
        <w:r w:rsidR="00D00E1A">
          <w:rPr>
            <w:noProof/>
            <w:webHidden/>
          </w:rPr>
          <w:instrText xml:space="preserve"> PAGEREF _Toc108553535 \h </w:instrText>
        </w:r>
        <w:r>
          <w:rPr>
            <w:noProof/>
            <w:webHidden/>
          </w:rPr>
        </w:r>
        <w:r>
          <w:rPr>
            <w:noProof/>
            <w:webHidden/>
          </w:rPr>
          <w:fldChar w:fldCharType="separate"/>
        </w:r>
        <w:r w:rsidR="006C2C66">
          <w:rPr>
            <w:noProof/>
            <w:webHidden/>
          </w:rPr>
          <w:t>48</w:t>
        </w:r>
        <w:r>
          <w:rPr>
            <w:noProof/>
            <w:webHidden/>
          </w:rPr>
          <w:fldChar w:fldCharType="end"/>
        </w:r>
      </w:hyperlink>
    </w:p>
    <w:p w:rsidR="00D00E1A" w:rsidRDefault="00C82C2A">
      <w:pPr>
        <w:pStyle w:val="a9"/>
        <w:tabs>
          <w:tab w:val="right" w:leader="dot" w:pos="8630"/>
        </w:tabs>
        <w:rPr>
          <w:noProof/>
        </w:rPr>
      </w:pPr>
      <w:hyperlink w:anchor="_Toc108553536" w:history="1">
        <w:r w:rsidR="00D00E1A" w:rsidRPr="003B0432">
          <w:rPr>
            <w:rStyle w:val="-"/>
            <w:noProof/>
          </w:rPr>
          <w:t>Εικόνα 33 Ο κύκλος ενεργοποίησης ενός ενεργοποιητή</w:t>
        </w:r>
        <w:r w:rsidR="00D00E1A">
          <w:rPr>
            <w:noProof/>
            <w:webHidden/>
          </w:rPr>
          <w:tab/>
        </w:r>
        <w:r>
          <w:rPr>
            <w:noProof/>
            <w:webHidden/>
          </w:rPr>
          <w:fldChar w:fldCharType="begin"/>
        </w:r>
        <w:r w:rsidR="00D00E1A">
          <w:rPr>
            <w:noProof/>
            <w:webHidden/>
          </w:rPr>
          <w:instrText xml:space="preserve"> PAGEREF _Toc108553536 \h </w:instrText>
        </w:r>
        <w:r>
          <w:rPr>
            <w:noProof/>
            <w:webHidden/>
          </w:rPr>
        </w:r>
        <w:r>
          <w:rPr>
            <w:noProof/>
            <w:webHidden/>
          </w:rPr>
          <w:fldChar w:fldCharType="separate"/>
        </w:r>
        <w:r w:rsidR="006C2C66">
          <w:rPr>
            <w:noProof/>
            <w:webHidden/>
          </w:rPr>
          <w:t>49</w:t>
        </w:r>
        <w:r>
          <w:rPr>
            <w:noProof/>
            <w:webHidden/>
          </w:rPr>
          <w:fldChar w:fldCharType="end"/>
        </w:r>
      </w:hyperlink>
    </w:p>
    <w:p w:rsidR="00D00E1A" w:rsidRDefault="00C82C2A">
      <w:pPr>
        <w:pStyle w:val="a9"/>
        <w:tabs>
          <w:tab w:val="right" w:leader="dot" w:pos="8630"/>
        </w:tabs>
        <w:rPr>
          <w:noProof/>
        </w:rPr>
      </w:pPr>
      <w:hyperlink w:anchor="_Toc108553537" w:history="1">
        <w:r w:rsidR="00D00E1A" w:rsidRPr="003B0432">
          <w:rPr>
            <w:rStyle w:val="-"/>
            <w:noProof/>
          </w:rPr>
          <w:t>Εικόνα 34 Ηλεκτροκινητήρας και ο τρόπος λειτουργίας του</w:t>
        </w:r>
        <w:r w:rsidR="00D00E1A">
          <w:rPr>
            <w:noProof/>
            <w:webHidden/>
          </w:rPr>
          <w:tab/>
        </w:r>
        <w:r>
          <w:rPr>
            <w:noProof/>
            <w:webHidden/>
          </w:rPr>
          <w:fldChar w:fldCharType="begin"/>
        </w:r>
        <w:r w:rsidR="00D00E1A">
          <w:rPr>
            <w:noProof/>
            <w:webHidden/>
          </w:rPr>
          <w:instrText xml:space="preserve"> PAGEREF _Toc108553537 \h </w:instrText>
        </w:r>
        <w:r>
          <w:rPr>
            <w:noProof/>
            <w:webHidden/>
          </w:rPr>
        </w:r>
        <w:r>
          <w:rPr>
            <w:noProof/>
            <w:webHidden/>
          </w:rPr>
          <w:fldChar w:fldCharType="separate"/>
        </w:r>
        <w:r w:rsidR="006C2C66">
          <w:rPr>
            <w:noProof/>
            <w:webHidden/>
          </w:rPr>
          <w:t>51</w:t>
        </w:r>
        <w:r>
          <w:rPr>
            <w:noProof/>
            <w:webHidden/>
          </w:rPr>
          <w:fldChar w:fldCharType="end"/>
        </w:r>
      </w:hyperlink>
    </w:p>
    <w:p w:rsidR="00D00E1A" w:rsidRDefault="00C82C2A">
      <w:pPr>
        <w:pStyle w:val="a9"/>
        <w:tabs>
          <w:tab w:val="right" w:leader="dot" w:pos="8630"/>
        </w:tabs>
        <w:rPr>
          <w:noProof/>
        </w:rPr>
      </w:pPr>
      <w:hyperlink w:anchor="_Toc108553538" w:history="1">
        <w:r w:rsidR="00D00E1A" w:rsidRPr="003B0432">
          <w:rPr>
            <w:rStyle w:val="-"/>
            <w:noProof/>
          </w:rPr>
          <w:t>Εικόνα 35 Ηλεκτροκινητήρας συνεχούς ρεύματος - DC</w:t>
        </w:r>
        <w:r w:rsidR="00D00E1A">
          <w:rPr>
            <w:noProof/>
            <w:webHidden/>
          </w:rPr>
          <w:tab/>
        </w:r>
        <w:r>
          <w:rPr>
            <w:noProof/>
            <w:webHidden/>
          </w:rPr>
          <w:fldChar w:fldCharType="begin"/>
        </w:r>
        <w:r w:rsidR="00D00E1A">
          <w:rPr>
            <w:noProof/>
            <w:webHidden/>
          </w:rPr>
          <w:instrText xml:space="preserve"> PAGEREF _Toc108553538 \h </w:instrText>
        </w:r>
        <w:r>
          <w:rPr>
            <w:noProof/>
            <w:webHidden/>
          </w:rPr>
        </w:r>
        <w:r>
          <w:rPr>
            <w:noProof/>
            <w:webHidden/>
          </w:rPr>
          <w:fldChar w:fldCharType="separate"/>
        </w:r>
        <w:r w:rsidR="006C2C66">
          <w:rPr>
            <w:noProof/>
            <w:webHidden/>
          </w:rPr>
          <w:t>52</w:t>
        </w:r>
        <w:r>
          <w:rPr>
            <w:noProof/>
            <w:webHidden/>
          </w:rPr>
          <w:fldChar w:fldCharType="end"/>
        </w:r>
      </w:hyperlink>
    </w:p>
    <w:p w:rsidR="00D00E1A" w:rsidRDefault="00C82C2A">
      <w:pPr>
        <w:pStyle w:val="a9"/>
        <w:tabs>
          <w:tab w:val="right" w:leader="dot" w:pos="8630"/>
        </w:tabs>
        <w:rPr>
          <w:noProof/>
        </w:rPr>
      </w:pPr>
      <w:hyperlink w:anchor="_Toc108553539" w:history="1">
        <w:r w:rsidR="00D00E1A" w:rsidRPr="003B0432">
          <w:rPr>
            <w:rStyle w:val="-"/>
            <w:noProof/>
          </w:rPr>
          <w:t>Εικόνα 36 Ηλεκτροκινητήρας εναλλασσόμενου ρεύματος - AC</w:t>
        </w:r>
        <w:r w:rsidR="00D00E1A">
          <w:rPr>
            <w:noProof/>
            <w:webHidden/>
          </w:rPr>
          <w:tab/>
        </w:r>
        <w:r>
          <w:rPr>
            <w:noProof/>
            <w:webHidden/>
          </w:rPr>
          <w:fldChar w:fldCharType="begin"/>
        </w:r>
        <w:r w:rsidR="00D00E1A">
          <w:rPr>
            <w:noProof/>
            <w:webHidden/>
          </w:rPr>
          <w:instrText xml:space="preserve"> PAGEREF _Toc108553539 \h </w:instrText>
        </w:r>
        <w:r>
          <w:rPr>
            <w:noProof/>
            <w:webHidden/>
          </w:rPr>
        </w:r>
        <w:r>
          <w:rPr>
            <w:noProof/>
            <w:webHidden/>
          </w:rPr>
          <w:fldChar w:fldCharType="separate"/>
        </w:r>
        <w:r w:rsidR="006C2C66">
          <w:rPr>
            <w:noProof/>
            <w:webHidden/>
          </w:rPr>
          <w:t>52</w:t>
        </w:r>
        <w:r>
          <w:rPr>
            <w:noProof/>
            <w:webHidden/>
          </w:rPr>
          <w:fldChar w:fldCharType="end"/>
        </w:r>
      </w:hyperlink>
    </w:p>
    <w:p w:rsidR="00D00E1A" w:rsidRDefault="00C82C2A">
      <w:pPr>
        <w:pStyle w:val="a9"/>
        <w:tabs>
          <w:tab w:val="right" w:leader="dot" w:pos="8630"/>
        </w:tabs>
        <w:rPr>
          <w:noProof/>
        </w:rPr>
      </w:pPr>
      <w:hyperlink w:anchor="_Toc108553540" w:history="1">
        <w:r w:rsidR="00D00E1A" w:rsidRPr="003B0432">
          <w:rPr>
            <w:rStyle w:val="-"/>
            <w:noProof/>
          </w:rPr>
          <w:t>Εικόνα 37 Βηματικός κινητήρας</w:t>
        </w:r>
        <w:r w:rsidR="00D00E1A">
          <w:rPr>
            <w:noProof/>
            <w:webHidden/>
          </w:rPr>
          <w:tab/>
        </w:r>
        <w:r>
          <w:rPr>
            <w:noProof/>
            <w:webHidden/>
          </w:rPr>
          <w:fldChar w:fldCharType="begin"/>
        </w:r>
        <w:r w:rsidR="00D00E1A">
          <w:rPr>
            <w:noProof/>
            <w:webHidden/>
          </w:rPr>
          <w:instrText xml:space="preserve"> PAGEREF _Toc108553540 \h </w:instrText>
        </w:r>
        <w:r>
          <w:rPr>
            <w:noProof/>
            <w:webHidden/>
          </w:rPr>
        </w:r>
        <w:r>
          <w:rPr>
            <w:noProof/>
            <w:webHidden/>
          </w:rPr>
          <w:fldChar w:fldCharType="separate"/>
        </w:r>
        <w:r w:rsidR="006C2C66">
          <w:rPr>
            <w:noProof/>
            <w:webHidden/>
          </w:rPr>
          <w:t>53</w:t>
        </w:r>
        <w:r>
          <w:rPr>
            <w:noProof/>
            <w:webHidden/>
          </w:rPr>
          <w:fldChar w:fldCharType="end"/>
        </w:r>
      </w:hyperlink>
    </w:p>
    <w:p w:rsidR="00D00E1A" w:rsidRDefault="00C82C2A">
      <w:pPr>
        <w:pStyle w:val="a9"/>
        <w:tabs>
          <w:tab w:val="right" w:leader="dot" w:pos="8630"/>
        </w:tabs>
        <w:rPr>
          <w:noProof/>
        </w:rPr>
      </w:pPr>
      <w:hyperlink w:anchor="_Toc108553541" w:history="1">
        <w:r w:rsidR="00D00E1A" w:rsidRPr="003B0432">
          <w:rPr>
            <w:rStyle w:val="-"/>
            <w:noProof/>
          </w:rPr>
          <w:t>Εικόνα 38 Σωληνοειδές</w:t>
        </w:r>
        <w:r w:rsidR="00D00E1A">
          <w:rPr>
            <w:noProof/>
            <w:webHidden/>
          </w:rPr>
          <w:tab/>
        </w:r>
        <w:r>
          <w:rPr>
            <w:noProof/>
            <w:webHidden/>
          </w:rPr>
          <w:fldChar w:fldCharType="begin"/>
        </w:r>
        <w:r w:rsidR="00D00E1A">
          <w:rPr>
            <w:noProof/>
            <w:webHidden/>
          </w:rPr>
          <w:instrText xml:space="preserve"> PAGEREF _Toc108553541 \h </w:instrText>
        </w:r>
        <w:r>
          <w:rPr>
            <w:noProof/>
            <w:webHidden/>
          </w:rPr>
        </w:r>
        <w:r>
          <w:rPr>
            <w:noProof/>
            <w:webHidden/>
          </w:rPr>
          <w:fldChar w:fldCharType="separate"/>
        </w:r>
        <w:r w:rsidR="006C2C66">
          <w:rPr>
            <w:noProof/>
            <w:webHidden/>
          </w:rPr>
          <w:t>54</w:t>
        </w:r>
        <w:r>
          <w:rPr>
            <w:noProof/>
            <w:webHidden/>
          </w:rPr>
          <w:fldChar w:fldCharType="end"/>
        </w:r>
      </w:hyperlink>
    </w:p>
    <w:p w:rsidR="00D00E1A" w:rsidRDefault="00C82C2A">
      <w:pPr>
        <w:pStyle w:val="a9"/>
        <w:tabs>
          <w:tab w:val="right" w:leader="dot" w:pos="8630"/>
        </w:tabs>
        <w:rPr>
          <w:noProof/>
        </w:rPr>
      </w:pPr>
      <w:hyperlink w:anchor="_Toc108553542" w:history="1">
        <w:r w:rsidR="00D00E1A" w:rsidRPr="003B0432">
          <w:rPr>
            <w:rStyle w:val="-"/>
            <w:noProof/>
          </w:rPr>
          <w:t>Εικόνα 39 Ρελέ ισχύος</w:t>
        </w:r>
        <w:r w:rsidR="00D00E1A">
          <w:rPr>
            <w:noProof/>
            <w:webHidden/>
          </w:rPr>
          <w:tab/>
        </w:r>
        <w:r>
          <w:rPr>
            <w:noProof/>
            <w:webHidden/>
          </w:rPr>
          <w:fldChar w:fldCharType="begin"/>
        </w:r>
        <w:r w:rsidR="00D00E1A">
          <w:rPr>
            <w:noProof/>
            <w:webHidden/>
          </w:rPr>
          <w:instrText xml:space="preserve"> PAGEREF _Toc108553542 \h </w:instrText>
        </w:r>
        <w:r>
          <w:rPr>
            <w:noProof/>
            <w:webHidden/>
          </w:rPr>
        </w:r>
        <w:r>
          <w:rPr>
            <w:noProof/>
            <w:webHidden/>
          </w:rPr>
          <w:fldChar w:fldCharType="separate"/>
        </w:r>
        <w:r w:rsidR="006C2C66">
          <w:rPr>
            <w:noProof/>
            <w:webHidden/>
          </w:rPr>
          <w:t>55</w:t>
        </w:r>
        <w:r>
          <w:rPr>
            <w:noProof/>
            <w:webHidden/>
          </w:rPr>
          <w:fldChar w:fldCharType="end"/>
        </w:r>
      </w:hyperlink>
    </w:p>
    <w:p w:rsidR="00D00E1A" w:rsidRDefault="00C82C2A">
      <w:pPr>
        <w:pStyle w:val="a9"/>
        <w:tabs>
          <w:tab w:val="right" w:leader="dot" w:pos="8630"/>
        </w:tabs>
        <w:rPr>
          <w:noProof/>
        </w:rPr>
      </w:pPr>
      <w:hyperlink w:anchor="_Toc108553543" w:history="1">
        <w:r w:rsidR="00D00E1A" w:rsidRPr="003B0432">
          <w:rPr>
            <w:rStyle w:val="-"/>
            <w:noProof/>
          </w:rPr>
          <w:t>Εικόνα 40 Υδραυλικός Ενεργοποιητής</w:t>
        </w:r>
        <w:r w:rsidR="00D00E1A">
          <w:rPr>
            <w:noProof/>
            <w:webHidden/>
          </w:rPr>
          <w:tab/>
        </w:r>
        <w:r>
          <w:rPr>
            <w:noProof/>
            <w:webHidden/>
          </w:rPr>
          <w:fldChar w:fldCharType="begin"/>
        </w:r>
        <w:r w:rsidR="00D00E1A">
          <w:rPr>
            <w:noProof/>
            <w:webHidden/>
          </w:rPr>
          <w:instrText xml:space="preserve"> PAGEREF _Toc108553543 \h </w:instrText>
        </w:r>
        <w:r>
          <w:rPr>
            <w:noProof/>
            <w:webHidden/>
          </w:rPr>
        </w:r>
        <w:r>
          <w:rPr>
            <w:noProof/>
            <w:webHidden/>
          </w:rPr>
          <w:fldChar w:fldCharType="separate"/>
        </w:r>
        <w:r w:rsidR="006C2C66">
          <w:rPr>
            <w:noProof/>
            <w:webHidden/>
          </w:rPr>
          <w:t>56</w:t>
        </w:r>
        <w:r>
          <w:rPr>
            <w:noProof/>
            <w:webHidden/>
          </w:rPr>
          <w:fldChar w:fldCharType="end"/>
        </w:r>
      </w:hyperlink>
    </w:p>
    <w:p w:rsidR="00D00E1A" w:rsidRDefault="00C82C2A">
      <w:pPr>
        <w:pStyle w:val="a9"/>
        <w:tabs>
          <w:tab w:val="right" w:leader="dot" w:pos="8630"/>
        </w:tabs>
        <w:rPr>
          <w:noProof/>
        </w:rPr>
      </w:pPr>
      <w:hyperlink w:anchor="_Toc108553544" w:history="1">
        <w:r w:rsidR="00D00E1A" w:rsidRPr="003B0432">
          <w:rPr>
            <w:rStyle w:val="-"/>
            <w:noProof/>
          </w:rPr>
          <w:t>Εικόνα 41 Το εσωτερικό ενός υδραυλικού ενεργοποιητή</w:t>
        </w:r>
        <w:r w:rsidR="00D00E1A">
          <w:rPr>
            <w:noProof/>
            <w:webHidden/>
          </w:rPr>
          <w:tab/>
        </w:r>
        <w:r>
          <w:rPr>
            <w:noProof/>
            <w:webHidden/>
          </w:rPr>
          <w:fldChar w:fldCharType="begin"/>
        </w:r>
        <w:r w:rsidR="00D00E1A">
          <w:rPr>
            <w:noProof/>
            <w:webHidden/>
          </w:rPr>
          <w:instrText xml:space="preserve"> PAGEREF _Toc108553544 \h </w:instrText>
        </w:r>
        <w:r>
          <w:rPr>
            <w:noProof/>
            <w:webHidden/>
          </w:rPr>
        </w:r>
        <w:r>
          <w:rPr>
            <w:noProof/>
            <w:webHidden/>
          </w:rPr>
          <w:fldChar w:fldCharType="separate"/>
        </w:r>
        <w:r w:rsidR="006C2C66">
          <w:rPr>
            <w:noProof/>
            <w:webHidden/>
          </w:rPr>
          <w:t>57</w:t>
        </w:r>
        <w:r>
          <w:rPr>
            <w:noProof/>
            <w:webHidden/>
          </w:rPr>
          <w:fldChar w:fldCharType="end"/>
        </w:r>
      </w:hyperlink>
    </w:p>
    <w:p w:rsidR="00D00E1A" w:rsidRDefault="00C82C2A">
      <w:pPr>
        <w:pStyle w:val="a9"/>
        <w:tabs>
          <w:tab w:val="right" w:leader="dot" w:pos="8630"/>
        </w:tabs>
        <w:rPr>
          <w:noProof/>
        </w:rPr>
      </w:pPr>
      <w:hyperlink w:anchor="_Toc108553545" w:history="1">
        <w:r w:rsidR="00D00E1A" w:rsidRPr="003B0432">
          <w:rPr>
            <w:rStyle w:val="-"/>
            <w:noProof/>
          </w:rPr>
          <w:t>Εικόνα 42 Πνευματικός Ενεργοποιητής</w:t>
        </w:r>
        <w:r w:rsidR="00D00E1A">
          <w:rPr>
            <w:noProof/>
            <w:webHidden/>
          </w:rPr>
          <w:tab/>
        </w:r>
        <w:r>
          <w:rPr>
            <w:noProof/>
            <w:webHidden/>
          </w:rPr>
          <w:fldChar w:fldCharType="begin"/>
        </w:r>
        <w:r w:rsidR="00D00E1A">
          <w:rPr>
            <w:noProof/>
            <w:webHidden/>
          </w:rPr>
          <w:instrText xml:space="preserve"> PAGEREF _Toc108553545 \h </w:instrText>
        </w:r>
        <w:r>
          <w:rPr>
            <w:noProof/>
            <w:webHidden/>
          </w:rPr>
        </w:r>
        <w:r>
          <w:rPr>
            <w:noProof/>
            <w:webHidden/>
          </w:rPr>
          <w:fldChar w:fldCharType="separate"/>
        </w:r>
        <w:r w:rsidR="006C2C66">
          <w:rPr>
            <w:noProof/>
            <w:webHidden/>
          </w:rPr>
          <w:t>57</w:t>
        </w:r>
        <w:r>
          <w:rPr>
            <w:noProof/>
            <w:webHidden/>
          </w:rPr>
          <w:fldChar w:fldCharType="end"/>
        </w:r>
      </w:hyperlink>
    </w:p>
    <w:p w:rsidR="00D00E1A" w:rsidRDefault="00C82C2A">
      <w:pPr>
        <w:pStyle w:val="a9"/>
        <w:tabs>
          <w:tab w:val="right" w:leader="dot" w:pos="8630"/>
        </w:tabs>
        <w:rPr>
          <w:noProof/>
        </w:rPr>
      </w:pPr>
      <w:hyperlink w:anchor="_Toc108553546" w:history="1">
        <w:r w:rsidR="00D00E1A" w:rsidRPr="003B0432">
          <w:rPr>
            <w:rStyle w:val="-"/>
            <w:noProof/>
          </w:rPr>
          <w:t>Εικόνα 43 Τα μέρη ενός πνευματικού ενεργοποιητή</w:t>
        </w:r>
        <w:r w:rsidR="00D00E1A">
          <w:rPr>
            <w:noProof/>
            <w:webHidden/>
          </w:rPr>
          <w:tab/>
        </w:r>
        <w:r>
          <w:rPr>
            <w:noProof/>
            <w:webHidden/>
          </w:rPr>
          <w:fldChar w:fldCharType="begin"/>
        </w:r>
        <w:r w:rsidR="00D00E1A">
          <w:rPr>
            <w:noProof/>
            <w:webHidden/>
          </w:rPr>
          <w:instrText xml:space="preserve"> PAGEREF _Toc108553546 \h </w:instrText>
        </w:r>
        <w:r>
          <w:rPr>
            <w:noProof/>
            <w:webHidden/>
          </w:rPr>
        </w:r>
        <w:r>
          <w:rPr>
            <w:noProof/>
            <w:webHidden/>
          </w:rPr>
          <w:fldChar w:fldCharType="separate"/>
        </w:r>
        <w:r w:rsidR="006C2C66">
          <w:rPr>
            <w:noProof/>
            <w:webHidden/>
          </w:rPr>
          <w:t>58</w:t>
        </w:r>
        <w:r>
          <w:rPr>
            <w:noProof/>
            <w:webHidden/>
          </w:rPr>
          <w:fldChar w:fldCharType="end"/>
        </w:r>
      </w:hyperlink>
    </w:p>
    <w:p w:rsidR="00D00E1A" w:rsidRDefault="00C82C2A">
      <w:pPr>
        <w:pStyle w:val="a9"/>
        <w:tabs>
          <w:tab w:val="right" w:leader="dot" w:pos="8630"/>
        </w:tabs>
        <w:rPr>
          <w:noProof/>
        </w:rPr>
      </w:pPr>
      <w:hyperlink w:anchor="_Toc108553547" w:history="1">
        <w:r w:rsidR="00D00E1A" w:rsidRPr="003B0432">
          <w:rPr>
            <w:rStyle w:val="-"/>
            <w:noProof/>
          </w:rPr>
          <w:t>Εικόνα 44 Θερμικοί ενεργοποιητές και το εσωτερικό τους.</w:t>
        </w:r>
        <w:r w:rsidR="00D00E1A">
          <w:rPr>
            <w:noProof/>
            <w:webHidden/>
          </w:rPr>
          <w:tab/>
        </w:r>
        <w:r>
          <w:rPr>
            <w:noProof/>
            <w:webHidden/>
          </w:rPr>
          <w:fldChar w:fldCharType="begin"/>
        </w:r>
        <w:r w:rsidR="00D00E1A">
          <w:rPr>
            <w:noProof/>
            <w:webHidden/>
          </w:rPr>
          <w:instrText xml:space="preserve"> PAGEREF _Toc108553547 \h </w:instrText>
        </w:r>
        <w:r>
          <w:rPr>
            <w:noProof/>
            <w:webHidden/>
          </w:rPr>
        </w:r>
        <w:r>
          <w:rPr>
            <w:noProof/>
            <w:webHidden/>
          </w:rPr>
          <w:fldChar w:fldCharType="separate"/>
        </w:r>
        <w:r w:rsidR="006C2C66">
          <w:rPr>
            <w:noProof/>
            <w:webHidden/>
          </w:rPr>
          <w:t>59</w:t>
        </w:r>
        <w:r>
          <w:rPr>
            <w:noProof/>
            <w:webHidden/>
          </w:rPr>
          <w:fldChar w:fldCharType="end"/>
        </w:r>
      </w:hyperlink>
    </w:p>
    <w:p w:rsidR="00D00E1A" w:rsidRDefault="00C82C2A">
      <w:pPr>
        <w:pStyle w:val="a9"/>
        <w:tabs>
          <w:tab w:val="right" w:leader="dot" w:pos="8630"/>
        </w:tabs>
        <w:rPr>
          <w:noProof/>
        </w:rPr>
      </w:pPr>
      <w:hyperlink w:anchor="_Toc108553548" w:history="1">
        <w:r w:rsidR="00D00E1A" w:rsidRPr="003B0432">
          <w:rPr>
            <w:rStyle w:val="-"/>
            <w:noProof/>
          </w:rPr>
          <w:t>Εικόνα 45 Μαγνητικός ενεργοποιητής και τα μέρη του.</w:t>
        </w:r>
        <w:r w:rsidR="00D00E1A">
          <w:rPr>
            <w:noProof/>
            <w:webHidden/>
          </w:rPr>
          <w:tab/>
        </w:r>
        <w:r>
          <w:rPr>
            <w:noProof/>
            <w:webHidden/>
          </w:rPr>
          <w:fldChar w:fldCharType="begin"/>
        </w:r>
        <w:r w:rsidR="00D00E1A">
          <w:rPr>
            <w:noProof/>
            <w:webHidden/>
          </w:rPr>
          <w:instrText xml:space="preserve"> PAGEREF _Toc108553548 \h </w:instrText>
        </w:r>
        <w:r>
          <w:rPr>
            <w:noProof/>
            <w:webHidden/>
          </w:rPr>
        </w:r>
        <w:r>
          <w:rPr>
            <w:noProof/>
            <w:webHidden/>
          </w:rPr>
          <w:fldChar w:fldCharType="separate"/>
        </w:r>
        <w:r w:rsidR="006C2C66">
          <w:rPr>
            <w:noProof/>
            <w:webHidden/>
          </w:rPr>
          <w:t>60</w:t>
        </w:r>
        <w:r>
          <w:rPr>
            <w:noProof/>
            <w:webHidden/>
          </w:rPr>
          <w:fldChar w:fldCharType="end"/>
        </w:r>
      </w:hyperlink>
    </w:p>
    <w:p w:rsidR="00D00E1A" w:rsidRDefault="00C82C2A">
      <w:pPr>
        <w:pStyle w:val="a9"/>
        <w:tabs>
          <w:tab w:val="right" w:leader="dot" w:pos="8630"/>
        </w:tabs>
        <w:rPr>
          <w:noProof/>
        </w:rPr>
      </w:pPr>
      <w:hyperlink w:anchor="_Toc108553549" w:history="1">
        <w:r w:rsidR="00D00E1A" w:rsidRPr="003B0432">
          <w:rPr>
            <w:rStyle w:val="-"/>
            <w:noProof/>
          </w:rPr>
          <w:t>Εικόνα 46 Μηχανικός ενεργοποιτής (βίδα)</w:t>
        </w:r>
        <w:r w:rsidR="00D00E1A">
          <w:rPr>
            <w:noProof/>
            <w:webHidden/>
          </w:rPr>
          <w:tab/>
        </w:r>
        <w:r>
          <w:rPr>
            <w:noProof/>
            <w:webHidden/>
          </w:rPr>
          <w:fldChar w:fldCharType="begin"/>
        </w:r>
        <w:r w:rsidR="00D00E1A">
          <w:rPr>
            <w:noProof/>
            <w:webHidden/>
          </w:rPr>
          <w:instrText xml:space="preserve"> PAGEREF _Toc108553549 \h </w:instrText>
        </w:r>
        <w:r>
          <w:rPr>
            <w:noProof/>
            <w:webHidden/>
          </w:rPr>
        </w:r>
        <w:r>
          <w:rPr>
            <w:noProof/>
            <w:webHidden/>
          </w:rPr>
          <w:fldChar w:fldCharType="separate"/>
        </w:r>
        <w:r w:rsidR="006C2C66">
          <w:rPr>
            <w:noProof/>
            <w:webHidden/>
          </w:rPr>
          <w:t>60</w:t>
        </w:r>
        <w:r>
          <w:rPr>
            <w:noProof/>
            <w:webHidden/>
          </w:rPr>
          <w:fldChar w:fldCharType="end"/>
        </w:r>
      </w:hyperlink>
    </w:p>
    <w:p w:rsidR="00D00E1A" w:rsidRDefault="00C82C2A">
      <w:pPr>
        <w:pStyle w:val="a9"/>
        <w:tabs>
          <w:tab w:val="right" w:leader="dot" w:pos="8630"/>
        </w:tabs>
        <w:rPr>
          <w:noProof/>
        </w:rPr>
      </w:pPr>
      <w:hyperlink w:anchor="_Toc108553550" w:history="1">
        <w:r w:rsidR="00D00E1A" w:rsidRPr="003B0432">
          <w:rPr>
            <w:rStyle w:val="-"/>
            <w:noProof/>
          </w:rPr>
          <w:t>Εικόνα 47 Το εσωτερικό ενός μηχανικού ενεργοποιητή</w:t>
        </w:r>
        <w:r w:rsidR="00D00E1A">
          <w:rPr>
            <w:noProof/>
            <w:webHidden/>
          </w:rPr>
          <w:tab/>
        </w:r>
        <w:r>
          <w:rPr>
            <w:noProof/>
            <w:webHidden/>
          </w:rPr>
          <w:fldChar w:fldCharType="begin"/>
        </w:r>
        <w:r w:rsidR="00D00E1A">
          <w:rPr>
            <w:noProof/>
            <w:webHidden/>
          </w:rPr>
          <w:instrText xml:space="preserve"> PAGEREF _Toc108553550 \h </w:instrText>
        </w:r>
        <w:r>
          <w:rPr>
            <w:noProof/>
            <w:webHidden/>
          </w:rPr>
        </w:r>
        <w:r>
          <w:rPr>
            <w:noProof/>
            <w:webHidden/>
          </w:rPr>
          <w:fldChar w:fldCharType="separate"/>
        </w:r>
        <w:r w:rsidR="006C2C66">
          <w:rPr>
            <w:noProof/>
            <w:webHidden/>
          </w:rPr>
          <w:t>61</w:t>
        </w:r>
        <w:r>
          <w:rPr>
            <w:noProof/>
            <w:webHidden/>
          </w:rPr>
          <w:fldChar w:fldCharType="end"/>
        </w:r>
      </w:hyperlink>
    </w:p>
    <w:p w:rsidR="00D00E1A" w:rsidRDefault="00C82C2A">
      <w:pPr>
        <w:pStyle w:val="a9"/>
        <w:tabs>
          <w:tab w:val="right" w:leader="dot" w:pos="8630"/>
        </w:tabs>
        <w:rPr>
          <w:noProof/>
        </w:rPr>
      </w:pPr>
      <w:hyperlink w:anchor="_Toc108553551" w:history="1">
        <w:r w:rsidR="00D00E1A" w:rsidRPr="003B0432">
          <w:rPr>
            <w:rStyle w:val="-"/>
            <w:noProof/>
          </w:rPr>
          <w:t>Εικόνα 48 Κυλιόμενες σκάλες</w:t>
        </w:r>
        <w:r w:rsidR="00D00E1A">
          <w:rPr>
            <w:noProof/>
            <w:webHidden/>
          </w:rPr>
          <w:tab/>
        </w:r>
        <w:r>
          <w:rPr>
            <w:noProof/>
            <w:webHidden/>
          </w:rPr>
          <w:fldChar w:fldCharType="begin"/>
        </w:r>
        <w:r w:rsidR="00D00E1A">
          <w:rPr>
            <w:noProof/>
            <w:webHidden/>
          </w:rPr>
          <w:instrText xml:space="preserve"> PAGEREF _Toc108553551 \h </w:instrText>
        </w:r>
        <w:r>
          <w:rPr>
            <w:noProof/>
            <w:webHidden/>
          </w:rPr>
        </w:r>
        <w:r>
          <w:rPr>
            <w:noProof/>
            <w:webHidden/>
          </w:rPr>
          <w:fldChar w:fldCharType="separate"/>
        </w:r>
        <w:r w:rsidR="006C2C66">
          <w:rPr>
            <w:noProof/>
            <w:webHidden/>
          </w:rPr>
          <w:t>61</w:t>
        </w:r>
        <w:r>
          <w:rPr>
            <w:noProof/>
            <w:webHidden/>
          </w:rPr>
          <w:fldChar w:fldCharType="end"/>
        </w:r>
      </w:hyperlink>
    </w:p>
    <w:p w:rsidR="00D00E1A" w:rsidRDefault="00C82C2A">
      <w:pPr>
        <w:pStyle w:val="a9"/>
        <w:tabs>
          <w:tab w:val="right" w:leader="dot" w:pos="8630"/>
        </w:tabs>
        <w:rPr>
          <w:noProof/>
        </w:rPr>
      </w:pPr>
      <w:hyperlink w:anchor="_Toc108553552" w:history="1">
        <w:r w:rsidR="00D00E1A" w:rsidRPr="003B0432">
          <w:rPr>
            <w:rStyle w:val="-"/>
            <w:noProof/>
          </w:rPr>
          <w:t>Εικόνα 49 Πολυμηχάνημα γυμναστικής</w:t>
        </w:r>
        <w:r w:rsidR="00D00E1A">
          <w:rPr>
            <w:noProof/>
            <w:webHidden/>
          </w:rPr>
          <w:tab/>
        </w:r>
        <w:r>
          <w:rPr>
            <w:noProof/>
            <w:webHidden/>
          </w:rPr>
          <w:fldChar w:fldCharType="begin"/>
        </w:r>
        <w:r w:rsidR="00D00E1A">
          <w:rPr>
            <w:noProof/>
            <w:webHidden/>
          </w:rPr>
          <w:instrText xml:space="preserve"> PAGEREF _Toc108553552 \h </w:instrText>
        </w:r>
        <w:r>
          <w:rPr>
            <w:noProof/>
            <w:webHidden/>
          </w:rPr>
        </w:r>
        <w:r>
          <w:rPr>
            <w:noProof/>
            <w:webHidden/>
          </w:rPr>
          <w:fldChar w:fldCharType="separate"/>
        </w:r>
        <w:r w:rsidR="006C2C66">
          <w:rPr>
            <w:noProof/>
            <w:webHidden/>
          </w:rPr>
          <w:t>62</w:t>
        </w:r>
        <w:r>
          <w:rPr>
            <w:noProof/>
            <w:webHidden/>
          </w:rPr>
          <w:fldChar w:fldCharType="end"/>
        </w:r>
      </w:hyperlink>
    </w:p>
    <w:p w:rsidR="00D00E1A" w:rsidRDefault="00C82C2A">
      <w:pPr>
        <w:pStyle w:val="a9"/>
        <w:tabs>
          <w:tab w:val="right" w:leader="dot" w:pos="8630"/>
        </w:tabs>
        <w:rPr>
          <w:noProof/>
        </w:rPr>
      </w:pPr>
      <w:hyperlink w:anchor="_Toc108553553" w:history="1">
        <w:r w:rsidR="00D00E1A" w:rsidRPr="003B0432">
          <w:rPr>
            <w:rStyle w:val="-"/>
            <w:noProof/>
          </w:rPr>
          <w:t>Εικόνα 50 Υαλοκαθαριστήρες αυτοκινήτου</w:t>
        </w:r>
        <w:r w:rsidR="00D00E1A">
          <w:rPr>
            <w:noProof/>
            <w:webHidden/>
          </w:rPr>
          <w:tab/>
        </w:r>
        <w:r>
          <w:rPr>
            <w:noProof/>
            <w:webHidden/>
          </w:rPr>
          <w:fldChar w:fldCharType="begin"/>
        </w:r>
        <w:r w:rsidR="00D00E1A">
          <w:rPr>
            <w:noProof/>
            <w:webHidden/>
          </w:rPr>
          <w:instrText xml:space="preserve"> PAGEREF _Toc108553553 \h </w:instrText>
        </w:r>
        <w:r>
          <w:rPr>
            <w:noProof/>
            <w:webHidden/>
          </w:rPr>
        </w:r>
        <w:r>
          <w:rPr>
            <w:noProof/>
            <w:webHidden/>
          </w:rPr>
          <w:fldChar w:fldCharType="separate"/>
        </w:r>
        <w:r w:rsidR="006C2C66">
          <w:rPr>
            <w:noProof/>
            <w:webHidden/>
          </w:rPr>
          <w:t>62</w:t>
        </w:r>
        <w:r>
          <w:rPr>
            <w:noProof/>
            <w:webHidden/>
          </w:rPr>
          <w:fldChar w:fldCharType="end"/>
        </w:r>
      </w:hyperlink>
    </w:p>
    <w:p w:rsidR="00D00E1A" w:rsidRDefault="00C82C2A">
      <w:pPr>
        <w:pStyle w:val="a9"/>
        <w:tabs>
          <w:tab w:val="right" w:leader="dot" w:pos="8630"/>
        </w:tabs>
        <w:rPr>
          <w:noProof/>
        </w:rPr>
      </w:pPr>
      <w:hyperlink w:anchor="_Toc108553554" w:history="1">
        <w:r w:rsidR="00D00E1A" w:rsidRPr="003B0432">
          <w:rPr>
            <w:rStyle w:val="-"/>
            <w:noProof/>
          </w:rPr>
          <w:t>Εικόνα 51 To oρυκτό "Τουρμαλίνης"</w:t>
        </w:r>
        <w:r w:rsidR="00D00E1A">
          <w:rPr>
            <w:noProof/>
            <w:webHidden/>
          </w:rPr>
          <w:tab/>
        </w:r>
        <w:r>
          <w:rPr>
            <w:noProof/>
            <w:webHidden/>
          </w:rPr>
          <w:fldChar w:fldCharType="begin"/>
        </w:r>
        <w:r w:rsidR="00D00E1A">
          <w:rPr>
            <w:noProof/>
            <w:webHidden/>
          </w:rPr>
          <w:instrText xml:space="preserve"> PAGEREF _Toc108553554 \h </w:instrText>
        </w:r>
        <w:r>
          <w:rPr>
            <w:noProof/>
            <w:webHidden/>
          </w:rPr>
        </w:r>
        <w:r>
          <w:rPr>
            <w:noProof/>
            <w:webHidden/>
          </w:rPr>
          <w:fldChar w:fldCharType="separate"/>
        </w:r>
        <w:r w:rsidR="006C2C66">
          <w:rPr>
            <w:noProof/>
            <w:webHidden/>
          </w:rPr>
          <w:t>64</w:t>
        </w:r>
        <w:r>
          <w:rPr>
            <w:noProof/>
            <w:webHidden/>
          </w:rPr>
          <w:fldChar w:fldCharType="end"/>
        </w:r>
      </w:hyperlink>
    </w:p>
    <w:p w:rsidR="00D00E1A" w:rsidRDefault="00C82C2A">
      <w:pPr>
        <w:pStyle w:val="a9"/>
        <w:tabs>
          <w:tab w:val="right" w:leader="dot" w:pos="8630"/>
        </w:tabs>
        <w:rPr>
          <w:noProof/>
        </w:rPr>
      </w:pPr>
      <w:hyperlink w:anchor="_Toc108553555" w:history="1">
        <w:r w:rsidR="00D00E1A" w:rsidRPr="003B0432">
          <w:rPr>
            <w:rStyle w:val="-"/>
            <w:noProof/>
          </w:rPr>
          <w:t>Εικόνα</w:t>
        </w:r>
        <w:r w:rsidR="00D00E1A" w:rsidRPr="003B0432">
          <w:rPr>
            <w:rStyle w:val="-"/>
            <w:noProof/>
            <w:lang w:val="en-US"/>
          </w:rPr>
          <w:t xml:space="preserve"> 52 A</w:t>
        </w:r>
        <w:r w:rsidR="00D00E1A" w:rsidRPr="003B0432">
          <w:rPr>
            <w:rStyle w:val="-"/>
            <w:noProof/>
          </w:rPr>
          <w:t>δέλφια</w:t>
        </w:r>
        <w:r w:rsidR="00D00E1A" w:rsidRPr="003B0432">
          <w:rPr>
            <w:rStyle w:val="-"/>
            <w:noProof/>
            <w:lang w:val="en-US"/>
          </w:rPr>
          <w:t xml:space="preserve"> Pierre </w:t>
        </w:r>
        <w:r w:rsidR="00D00E1A" w:rsidRPr="003B0432">
          <w:rPr>
            <w:rStyle w:val="-"/>
            <w:noProof/>
          </w:rPr>
          <w:t>και</w:t>
        </w:r>
        <w:r w:rsidR="00D00E1A" w:rsidRPr="003B0432">
          <w:rPr>
            <w:rStyle w:val="-"/>
            <w:noProof/>
            <w:lang w:val="en-US"/>
          </w:rPr>
          <w:t xml:space="preserve"> Jacques Curie</w:t>
        </w:r>
        <w:r w:rsidR="00D00E1A">
          <w:rPr>
            <w:noProof/>
            <w:webHidden/>
          </w:rPr>
          <w:tab/>
        </w:r>
        <w:r>
          <w:rPr>
            <w:noProof/>
            <w:webHidden/>
          </w:rPr>
          <w:fldChar w:fldCharType="begin"/>
        </w:r>
        <w:r w:rsidR="00D00E1A">
          <w:rPr>
            <w:noProof/>
            <w:webHidden/>
          </w:rPr>
          <w:instrText xml:space="preserve"> PAGEREF _Toc108553555 \h </w:instrText>
        </w:r>
        <w:r>
          <w:rPr>
            <w:noProof/>
            <w:webHidden/>
          </w:rPr>
        </w:r>
        <w:r>
          <w:rPr>
            <w:noProof/>
            <w:webHidden/>
          </w:rPr>
          <w:fldChar w:fldCharType="separate"/>
        </w:r>
        <w:r w:rsidR="006C2C66">
          <w:rPr>
            <w:noProof/>
            <w:webHidden/>
          </w:rPr>
          <w:t>65</w:t>
        </w:r>
        <w:r>
          <w:rPr>
            <w:noProof/>
            <w:webHidden/>
          </w:rPr>
          <w:fldChar w:fldCharType="end"/>
        </w:r>
      </w:hyperlink>
    </w:p>
    <w:p w:rsidR="00D00E1A" w:rsidRDefault="00C82C2A">
      <w:pPr>
        <w:pStyle w:val="a9"/>
        <w:tabs>
          <w:tab w:val="right" w:leader="dot" w:pos="8630"/>
        </w:tabs>
        <w:rPr>
          <w:noProof/>
        </w:rPr>
      </w:pPr>
      <w:hyperlink w:anchor="_Toc108553556" w:history="1">
        <w:r w:rsidR="00D00E1A" w:rsidRPr="003B0432">
          <w:rPr>
            <w:rStyle w:val="-"/>
            <w:noProof/>
          </w:rPr>
          <w:t>Εικόνα 53 Ευθύ πιεζοηλεκτρικό φαινόμενο</w:t>
        </w:r>
        <w:r w:rsidR="00D00E1A">
          <w:rPr>
            <w:noProof/>
            <w:webHidden/>
          </w:rPr>
          <w:tab/>
        </w:r>
        <w:r>
          <w:rPr>
            <w:noProof/>
            <w:webHidden/>
          </w:rPr>
          <w:fldChar w:fldCharType="begin"/>
        </w:r>
        <w:r w:rsidR="00D00E1A">
          <w:rPr>
            <w:noProof/>
            <w:webHidden/>
          </w:rPr>
          <w:instrText xml:space="preserve"> PAGEREF _Toc108553556 \h </w:instrText>
        </w:r>
        <w:r>
          <w:rPr>
            <w:noProof/>
            <w:webHidden/>
          </w:rPr>
        </w:r>
        <w:r>
          <w:rPr>
            <w:noProof/>
            <w:webHidden/>
          </w:rPr>
          <w:fldChar w:fldCharType="separate"/>
        </w:r>
        <w:r w:rsidR="006C2C66">
          <w:rPr>
            <w:noProof/>
            <w:webHidden/>
          </w:rPr>
          <w:t>66</w:t>
        </w:r>
        <w:r>
          <w:rPr>
            <w:noProof/>
            <w:webHidden/>
          </w:rPr>
          <w:fldChar w:fldCharType="end"/>
        </w:r>
      </w:hyperlink>
    </w:p>
    <w:p w:rsidR="00D00E1A" w:rsidRDefault="00C82C2A">
      <w:pPr>
        <w:pStyle w:val="a9"/>
        <w:tabs>
          <w:tab w:val="right" w:leader="dot" w:pos="8630"/>
        </w:tabs>
        <w:rPr>
          <w:noProof/>
        </w:rPr>
      </w:pPr>
      <w:hyperlink w:anchor="_Toc108553557" w:history="1">
        <w:r w:rsidR="00D00E1A" w:rsidRPr="003B0432">
          <w:rPr>
            <w:rStyle w:val="-"/>
            <w:noProof/>
          </w:rPr>
          <w:t>Εικόνα 54 Αντίστροφο Πιεζοηλεκτρικό Φαινόμενο</w:t>
        </w:r>
        <w:r w:rsidR="00D00E1A">
          <w:rPr>
            <w:noProof/>
            <w:webHidden/>
          </w:rPr>
          <w:tab/>
        </w:r>
        <w:r>
          <w:rPr>
            <w:noProof/>
            <w:webHidden/>
          </w:rPr>
          <w:fldChar w:fldCharType="begin"/>
        </w:r>
        <w:r w:rsidR="00D00E1A">
          <w:rPr>
            <w:noProof/>
            <w:webHidden/>
          </w:rPr>
          <w:instrText xml:space="preserve"> PAGEREF _Toc108553557 \h </w:instrText>
        </w:r>
        <w:r>
          <w:rPr>
            <w:noProof/>
            <w:webHidden/>
          </w:rPr>
        </w:r>
        <w:r>
          <w:rPr>
            <w:noProof/>
            <w:webHidden/>
          </w:rPr>
          <w:fldChar w:fldCharType="separate"/>
        </w:r>
        <w:r w:rsidR="006C2C66">
          <w:rPr>
            <w:noProof/>
            <w:webHidden/>
          </w:rPr>
          <w:t>67</w:t>
        </w:r>
        <w:r>
          <w:rPr>
            <w:noProof/>
            <w:webHidden/>
          </w:rPr>
          <w:fldChar w:fldCharType="end"/>
        </w:r>
      </w:hyperlink>
    </w:p>
    <w:p w:rsidR="00D00E1A" w:rsidRDefault="00C82C2A">
      <w:pPr>
        <w:pStyle w:val="a9"/>
        <w:tabs>
          <w:tab w:val="right" w:leader="dot" w:pos="8630"/>
        </w:tabs>
        <w:rPr>
          <w:noProof/>
        </w:rPr>
      </w:pPr>
      <w:hyperlink w:anchor="_Toc108553558" w:history="1">
        <w:r w:rsidR="00D00E1A" w:rsidRPr="003B0432">
          <w:rPr>
            <w:rStyle w:val="-"/>
            <w:noProof/>
          </w:rPr>
          <w:t>Εικόνα 55 Αναδιάταξη κρυσταλλικού πλέγματος λόγω θέρμανσης του υλικού από ηλεκτρικό πεδίο.</w:t>
        </w:r>
        <w:r w:rsidR="00D00E1A">
          <w:rPr>
            <w:noProof/>
            <w:webHidden/>
          </w:rPr>
          <w:tab/>
        </w:r>
        <w:r>
          <w:rPr>
            <w:noProof/>
            <w:webHidden/>
          </w:rPr>
          <w:fldChar w:fldCharType="begin"/>
        </w:r>
        <w:r w:rsidR="00D00E1A">
          <w:rPr>
            <w:noProof/>
            <w:webHidden/>
          </w:rPr>
          <w:instrText xml:space="preserve"> PAGEREF _Toc108553558 \h </w:instrText>
        </w:r>
        <w:r>
          <w:rPr>
            <w:noProof/>
            <w:webHidden/>
          </w:rPr>
        </w:r>
        <w:r>
          <w:rPr>
            <w:noProof/>
            <w:webHidden/>
          </w:rPr>
          <w:fldChar w:fldCharType="separate"/>
        </w:r>
        <w:r w:rsidR="006C2C66">
          <w:rPr>
            <w:noProof/>
            <w:webHidden/>
          </w:rPr>
          <w:t>67</w:t>
        </w:r>
        <w:r>
          <w:rPr>
            <w:noProof/>
            <w:webHidden/>
          </w:rPr>
          <w:fldChar w:fldCharType="end"/>
        </w:r>
      </w:hyperlink>
    </w:p>
    <w:p w:rsidR="00D00E1A" w:rsidRDefault="00C82C2A">
      <w:pPr>
        <w:pStyle w:val="a9"/>
        <w:tabs>
          <w:tab w:val="right" w:leader="dot" w:pos="8630"/>
        </w:tabs>
        <w:rPr>
          <w:noProof/>
        </w:rPr>
      </w:pPr>
      <w:hyperlink w:anchor="_Toc108553559" w:history="1">
        <w:r w:rsidR="00D00E1A" w:rsidRPr="003B0432">
          <w:rPr>
            <w:rStyle w:val="-"/>
            <w:noProof/>
          </w:rPr>
          <w:t>Εικόνα 56 Πιθανές καταστάσεις πιεζοηλεκτρικών υλικών.</w:t>
        </w:r>
        <w:r w:rsidR="00D00E1A">
          <w:rPr>
            <w:noProof/>
            <w:webHidden/>
          </w:rPr>
          <w:tab/>
        </w:r>
        <w:r>
          <w:rPr>
            <w:noProof/>
            <w:webHidden/>
          </w:rPr>
          <w:fldChar w:fldCharType="begin"/>
        </w:r>
        <w:r w:rsidR="00D00E1A">
          <w:rPr>
            <w:noProof/>
            <w:webHidden/>
          </w:rPr>
          <w:instrText xml:space="preserve"> PAGEREF _Toc108553559 \h </w:instrText>
        </w:r>
        <w:r>
          <w:rPr>
            <w:noProof/>
            <w:webHidden/>
          </w:rPr>
        </w:r>
        <w:r>
          <w:rPr>
            <w:noProof/>
            <w:webHidden/>
          </w:rPr>
          <w:fldChar w:fldCharType="separate"/>
        </w:r>
        <w:r w:rsidR="006C2C66">
          <w:rPr>
            <w:noProof/>
            <w:webHidden/>
          </w:rPr>
          <w:t>68</w:t>
        </w:r>
        <w:r>
          <w:rPr>
            <w:noProof/>
            <w:webHidden/>
          </w:rPr>
          <w:fldChar w:fldCharType="end"/>
        </w:r>
      </w:hyperlink>
    </w:p>
    <w:p w:rsidR="00D00E1A" w:rsidRDefault="00C82C2A">
      <w:pPr>
        <w:pStyle w:val="a9"/>
        <w:tabs>
          <w:tab w:val="right" w:leader="dot" w:pos="8630"/>
        </w:tabs>
        <w:rPr>
          <w:noProof/>
        </w:rPr>
      </w:pPr>
      <w:hyperlink w:anchor="_Toc108553560" w:history="1">
        <w:r w:rsidR="00D00E1A" w:rsidRPr="003B0432">
          <w:rPr>
            <w:rStyle w:val="-"/>
            <w:noProof/>
          </w:rPr>
          <w:t>Εικόνα 57 Γυροσκόπιο</w:t>
        </w:r>
        <w:r w:rsidR="00D00E1A">
          <w:rPr>
            <w:noProof/>
            <w:webHidden/>
          </w:rPr>
          <w:tab/>
        </w:r>
        <w:r>
          <w:rPr>
            <w:noProof/>
            <w:webHidden/>
          </w:rPr>
          <w:fldChar w:fldCharType="begin"/>
        </w:r>
        <w:r w:rsidR="00D00E1A">
          <w:rPr>
            <w:noProof/>
            <w:webHidden/>
          </w:rPr>
          <w:instrText xml:space="preserve"> PAGEREF _Toc108553560 \h </w:instrText>
        </w:r>
        <w:r>
          <w:rPr>
            <w:noProof/>
            <w:webHidden/>
          </w:rPr>
        </w:r>
        <w:r>
          <w:rPr>
            <w:noProof/>
            <w:webHidden/>
          </w:rPr>
          <w:fldChar w:fldCharType="separate"/>
        </w:r>
        <w:r w:rsidR="006C2C66">
          <w:rPr>
            <w:noProof/>
            <w:webHidden/>
          </w:rPr>
          <w:t>70</w:t>
        </w:r>
        <w:r>
          <w:rPr>
            <w:noProof/>
            <w:webHidden/>
          </w:rPr>
          <w:fldChar w:fldCharType="end"/>
        </w:r>
      </w:hyperlink>
    </w:p>
    <w:p w:rsidR="00D00E1A" w:rsidRDefault="00C82C2A">
      <w:pPr>
        <w:pStyle w:val="a9"/>
        <w:tabs>
          <w:tab w:val="right" w:leader="dot" w:pos="8630"/>
        </w:tabs>
        <w:rPr>
          <w:noProof/>
        </w:rPr>
      </w:pPr>
      <w:hyperlink w:anchor="_Toc108553561" w:history="1">
        <w:r w:rsidR="00D00E1A" w:rsidRPr="003B0432">
          <w:rPr>
            <w:rStyle w:val="-"/>
            <w:noProof/>
          </w:rPr>
          <w:t>Εικόνα 58 Ηλεκτρονικά ντράμς με πιεζοηλεκτρική γεννήτρια</w:t>
        </w:r>
        <w:r w:rsidR="00D00E1A">
          <w:rPr>
            <w:noProof/>
            <w:webHidden/>
          </w:rPr>
          <w:tab/>
        </w:r>
        <w:r>
          <w:rPr>
            <w:noProof/>
            <w:webHidden/>
          </w:rPr>
          <w:fldChar w:fldCharType="begin"/>
        </w:r>
        <w:r w:rsidR="00D00E1A">
          <w:rPr>
            <w:noProof/>
            <w:webHidden/>
          </w:rPr>
          <w:instrText xml:space="preserve"> PAGEREF _Toc108553561 \h </w:instrText>
        </w:r>
        <w:r>
          <w:rPr>
            <w:noProof/>
            <w:webHidden/>
          </w:rPr>
        </w:r>
        <w:r>
          <w:rPr>
            <w:noProof/>
            <w:webHidden/>
          </w:rPr>
          <w:fldChar w:fldCharType="separate"/>
        </w:r>
        <w:r w:rsidR="006C2C66">
          <w:rPr>
            <w:noProof/>
            <w:webHidden/>
          </w:rPr>
          <w:t>70</w:t>
        </w:r>
        <w:r>
          <w:rPr>
            <w:noProof/>
            <w:webHidden/>
          </w:rPr>
          <w:fldChar w:fldCharType="end"/>
        </w:r>
      </w:hyperlink>
    </w:p>
    <w:p w:rsidR="00D00E1A" w:rsidRDefault="00C82C2A">
      <w:pPr>
        <w:pStyle w:val="a9"/>
        <w:tabs>
          <w:tab w:val="right" w:leader="dot" w:pos="8630"/>
        </w:tabs>
        <w:rPr>
          <w:noProof/>
        </w:rPr>
      </w:pPr>
      <w:hyperlink w:anchor="_Toc108553562" w:history="1">
        <w:r w:rsidR="00D00E1A" w:rsidRPr="003B0432">
          <w:rPr>
            <w:rStyle w:val="-"/>
            <w:noProof/>
          </w:rPr>
          <w:t>Εικόνα 59 Διάφορα πνευματικά συστήματα</w:t>
        </w:r>
        <w:r w:rsidR="00D00E1A">
          <w:rPr>
            <w:noProof/>
            <w:webHidden/>
          </w:rPr>
          <w:tab/>
        </w:r>
        <w:r>
          <w:rPr>
            <w:noProof/>
            <w:webHidden/>
          </w:rPr>
          <w:fldChar w:fldCharType="begin"/>
        </w:r>
        <w:r w:rsidR="00D00E1A">
          <w:rPr>
            <w:noProof/>
            <w:webHidden/>
          </w:rPr>
          <w:instrText xml:space="preserve"> PAGEREF _Toc108553562 \h </w:instrText>
        </w:r>
        <w:r>
          <w:rPr>
            <w:noProof/>
            <w:webHidden/>
          </w:rPr>
        </w:r>
        <w:r>
          <w:rPr>
            <w:noProof/>
            <w:webHidden/>
          </w:rPr>
          <w:fldChar w:fldCharType="separate"/>
        </w:r>
        <w:r w:rsidR="006C2C66">
          <w:rPr>
            <w:noProof/>
            <w:webHidden/>
          </w:rPr>
          <w:t>71</w:t>
        </w:r>
        <w:r>
          <w:rPr>
            <w:noProof/>
            <w:webHidden/>
          </w:rPr>
          <w:fldChar w:fldCharType="end"/>
        </w:r>
      </w:hyperlink>
    </w:p>
    <w:p w:rsidR="00D00E1A" w:rsidRDefault="00C82C2A">
      <w:pPr>
        <w:pStyle w:val="a9"/>
        <w:tabs>
          <w:tab w:val="right" w:leader="dot" w:pos="8630"/>
        </w:tabs>
        <w:rPr>
          <w:noProof/>
        </w:rPr>
      </w:pPr>
      <w:hyperlink w:anchor="_Toc108553563" w:history="1">
        <w:r w:rsidR="00D00E1A" w:rsidRPr="003B0432">
          <w:rPr>
            <w:rStyle w:val="-"/>
            <w:noProof/>
          </w:rPr>
          <w:t>Εικόνα 60 Ρομπότ</w:t>
        </w:r>
        <w:r w:rsidR="00D00E1A">
          <w:rPr>
            <w:noProof/>
            <w:webHidden/>
          </w:rPr>
          <w:tab/>
        </w:r>
        <w:r>
          <w:rPr>
            <w:noProof/>
            <w:webHidden/>
          </w:rPr>
          <w:fldChar w:fldCharType="begin"/>
        </w:r>
        <w:r w:rsidR="00D00E1A">
          <w:rPr>
            <w:noProof/>
            <w:webHidden/>
          </w:rPr>
          <w:instrText xml:space="preserve"> PAGEREF _Toc108553563 \h </w:instrText>
        </w:r>
        <w:r>
          <w:rPr>
            <w:noProof/>
            <w:webHidden/>
          </w:rPr>
        </w:r>
        <w:r>
          <w:rPr>
            <w:noProof/>
            <w:webHidden/>
          </w:rPr>
          <w:fldChar w:fldCharType="separate"/>
        </w:r>
        <w:r w:rsidR="006C2C66">
          <w:rPr>
            <w:noProof/>
            <w:webHidden/>
          </w:rPr>
          <w:t>72</w:t>
        </w:r>
        <w:r>
          <w:rPr>
            <w:noProof/>
            <w:webHidden/>
          </w:rPr>
          <w:fldChar w:fldCharType="end"/>
        </w:r>
      </w:hyperlink>
    </w:p>
    <w:p w:rsidR="00D00E1A" w:rsidRDefault="00C82C2A">
      <w:pPr>
        <w:pStyle w:val="a9"/>
        <w:tabs>
          <w:tab w:val="right" w:leader="dot" w:pos="8630"/>
        </w:tabs>
        <w:rPr>
          <w:noProof/>
        </w:rPr>
      </w:pPr>
      <w:hyperlink w:anchor="_Toc108553564" w:history="1">
        <w:r w:rsidR="00D00E1A" w:rsidRPr="003B0432">
          <w:rPr>
            <w:rStyle w:val="-"/>
            <w:noProof/>
          </w:rPr>
          <w:t>Εικόνα 61 Πηδάλιο κλίσης</w:t>
        </w:r>
        <w:r w:rsidR="00D00E1A">
          <w:rPr>
            <w:noProof/>
            <w:webHidden/>
          </w:rPr>
          <w:tab/>
        </w:r>
        <w:r>
          <w:rPr>
            <w:noProof/>
            <w:webHidden/>
          </w:rPr>
          <w:fldChar w:fldCharType="begin"/>
        </w:r>
        <w:r w:rsidR="00D00E1A">
          <w:rPr>
            <w:noProof/>
            <w:webHidden/>
          </w:rPr>
          <w:instrText xml:space="preserve"> PAGEREF _Toc108553564 \h </w:instrText>
        </w:r>
        <w:r>
          <w:rPr>
            <w:noProof/>
            <w:webHidden/>
          </w:rPr>
        </w:r>
        <w:r>
          <w:rPr>
            <w:noProof/>
            <w:webHidden/>
          </w:rPr>
          <w:fldChar w:fldCharType="separate"/>
        </w:r>
        <w:r w:rsidR="006C2C66">
          <w:rPr>
            <w:noProof/>
            <w:webHidden/>
          </w:rPr>
          <w:t>72</w:t>
        </w:r>
        <w:r>
          <w:rPr>
            <w:noProof/>
            <w:webHidden/>
          </w:rPr>
          <w:fldChar w:fldCharType="end"/>
        </w:r>
      </w:hyperlink>
    </w:p>
    <w:p w:rsidR="00D00E1A" w:rsidRDefault="00C82C2A">
      <w:pPr>
        <w:pStyle w:val="a9"/>
        <w:tabs>
          <w:tab w:val="right" w:leader="dot" w:pos="8630"/>
        </w:tabs>
        <w:rPr>
          <w:noProof/>
        </w:rPr>
      </w:pPr>
      <w:hyperlink w:anchor="_Toc108553565" w:history="1">
        <w:r w:rsidR="00D00E1A" w:rsidRPr="003B0432">
          <w:rPr>
            <w:rStyle w:val="-"/>
            <w:noProof/>
          </w:rPr>
          <w:t>Εικόνα 62 Ανυψωτικό όχημα</w:t>
        </w:r>
        <w:r w:rsidR="00D00E1A">
          <w:rPr>
            <w:noProof/>
            <w:webHidden/>
          </w:rPr>
          <w:tab/>
        </w:r>
        <w:r>
          <w:rPr>
            <w:noProof/>
            <w:webHidden/>
          </w:rPr>
          <w:fldChar w:fldCharType="begin"/>
        </w:r>
        <w:r w:rsidR="00D00E1A">
          <w:rPr>
            <w:noProof/>
            <w:webHidden/>
          </w:rPr>
          <w:instrText xml:space="preserve"> PAGEREF _Toc108553565 \h </w:instrText>
        </w:r>
        <w:r>
          <w:rPr>
            <w:noProof/>
            <w:webHidden/>
          </w:rPr>
        </w:r>
        <w:r>
          <w:rPr>
            <w:noProof/>
            <w:webHidden/>
          </w:rPr>
          <w:fldChar w:fldCharType="separate"/>
        </w:r>
        <w:r w:rsidR="006C2C66">
          <w:rPr>
            <w:noProof/>
            <w:webHidden/>
          </w:rPr>
          <w:t>73</w:t>
        </w:r>
        <w:r>
          <w:rPr>
            <w:noProof/>
            <w:webHidden/>
          </w:rPr>
          <w:fldChar w:fldCharType="end"/>
        </w:r>
      </w:hyperlink>
    </w:p>
    <w:p w:rsidR="00D00E1A" w:rsidRDefault="00C82C2A">
      <w:pPr>
        <w:pStyle w:val="a9"/>
        <w:tabs>
          <w:tab w:val="right" w:leader="dot" w:pos="8630"/>
        </w:tabs>
        <w:rPr>
          <w:noProof/>
        </w:rPr>
      </w:pPr>
      <w:hyperlink w:anchor="_Toc108553566" w:history="1">
        <w:r w:rsidR="00D00E1A" w:rsidRPr="003B0432">
          <w:rPr>
            <w:rStyle w:val="-"/>
            <w:noProof/>
          </w:rPr>
          <w:t>Εικόνα 63 Σχεδιάγραμμα αμιγούς πνευματικού συστήματος πεδήσεως</w:t>
        </w:r>
        <w:r w:rsidR="00D00E1A">
          <w:rPr>
            <w:noProof/>
            <w:webHidden/>
          </w:rPr>
          <w:tab/>
        </w:r>
        <w:r>
          <w:rPr>
            <w:noProof/>
            <w:webHidden/>
          </w:rPr>
          <w:fldChar w:fldCharType="begin"/>
        </w:r>
        <w:r w:rsidR="00D00E1A">
          <w:rPr>
            <w:noProof/>
            <w:webHidden/>
          </w:rPr>
          <w:instrText xml:space="preserve"> PAGEREF _Toc108553566 \h </w:instrText>
        </w:r>
        <w:r>
          <w:rPr>
            <w:noProof/>
            <w:webHidden/>
          </w:rPr>
        </w:r>
        <w:r>
          <w:rPr>
            <w:noProof/>
            <w:webHidden/>
          </w:rPr>
          <w:fldChar w:fldCharType="separate"/>
        </w:r>
        <w:r w:rsidR="006C2C66">
          <w:rPr>
            <w:noProof/>
            <w:webHidden/>
          </w:rPr>
          <w:t>74</w:t>
        </w:r>
        <w:r>
          <w:rPr>
            <w:noProof/>
            <w:webHidden/>
          </w:rPr>
          <w:fldChar w:fldCharType="end"/>
        </w:r>
      </w:hyperlink>
    </w:p>
    <w:p w:rsidR="00D00E1A" w:rsidRDefault="00C82C2A">
      <w:pPr>
        <w:pStyle w:val="a9"/>
        <w:tabs>
          <w:tab w:val="right" w:leader="dot" w:pos="8630"/>
        </w:tabs>
        <w:rPr>
          <w:noProof/>
        </w:rPr>
      </w:pPr>
      <w:hyperlink w:anchor="_Toc108553567" w:history="1">
        <w:r w:rsidR="00D00E1A" w:rsidRPr="003B0432">
          <w:rPr>
            <w:rStyle w:val="-"/>
            <w:noProof/>
          </w:rPr>
          <w:t>Εικόνα 64 Σχεδιάγραμμα υδραυλικού-πνευματικού συστήματος πεδήσεως</w:t>
        </w:r>
        <w:r w:rsidR="00D00E1A">
          <w:rPr>
            <w:noProof/>
            <w:webHidden/>
          </w:rPr>
          <w:tab/>
        </w:r>
        <w:r>
          <w:rPr>
            <w:noProof/>
            <w:webHidden/>
          </w:rPr>
          <w:fldChar w:fldCharType="begin"/>
        </w:r>
        <w:r w:rsidR="00D00E1A">
          <w:rPr>
            <w:noProof/>
            <w:webHidden/>
          </w:rPr>
          <w:instrText xml:space="preserve"> PAGEREF _Toc108553567 \h </w:instrText>
        </w:r>
        <w:r>
          <w:rPr>
            <w:noProof/>
            <w:webHidden/>
          </w:rPr>
        </w:r>
        <w:r>
          <w:rPr>
            <w:noProof/>
            <w:webHidden/>
          </w:rPr>
          <w:fldChar w:fldCharType="separate"/>
        </w:r>
        <w:r w:rsidR="006C2C66">
          <w:rPr>
            <w:noProof/>
            <w:webHidden/>
          </w:rPr>
          <w:t>74</w:t>
        </w:r>
        <w:r>
          <w:rPr>
            <w:noProof/>
            <w:webHidden/>
          </w:rPr>
          <w:fldChar w:fldCharType="end"/>
        </w:r>
      </w:hyperlink>
    </w:p>
    <w:p w:rsidR="00D00E1A" w:rsidRDefault="00C82C2A">
      <w:pPr>
        <w:pStyle w:val="a9"/>
        <w:tabs>
          <w:tab w:val="right" w:leader="dot" w:pos="8630"/>
        </w:tabs>
        <w:rPr>
          <w:noProof/>
        </w:rPr>
      </w:pPr>
      <w:hyperlink w:anchor="_Toc108553568" w:history="1">
        <w:r w:rsidR="00D00E1A" w:rsidRPr="003B0432">
          <w:rPr>
            <w:rStyle w:val="-"/>
            <w:noProof/>
          </w:rPr>
          <w:t>Εικόνα 65 Πλεονεκτήματα &amp; μειονεκτήματα πνευματικών συστημάτων</w:t>
        </w:r>
        <w:r w:rsidR="00D00E1A">
          <w:rPr>
            <w:noProof/>
            <w:webHidden/>
          </w:rPr>
          <w:tab/>
        </w:r>
        <w:r>
          <w:rPr>
            <w:noProof/>
            <w:webHidden/>
          </w:rPr>
          <w:fldChar w:fldCharType="begin"/>
        </w:r>
        <w:r w:rsidR="00D00E1A">
          <w:rPr>
            <w:noProof/>
            <w:webHidden/>
          </w:rPr>
          <w:instrText xml:space="preserve"> PAGEREF _Toc108553568 \h </w:instrText>
        </w:r>
        <w:r>
          <w:rPr>
            <w:noProof/>
            <w:webHidden/>
          </w:rPr>
        </w:r>
        <w:r>
          <w:rPr>
            <w:noProof/>
            <w:webHidden/>
          </w:rPr>
          <w:fldChar w:fldCharType="separate"/>
        </w:r>
        <w:r w:rsidR="006C2C66">
          <w:rPr>
            <w:noProof/>
            <w:webHidden/>
          </w:rPr>
          <w:t>75</w:t>
        </w:r>
        <w:r>
          <w:rPr>
            <w:noProof/>
            <w:webHidden/>
          </w:rPr>
          <w:fldChar w:fldCharType="end"/>
        </w:r>
      </w:hyperlink>
    </w:p>
    <w:p w:rsidR="00D00E1A" w:rsidRDefault="00C82C2A">
      <w:pPr>
        <w:pStyle w:val="a9"/>
        <w:tabs>
          <w:tab w:val="right" w:leader="dot" w:pos="8630"/>
        </w:tabs>
        <w:rPr>
          <w:noProof/>
        </w:rPr>
      </w:pPr>
      <w:hyperlink w:anchor="_Toc108553569" w:history="1">
        <w:r w:rsidR="00D00E1A" w:rsidRPr="003B0432">
          <w:rPr>
            <w:rStyle w:val="-"/>
            <w:noProof/>
          </w:rPr>
          <w:t>Εικόνα 66 Ο ανεμόμυλος του Ήρωνα</w:t>
        </w:r>
        <w:r w:rsidR="00D00E1A">
          <w:rPr>
            <w:noProof/>
            <w:webHidden/>
          </w:rPr>
          <w:tab/>
        </w:r>
        <w:r>
          <w:rPr>
            <w:noProof/>
            <w:webHidden/>
          </w:rPr>
          <w:fldChar w:fldCharType="begin"/>
        </w:r>
        <w:r w:rsidR="00D00E1A">
          <w:rPr>
            <w:noProof/>
            <w:webHidden/>
          </w:rPr>
          <w:instrText xml:space="preserve"> PAGEREF _Toc108553569 \h </w:instrText>
        </w:r>
        <w:r>
          <w:rPr>
            <w:noProof/>
            <w:webHidden/>
          </w:rPr>
        </w:r>
        <w:r>
          <w:rPr>
            <w:noProof/>
            <w:webHidden/>
          </w:rPr>
          <w:fldChar w:fldCharType="separate"/>
        </w:r>
        <w:r w:rsidR="006C2C66">
          <w:rPr>
            <w:noProof/>
            <w:webHidden/>
          </w:rPr>
          <w:t>76</w:t>
        </w:r>
        <w:r>
          <w:rPr>
            <w:noProof/>
            <w:webHidden/>
          </w:rPr>
          <w:fldChar w:fldCharType="end"/>
        </w:r>
      </w:hyperlink>
    </w:p>
    <w:p w:rsidR="00D00E1A" w:rsidRDefault="00C82C2A">
      <w:pPr>
        <w:pStyle w:val="a9"/>
        <w:tabs>
          <w:tab w:val="right" w:leader="dot" w:pos="8630"/>
        </w:tabs>
        <w:rPr>
          <w:noProof/>
        </w:rPr>
      </w:pPr>
      <w:hyperlink w:anchor="_Toc108553570" w:history="1">
        <w:r w:rsidR="00D00E1A" w:rsidRPr="003B0432">
          <w:rPr>
            <w:rStyle w:val="-"/>
            <w:noProof/>
          </w:rPr>
          <w:t>Εικόνα 67 Το πείραμα του Otto von Guericke (1654 μ.Χ.)</w:t>
        </w:r>
        <w:r w:rsidR="00D00E1A">
          <w:rPr>
            <w:noProof/>
            <w:webHidden/>
          </w:rPr>
          <w:tab/>
        </w:r>
        <w:r>
          <w:rPr>
            <w:noProof/>
            <w:webHidden/>
          </w:rPr>
          <w:fldChar w:fldCharType="begin"/>
        </w:r>
        <w:r w:rsidR="00D00E1A">
          <w:rPr>
            <w:noProof/>
            <w:webHidden/>
          </w:rPr>
          <w:instrText xml:space="preserve"> PAGEREF _Toc108553570 \h </w:instrText>
        </w:r>
        <w:r>
          <w:rPr>
            <w:noProof/>
            <w:webHidden/>
          </w:rPr>
        </w:r>
        <w:r>
          <w:rPr>
            <w:noProof/>
            <w:webHidden/>
          </w:rPr>
          <w:fldChar w:fldCharType="separate"/>
        </w:r>
        <w:r w:rsidR="006C2C66">
          <w:rPr>
            <w:noProof/>
            <w:webHidden/>
          </w:rPr>
          <w:t>77</w:t>
        </w:r>
        <w:r>
          <w:rPr>
            <w:noProof/>
            <w:webHidden/>
          </w:rPr>
          <w:fldChar w:fldCharType="end"/>
        </w:r>
      </w:hyperlink>
    </w:p>
    <w:p w:rsidR="00D00E1A" w:rsidRDefault="00C82C2A">
      <w:pPr>
        <w:pStyle w:val="a9"/>
        <w:tabs>
          <w:tab w:val="right" w:leader="dot" w:pos="8630"/>
        </w:tabs>
        <w:rPr>
          <w:noProof/>
        </w:rPr>
      </w:pPr>
      <w:hyperlink w:anchor="_Toc108553571" w:history="1">
        <w:r w:rsidR="00D00E1A" w:rsidRPr="003B0432">
          <w:rPr>
            <w:rStyle w:val="-"/>
            <w:noProof/>
          </w:rPr>
          <w:t>Εικόνα 68 Εμβολοφόρος αεροσυμπιεστής</w:t>
        </w:r>
        <w:r w:rsidR="00D00E1A">
          <w:rPr>
            <w:noProof/>
            <w:webHidden/>
          </w:rPr>
          <w:tab/>
        </w:r>
        <w:r>
          <w:rPr>
            <w:noProof/>
            <w:webHidden/>
          </w:rPr>
          <w:fldChar w:fldCharType="begin"/>
        </w:r>
        <w:r w:rsidR="00D00E1A">
          <w:rPr>
            <w:noProof/>
            <w:webHidden/>
          </w:rPr>
          <w:instrText xml:space="preserve"> PAGEREF _Toc108553571 \h </w:instrText>
        </w:r>
        <w:r>
          <w:rPr>
            <w:noProof/>
            <w:webHidden/>
          </w:rPr>
        </w:r>
        <w:r>
          <w:rPr>
            <w:noProof/>
            <w:webHidden/>
          </w:rPr>
          <w:fldChar w:fldCharType="separate"/>
        </w:r>
        <w:r w:rsidR="006C2C66">
          <w:rPr>
            <w:noProof/>
            <w:webHidden/>
          </w:rPr>
          <w:t>78</w:t>
        </w:r>
        <w:r>
          <w:rPr>
            <w:noProof/>
            <w:webHidden/>
          </w:rPr>
          <w:fldChar w:fldCharType="end"/>
        </w:r>
      </w:hyperlink>
    </w:p>
    <w:p w:rsidR="00D00E1A" w:rsidRDefault="00C82C2A">
      <w:pPr>
        <w:pStyle w:val="a9"/>
        <w:tabs>
          <w:tab w:val="right" w:leader="dot" w:pos="8630"/>
        </w:tabs>
        <w:rPr>
          <w:noProof/>
        </w:rPr>
      </w:pPr>
      <w:hyperlink w:anchor="_Toc108553572" w:history="1">
        <w:r w:rsidR="00D00E1A" w:rsidRPr="003B0432">
          <w:rPr>
            <w:rStyle w:val="-"/>
            <w:noProof/>
          </w:rPr>
          <w:t>Εικόνα 69 Περιστροφικός αεροσυμπιεστής</w:t>
        </w:r>
        <w:r w:rsidR="00D00E1A">
          <w:rPr>
            <w:noProof/>
            <w:webHidden/>
          </w:rPr>
          <w:tab/>
        </w:r>
        <w:r>
          <w:rPr>
            <w:noProof/>
            <w:webHidden/>
          </w:rPr>
          <w:fldChar w:fldCharType="begin"/>
        </w:r>
        <w:r w:rsidR="00D00E1A">
          <w:rPr>
            <w:noProof/>
            <w:webHidden/>
          </w:rPr>
          <w:instrText xml:space="preserve"> PAGEREF _Toc108553572 \h </w:instrText>
        </w:r>
        <w:r>
          <w:rPr>
            <w:noProof/>
            <w:webHidden/>
          </w:rPr>
        </w:r>
        <w:r>
          <w:rPr>
            <w:noProof/>
            <w:webHidden/>
          </w:rPr>
          <w:fldChar w:fldCharType="separate"/>
        </w:r>
        <w:r w:rsidR="006C2C66">
          <w:rPr>
            <w:noProof/>
            <w:webHidden/>
          </w:rPr>
          <w:t>78</w:t>
        </w:r>
        <w:r>
          <w:rPr>
            <w:noProof/>
            <w:webHidden/>
          </w:rPr>
          <w:fldChar w:fldCharType="end"/>
        </w:r>
      </w:hyperlink>
    </w:p>
    <w:p w:rsidR="00D00E1A" w:rsidRDefault="00C82C2A">
      <w:pPr>
        <w:pStyle w:val="a9"/>
        <w:tabs>
          <w:tab w:val="right" w:leader="dot" w:pos="8630"/>
        </w:tabs>
        <w:rPr>
          <w:noProof/>
        </w:rPr>
      </w:pPr>
      <w:hyperlink w:anchor="_Toc108553573" w:history="1">
        <w:r w:rsidR="00D00E1A" w:rsidRPr="003B0432">
          <w:rPr>
            <w:rStyle w:val="-"/>
            <w:noProof/>
          </w:rPr>
          <w:t>Εικόνα 70 Αεροσυμπιεστής ροής</w:t>
        </w:r>
        <w:r w:rsidR="00D00E1A">
          <w:rPr>
            <w:noProof/>
            <w:webHidden/>
          </w:rPr>
          <w:tab/>
        </w:r>
        <w:r>
          <w:rPr>
            <w:noProof/>
            <w:webHidden/>
          </w:rPr>
          <w:fldChar w:fldCharType="begin"/>
        </w:r>
        <w:r w:rsidR="00D00E1A">
          <w:rPr>
            <w:noProof/>
            <w:webHidden/>
          </w:rPr>
          <w:instrText xml:space="preserve"> PAGEREF _Toc108553573 \h </w:instrText>
        </w:r>
        <w:r>
          <w:rPr>
            <w:noProof/>
            <w:webHidden/>
          </w:rPr>
        </w:r>
        <w:r>
          <w:rPr>
            <w:noProof/>
            <w:webHidden/>
          </w:rPr>
          <w:fldChar w:fldCharType="separate"/>
        </w:r>
        <w:r w:rsidR="006C2C66">
          <w:rPr>
            <w:noProof/>
            <w:webHidden/>
          </w:rPr>
          <w:t>79</w:t>
        </w:r>
        <w:r>
          <w:rPr>
            <w:noProof/>
            <w:webHidden/>
          </w:rPr>
          <w:fldChar w:fldCharType="end"/>
        </w:r>
      </w:hyperlink>
    </w:p>
    <w:p w:rsidR="00D00E1A" w:rsidRDefault="00C82C2A">
      <w:pPr>
        <w:pStyle w:val="a9"/>
        <w:tabs>
          <w:tab w:val="right" w:leader="dot" w:pos="8630"/>
        </w:tabs>
        <w:rPr>
          <w:noProof/>
        </w:rPr>
      </w:pPr>
      <w:hyperlink w:anchor="_Toc108553574" w:history="1">
        <w:r w:rsidR="00D00E1A" w:rsidRPr="003B0432">
          <w:rPr>
            <w:rStyle w:val="-"/>
            <w:noProof/>
          </w:rPr>
          <w:t>Εικόνα 71 Διάφορα εξαρτήματα αεροσυμπιεστών</w:t>
        </w:r>
        <w:r w:rsidR="00D00E1A">
          <w:rPr>
            <w:noProof/>
            <w:webHidden/>
          </w:rPr>
          <w:tab/>
        </w:r>
        <w:r>
          <w:rPr>
            <w:noProof/>
            <w:webHidden/>
          </w:rPr>
          <w:fldChar w:fldCharType="begin"/>
        </w:r>
        <w:r w:rsidR="00D00E1A">
          <w:rPr>
            <w:noProof/>
            <w:webHidden/>
          </w:rPr>
          <w:instrText xml:space="preserve"> PAGEREF _Toc108553574 \h </w:instrText>
        </w:r>
        <w:r>
          <w:rPr>
            <w:noProof/>
            <w:webHidden/>
          </w:rPr>
        </w:r>
        <w:r>
          <w:rPr>
            <w:noProof/>
            <w:webHidden/>
          </w:rPr>
          <w:fldChar w:fldCharType="separate"/>
        </w:r>
        <w:r w:rsidR="006C2C66">
          <w:rPr>
            <w:noProof/>
            <w:webHidden/>
          </w:rPr>
          <w:t>80</w:t>
        </w:r>
        <w:r>
          <w:rPr>
            <w:noProof/>
            <w:webHidden/>
          </w:rPr>
          <w:fldChar w:fldCharType="end"/>
        </w:r>
      </w:hyperlink>
    </w:p>
    <w:p w:rsidR="00D00E1A" w:rsidRDefault="00C82C2A">
      <w:pPr>
        <w:pStyle w:val="a9"/>
        <w:tabs>
          <w:tab w:val="right" w:leader="dot" w:pos="8630"/>
        </w:tabs>
        <w:rPr>
          <w:noProof/>
        </w:rPr>
      </w:pPr>
      <w:hyperlink w:anchor="_Toc108553575" w:history="1">
        <w:r w:rsidR="00D00E1A" w:rsidRPr="003B0432">
          <w:rPr>
            <w:rStyle w:val="-"/>
            <w:noProof/>
          </w:rPr>
          <w:t xml:space="preserve">Εικόνα 72 Γενική μορφή </w:t>
        </w:r>
        <w:r w:rsidR="0089792F">
          <w:rPr>
            <w:rStyle w:val="-"/>
            <w:noProof/>
          </w:rPr>
          <w:t xml:space="preserve">ενός </w:t>
        </w:r>
        <w:r w:rsidR="00D00E1A" w:rsidRPr="003B0432">
          <w:rPr>
            <w:rStyle w:val="-"/>
            <w:noProof/>
          </w:rPr>
          <w:t>κυλίνδρου</w:t>
        </w:r>
        <w:r w:rsidR="00D00E1A">
          <w:rPr>
            <w:noProof/>
            <w:webHidden/>
          </w:rPr>
          <w:tab/>
        </w:r>
        <w:r>
          <w:rPr>
            <w:noProof/>
            <w:webHidden/>
          </w:rPr>
          <w:fldChar w:fldCharType="begin"/>
        </w:r>
        <w:r w:rsidR="00D00E1A">
          <w:rPr>
            <w:noProof/>
            <w:webHidden/>
          </w:rPr>
          <w:instrText xml:space="preserve"> PAGEREF _Toc108553575 \h </w:instrText>
        </w:r>
        <w:r>
          <w:rPr>
            <w:noProof/>
            <w:webHidden/>
          </w:rPr>
        </w:r>
        <w:r>
          <w:rPr>
            <w:noProof/>
            <w:webHidden/>
          </w:rPr>
          <w:fldChar w:fldCharType="separate"/>
        </w:r>
        <w:r w:rsidR="006C2C66">
          <w:rPr>
            <w:noProof/>
            <w:webHidden/>
          </w:rPr>
          <w:t>80</w:t>
        </w:r>
        <w:r>
          <w:rPr>
            <w:noProof/>
            <w:webHidden/>
          </w:rPr>
          <w:fldChar w:fldCharType="end"/>
        </w:r>
      </w:hyperlink>
    </w:p>
    <w:p w:rsidR="00D00E1A" w:rsidRDefault="00C82C2A">
      <w:pPr>
        <w:pStyle w:val="a9"/>
        <w:tabs>
          <w:tab w:val="right" w:leader="dot" w:pos="8630"/>
        </w:tabs>
        <w:rPr>
          <w:noProof/>
        </w:rPr>
      </w:pPr>
      <w:hyperlink w:anchor="_Toc108553576" w:history="1">
        <w:r w:rsidR="00D00E1A" w:rsidRPr="003B0432">
          <w:rPr>
            <w:rStyle w:val="-"/>
            <w:noProof/>
          </w:rPr>
          <w:t>Εικόνα 73 Πνευματικός κύλινδρος απλής ενέργειας</w:t>
        </w:r>
        <w:r w:rsidR="00D00E1A">
          <w:rPr>
            <w:noProof/>
            <w:webHidden/>
          </w:rPr>
          <w:tab/>
        </w:r>
        <w:r>
          <w:rPr>
            <w:noProof/>
            <w:webHidden/>
          </w:rPr>
          <w:fldChar w:fldCharType="begin"/>
        </w:r>
        <w:r w:rsidR="00D00E1A">
          <w:rPr>
            <w:noProof/>
            <w:webHidden/>
          </w:rPr>
          <w:instrText xml:space="preserve"> PAGEREF _Toc108553576 \h </w:instrText>
        </w:r>
        <w:r>
          <w:rPr>
            <w:noProof/>
            <w:webHidden/>
          </w:rPr>
        </w:r>
        <w:r>
          <w:rPr>
            <w:noProof/>
            <w:webHidden/>
          </w:rPr>
          <w:fldChar w:fldCharType="separate"/>
        </w:r>
        <w:r w:rsidR="006C2C66">
          <w:rPr>
            <w:noProof/>
            <w:webHidden/>
          </w:rPr>
          <w:t>81</w:t>
        </w:r>
        <w:r>
          <w:rPr>
            <w:noProof/>
            <w:webHidden/>
          </w:rPr>
          <w:fldChar w:fldCharType="end"/>
        </w:r>
      </w:hyperlink>
    </w:p>
    <w:p w:rsidR="00D00E1A" w:rsidRDefault="00C82C2A">
      <w:pPr>
        <w:pStyle w:val="a9"/>
        <w:tabs>
          <w:tab w:val="right" w:leader="dot" w:pos="8630"/>
        </w:tabs>
        <w:rPr>
          <w:noProof/>
        </w:rPr>
      </w:pPr>
      <w:hyperlink w:anchor="_Toc108553577" w:history="1">
        <w:r w:rsidR="00D00E1A" w:rsidRPr="003B0432">
          <w:rPr>
            <w:rStyle w:val="-"/>
            <w:noProof/>
          </w:rPr>
          <w:t>Εικόνα 74 Συμβολισμός κυλίνδρου απλής ενέργειας (αριστερά) και με ελατήριο επαναφοράς (δεξιά)</w:t>
        </w:r>
        <w:r w:rsidR="00D00E1A">
          <w:rPr>
            <w:noProof/>
            <w:webHidden/>
          </w:rPr>
          <w:tab/>
        </w:r>
        <w:r>
          <w:rPr>
            <w:noProof/>
            <w:webHidden/>
          </w:rPr>
          <w:fldChar w:fldCharType="begin"/>
        </w:r>
        <w:r w:rsidR="00D00E1A">
          <w:rPr>
            <w:noProof/>
            <w:webHidden/>
          </w:rPr>
          <w:instrText xml:space="preserve"> PAGEREF _Toc108553577 \h </w:instrText>
        </w:r>
        <w:r>
          <w:rPr>
            <w:noProof/>
            <w:webHidden/>
          </w:rPr>
        </w:r>
        <w:r>
          <w:rPr>
            <w:noProof/>
            <w:webHidden/>
          </w:rPr>
          <w:fldChar w:fldCharType="separate"/>
        </w:r>
        <w:r w:rsidR="006C2C66">
          <w:rPr>
            <w:noProof/>
            <w:webHidden/>
          </w:rPr>
          <w:t>81</w:t>
        </w:r>
        <w:r>
          <w:rPr>
            <w:noProof/>
            <w:webHidden/>
          </w:rPr>
          <w:fldChar w:fldCharType="end"/>
        </w:r>
      </w:hyperlink>
    </w:p>
    <w:p w:rsidR="00D00E1A" w:rsidRDefault="00C82C2A">
      <w:pPr>
        <w:pStyle w:val="a9"/>
        <w:tabs>
          <w:tab w:val="right" w:leader="dot" w:pos="8630"/>
        </w:tabs>
        <w:rPr>
          <w:noProof/>
        </w:rPr>
      </w:pPr>
      <w:hyperlink w:anchor="_Toc108553578" w:history="1">
        <w:r w:rsidR="00D00E1A" w:rsidRPr="003B0432">
          <w:rPr>
            <w:rStyle w:val="-"/>
            <w:noProof/>
          </w:rPr>
          <w:t>Εικόνα 75 Τομή κυλίνδρου διπλής ενέργειας</w:t>
        </w:r>
        <w:r w:rsidR="00D00E1A">
          <w:rPr>
            <w:noProof/>
            <w:webHidden/>
          </w:rPr>
          <w:tab/>
        </w:r>
        <w:r>
          <w:rPr>
            <w:noProof/>
            <w:webHidden/>
          </w:rPr>
          <w:fldChar w:fldCharType="begin"/>
        </w:r>
        <w:r w:rsidR="00D00E1A">
          <w:rPr>
            <w:noProof/>
            <w:webHidden/>
          </w:rPr>
          <w:instrText xml:space="preserve"> PAGEREF _Toc108553578 \h </w:instrText>
        </w:r>
        <w:r>
          <w:rPr>
            <w:noProof/>
            <w:webHidden/>
          </w:rPr>
        </w:r>
        <w:r>
          <w:rPr>
            <w:noProof/>
            <w:webHidden/>
          </w:rPr>
          <w:fldChar w:fldCharType="separate"/>
        </w:r>
        <w:r w:rsidR="006C2C66">
          <w:rPr>
            <w:noProof/>
            <w:webHidden/>
          </w:rPr>
          <w:t>82</w:t>
        </w:r>
        <w:r>
          <w:rPr>
            <w:noProof/>
            <w:webHidden/>
          </w:rPr>
          <w:fldChar w:fldCharType="end"/>
        </w:r>
      </w:hyperlink>
    </w:p>
    <w:p w:rsidR="00D00E1A" w:rsidRDefault="00C82C2A">
      <w:pPr>
        <w:pStyle w:val="a9"/>
        <w:tabs>
          <w:tab w:val="right" w:leader="dot" w:pos="8630"/>
        </w:tabs>
        <w:rPr>
          <w:noProof/>
        </w:rPr>
      </w:pPr>
      <w:hyperlink w:anchor="_Toc108553579" w:history="1">
        <w:r w:rsidR="00D00E1A" w:rsidRPr="003B0432">
          <w:rPr>
            <w:rStyle w:val="-"/>
            <w:noProof/>
          </w:rPr>
          <w:t>Εικόνα 76 Συμβολισμός κυλίνδρων διπλής ενέργειας</w:t>
        </w:r>
        <w:r w:rsidR="00D00E1A">
          <w:rPr>
            <w:noProof/>
            <w:webHidden/>
          </w:rPr>
          <w:tab/>
        </w:r>
        <w:r>
          <w:rPr>
            <w:noProof/>
            <w:webHidden/>
          </w:rPr>
          <w:fldChar w:fldCharType="begin"/>
        </w:r>
        <w:r w:rsidR="00D00E1A">
          <w:rPr>
            <w:noProof/>
            <w:webHidden/>
          </w:rPr>
          <w:instrText xml:space="preserve"> PAGEREF _Toc108553579 \h </w:instrText>
        </w:r>
        <w:r>
          <w:rPr>
            <w:noProof/>
            <w:webHidden/>
          </w:rPr>
        </w:r>
        <w:r>
          <w:rPr>
            <w:noProof/>
            <w:webHidden/>
          </w:rPr>
          <w:fldChar w:fldCharType="separate"/>
        </w:r>
        <w:r w:rsidR="006C2C66">
          <w:rPr>
            <w:noProof/>
            <w:webHidden/>
          </w:rPr>
          <w:t>83</w:t>
        </w:r>
        <w:r>
          <w:rPr>
            <w:noProof/>
            <w:webHidden/>
          </w:rPr>
          <w:fldChar w:fldCharType="end"/>
        </w:r>
      </w:hyperlink>
    </w:p>
    <w:p w:rsidR="00D00E1A" w:rsidRDefault="00C82C2A">
      <w:pPr>
        <w:pStyle w:val="a9"/>
        <w:tabs>
          <w:tab w:val="right" w:leader="dot" w:pos="8630"/>
        </w:tabs>
        <w:rPr>
          <w:noProof/>
        </w:rPr>
      </w:pPr>
      <w:hyperlink w:anchor="_Toc108553580" w:history="1">
        <w:r w:rsidR="00D00E1A" w:rsidRPr="003B0432">
          <w:rPr>
            <w:rStyle w:val="-"/>
            <w:noProof/>
          </w:rPr>
          <w:t>Εικόνα 77 Ειδικός κύλινδρος</w:t>
        </w:r>
        <w:r w:rsidR="00D00E1A">
          <w:rPr>
            <w:noProof/>
            <w:webHidden/>
          </w:rPr>
          <w:tab/>
        </w:r>
        <w:r>
          <w:rPr>
            <w:noProof/>
            <w:webHidden/>
          </w:rPr>
          <w:fldChar w:fldCharType="begin"/>
        </w:r>
        <w:r w:rsidR="00D00E1A">
          <w:rPr>
            <w:noProof/>
            <w:webHidden/>
          </w:rPr>
          <w:instrText xml:space="preserve"> PAGEREF _Toc108553580 \h </w:instrText>
        </w:r>
        <w:r>
          <w:rPr>
            <w:noProof/>
            <w:webHidden/>
          </w:rPr>
        </w:r>
        <w:r>
          <w:rPr>
            <w:noProof/>
            <w:webHidden/>
          </w:rPr>
          <w:fldChar w:fldCharType="separate"/>
        </w:r>
        <w:r w:rsidR="006C2C66">
          <w:rPr>
            <w:noProof/>
            <w:webHidden/>
          </w:rPr>
          <w:t>83</w:t>
        </w:r>
        <w:r>
          <w:rPr>
            <w:noProof/>
            <w:webHidden/>
          </w:rPr>
          <w:fldChar w:fldCharType="end"/>
        </w:r>
      </w:hyperlink>
    </w:p>
    <w:p w:rsidR="00D00E1A" w:rsidRDefault="00C82C2A">
      <w:pPr>
        <w:pStyle w:val="a9"/>
        <w:tabs>
          <w:tab w:val="right" w:leader="dot" w:pos="8630"/>
        </w:tabs>
        <w:rPr>
          <w:noProof/>
        </w:rPr>
      </w:pPr>
      <w:hyperlink w:anchor="_Toc108553581" w:history="1">
        <w:r w:rsidR="00D00E1A" w:rsidRPr="003B0432">
          <w:rPr>
            <w:rStyle w:val="-"/>
            <w:noProof/>
          </w:rPr>
          <w:t>Εικόνα 78 Πνευματικό Διάγραμμα</w:t>
        </w:r>
        <w:r w:rsidR="00D00E1A">
          <w:rPr>
            <w:noProof/>
            <w:webHidden/>
          </w:rPr>
          <w:tab/>
        </w:r>
        <w:r>
          <w:rPr>
            <w:noProof/>
            <w:webHidden/>
          </w:rPr>
          <w:fldChar w:fldCharType="begin"/>
        </w:r>
        <w:r w:rsidR="00D00E1A">
          <w:rPr>
            <w:noProof/>
            <w:webHidden/>
          </w:rPr>
          <w:instrText xml:space="preserve"> PAGEREF _Toc108553581 \h </w:instrText>
        </w:r>
        <w:r>
          <w:rPr>
            <w:noProof/>
            <w:webHidden/>
          </w:rPr>
        </w:r>
        <w:r>
          <w:rPr>
            <w:noProof/>
            <w:webHidden/>
          </w:rPr>
          <w:fldChar w:fldCharType="separate"/>
        </w:r>
        <w:r w:rsidR="006C2C66">
          <w:rPr>
            <w:noProof/>
            <w:webHidden/>
          </w:rPr>
          <w:t>86</w:t>
        </w:r>
        <w:r>
          <w:rPr>
            <w:noProof/>
            <w:webHidden/>
          </w:rPr>
          <w:fldChar w:fldCharType="end"/>
        </w:r>
      </w:hyperlink>
    </w:p>
    <w:p w:rsidR="00D00E1A" w:rsidRDefault="00C82C2A">
      <w:pPr>
        <w:pStyle w:val="a9"/>
        <w:tabs>
          <w:tab w:val="right" w:leader="dot" w:pos="8630"/>
        </w:tabs>
        <w:rPr>
          <w:noProof/>
        </w:rPr>
      </w:pPr>
      <w:hyperlink w:anchor="_Toc108553582" w:history="1">
        <w:r w:rsidR="00D00E1A" w:rsidRPr="003B0432">
          <w:rPr>
            <w:rStyle w:val="-"/>
            <w:noProof/>
          </w:rPr>
          <w:t>Εικόνα 79 Βαλβίδα Ελέγχου 3/2</w:t>
        </w:r>
        <w:r w:rsidR="00D00E1A">
          <w:rPr>
            <w:noProof/>
            <w:webHidden/>
          </w:rPr>
          <w:tab/>
        </w:r>
        <w:r>
          <w:rPr>
            <w:noProof/>
            <w:webHidden/>
          </w:rPr>
          <w:fldChar w:fldCharType="begin"/>
        </w:r>
        <w:r w:rsidR="00D00E1A">
          <w:rPr>
            <w:noProof/>
            <w:webHidden/>
          </w:rPr>
          <w:instrText xml:space="preserve"> PAGEREF _Toc108553582 \h </w:instrText>
        </w:r>
        <w:r>
          <w:rPr>
            <w:noProof/>
            <w:webHidden/>
          </w:rPr>
        </w:r>
        <w:r>
          <w:rPr>
            <w:noProof/>
            <w:webHidden/>
          </w:rPr>
          <w:fldChar w:fldCharType="separate"/>
        </w:r>
        <w:r w:rsidR="006C2C66">
          <w:rPr>
            <w:noProof/>
            <w:webHidden/>
          </w:rPr>
          <w:t>86</w:t>
        </w:r>
        <w:r>
          <w:rPr>
            <w:noProof/>
            <w:webHidden/>
          </w:rPr>
          <w:fldChar w:fldCharType="end"/>
        </w:r>
      </w:hyperlink>
    </w:p>
    <w:p w:rsidR="00D00E1A" w:rsidRDefault="00C82C2A">
      <w:pPr>
        <w:pStyle w:val="a9"/>
        <w:tabs>
          <w:tab w:val="right" w:leader="dot" w:pos="8630"/>
        </w:tabs>
        <w:rPr>
          <w:noProof/>
        </w:rPr>
      </w:pPr>
      <w:hyperlink w:anchor="_Toc108553583" w:history="1">
        <w:r w:rsidR="00D00E1A" w:rsidRPr="003B0432">
          <w:rPr>
            <w:rStyle w:val="-"/>
            <w:noProof/>
          </w:rPr>
          <w:t>Εικόνα 80 Βαλβίδα 3/2 ή τρίοδη</w:t>
        </w:r>
        <w:r w:rsidR="00D00E1A">
          <w:rPr>
            <w:noProof/>
            <w:webHidden/>
          </w:rPr>
          <w:tab/>
        </w:r>
        <w:r>
          <w:rPr>
            <w:noProof/>
            <w:webHidden/>
          </w:rPr>
          <w:fldChar w:fldCharType="begin"/>
        </w:r>
        <w:r w:rsidR="00D00E1A">
          <w:rPr>
            <w:noProof/>
            <w:webHidden/>
          </w:rPr>
          <w:instrText xml:space="preserve"> PAGEREF _Toc108553583 \h </w:instrText>
        </w:r>
        <w:r>
          <w:rPr>
            <w:noProof/>
            <w:webHidden/>
          </w:rPr>
        </w:r>
        <w:r>
          <w:rPr>
            <w:noProof/>
            <w:webHidden/>
          </w:rPr>
          <w:fldChar w:fldCharType="separate"/>
        </w:r>
        <w:r w:rsidR="006C2C66">
          <w:rPr>
            <w:noProof/>
            <w:webHidden/>
          </w:rPr>
          <w:t>87</w:t>
        </w:r>
        <w:r>
          <w:rPr>
            <w:noProof/>
            <w:webHidden/>
          </w:rPr>
          <w:fldChar w:fldCharType="end"/>
        </w:r>
      </w:hyperlink>
    </w:p>
    <w:p w:rsidR="00D00E1A" w:rsidRDefault="00C82C2A">
      <w:pPr>
        <w:pStyle w:val="a9"/>
        <w:tabs>
          <w:tab w:val="right" w:leader="dot" w:pos="8630"/>
        </w:tabs>
        <w:rPr>
          <w:noProof/>
        </w:rPr>
      </w:pPr>
      <w:hyperlink w:anchor="_Toc108553584" w:history="1">
        <w:r w:rsidR="00D00E1A" w:rsidRPr="003B0432">
          <w:rPr>
            <w:rStyle w:val="-"/>
            <w:noProof/>
          </w:rPr>
          <w:t>Εικόνα 81 Βαλβίδα 5/2 ή πενταδική</w:t>
        </w:r>
        <w:r w:rsidR="00D00E1A">
          <w:rPr>
            <w:noProof/>
            <w:webHidden/>
          </w:rPr>
          <w:tab/>
        </w:r>
        <w:r>
          <w:rPr>
            <w:noProof/>
            <w:webHidden/>
          </w:rPr>
          <w:fldChar w:fldCharType="begin"/>
        </w:r>
        <w:r w:rsidR="00D00E1A">
          <w:rPr>
            <w:noProof/>
            <w:webHidden/>
          </w:rPr>
          <w:instrText xml:space="preserve"> PAGEREF _Toc108553584 \h </w:instrText>
        </w:r>
        <w:r>
          <w:rPr>
            <w:noProof/>
            <w:webHidden/>
          </w:rPr>
        </w:r>
        <w:r>
          <w:rPr>
            <w:noProof/>
            <w:webHidden/>
          </w:rPr>
          <w:fldChar w:fldCharType="separate"/>
        </w:r>
        <w:r w:rsidR="006C2C66">
          <w:rPr>
            <w:noProof/>
            <w:webHidden/>
          </w:rPr>
          <w:t>88</w:t>
        </w:r>
        <w:r>
          <w:rPr>
            <w:noProof/>
            <w:webHidden/>
          </w:rPr>
          <w:fldChar w:fldCharType="end"/>
        </w:r>
      </w:hyperlink>
    </w:p>
    <w:p w:rsidR="00D00E1A" w:rsidRDefault="00C82C2A">
      <w:pPr>
        <w:pStyle w:val="a9"/>
        <w:tabs>
          <w:tab w:val="right" w:leader="dot" w:pos="8630"/>
        </w:tabs>
        <w:rPr>
          <w:noProof/>
        </w:rPr>
      </w:pPr>
      <w:hyperlink w:anchor="_Toc108553585" w:history="1">
        <w:r w:rsidR="00D00E1A" w:rsidRPr="003B0432">
          <w:rPr>
            <w:rStyle w:val="-"/>
            <w:noProof/>
          </w:rPr>
          <w:t>Εικόνα 82 Παράδειγμα λειτουργίας βαλβίδας σήματος</w:t>
        </w:r>
        <w:r w:rsidR="00D00E1A">
          <w:rPr>
            <w:noProof/>
            <w:webHidden/>
          </w:rPr>
          <w:tab/>
        </w:r>
        <w:r>
          <w:rPr>
            <w:noProof/>
            <w:webHidden/>
          </w:rPr>
          <w:fldChar w:fldCharType="begin"/>
        </w:r>
        <w:r w:rsidR="00D00E1A">
          <w:rPr>
            <w:noProof/>
            <w:webHidden/>
          </w:rPr>
          <w:instrText xml:space="preserve"> PAGEREF _Toc108553585 \h </w:instrText>
        </w:r>
        <w:r>
          <w:rPr>
            <w:noProof/>
            <w:webHidden/>
          </w:rPr>
        </w:r>
        <w:r>
          <w:rPr>
            <w:noProof/>
            <w:webHidden/>
          </w:rPr>
          <w:fldChar w:fldCharType="separate"/>
        </w:r>
        <w:r w:rsidR="006C2C66">
          <w:rPr>
            <w:noProof/>
            <w:webHidden/>
          </w:rPr>
          <w:t>89</w:t>
        </w:r>
        <w:r>
          <w:rPr>
            <w:noProof/>
            <w:webHidden/>
          </w:rPr>
          <w:fldChar w:fldCharType="end"/>
        </w:r>
      </w:hyperlink>
    </w:p>
    <w:p w:rsidR="00D00E1A" w:rsidRDefault="00C82C2A">
      <w:pPr>
        <w:pStyle w:val="a9"/>
        <w:tabs>
          <w:tab w:val="right" w:leader="dot" w:pos="8630"/>
        </w:tabs>
        <w:rPr>
          <w:noProof/>
        </w:rPr>
      </w:pPr>
      <w:hyperlink w:anchor="_Toc108553586" w:history="1">
        <w:r w:rsidR="00D00E1A" w:rsidRPr="003B0432">
          <w:rPr>
            <w:rStyle w:val="-"/>
            <w:noProof/>
          </w:rPr>
          <w:t>Εικόνα 83 Βαλβίδες ελέγχου πίεσης</w:t>
        </w:r>
        <w:r w:rsidR="00D00E1A">
          <w:rPr>
            <w:noProof/>
            <w:webHidden/>
          </w:rPr>
          <w:tab/>
        </w:r>
        <w:r>
          <w:rPr>
            <w:noProof/>
            <w:webHidden/>
          </w:rPr>
          <w:fldChar w:fldCharType="begin"/>
        </w:r>
        <w:r w:rsidR="00D00E1A">
          <w:rPr>
            <w:noProof/>
            <w:webHidden/>
          </w:rPr>
          <w:instrText xml:space="preserve"> PAGEREF _Toc108553586 \h </w:instrText>
        </w:r>
        <w:r>
          <w:rPr>
            <w:noProof/>
            <w:webHidden/>
          </w:rPr>
        </w:r>
        <w:r>
          <w:rPr>
            <w:noProof/>
            <w:webHidden/>
          </w:rPr>
          <w:fldChar w:fldCharType="separate"/>
        </w:r>
        <w:r w:rsidR="006C2C66">
          <w:rPr>
            <w:noProof/>
            <w:webHidden/>
          </w:rPr>
          <w:t>89</w:t>
        </w:r>
        <w:r>
          <w:rPr>
            <w:noProof/>
            <w:webHidden/>
          </w:rPr>
          <w:fldChar w:fldCharType="end"/>
        </w:r>
      </w:hyperlink>
    </w:p>
    <w:p w:rsidR="00D00E1A" w:rsidRDefault="00C82C2A">
      <w:pPr>
        <w:pStyle w:val="a9"/>
        <w:tabs>
          <w:tab w:val="right" w:leader="dot" w:pos="8630"/>
        </w:tabs>
        <w:rPr>
          <w:noProof/>
        </w:rPr>
      </w:pPr>
      <w:hyperlink w:anchor="_Toc108553587" w:history="1">
        <w:r w:rsidR="00D00E1A" w:rsidRPr="003B0432">
          <w:rPr>
            <w:rStyle w:val="-"/>
            <w:noProof/>
          </w:rPr>
          <w:t>Εικόνα 84 Συμβολισμοί Βαλβίδων 1</w:t>
        </w:r>
        <w:r w:rsidR="00D00E1A">
          <w:rPr>
            <w:noProof/>
            <w:webHidden/>
          </w:rPr>
          <w:tab/>
        </w:r>
        <w:r>
          <w:rPr>
            <w:noProof/>
            <w:webHidden/>
          </w:rPr>
          <w:fldChar w:fldCharType="begin"/>
        </w:r>
        <w:r w:rsidR="00D00E1A">
          <w:rPr>
            <w:noProof/>
            <w:webHidden/>
          </w:rPr>
          <w:instrText xml:space="preserve"> PAGEREF _Toc108553587 \h </w:instrText>
        </w:r>
        <w:r>
          <w:rPr>
            <w:noProof/>
            <w:webHidden/>
          </w:rPr>
        </w:r>
        <w:r>
          <w:rPr>
            <w:noProof/>
            <w:webHidden/>
          </w:rPr>
          <w:fldChar w:fldCharType="separate"/>
        </w:r>
        <w:r w:rsidR="006C2C66">
          <w:rPr>
            <w:noProof/>
            <w:webHidden/>
          </w:rPr>
          <w:t>91</w:t>
        </w:r>
        <w:r>
          <w:rPr>
            <w:noProof/>
            <w:webHidden/>
          </w:rPr>
          <w:fldChar w:fldCharType="end"/>
        </w:r>
      </w:hyperlink>
    </w:p>
    <w:p w:rsidR="00D00E1A" w:rsidRDefault="00C82C2A">
      <w:pPr>
        <w:pStyle w:val="a9"/>
        <w:tabs>
          <w:tab w:val="right" w:leader="dot" w:pos="8630"/>
        </w:tabs>
        <w:rPr>
          <w:noProof/>
        </w:rPr>
      </w:pPr>
      <w:hyperlink w:anchor="_Toc108553588" w:history="1">
        <w:r w:rsidR="00D00E1A" w:rsidRPr="003B0432">
          <w:rPr>
            <w:rStyle w:val="-"/>
            <w:noProof/>
          </w:rPr>
          <w:t>Εικόνα 85 Συμβολισμοί Βαλβίδων 2</w:t>
        </w:r>
        <w:r w:rsidR="00D00E1A">
          <w:rPr>
            <w:noProof/>
            <w:webHidden/>
          </w:rPr>
          <w:tab/>
        </w:r>
        <w:r>
          <w:rPr>
            <w:noProof/>
            <w:webHidden/>
          </w:rPr>
          <w:fldChar w:fldCharType="begin"/>
        </w:r>
        <w:r w:rsidR="00D00E1A">
          <w:rPr>
            <w:noProof/>
            <w:webHidden/>
          </w:rPr>
          <w:instrText xml:space="preserve"> PAGEREF _Toc108553588 \h </w:instrText>
        </w:r>
        <w:r>
          <w:rPr>
            <w:noProof/>
            <w:webHidden/>
          </w:rPr>
        </w:r>
        <w:r>
          <w:rPr>
            <w:noProof/>
            <w:webHidden/>
          </w:rPr>
          <w:fldChar w:fldCharType="separate"/>
        </w:r>
        <w:r w:rsidR="006C2C66">
          <w:rPr>
            <w:noProof/>
            <w:webHidden/>
          </w:rPr>
          <w:t>92</w:t>
        </w:r>
        <w:r>
          <w:rPr>
            <w:noProof/>
            <w:webHidden/>
          </w:rPr>
          <w:fldChar w:fldCharType="end"/>
        </w:r>
      </w:hyperlink>
    </w:p>
    <w:p w:rsidR="00D00E1A" w:rsidRDefault="00C82C2A">
      <w:pPr>
        <w:pStyle w:val="a9"/>
        <w:tabs>
          <w:tab w:val="right" w:leader="dot" w:pos="8630"/>
        </w:tabs>
        <w:rPr>
          <w:noProof/>
        </w:rPr>
      </w:pPr>
      <w:hyperlink w:anchor="_Toc108553589" w:history="1">
        <w:r w:rsidR="00D00E1A" w:rsidRPr="003B0432">
          <w:rPr>
            <w:rStyle w:val="-"/>
            <w:noProof/>
          </w:rPr>
          <w:t>Εικόνα 86 EMILY, το ρομπότ ναυαγοσώστης</w:t>
        </w:r>
        <w:r w:rsidR="00D00E1A">
          <w:rPr>
            <w:noProof/>
            <w:webHidden/>
          </w:rPr>
          <w:tab/>
        </w:r>
        <w:r>
          <w:rPr>
            <w:noProof/>
            <w:webHidden/>
          </w:rPr>
          <w:fldChar w:fldCharType="begin"/>
        </w:r>
        <w:r w:rsidR="00D00E1A">
          <w:rPr>
            <w:noProof/>
            <w:webHidden/>
          </w:rPr>
          <w:instrText xml:space="preserve"> PAGEREF _Toc108553589 \h </w:instrText>
        </w:r>
        <w:r>
          <w:rPr>
            <w:noProof/>
            <w:webHidden/>
          </w:rPr>
        </w:r>
        <w:r>
          <w:rPr>
            <w:noProof/>
            <w:webHidden/>
          </w:rPr>
          <w:fldChar w:fldCharType="separate"/>
        </w:r>
        <w:r w:rsidR="006C2C66">
          <w:rPr>
            <w:noProof/>
            <w:webHidden/>
          </w:rPr>
          <w:t>94</w:t>
        </w:r>
        <w:r>
          <w:rPr>
            <w:noProof/>
            <w:webHidden/>
          </w:rPr>
          <w:fldChar w:fldCharType="end"/>
        </w:r>
      </w:hyperlink>
    </w:p>
    <w:p w:rsidR="00D00E1A" w:rsidRDefault="00C82C2A">
      <w:pPr>
        <w:pStyle w:val="a9"/>
        <w:tabs>
          <w:tab w:val="right" w:leader="dot" w:pos="8630"/>
        </w:tabs>
        <w:rPr>
          <w:noProof/>
        </w:rPr>
      </w:pPr>
      <w:hyperlink w:anchor="_Toc108553590" w:history="1">
        <w:r w:rsidR="00D00E1A" w:rsidRPr="003B0432">
          <w:rPr>
            <w:rStyle w:val="-"/>
            <w:noProof/>
          </w:rPr>
          <w:t>Εικόνα 87 Navibot, η σκούπα ρομπότ</w:t>
        </w:r>
        <w:r w:rsidR="00D00E1A">
          <w:rPr>
            <w:noProof/>
            <w:webHidden/>
          </w:rPr>
          <w:tab/>
        </w:r>
        <w:r>
          <w:rPr>
            <w:noProof/>
            <w:webHidden/>
          </w:rPr>
          <w:fldChar w:fldCharType="begin"/>
        </w:r>
        <w:r w:rsidR="00D00E1A">
          <w:rPr>
            <w:noProof/>
            <w:webHidden/>
          </w:rPr>
          <w:instrText xml:space="preserve"> PAGEREF _Toc108553590 \h </w:instrText>
        </w:r>
        <w:r>
          <w:rPr>
            <w:noProof/>
            <w:webHidden/>
          </w:rPr>
        </w:r>
        <w:r>
          <w:rPr>
            <w:noProof/>
            <w:webHidden/>
          </w:rPr>
          <w:fldChar w:fldCharType="separate"/>
        </w:r>
        <w:r w:rsidR="006C2C66">
          <w:rPr>
            <w:noProof/>
            <w:webHidden/>
          </w:rPr>
          <w:t>95</w:t>
        </w:r>
        <w:r>
          <w:rPr>
            <w:noProof/>
            <w:webHidden/>
          </w:rPr>
          <w:fldChar w:fldCharType="end"/>
        </w:r>
      </w:hyperlink>
    </w:p>
    <w:p w:rsidR="00D00E1A" w:rsidRDefault="00C82C2A">
      <w:pPr>
        <w:pStyle w:val="a9"/>
        <w:tabs>
          <w:tab w:val="right" w:leader="dot" w:pos="8630"/>
        </w:tabs>
        <w:rPr>
          <w:noProof/>
        </w:rPr>
      </w:pPr>
      <w:hyperlink w:anchor="_Toc108553591" w:history="1">
        <w:r w:rsidR="00D00E1A" w:rsidRPr="003B0432">
          <w:rPr>
            <w:rStyle w:val="-"/>
            <w:noProof/>
          </w:rPr>
          <w:t>Εικόνα 88 Τοποθέτηση αισθητήρα στον εγκέφαλο</w:t>
        </w:r>
        <w:r w:rsidR="00D00E1A">
          <w:rPr>
            <w:noProof/>
            <w:webHidden/>
          </w:rPr>
          <w:tab/>
        </w:r>
        <w:r>
          <w:rPr>
            <w:noProof/>
            <w:webHidden/>
          </w:rPr>
          <w:fldChar w:fldCharType="begin"/>
        </w:r>
        <w:r w:rsidR="00D00E1A">
          <w:rPr>
            <w:noProof/>
            <w:webHidden/>
          </w:rPr>
          <w:instrText xml:space="preserve"> PAGEREF _Toc108553591 \h </w:instrText>
        </w:r>
        <w:r>
          <w:rPr>
            <w:noProof/>
            <w:webHidden/>
          </w:rPr>
        </w:r>
        <w:r>
          <w:rPr>
            <w:noProof/>
            <w:webHidden/>
          </w:rPr>
          <w:fldChar w:fldCharType="separate"/>
        </w:r>
        <w:r w:rsidR="006C2C66">
          <w:rPr>
            <w:noProof/>
            <w:webHidden/>
          </w:rPr>
          <w:t>96</w:t>
        </w:r>
        <w:r>
          <w:rPr>
            <w:noProof/>
            <w:webHidden/>
          </w:rPr>
          <w:fldChar w:fldCharType="end"/>
        </w:r>
      </w:hyperlink>
    </w:p>
    <w:p w:rsidR="00D00E1A" w:rsidRDefault="00C82C2A">
      <w:pPr>
        <w:pStyle w:val="a9"/>
        <w:tabs>
          <w:tab w:val="right" w:leader="dot" w:pos="8630"/>
        </w:tabs>
        <w:rPr>
          <w:noProof/>
        </w:rPr>
      </w:pPr>
      <w:hyperlink w:anchor="_Toc108553592" w:history="1">
        <w:r w:rsidR="00D00E1A" w:rsidRPr="003B0432">
          <w:rPr>
            <w:rStyle w:val="-"/>
            <w:noProof/>
          </w:rPr>
          <w:t>Εικόνα 89 Τεχνητή καρδιά</w:t>
        </w:r>
        <w:r w:rsidR="00D00E1A">
          <w:rPr>
            <w:noProof/>
            <w:webHidden/>
          </w:rPr>
          <w:tab/>
        </w:r>
        <w:r>
          <w:rPr>
            <w:noProof/>
            <w:webHidden/>
          </w:rPr>
          <w:fldChar w:fldCharType="begin"/>
        </w:r>
        <w:r w:rsidR="00D00E1A">
          <w:rPr>
            <w:noProof/>
            <w:webHidden/>
          </w:rPr>
          <w:instrText xml:space="preserve"> PAGEREF _Toc108553592 \h </w:instrText>
        </w:r>
        <w:r>
          <w:rPr>
            <w:noProof/>
            <w:webHidden/>
          </w:rPr>
        </w:r>
        <w:r>
          <w:rPr>
            <w:noProof/>
            <w:webHidden/>
          </w:rPr>
          <w:fldChar w:fldCharType="separate"/>
        </w:r>
        <w:r w:rsidR="006C2C66">
          <w:rPr>
            <w:noProof/>
            <w:webHidden/>
          </w:rPr>
          <w:t>97</w:t>
        </w:r>
        <w:r>
          <w:rPr>
            <w:noProof/>
            <w:webHidden/>
          </w:rPr>
          <w:fldChar w:fldCharType="end"/>
        </w:r>
      </w:hyperlink>
    </w:p>
    <w:p w:rsidR="00D00E1A" w:rsidRDefault="00C82C2A">
      <w:pPr>
        <w:pStyle w:val="a9"/>
        <w:tabs>
          <w:tab w:val="right" w:leader="dot" w:pos="8630"/>
        </w:tabs>
        <w:rPr>
          <w:noProof/>
        </w:rPr>
      </w:pPr>
      <w:hyperlink w:anchor="_Toc108553593" w:history="1">
        <w:r w:rsidR="00D00E1A" w:rsidRPr="003B0432">
          <w:rPr>
            <w:rStyle w:val="-"/>
            <w:noProof/>
          </w:rPr>
          <w:t>Εικόνα 90 Αερόσακος για τους πεζούς</w:t>
        </w:r>
        <w:r w:rsidR="00D00E1A">
          <w:rPr>
            <w:noProof/>
            <w:webHidden/>
          </w:rPr>
          <w:tab/>
        </w:r>
        <w:r>
          <w:rPr>
            <w:noProof/>
            <w:webHidden/>
          </w:rPr>
          <w:fldChar w:fldCharType="begin"/>
        </w:r>
        <w:r w:rsidR="00D00E1A">
          <w:rPr>
            <w:noProof/>
            <w:webHidden/>
          </w:rPr>
          <w:instrText xml:space="preserve"> PAGEREF _Toc108553593 \h </w:instrText>
        </w:r>
        <w:r>
          <w:rPr>
            <w:noProof/>
            <w:webHidden/>
          </w:rPr>
        </w:r>
        <w:r>
          <w:rPr>
            <w:noProof/>
            <w:webHidden/>
          </w:rPr>
          <w:fldChar w:fldCharType="separate"/>
        </w:r>
        <w:r w:rsidR="006C2C66">
          <w:rPr>
            <w:noProof/>
            <w:webHidden/>
          </w:rPr>
          <w:t>99</w:t>
        </w:r>
        <w:r>
          <w:rPr>
            <w:noProof/>
            <w:webHidden/>
          </w:rPr>
          <w:fldChar w:fldCharType="end"/>
        </w:r>
      </w:hyperlink>
    </w:p>
    <w:p w:rsidR="00D00E1A" w:rsidRDefault="00C82C2A">
      <w:pPr>
        <w:pStyle w:val="a9"/>
        <w:tabs>
          <w:tab w:val="right" w:leader="dot" w:pos="8630"/>
        </w:tabs>
        <w:rPr>
          <w:noProof/>
        </w:rPr>
      </w:pPr>
      <w:hyperlink w:anchor="_Toc108553594" w:history="1">
        <w:r w:rsidR="00D00E1A" w:rsidRPr="003B0432">
          <w:rPr>
            <w:rStyle w:val="-"/>
            <w:noProof/>
          </w:rPr>
          <w:t>Εικόνα 91 Νυχτερινή όραση στο αυτοκίνητο</w:t>
        </w:r>
        <w:r w:rsidR="00D00E1A">
          <w:rPr>
            <w:noProof/>
            <w:webHidden/>
          </w:rPr>
          <w:tab/>
        </w:r>
        <w:r>
          <w:rPr>
            <w:noProof/>
            <w:webHidden/>
          </w:rPr>
          <w:fldChar w:fldCharType="begin"/>
        </w:r>
        <w:r w:rsidR="00D00E1A">
          <w:rPr>
            <w:noProof/>
            <w:webHidden/>
          </w:rPr>
          <w:instrText xml:space="preserve"> PAGEREF _Toc108553594 \h </w:instrText>
        </w:r>
        <w:r>
          <w:rPr>
            <w:noProof/>
            <w:webHidden/>
          </w:rPr>
        </w:r>
        <w:r>
          <w:rPr>
            <w:noProof/>
            <w:webHidden/>
          </w:rPr>
          <w:fldChar w:fldCharType="separate"/>
        </w:r>
        <w:r w:rsidR="006C2C66">
          <w:rPr>
            <w:noProof/>
            <w:webHidden/>
          </w:rPr>
          <w:t>99</w:t>
        </w:r>
        <w:r>
          <w:rPr>
            <w:noProof/>
            <w:webHidden/>
          </w:rPr>
          <w:fldChar w:fldCharType="end"/>
        </w:r>
      </w:hyperlink>
    </w:p>
    <w:p w:rsidR="00D00E1A" w:rsidRDefault="00C82C2A">
      <w:pPr>
        <w:pStyle w:val="a9"/>
        <w:tabs>
          <w:tab w:val="right" w:leader="dot" w:pos="8630"/>
        </w:tabs>
        <w:rPr>
          <w:noProof/>
        </w:rPr>
      </w:pPr>
      <w:hyperlink w:anchor="_Toc108553595" w:history="1">
        <w:r w:rsidR="00D00E1A" w:rsidRPr="003B0432">
          <w:rPr>
            <w:rStyle w:val="-"/>
            <w:noProof/>
          </w:rPr>
          <w:t>Εικόνα 92 “Έξυπνο” στρατιωτικό κράνος</w:t>
        </w:r>
        <w:r w:rsidR="00D00E1A">
          <w:rPr>
            <w:noProof/>
            <w:webHidden/>
          </w:rPr>
          <w:tab/>
        </w:r>
        <w:r>
          <w:rPr>
            <w:noProof/>
            <w:webHidden/>
          </w:rPr>
          <w:fldChar w:fldCharType="begin"/>
        </w:r>
        <w:r w:rsidR="00D00E1A">
          <w:rPr>
            <w:noProof/>
            <w:webHidden/>
          </w:rPr>
          <w:instrText xml:space="preserve"> PAGEREF _Toc108553595 \h </w:instrText>
        </w:r>
        <w:r>
          <w:rPr>
            <w:noProof/>
            <w:webHidden/>
          </w:rPr>
        </w:r>
        <w:r>
          <w:rPr>
            <w:noProof/>
            <w:webHidden/>
          </w:rPr>
          <w:fldChar w:fldCharType="separate"/>
        </w:r>
        <w:r w:rsidR="006C2C66">
          <w:rPr>
            <w:noProof/>
            <w:webHidden/>
          </w:rPr>
          <w:t>100</w:t>
        </w:r>
        <w:r>
          <w:rPr>
            <w:noProof/>
            <w:webHidden/>
          </w:rPr>
          <w:fldChar w:fldCharType="end"/>
        </w:r>
      </w:hyperlink>
    </w:p>
    <w:p w:rsidR="00D00E1A" w:rsidRDefault="00C82C2A">
      <w:pPr>
        <w:pStyle w:val="a9"/>
        <w:tabs>
          <w:tab w:val="right" w:leader="dot" w:pos="8630"/>
        </w:tabs>
        <w:rPr>
          <w:noProof/>
        </w:rPr>
      </w:pPr>
      <w:hyperlink w:anchor="_Toc108553596" w:history="1">
        <w:r w:rsidR="00D00E1A" w:rsidRPr="003B0432">
          <w:rPr>
            <w:rStyle w:val="-"/>
            <w:noProof/>
          </w:rPr>
          <w:t>Εικόνα 93 Άρμα μάχης Merkava Mark 4 Barak</w:t>
        </w:r>
        <w:r w:rsidR="00D00E1A">
          <w:rPr>
            <w:noProof/>
            <w:webHidden/>
          </w:rPr>
          <w:tab/>
        </w:r>
        <w:r>
          <w:rPr>
            <w:noProof/>
            <w:webHidden/>
          </w:rPr>
          <w:fldChar w:fldCharType="begin"/>
        </w:r>
        <w:r w:rsidR="00D00E1A">
          <w:rPr>
            <w:noProof/>
            <w:webHidden/>
          </w:rPr>
          <w:instrText xml:space="preserve"> PAGEREF _Toc108553596 \h </w:instrText>
        </w:r>
        <w:r>
          <w:rPr>
            <w:noProof/>
            <w:webHidden/>
          </w:rPr>
        </w:r>
        <w:r>
          <w:rPr>
            <w:noProof/>
            <w:webHidden/>
          </w:rPr>
          <w:fldChar w:fldCharType="separate"/>
        </w:r>
        <w:r w:rsidR="006C2C66">
          <w:rPr>
            <w:noProof/>
            <w:webHidden/>
          </w:rPr>
          <w:t>101</w:t>
        </w:r>
        <w:r>
          <w:rPr>
            <w:noProof/>
            <w:webHidden/>
          </w:rPr>
          <w:fldChar w:fldCharType="end"/>
        </w:r>
      </w:hyperlink>
    </w:p>
    <w:p w:rsidR="00D00E1A" w:rsidRDefault="00C82C2A">
      <w:pPr>
        <w:pStyle w:val="a9"/>
        <w:tabs>
          <w:tab w:val="right" w:leader="dot" w:pos="8630"/>
        </w:tabs>
        <w:rPr>
          <w:noProof/>
        </w:rPr>
      </w:pPr>
      <w:hyperlink w:anchor="_Toc108553597" w:history="1">
        <w:r w:rsidR="00D00E1A" w:rsidRPr="003B0432">
          <w:rPr>
            <w:rStyle w:val="-"/>
            <w:noProof/>
          </w:rPr>
          <w:t>Εικόνα 94 Τσουνάμι ,Ινδικός ωκεανός,2004</w:t>
        </w:r>
        <w:r w:rsidR="00D00E1A">
          <w:rPr>
            <w:noProof/>
            <w:webHidden/>
          </w:rPr>
          <w:tab/>
        </w:r>
        <w:r>
          <w:rPr>
            <w:noProof/>
            <w:webHidden/>
          </w:rPr>
          <w:fldChar w:fldCharType="begin"/>
        </w:r>
        <w:r w:rsidR="00D00E1A">
          <w:rPr>
            <w:noProof/>
            <w:webHidden/>
          </w:rPr>
          <w:instrText xml:space="preserve"> PAGEREF _Toc108553597 \h </w:instrText>
        </w:r>
        <w:r>
          <w:rPr>
            <w:noProof/>
            <w:webHidden/>
          </w:rPr>
        </w:r>
        <w:r>
          <w:rPr>
            <w:noProof/>
            <w:webHidden/>
          </w:rPr>
          <w:fldChar w:fldCharType="separate"/>
        </w:r>
        <w:r w:rsidR="006C2C66">
          <w:rPr>
            <w:noProof/>
            <w:webHidden/>
          </w:rPr>
          <w:t>103</w:t>
        </w:r>
        <w:r>
          <w:rPr>
            <w:noProof/>
            <w:webHidden/>
          </w:rPr>
          <w:fldChar w:fldCharType="end"/>
        </w:r>
      </w:hyperlink>
    </w:p>
    <w:p w:rsidR="00D00E1A" w:rsidRDefault="00C82C2A">
      <w:pPr>
        <w:pStyle w:val="a9"/>
        <w:tabs>
          <w:tab w:val="right" w:leader="dot" w:pos="8630"/>
        </w:tabs>
        <w:rPr>
          <w:noProof/>
        </w:rPr>
      </w:pPr>
      <w:hyperlink w:anchor="_Toc108553598" w:history="1">
        <w:r w:rsidR="00D00E1A" w:rsidRPr="003B0432">
          <w:rPr>
            <w:rStyle w:val="-"/>
            <w:noProof/>
          </w:rPr>
          <w:t>Εικόνα 95 Καθαρισμός ωκεανών</w:t>
        </w:r>
        <w:r w:rsidR="00D00E1A">
          <w:rPr>
            <w:noProof/>
            <w:webHidden/>
          </w:rPr>
          <w:tab/>
        </w:r>
        <w:r>
          <w:rPr>
            <w:noProof/>
            <w:webHidden/>
          </w:rPr>
          <w:fldChar w:fldCharType="begin"/>
        </w:r>
        <w:r w:rsidR="00D00E1A">
          <w:rPr>
            <w:noProof/>
            <w:webHidden/>
          </w:rPr>
          <w:instrText xml:space="preserve"> PAGEREF _Toc108553598 \h </w:instrText>
        </w:r>
        <w:r>
          <w:rPr>
            <w:noProof/>
            <w:webHidden/>
          </w:rPr>
        </w:r>
        <w:r>
          <w:rPr>
            <w:noProof/>
            <w:webHidden/>
          </w:rPr>
          <w:fldChar w:fldCharType="separate"/>
        </w:r>
        <w:r w:rsidR="006C2C66">
          <w:rPr>
            <w:noProof/>
            <w:webHidden/>
          </w:rPr>
          <w:t>104</w:t>
        </w:r>
        <w:r>
          <w:rPr>
            <w:noProof/>
            <w:webHidden/>
          </w:rPr>
          <w:fldChar w:fldCharType="end"/>
        </w:r>
      </w:hyperlink>
    </w:p>
    <w:p w:rsidR="00D00E1A" w:rsidRDefault="00C82C2A">
      <w:pPr>
        <w:pStyle w:val="a9"/>
        <w:tabs>
          <w:tab w:val="right" w:leader="dot" w:pos="8630"/>
        </w:tabs>
        <w:rPr>
          <w:noProof/>
        </w:rPr>
      </w:pPr>
      <w:hyperlink w:anchor="_Toc108553599" w:history="1">
        <w:r w:rsidR="00D00E1A" w:rsidRPr="003B0432">
          <w:rPr>
            <w:rStyle w:val="-"/>
            <w:noProof/>
          </w:rPr>
          <w:t>Εικόνα 96 Αυτόματη προσγείωση αεροπλάνου</w:t>
        </w:r>
        <w:r w:rsidR="00D00E1A">
          <w:rPr>
            <w:noProof/>
            <w:webHidden/>
          </w:rPr>
          <w:tab/>
        </w:r>
        <w:r>
          <w:rPr>
            <w:noProof/>
            <w:webHidden/>
          </w:rPr>
          <w:fldChar w:fldCharType="begin"/>
        </w:r>
        <w:r w:rsidR="00D00E1A">
          <w:rPr>
            <w:noProof/>
            <w:webHidden/>
          </w:rPr>
          <w:instrText xml:space="preserve"> PAGEREF _Toc108553599 \h </w:instrText>
        </w:r>
        <w:r>
          <w:rPr>
            <w:noProof/>
            <w:webHidden/>
          </w:rPr>
        </w:r>
        <w:r>
          <w:rPr>
            <w:noProof/>
            <w:webHidden/>
          </w:rPr>
          <w:fldChar w:fldCharType="separate"/>
        </w:r>
        <w:r w:rsidR="006C2C66">
          <w:rPr>
            <w:noProof/>
            <w:webHidden/>
          </w:rPr>
          <w:t>105</w:t>
        </w:r>
        <w:r>
          <w:rPr>
            <w:noProof/>
            <w:webHidden/>
          </w:rPr>
          <w:fldChar w:fldCharType="end"/>
        </w:r>
      </w:hyperlink>
    </w:p>
    <w:p w:rsidR="00D00E1A" w:rsidRDefault="00C82C2A">
      <w:pPr>
        <w:pStyle w:val="a9"/>
        <w:tabs>
          <w:tab w:val="right" w:leader="dot" w:pos="8630"/>
        </w:tabs>
        <w:rPr>
          <w:noProof/>
        </w:rPr>
      </w:pPr>
      <w:hyperlink w:anchor="_Toc108553600" w:history="1">
        <w:r w:rsidR="00D00E1A" w:rsidRPr="003B0432">
          <w:rPr>
            <w:rStyle w:val="-"/>
            <w:noProof/>
          </w:rPr>
          <w:t>Εικόνα 97 Φωτοτυπικό μηχάνημα</w:t>
        </w:r>
        <w:r w:rsidR="00D00E1A">
          <w:rPr>
            <w:noProof/>
            <w:webHidden/>
          </w:rPr>
          <w:tab/>
        </w:r>
        <w:r>
          <w:rPr>
            <w:noProof/>
            <w:webHidden/>
          </w:rPr>
          <w:fldChar w:fldCharType="begin"/>
        </w:r>
        <w:r w:rsidR="00D00E1A">
          <w:rPr>
            <w:noProof/>
            <w:webHidden/>
          </w:rPr>
          <w:instrText xml:space="preserve"> PAGEREF _Toc108553600 \h </w:instrText>
        </w:r>
        <w:r>
          <w:rPr>
            <w:noProof/>
            <w:webHidden/>
          </w:rPr>
        </w:r>
        <w:r>
          <w:rPr>
            <w:noProof/>
            <w:webHidden/>
          </w:rPr>
          <w:fldChar w:fldCharType="separate"/>
        </w:r>
        <w:r w:rsidR="006C2C66">
          <w:rPr>
            <w:noProof/>
            <w:webHidden/>
          </w:rPr>
          <w:t>106</w:t>
        </w:r>
        <w:r>
          <w:rPr>
            <w:noProof/>
            <w:webHidden/>
          </w:rPr>
          <w:fldChar w:fldCharType="end"/>
        </w:r>
      </w:hyperlink>
    </w:p>
    <w:p w:rsidR="00D00E1A" w:rsidRDefault="00C82C2A">
      <w:pPr>
        <w:pStyle w:val="a9"/>
        <w:tabs>
          <w:tab w:val="right" w:leader="dot" w:pos="8630"/>
        </w:tabs>
        <w:rPr>
          <w:noProof/>
        </w:rPr>
      </w:pPr>
      <w:hyperlink w:anchor="_Toc108553601" w:history="1">
        <w:r w:rsidR="00D00E1A" w:rsidRPr="003B0432">
          <w:rPr>
            <w:rStyle w:val="-"/>
            <w:noProof/>
          </w:rPr>
          <w:t>Εικόνα 98 "Έξυπνη" μπάλα ποδοσφαίρου</w:t>
        </w:r>
        <w:r w:rsidR="00D00E1A">
          <w:rPr>
            <w:noProof/>
            <w:webHidden/>
          </w:rPr>
          <w:tab/>
        </w:r>
        <w:r>
          <w:rPr>
            <w:noProof/>
            <w:webHidden/>
          </w:rPr>
          <w:fldChar w:fldCharType="begin"/>
        </w:r>
        <w:r w:rsidR="00D00E1A">
          <w:rPr>
            <w:noProof/>
            <w:webHidden/>
          </w:rPr>
          <w:instrText xml:space="preserve"> PAGEREF _Toc108553601 \h </w:instrText>
        </w:r>
        <w:r>
          <w:rPr>
            <w:noProof/>
            <w:webHidden/>
          </w:rPr>
        </w:r>
        <w:r>
          <w:rPr>
            <w:noProof/>
            <w:webHidden/>
          </w:rPr>
          <w:fldChar w:fldCharType="separate"/>
        </w:r>
        <w:r w:rsidR="006C2C66">
          <w:rPr>
            <w:noProof/>
            <w:webHidden/>
          </w:rPr>
          <w:t>106</w:t>
        </w:r>
        <w:r>
          <w:rPr>
            <w:noProof/>
            <w:webHidden/>
          </w:rPr>
          <w:fldChar w:fldCharType="end"/>
        </w:r>
      </w:hyperlink>
    </w:p>
    <w:p w:rsidR="00D00E1A" w:rsidRDefault="00C82C2A">
      <w:pPr>
        <w:pStyle w:val="a9"/>
        <w:tabs>
          <w:tab w:val="right" w:leader="dot" w:pos="8630"/>
        </w:tabs>
        <w:rPr>
          <w:noProof/>
        </w:rPr>
      </w:pPr>
      <w:hyperlink w:anchor="_Toc108553602" w:history="1">
        <w:r w:rsidR="00D00E1A" w:rsidRPr="003B0432">
          <w:rPr>
            <w:rStyle w:val="-"/>
            <w:noProof/>
          </w:rPr>
          <w:t>Εικόνα 99 "Έξυπνο" σπίτι</w:t>
        </w:r>
        <w:r w:rsidR="00D00E1A">
          <w:rPr>
            <w:noProof/>
            <w:webHidden/>
          </w:rPr>
          <w:tab/>
        </w:r>
        <w:r>
          <w:rPr>
            <w:noProof/>
            <w:webHidden/>
          </w:rPr>
          <w:fldChar w:fldCharType="begin"/>
        </w:r>
        <w:r w:rsidR="00D00E1A">
          <w:rPr>
            <w:noProof/>
            <w:webHidden/>
          </w:rPr>
          <w:instrText xml:space="preserve"> PAGEREF _Toc108553602 \h </w:instrText>
        </w:r>
        <w:r>
          <w:rPr>
            <w:noProof/>
            <w:webHidden/>
          </w:rPr>
        </w:r>
        <w:r>
          <w:rPr>
            <w:noProof/>
            <w:webHidden/>
          </w:rPr>
          <w:fldChar w:fldCharType="separate"/>
        </w:r>
        <w:r w:rsidR="006C2C66">
          <w:rPr>
            <w:noProof/>
            <w:webHidden/>
          </w:rPr>
          <w:t>108</w:t>
        </w:r>
        <w:r>
          <w:rPr>
            <w:noProof/>
            <w:webHidden/>
          </w:rPr>
          <w:fldChar w:fldCharType="end"/>
        </w:r>
      </w:hyperlink>
    </w:p>
    <w:p w:rsidR="00D00E1A" w:rsidRDefault="00C82C2A">
      <w:pPr>
        <w:pStyle w:val="a9"/>
        <w:tabs>
          <w:tab w:val="right" w:leader="dot" w:pos="8630"/>
        </w:tabs>
        <w:rPr>
          <w:noProof/>
        </w:rPr>
      </w:pPr>
      <w:hyperlink w:anchor="_Toc108553603" w:history="1">
        <w:r w:rsidR="00D00E1A" w:rsidRPr="003B0432">
          <w:rPr>
            <w:rStyle w:val="-"/>
            <w:noProof/>
          </w:rPr>
          <w:t>Εικόνα 100 "Έξυπνες" κάλτσες</w:t>
        </w:r>
        <w:r w:rsidR="00D00E1A">
          <w:rPr>
            <w:noProof/>
            <w:webHidden/>
          </w:rPr>
          <w:tab/>
        </w:r>
        <w:r>
          <w:rPr>
            <w:noProof/>
            <w:webHidden/>
          </w:rPr>
          <w:fldChar w:fldCharType="begin"/>
        </w:r>
        <w:r w:rsidR="00D00E1A">
          <w:rPr>
            <w:noProof/>
            <w:webHidden/>
          </w:rPr>
          <w:instrText xml:space="preserve"> PAGEREF _Toc108553603 \h </w:instrText>
        </w:r>
        <w:r>
          <w:rPr>
            <w:noProof/>
            <w:webHidden/>
          </w:rPr>
        </w:r>
        <w:r>
          <w:rPr>
            <w:noProof/>
            <w:webHidden/>
          </w:rPr>
          <w:fldChar w:fldCharType="separate"/>
        </w:r>
        <w:r w:rsidR="006C2C66">
          <w:rPr>
            <w:noProof/>
            <w:webHidden/>
          </w:rPr>
          <w:t>108</w:t>
        </w:r>
        <w:r>
          <w:rPr>
            <w:noProof/>
            <w:webHidden/>
          </w:rPr>
          <w:fldChar w:fldCharType="end"/>
        </w:r>
      </w:hyperlink>
    </w:p>
    <w:p w:rsidR="00D00E1A" w:rsidRDefault="00C82C2A">
      <w:pPr>
        <w:pStyle w:val="a9"/>
        <w:tabs>
          <w:tab w:val="right" w:leader="dot" w:pos="8630"/>
        </w:tabs>
        <w:rPr>
          <w:noProof/>
        </w:rPr>
      </w:pPr>
      <w:hyperlink w:anchor="_Toc108553604" w:history="1">
        <w:r w:rsidR="00D00E1A" w:rsidRPr="003B0432">
          <w:rPr>
            <w:rStyle w:val="-"/>
            <w:noProof/>
          </w:rPr>
          <w:t>Εικόνα 101 Ασύρματο δίκτυο 6</w:t>
        </w:r>
        <w:r w:rsidR="00D00E1A" w:rsidRPr="003B0432">
          <w:rPr>
            <w:rStyle w:val="-"/>
            <w:noProof/>
            <w:lang w:val="en-US"/>
          </w:rPr>
          <w:t>G</w:t>
        </w:r>
        <w:r w:rsidR="00D00E1A">
          <w:rPr>
            <w:noProof/>
            <w:webHidden/>
          </w:rPr>
          <w:tab/>
        </w:r>
        <w:r>
          <w:rPr>
            <w:noProof/>
            <w:webHidden/>
          </w:rPr>
          <w:fldChar w:fldCharType="begin"/>
        </w:r>
        <w:r w:rsidR="00D00E1A">
          <w:rPr>
            <w:noProof/>
            <w:webHidden/>
          </w:rPr>
          <w:instrText xml:space="preserve"> PAGEREF _Toc108553604 \h </w:instrText>
        </w:r>
        <w:r>
          <w:rPr>
            <w:noProof/>
            <w:webHidden/>
          </w:rPr>
        </w:r>
        <w:r>
          <w:rPr>
            <w:noProof/>
            <w:webHidden/>
          </w:rPr>
          <w:fldChar w:fldCharType="separate"/>
        </w:r>
        <w:r w:rsidR="006C2C66">
          <w:rPr>
            <w:noProof/>
            <w:webHidden/>
          </w:rPr>
          <w:t>111</w:t>
        </w:r>
        <w:r>
          <w:rPr>
            <w:noProof/>
            <w:webHidden/>
          </w:rPr>
          <w:fldChar w:fldCharType="end"/>
        </w:r>
      </w:hyperlink>
    </w:p>
    <w:p w:rsidR="00D00E1A" w:rsidRDefault="00C82C2A">
      <w:pPr>
        <w:pStyle w:val="a9"/>
        <w:tabs>
          <w:tab w:val="right" w:leader="dot" w:pos="8630"/>
        </w:tabs>
        <w:rPr>
          <w:noProof/>
        </w:rPr>
      </w:pPr>
      <w:hyperlink w:anchor="_Toc108553605" w:history="1">
        <w:r w:rsidR="00D00E1A" w:rsidRPr="003B0432">
          <w:rPr>
            <w:rStyle w:val="-"/>
            <w:noProof/>
          </w:rPr>
          <w:t>Εικόνα 102 Διεπαφή εγκεφάλου-υπολογιστή</w:t>
        </w:r>
        <w:r w:rsidR="00D00E1A">
          <w:rPr>
            <w:noProof/>
            <w:webHidden/>
          </w:rPr>
          <w:tab/>
        </w:r>
        <w:r>
          <w:rPr>
            <w:noProof/>
            <w:webHidden/>
          </w:rPr>
          <w:fldChar w:fldCharType="begin"/>
        </w:r>
        <w:r w:rsidR="00D00E1A">
          <w:rPr>
            <w:noProof/>
            <w:webHidden/>
          </w:rPr>
          <w:instrText xml:space="preserve"> PAGEREF _Toc108553605 \h </w:instrText>
        </w:r>
        <w:r>
          <w:rPr>
            <w:noProof/>
            <w:webHidden/>
          </w:rPr>
        </w:r>
        <w:r>
          <w:rPr>
            <w:noProof/>
            <w:webHidden/>
          </w:rPr>
          <w:fldChar w:fldCharType="separate"/>
        </w:r>
        <w:r w:rsidR="006C2C66">
          <w:rPr>
            <w:noProof/>
            <w:webHidden/>
          </w:rPr>
          <w:t>111</w:t>
        </w:r>
        <w:r>
          <w:rPr>
            <w:noProof/>
            <w:webHidden/>
          </w:rPr>
          <w:fldChar w:fldCharType="end"/>
        </w:r>
      </w:hyperlink>
    </w:p>
    <w:p w:rsidR="00D00E1A" w:rsidRDefault="00C82C2A">
      <w:pPr>
        <w:pStyle w:val="a9"/>
        <w:tabs>
          <w:tab w:val="right" w:leader="dot" w:pos="8630"/>
        </w:tabs>
        <w:rPr>
          <w:noProof/>
        </w:rPr>
      </w:pPr>
      <w:hyperlink w:anchor="_Toc108553606" w:history="1">
        <w:r w:rsidR="00D00E1A" w:rsidRPr="003B0432">
          <w:rPr>
            <w:rStyle w:val="-"/>
            <w:noProof/>
          </w:rPr>
          <w:t>Εικόνα 103 Συναισθηματική Τεχνητή Νοημοσύνη</w:t>
        </w:r>
        <w:r w:rsidR="00D00E1A">
          <w:rPr>
            <w:noProof/>
            <w:webHidden/>
          </w:rPr>
          <w:tab/>
        </w:r>
        <w:r>
          <w:rPr>
            <w:noProof/>
            <w:webHidden/>
          </w:rPr>
          <w:fldChar w:fldCharType="begin"/>
        </w:r>
        <w:r w:rsidR="00D00E1A">
          <w:rPr>
            <w:noProof/>
            <w:webHidden/>
          </w:rPr>
          <w:instrText xml:space="preserve"> PAGEREF _Toc108553606 \h </w:instrText>
        </w:r>
        <w:r>
          <w:rPr>
            <w:noProof/>
            <w:webHidden/>
          </w:rPr>
        </w:r>
        <w:r>
          <w:rPr>
            <w:noProof/>
            <w:webHidden/>
          </w:rPr>
          <w:fldChar w:fldCharType="separate"/>
        </w:r>
        <w:r w:rsidR="006C2C66">
          <w:rPr>
            <w:noProof/>
            <w:webHidden/>
          </w:rPr>
          <w:t>112</w:t>
        </w:r>
        <w:r>
          <w:rPr>
            <w:noProof/>
            <w:webHidden/>
          </w:rPr>
          <w:fldChar w:fldCharType="end"/>
        </w:r>
      </w:hyperlink>
    </w:p>
    <w:p w:rsidR="00D00E1A" w:rsidRDefault="00C82C2A">
      <w:pPr>
        <w:pStyle w:val="a9"/>
        <w:tabs>
          <w:tab w:val="right" w:leader="dot" w:pos="8630"/>
        </w:tabs>
        <w:rPr>
          <w:noProof/>
        </w:rPr>
      </w:pPr>
      <w:hyperlink w:anchor="_Toc108553607" w:history="1">
        <w:r w:rsidR="00D00E1A" w:rsidRPr="003B0432">
          <w:rPr>
            <w:rStyle w:val="-"/>
            <w:noProof/>
          </w:rPr>
          <w:t>Εικόνα 104 Αθανασία</w:t>
        </w:r>
        <w:r w:rsidR="00D00E1A">
          <w:rPr>
            <w:noProof/>
            <w:webHidden/>
          </w:rPr>
          <w:tab/>
        </w:r>
        <w:r>
          <w:rPr>
            <w:noProof/>
            <w:webHidden/>
          </w:rPr>
          <w:fldChar w:fldCharType="begin"/>
        </w:r>
        <w:r w:rsidR="00D00E1A">
          <w:rPr>
            <w:noProof/>
            <w:webHidden/>
          </w:rPr>
          <w:instrText xml:space="preserve"> PAGEREF _Toc108553607 \h </w:instrText>
        </w:r>
        <w:r>
          <w:rPr>
            <w:noProof/>
            <w:webHidden/>
          </w:rPr>
        </w:r>
        <w:r>
          <w:rPr>
            <w:noProof/>
            <w:webHidden/>
          </w:rPr>
          <w:fldChar w:fldCharType="separate"/>
        </w:r>
        <w:r w:rsidR="006C2C66">
          <w:rPr>
            <w:noProof/>
            <w:webHidden/>
          </w:rPr>
          <w:t>112</w:t>
        </w:r>
        <w:r>
          <w:rPr>
            <w:noProof/>
            <w:webHidden/>
          </w:rPr>
          <w:fldChar w:fldCharType="end"/>
        </w:r>
      </w:hyperlink>
    </w:p>
    <w:p w:rsidR="00D00E1A" w:rsidRDefault="00C82C2A">
      <w:pPr>
        <w:pStyle w:val="a9"/>
        <w:tabs>
          <w:tab w:val="right" w:leader="dot" w:pos="8630"/>
        </w:tabs>
        <w:rPr>
          <w:noProof/>
        </w:rPr>
      </w:pPr>
      <w:hyperlink w:anchor="_Toc108553608" w:history="1">
        <w:r w:rsidR="00D00E1A" w:rsidRPr="003B0432">
          <w:rPr>
            <w:rStyle w:val="-"/>
            <w:noProof/>
          </w:rPr>
          <w:t>Εικόνα 105 Βιονικός άνθρωπος</w:t>
        </w:r>
        <w:r w:rsidR="00D00E1A">
          <w:rPr>
            <w:noProof/>
            <w:webHidden/>
          </w:rPr>
          <w:tab/>
        </w:r>
        <w:r>
          <w:rPr>
            <w:noProof/>
            <w:webHidden/>
          </w:rPr>
          <w:fldChar w:fldCharType="begin"/>
        </w:r>
        <w:r w:rsidR="00D00E1A">
          <w:rPr>
            <w:noProof/>
            <w:webHidden/>
          </w:rPr>
          <w:instrText xml:space="preserve"> PAGEREF _Toc108553608 \h </w:instrText>
        </w:r>
        <w:r>
          <w:rPr>
            <w:noProof/>
            <w:webHidden/>
          </w:rPr>
        </w:r>
        <w:r>
          <w:rPr>
            <w:noProof/>
            <w:webHidden/>
          </w:rPr>
          <w:fldChar w:fldCharType="separate"/>
        </w:r>
        <w:r w:rsidR="006C2C66">
          <w:rPr>
            <w:noProof/>
            <w:webHidden/>
          </w:rPr>
          <w:t>113</w:t>
        </w:r>
        <w:r>
          <w:rPr>
            <w:noProof/>
            <w:webHidden/>
          </w:rPr>
          <w:fldChar w:fldCharType="end"/>
        </w:r>
      </w:hyperlink>
    </w:p>
    <w:p w:rsidR="00D00E1A" w:rsidRDefault="00C82C2A">
      <w:pPr>
        <w:pStyle w:val="a9"/>
        <w:tabs>
          <w:tab w:val="right" w:leader="dot" w:pos="8630"/>
        </w:tabs>
        <w:rPr>
          <w:noProof/>
        </w:rPr>
      </w:pPr>
      <w:hyperlink w:anchor="_Toc108553609" w:history="1">
        <w:r w:rsidR="00D00E1A" w:rsidRPr="003B0432">
          <w:rPr>
            <w:rStyle w:val="-"/>
            <w:noProof/>
          </w:rPr>
          <w:t xml:space="preserve">Εικόνα 106 </w:t>
        </w:r>
        <w:r w:rsidR="00D00E1A" w:rsidRPr="003B0432">
          <w:rPr>
            <w:rStyle w:val="-"/>
            <w:noProof/>
            <w:lang w:val="en-US"/>
          </w:rPr>
          <w:t>eVTOL</w:t>
        </w:r>
        <w:r w:rsidR="00D00E1A">
          <w:rPr>
            <w:noProof/>
            <w:webHidden/>
          </w:rPr>
          <w:tab/>
        </w:r>
        <w:r>
          <w:rPr>
            <w:noProof/>
            <w:webHidden/>
          </w:rPr>
          <w:fldChar w:fldCharType="begin"/>
        </w:r>
        <w:r w:rsidR="00D00E1A">
          <w:rPr>
            <w:noProof/>
            <w:webHidden/>
          </w:rPr>
          <w:instrText xml:space="preserve"> PAGEREF _Toc108553609 \h </w:instrText>
        </w:r>
        <w:r>
          <w:rPr>
            <w:noProof/>
            <w:webHidden/>
          </w:rPr>
        </w:r>
        <w:r>
          <w:rPr>
            <w:noProof/>
            <w:webHidden/>
          </w:rPr>
          <w:fldChar w:fldCharType="separate"/>
        </w:r>
        <w:r w:rsidR="006C2C66">
          <w:rPr>
            <w:noProof/>
            <w:webHidden/>
          </w:rPr>
          <w:t>114</w:t>
        </w:r>
        <w:r>
          <w:rPr>
            <w:noProof/>
            <w:webHidden/>
          </w:rPr>
          <w:fldChar w:fldCharType="end"/>
        </w:r>
      </w:hyperlink>
    </w:p>
    <w:p w:rsidR="00D00E1A" w:rsidRDefault="00C82C2A">
      <w:pPr>
        <w:pStyle w:val="a9"/>
        <w:tabs>
          <w:tab w:val="right" w:leader="dot" w:pos="8630"/>
        </w:tabs>
        <w:rPr>
          <w:noProof/>
        </w:rPr>
      </w:pPr>
      <w:hyperlink w:anchor="_Toc108553610" w:history="1">
        <w:r w:rsidR="00D00E1A" w:rsidRPr="003B0432">
          <w:rPr>
            <w:rStyle w:val="-"/>
            <w:noProof/>
          </w:rPr>
          <w:t>Εικόνα 107 Πλήρως αυτόνομο αυτοκίνητο</w:t>
        </w:r>
        <w:r w:rsidR="00D00E1A">
          <w:rPr>
            <w:noProof/>
            <w:webHidden/>
          </w:rPr>
          <w:tab/>
        </w:r>
        <w:r>
          <w:rPr>
            <w:noProof/>
            <w:webHidden/>
          </w:rPr>
          <w:fldChar w:fldCharType="begin"/>
        </w:r>
        <w:r w:rsidR="00D00E1A">
          <w:rPr>
            <w:noProof/>
            <w:webHidden/>
          </w:rPr>
          <w:instrText xml:space="preserve"> PAGEREF _Toc108553610 \h </w:instrText>
        </w:r>
        <w:r>
          <w:rPr>
            <w:noProof/>
            <w:webHidden/>
          </w:rPr>
        </w:r>
        <w:r>
          <w:rPr>
            <w:noProof/>
            <w:webHidden/>
          </w:rPr>
          <w:fldChar w:fldCharType="separate"/>
        </w:r>
        <w:r w:rsidR="006C2C66">
          <w:rPr>
            <w:noProof/>
            <w:webHidden/>
          </w:rPr>
          <w:t>115</w:t>
        </w:r>
        <w:r>
          <w:rPr>
            <w:noProof/>
            <w:webHidden/>
          </w:rPr>
          <w:fldChar w:fldCharType="end"/>
        </w:r>
      </w:hyperlink>
    </w:p>
    <w:p w:rsidR="00D00E1A" w:rsidRDefault="00C82C2A">
      <w:pPr>
        <w:pStyle w:val="a9"/>
        <w:tabs>
          <w:tab w:val="right" w:leader="dot" w:pos="8630"/>
        </w:tabs>
        <w:rPr>
          <w:noProof/>
        </w:rPr>
      </w:pPr>
      <w:hyperlink w:anchor="_Toc108553611" w:history="1">
        <w:r w:rsidR="00D00E1A" w:rsidRPr="003B0432">
          <w:rPr>
            <w:rStyle w:val="-"/>
            <w:noProof/>
          </w:rPr>
          <w:t>Εικόνα 108 Ολόγραμμα ανθρώπου</w:t>
        </w:r>
        <w:r w:rsidR="00D00E1A">
          <w:rPr>
            <w:noProof/>
            <w:webHidden/>
          </w:rPr>
          <w:tab/>
        </w:r>
        <w:r>
          <w:rPr>
            <w:noProof/>
            <w:webHidden/>
          </w:rPr>
          <w:fldChar w:fldCharType="begin"/>
        </w:r>
        <w:r w:rsidR="00D00E1A">
          <w:rPr>
            <w:noProof/>
            <w:webHidden/>
          </w:rPr>
          <w:instrText xml:space="preserve"> PAGEREF _Toc108553611 \h </w:instrText>
        </w:r>
        <w:r>
          <w:rPr>
            <w:noProof/>
            <w:webHidden/>
          </w:rPr>
        </w:r>
        <w:r>
          <w:rPr>
            <w:noProof/>
            <w:webHidden/>
          </w:rPr>
          <w:fldChar w:fldCharType="separate"/>
        </w:r>
        <w:r w:rsidR="006C2C66">
          <w:rPr>
            <w:noProof/>
            <w:webHidden/>
          </w:rPr>
          <w:t>115</w:t>
        </w:r>
        <w:r>
          <w:rPr>
            <w:noProof/>
            <w:webHidden/>
          </w:rPr>
          <w:fldChar w:fldCharType="end"/>
        </w:r>
      </w:hyperlink>
    </w:p>
    <w:p w:rsidR="00D00E1A" w:rsidRDefault="00C82C2A">
      <w:pPr>
        <w:pStyle w:val="a9"/>
        <w:tabs>
          <w:tab w:val="right" w:leader="dot" w:pos="8630"/>
        </w:tabs>
        <w:rPr>
          <w:noProof/>
        </w:rPr>
      </w:pPr>
      <w:hyperlink w:anchor="_Toc108553612" w:history="1">
        <w:r w:rsidR="00D00E1A" w:rsidRPr="003B0432">
          <w:rPr>
            <w:rStyle w:val="-"/>
            <w:noProof/>
          </w:rPr>
          <w:t>Εικόνα 109 Αποχέτευση χωρίς υπονόμους</w:t>
        </w:r>
        <w:r w:rsidR="00D00E1A">
          <w:rPr>
            <w:noProof/>
            <w:webHidden/>
          </w:rPr>
          <w:tab/>
        </w:r>
        <w:r>
          <w:rPr>
            <w:noProof/>
            <w:webHidden/>
          </w:rPr>
          <w:fldChar w:fldCharType="begin"/>
        </w:r>
        <w:r w:rsidR="00D00E1A">
          <w:rPr>
            <w:noProof/>
            <w:webHidden/>
          </w:rPr>
          <w:instrText xml:space="preserve"> PAGEREF _Toc108553612 \h </w:instrText>
        </w:r>
        <w:r>
          <w:rPr>
            <w:noProof/>
            <w:webHidden/>
          </w:rPr>
        </w:r>
        <w:r>
          <w:rPr>
            <w:noProof/>
            <w:webHidden/>
          </w:rPr>
          <w:fldChar w:fldCharType="separate"/>
        </w:r>
        <w:r w:rsidR="006C2C66">
          <w:rPr>
            <w:noProof/>
            <w:webHidden/>
          </w:rPr>
          <w:t>115</w:t>
        </w:r>
        <w:r>
          <w:rPr>
            <w:noProof/>
            <w:webHidden/>
          </w:rPr>
          <w:fldChar w:fldCharType="end"/>
        </w:r>
      </w:hyperlink>
    </w:p>
    <w:p w:rsidR="00D00E1A" w:rsidRDefault="00C82C2A">
      <w:pPr>
        <w:pStyle w:val="a9"/>
        <w:tabs>
          <w:tab w:val="right" w:leader="dot" w:pos="8630"/>
        </w:tabs>
        <w:rPr>
          <w:noProof/>
        </w:rPr>
      </w:pPr>
      <w:hyperlink w:anchor="_Toc108553613" w:history="1">
        <w:r w:rsidR="00D00E1A" w:rsidRPr="003B0432">
          <w:rPr>
            <w:rStyle w:val="-"/>
            <w:noProof/>
          </w:rPr>
          <w:t>Εικόνα 110 Μετασύμπαν</w:t>
        </w:r>
        <w:r w:rsidR="00D00E1A">
          <w:rPr>
            <w:noProof/>
            <w:webHidden/>
          </w:rPr>
          <w:tab/>
        </w:r>
        <w:r>
          <w:rPr>
            <w:noProof/>
            <w:webHidden/>
          </w:rPr>
          <w:fldChar w:fldCharType="begin"/>
        </w:r>
        <w:r w:rsidR="00D00E1A">
          <w:rPr>
            <w:noProof/>
            <w:webHidden/>
          </w:rPr>
          <w:instrText xml:space="preserve"> PAGEREF _Toc108553613 \h </w:instrText>
        </w:r>
        <w:r>
          <w:rPr>
            <w:noProof/>
            <w:webHidden/>
          </w:rPr>
        </w:r>
        <w:r>
          <w:rPr>
            <w:noProof/>
            <w:webHidden/>
          </w:rPr>
          <w:fldChar w:fldCharType="separate"/>
        </w:r>
        <w:r w:rsidR="006C2C66">
          <w:rPr>
            <w:noProof/>
            <w:webHidden/>
          </w:rPr>
          <w:t>116</w:t>
        </w:r>
        <w:r>
          <w:rPr>
            <w:noProof/>
            <w:webHidden/>
          </w:rPr>
          <w:fldChar w:fldCharType="end"/>
        </w:r>
      </w:hyperlink>
    </w:p>
    <w:p w:rsidR="00D27C3F" w:rsidRPr="00381B18" w:rsidRDefault="00C82C2A" w:rsidP="00920381">
      <w:pPr>
        <w:widowControl w:val="0"/>
        <w:tabs>
          <w:tab w:val="left" w:pos="6816"/>
          <w:tab w:val="left" w:pos="6958"/>
        </w:tabs>
        <w:autoSpaceDE w:val="0"/>
        <w:autoSpaceDN w:val="0"/>
        <w:adjustRightInd w:val="0"/>
        <w:spacing w:after="200" w:line="276" w:lineRule="auto"/>
        <w:rPr>
          <w:rFonts w:ascii="Calibri" w:hAnsi="Calibri" w:cs="Calibri"/>
          <w:b/>
          <w:bCs/>
          <w:sz w:val="32"/>
          <w:szCs w:val="32"/>
        </w:rPr>
      </w:pPr>
      <w:r w:rsidRPr="00381B18">
        <w:rPr>
          <w:rFonts w:ascii="Calibri" w:hAnsi="Calibri" w:cs="Calibri"/>
          <w:b/>
          <w:bCs/>
          <w:sz w:val="32"/>
          <w:szCs w:val="32"/>
        </w:rPr>
        <w:fldChar w:fldCharType="end"/>
      </w:r>
    </w:p>
    <w:p w:rsidR="00D27C3F" w:rsidRPr="00381B18" w:rsidRDefault="00D27C3F" w:rsidP="00E01BE0">
      <w:pPr>
        <w:widowControl w:val="0"/>
        <w:tabs>
          <w:tab w:val="left" w:pos="284"/>
          <w:tab w:val="left" w:pos="852"/>
        </w:tabs>
        <w:autoSpaceDE w:val="0"/>
        <w:autoSpaceDN w:val="0"/>
        <w:adjustRightInd w:val="0"/>
        <w:spacing w:after="200" w:line="276" w:lineRule="auto"/>
        <w:rPr>
          <w:rFonts w:ascii="Calibri" w:hAnsi="Calibri" w:cs="Calibri"/>
          <w:b/>
          <w:bCs/>
          <w:sz w:val="32"/>
          <w:szCs w:val="32"/>
        </w:rPr>
      </w:pPr>
    </w:p>
    <w:p w:rsidR="00E01BE0" w:rsidRDefault="00E01BE0" w:rsidP="00070857">
      <w:pPr>
        <w:pStyle w:val="1"/>
        <w:tabs>
          <w:tab w:val="clear" w:pos="1800"/>
        </w:tabs>
        <w:ind w:firstLine="0"/>
        <w:rPr>
          <w:b/>
          <w:bCs/>
          <w:color w:val="4472C4" w:themeColor="accent1"/>
        </w:rPr>
      </w:pPr>
      <w:bookmarkStart w:id="5" w:name="_Toc108191691"/>
    </w:p>
    <w:p w:rsidR="00CA7186" w:rsidRDefault="00CA7186" w:rsidP="00CA7186"/>
    <w:p w:rsidR="00CA7186" w:rsidRDefault="00CA7186" w:rsidP="00CA7186"/>
    <w:p w:rsidR="00CA7186" w:rsidRDefault="00CA7186" w:rsidP="00CA7186"/>
    <w:p w:rsidR="00CA7186" w:rsidRDefault="00CA7186" w:rsidP="00CA7186"/>
    <w:p w:rsidR="00CA7186" w:rsidRDefault="00CA7186" w:rsidP="00CA7186"/>
    <w:p w:rsidR="00CA7186" w:rsidRPr="00CA7186" w:rsidRDefault="00CA7186" w:rsidP="00CA7186"/>
    <w:p w:rsidR="008F7CF5" w:rsidRPr="0033214A" w:rsidRDefault="00D27C3F" w:rsidP="00EC7645">
      <w:pPr>
        <w:pStyle w:val="1"/>
        <w:tabs>
          <w:tab w:val="clear" w:pos="1800"/>
        </w:tabs>
        <w:ind w:left="0" w:firstLine="0"/>
        <w:rPr>
          <w:b/>
          <w:bCs/>
          <w:color w:val="4472C4" w:themeColor="accent1"/>
        </w:rPr>
      </w:pPr>
      <w:bookmarkStart w:id="6" w:name="_Toc108206313"/>
      <w:bookmarkStart w:id="7" w:name="_Toc108206710"/>
      <w:bookmarkStart w:id="8" w:name="_Toc108539556"/>
      <w:bookmarkStart w:id="9" w:name="_Toc108553394"/>
      <w:r w:rsidRPr="008F7CF5">
        <w:rPr>
          <w:b/>
          <w:bCs/>
          <w:color w:val="4472C4" w:themeColor="accent1"/>
        </w:rPr>
        <w:lastRenderedPageBreak/>
        <w:t>Περίληψη</w:t>
      </w:r>
      <w:bookmarkEnd w:id="5"/>
      <w:bookmarkEnd w:id="6"/>
      <w:bookmarkEnd w:id="7"/>
      <w:bookmarkEnd w:id="8"/>
      <w:bookmarkEnd w:id="9"/>
    </w:p>
    <w:p w:rsidR="000D7CCE" w:rsidRPr="000D7CCE" w:rsidRDefault="000D7CCE" w:rsidP="00E01BE0">
      <w:pPr>
        <w:pStyle w:val="Web"/>
        <w:jc w:val="both"/>
        <w:rPr>
          <w:rFonts w:asciiTheme="minorHAnsi" w:hAnsiTheme="minorHAnsi" w:cs="Calibri"/>
          <w:color w:val="000000"/>
        </w:rPr>
      </w:pPr>
      <w:r w:rsidRPr="000D7CCE">
        <w:rPr>
          <w:rFonts w:asciiTheme="minorHAnsi" w:hAnsiTheme="minorHAnsi" w:cs="Calibri"/>
          <w:color w:val="000000"/>
        </w:rPr>
        <w:t xml:space="preserve"> Η παρούσα διπλωματική εργασία, μας εισάγει στον σύνθετο "κόσμο" της </w:t>
      </w:r>
      <w:r w:rsidR="00E01BE0">
        <w:rPr>
          <w:rFonts w:asciiTheme="minorHAnsi" w:hAnsiTheme="minorHAnsi" w:cs="Calibri"/>
          <w:color w:val="000000"/>
        </w:rPr>
        <w:t>μ</w:t>
      </w:r>
      <w:r w:rsidRPr="000D7CCE">
        <w:rPr>
          <w:rFonts w:asciiTheme="minorHAnsi" w:hAnsiTheme="minorHAnsi" w:cs="Calibri"/>
          <w:color w:val="000000"/>
        </w:rPr>
        <w:t xml:space="preserve">ηχατρονικής δίνοντάς μας πληροφορίες για το τί είναι η </w:t>
      </w:r>
      <w:proofErr w:type="spellStart"/>
      <w:r w:rsidRPr="000D7CCE">
        <w:rPr>
          <w:rFonts w:asciiTheme="minorHAnsi" w:hAnsiTheme="minorHAnsi" w:cs="Calibri"/>
          <w:color w:val="000000"/>
        </w:rPr>
        <w:t>μηχατρονική</w:t>
      </w:r>
      <w:proofErr w:type="spellEnd"/>
      <w:r w:rsidRPr="000D7CCE">
        <w:rPr>
          <w:rFonts w:asciiTheme="minorHAnsi" w:hAnsiTheme="minorHAnsi" w:cs="Calibri"/>
          <w:color w:val="000000"/>
        </w:rPr>
        <w:t xml:space="preserve">, </w:t>
      </w:r>
      <w:r w:rsidR="005513AF" w:rsidRPr="000D7CCE">
        <w:rPr>
          <w:rFonts w:asciiTheme="minorHAnsi" w:hAnsiTheme="minorHAnsi" w:cs="Calibri"/>
          <w:color w:val="000000"/>
        </w:rPr>
        <w:t>ποιο</w:t>
      </w:r>
      <w:r w:rsidRPr="000D7CCE">
        <w:rPr>
          <w:rFonts w:asciiTheme="minorHAnsi" w:hAnsiTheme="minorHAnsi" w:cs="Calibri"/>
          <w:color w:val="000000"/>
        </w:rPr>
        <w:t xml:space="preserve"> είναι το αντικ</w:t>
      </w:r>
      <w:r w:rsidR="00E01BE0">
        <w:rPr>
          <w:rFonts w:asciiTheme="minorHAnsi" w:hAnsiTheme="minorHAnsi" w:cs="Calibri"/>
          <w:color w:val="000000"/>
        </w:rPr>
        <w:t>εί</w:t>
      </w:r>
      <w:r w:rsidRPr="000D7CCE">
        <w:rPr>
          <w:rFonts w:asciiTheme="minorHAnsi" w:hAnsiTheme="minorHAnsi" w:cs="Calibri"/>
          <w:color w:val="000000"/>
        </w:rPr>
        <w:t>μενό της, από τι αποτελείται αλλά και που τη συναντάμε στην καθημερινότητά μας.</w:t>
      </w:r>
    </w:p>
    <w:p w:rsidR="000D7CCE" w:rsidRPr="000D7CCE" w:rsidRDefault="000D7CCE" w:rsidP="00E01BE0">
      <w:pPr>
        <w:pStyle w:val="Web"/>
        <w:jc w:val="both"/>
        <w:rPr>
          <w:rFonts w:asciiTheme="minorHAnsi" w:hAnsiTheme="minorHAnsi" w:cs="Calibri"/>
          <w:color w:val="000000"/>
        </w:rPr>
      </w:pPr>
      <w:r w:rsidRPr="000D7CCE">
        <w:rPr>
          <w:rFonts w:asciiTheme="minorHAnsi" w:hAnsiTheme="minorHAnsi" w:cs="Calibri"/>
          <w:color w:val="000000"/>
        </w:rPr>
        <w:t xml:space="preserve"> Αρχικά, θα μιλήσουμε γενικά για το επιστημονικό πεδίο της μηχατρονικής. Ειδικότερα θα αναφέρουμε τον ορισμό της, το πώς ξεκίνησε, τα βασικά χαρακτηριστικά της αλλά και της αναγκαιότητα της χρήσης της.</w:t>
      </w:r>
    </w:p>
    <w:p w:rsidR="000D7CCE" w:rsidRPr="000D7CCE" w:rsidRDefault="000D7CCE" w:rsidP="00E01BE0">
      <w:pPr>
        <w:pStyle w:val="Web"/>
        <w:jc w:val="both"/>
        <w:rPr>
          <w:rFonts w:asciiTheme="minorHAnsi" w:hAnsiTheme="minorHAnsi" w:cs="Calibri"/>
          <w:color w:val="000000"/>
        </w:rPr>
      </w:pPr>
      <w:r w:rsidRPr="000D7CCE">
        <w:rPr>
          <w:rFonts w:asciiTheme="minorHAnsi" w:hAnsiTheme="minorHAnsi" w:cs="Calibri"/>
          <w:color w:val="000000"/>
        </w:rPr>
        <w:t xml:space="preserve"> Έπειτα, θα παρουσιαστούν τα αισθητήρια και οι </w:t>
      </w:r>
      <w:proofErr w:type="spellStart"/>
      <w:r w:rsidRPr="000D7CCE">
        <w:rPr>
          <w:rFonts w:asciiTheme="minorHAnsi" w:hAnsiTheme="minorHAnsi" w:cs="Calibri"/>
          <w:color w:val="000000"/>
        </w:rPr>
        <w:t>ενεργοποιητές</w:t>
      </w:r>
      <w:proofErr w:type="spellEnd"/>
      <w:r w:rsidRPr="000D7CCE">
        <w:rPr>
          <w:rFonts w:asciiTheme="minorHAnsi" w:hAnsiTheme="minorHAnsi" w:cs="Calibri"/>
          <w:color w:val="000000"/>
        </w:rPr>
        <w:t xml:space="preserve"> με τους ορισμούς τους αλλά και με διάφορες εφαρμογές τους. Θα </w:t>
      </w:r>
      <w:r w:rsidR="005B4C0E">
        <w:rPr>
          <w:rFonts w:asciiTheme="minorHAnsi" w:hAnsiTheme="minorHAnsi" w:cs="Calibri"/>
          <w:color w:val="000000"/>
        </w:rPr>
        <w:t xml:space="preserve">αναφερθούν τα </w:t>
      </w:r>
      <w:r w:rsidRPr="000D7CCE">
        <w:rPr>
          <w:rFonts w:asciiTheme="minorHAnsi" w:hAnsiTheme="minorHAnsi" w:cs="Calibri"/>
          <w:color w:val="000000"/>
        </w:rPr>
        <w:t xml:space="preserve">χαρακτηριστικά τους </w:t>
      </w:r>
      <w:r w:rsidR="005B4C0E">
        <w:rPr>
          <w:rFonts w:asciiTheme="minorHAnsi" w:hAnsiTheme="minorHAnsi" w:cs="Calibri"/>
          <w:color w:val="000000"/>
        </w:rPr>
        <w:t xml:space="preserve">αλλά και όλα τα </w:t>
      </w:r>
      <w:r w:rsidRPr="000D7CCE">
        <w:rPr>
          <w:rFonts w:asciiTheme="minorHAnsi" w:hAnsiTheme="minorHAnsi" w:cs="Calibri"/>
          <w:color w:val="000000"/>
        </w:rPr>
        <w:t>είδη τους με τη χρήση παραδειγμάτων.</w:t>
      </w:r>
    </w:p>
    <w:p w:rsidR="000D7CCE" w:rsidRPr="000D7CCE" w:rsidRDefault="000D7CCE" w:rsidP="00E01BE0">
      <w:pPr>
        <w:pStyle w:val="Web"/>
        <w:jc w:val="both"/>
        <w:rPr>
          <w:rFonts w:asciiTheme="minorHAnsi" w:hAnsiTheme="minorHAnsi" w:cs="Calibri"/>
          <w:color w:val="000000"/>
        </w:rPr>
      </w:pPr>
      <w:r w:rsidRPr="000D7CCE">
        <w:rPr>
          <w:rFonts w:asciiTheme="minorHAnsi" w:hAnsiTheme="minorHAnsi" w:cs="Calibri"/>
          <w:color w:val="000000"/>
        </w:rPr>
        <w:t xml:space="preserve"> Αναφορά θα γίνει και </w:t>
      </w:r>
      <w:r w:rsidR="00E01BE0">
        <w:rPr>
          <w:rFonts w:asciiTheme="minorHAnsi" w:hAnsiTheme="minorHAnsi" w:cs="Calibri"/>
          <w:color w:val="000000"/>
        </w:rPr>
        <w:t>για το</w:t>
      </w:r>
      <w:r w:rsidRPr="000D7CCE">
        <w:rPr>
          <w:rFonts w:asciiTheme="minorHAnsi" w:hAnsiTheme="minorHAnsi" w:cs="Calibri"/>
          <w:color w:val="000000"/>
        </w:rPr>
        <w:t xml:space="preserve"> ευθύ </w:t>
      </w:r>
      <w:r w:rsidR="00E01BE0">
        <w:rPr>
          <w:rFonts w:asciiTheme="minorHAnsi" w:hAnsiTheme="minorHAnsi" w:cs="Calibri"/>
          <w:color w:val="000000"/>
        </w:rPr>
        <w:t xml:space="preserve">αλλά </w:t>
      </w:r>
      <w:r w:rsidRPr="000D7CCE">
        <w:rPr>
          <w:rFonts w:asciiTheme="minorHAnsi" w:hAnsiTheme="minorHAnsi" w:cs="Calibri"/>
          <w:color w:val="000000"/>
        </w:rPr>
        <w:t>και</w:t>
      </w:r>
      <w:r w:rsidR="00E01BE0">
        <w:rPr>
          <w:rFonts w:asciiTheme="minorHAnsi" w:hAnsiTheme="minorHAnsi" w:cs="Calibri"/>
          <w:color w:val="000000"/>
        </w:rPr>
        <w:t xml:space="preserve"> για το</w:t>
      </w:r>
      <w:r w:rsidRPr="000D7CCE">
        <w:rPr>
          <w:rFonts w:asciiTheme="minorHAnsi" w:hAnsiTheme="minorHAnsi" w:cs="Calibri"/>
          <w:color w:val="000000"/>
        </w:rPr>
        <w:t xml:space="preserve"> αντίστροφο φαινόμενο του πιεζοηλεκτρισμού με τις λειτουργίες και τις εφαρμογές του.</w:t>
      </w:r>
    </w:p>
    <w:p w:rsidR="000D7CCE" w:rsidRPr="000D7CCE" w:rsidRDefault="000D7CCE" w:rsidP="00E01BE0">
      <w:pPr>
        <w:pStyle w:val="Web"/>
        <w:jc w:val="both"/>
        <w:rPr>
          <w:rFonts w:asciiTheme="minorHAnsi" w:hAnsiTheme="minorHAnsi" w:cs="Calibri"/>
          <w:color w:val="000000"/>
        </w:rPr>
      </w:pPr>
      <w:r w:rsidRPr="000D7CCE">
        <w:rPr>
          <w:rFonts w:asciiTheme="minorHAnsi" w:hAnsiTheme="minorHAnsi" w:cs="Calibri"/>
          <w:color w:val="000000"/>
        </w:rPr>
        <w:t xml:space="preserve"> Στη συνέχεια, θα γίνει μία ιστορική αναδρομή για τα πνευματικά συστήματα, και θα αναφερθούν τα βασικά στοιχεία των πνευματικών συστημάτων αλλά και τα πλεονεκτήματα-μειονεκτήματα τους.</w:t>
      </w:r>
    </w:p>
    <w:p w:rsidR="000D7CCE" w:rsidRPr="000D7CCE" w:rsidRDefault="000D7CCE" w:rsidP="00E01BE0">
      <w:pPr>
        <w:pStyle w:val="Web"/>
        <w:jc w:val="both"/>
        <w:rPr>
          <w:rFonts w:asciiTheme="minorHAnsi" w:hAnsiTheme="minorHAnsi" w:cs="Calibri"/>
          <w:color w:val="000000"/>
        </w:rPr>
      </w:pPr>
      <w:r w:rsidRPr="000D7CCE">
        <w:rPr>
          <w:rFonts w:asciiTheme="minorHAnsi" w:hAnsiTheme="minorHAnsi" w:cs="Calibri"/>
          <w:color w:val="000000"/>
        </w:rPr>
        <w:t xml:space="preserve"> Τέλος, θα παρουσιαστούν διάφορα παραδείγματα και εφαρμογές της Μηχατρονικής στο παρόν καθώς και </w:t>
      </w:r>
      <w:r w:rsidR="005B4C0E">
        <w:rPr>
          <w:rFonts w:asciiTheme="minorHAnsi" w:hAnsiTheme="minorHAnsi" w:cs="Calibri"/>
          <w:color w:val="000000"/>
        </w:rPr>
        <w:t>μεθόδους με τις οποίε</w:t>
      </w:r>
      <w:r w:rsidRPr="000D7CCE">
        <w:rPr>
          <w:rFonts w:asciiTheme="minorHAnsi" w:hAnsiTheme="minorHAnsi" w:cs="Calibri"/>
          <w:color w:val="000000"/>
        </w:rPr>
        <w:t>ς θα μπορούσαμε να την "εκμεταλλευτούμε" ώστε να διευκολύνει τη ζωή μας στο μέλλον.</w:t>
      </w:r>
    </w:p>
    <w:p w:rsidR="00D27C3F" w:rsidRDefault="00D27C3F" w:rsidP="00E01BE0">
      <w:pPr>
        <w:widowControl w:val="0"/>
        <w:tabs>
          <w:tab w:val="left" w:pos="142"/>
          <w:tab w:val="left" w:pos="284"/>
          <w:tab w:val="left" w:pos="6816"/>
          <w:tab w:val="left" w:pos="6958"/>
        </w:tabs>
        <w:autoSpaceDE w:val="0"/>
        <w:autoSpaceDN w:val="0"/>
        <w:adjustRightInd w:val="0"/>
        <w:spacing w:after="200" w:line="276" w:lineRule="auto"/>
        <w:jc w:val="both"/>
        <w:rPr>
          <w:rFonts w:ascii="Calibri" w:hAnsi="Calibri" w:cs="Calibri"/>
        </w:rPr>
      </w:pPr>
    </w:p>
    <w:p w:rsidR="00D27C3F" w:rsidRDefault="00D27C3F" w:rsidP="00920381">
      <w:pPr>
        <w:widowControl w:val="0"/>
        <w:tabs>
          <w:tab w:val="left" w:pos="142"/>
          <w:tab w:val="left" w:pos="284"/>
          <w:tab w:val="left" w:pos="6816"/>
          <w:tab w:val="left" w:pos="6958"/>
        </w:tabs>
        <w:autoSpaceDE w:val="0"/>
        <w:autoSpaceDN w:val="0"/>
        <w:adjustRightInd w:val="0"/>
        <w:spacing w:after="200" w:line="276" w:lineRule="auto"/>
        <w:jc w:val="both"/>
        <w:rPr>
          <w:rFonts w:ascii="Calibri" w:hAnsi="Calibri" w:cs="Calibri"/>
        </w:rPr>
      </w:pPr>
    </w:p>
    <w:p w:rsidR="00D27C3F" w:rsidRDefault="00D27C3F" w:rsidP="00920381">
      <w:pPr>
        <w:widowControl w:val="0"/>
        <w:tabs>
          <w:tab w:val="left" w:pos="142"/>
          <w:tab w:val="left" w:pos="284"/>
          <w:tab w:val="left" w:pos="6816"/>
          <w:tab w:val="left" w:pos="6958"/>
        </w:tabs>
        <w:autoSpaceDE w:val="0"/>
        <w:autoSpaceDN w:val="0"/>
        <w:adjustRightInd w:val="0"/>
        <w:spacing w:after="200" w:line="276" w:lineRule="auto"/>
        <w:jc w:val="both"/>
        <w:rPr>
          <w:rFonts w:ascii="Calibri" w:hAnsi="Calibri" w:cs="Calibri"/>
        </w:rPr>
      </w:pPr>
    </w:p>
    <w:p w:rsidR="00E01BE0" w:rsidRDefault="00E01BE0" w:rsidP="00920381">
      <w:pPr>
        <w:widowControl w:val="0"/>
        <w:tabs>
          <w:tab w:val="left" w:pos="142"/>
          <w:tab w:val="left" w:pos="284"/>
          <w:tab w:val="left" w:pos="6816"/>
          <w:tab w:val="left" w:pos="6958"/>
        </w:tabs>
        <w:autoSpaceDE w:val="0"/>
        <w:autoSpaceDN w:val="0"/>
        <w:adjustRightInd w:val="0"/>
        <w:spacing w:after="200" w:line="276" w:lineRule="auto"/>
        <w:jc w:val="both"/>
        <w:rPr>
          <w:rFonts w:ascii="Calibri" w:hAnsi="Calibri" w:cs="Calibri"/>
        </w:rPr>
      </w:pPr>
    </w:p>
    <w:p w:rsidR="00E01BE0" w:rsidRDefault="00E01BE0" w:rsidP="00920381">
      <w:pPr>
        <w:widowControl w:val="0"/>
        <w:tabs>
          <w:tab w:val="left" w:pos="142"/>
          <w:tab w:val="left" w:pos="284"/>
          <w:tab w:val="left" w:pos="6816"/>
          <w:tab w:val="left" w:pos="6958"/>
        </w:tabs>
        <w:autoSpaceDE w:val="0"/>
        <w:autoSpaceDN w:val="0"/>
        <w:adjustRightInd w:val="0"/>
        <w:spacing w:after="200" w:line="276" w:lineRule="auto"/>
        <w:jc w:val="both"/>
        <w:rPr>
          <w:rFonts w:ascii="Calibri" w:hAnsi="Calibri" w:cs="Calibri"/>
        </w:rPr>
      </w:pPr>
    </w:p>
    <w:p w:rsidR="00E01BE0" w:rsidRDefault="00E01BE0" w:rsidP="00920381">
      <w:pPr>
        <w:widowControl w:val="0"/>
        <w:tabs>
          <w:tab w:val="left" w:pos="142"/>
          <w:tab w:val="left" w:pos="284"/>
          <w:tab w:val="left" w:pos="6816"/>
          <w:tab w:val="left" w:pos="6958"/>
        </w:tabs>
        <w:autoSpaceDE w:val="0"/>
        <w:autoSpaceDN w:val="0"/>
        <w:adjustRightInd w:val="0"/>
        <w:spacing w:after="200" w:line="276" w:lineRule="auto"/>
        <w:jc w:val="both"/>
        <w:rPr>
          <w:rFonts w:ascii="Calibri" w:hAnsi="Calibri" w:cs="Calibri"/>
        </w:rPr>
      </w:pPr>
    </w:p>
    <w:p w:rsidR="00E01BE0" w:rsidRDefault="00E01BE0" w:rsidP="00920381">
      <w:pPr>
        <w:widowControl w:val="0"/>
        <w:tabs>
          <w:tab w:val="left" w:pos="142"/>
          <w:tab w:val="left" w:pos="284"/>
          <w:tab w:val="left" w:pos="6816"/>
          <w:tab w:val="left" w:pos="6958"/>
        </w:tabs>
        <w:autoSpaceDE w:val="0"/>
        <w:autoSpaceDN w:val="0"/>
        <w:adjustRightInd w:val="0"/>
        <w:spacing w:after="200" w:line="276" w:lineRule="auto"/>
        <w:jc w:val="both"/>
        <w:rPr>
          <w:rFonts w:ascii="Calibri" w:hAnsi="Calibri" w:cs="Calibri"/>
        </w:rPr>
      </w:pPr>
    </w:p>
    <w:p w:rsidR="00E01BE0" w:rsidRDefault="00E01BE0" w:rsidP="00920381">
      <w:pPr>
        <w:widowControl w:val="0"/>
        <w:tabs>
          <w:tab w:val="left" w:pos="142"/>
          <w:tab w:val="left" w:pos="284"/>
          <w:tab w:val="left" w:pos="6816"/>
          <w:tab w:val="left" w:pos="6958"/>
        </w:tabs>
        <w:autoSpaceDE w:val="0"/>
        <w:autoSpaceDN w:val="0"/>
        <w:adjustRightInd w:val="0"/>
        <w:spacing w:after="200" w:line="276" w:lineRule="auto"/>
        <w:jc w:val="both"/>
        <w:rPr>
          <w:rFonts w:ascii="Calibri" w:hAnsi="Calibri" w:cs="Calibri"/>
        </w:rPr>
      </w:pPr>
    </w:p>
    <w:p w:rsidR="00E01BE0" w:rsidRDefault="00E01BE0" w:rsidP="00920381">
      <w:pPr>
        <w:widowControl w:val="0"/>
        <w:tabs>
          <w:tab w:val="left" w:pos="142"/>
          <w:tab w:val="left" w:pos="284"/>
          <w:tab w:val="left" w:pos="6816"/>
          <w:tab w:val="left" w:pos="6958"/>
        </w:tabs>
        <w:autoSpaceDE w:val="0"/>
        <w:autoSpaceDN w:val="0"/>
        <w:adjustRightInd w:val="0"/>
        <w:spacing w:after="200" w:line="276" w:lineRule="auto"/>
        <w:jc w:val="both"/>
        <w:rPr>
          <w:rFonts w:ascii="Calibri" w:hAnsi="Calibri" w:cs="Calibri"/>
        </w:rPr>
      </w:pPr>
    </w:p>
    <w:p w:rsidR="00D27C3F" w:rsidRPr="0033214A" w:rsidRDefault="00D27C3F" w:rsidP="00EC7645">
      <w:pPr>
        <w:pStyle w:val="1"/>
        <w:tabs>
          <w:tab w:val="clear" w:pos="1800"/>
        </w:tabs>
        <w:ind w:left="0" w:firstLine="0"/>
        <w:rPr>
          <w:b/>
          <w:bCs/>
          <w:lang w:val="en-US"/>
        </w:rPr>
      </w:pPr>
      <w:bookmarkStart w:id="10" w:name="_Toc108191692"/>
      <w:bookmarkStart w:id="11" w:name="_Toc108206314"/>
      <w:bookmarkStart w:id="12" w:name="_Toc108206711"/>
      <w:bookmarkStart w:id="13" w:name="_Toc108539557"/>
      <w:bookmarkStart w:id="14" w:name="_Toc108553395"/>
      <w:r w:rsidRPr="008F7CF5">
        <w:rPr>
          <w:b/>
          <w:bCs/>
          <w:lang w:val="en-US"/>
        </w:rPr>
        <w:lastRenderedPageBreak/>
        <w:t>Abstract</w:t>
      </w:r>
      <w:bookmarkEnd w:id="10"/>
      <w:bookmarkEnd w:id="11"/>
      <w:bookmarkEnd w:id="12"/>
      <w:bookmarkEnd w:id="13"/>
      <w:bookmarkEnd w:id="14"/>
    </w:p>
    <w:p w:rsidR="000D7CCE" w:rsidRPr="000D7CCE" w:rsidRDefault="000D7CCE" w:rsidP="000D7CCE">
      <w:pPr>
        <w:pStyle w:val="Web"/>
        <w:jc w:val="both"/>
        <w:rPr>
          <w:rFonts w:asciiTheme="minorHAnsi" w:hAnsiTheme="minorHAnsi" w:cs="Calibri"/>
          <w:color w:val="000000"/>
          <w:lang w:val="en-US"/>
        </w:rPr>
      </w:pPr>
      <w:r>
        <w:rPr>
          <w:rFonts w:asciiTheme="minorHAnsi" w:hAnsiTheme="minorHAnsi" w:cs="Calibri"/>
          <w:color w:val="000000"/>
          <w:lang w:val="en-US"/>
        </w:rPr>
        <w:t xml:space="preserve"> </w:t>
      </w:r>
      <w:r w:rsidRPr="000D7CCE">
        <w:rPr>
          <w:rFonts w:asciiTheme="minorHAnsi" w:hAnsiTheme="minorHAnsi" w:cs="Calibri"/>
          <w:color w:val="000000"/>
          <w:lang w:val="en-US"/>
        </w:rPr>
        <w:t xml:space="preserve">This project, introduces us to the complex "world" of </w:t>
      </w:r>
      <w:proofErr w:type="spellStart"/>
      <w:r w:rsidRPr="000D7CCE">
        <w:rPr>
          <w:rFonts w:asciiTheme="minorHAnsi" w:hAnsiTheme="minorHAnsi" w:cs="Calibri"/>
          <w:color w:val="000000"/>
          <w:lang w:val="en-US"/>
        </w:rPr>
        <w:t>Mechatronics</w:t>
      </w:r>
      <w:proofErr w:type="spellEnd"/>
      <w:r w:rsidRPr="000D7CCE">
        <w:rPr>
          <w:rFonts w:asciiTheme="minorHAnsi" w:hAnsiTheme="minorHAnsi" w:cs="Calibri"/>
          <w:color w:val="000000"/>
          <w:lang w:val="en-US"/>
        </w:rPr>
        <w:t xml:space="preserve">, giving us information on what </w:t>
      </w:r>
      <w:proofErr w:type="spellStart"/>
      <w:r w:rsidRPr="000D7CCE">
        <w:rPr>
          <w:rFonts w:asciiTheme="minorHAnsi" w:hAnsiTheme="minorHAnsi" w:cs="Calibri"/>
          <w:color w:val="000000"/>
          <w:lang w:val="en-US"/>
        </w:rPr>
        <w:t>Mechatronics</w:t>
      </w:r>
      <w:proofErr w:type="spellEnd"/>
      <w:r w:rsidRPr="000D7CCE">
        <w:rPr>
          <w:rFonts w:asciiTheme="minorHAnsi" w:hAnsiTheme="minorHAnsi" w:cs="Calibri"/>
          <w:color w:val="000000"/>
          <w:lang w:val="en-US"/>
        </w:rPr>
        <w:t xml:space="preserve"> is, what it is about, what it is made of, and where we encounter it in our daily lives.</w:t>
      </w:r>
    </w:p>
    <w:p w:rsidR="000D7CCE" w:rsidRPr="000D7CCE" w:rsidRDefault="000D7CCE" w:rsidP="000D7CCE">
      <w:pPr>
        <w:pStyle w:val="Web"/>
        <w:jc w:val="both"/>
        <w:rPr>
          <w:rFonts w:asciiTheme="minorHAnsi" w:hAnsiTheme="minorHAnsi" w:cs="Calibri"/>
          <w:color w:val="000000"/>
          <w:lang w:val="en-US"/>
        </w:rPr>
      </w:pPr>
      <w:r>
        <w:rPr>
          <w:rFonts w:asciiTheme="minorHAnsi" w:hAnsiTheme="minorHAnsi" w:cs="Calibri"/>
          <w:color w:val="000000"/>
          <w:lang w:val="en-US"/>
        </w:rPr>
        <w:t xml:space="preserve"> </w:t>
      </w:r>
      <w:r w:rsidRPr="000D7CCE">
        <w:rPr>
          <w:rFonts w:asciiTheme="minorHAnsi" w:hAnsiTheme="minorHAnsi" w:cs="Calibri"/>
          <w:color w:val="000000"/>
          <w:lang w:val="en-US"/>
        </w:rPr>
        <w:t xml:space="preserve">First of all, we will talk generally about the scientific field of </w:t>
      </w:r>
      <w:proofErr w:type="spellStart"/>
      <w:r w:rsidRPr="000D7CCE">
        <w:rPr>
          <w:rFonts w:asciiTheme="minorHAnsi" w:hAnsiTheme="minorHAnsi" w:cs="Calibri"/>
          <w:color w:val="000000"/>
          <w:lang w:val="en-US"/>
        </w:rPr>
        <w:t>mechatronics</w:t>
      </w:r>
      <w:proofErr w:type="spellEnd"/>
      <w:r w:rsidRPr="000D7CCE">
        <w:rPr>
          <w:rFonts w:asciiTheme="minorHAnsi" w:hAnsiTheme="minorHAnsi" w:cs="Calibri"/>
          <w:color w:val="000000"/>
          <w:lang w:val="en-US"/>
        </w:rPr>
        <w:t>. In particular, we will mention its definition, how it all started, its basic characteristics and the necessity of its usage.</w:t>
      </w:r>
    </w:p>
    <w:p w:rsidR="000D7CCE" w:rsidRPr="000D7CCE" w:rsidRDefault="000D7CCE" w:rsidP="000D7CCE">
      <w:pPr>
        <w:pStyle w:val="Web"/>
        <w:jc w:val="both"/>
        <w:rPr>
          <w:rFonts w:asciiTheme="minorHAnsi" w:hAnsiTheme="minorHAnsi" w:cs="Calibri"/>
          <w:color w:val="000000"/>
          <w:lang w:val="en-US"/>
        </w:rPr>
      </w:pPr>
      <w:r>
        <w:rPr>
          <w:rFonts w:asciiTheme="minorHAnsi" w:hAnsiTheme="minorHAnsi" w:cs="Calibri"/>
          <w:color w:val="000000"/>
          <w:lang w:val="en-US"/>
        </w:rPr>
        <w:t xml:space="preserve"> </w:t>
      </w:r>
      <w:r w:rsidRPr="000D7CCE">
        <w:rPr>
          <w:rFonts w:asciiTheme="minorHAnsi" w:hAnsiTheme="minorHAnsi" w:cs="Calibri"/>
          <w:color w:val="000000"/>
          <w:lang w:val="en-US"/>
        </w:rPr>
        <w:t>Then, the sensors and actuators will be presented with their definitions but also with their</w:t>
      </w:r>
      <w:r>
        <w:rPr>
          <w:rFonts w:asciiTheme="minorHAnsi" w:hAnsiTheme="minorHAnsi" w:cs="Calibri"/>
          <w:color w:val="000000"/>
          <w:lang w:val="en-US"/>
        </w:rPr>
        <w:t xml:space="preserve"> </w:t>
      </w:r>
      <w:r w:rsidRPr="000D7CCE">
        <w:rPr>
          <w:rFonts w:asciiTheme="minorHAnsi" w:hAnsiTheme="minorHAnsi" w:cs="Calibri"/>
          <w:color w:val="000000"/>
          <w:lang w:val="en-US"/>
        </w:rPr>
        <w:t>various applications. Their main characteristics will be attributed and their various types will be recorded with the use of examples.</w:t>
      </w:r>
    </w:p>
    <w:p w:rsidR="000D7CCE" w:rsidRPr="000D7CCE" w:rsidRDefault="000D7CCE" w:rsidP="000D7CCE">
      <w:pPr>
        <w:pStyle w:val="Web"/>
        <w:jc w:val="both"/>
        <w:rPr>
          <w:rFonts w:asciiTheme="minorHAnsi" w:hAnsiTheme="minorHAnsi" w:cs="Calibri"/>
          <w:color w:val="000000"/>
          <w:lang w:val="en-US"/>
        </w:rPr>
      </w:pPr>
      <w:r>
        <w:rPr>
          <w:rFonts w:asciiTheme="minorHAnsi" w:hAnsiTheme="minorHAnsi" w:cs="Calibri"/>
          <w:color w:val="000000"/>
          <w:lang w:val="en-US"/>
        </w:rPr>
        <w:t xml:space="preserve"> </w:t>
      </w:r>
      <w:r w:rsidRPr="000D7CCE">
        <w:rPr>
          <w:rFonts w:asciiTheme="minorHAnsi" w:hAnsiTheme="minorHAnsi" w:cs="Calibri"/>
          <w:color w:val="000000"/>
          <w:lang w:val="en-US"/>
        </w:rPr>
        <w:t>Reference will also be made to the direct and inverse phenomenon of piezoelectricity with its functions and applications.</w:t>
      </w:r>
    </w:p>
    <w:p w:rsidR="000D7CCE" w:rsidRPr="000D7CCE" w:rsidRDefault="000D7CCE" w:rsidP="000D7CCE">
      <w:pPr>
        <w:pStyle w:val="Web"/>
        <w:jc w:val="both"/>
        <w:rPr>
          <w:rFonts w:asciiTheme="minorHAnsi" w:hAnsiTheme="minorHAnsi" w:cs="Calibri"/>
          <w:color w:val="000000"/>
          <w:lang w:val="en-US"/>
        </w:rPr>
      </w:pPr>
      <w:r>
        <w:rPr>
          <w:rFonts w:asciiTheme="minorHAnsi" w:hAnsiTheme="minorHAnsi" w:cs="Calibri"/>
          <w:color w:val="000000"/>
          <w:lang w:val="en-US"/>
        </w:rPr>
        <w:t xml:space="preserve"> </w:t>
      </w:r>
      <w:r w:rsidRPr="000D7CCE">
        <w:rPr>
          <w:rFonts w:asciiTheme="minorHAnsi" w:hAnsiTheme="minorHAnsi" w:cs="Calibri"/>
          <w:color w:val="000000"/>
          <w:lang w:val="en-US"/>
        </w:rPr>
        <w:t>Then,</w:t>
      </w:r>
      <w:r w:rsidR="005B4C0E">
        <w:rPr>
          <w:rFonts w:asciiTheme="minorHAnsi" w:hAnsiTheme="minorHAnsi" w:cs="Calibri"/>
          <w:color w:val="000000"/>
          <w:lang w:val="en-US"/>
        </w:rPr>
        <w:t xml:space="preserve"> we will make</w:t>
      </w:r>
      <w:r w:rsidRPr="000D7CCE">
        <w:rPr>
          <w:rFonts w:asciiTheme="minorHAnsi" w:hAnsiTheme="minorHAnsi" w:cs="Calibri"/>
          <w:color w:val="000000"/>
          <w:lang w:val="en-US"/>
        </w:rPr>
        <w:t xml:space="preserve"> a historical review of pneumatic systems, and the basic elements of pneumatic systems will be mentioned as well as their advantages-disadvantages.</w:t>
      </w:r>
    </w:p>
    <w:p w:rsidR="000D7CCE" w:rsidRPr="000D7CCE" w:rsidRDefault="000D7CCE" w:rsidP="000D7CCE">
      <w:pPr>
        <w:pStyle w:val="Web"/>
        <w:jc w:val="both"/>
        <w:rPr>
          <w:rFonts w:asciiTheme="minorHAnsi" w:hAnsiTheme="minorHAnsi" w:cs="Calibri"/>
          <w:color w:val="000000"/>
          <w:lang w:val="en-US"/>
        </w:rPr>
      </w:pPr>
      <w:r>
        <w:rPr>
          <w:rFonts w:asciiTheme="minorHAnsi" w:hAnsiTheme="minorHAnsi" w:cs="Calibri"/>
          <w:color w:val="000000"/>
          <w:lang w:val="en-US"/>
        </w:rPr>
        <w:t xml:space="preserve"> </w:t>
      </w:r>
      <w:r w:rsidRPr="000D7CCE">
        <w:rPr>
          <w:rFonts w:asciiTheme="minorHAnsi" w:hAnsiTheme="minorHAnsi" w:cs="Calibri"/>
          <w:color w:val="000000"/>
          <w:lang w:val="en-US"/>
        </w:rPr>
        <w:t xml:space="preserve">Finally, various examples and applications of </w:t>
      </w:r>
      <w:proofErr w:type="spellStart"/>
      <w:r w:rsidRPr="000D7CCE">
        <w:rPr>
          <w:rFonts w:asciiTheme="minorHAnsi" w:hAnsiTheme="minorHAnsi" w:cs="Calibri"/>
          <w:color w:val="000000"/>
          <w:lang w:val="en-US"/>
        </w:rPr>
        <w:t>Mechatronics</w:t>
      </w:r>
      <w:proofErr w:type="spellEnd"/>
      <w:r w:rsidRPr="000D7CCE">
        <w:rPr>
          <w:rFonts w:asciiTheme="minorHAnsi" w:hAnsiTheme="minorHAnsi" w:cs="Calibri"/>
          <w:color w:val="000000"/>
          <w:lang w:val="en-US"/>
        </w:rPr>
        <w:t xml:space="preserve"> in the present will be presented as well as ways in which we could "harness" it to make our lives easier in the future</w:t>
      </w:r>
    </w:p>
    <w:p w:rsidR="00D27C3F" w:rsidRPr="000D7CCE" w:rsidRDefault="00D27C3F" w:rsidP="00920381">
      <w:pPr>
        <w:widowControl w:val="0"/>
        <w:tabs>
          <w:tab w:val="left" w:pos="142"/>
          <w:tab w:val="left" w:pos="284"/>
          <w:tab w:val="left" w:pos="6816"/>
          <w:tab w:val="left" w:pos="6958"/>
        </w:tabs>
        <w:autoSpaceDE w:val="0"/>
        <w:autoSpaceDN w:val="0"/>
        <w:adjustRightInd w:val="0"/>
        <w:spacing w:after="200" w:line="276" w:lineRule="auto"/>
        <w:jc w:val="both"/>
        <w:rPr>
          <w:rFonts w:ascii="Calibri" w:hAnsi="Calibri" w:cs="Calibri"/>
          <w:lang w:val="en-US"/>
        </w:rPr>
      </w:pPr>
    </w:p>
    <w:p w:rsidR="00D27C3F" w:rsidRPr="000D7CCE" w:rsidRDefault="00D27C3F" w:rsidP="00920381">
      <w:pPr>
        <w:widowControl w:val="0"/>
        <w:tabs>
          <w:tab w:val="left" w:pos="142"/>
          <w:tab w:val="left" w:pos="284"/>
          <w:tab w:val="left" w:pos="6816"/>
          <w:tab w:val="left" w:pos="6958"/>
        </w:tabs>
        <w:autoSpaceDE w:val="0"/>
        <w:autoSpaceDN w:val="0"/>
        <w:adjustRightInd w:val="0"/>
        <w:spacing w:after="200" w:line="276" w:lineRule="auto"/>
        <w:jc w:val="both"/>
        <w:rPr>
          <w:rFonts w:ascii="Calibri" w:hAnsi="Calibri" w:cs="Calibri"/>
          <w:lang w:val="en-US"/>
        </w:rPr>
      </w:pPr>
    </w:p>
    <w:p w:rsidR="00D27C3F" w:rsidRPr="000D7CCE" w:rsidRDefault="00D27C3F" w:rsidP="00920381">
      <w:pPr>
        <w:widowControl w:val="0"/>
        <w:tabs>
          <w:tab w:val="left" w:pos="142"/>
          <w:tab w:val="left" w:pos="284"/>
          <w:tab w:val="left" w:pos="6816"/>
          <w:tab w:val="left" w:pos="6958"/>
        </w:tabs>
        <w:autoSpaceDE w:val="0"/>
        <w:autoSpaceDN w:val="0"/>
        <w:adjustRightInd w:val="0"/>
        <w:spacing w:after="200" w:line="276" w:lineRule="auto"/>
        <w:jc w:val="both"/>
        <w:rPr>
          <w:rFonts w:ascii="Calibri" w:hAnsi="Calibri" w:cs="Calibri"/>
          <w:lang w:val="en-US"/>
        </w:rPr>
      </w:pPr>
    </w:p>
    <w:p w:rsidR="00D27C3F" w:rsidRPr="000D7CCE" w:rsidRDefault="00D27C3F" w:rsidP="00920381">
      <w:pPr>
        <w:widowControl w:val="0"/>
        <w:tabs>
          <w:tab w:val="left" w:pos="142"/>
          <w:tab w:val="left" w:pos="284"/>
          <w:tab w:val="left" w:pos="6816"/>
          <w:tab w:val="left" w:pos="6958"/>
        </w:tabs>
        <w:autoSpaceDE w:val="0"/>
        <w:autoSpaceDN w:val="0"/>
        <w:adjustRightInd w:val="0"/>
        <w:spacing w:after="200" w:line="276" w:lineRule="auto"/>
        <w:jc w:val="both"/>
        <w:rPr>
          <w:rFonts w:ascii="Calibri" w:hAnsi="Calibri" w:cs="Calibri"/>
          <w:lang w:val="en-US"/>
        </w:rPr>
      </w:pPr>
    </w:p>
    <w:p w:rsidR="00D27C3F" w:rsidRPr="000D7CCE" w:rsidRDefault="00D27C3F" w:rsidP="00920381">
      <w:pPr>
        <w:widowControl w:val="0"/>
        <w:tabs>
          <w:tab w:val="left" w:pos="142"/>
          <w:tab w:val="left" w:pos="284"/>
          <w:tab w:val="left" w:pos="6816"/>
          <w:tab w:val="left" w:pos="6958"/>
        </w:tabs>
        <w:autoSpaceDE w:val="0"/>
        <w:autoSpaceDN w:val="0"/>
        <w:adjustRightInd w:val="0"/>
        <w:spacing w:after="200" w:line="276" w:lineRule="auto"/>
        <w:jc w:val="both"/>
        <w:rPr>
          <w:rFonts w:ascii="Calibri" w:hAnsi="Calibri" w:cs="Calibri"/>
          <w:lang w:val="en-US"/>
        </w:rPr>
      </w:pPr>
    </w:p>
    <w:p w:rsidR="00D27C3F" w:rsidRDefault="00D27C3F" w:rsidP="00920381">
      <w:pPr>
        <w:widowControl w:val="0"/>
        <w:tabs>
          <w:tab w:val="left" w:pos="142"/>
          <w:tab w:val="left" w:pos="284"/>
          <w:tab w:val="left" w:pos="6816"/>
          <w:tab w:val="left" w:pos="6958"/>
        </w:tabs>
        <w:autoSpaceDE w:val="0"/>
        <w:autoSpaceDN w:val="0"/>
        <w:adjustRightInd w:val="0"/>
        <w:spacing w:after="200" w:line="276" w:lineRule="auto"/>
        <w:jc w:val="both"/>
        <w:rPr>
          <w:rFonts w:ascii="Calibri" w:hAnsi="Calibri" w:cs="Calibri"/>
          <w:lang w:val="en-US"/>
        </w:rPr>
      </w:pPr>
    </w:p>
    <w:p w:rsidR="00CA7186" w:rsidRDefault="00CA7186" w:rsidP="00920381">
      <w:pPr>
        <w:widowControl w:val="0"/>
        <w:tabs>
          <w:tab w:val="left" w:pos="142"/>
          <w:tab w:val="left" w:pos="284"/>
          <w:tab w:val="left" w:pos="6816"/>
          <w:tab w:val="left" w:pos="6958"/>
        </w:tabs>
        <w:autoSpaceDE w:val="0"/>
        <w:autoSpaceDN w:val="0"/>
        <w:adjustRightInd w:val="0"/>
        <w:spacing w:after="200" w:line="276" w:lineRule="auto"/>
        <w:jc w:val="both"/>
        <w:rPr>
          <w:rFonts w:ascii="Calibri" w:hAnsi="Calibri" w:cs="Calibri"/>
          <w:lang w:val="en-US"/>
        </w:rPr>
      </w:pPr>
    </w:p>
    <w:p w:rsidR="00CC6717" w:rsidRDefault="00CC6717" w:rsidP="00920381">
      <w:pPr>
        <w:widowControl w:val="0"/>
        <w:tabs>
          <w:tab w:val="left" w:pos="142"/>
          <w:tab w:val="left" w:pos="284"/>
          <w:tab w:val="left" w:pos="6816"/>
          <w:tab w:val="left" w:pos="6958"/>
        </w:tabs>
        <w:autoSpaceDE w:val="0"/>
        <w:autoSpaceDN w:val="0"/>
        <w:adjustRightInd w:val="0"/>
        <w:spacing w:after="200" w:line="276" w:lineRule="auto"/>
        <w:jc w:val="both"/>
        <w:rPr>
          <w:rFonts w:ascii="Calibri" w:hAnsi="Calibri" w:cs="Calibri"/>
          <w:lang w:val="en-US"/>
        </w:rPr>
      </w:pPr>
    </w:p>
    <w:p w:rsidR="00CC6717" w:rsidRPr="000D7CCE" w:rsidRDefault="00CC6717" w:rsidP="00920381">
      <w:pPr>
        <w:widowControl w:val="0"/>
        <w:tabs>
          <w:tab w:val="left" w:pos="142"/>
          <w:tab w:val="left" w:pos="284"/>
          <w:tab w:val="left" w:pos="6816"/>
          <w:tab w:val="left" w:pos="6958"/>
        </w:tabs>
        <w:autoSpaceDE w:val="0"/>
        <w:autoSpaceDN w:val="0"/>
        <w:adjustRightInd w:val="0"/>
        <w:spacing w:after="200" w:line="276" w:lineRule="auto"/>
        <w:jc w:val="both"/>
        <w:rPr>
          <w:rFonts w:ascii="Calibri" w:hAnsi="Calibri" w:cs="Calibri"/>
          <w:lang w:val="en-US"/>
        </w:rPr>
      </w:pPr>
    </w:p>
    <w:p w:rsidR="00D27C3F" w:rsidRPr="000D7CCE" w:rsidRDefault="00D27C3F" w:rsidP="00920381">
      <w:pPr>
        <w:widowControl w:val="0"/>
        <w:tabs>
          <w:tab w:val="left" w:pos="142"/>
          <w:tab w:val="left" w:pos="284"/>
          <w:tab w:val="left" w:pos="6816"/>
          <w:tab w:val="left" w:pos="6958"/>
        </w:tabs>
        <w:autoSpaceDE w:val="0"/>
        <w:autoSpaceDN w:val="0"/>
        <w:adjustRightInd w:val="0"/>
        <w:spacing w:after="200" w:line="276" w:lineRule="auto"/>
        <w:jc w:val="both"/>
        <w:rPr>
          <w:rFonts w:ascii="Calibri" w:hAnsi="Calibri" w:cs="Calibri"/>
          <w:lang w:val="en-US"/>
        </w:rPr>
      </w:pPr>
    </w:p>
    <w:p w:rsidR="00D27C3F" w:rsidRPr="00CF4971" w:rsidRDefault="00D27C3F" w:rsidP="00070857">
      <w:pPr>
        <w:pStyle w:val="1"/>
        <w:tabs>
          <w:tab w:val="clear" w:pos="1800"/>
        </w:tabs>
        <w:ind w:left="0" w:firstLine="0"/>
        <w:jc w:val="center"/>
        <w:rPr>
          <w:rFonts w:cs="Calibri Light"/>
          <w:b/>
          <w:bCs/>
        </w:rPr>
      </w:pPr>
      <w:bookmarkStart w:id="15" w:name="_Toc108191693"/>
      <w:bookmarkStart w:id="16" w:name="_Toc108206315"/>
      <w:bookmarkStart w:id="17" w:name="_Toc108206712"/>
      <w:bookmarkStart w:id="18" w:name="_Toc108539558"/>
      <w:bookmarkStart w:id="19" w:name="_Toc108553396"/>
      <w:r w:rsidRPr="00CF4971">
        <w:rPr>
          <w:rFonts w:cs="Calibri Light"/>
          <w:b/>
          <w:bCs/>
        </w:rPr>
        <w:lastRenderedPageBreak/>
        <w:t>ΚΕΦΑΛΑΙΟ 1</w:t>
      </w:r>
      <w:bookmarkEnd w:id="15"/>
      <w:bookmarkEnd w:id="16"/>
      <w:bookmarkEnd w:id="17"/>
      <w:bookmarkEnd w:id="18"/>
      <w:bookmarkEnd w:id="19"/>
    </w:p>
    <w:p w:rsidR="00D27C3F" w:rsidRDefault="00D27C3F" w:rsidP="00070857">
      <w:pPr>
        <w:pStyle w:val="21"/>
        <w:numPr>
          <w:ilvl w:val="0"/>
          <w:numId w:val="0"/>
        </w:numPr>
        <w:jc w:val="center"/>
        <w:rPr>
          <w:rFonts w:cs="Calibri Light"/>
          <w:b/>
          <w:bCs/>
          <w:sz w:val="36"/>
          <w:szCs w:val="36"/>
        </w:rPr>
      </w:pPr>
      <w:bookmarkStart w:id="20" w:name="_Toc108191694"/>
      <w:bookmarkStart w:id="21" w:name="_Toc108206316"/>
      <w:bookmarkStart w:id="22" w:name="_Toc108206713"/>
      <w:bookmarkStart w:id="23" w:name="_Toc108539559"/>
      <w:bookmarkStart w:id="24" w:name="_Toc108553397"/>
      <w:r w:rsidRPr="00CF4971">
        <w:rPr>
          <w:rFonts w:cs="Calibri Light"/>
          <w:b/>
          <w:bCs/>
          <w:sz w:val="36"/>
          <w:szCs w:val="36"/>
        </w:rPr>
        <w:t>ΕΙΣΑΓΩΓΗ</w:t>
      </w:r>
      <w:bookmarkEnd w:id="20"/>
      <w:bookmarkEnd w:id="21"/>
      <w:bookmarkEnd w:id="22"/>
      <w:bookmarkEnd w:id="23"/>
      <w:bookmarkEnd w:id="24"/>
    </w:p>
    <w:p w:rsidR="00ED156D" w:rsidRPr="00ED156D" w:rsidRDefault="00ED156D" w:rsidP="00ED156D"/>
    <w:p w:rsidR="00D27C3F" w:rsidRPr="00ED156D" w:rsidRDefault="00ED156D" w:rsidP="00ED156D">
      <w:pPr>
        <w:widowControl w:val="0"/>
        <w:tabs>
          <w:tab w:val="left" w:pos="142"/>
          <w:tab w:val="left" w:pos="284"/>
        </w:tabs>
        <w:autoSpaceDE w:val="0"/>
        <w:autoSpaceDN w:val="0"/>
        <w:adjustRightInd w:val="0"/>
        <w:spacing w:after="200" w:line="276" w:lineRule="auto"/>
        <w:jc w:val="both"/>
        <w:rPr>
          <w:sz w:val="24"/>
          <w:szCs w:val="24"/>
        </w:rPr>
      </w:pPr>
      <w:r>
        <w:rPr>
          <w:sz w:val="24"/>
          <w:szCs w:val="24"/>
        </w:rPr>
        <w:t xml:space="preserve">  </w:t>
      </w:r>
      <w:r w:rsidR="00241575">
        <w:rPr>
          <w:sz w:val="24"/>
          <w:szCs w:val="24"/>
        </w:rPr>
        <w:t xml:space="preserve">Υπάρχουν διάφοροι λόγοι που μας οδήγησαν στην ανάπτυξη μια νέας σημαντικής τεχνολογίας, της </w:t>
      </w:r>
      <w:r w:rsidR="00241575" w:rsidRPr="00241575">
        <w:rPr>
          <w:b/>
          <w:sz w:val="24"/>
          <w:szCs w:val="24"/>
        </w:rPr>
        <w:t>Μηχατρονικής</w:t>
      </w:r>
      <w:r w:rsidR="00D1267B">
        <w:rPr>
          <w:sz w:val="24"/>
          <w:szCs w:val="24"/>
        </w:rPr>
        <w:t>. Αρχικά, ένας λόγος είναι η</w:t>
      </w:r>
      <w:r w:rsidR="00241575">
        <w:rPr>
          <w:sz w:val="24"/>
          <w:szCs w:val="24"/>
        </w:rPr>
        <w:t xml:space="preserve"> εξέλιξη που παρατηρείται στις σύγχρονες βιομηχανίες και στα </w:t>
      </w:r>
      <w:r w:rsidRPr="00ED156D">
        <w:rPr>
          <w:sz w:val="24"/>
          <w:szCs w:val="24"/>
        </w:rPr>
        <w:t>τεχ</w:t>
      </w:r>
      <w:r w:rsidR="00D1267B">
        <w:rPr>
          <w:sz w:val="24"/>
          <w:szCs w:val="24"/>
        </w:rPr>
        <w:t>νολογικά συστήματα αλλά και</w:t>
      </w:r>
      <w:r w:rsidR="00241575">
        <w:rPr>
          <w:sz w:val="24"/>
          <w:szCs w:val="24"/>
        </w:rPr>
        <w:t xml:space="preserve"> η σύνθεση ανάμεσα στις διάφορες τεχνολογίες</w:t>
      </w:r>
      <w:r w:rsidR="00D1267B">
        <w:rPr>
          <w:sz w:val="24"/>
          <w:szCs w:val="24"/>
        </w:rPr>
        <w:t xml:space="preserve">. Σημαντικό ρόλο έπαιξε και η </w:t>
      </w:r>
      <w:r w:rsidRPr="00ED156D">
        <w:rPr>
          <w:sz w:val="24"/>
          <w:szCs w:val="24"/>
        </w:rPr>
        <w:t xml:space="preserve">συνεχής εξάρτηση </w:t>
      </w:r>
      <w:r w:rsidR="00D1267B">
        <w:rPr>
          <w:sz w:val="24"/>
          <w:szCs w:val="24"/>
        </w:rPr>
        <w:t xml:space="preserve">της καθημερινότητας του ανθρώπου </w:t>
      </w:r>
      <w:r w:rsidRPr="00ED156D">
        <w:rPr>
          <w:sz w:val="24"/>
          <w:szCs w:val="24"/>
        </w:rPr>
        <w:t>από την πληροφορική, καθώς και η συμβολή των τεχνολογιών</w:t>
      </w:r>
      <w:r w:rsidR="00D1267B">
        <w:rPr>
          <w:sz w:val="24"/>
          <w:szCs w:val="24"/>
        </w:rPr>
        <w:t xml:space="preserve"> αυτών,</w:t>
      </w:r>
      <w:r w:rsidRPr="00ED156D">
        <w:rPr>
          <w:sz w:val="24"/>
          <w:szCs w:val="24"/>
        </w:rPr>
        <w:t xml:space="preserve"> στην</w:t>
      </w:r>
      <w:r w:rsidR="00D1267B">
        <w:rPr>
          <w:sz w:val="24"/>
          <w:szCs w:val="24"/>
        </w:rPr>
        <w:t xml:space="preserve"> ανάπτυξη της κοινωνίας και της οικονομίας διεθνώς.</w:t>
      </w:r>
      <w:r w:rsidRPr="00ED156D">
        <w:rPr>
          <w:sz w:val="24"/>
          <w:szCs w:val="24"/>
        </w:rPr>
        <w:t xml:space="preserve"> Τα σύγχρονα τεχνολογικά συστήματα αποκαλούνται</w:t>
      </w:r>
      <w:r>
        <w:rPr>
          <w:sz w:val="24"/>
          <w:szCs w:val="24"/>
        </w:rPr>
        <w:t xml:space="preserve"> ‘</w:t>
      </w:r>
      <w:r w:rsidRPr="00ED156D">
        <w:rPr>
          <w:sz w:val="24"/>
          <w:szCs w:val="24"/>
        </w:rPr>
        <w:t>ευέλικτα’ και ‘έξυπνα’.</w:t>
      </w:r>
    </w:p>
    <w:p w:rsidR="00ED156D" w:rsidRPr="00ED156D" w:rsidRDefault="00ED156D" w:rsidP="00ED156D">
      <w:pPr>
        <w:widowControl w:val="0"/>
        <w:tabs>
          <w:tab w:val="left" w:pos="142"/>
          <w:tab w:val="left" w:pos="284"/>
        </w:tabs>
        <w:autoSpaceDE w:val="0"/>
        <w:autoSpaceDN w:val="0"/>
        <w:adjustRightInd w:val="0"/>
        <w:spacing w:after="200" w:line="276" w:lineRule="auto"/>
        <w:jc w:val="both"/>
        <w:rPr>
          <w:rFonts w:ascii="Calibri" w:hAnsi="Calibri" w:cs="Calibri"/>
          <w:b/>
          <w:bCs/>
          <w:sz w:val="24"/>
          <w:szCs w:val="24"/>
        </w:rPr>
      </w:pPr>
      <w:r>
        <w:rPr>
          <w:sz w:val="24"/>
          <w:szCs w:val="24"/>
        </w:rPr>
        <w:t xml:space="preserve">  </w:t>
      </w:r>
      <w:r w:rsidR="00D1267B">
        <w:rPr>
          <w:sz w:val="24"/>
          <w:szCs w:val="24"/>
        </w:rPr>
        <w:t>Χαρακτηρίζονται ‘ευέλικτα’ λ</w:t>
      </w:r>
      <w:r w:rsidRPr="00ED156D">
        <w:rPr>
          <w:sz w:val="24"/>
          <w:szCs w:val="24"/>
        </w:rPr>
        <w:t>όγω των</w:t>
      </w:r>
      <w:r w:rsidR="00D1267B">
        <w:rPr>
          <w:sz w:val="24"/>
          <w:szCs w:val="24"/>
        </w:rPr>
        <w:t xml:space="preserve"> πολλών</w:t>
      </w:r>
      <w:r w:rsidRPr="00ED156D">
        <w:rPr>
          <w:sz w:val="24"/>
          <w:szCs w:val="24"/>
        </w:rPr>
        <w:t xml:space="preserve"> πλεονεκτημάτων</w:t>
      </w:r>
      <w:r w:rsidR="00D1267B">
        <w:rPr>
          <w:sz w:val="24"/>
          <w:szCs w:val="24"/>
        </w:rPr>
        <w:t xml:space="preserve"> που έχουν και γι’ αυτό </w:t>
      </w:r>
      <w:r w:rsidR="00DE668C">
        <w:rPr>
          <w:sz w:val="24"/>
          <w:szCs w:val="24"/>
        </w:rPr>
        <w:t xml:space="preserve">βρίσκουν πάρα πολλές </w:t>
      </w:r>
      <w:r w:rsidRPr="00ED156D">
        <w:rPr>
          <w:sz w:val="24"/>
          <w:szCs w:val="24"/>
        </w:rPr>
        <w:t>εφαρμογές, σχεδόν</w:t>
      </w:r>
      <w:r w:rsidR="00DE668C">
        <w:rPr>
          <w:sz w:val="24"/>
          <w:szCs w:val="24"/>
        </w:rPr>
        <w:t xml:space="preserve"> σε όλους</w:t>
      </w:r>
      <w:r w:rsidRPr="00ED156D">
        <w:rPr>
          <w:sz w:val="24"/>
          <w:szCs w:val="24"/>
        </w:rPr>
        <w:t xml:space="preserve"> τους τομείς </w:t>
      </w:r>
      <w:r w:rsidR="00DE668C">
        <w:rPr>
          <w:sz w:val="24"/>
          <w:szCs w:val="24"/>
        </w:rPr>
        <w:t>της ζωής μας</w:t>
      </w:r>
      <w:r w:rsidRPr="00ED156D">
        <w:rPr>
          <w:sz w:val="24"/>
          <w:szCs w:val="24"/>
        </w:rPr>
        <w:t>.</w:t>
      </w:r>
    </w:p>
    <w:p w:rsidR="00DE668C" w:rsidRDefault="00ED156D" w:rsidP="00ED156D">
      <w:pPr>
        <w:widowControl w:val="0"/>
        <w:tabs>
          <w:tab w:val="left" w:pos="142"/>
          <w:tab w:val="left" w:pos="284"/>
        </w:tabs>
        <w:autoSpaceDE w:val="0"/>
        <w:autoSpaceDN w:val="0"/>
        <w:adjustRightInd w:val="0"/>
        <w:spacing w:after="200" w:line="276" w:lineRule="auto"/>
        <w:jc w:val="both"/>
        <w:rPr>
          <w:sz w:val="24"/>
          <w:szCs w:val="24"/>
        </w:rPr>
      </w:pPr>
      <w:r>
        <w:rPr>
          <w:sz w:val="24"/>
          <w:szCs w:val="24"/>
        </w:rPr>
        <w:t xml:space="preserve">  </w:t>
      </w:r>
      <w:r w:rsidR="00DE668C">
        <w:rPr>
          <w:sz w:val="24"/>
          <w:szCs w:val="24"/>
        </w:rPr>
        <w:t>Τ</w:t>
      </w:r>
      <w:r w:rsidRPr="00ED156D">
        <w:rPr>
          <w:sz w:val="24"/>
          <w:szCs w:val="24"/>
        </w:rPr>
        <w:t>ις τελευταίες δεκαετίες</w:t>
      </w:r>
      <w:r w:rsidR="00DE668C">
        <w:rPr>
          <w:sz w:val="24"/>
          <w:szCs w:val="24"/>
        </w:rPr>
        <w:t xml:space="preserve">, έχει παρατηρηθεί, όπως αναφέραμε νωρίτερα, πρωτόγνωρη </w:t>
      </w:r>
      <w:r w:rsidRPr="00ED156D">
        <w:rPr>
          <w:sz w:val="24"/>
          <w:szCs w:val="24"/>
        </w:rPr>
        <w:t>ανάπτυξη στον τομέα</w:t>
      </w:r>
      <w:r w:rsidR="00DE668C">
        <w:rPr>
          <w:sz w:val="24"/>
          <w:szCs w:val="24"/>
        </w:rPr>
        <w:t xml:space="preserve"> των τεχνολογιών</w:t>
      </w:r>
      <w:r w:rsidRPr="00ED156D">
        <w:rPr>
          <w:sz w:val="24"/>
          <w:szCs w:val="24"/>
        </w:rPr>
        <w:t xml:space="preserve">. </w:t>
      </w:r>
      <w:r w:rsidR="00DE668C">
        <w:rPr>
          <w:sz w:val="24"/>
          <w:szCs w:val="24"/>
        </w:rPr>
        <w:t xml:space="preserve">Αυτό </w:t>
      </w:r>
      <w:r w:rsidRPr="00ED156D">
        <w:rPr>
          <w:sz w:val="24"/>
          <w:szCs w:val="24"/>
        </w:rPr>
        <w:t xml:space="preserve">οφείλεται κυρίως στις ευκολίες που </w:t>
      </w:r>
      <w:r w:rsidR="00DE668C">
        <w:rPr>
          <w:sz w:val="24"/>
          <w:szCs w:val="24"/>
        </w:rPr>
        <w:t>μας παρέχουν. Σε αυτό το σημείο, ενσωματώνεται</w:t>
      </w:r>
      <w:r w:rsidRPr="00ED156D">
        <w:rPr>
          <w:sz w:val="24"/>
          <w:szCs w:val="24"/>
        </w:rPr>
        <w:t xml:space="preserve"> ο </w:t>
      </w:r>
      <w:r w:rsidR="00DE668C">
        <w:rPr>
          <w:sz w:val="24"/>
          <w:szCs w:val="24"/>
        </w:rPr>
        <w:t xml:space="preserve">σημαντικός </w:t>
      </w:r>
      <w:r w:rsidRPr="00ED156D">
        <w:rPr>
          <w:sz w:val="24"/>
          <w:szCs w:val="24"/>
        </w:rPr>
        <w:t>ρόλος</w:t>
      </w:r>
      <w:r w:rsidR="00DE668C">
        <w:rPr>
          <w:sz w:val="24"/>
          <w:szCs w:val="24"/>
        </w:rPr>
        <w:t xml:space="preserve"> του τομέα της πληροφορικής. </w:t>
      </w:r>
      <w:r w:rsidRPr="00ED156D">
        <w:rPr>
          <w:sz w:val="24"/>
          <w:szCs w:val="24"/>
        </w:rPr>
        <w:t>Ουσιαστικά η πληροφορική</w:t>
      </w:r>
      <w:r w:rsidR="00DE668C">
        <w:rPr>
          <w:sz w:val="24"/>
          <w:szCs w:val="24"/>
        </w:rPr>
        <w:t xml:space="preserve"> κατάφερε με μεγάλη επιτυχία να συνδυάσει τους διάφορους τομείς τεχνολογίας, όπως για παράδειγμα να συνδυάσει ηλεκτρονικά, υδραυλικά και ηλεκτρικά μέρη.</w:t>
      </w:r>
    </w:p>
    <w:p w:rsidR="00D27C3F" w:rsidRPr="00ED156D" w:rsidRDefault="00ED156D" w:rsidP="00ED156D">
      <w:pPr>
        <w:widowControl w:val="0"/>
        <w:tabs>
          <w:tab w:val="left" w:pos="142"/>
          <w:tab w:val="left" w:pos="284"/>
        </w:tabs>
        <w:autoSpaceDE w:val="0"/>
        <w:autoSpaceDN w:val="0"/>
        <w:adjustRightInd w:val="0"/>
        <w:spacing w:after="200" w:line="276" w:lineRule="auto"/>
        <w:jc w:val="both"/>
        <w:rPr>
          <w:rFonts w:ascii="Calibri" w:hAnsi="Calibri" w:cs="Calibri"/>
          <w:b/>
          <w:bCs/>
          <w:sz w:val="24"/>
          <w:szCs w:val="24"/>
        </w:rPr>
      </w:pPr>
      <w:r>
        <w:rPr>
          <w:sz w:val="24"/>
          <w:szCs w:val="24"/>
        </w:rPr>
        <w:t xml:space="preserve">  </w:t>
      </w:r>
      <w:r w:rsidRPr="00ED156D">
        <w:rPr>
          <w:sz w:val="24"/>
          <w:szCs w:val="24"/>
        </w:rPr>
        <w:t xml:space="preserve">Η τεχνολογία καλείται λοιπόν να ανταποκριθεί </w:t>
      </w:r>
      <w:r w:rsidR="0076145F">
        <w:rPr>
          <w:sz w:val="24"/>
          <w:szCs w:val="24"/>
        </w:rPr>
        <w:t xml:space="preserve">στις ανάγκες και τις </w:t>
      </w:r>
      <w:r w:rsidRPr="00ED156D">
        <w:rPr>
          <w:sz w:val="24"/>
          <w:szCs w:val="24"/>
        </w:rPr>
        <w:t xml:space="preserve">συνεχείς απαιτήσεις της </w:t>
      </w:r>
      <w:r w:rsidR="00885206">
        <w:rPr>
          <w:sz w:val="24"/>
          <w:szCs w:val="24"/>
        </w:rPr>
        <w:t xml:space="preserve">σημερινής οικονομίας και </w:t>
      </w:r>
      <w:r w:rsidRPr="00ED156D">
        <w:rPr>
          <w:sz w:val="24"/>
          <w:szCs w:val="24"/>
        </w:rPr>
        <w:t xml:space="preserve">κοινωνίας. </w:t>
      </w:r>
      <w:r w:rsidR="00885206">
        <w:rPr>
          <w:sz w:val="24"/>
          <w:szCs w:val="24"/>
        </w:rPr>
        <w:t xml:space="preserve">Θα πρέπει να γίνει ακόμα πιο αξιόπιστη κάνοντας καλύτερες τις προδιαγραφές και αυξάνοντας τη ποιότητα αλλά και τη ποσότητα των παραγόμενων αγαθών και υπηρεσιών. Ταυτόχρονα όμως, θα πρέπει να δοθεί προσοχή στη μείωση του λειτουργικού κόστους των επενδύσεων. Μαζί με όλα τα παραπάνω, σημαντικό είναι να παρέχεται </w:t>
      </w:r>
      <w:r w:rsidRPr="00ED156D">
        <w:rPr>
          <w:sz w:val="24"/>
          <w:szCs w:val="24"/>
        </w:rPr>
        <w:t>αυξημένη ασφάλεια στο χρήστη και στο περιβάλλον.</w:t>
      </w:r>
      <w:r w:rsidR="0076145F">
        <w:rPr>
          <w:sz w:val="24"/>
          <w:szCs w:val="24"/>
        </w:rPr>
        <w:t xml:space="preserve"> </w:t>
      </w:r>
    </w:p>
    <w:p w:rsidR="00D27C3F" w:rsidRDefault="00D27C3F" w:rsidP="00920381">
      <w:pPr>
        <w:widowControl w:val="0"/>
        <w:tabs>
          <w:tab w:val="left" w:pos="142"/>
          <w:tab w:val="left" w:pos="284"/>
        </w:tabs>
        <w:autoSpaceDE w:val="0"/>
        <w:autoSpaceDN w:val="0"/>
        <w:adjustRightInd w:val="0"/>
        <w:spacing w:after="200" w:line="276" w:lineRule="auto"/>
        <w:rPr>
          <w:rFonts w:ascii="Calibri" w:hAnsi="Calibri" w:cs="Calibri"/>
          <w:b/>
          <w:bCs/>
        </w:rPr>
      </w:pPr>
    </w:p>
    <w:p w:rsidR="0076145F" w:rsidRPr="006C2C66" w:rsidRDefault="0076145F" w:rsidP="00920381">
      <w:pPr>
        <w:widowControl w:val="0"/>
        <w:tabs>
          <w:tab w:val="left" w:pos="142"/>
          <w:tab w:val="left" w:pos="284"/>
        </w:tabs>
        <w:autoSpaceDE w:val="0"/>
        <w:autoSpaceDN w:val="0"/>
        <w:adjustRightInd w:val="0"/>
        <w:spacing w:after="200" w:line="276" w:lineRule="auto"/>
        <w:rPr>
          <w:rFonts w:ascii="Calibri" w:hAnsi="Calibri" w:cs="Calibri"/>
          <w:b/>
          <w:bCs/>
        </w:rPr>
      </w:pPr>
    </w:p>
    <w:p w:rsidR="00CC6717" w:rsidRPr="006C2C66" w:rsidRDefault="00CC6717" w:rsidP="00920381">
      <w:pPr>
        <w:widowControl w:val="0"/>
        <w:tabs>
          <w:tab w:val="left" w:pos="142"/>
          <w:tab w:val="left" w:pos="284"/>
        </w:tabs>
        <w:autoSpaceDE w:val="0"/>
        <w:autoSpaceDN w:val="0"/>
        <w:adjustRightInd w:val="0"/>
        <w:spacing w:after="200" w:line="276" w:lineRule="auto"/>
        <w:rPr>
          <w:rFonts w:ascii="Calibri" w:hAnsi="Calibri" w:cs="Calibri"/>
          <w:b/>
          <w:bCs/>
        </w:rPr>
      </w:pPr>
    </w:p>
    <w:p w:rsidR="0076145F" w:rsidRDefault="0076145F" w:rsidP="00920381">
      <w:pPr>
        <w:widowControl w:val="0"/>
        <w:tabs>
          <w:tab w:val="left" w:pos="142"/>
          <w:tab w:val="left" w:pos="284"/>
        </w:tabs>
        <w:autoSpaceDE w:val="0"/>
        <w:autoSpaceDN w:val="0"/>
        <w:adjustRightInd w:val="0"/>
        <w:spacing w:after="200" w:line="276" w:lineRule="auto"/>
        <w:rPr>
          <w:rFonts w:ascii="Calibri" w:hAnsi="Calibri" w:cs="Calibri"/>
          <w:b/>
          <w:bCs/>
        </w:rPr>
      </w:pPr>
    </w:p>
    <w:p w:rsidR="0076145F" w:rsidRDefault="0076145F" w:rsidP="00070857">
      <w:pPr>
        <w:widowControl w:val="0"/>
        <w:tabs>
          <w:tab w:val="left" w:pos="142"/>
          <w:tab w:val="left" w:pos="284"/>
        </w:tabs>
        <w:autoSpaceDE w:val="0"/>
        <w:autoSpaceDN w:val="0"/>
        <w:adjustRightInd w:val="0"/>
        <w:spacing w:after="200" w:line="276" w:lineRule="auto"/>
        <w:rPr>
          <w:rFonts w:ascii="Calibri" w:hAnsi="Calibri" w:cs="Calibri"/>
          <w:b/>
          <w:bCs/>
        </w:rPr>
      </w:pPr>
    </w:p>
    <w:p w:rsidR="00D27C3F" w:rsidRPr="00CF4971" w:rsidRDefault="00D27C3F" w:rsidP="00EC7645">
      <w:pPr>
        <w:pStyle w:val="1"/>
        <w:tabs>
          <w:tab w:val="clear" w:pos="1800"/>
        </w:tabs>
        <w:ind w:left="0" w:firstLine="0"/>
        <w:jc w:val="center"/>
        <w:rPr>
          <w:b/>
          <w:bCs/>
          <w:sz w:val="36"/>
          <w:szCs w:val="36"/>
        </w:rPr>
      </w:pPr>
      <w:bookmarkStart w:id="25" w:name="_Toc108191695"/>
      <w:bookmarkStart w:id="26" w:name="_Toc108206317"/>
      <w:bookmarkStart w:id="27" w:name="_Toc108206714"/>
      <w:bookmarkStart w:id="28" w:name="_Toc108539560"/>
      <w:bookmarkStart w:id="29" w:name="_Toc108553398"/>
      <w:r w:rsidRPr="00CF4971">
        <w:rPr>
          <w:b/>
          <w:bCs/>
        </w:rPr>
        <w:lastRenderedPageBreak/>
        <w:t>ΚΕΦΑΛΑΙΟ 2</w:t>
      </w:r>
      <w:bookmarkEnd w:id="25"/>
      <w:bookmarkEnd w:id="26"/>
      <w:bookmarkEnd w:id="27"/>
      <w:bookmarkEnd w:id="28"/>
      <w:bookmarkEnd w:id="29"/>
    </w:p>
    <w:p w:rsidR="00D27C3F" w:rsidRDefault="00D27C3F" w:rsidP="00EC7645">
      <w:pPr>
        <w:pStyle w:val="21"/>
        <w:numPr>
          <w:ilvl w:val="0"/>
          <w:numId w:val="0"/>
        </w:numPr>
        <w:jc w:val="center"/>
        <w:rPr>
          <w:b/>
          <w:bCs/>
          <w:sz w:val="36"/>
          <w:szCs w:val="36"/>
        </w:rPr>
      </w:pPr>
      <w:bookmarkStart w:id="30" w:name="_Toc108191696"/>
      <w:bookmarkStart w:id="31" w:name="_Toc108206318"/>
      <w:bookmarkStart w:id="32" w:name="_Toc108206715"/>
      <w:bookmarkStart w:id="33" w:name="_Toc108539561"/>
      <w:bookmarkStart w:id="34" w:name="_Toc108553399"/>
      <w:r w:rsidRPr="00CF4971">
        <w:rPr>
          <w:b/>
          <w:bCs/>
          <w:sz w:val="36"/>
          <w:szCs w:val="36"/>
        </w:rPr>
        <w:t>Η ΜΗΧΑΤΡΟΝΙΚΗ ΓΕΝΙΚΑ</w:t>
      </w:r>
      <w:bookmarkEnd w:id="30"/>
      <w:bookmarkEnd w:id="31"/>
      <w:bookmarkEnd w:id="32"/>
      <w:bookmarkEnd w:id="33"/>
      <w:bookmarkEnd w:id="34"/>
    </w:p>
    <w:p w:rsidR="007B0E46" w:rsidRPr="007B0E46" w:rsidRDefault="007B0E46" w:rsidP="00070857"/>
    <w:p w:rsidR="00D27C3F" w:rsidRDefault="00FA7469" w:rsidP="00920381">
      <w:pPr>
        <w:widowControl w:val="0"/>
        <w:tabs>
          <w:tab w:val="left" w:pos="142"/>
          <w:tab w:val="left" w:pos="284"/>
        </w:tabs>
        <w:autoSpaceDE w:val="0"/>
        <w:autoSpaceDN w:val="0"/>
        <w:adjustRightInd w:val="0"/>
        <w:spacing w:after="200" w:line="276" w:lineRule="auto"/>
        <w:jc w:val="center"/>
        <w:rPr>
          <w:rFonts w:ascii="Calibri" w:hAnsi="Calibri" w:cs="Calibri"/>
          <w:b/>
          <w:bCs/>
          <w:sz w:val="28"/>
          <w:szCs w:val="28"/>
        </w:rPr>
      </w:pPr>
      <w:r>
        <w:rPr>
          <w:rFonts w:ascii="Calibri" w:hAnsi="Calibri" w:cs="Calibri"/>
          <w:b/>
          <w:noProof/>
          <w:sz w:val="28"/>
          <w:szCs w:val="28"/>
        </w:rPr>
        <w:drawing>
          <wp:inline distT="0" distB="0" distL="0" distR="0">
            <wp:extent cx="4162425" cy="2219325"/>
            <wp:effectExtent l="19050" t="0" r="9525" b="0"/>
            <wp:docPr id="3"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
                    <pic:cNvPicPr>
                      <a:picLocks noChangeAspect="1" noChangeArrowheads="1"/>
                    </pic:cNvPicPr>
                  </pic:nvPicPr>
                  <pic:blipFill>
                    <a:blip r:embed="rId10"/>
                    <a:srcRect/>
                    <a:stretch>
                      <a:fillRect/>
                    </a:stretch>
                  </pic:blipFill>
                  <pic:spPr bwMode="auto">
                    <a:xfrm>
                      <a:off x="0" y="0"/>
                      <a:ext cx="4162425" cy="2219325"/>
                    </a:xfrm>
                    <a:prstGeom prst="rect">
                      <a:avLst/>
                    </a:prstGeom>
                    <a:noFill/>
                    <a:ln w="9525">
                      <a:noFill/>
                      <a:miter lim="800000"/>
                      <a:headEnd/>
                      <a:tailEnd/>
                    </a:ln>
                  </pic:spPr>
                </pic:pic>
              </a:graphicData>
            </a:graphic>
          </wp:inline>
        </w:drawing>
      </w:r>
    </w:p>
    <w:p w:rsidR="00C94000" w:rsidRDefault="00C94000" w:rsidP="00C94000">
      <w:pPr>
        <w:widowControl w:val="0"/>
        <w:tabs>
          <w:tab w:val="left" w:pos="142"/>
          <w:tab w:val="left" w:pos="284"/>
        </w:tabs>
        <w:autoSpaceDE w:val="0"/>
        <w:autoSpaceDN w:val="0"/>
        <w:adjustRightInd w:val="0"/>
        <w:spacing w:after="200" w:line="276" w:lineRule="auto"/>
        <w:rPr>
          <w:rFonts w:ascii="Calibri" w:hAnsi="Calibri" w:cs="Calibri"/>
          <w:b/>
          <w:bCs/>
          <w:sz w:val="28"/>
          <w:szCs w:val="28"/>
        </w:rPr>
      </w:pPr>
    </w:p>
    <w:p w:rsidR="00C94000" w:rsidRDefault="00C94000" w:rsidP="00C94000">
      <w:pPr>
        <w:widowControl w:val="0"/>
        <w:tabs>
          <w:tab w:val="left" w:pos="142"/>
          <w:tab w:val="left" w:pos="284"/>
        </w:tabs>
        <w:autoSpaceDE w:val="0"/>
        <w:autoSpaceDN w:val="0"/>
        <w:adjustRightInd w:val="0"/>
        <w:spacing w:after="200" w:line="276" w:lineRule="auto"/>
        <w:rPr>
          <w:rFonts w:ascii="Calibri" w:hAnsi="Calibri" w:cs="Calibri"/>
          <w:b/>
          <w:bCs/>
          <w:sz w:val="28"/>
          <w:szCs w:val="28"/>
        </w:rPr>
      </w:pPr>
    </w:p>
    <w:p w:rsidR="00C94000" w:rsidRDefault="00C94000" w:rsidP="006B46DE">
      <w:pPr>
        <w:widowControl w:val="0"/>
        <w:tabs>
          <w:tab w:val="left" w:pos="142"/>
          <w:tab w:val="left" w:pos="284"/>
        </w:tabs>
        <w:autoSpaceDE w:val="0"/>
        <w:autoSpaceDN w:val="0"/>
        <w:adjustRightInd w:val="0"/>
        <w:spacing w:after="200" w:line="276" w:lineRule="auto"/>
        <w:rPr>
          <w:rFonts w:ascii="Calibri" w:hAnsi="Calibri" w:cs="Calibri"/>
          <w:b/>
          <w:bCs/>
          <w:sz w:val="28"/>
          <w:szCs w:val="28"/>
        </w:rPr>
      </w:pPr>
    </w:p>
    <w:p w:rsidR="00D27C3F" w:rsidRDefault="00D27C3F" w:rsidP="00EC7645">
      <w:pPr>
        <w:pStyle w:val="30"/>
        <w:numPr>
          <w:ilvl w:val="0"/>
          <w:numId w:val="0"/>
        </w:numPr>
        <w:jc w:val="center"/>
        <w:rPr>
          <w:b/>
          <w:bCs/>
          <w:color w:val="70AD47" w:themeColor="accent6"/>
          <w:sz w:val="28"/>
          <w:szCs w:val="28"/>
        </w:rPr>
      </w:pPr>
      <w:bookmarkStart w:id="35" w:name="_Toc108191697"/>
      <w:bookmarkStart w:id="36" w:name="_Toc108206319"/>
      <w:bookmarkStart w:id="37" w:name="_Toc108206716"/>
      <w:bookmarkStart w:id="38" w:name="_Toc108539562"/>
      <w:bookmarkStart w:id="39" w:name="_Toc108553400"/>
      <w:r w:rsidRPr="0033214A">
        <w:rPr>
          <w:b/>
          <w:bCs/>
          <w:color w:val="70AD47" w:themeColor="accent6"/>
          <w:sz w:val="28"/>
          <w:szCs w:val="28"/>
        </w:rPr>
        <w:t>2.1 Ο ΟΡΙΣΜΟΣ ΤΗΣ ΜΗΧΑΤΡΟΝΙΚΗΣ</w:t>
      </w:r>
      <w:bookmarkEnd w:id="35"/>
      <w:bookmarkEnd w:id="36"/>
      <w:bookmarkEnd w:id="37"/>
      <w:bookmarkEnd w:id="38"/>
      <w:bookmarkEnd w:id="39"/>
    </w:p>
    <w:p w:rsidR="007B0E46" w:rsidRPr="007B0E46" w:rsidRDefault="007B0E46" w:rsidP="007B0E46"/>
    <w:p w:rsidR="00D27C3F" w:rsidRPr="00955CFD" w:rsidRDefault="0033214A" w:rsidP="00920381">
      <w:pPr>
        <w:widowControl w:val="0"/>
        <w:tabs>
          <w:tab w:val="left" w:pos="142"/>
          <w:tab w:val="left" w:pos="284"/>
        </w:tabs>
        <w:autoSpaceDE w:val="0"/>
        <w:autoSpaceDN w:val="0"/>
        <w:adjustRightInd w:val="0"/>
        <w:spacing w:after="200" w:line="276" w:lineRule="auto"/>
        <w:jc w:val="both"/>
        <w:rPr>
          <w:rFonts w:ascii="Calibri" w:hAnsi="Calibri" w:cs="Calibri"/>
          <w:sz w:val="24"/>
          <w:szCs w:val="24"/>
        </w:rPr>
      </w:pPr>
      <w:r>
        <w:rPr>
          <w:rFonts w:ascii="Calibri" w:hAnsi="Calibri" w:cs="Calibri"/>
        </w:rPr>
        <w:t xml:space="preserve"> </w:t>
      </w:r>
      <w:r w:rsidR="00D27C3F" w:rsidRPr="00955CFD">
        <w:rPr>
          <w:rFonts w:ascii="Calibri" w:hAnsi="Calibri" w:cs="Calibri"/>
          <w:sz w:val="24"/>
          <w:szCs w:val="24"/>
        </w:rPr>
        <w:t xml:space="preserve">Ο όρος </w:t>
      </w:r>
      <w:proofErr w:type="spellStart"/>
      <w:r w:rsidR="00D27C3F" w:rsidRPr="00955CFD">
        <w:rPr>
          <w:rFonts w:ascii="Calibri" w:hAnsi="Calibri" w:cs="Calibri"/>
          <w:sz w:val="24"/>
          <w:szCs w:val="24"/>
        </w:rPr>
        <w:t>Μηχατρονική</w:t>
      </w:r>
      <w:proofErr w:type="spellEnd"/>
      <w:r w:rsidR="00E01BE0" w:rsidRPr="00E01BE0">
        <w:rPr>
          <w:rFonts w:ascii="Calibri" w:hAnsi="Calibri" w:cs="Calibri"/>
          <w:sz w:val="24"/>
          <w:szCs w:val="24"/>
        </w:rPr>
        <w:t xml:space="preserve"> </w:t>
      </w:r>
      <w:r w:rsidR="00D27C3F" w:rsidRPr="00955CFD">
        <w:rPr>
          <w:rFonts w:ascii="Calibri" w:hAnsi="Calibri" w:cs="Calibri"/>
          <w:sz w:val="24"/>
          <w:szCs w:val="24"/>
        </w:rPr>
        <w:t>(</w:t>
      </w:r>
      <w:proofErr w:type="spellStart"/>
      <w:r w:rsidR="00D27C3F" w:rsidRPr="00955CFD">
        <w:rPr>
          <w:rFonts w:ascii="Calibri" w:hAnsi="Calibri" w:cs="Calibri"/>
          <w:b/>
          <w:bCs/>
          <w:sz w:val="24"/>
          <w:szCs w:val="24"/>
        </w:rPr>
        <w:t>Μηχατρονική</w:t>
      </w:r>
      <w:r w:rsidR="00D27C3F" w:rsidRPr="00955CFD">
        <w:rPr>
          <w:rFonts w:ascii="Calibri" w:hAnsi="Calibri" w:cs="Calibri"/>
          <w:sz w:val="24"/>
          <w:szCs w:val="24"/>
        </w:rPr>
        <w:t>=</w:t>
      </w:r>
      <w:r w:rsidR="00D27C3F" w:rsidRPr="00955CFD">
        <w:rPr>
          <w:rFonts w:ascii="Calibri" w:hAnsi="Calibri" w:cs="Calibri"/>
          <w:b/>
          <w:bCs/>
          <w:sz w:val="24"/>
          <w:szCs w:val="24"/>
        </w:rPr>
        <w:t>Μηχα</w:t>
      </w:r>
      <w:r w:rsidR="00D27C3F" w:rsidRPr="00955CFD">
        <w:rPr>
          <w:rFonts w:ascii="Calibri" w:hAnsi="Calibri" w:cs="Calibri"/>
          <w:sz w:val="24"/>
          <w:szCs w:val="24"/>
        </w:rPr>
        <w:t>νολογία</w:t>
      </w:r>
      <w:proofErr w:type="spellEnd"/>
      <w:r w:rsidR="00D27C3F" w:rsidRPr="00955CFD">
        <w:rPr>
          <w:rFonts w:ascii="Calibri" w:hAnsi="Calibri" w:cs="Calibri"/>
          <w:sz w:val="24"/>
          <w:szCs w:val="24"/>
        </w:rPr>
        <w:t xml:space="preserve"> + Ηλεκ</w:t>
      </w:r>
      <w:r w:rsidR="00D27C3F" w:rsidRPr="00955CFD">
        <w:rPr>
          <w:rFonts w:ascii="Calibri" w:hAnsi="Calibri" w:cs="Calibri"/>
          <w:b/>
          <w:bCs/>
          <w:sz w:val="24"/>
          <w:szCs w:val="24"/>
        </w:rPr>
        <w:t xml:space="preserve">τρονική) </w:t>
      </w:r>
      <w:r w:rsidR="00672FD4">
        <w:rPr>
          <w:rFonts w:ascii="Calibri" w:hAnsi="Calibri" w:cs="Calibri"/>
          <w:sz w:val="24"/>
          <w:szCs w:val="24"/>
        </w:rPr>
        <w:t xml:space="preserve">ή </w:t>
      </w:r>
      <w:proofErr w:type="spellStart"/>
      <w:r w:rsidR="00672FD4">
        <w:rPr>
          <w:rFonts w:ascii="Calibri" w:hAnsi="Calibri" w:cs="Calibri"/>
          <w:sz w:val="24"/>
          <w:szCs w:val="24"/>
        </w:rPr>
        <w:t>μηχανοτρονική</w:t>
      </w:r>
      <w:proofErr w:type="spellEnd"/>
      <w:r w:rsidR="00672FD4">
        <w:rPr>
          <w:rFonts w:ascii="Calibri" w:hAnsi="Calibri" w:cs="Calibri"/>
          <w:sz w:val="24"/>
          <w:szCs w:val="24"/>
        </w:rPr>
        <w:t xml:space="preserve">, είναι μία σύγχρονη ορολογία που δηλώνει το </w:t>
      </w:r>
      <w:r w:rsidR="00D27C3F" w:rsidRPr="00955CFD">
        <w:rPr>
          <w:rFonts w:ascii="Calibri" w:hAnsi="Calibri" w:cs="Calibri"/>
          <w:sz w:val="24"/>
          <w:szCs w:val="24"/>
        </w:rPr>
        <w:t xml:space="preserve">συνδυασμό των </w:t>
      </w:r>
      <w:r w:rsidR="00672FD4">
        <w:rPr>
          <w:rFonts w:ascii="Calibri" w:hAnsi="Calibri" w:cs="Calibri"/>
          <w:sz w:val="24"/>
          <w:szCs w:val="24"/>
        </w:rPr>
        <w:t xml:space="preserve">τριών διαφορετικών </w:t>
      </w:r>
      <w:r w:rsidR="00D27C3F" w:rsidRPr="00955CFD">
        <w:rPr>
          <w:rFonts w:ascii="Calibri" w:hAnsi="Calibri" w:cs="Calibri"/>
          <w:sz w:val="24"/>
          <w:szCs w:val="24"/>
        </w:rPr>
        <w:t>επιστημών</w:t>
      </w:r>
      <w:r w:rsidR="00672FD4">
        <w:rPr>
          <w:rFonts w:ascii="Calibri" w:hAnsi="Calibri" w:cs="Calibri"/>
          <w:sz w:val="24"/>
          <w:szCs w:val="24"/>
        </w:rPr>
        <w:t>. Αυτές είναι, η Μηχανολογία, η Ηλεκτρονική</w:t>
      </w:r>
      <w:r w:rsidR="00D27C3F" w:rsidRPr="00955CFD">
        <w:rPr>
          <w:rFonts w:ascii="Calibri" w:hAnsi="Calibri" w:cs="Calibri"/>
          <w:sz w:val="24"/>
          <w:szCs w:val="24"/>
        </w:rPr>
        <w:t xml:space="preserve"> - </w:t>
      </w:r>
      <w:r w:rsidR="00672FD4">
        <w:rPr>
          <w:rFonts w:ascii="Calibri" w:hAnsi="Calibri" w:cs="Calibri"/>
          <w:sz w:val="24"/>
          <w:szCs w:val="24"/>
        </w:rPr>
        <w:t>Ηλεκτρολογία</w:t>
      </w:r>
      <w:r w:rsidR="00D27C3F" w:rsidRPr="00955CFD">
        <w:rPr>
          <w:rFonts w:ascii="Calibri" w:hAnsi="Calibri" w:cs="Calibri"/>
          <w:sz w:val="24"/>
          <w:szCs w:val="24"/>
        </w:rPr>
        <w:t xml:space="preserve"> και</w:t>
      </w:r>
      <w:r w:rsidR="00672FD4">
        <w:rPr>
          <w:rFonts w:ascii="Calibri" w:hAnsi="Calibri" w:cs="Calibri"/>
          <w:sz w:val="24"/>
          <w:szCs w:val="24"/>
        </w:rPr>
        <w:t xml:space="preserve"> η Πληροφορική. Αυτό, έχει σαν νούμερο ένα </w:t>
      </w:r>
      <w:r w:rsidR="00D27C3F" w:rsidRPr="00955CFD">
        <w:rPr>
          <w:rFonts w:ascii="Calibri" w:hAnsi="Calibri" w:cs="Calibri"/>
          <w:sz w:val="24"/>
          <w:szCs w:val="24"/>
        </w:rPr>
        <w:t>σκοπό</w:t>
      </w:r>
      <w:r w:rsidR="00672FD4">
        <w:rPr>
          <w:rFonts w:ascii="Calibri" w:hAnsi="Calibri" w:cs="Calibri"/>
          <w:sz w:val="24"/>
          <w:szCs w:val="24"/>
        </w:rPr>
        <w:t>,</w:t>
      </w:r>
      <w:r w:rsidR="00D27C3F" w:rsidRPr="00955CFD">
        <w:rPr>
          <w:rFonts w:ascii="Calibri" w:hAnsi="Calibri" w:cs="Calibri"/>
          <w:sz w:val="24"/>
          <w:szCs w:val="24"/>
        </w:rPr>
        <w:t xml:space="preserve"> τη δημιουργία βιομηχανικών και τεχνολογικών συστημάτων που </w:t>
      </w:r>
      <w:r w:rsidR="00672FD4">
        <w:rPr>
          <w:rFonts w:ascii="Calibri" w:hAnsi="Calibri" w:cs="Calibri"/>
          <w:sz w:val="24"/>
          <w:szCs w:val="24"/>
        </w:rPr>
        <w:t xml:space="preserve">να κάνουν την παραγωγή </w:t>
      </w:r>
      <w:r w:rsidR="00D27C3F" w:rsidRPr="00955CFD">
        <w:rPr>
          <w:rFonts w:ascii="Calibri" w:hAnsi="Calibri" w:cs="Calibri"/>
          <w:sz w:val="24"/>
          <w:szCs w:val="24"/>
        </w:rPr>
        <w:t>και γενικότερα την καθημερινότητά μας σε ατομικό και συλλογικό επίπεδο</w:t>
      </w:r>
      <w:r w:rsidR="00672FD4">
        <w:rPr>
          <w:rFonts w:ascii="Calibri" w:hAnsi="Calibri" w:cs="Calibri"/>
          <w:sz w:val="24"/>
          <w:szCs w:val="24"/>
        </w:rPr>
        <w:t xml:space="preserve"> πιο απλή</w:t>
      </w:r>
      <w:r w:rsidR="00D27C3F" w:rsidRPr="00955CFD">
        <w:rPr>
          <w:rFonts w:ascii="Calibri" w:hAnsi="Calibri" w:cs="Calibri"/>
          <w:sz w:val="24"/>
          <w:szCs w:val="24"/>
        </w:rPr>
        <w:t>.</w:t>
      </w:r>
    </w:p>
    <w:p w:rsidR="00D27C3F" w:rsidRPr="000D4D19" w:rsidRDefault="0033214A" w:rsidP="00920381">
      <w:pPr>
        <w:widowControl w:val="0"/>
        <w:tabs>
          <w:tab w:val="left" w:pos="142"/>
          <w:tab w:val="left" w:pos="284"/>
        </w:tabs>
        <w:autoSpaceDE w:val="0"/>
        <w:autoSpaceDN w:val="0"/>
        <w:adjustRightInd w:val="0"/>
        <w:spacing w:after="200" w:line="276" w:lineRule="auto"/>
        <w:jc w:val="both"/>
        <w:rPr>
          <w:rFonts w:ascii="Italic" w:hAnsi="Italic" w:cs="Calibri"/>
          <w:sz w:val="24"/>
          <w:szCs w:val="24"/>
        </w:rPr>
      </w:pPr>
      <w:r>
        <w:rPr>
          <w:rFonts w:ascii="Calibri" w:hAnsi="Calibri" w:cs="Calibri"/>
          <w:sz w:val="24"/>
          <w:szCs w:val="24"/>
        </w:rPr>
        <w:t xml:space="preserve"> </w:t>
      </w:r>
      <w:r w:rsidR="00D27C3F" w:rsidRPr="00955CFD">
        <w:rPr>
          <w:rFonts w:ascii="Calibri" w:hAnsi="Calibri" w:cs="Calibri"/>
          <w:sz w:val="24"/>
          <w:szCs w:val="24"/>
        </w:rPr>
        <w:t>Οι ορισμοί που έχουν αποδοθεί στον όρο "</w:t>
      </w:r>
      <w:proofErr w:type="spellStart"/>
      <w:r w:rsidR="00D27C3F" w:rsidRPr="00955CFD">
        <w:rPr>
          <w:rFonts w:ascii="Calibri" w:hAnsi="Calibri" w:cs="Calibri"/>
          <w:sz w:val="24"/>
          <w:szCs w:val="24"/>
        </w:rPr>
        <w:t>Μηχατρονική</w:t>
      </w:r>
      <w:proofErr w:type="spellEnd"/>
      <w:r w:rsidR="00D27C3F" w:rsidRPr="00955CFD">
        <w:rPr>
          <w:rFonts w:ascii="Calibri" w:hAnsi="Calibri" w:cs="Calibri"/>
          <w:sz w:val="24"/>
          <w:szCs w:val="24"/>
        </w:rPr>
        <w:t>" είναι πολλοί ανάλογα με την περιοχή ενδιαφέροντος και την χρονική περίοδο. Μερικοί από τους ορισμούς αυτούς αναφέρονται παρακάτω:</w:t>
      </w:r>
    </w:p>
    <w:p w:rsidR="00D27C3F" w:rsidRPr="00955CFD" w:rsidRDefault="00D27C3F" w:rsidP="00142410">
      <w:pPr>
        <w:widowControl w:val="0"/>
        <w:numPr>
          <w:ilvl w:val="0"/>
          <w:numId w:val="3"/>
        </w:numPr>
        <w:tabs>
          <w:tab w:val="left" w:pos="142"/>
          <w:tab w:val="left" w:pos="284"/>
        </w:tabs>
        <w:autoSpaceDE w:val="0"/>
        <w:autoSpaceDN w:val="0"/>
        <w:adjustRightInd w:val="0"/>
        <w:spacing w:after="200" w:line="276" w:lineRule="auto"/>
        <w:ind w:left="720" w:hanging="360"/>
        <w:jc w:val="both"/>
        <w:rPr>
          <w:rFonts w:ascii="Calibri" w:hAnsi="Calibri" w:cs="Calibri"/>
          <w:sz w:val="24"/>
          <w:szCs w:val="24"/>
        </w:rPr>
      </w:pPr>
      <w:r w:rsidRPr="00955CFD">
        <w:rPr>
          <w:rFonts w:ascii="Calibri" w:hAnsi="Calibri" w:cs="Calibri"/>
          <w:sz w:val="24"/>
          <w:szCs w:val="24"/>
        </w:rPr>
        <w:t xml:space="preserve"> "</w:t>
      </w:r>
      <w:r w:rsidRPr="00A51A7E">
        <w:rPr>
          <w:rFonts w:ascii="Calibri" w:hAnsi="Calibri" w:cs="Calibri"/>
          <w:i/>
          <w:sz w:val="24"/>
          <w:szCs w:val="24"/>
        </w:rPr>
        <w:t xml:space="preserve">Η </w:t>
      </w:r>
      <w:r w:rsidR="005513AF" w:rsidRPr="00A51A7E">
        <w:rPr>
          <w:rFonts w:ascii="Calibri" w:hAnsi="Calibri" w:cs="Calibri"/>
          <w:i/>
          <w:sz w:val="24"/>
          <w:szCs w:val="24"/>
        </w:rPr>
        <w:t>συνεργική</w:t>
      </w:r>
      <w:r w:rsidRPr="00A51A7E">
        <w:rPr>
          <w:rFonts w:ascii="Calibri" w:hAnsi="Calibri" w:cs="Calibri"/>
          <w:i/>
          <w:sz w:val="24"/>
          <w:szCs w:val="24"/>
        </w:rPr>
        <w:t xml:space="preserve"> ολοκλήρωση της μηχανολογίας με την ηλεκτρονική και τον ευφυή υπολογιστή ελέγχου στον σχεδιασμό και την κατασκευή των προϊόντων και διαδικασιών</w:t>
      </w:r>
      <w:r w:rsidR="000D4D19">
        <w:rPr>
          <w:rFonts w:ascii="Calibri" w:hAnsi="Calibri" w:cs="Calibri"/>
          <w:sz w:val="24"/>
          <w:szCs w:val="24"/>
        </w:rPr>
        <w:t>."</w:t>
      </w:r>
      <w:r w:rsidR="000D4D19" w:rsidRPr="000D4D19">
        <w:rPr>
          <w:rFonts w:ascii="Calibri" w:hAnsi="Calibri" w:cs="Calibri"/>
          <w:sz w:val="24"/>
          <w:szCs w:val="24"/>
        </w:rPr>
        <w:t>(</w:t>
      </w:r>
      <w:r w:rsidRPr="00955CFD">
        <w:rPr>
          <w:rFonts w:ascii="Calibri" w:hAnsi="Calibri" w:cs="Calibri"/>
          <w:sz w:val="24"/>
          <w:szCs w:val="24"/>
          <w:lang w:val="en-US"/>
        </w:rPr>
        <w:t>UNESCO</w:t>
      </w:r>
      <w:r w:rsidR="000D4D19" w:rsidRPr="000D4D19">
        <w:rPr>
          <w:rFonts w:ascii="Calibri" w:hAnsi="Calibri" w:cs="Calibri"/>
          <w:sz w:val="24"/>
          <w:szCs w:val="24"/>
        </w:rPr>
        <w:t>)</w:t>
      </w:r>
    </w:p>
    <w:p w:rsidR="00D27C3F" w:rsidRPr="00955CFD" w:rsidRDefault="00D27C3F" w:rsidP="00142410">
      <w:pPr>
        <w:widowControl w:val="0"/>
        <w:numPr>
          <w:ilvl w:val="0"/>
          <w:numId w:val="3"/>
        </w:numPr>
        <w:tabs>
          <w:tab w:val="left" w:pos="142"/>
          <w:tab w:val="left" w:pos="284"/>
        </w:tabs>
        <w:autoSpaceDE w:val="0"/>
        <w:autoSpaceDN w:val="0"/>
        <w:adjustRightInd w:val="0"/>
        <w:spacing w:after="200" w:line="276" w:lineRule="auto"/>
        <w:ind w:left="720" w:hanging="360"/>
        <w:jc w:val="both"/>
        <w:rPr>
          <w:rFonts w:ascii="Calibri" w:hAnsi="Calibri" w:cs="Calibri"/>
          <w:sz w:val="24"/>
          <w:szCs w:val="24"/>
        </w:rPr>
      </w:pPr>
      <w:r w:rsidRPr="00955CFD">
        <w:rPr>
          <w:rFonts w:ascii="Calibri" w:hAnsi="Calibri" w:cs="Calibri"/>
          <w:sz w:val="24"/>
          <w:szCs w:val="24"/>
        </w:rPr>
        <w:t xml:space="preserve"> "</w:t>
      </w:r>
      <w:r w:rsidRPr="00A51A7E">
        <w:rPr>
          <w:rFonts w:ascii="Calibri" w:hAnsi="Calibri" w:cs="Calibri"/>
          <w:i/>
          <w:sz w:val="24"/>
          <w:szCs w:val="24"/>
        </w:rPr>
        <w:t>Οι συσκευές και διατάξεις που συνδυάζουν μηχανικά και ηλεκτρονικά μέρη</w:t>
      </w:r>
      <w:r w:rsidRPr="00955CFD">
        <w:rPr>
          <w:rFonts w:ascii="Calibri" w:hAnsi="Calibri" w:cs="Calibri"/>
          <w:sz w:val="24"/>
          <w:szCs w:val="24"/>
        </w:rPr>
        <w:t xml:space="preserve">" </w:t>
      </w:r>
      <w:r w:rsidR="000D4D19" w:rsidRPr="000D4D19">
        <w:rPr>
          <w:rFonts w:ascii="Calibri" w:hAnsi="Calibri" w:cs="Calibri"/>
          <w:sz w:val="24"/>
          <w:szCs w:val="24"/>
        </w:rPr>
        <w:lastRenderedPageBreak/>
        <w:t>(</w:t>
      </w:r>
      <w:proofErr w:type="spellStart"/>
      <w:r w:rsidR="00672FD4">
        <w:rPr>
          <w:rFonts w:ascii="Calibri" w:hAnsi="Calibri" w:cs="Calibri"/>
          <w:sz w:val="24"/>
          <w:szCs w:val="24"/>
        </w:rPr>
        <w:t>Υ</w:t>
      </w:r>
      <w:r w:rsidR="000D4D19">
        <w:rPr>
          <w:rFonts w:ascii="Calibri" w:hAnsi="Calibri" w:cs="Calibri"/>
          <w:sz w:val="24"/>
          <w:szCs w:val="24"/>
        </w:rPr>
        <w:t>asukawa</w:t>
      </w:r>
      <w:proofErr w:type="spellEnd"/>
      <w:r w:rsidR="000D4D19">
        <w:rPr>
          <w:rFonts w:ascii="Calibri" w:hAnsi="Calibri" w:cs="Calibri"/>
          <w:sz w:val="24"/>
          <w:szCs w:val="24"/>
        </w:rPr>
        <w:t>, 1969</w:t>
      </w:r>
      <w:r w:rsidR="000D4D19" w:rsidRPr="000D4D19">
        <w:rPr>
          <w:rFonts w:ascii="Calibri" w:hAnsi="Calibri" w:cs="Calibri"/>
          <w:sz w:val="24"/>
          <w:szCs w:val="24"/>
        </w:rPr>
        <w:t>)</w:t>
      </w:r>
    </w:p>
    <w:p w:rsidR="00D27C3F" w:rsidRPr="00955CFD" w:rsidRDefault="00D27C3F" w:rsidP="00142410">
      <w:pPr>
        <w:widowControl w:val="0"/>
        <w:numPr>
          <w:ilvl w:val="0"/>
          <w:numId w:val="3"/>
        </w:numPr>
        <w:tabs>
          <w:tab w:val="left" w:pos="142"/>
          <w:tab w:val="left" w:pos="284"/>
        </w:tabs>
        <w:autoSpaceDE w:val="0"/>
        <w:autoSpaceDN w:val="0"/>
        <w:adjustRightInd w:val="0"/>
        <w:spacing w:after="200" w:line="276" w:lineRule="auto"/>
        <w:ind w:left="720" w:hanging="360"/>
        <w:jc w:val="both"/>
        <w:rPr>
          <w:rFonts w:ascii="Calibri" w:hAnsi="Calibri" w:cs="Calibri"/>
          <w:sz w:val="24"/>
          <w:szCs w:val="24"/>
        </w:rPr>
      </w:pPr>
      <w:r w:rsidRPr="00955CFD">
        <w:rPr>
          <w:rFonts w:ascii="Calibri" w:hAnsi="Calibri" w:cs="Calibri"/>
          <w:sz w:val="24"/>
          <w:szCs w:val="24"/>
        </w:rPr>
        <w:t>"</w:t>
      </w:r>
      <w:r w:rsidRPr="00A51A7E">
        <w:rPr>
          <w:rFonts w:ascii="Calibri" w:hAnsi="Calibri" w:cs="Calibri"/>
          <w:i/>
          <w:sz w:val="24"/>
          <w:szCs w:val="24"/>
        </w:rPr>
        <w:t>Η τεχνολογία που συνδυάζει μηχανικά και ηλεκτρονικά μέρη με πληροφορική για να επιτύχει λειτουργική και χωροταξική ολοκλήρωση σε διατάξεις, εξαρτ</w:t>
      </w:r>
      <w:r w:rsidR="000D4D19" w:rsidRPr="00A51A7E">
        <w:rPr>
          <w:rFonts w:ascii="Calibri" w:hAnsi="Calibri" w:cs="Calibri"/>
          <w:i/>
          <w:sz w:val="24"/>
          <w:szCs w:val="24"/>
        </w:rPr>
        <w:t>ήματα, προϊόντα και συστήματα</w:t>
      </w:r>
      <w:r w:rsidR="000D4D19">
        <w:rPr>
          <w:rFonts w:ascii="Calibri" w:hAnsi="Calibri" w:cs="Calibri"/>
          <w:sz w:val="24"/>
          <w:szCs w:val="24"/>
        </w:rPr>
        <w:t>"</w:t>
      </w:r>
      <w:r w:rsidR="000D4D19" w:rsidRPr="000D4D19">
        <w:rPr>
          <w:rFonts w:ascii="Calibri" w:hAnsi="Calibri" w:cs="Calibri"/>
          <w:sz w:val="24"/>
          <w:szCs w:val="24"/>
        </w:rPr>
        <w:t>(</w:t>
      </w:r>
      <w:proofErr w:type="spellStart"/>
      <w:r w:rsidR="00672FD4">
        <w:rPr>
          <w:rFonts w:ascii="Calibri" w:hAnsi="Calibri" w:cs="Calibri"/>
          <w:sz w:val="24"/>
          <w:szCs w:val="24"/>
        </w:rPr>
        <w:t>Β</w:t>
      </w:r>
      <w:r w:rsidR="000D4D19">
        <w:rPr>
          <w:rFonts w:ascii="Calibri" w:hAnsi="Calibri" w:cs="Calibri"/>
          <w:sz w:val="24"/>
          <w:szCs w:val="24"/>
        </w:rPr>
        <w:t>uur</w:t>
      </w:r>
      <w:proofErr w:type="spellEnd"/>
      <w:r w:rsidR="000D4D19">
        <w:rPr>
          <w:rFonts w:ascii="Calibri" w:hAnsi="Calibri" w:cs="Calibri"/>
          <w:sz w:val="24"/>
          <w:szCs w:val="24"/>
        </w:rPr>
        <w:t>, 1990</w:t>
      </w:r>
      <w:r w:rsidR="000D4D19" w:rsidRPr="000D4D19">
        <w:rPr>
          <w:rFonts w:ascii="Calibri" w:hAnsi="Calibri" w:cs="Calibri"/>
          <w:sz w:val="24"/>
          <w:szCs w:val="24"/>
        </w:rPr>
        <w:t>)</w:t>
      </w:r>
    </w:p>
    <w:p w:rsidR="00D27C3F" w:rsidRPr="00955CFD" w:rsidRDefault="00D27C3F" w:rsidP="00142410">
      <w:pPr>
        <w:widowControl w:val="0"/>
        <w:numPr>
          <w:ilvl w:val="0"/>
          <w:numId w:val="3"/>
        </w:numPr>
        <w:tabs>
          <w:tab w:val="left" w:pos="142"/>
          <w:tab w:val="left" w:pos="284"/>
        </w:tabs>
        <w:autoSpaceDE w:val="0"/>
        <w:autoSpaceDN w:val="0"/>
        <w:adjustRightInd w:val="0"/>
        <w:spacing w:after="200" w:line="276" w:lineRule="auto"/>
        <w:ind w:left="720" w:hanging="360"/>
        <w:jc w:val="both"/>
        <w:rPr>
          <w:rFonts w:ascii="Calibri" w:hAnsi="Calibri" w:cs="Calibri"/>
          <w:sz w:val="24"/>
          <w:szCs w:val="24"/>
        </w:rPr>
      </w:pPr>
      <w:r w:rsidRPr="00955CFD">
        <w:rPr>
          <w:rFonts w:ascii="Calibri" w:hAnsi="Calibri" w:cs="Calibri"/>
          <w:sz w:val="24"/>
          <w:szCs w:val="24"/>
        </w:rPr>
        <w:t>"</w:t>
      </w:r>
      <w:r w:rsidRPr="00A51A7E">
        <w:rPr>
          <w:rFonts w:ascii="Calibri" w:hAnsi="Calibri" w:cs="Calibri"/>
          <w:i/>
          <w:sz w:val="24"/>
          <w:szCs w:val="24"/>
        </w:rPr>
        <w:t xml:space="preserve">Η εφαρμογή σύνθετων μεθόδων λήψης αποφάσεων στη </w:t>
      </w:r>
      <w:r w:rsidR="000D4D19" w:rsidRPr="00A51A7E">
        <w:rPr>
          <w:rFonts w:ascii="Calibri" w:hAnsi="Calibri" w:cs="Calibri"/>
          <w:i/>
          <w:sz w:val="24"/>
          <w:szCs w:val="24"/>
        </w:rPr>
        <w:t>λειτουργία φυσικών συστημάτων</w:t>
      </w:r>
      <w:r w:rsidR="000D4D19">
        <w:rPr>
          <w:rFonts w:ascii="Calibri" w:hAnsi="Calibri" w:cs="Calibri"/>
          <w:sz w:val="24"/>
          <w:szCs w:val="24"/>
        </w:rPr>
        <w:t>"</w:t>
      </w:r>
      <w:r w:rsidR="000D4D19" w:rsidRPr="000D4D19">
        <w:rPr>
          <w:rFonts w:ascii="Calibri" w:hAnsi="Calibri" w:cs="Calibri"/>
          <w:sz w:val="24"/>
          <w:szCs w:val="24"/>
        </w:rPr>
        <w:t>(</w:t>
      </w:r>
      <w:proofErr w:type="spellStart"/>
      <w:r w:rsidR="00672FD4">
        <w:rPr>
          <w:rFonts w:ascii="Calibri" w:hAnsi="Calibri" w:cs="Calibri"/>
          <w:sz w:val="24"/>
          <w:szCs w:val="24"/>
        </w:rPr>
        <w:t>Α</w:t>
      </w:r>
      <w:r w:rsidR="000D4D19">
        <w:rPr>
          <w:rFonts w:ascii="Calibri" w:hAnsi="Calibri" w:cs="Calibri"/>
          <w:sz w:val="24"/>
          <w:szCs w:val="24"/>
        </w:rPr>
        <w:t>uslander</w:t>
      </w:r>
      <w:proofErr w:type="spellEnd"/>
      <w:r w:rsidR="000D4D19">
        <w:rPr>
          <w:rFonts w:ascii="Calibri" w:hAnsi="Calibri" w:cs="Calibri"/>
          <w:sz w:val="24"/>
          <w:szCs w:val="24"/>
        </w:rPr>
        <w:t>, 1995</w:t>
      </w:r>
      <w:r w:rsidR="000D4D19" w:rsidRPr="000D4D19">
        <w:rPr>
          <w:rFonts w:ascii="Calibri" w:hAnsi="Calibri" w:cs="Calibri"/>
          <w:sz w:val="24"/>
          <w:szCs w:val="24"/>
        </w:rPr>
        <w:t>)</w:t>
      </w:r>
    </w:p>
    <w:p w:rsidR="00D27C3F" w:rsidRPr="00C94000" w:rsidRDefault="00D27C3F" w:rsidP="00142410">
      <w:pPr>
        <w:widowControl w:val="0"/>
        <w:numPr>
          <w:ilvl w:val="0"/>
          <w:numId w:val="3"/>
        </w:numPr>
        <w:tabs>
          <w:tab w:val="left" w:pos="142"/>
          <w:tab w:val="left" w:pos="284"/>
        </w:tabs>
        <w:autoSpaceDE w:val="0"/>
        <w:autoSpaceDN w:val="0"/>
        <w:adjustRightInd w:val="0"/>
        <w:spacing w:after="200" w:line="276" w:lineRule="auto"/>
        <w:ind w:left="720" w:hanging="360"/>
        <w:jc w:val="both"/>
        <w:rPr>
          <w:rFonts w:ascii="Calibri" w:hAnsi="Calibri" w:cs="Calibri"/>
          <w:sz w:val="24"/>
          <w:szCs w:val="24"/>
        </w:rPr>
      </w:pPr>
      <w:r w:rsidRPr="00955CFD">
        <w:rPr>
          <w:rFonts w:ascii="Calibri" w:hAnsi="Calibri" w:cs="Calibri"/>
          <w:sz w:val="24"/>
          <w:szCs w:val="24"/>
        </w:rPr>
        <w:t>"</w:t>
      </w:r>
      <w:r w:rsidRPr="00A51A7E">
        <w:rPr>
          <w:rFonts w:ascii="Calibri" w:hAnsi="Calibri" w:cs="Calibri"/>
          <w:i/>
          <w:sz w:val="24"/>
          <w:szCs w:val="24"/>
        </w:rPr>
        <w:t xml:space="preserve">Η </w:t>
      </w:r>
      <w:proofErr w:type="spellStart"/>
      <w:r w:rsidRPr="00A51A7E">
        <w:rPr>
          <w:rFonts w:ascii="Calibri" w:hAnsi="Calibri" w:cs="Calibri"/>
          <w:i/>
          <w:sz w:val="24"/>
          <w:szCs w:val="24"/>
        </w:rPr>
        <w:t>συνεργιστική</w:t>
      </w:r>
      <w:proofErr w:type="spellEnd"/>
      <w:r w:rsidRPr="00A51A7E">
        <w:rPr>
          <w:rFonts w:ascii="Calibri" w:hAnsi="Calibri" w:cs="Calibri"/>
          <w:i/>
          <w:sz w:val="24"/>
          <w:szCs w:val="24"/>
        </w:rPr>
        <w:t xml:space="preserve"> σύνθεση κατασκευών ακριβείας με τα ηλεκτρονικά και η προσέγγιση των συστημάτων για το σχεδιασμό προϊόντω</w:t>
      </w:r>
      <w:r w:rsidR="000D4D19" w:rsidRPr="00A51A7E">
        <w:rPr>
          <w:rFonts w:ascii="Calibri" w:hAnsi="Calibri" w:cs="Calibri"/>
          <w:i/>
          <w:sz w:val="24"/>
          <w:szCs w:val="24"/>
        </w:rPr>
        <w:t>ν και βιομηχανικών διεργασιών</w:t>
      </w:r>
      <w:r w:rsidR="000D4D19">
        <w:rPr>
          <w:rFonts w:ascii="Calibri" w:hAnsi="Calibri" w:cs="Calibri"/>
          <w:sz w:val="24"/>
          <w:szCs w:val="24"/>
        </w:rPr>
        <w:t xml:space="preserve">" </w:t>
      </w:r>
      <w:r w:rsidR="000D4D19" w:rsidRPr="000D4D19">
        <w:rPr>
          <w:rFonts w:ascii="Calibri" w:hAnsi="Calibri" w:cs="Calibri"/>
          <w:sz w:val="24"/>
          <w:szCs w:val="24"/>
        </w:rPr>
        <w:t>(</w:t>
      </w:r>
      <w:r w:rsidR="000D4D19">
        <w:rPr>
          <w:rFonts w:ascii="Calibri" w:hAnsi="Calibri" w:cs="Calibri"/>
          <w:sz w:val="24"/>
          <w:szCs w:val="24"/>
        </w:rPr>
        <w:t>IRDAC-EU, 1997</w:t>
      </w:r>
      <w:r w:rsidR="000D4D19" w:rsidRPr="000D4D19">
        <w:rPr>
          <w:rFonts w:ascii="Calibri" w:hAnsi="Calibri" w:cs="Calibri"/>
          <w:sz w:val="24"/>
          <w:szCs w:val="24"/>
        </w:rPr>
        <w:t>)</w:t>
      </w:r>
    </w:p>
    <w:p w:rsidR="00D27C3F" w:rsidRDefault="00D27C3F" w:rsidP="00920381">
      <w:pPr>
        <w:widowControl w:val="0"/>
        <w:tabs>
          <w:tab w:val="left" w:pos="142"/>
          <w:tab w:val="left" w:pos="284"/>
        </w:tabs>
        <w:autoSpaceDE w:val="0"/>
        <w:autoSpaceDN w:val="0"/>
        <w:adjustRightInd w:val="0"/>
        <w:spacing w:after="200" w:line="276" w:lineRule="auto"/>
        <w:rPr>
          <w:rFonts w:ascii="Calibri" w:hAnsi="Calibri" w:cs="Calibri"/>
          <w:b/>
          <w:bCs/>
          <w:sz w:val="28"/>
          <w:szCs w:val="28"/>
        </w:rPr>
      </w:pPr>
    </w:p>
    <w:p w:rsidR="00C94000" w:rsidRDefault="00C94000" w:rsidP="00920381">
      <w:pPr>
        <w:widowControl w:val="0"/>
        <w:tabs>
          <w:tab w:val="left" w:pos="142"/>
          <w:tab w:val="left" w:pos="284"/>
        </w:tabs>
        <w:autoSpaceDE w:val="0"/>
        <w:autoSpaceDN w:val="0"/>
        <w:adjustRightInd w:val="0"/>
        <w:spacing w:after="200" w:line="276" w:lineRule="auto"/>
        <w:rPr>
          <w:rFonts w:ascii="Calibri" w:hAnsi="Calibri" w:cs="Calibri"/>
          <w:b/>
          <w:bCs/>
          <w:sz w:val="28"/>
          <w:szCs w:val="28"/>
        </w:rPr>
      </w:pPr>
    </w:p>
    <w:p w:rsidR="00C94000" w:rsidRDefault="00C94000" w:rsidP="00920381">
      <w:pPr>
        <w:widowControl w:val="0"/>
        <w:tabs>
          <w:tab w:val="left" w:pos="142"/>
          <w:tab w:val="left" w:pos="284"/>
        </w:tabs>
        <w:autoSpaceDE w:val="0"/>
        <w:autoSpaceDN w:val="0"/>
        <w:adjustRightInd w:val="0"/>
        <w:spacing w:after="200" w:line="276" w:lineRule="auto"/>
        <w:rPr>
          <w:rFonts w:ascii="Calibri" w:hAnsi="Calibri" w:cs="Calibri"/>
          <w:b/>
          <w:bCs/>
          <w:sz w:val="28"/>
          <w:szCs w:val="28"/>
        </w:rPr>
      </w:pPr>
    </w:p>
    <w:p w:rsidR="00C94000" w:rsidRDefault="00C94000" w:rsidP="00920381">
      <w:pPr>
        <w:widowControl w:val="0"/>
        <w:tabs>
          <w:tab w:val="left" w:pos="142"/>
          <w:tab w:val="left" w:pos="284"/>
        </w:tabs>
        <w:autoSpaceDE w:val="0"/>
        <w:autoSpaceDN w:val="0"/>
        <w:adjustRightInd w:val="0"/>
        <w:spacing w:after="200" w:line="276" w:lineRule="auto"/>
        <w:rPr>
          <w:rFonts w:ascii="Calibri" w:hAnsi="Calibri" w:cs="Calibri"/>
          <w:b/>
          <w:bCs/>
          <w:sz w:val="28"/>
          <w:szCs w:val="28"/>
        </w:rPr>
      </w:pPr>
    </w:p>
    <w:p w:rsidR="00D27C3F" w:rsidRPr="007B0E46" w:rsidRDefault="00D27C3F" w:rsidP="00EC7645">
      <w:pPr>
        <w:pStyle w:val="30"/>
        <w:numPr>
          <w:ilvl w:val="0"/>
          <w:numId w:val="0"/>
        </w:numPr>
        <w:jc w:val="center"/>
        <w:rPr>
          <w:b/>
          <w:bCs/>
          <w:color w:val="70AD47" w:themeColor="accent6"/>
          <w:sz w:val="28"/>
          <w:szCs w:val="28"/>
        </w:rPr>
      </w:pPr>
      <w:bookmarkStart w:id="40" w:name="_Toc108191698"/>
      <w:bookmarkStart w:id="41" w:name="_Toc108206320"/>
      <w:bookmarkStart w:id="42" w:name="_Toc108206717"/>
      <w:bookmarkStart w:id="43" w:name="_Toc108539563"/>
      <w:bookmarkStart w:id="44" w:name="_Toc108553401"/>
      <w:r w:rsidRPr="007B0E46">
        <w:rPr>
          <w:b/>
          <w:bCs/>
          <w:color w:val="70AD47" w:themeColor="accent6"/>
          <w:sz w:val="28"/>
          <w:szCs w:val="28"/>
        </w:rPr>
        <w:t>2.2 ΒΑΣΙΚΑ ΙΣΤΟΡΙΚΑ ΣΤΟΙΧΕΙΑ</w:t>
      </w:r>
      <w:bookmarkEnd w:id="40"/>
      <w:bookmarkEnd w:id="41"/>
      <w:bookmarkEnd w:id="42"/>
      <w:bookmarkEnd w:id="43"/>
      <w:bookmarkEnd w:id="44"/>
    </w:p>
    <w:p w:rsidR="00D27C3F" w:rsidRDefault="00D27C3F" w:rsidP="00920381">
      <w:pPr>
        <w:widowControl w:val="0"/>
        <w:tabs>
          <w:tab w:val="left" w:pos="142"/>
          <w:tab w:val="left" w:pos="284"/>
        </w:tabs>
        <w:autoSpaceDE w:val="0"/>
        <w:autoSpaceDN w:val="0"/>
        <w:adjustRightInd w:val="0"/>
        <w:spacing w:after="200" w:line="276" w:lineRule="auto"/>
        <w:rPr>
          <w:rFonts w:ascii="Calibri" w:hAnsi="Calibri" w:cs="Calibri"/>
        </w:rPr>
      </w:pPr>
    </w:p>
    <w:p w:rsidR="00D27C3F" w:rsidRPr="00955CFD" w:rsidRDefault="00D27C3F" w:rsidP="00920381">
      <w:pPr>
        <w:widowControl w:val="0"/>
        <w:tabs>
          <w:tab w:val="left" w:pos="142"/>
          <w:tab w:val="left" w:pos="284"/>
        </w:tabs>
        <w:autoSpaceDE w:val="0"/>
        <w:autoSpaceDN w:val="0"/>
        <w:adjustRightInd w:val="0"/>
        <w:spacing w:after="200" w:line="276" w:lineRule="auto"/>
        <w:jc w:val="both"/>
        <w:rPr>
          <w:rFonts w:ascii="Calibri" w:hAnsi="Calibri" w:cs="Calibri"/>
          <w:sz w:val="24"/>
          <w:szCs w:val="24"/>
        </w:rPr>
      </w:pPr>
      <w:r>
        <w:rPr>
          <w:rFonts w:ascii="Calibri" w:hAnsi="Calibri" w:cs="Calibri"/>
        </w:rPr>
        <w:t xml:space="preserve">   </w:t>
      </w:r>
      <w:r w:rsidRPr="00955CFD">
        <w:rPr>
          <w:rFonts w:ascii="Calibri" w:hAnsi="Calibri" w:cs="Calibri"/>
          <w:sz w:val="24"/>
          <w:szCs w:val="24"/>
        </w:rPr>
        <w:t xml:space="preserve">Η λέξη "ρομπότ" συνδέεται άμεσα με τη </w:t>
      </w:r>
      <w:proofErr w:type="spellStart"/>
      <w:r w:rsidRPr="00955CFD">
        <w:rPr>
          <w:rFonts w:ascii="Calibri" w:hAnsi="Calibri" w:cs="Calibri"/>
          <w:sz w:val="24"/>
          <w:szCs w:val="24"/>
        </w:rPr>
        <w:t>μηχατρονική</w:t>
      </w:r>
      <w:proofErr w:type="spellEnd"/>
      <w:r w:rsidRPr="00955CFD">
        <w:rPr>
          <w:rFonts w:ascii="Calibri" w:hAnsi="Calibri" w:cs="Calibri"/>
          <w:sz w:val="24"/>
          <w:szCs w:val="24"/>
        </w:rPr>
        <w:t xml:space="preserve">, διότι χωρίς την πρόοδο του επιστημονικού αυτού πεδίου δε θα υπήρχαν και τα ρομπότ που γνωρίζουμε </w:t>
      </w:r>
      <w:r w:rsidR="00F4051D">
        <w:rPr>
          <w:rFonts w:ascii="Calibri" w:hAnsi="Calibri" w:cs="Calibri"/>
          <w:sz w:val="24"/>
          <w:szCs w:val="24"/>
        </w:rPr>
        <w:t xml:space="preserve">όλοι σήμερα. Το πρώτο ρομπότ που εμφανίστηκε </w:t>
      </w:r>
      <w:r w:rsidRPr="00955CFD">
        <w:rPr>
          <w:rFonts w:ascii="Calibri" w:hAnsi="Calibri" w:cs="Calibri"/>
          <w:sz w:val="24"/>
          <w:szCs w:val="24"/>
        </w:rPr>
        <w:t>στην ιστορία</w:t>
      </w:r>
      <w:r w:rsidR="00F4051D">
        <w:rPr>
          <w:rFonts w:ascii="Calibri" w:hAnsi="Calibri" w:cs="Calibri"/>
          <w:sz w:val="24"/>
          <w:szCs w:val="24"/>
        </w:rPr>
        <w:t>,</w:t>
      </w:r>
      <w:r w:rsidRPr="00955CFD">
        <w:rPr>
          <w:rFonts w:ascii="Calibri" w:hAnsi="Calibri" w:cs="Calibri"/>
          <w:sz w:val="24"/>
          <w:szCs w:val="24"/>
        </w:rPr>
        <w:t xml:space="preserve"> θεωρείται ο Τάλως της </w:t>
      </w:r>
      <w:r w:rsidR="005513AF" w:rsidRPr="00955CFD">
        <w:rPr>
          <w:rFonts w:ascii="Calibri" w:hAnsi="Calibri" w:cs="Calibri"/>
          <w:sz w:val="24"/>
          <w:szCs w:val="24"/>
        </w:rPr>
        <w:t>μινωικής</w:t>
      </w:r>
      <w:r w:rsidRPr="00955CFD">
        <w:rPr>
          <w:rFonts w:ascii="Calibri" w:hAnsi="Calibri" w:cs="Calibri"/>
          <w:sz w:val="24"/>
          <w:szCs w:val="24"/>
        </w:rPr>
        <w:t xml:space="preserve"> Κρήτης (3000π.Χ-1100 </w:t>
      </w:r>
      <w:proofErr w:type="spellStart"/>
      <w:r w:rsidR="005513AF" w:rsidRPr="00955CFD">
        <w:rPr>
          <w:rFonts w:ascii="Calibri" w:hAnsi="Calibri" w:cs="Calibri"/>
          <w:sz w:val="24"/>
          <w:szCs w:val="24"/>
        </w:rPr>
        <w:t>π.Χ.</w:t>
      </w:r>
      <w:proofErr w:type="spellEnd"/>
      <w:r w:rsidRPr="00955CFD">
        <w:rPr>
          <w:rFonts w:ascii="Calibri" w:hAnsi="Calibri" w:cs="Calibri"/>
          <w:sz w:val="24"/>
          <w:szCs w:val="24"/>
        </w:rPr>
        <w:t xml:space="preserve"> ), ο οποίος ήταν μυθικός χάλκινος γίγαντας, όπου ήταν σχεδιασμένος να προστατεύει την μινωική Κρήτη από κάθε επίδοξο εισβολέα. </w:t>
      </w:r>
      <w:r w:rsidR="00F4051D">
        <w:rPr>
          <w:rFonts w:ascii="Calibri" w:hAnsi="Calibri" w:cs="Calibri"/>
          <w:sz w:val="24"/>
          <w:szCs w:val="24"/>
        </w:rPr>
        <w:t xml:space="preserve">  </w:t>
      </w:r>
      <w:r w:rsidRPr="00955CFD">
        <w:rPr>
          <w:rFonts w:ascii="Calibri" w:hAnsi="Calibri" w:cs="Calibri"/>
          <w:sz w:val="24"/>
          <w:szCs w:val="24"/>
        </w:rPr>
        <w:t xml:space="preserve">Συμβολίζει την </w:t>
      </w:r>
      <w:r w:rsidR="00F4051D">
        <w:rPr>
          <w:rFonts w:ascii="Calibri" w:hAnsi="Calibri" w:cs="Calibri"/>
          <w:sz w:val="24"/>
          <w:szCs w:val="24"/>
        </w:rPr>
        <w:t xml:space="preserve">εξέλιξη που υπήρχε την περίοδο των μινωικών χρόνων </w:t>
      </w:r>
      <w:r w:rsidRPr="00955CFD">
        <w:rPr>
          <w:rFonts w:ascii="Calibri" w:hAnsi="Calibri" w:cs="Calibri"/>
          <w:sz w:val="24"/>
          <w:szCs w:val="24"/>
        </w:rPr>
        <w:t xml:space="preserve">στον τομέα της μεταλλουργίας. </w:t>
      </w:r>
    </w:p>
    <w:p w:rsidR="00D27C3F" w:rsidRPr="00955CFD" w:rsidRDefault="00D27C3F" w:rsidP="00920381">
      <w:pPr>
        <w:widowControl w:val="0"/>
        <w:tabs>
          <w:tab w:val="left" w:pos="142"/>
          <w:tab w:val="left" w:pos="284"/>
        </w:tabs>
        <w:autoSpaceDE w:val="0"/>
        <w:autoSpaceDN w:val="0"/>
        <w:adjustRightInd w:val="0"/>
        <w:spacing w:after="200" w:line="276" w:lineRule="auto"/>
        <w:jc w:val="both"/>
        <w:rPr>
          <w:rFonts w:ascii="Calibri" w:hAnsi="Calibri" w:cs="Calibri"/>
          <w:sz w:val="24"/>
          <w:szCs w:val="24"/>
        </w:rPr>
      </w:pPr>
      <w:r w:rsidRPr="00955CFD">
        <w:rPr>
          <w:rFonts w:ascii="Calibri" w:hAnsi="Calibri" w:cs="Calibri"/>
          <w:sz w:val="24"/>
          <w:szCs w:val="24"/>
        </w:rPr>
        <w:t xml:space="preserve"> </w:t>
      </w:r>
      <w:r w:rsidR="007B0E46">
        <w:rPr>
          <w:rFonts w:ascii="Calibri" w:hAnsi="Calibri" w:cs="Calibri"/>
          <w:sz w:val="24"/>
          <w:szCs w:val="24"/>
        </w:rPr>
        <w:t xml:space="preserve"> </w:t>
      </w:r>
      <w:r w:rsidRPr="00955CFD">
        <w:rPr>
          <w:rFonts w:ascii="Calibri" w:hAnsi="Calibri" w:cs="Calibri"/>
          <w:sz w:val="24"/>
          <w:szCs w:val="24"/>
        </w:rPr>
        <w:t xml:space="preserve">Ο Τάλως(εικόνα 1), αν και δημιούργημα της φαντασίας του </w:t>
      </w:r>
      <w:r w:rsidR="005513AF" w:rsidRPr="00955CFD">
        <w:rPr>
          <w:rFonts w:ascii="Calibri" w:hAnsi="Calibri" w:cs="Calibri"/>
          <w:sz w:val="24"/>
          <w:szCs w:val="24"/>
        </w:rPr>
        <w:t>ανθρώπου</w:t>
      </w:r>
      <w:r w:rsidRPr="00955CFD">
        <w:rPr>
          <w:rFonts w:ascii="Calibri" w:hAnsi="Calibri" w:cs="Calibri"/>
          <w:sz w:val="24"/>
          <w:szCs w:val="24"/>
        </w:rPr>
        <w:t xml:space="preserve"> τόσες χιλιάδες χρόνια πριν, είναι ένα παράδειγμα εφαρμογής της μηχατρονικής. Στις επόμενες παραγράφους θα μελετήσουμε το πώς η έννοια της λέξης "</w:t>
      </w:r>
      <w:proofErr w:type="spellStart"/>
      <w:r w:rsidRPr="00955CFD">
        <w:rPr>
          <w:rFonts w:ascii="Calibri" w:hAnsi="Calibri" w:cs="Calibri"/>
          <w:sz w:val="24"/>
          <w:szCs w:val="24"/>
        </w:rPr>
        <w:t>μηχατρονική</w:t>
      </w:r>
      <w:proofErr w:type="spellEnd"/>
      <w:r w:rsidRPr="00955CFD">
        <w:rPr>
          <w:rFonts w:ascii="Calibri" w:hAnsi="Calibri" w:cs="Calibri"/>
          <w:sz w:val="24"/>
          <w:szCs w:val="24"/>
        </w:rPr>
        <w:t>", με το πέρασμα του χρόνου, μετατράπηκε από</w:t>
      </w:r>
      <w:r w:rsidR="00F4051D">
        <w:rPr>
          <w:rFonts w:ascii="Calibri" w:hAnsi="Calibri" w:cs="Calibri"/>
          <w:sz w:val="24"/>
          <w:szCs w:val="24"/>
        </w:rPr>
        <w:t xml:space="preserve"> μια απλή ιδέα, σε έναν όρο που τελικά άλλαξε τον κόσμο που μέχρι τότε γνωρίζαμε, για πάντα.</w:t>
      </w:r>
    </w:p>
    <w:p w:rsidR="00955CFD" w:rsidRDefault="00FA7469" w:rsidP="00955CFD">
      <w:pPr>
        <w:keepNext/>
        <w:widowControl w:val="0"/>
        <w:tabs>
          <w:tab w:val="left" w:pos="142"/>
          <w:tab w:val="left" w:pos="284"/>
        </w:tabs>
        <w:autoSpaceDE w:val="0"/>
        <w:autoSpaceDN w:val="0"/>
        <w:adjustRightInd w:val="0"/>
        <w:spacing w:after="200" w:line="240" w:lineRule="auto"/>
        <w:jc w:val="center"/>
      </w:pPr>
      <w:r>
        <w:rPr>
          <w:rFonts w:ascii="Calibri" w:hAnsi="Calibri" w:cs="Calibri"/>
          <w:noProof/>
        </w:rPr>
        <w:lastRenderedPageBreak/>
        <w:drawing>
          <wp:inline distT="0" distB="0" distL="0" distR="0">
            <wp:extent cx="2266950" cy="2971800"/>
            <wp:effectExtent l="19050" t="0" r="0" b="0"/>
            <wp:docPr id="4"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
                    <pic:cNvPicPr>
                      <a:picLocks noChangeAspect="1" noChangeArrowheads="1"/>
                    </pic:cNvPicPr>
                  </pic:nvPicPr>
                  <pic:blipFill>
                    <a:blip r:embed="rId11"/>
                    <a:srcRect/>
                    <a:stretch>
                      <a:fillRect/>
                    </a:stretch>
                  </pic:blipFill>
                  <pic:spPr bwMode="auto">
                    <a:xfrm>
                      <a:off x="0" y="0"/>
                      <a:ext cx="2266950" cy="2971800"/>
                    </a:xfrm>
                    <a:prstGeom prst="rect">
                      <a:avLst/>
                    </a:prstGeom>
                    <a:noFill/>
                    <a:ln w="9525">
                      <a:noFill/>
                      <a:miter lim="800000"/>
                      <a:headEnd/>
                      <a:tailEnd/>
                    </a:ln>
                  </pic:spPr>
                </pic:pic>
              </a:graphicData>
            </a:graphic>
          </wp:inline>
        </w:drawing>
      </w:r>
    </w:p>
    <w:p w:rsidR="00D27C3F" w:rsidRDefault="00955CFD" w:rsidP="00955CFD">
      <w:pPr>
        <w:pStyle w:val="ae"/>
        <w:jc w:val="center"/>
        <w:rPr>
          <w:color w:val="FF0000"/>
          <w:sz w:val="22"/>
          <w:szCs w:val="22"/>
        </w:rPr>
      </w:pPr>
      <w:bookmarkStart w:id="45" w:name="_Toc108553504"/>
      <w:r w:rsidRPr="005715A7">
        <w:rPr>
          <w:color w:val="FF0000"/>
          <w:sz w:val="22"/>
          <w:szCs w:val="22"/>
        </w:rPr>
        <w:t xml:space="preserve">Εικόνα </w:t>
      </w:r>
      <w:r w:rsidR="00C82C2A" w:rsidRPr="005715A7">
        <w:rPr>
          <w:color w:val="FF0000"/>
          <w:sz w:val="22"/>
          <w:szCs w:val="22"/>
        </w:rPr>
        <w:fldChar w:fldCharType="begin"/>
      </w:r>
      <w:r w:rsidRPr="005715A7">
        <w:rPr>
          <w:color w:val="FF0000"/>
          <w:sz w:val="22"/>
          <w:szCs w:val="22"/>
        </w:rPr>
        <w:instrText xml:space="preserve"> SEQ Εικόνα \* ARABIC </w:instrText>
      </w:r>
      <w:r w:rsidR="00C82C2A" w:rsidRPr="005715A7">
        <w:rPr>
          <w:color w:val="FF0000"/>
          <w:sz w:val="22"/>
          <w:szCs w:val="22"/>
        </w:rPr>
        <w:fldChar w:fldCharType="separate"/>
      </w:r>
      <w:r w:rsidR="00116064">
        <w:rPr>
          <w:noProof/>
          <w:color w:val="FF0000"/>
          <w:sz w:val="22"/>
          <w:szCs w:val="22"/>
        </w:rPr>
        <w:t>1</w:t>
      </w:r>
      <w:r w:rsidR="00C82C2A" w:rsidRPr="005715A7">
        <w:rPr>
          <w:color w:val="FF0000"/>
          <w:sz w:val="22"/>
          <w:szCs w:val="22"/>
        </w:rPr>
        <w:fldChar w:fldCharType="end"/>
      </w:r>
      <w:r w:rsidRPr="005715A7">
        <w:rPr>
          <w:color w:val="FF0000"/>
          <w:sz w:val="22"/>
          <w:szCs w:val="22"/>
        </w:rPr>
        <w:t xml:space="preserve"> Τάλως, το πρώτο "ρομπότ" στην ιστορία</w:t>
      </w:r>
      <w:bookmarkEnd w:id="45"/>
    </w:p>
    <w:p w:rsidR="00C94000" w:rsidRPr="007B0E46" w:rsidRDefault="00C94000" w:rsidP="007B0E46"/>
    <w:p w:rsidR="00F02B40" w:rsidRDefault="00D27C3F" w:rsidP="00920381">
      <w:pPr>
        <w:widowControl w:val="0"/>
        <w:tabs>
          <w:tab w:val="left" w:pos="142"/>
          <w:tab w:val="left" w:pos="284"/>
        </w:tabs>
        <w:autoSpaceDE w:val="0"/>
        <w:autoSpaceDN w:val="0"/>
        <w:adjustRightInd w:val="0"/>
        <w:spacing w:after="200" w:line="276" w:lineRule="auto"/>
        <w:jc w:val="both"/>
        <w:rPr>
          <w:rFonts w:ascii="Calibri" w:hAnsi="Calibri" w:cs="Calibri"/>
          <w:sz w:val="24"/>
          <w:szCs w:val="24"/>
        </w:rPr>
      </w:pPr>
      <w:r>
        <w:rPr>
          <w:rFonts w:ascii="Calibri" w:hAnsi="Calibri" w:cs="Calibri"/>
        </w:rPr>
        <w:t xml:space="preserve">   </w:t>
      </w:r>
      <w:r w:rsidR="00F4051D">
        <w:rPr>
          <w:rFonts w:ascii="Calibri" w:hAnsi="Calibri" w:cs="Calibri"/>
          <w:sz w:val="24"/>
          <w:szCs w:val="24"/>
        </w:rPr>
        <w:t>Τ</w:t>
      </w:r>
      <w:r w:rsidRPr="00955CFD">
        <w:rPr>
          <w:rFonts w:ascii="Calibri" w:hAnsi="Calibri" w:cs="Calibri"/>
          <w:sz w:val="24"/>
          <w:szCs w:val="24"/>
        </w:rPr>
        <w:t xml:space="preserve">ο πρώτο έργο </w:t>
      </w:r>
      <w:r w:rsidR="00F4051D">
        <w:rPr>
          <w:rFonts w:ascii="Calibri" w:hAnsi="Calibri" w:cs="Calibri"/>
          <w:sz w:val="24"/>
          <w:szCs w:val="24"/>
        </w:rPr>
        <w:t xml:space="preserve">που γνωρίζουμε της τεχνολογίας της </w:t>
      </w:r>
      <w:r w:rsidRPr="00955CFD">
        <w:rPr>
          <w:rFonts w:ascii="Calibri" w:hAnsi="Calibri" w:cs="Calibri"/>
          <w:sz w:val="24"/>
          <w:szCs w:val="24"/>
        </w:rPr>
        <w:t xml:space="preserve">μηχατρονικής, </w:t>
      </w:r>
      <w:r w:rsidR="00F4051D">
        <w:rPr>
          <w:rFonts w:ascii="Calibri" w:hAnsi="Calibri" w:cs="Calibri"/>
          <w:sz w:val="24"/>
          <w:szCs w:val="24"/>
        </w:rPr>
        <w:t xml:space="preserve">το παρουσίασαν οι σπουδαίοι μηχανικοί </w:t>
      </w:r>
      <w:proofErr w:type="spellStart"/>
      <w:r w:rsidRPr="00955CFD">
        <w:rPr>
          <w:rFonts w:ascii="Calibri" w:hAnsi="Calibri" w:cs="Calibri"/>
          <w:sz w:val="24"/>
          <w:szCs w:val="24"/>
        </w:rPr>
        <w:t>Norbert</w:t>
      </w:r>
      <w:proofErr w:type="spellEnd"/>
      <w:r w:rsidRPr="00955CFD">
        <w:rPr>
          <w:rFonts w:ascii="Calibri" w:hAnsi="Calibri" w:cs="Calibri"/>
          <w:sz w:val="24"/>
          <w:szCs w:val="24"/>
        </w:rPr>
        <w:t xml:space="preserve"> </w:t>
      </w:r>
      <w:proofErr w:type="spellStart"/>
      <w:r w:rsidRPr="00955CFD">
        <w:rPr>
          <w:rFonts w:ascii="Calibri" w:hAnsi="Calibri" w:cs="Calibri"/>
          <w:sz w:val="24"/>
          <w:szCs w:val="24"/>
        </w:rPr>
        <w:t>Wiener</w:t>
      </w:r>
      <w:proofErr w:type="spellEnd"/>
      <w:r w:rsidRPr="00955CFD">
        <w:rPr>
          <w:rFonts w:ascii="Calibri" w:hAnsi="Calibri" w:cs="Calibri"/>
          <w:sz w:val="24"/>
          <w:szCs w:val="24"/>
        </w:rPr>
        <w:t xml:space="preserve"> και </w:t>
      </w:r>
      <w:proofErr w:type="spellStart"/>
      <w:r w:rsidRPr="00955CFD">
        <w:rPr>
          <w:rFonts w:ascii="Calibri" w:hAnsi="Calibri" w:cs="Calibri"/>
          <w:sz w:val="24"/>
          <w:szCs w:val="24"/>
        </w:rPr>
        <w:t>Morthy</w:t>
      </w:r>
      <w:proofErr w:type="spellEnd"/>
      <w:r w:rsidR="00F4051D">
        <w:rPr>
          <w:rFonts w:ascii="Calibri" w:hAnsi="Calibri" w:cs="Calibri"/>
          <w:sz w:val="24"/>
          <w:szCs w:val="24"/>
        </w:rPr>
        <w:t xml:space="preserve"> το 1948. Αυτό, αποτελούνταν</w:t>
      </w:r>
      <w:r w:rsidRPr="00955CFD">
        <w:rPr>
          <w:rFonts w:ascii="Calibri" w:hAnsi="Calibri" w:cs="Calibri"/>
          <w:sz w:val="24"/>
          <w:szCs w:val="24"/>
        </w:rPr>
        <w:t xml:space="preserve"> από μηχανήματα </w:t>
      </w:r>
      <w:r w:rsidR="00F4051D">
        <w:rPr>
          <w:rFonts w:ascii="Calibri" w:hAnsi="Calibri" w:cs="Calibri"/>
          <w:sz w:val="24"/>
          <w:szCs w:val="24"/>
        </w:rPr>
        <w:t>τα οποία είχαν σα σκοπό να ελέγχουν, ήταν δηλαδή αριθμητικά μηχανήματα ελέγχου, ό</w:t>
      </w:r>
      <w:r w:rsidRPr="00955CFD">
        <w:rPr>
          <w:rFonts w:ascii="Calibri" w:hAnsi="Calibri" w:cs="Calibri"/>
          <w:sz w:val="24"/>
          <w:szCs w:val="24"/>
        </w:rPr>
        <w:t xml:space="preserve">που είχαν αναπτυχθεί </w:t>
      </w:r>
      <w:r w:rsidR="00F4051D">
        <w:rPr>
          <w:rFonts w:ascii="Calibri" w:hAnsi="Calibri" w:cs="Calibri"/>
          <w:sz w:val="24"/>
          <w:szCs w:val="24"/>
        </w:rPr>
        <w:t xml:space="preserve">2 χρόνια νωρίτερα, δηλαδή το 1946, από τον </w:t>
      </w:r>
      <w:proofErr w:type="spellStart"/>
      <w:r w:rsidR="00F4051D">
        <w:rPr>
          <w:rFonts w:ascii="Calibri" w:hAnsi="Calibri" w:cs="Calibri"/>
          <w:sz w:val="24"/>
          <w:szCs w:val="24"/>
        </w:rPr>
        <w:t>George</w:t>
      </w:r>
      <w:proofErr w:type="spellEnd"/>
      <w:r w:rsidR="00F4051D">
        <w:rPr>
          <w:rFonts w:ascii="Calibri" w:hAnsi="Calibri" w:cs="Calibri"/>
          <w:sz w:val="24"/>
          <w:szCs w:val="24"/>
        </w:rPr>
        <w:t xml:space="preserve"> </w:t>
      </w:r>
      <w:proofErr w:type="spellStart"/>
      <w:r w:rsidR="00F4051D">
        <w:rPr>
          <w:rFonts w:ascii="Calibri" w:hAnsi="Calibri" w:cs="Calibri"/>
          <w:sz w:val="24"/>
          <w:szCs w:val="24"/>
        </w:rPr>
        <w:t>Devol</w:t>
      </w:r>
      <w:proofErr w:type="spellEnd"/>
      <w:r w:rsidR="00F4051D">
        <w:rPr>
          <w:rFonts w:ascii="Calibri" w:hAnsi="Calibri" w:cs="Calibri"/>
          <w:sz w:val="24"/>
          <w:szCs w:val="24"/>
        </w:rPr>
        <w:t xml:space="preserve">. Τα </w:t>
      </w:r>
      <w:r w:rsidRPr="00955CFD">
        <w:rPr>
          <w:rFonts w:ascii="Calibri" w:hAnsi="Calibri" w:cs="Calibri"/>
          <w:sz w:val="24"/>
          <w:szCs w:val="24"/>
        </w:rPr>
        <w:t xml:space="preserve">μηχανήματα </w:t>
      </w:r>
      <w:r w:rsidR="00F4051D">
        <w:rPr>
          <w:rFonts w:ascii="Calibri" w:hAnsi="Calibri" w:cs="Calibri"/>
          <w:sz w:val="24"/>
          <w:szCs w:val="24"/>
        </w:rPr>
        <w:t xml:space="preserve">αυτά, </w:t>
      </w:r>
      <w:r w:rsidRPr="00955CFD">
        <w:rPr>
          <w:rFonts w:ascii="Calibri" w:hAnsi="Calibri" w:cs="Calibri"/>
          <w:sz w:val="24"/>
          <w:szCs w:val="24"/>
        </w:rPr>
        <w:t>ονομάστηκαν χειριστές και τηλεχειρισ</w:t>
      </w:r>
      <w:r w:rsidR="00F02B40">
        <w:rPr>
          <w:rFonts w:ascii="Calibri" w:hAnsi="Calibri" w:cs="Calibri"/>
          <w:sz w:val="24"/>
          <w:szCs w:val="24"/>
        </w:rPr>
        <w:t>τές</w:t>
      </w:r>
      <w:r w:rsidRPr="00955CFD">
        <w:rPr>
          <w:rFonts w:ascii="Calibri" w:hAnsi="Calibri" w:cs="Calibri"/>
          <w:sz w:val="24"/>
          <w:szCs w:val="24"/>
        </w:rPr>
        <w:t xml:space="preserve"> </w:t>
      </w:r>
      <w:r w:rsidR="00F4051D">
        <w:rPr>
          <w:rFonts w:ascii="Calibri" w:hAnsi="Calibri" w:cs="Calibri"/>
          <w:sz w:val="24"/>
          <w:szCs w:val="24"/>
        </w:rPr>
        <w:t xml:space="preserve">και έψαχναν ένα τρόπο ώστε να επιταχυνθούν γενικά οι </w:t>
      </w:r>
      <w:r w:rsidR="00F02B40">
        <w:rPr>
          <w:rFonts w:ascii="Calibri" w:hAnsi="Calibri" w:cs="Calibri"/>
          <w:sz w:val="24"/>
          <w:szCs w:val="24"/>
        </w:rPr>
        <w:t xml:space="preserve">διαδικασίες. Αργότερα, </w:t>
      </w:r>
      <w:r w:rsidRPr="00955CFD">
        <w:rPr>
          <w:rFonts w:ascii="Calibri" w:hAnsi="Calibri" w:cs="Calibri"/>
          <w:sz w:val="24"/>
          <w:szCs w:val="24"/>
        </w:rPr>
        <w:t>το 1958,</w:t>
      </w:r>
      <w:r w:rsidR="00F02B40">
        <w:rPr>
          <w:rFonts w:ascii="Calibri" w:hAnsi="Calibri" w:cs="Calibri"/>
          <w:sz w:val="24"/>
          <w:szCs w:val="24"/>
        </w:rPr>
        <w:t xml:space="preserve"> έκαναν την εμφάνισή τους τα πρώτα μηχανολογικά έργα που συνδυάζονταν με την ηλεκτρική ενέργεια, που αναδυόταν εκείνη τη περίοδο</w:t>
      </w:r>
      <w:r w:rsidRPr="00955CFD">
        <w:rPr>
          <w:rFonts w:ascii="Calibri" w:hAnsi="Calibri" w:cs="Calibri"/>
          <w:sz w:val="24"/>
          <w:szCs w:val="24"/>
        </w:rPr>
        <w:t xml:space="preserve">. </w:t>
      </w:r>
    </w:p>
    <w:p w:rsidR="00D27C3F" w:rsidRPr="00955CFD" w:rsidRDefault="00F02B40" w:rsidP="00920381">
      <w:pPr>
        <w:widowControl w:val="0"/>
        <w:tabs>
          <w:tab w:val="left" w:pos="142"/>
          <w:tab w:val="left" w:pos="284"/>
        </w:tabs>
        <w:autoSpaceDE w:val="0"/>
        <w:autoSpaceDN w:val="0"/>
        <w:adjustRightInd w:val="0"/>
        <w:spacing w:after="200" w:line="276" w:lineRule="auto"/>
        <w:jc w:val="both"/>
        <w:rPr>
          <w:rFonts w:ascii="Calibri" w:hAnsi="Calibri" w:cs="Calibri"/>
          <w:sz w:val="32"/>
          <w:szCs w:val="32"/>
        </w:rPr>
      </w:pPr>
      <w:r>
        <w:rPr>
          <w:rFonts w:ascii="Calibri" w:hAnsi="Calibri" w:cs="Calibri"/>
          <w:sz w:val="24"/>
          <w:szCs w:val="24"/>
        </w:rPr>
        <w:t xml:space="preserve"> Τα έργα της μηχατρονικής παρουσίασαν μεγάλη ανάπτυξη τ</w:t>
      </w:r>
      <w:r w:rsidR="00D27C3F" w:rsidRPr="00955CFD">
        <w:rPr>
          <w:rFonts w:ascii="Calibri" w:hAnsi="Calibri" w:cs="Calibri"/>
          <w:sz w:val="24"/>
          <w:szCs w:val="24"/>
        </w:rPr>
        <w:t xml:space="preserve">η δεκαετία του </w:t>
      </w:r>
      <w:r>
        <w:rPr>
          <w:rFonts w:ascii="Calibri" w:hAnsi="Calibri" w:cs="Calibri"/>
          <w:sz w:val="24"/>
          <w:szCs w:val="24"/>
        </w:rPr>
        <w:t>19</w:t>
      </w:r>
      <w:r w:rsidR="00D27C3F" w:rsidRPr="00955CFD">
        <w:rPr>
          <w:rFonts w:ascii="Calibri" w:hAnsi="Calibri" w:cs="Calibri"/>
          <w:sz w:val="24"/>
          <w:szCs w:val="24"/>
        </w:rPr>
        <w:t xml:space="preserve">60, </w:t>
      </w:r>
      <w:r>
        <w:rPr>
          <w:rFonts w:ascii="Calibri" w:hAnsi="Calibri" w:cs="Calibri"/>
          <w:sz w:val="24"/>
          <w:szCs w:val="24"/>
        </w:rPr>
        <w:t xml:space="preserve">και τελικά </w:t>
      </w:r>
      <w:r w:rsidR="00D27C3F" w:rsidRPr="00955CFD">
        <w:rPr>
          <w:rFonts w:ascii="Calibri" w:hAnsi="Calibri" w:cs="Calibri"/>
          <w:sz w:val="24"/>
          <w:szCs w:val="24"/>
        </w:rPr>
        <w:t xml:space="preserve">ο Ιάπωνας μηχανικός </w:t>
      </w:r>
      <w:proofErr w:type="spellStart"/>
      <w:r w:rsidR="00D27C3F" w:rsidRPr="00955CFD">
        <w:rPr>
          <w:rFonts w:ascii="Calibri" w:hAnsi="Calibri" w:cs="Calibri"/>
          <w:sz w:val="24"/>
          <w:szCs w:val="24"/>
        </w:rPr>
        <w:t>Tetsuro</w:t>
      </w:r>
      <w:proofErr w:type="spellEnd"/>
      <w:r w:rsidR="00D27C3F" w:rsidRPr="00955CFD">
        <w:rPr>
          <w:rFonts w:ascii="Calibri" w:hAnsi="Calibri" w:cs="Calibri"/>
          <w:sz w:val="24"/>
          <w:szCs w:val="24"/>
        </w:rPr>
        <w:t xml:space="preserve"> </w:t>
      </w:r>
      <w:proofErr w:type="spellStart"/>
      <w:r w:rsidR="00D27C3F" w:rsidRPr="00955CFD">
        <w:rPr>
          <w:rFonts w:ascii="Calibri" w:hAnsi="Calibri" w:cs="Calibri"/>
          <w:sz w:val="24"/>
          <w:szCs w:val="24"/>
        </w:rPr>
        <w:t>Mo</w:t>
      </w:r>
      <w:r>
        <w:rPr>
          <w:rFonts w:ascii="Calibri" w:hAnsi="Calibri" w:cs="Calibri"/>
          <w:sz w:val="24"/>
          <w:szCs w:val="24"/>
        </w:rPr>
        <w:t>ri</w:t>
      </w:r>
      <w:proofErr w:type="spellEnd"/>
      <w:r>
        <w:rPr>
          <w:rFonts w:ascii="Calibri" w:hAnsi="Calibri" w:cs="Calibri"/>
          <w:sz w:val="24"/>
          <w:szCs w:val="24"/>
        </w:rPr>
        <w:t xml:space="preserve">, </w:t>
      </w:r>
      <w:r w:rsidR="00D27C3F" w:rsidRPr="00955CFD">
        <w:rPr>
          <w:rFonts w:ascii="Calibri" w:hAnsi="Calibri" w:cs="Calibri"/>
          <w:sz w:val="24"/>
          <w:szCs w:val="24"/>
        </w:rPr>
        <w:t>επινόησε τον όρο "</w:t>
      </w:r>
      <w:proofErr w:type="spellStart"/>
      <w:r w:rsidR="00D27C3F" w:rsidRPr="00955CFD">
        <w:rPr>
          <w:rFonts w:ascii="Calibri" w:hAnsi="Calibri" w:cs="Calibri"/>
          <w:sz w:val="24"/>
          <w:szCs w:val="24"/>
        </w:rPr>
        <w:t>Μηχατρονική</w:t>
      </w:r>
      <w:proofErr w:type="spellEnd"/>
      <w:r w:rsidR="00D27C3F" w:rsidRPr="00955CFD">
        <w:rPr>
          <w:rFonts w:ascii="Calibri" w:hAnsi="Calibri" w:cs="Calibri"/>
          <w:sz w:val="24"/>
          <w:szCs w:val="24"/>
        </w:rPr>
        <w:t>"</w:t>
      </w:r>
      <w:r>
        <w:rPr>
          <w:rFonts w:ascii="Calibri" w:hAnsi="Calibri" w:cs="Calibri"/>
          <w:sz w:val="24"/>
          <w:szCs w:val="24"/>
        </w:rPr>
        <w:t xml:space="preserve"> το 1969</w:t>
      </w:r>
      <w:r w:rsidR="00D27C3F" w:rsidRPr="00955CFD">
        <w:rPr>
          <w:rFonts w:ascii="Calibri" w:hAnsi="Calibri" w:cs="Calibri"/>
          <w:sz w:val="24"/>
          <w:szCs w:val="24"/>
        </w:rPr>
        <w:t>.</w:t>
      </w:r>
    </w:p>
    <w:p w:rsidR="00D27C3F" w:rsidRPr="00955CFD" w:rsidRDefault="00D27C3F" w:rsidP="00920381">
      <w:pPr>
        <w:widowControl w:val="0"/>
        <w:tabs>
          <w:tab w:val="left" w:pos="142"/>
          <w:tab w:val="left" w:pos="284"/>
        </w:tabs>
        <w:autoSpaceDE w:val="0"/>
        <w:autoSpaceDN w:val="0"/>
        <w:adjustRightInd w:val="0"/>
        <w:spacing w:after="200" w:line="276" w:lineRule="auto"/>
        <w:jc w:val="both"/>
        <w:rPr>
          <w:rFonts w:ascii="Calibri" w:hAnsi="Calibri" w:cs="Calibri"/>
          <w:sz w:val="24"/>
          <w:szCs w:val="24"/>
        </w:rPr>
      </w:pPr>
      <w:r w:rsidRPr="00955CFD">
        <w:rPr>
          <w:rFonts w:ascii="Calibri" w:hAnsi="Calibri" w:cs="Calibri"/>
          <w:sz w:val="24"/>
          <w:szCs w:val="24"/>
        </w:rPr>
        <w:t xml:space="preserve">   Ο </w:t>
      </w:r>
      <w:proofErr w:type="spellStart"/>
      <w:r w:rsidRPr="00955CFD">
        <w:rPr>
          <w:rFonts w:ascii="Calibri" w:hAnsi="Calibri" w:cs="Calibri"/>
          <w:sz w:val="24"/>
          <w:szCs w:val="24"/>
        </w:rPr>
        <w:t>Tetsuro</w:t>
      </w:r>
      <w:proofErr w:type="spellEnd"/>
      <w:r w:rsidRPr="00955CFD">
        <w:rPr>
          <w:rFonts w:ascii="Calibri" w:hAnsi="Calibri" w:cs="Calibri"/>
          <w:sz w:val="24"/>
          <w:szCs w:val="24"/>
        </w:rPr>
        <w:t xml:space="preserve"> </w:t>
      </w:r>
      <w:proofErr w:type="spellStart"/>
      <w:r w:rsidRPr="00955CFD">
        <w:rPr>
          <w:rFonts w:ascii="Calibri" w:hAnsi="Calibri" w:cs="Calibri"/>
          <w:sz w:val="24"/>
          <w:szCs w:val="24"/>
        </w:rPr>
        <w:t>Mori</w:t>
      </w:r>
      <w:proofErr w:type="spellEnd"/>
      <w:r w:rsidRPr="00955CFD">
        <w:rPr>
          <w:rFonts w:ascii="Calibri" w:hAnsi="Calibri" w:cs="Calibri"/>
          <w:sz w:val="24"/>
          <w:szCs w:val="24"/>
        </w:rPr>
        <w:t xml:space="preserve">, δούλευε σε μια Ιαπωνική εταιρεία την </w:t>
      </w:r>
      <w:proofErr w:type="spellStart"/>
      <w:r w:rsidRPr="00955CFD">
        <w:rPr>
          <w:rFonts w:ascii="Calibri" w:hAnsi="Calibri" w:cs="Calibri"/>
          <w:sz w:val="24"/>
          <w:szCs w:val="24"/>
        </w:rPr>
        <w:t>Yaskawa</w:t>
      </w:r>
      <w:proofErr w:type="spellEnd"/>
      <w:r w:rsidRPr="00955CFD">
        <w:rPr>
          <w:rFonts w:ascii="Calibri" w:hAnsi="Calibri" w:cs="Calibri"/>
          <w:sz w:val="24"/>
          <w:szCs w:val="24"/>
        </w:rPr>
        <w:t xml:space="preserve"> </w:t>
      </w:r>
      <w:proofErr w:type="spellStart"/>
      <w:r w:rsidRPr="00955CFD">
        <w:rPr>
          <w:rFonts w:ascii="Calibri" w:hAnsi="Calibri" w:cs="Calibri"/>
          <w:sz w:val="24"/>
          <w:szCs w:val="24"/>
        </w:rPr>
        <w:t>Electric</w:t>
      </w:r>
      <w:proofErr w:type="spellEnd"/>
      <w:r w:rsidRPr="00955CFD">
        <w:rPr>
          <w:rFonts w:ascii="Calibri" w:hAnsi="Calibri" w:cs="Calibri"/>
          <w:sz w:val="24"/>
          <w:szCs w:val="24"/>
        </w:rPr>
        <w:t xml:space="preserve"> </w:t>
      </w:r>
      <w:proofErr w:type="spellStart"/>
      <w:r w:rsidRPr="00955CFD">
        <w:rPr>
          <w:rFonts w:ascii="Calibri" w:hAnsi="Calibri" w:cs="Calibri"/>
          <w:sz w:val="24"/>
          <w:szCs w:val="24"/>
        </w:rPr>
        <w:t>Corporation</w:t>
      </w:r>
      <w:proofErr w:type="spellEnd"/>
      <w:r w:rsidRPr="00955CFD">
        <w:rPr>
          <w:rFonts w:ascii="Calibri" w:hAnsi="Calibri" w:cs="Calibri"/>
          <w:sz w:val="24"/>
          <w:szCs w:val="24"/>
        </w:rPr>
        <w:t xml:space="preserve">, διάσημη για την κατασκευή μηχανολογικού εξοπλισμού. Εκείνη την εποχή, η </w:t>
      </w:r>
      <w:proofErr w:type="spellStart"/>
      <w:r w:rsidRPr="00955CFD">
        <w:rPr>
          <w:rFonts w:ascii="Calibri" w:hAnsi="Calibri" w:cs="Calibri"/>
          <w:sz w:val="24"/>
          <w:szCs w:val="24"/>
        </w:rPr>
        <w:t>Yaskawa</w:t>
      </w:r>
      <w:proofErr w:type="spellEnd"/>
      <w:r w:rsidRPr="00955CFD">
        <w:rPr>
          <w:rFonts w:ascii="Calibri" w:hAnsi="Calibri" w:cs="Calibri"/>
          <w:sz w:val="24"/>
          <w:szCs w:val="24"/>
        </w:rPr>
        <w:t xml:space="preserve"> χρησιμοποιούσε ορισμένα ηλεκτρονικά χαρακτηριστικά για την κατασκευή μηχανολογικού εξοπλισμού. Ο </w:t>
      </w:r>
      <w:proofErr w:type="spellStart"/>
      <w:r w:rsidRPr="00955CFD">
        <w:rPr>
          <w:rFonts w:ascii="Calibri" w:hAnsi="Calibri" w:cs="Calibri"/>
          <w:sz w:val="24"/>
          <w:szCs w:val="24"/>
        </w:rPr>
        <w:t>Μόρι</w:t>
      </w:r>
      <w:proofErr w:type="spellEnd"/>
      <w:r w:rsidRPr="00955CFD">
        <w:rPr>
          <w:rFonts w:ascii="Calibri" w:hAnsi="Calibri" w:cs="Calibri"/>
          <w:sz w:val="24"/>
          <w:szCs w:val="24"/>
        </w:rPr>
        <w:t xml:space="preserve"> ήθελε να εισαγάγει έναν τεχνικό όρο για αυτή τη νέα τεχνολογία, έτσι συνδύασε τις δύο τεχνικές λέξεις «μηχανική» και «ηλεκτρονική» και δημιούργησε τη νέα λέξη «</w:t>
      </w:r>
      <w:proofErr w:type="spellStart"/>
      <w:r w:rsidRPr="00955CFD">
        <w:rPr>
          <w:rFonts w:ascii="Calibri" w:hAnsi="Calibri" w:cs="Calibri"/>
          <w:sz w:val="24"/>
          <w:szCs w:val="24"/>
        </w:rPr>
        <w:t>Μηχατρονική</w:t>
      </w:r>
      <w:proofErr w:type="spellEnd"/>
      <w:r w:rsidRPr="00955CFD">
        <w:rPr>
          <w:rFonts w:ascii="Calibri" w:hAnsi="Calibri" w:cs="Calibri"/>
          <w:sz w:val="24"/>
          <w:szCs w:val="24"/>
        </w:rPr>
        <w:t xml:space="preserve">». </w:t>
      </w:r>
    </w:p>
    <w:p w:rsidR="00D27C3F" w:rsidRPr="00955CFD" w:rsidRDefault="00D27C3F" w:rsidP="00920381">
      <w:pPr>
        <w:widowControl w:val="0"/>
        <w:tabs>
          <w:tab w:val="left" w:pos="142"/>
          <w:tab w:val="left" w:pos="284"/>
        </w:tabs>
        <w:autoSpaceDE w:val="0"/>
        <w:autoSpaceDN w:val="0"/>
        <w:adjustRightInd w:val="0"/>
        <w:spacing w:after="200" w:line="276" w:lineRule="auto"/>
        <w:jc w:val="both"/>
        <w:rPr>
          <w:rFonts w:ascii="Calibri" w:hAnsi="Calibri" w:cs="Calibri"/>
          <w:sz w:val="24"/>
          <w:szCs w:val="24"/>
        </w:rPr>
      </w:pPr>
      <w:r w:rsidRPr="00955CFD">
        <w:rPr>
          <w:rFonts w:ascii="Calibri" w:hAnsi="Calibri" w:cs="Calibri"/>
          <w:sz w:val="24"/>
          <w:szCs w:val="24"/>
        </w:rPr>
        <w:t xml:space="preserve">    Το 1970, ο </w:t>
      </w:r>
      <w:proofErr w:type="spellStart"/>
      <w:r w:rsidRPr="00955CFD">
        <w:rPr>
          <w:rFonts w:ascii="Calibri" w:hAnsi="Calibri" w:cs="Calibri"/>
          <w:sz w:val="24"/>
          <w:szCs w:val="24"/>
        </w:rPr>
        <w:t>Yaskawa</w:t>
      </w:r>
      <w:proofErr w:type="spellEnd"/>
      <w:r w:rsidRPr="00955CFD">
        <w:rPr>
          <w:rFonts w:ascii="Calibri" w:hAnsi="Calibri" w:cs="Calibri"/>
          <w:sz w:val="24"/>
          <w:szCs w:val="24"/>
        </w:rPr>
        <w:t xml:space="preserve"> έκανε αίτηση για να κάνει αυτή τη λέξη εμπορικό σήμα και απέκτησε τα δικαιώματα το 1973. Όμως, εκείνη την εποχή, αυτός ο όρος δεν κέρδισε μεγάλη δημοτικότητα.  Την περίοδο αυτή, η </w:t>
      </w:r>
      <w:proofErr w:type="spellStart"/>
      <w:r w:rsidRPr="00955CFD">
        <w:rPr>
          <w:rFonts w:ascii="Calibri" w:hAnsi="Calibri" w:cs="Calibri"/>
          <w:sz w:val="24"/>
          <w:szCs w:val="24"/>
        </w:rPr>
        <w:t>μηχατρονική</w:t>
      </w:r>
      <w:proofErr w:type="spellEnd"/>
      <w:r w:rsidRPr="00955CFD">
        <w:rPr>
          <w:rFonts w:ascii="Calibri" w:hAnsi="Calibri" w:cs="Calibri"/>
          <w:sz w:val="24"/>
          <w:szCs w:val="24"/>
        </w:rPr>
        <w:t xml:space="preserve"> βρήκε εφαρμογή κυρίως στη </w:t>
      </w:r>
      <w:proofErr w:type="spellStart"/>
      <w:r w:rsidRPr="00955CFD">
        <w:rPr>
          <w:rFonts w:ascii="Calibri" w:hAnsi="Calibri" w:cs="Calibri"/>
          <w:sz w:val="24"/>
          <w:szCs w:val="24"/>
        </w:rPr>
        <w:lastRenderedPageBreak/>
        <w:t>σερβοτεχνολογία</w:t>
      </w:r>
      <w:proofErr w:type="spellEnd"/>
      <w:r w:rsidRPr="00955CFD">
        <w:rPr>
          <w:rFonts w:ascii="Calibri" w:hAnsi="Calibri" w:cs="Calibri"/>
          <w:sz w:val="24"/>
          <w:szCs w:val="24"/>
        </w:rPr>
        <w:t>, που τη συναντάμε</w:t>
      </w:r>
      <w:r w:rsidR="00F02B40">
        <w:rPr>
          <w:rFonts w:ascii="Calibri" w:hAnsi="Calibri" w:cs="Calibri"/>
          <w:sz w:val="24"/>
          <w:szCs w:val="24"/>
        </w:rPr>
        <w:t xml:space="preserve"> στις πόρτες που ανοιγοκλείνουν αυτόματα</w:t>
      </w:r>
      <w:r w:rsidRPr="00955CFD">
        <w:rPr>
          <w:rFonts w:ascii="Calibri" w:hAnsi="Calibri" w:cs="Calibri"/>
          <w:sz w:val="24"/>
          <w:szCs w:val="24"/>
        </w:rPr>
        <w:t xml:space="preserve">, στην </w:t>
      </w:r>
      <w:r w:rsidR="00F02B40">
        <w:rPr>
          <w:rFonts w:ascii="Calibri" w:hAnsi="Calibri" w:cs="Calibri"/>
          <w:sz w:val="24"/>
          <w:szCs w:val="24"/>
        </w:rPr>
        <w:t xml:space="preserve"> πλέον αυτόματη εστίαση που πραγματοποιούν οι φακοί των </w:t>
      </w:r>
      <w:r w:rsidRPr="00955CFD">
        <w:rPr>
          <w:rFonts w:ascii="Calibri" w:hAnsi="Calibri" w:cs="Calibri"/>
          <w:sz w:val="24"/>
          <w:szCs w:val="24"/>
        </w:rPr>
        <w:t xml:space="preserve">φωτογραφικών μηχανών, στα αυτόματα μηχανήματα </w:t>
      </w:r>
      <w:r w:rsidR="00F02B40">
        <w:rPr>
          <w:rFonts w:ascii="Calibri" w:hAnsi="Calibri" w:cs="Calibri"/>
          <w:sz w:val="24"/>
          <w:szCs w:val="24"/>
        </w:rPr>
        <w:t xml:space="preserve">πώλησης </w:t>
      </w:r>
      <w:r w:rsidRPr="00955CFD">
        <w:rPr>
          <w:rFonts w:ascii="Calibri" w:hAnsi="Calibri" w:cs="Calibri"/>
          <w:sz w:val="24"/>
          <w:szCs w:val="24"/>
        </w:rPr>
        <w:t>κ.α. Έπειτα,</w:t>
      </w:r>
      <w:r w:rsidR="00F02B40">
        <w:rPr>
          <w:rFonts w:ascii="Calibri" w:hAnsi="Calibri" w:cs="Calibri"/>
          <w:sz w:val="24"/>
          <w:szCs w:val="24"/>
        </w:rPr>
        <w:t xml:space="preserve"> </w:t>
      </w:r>
      <w:r w:rsidRPr="00955CFD">
        <w:rPr>
          <w:rFonts w:ascii="Calibri" w:hAnsi="Calibri" w:cs="Calibri"/>
          <w:sz w:val="24"/>
          <w:szCs w:val="24"/>
        </w:rPr>
        <w:t xml:space="preserve">το 1982 </w:t>
      </w:r>
      <w:r w:rsidR="00F02B40">
        <w:rPr>
          <w:rFonts w:ascii="Calibri" w:hAnsi="Calibri" w:cs="Calibri"/>
          <w:sz w:val="24"/>
          <w:szCs w:val="24"/>
        </w:rPr>
        <w:t xml:space="preserve">η λέξη </w:t>
      </w:r>
      <w:r w:rsidRPr="00955CFD">
        <w:rPr>
          <w:rFonts w:ascii="Calibri" w:hAnsi="Calibri" w:cs="Calibri"/>
          <w:sz w:val="24"/>
          <w:szCs w:val="24"/>
        </w:rPr>
        <w:t>"</w:t>
      </w:r>
      <w:proofErr w:type="spellStart"/>
      <w:r w:rsidRPr="00955CFD">
        <w:rPr>
          <w:rFonts w:ascii="Calibri" w:hAnsi="Calibri" w:cs="Calibri"/>
          <w:sz w:val="24"/>
          <w:szCs w:val="24"/>
        </w:rPr>
        <w:t>μηχατρονική</w:t>
      </w:r>
      <w:proofErr w:type="spellEnd"/>
      <w:r w:rsidRPr="00955CFD">
        <w:rPr>
          <w:rFonts w:ascii="Calibri" w:hAnsi="Calibri" w:cs="Calibri"/>
          <w:sz w:val="24"/>
          <w:szCs w:val="24"/>
        </w:rPr>
        <w:t>"</w:t>
      </w:r>
      <w:r w:rsidR="00F02B40">
        <w:rPr>
          <w:rFonts w:ascii="Calibri" w:hAnsi="Calibri" w:cs="Calibri"/>
          <w:sz w:val="24"/>
          <w:szCs w:val="24"/>
        </w:rPr>
        <w:t>,</w:t>
      </w:r>
      <w:r w:rsidRPr="00955CFD">
        <w:rPr>
          <w:rFonts w:ascii="Calibri" w:hAnsi="Calibri" w:cs="Calibri"/>
          <w:sz w:val="24"/>
          <w:szCs w:val="24"/>
        </w:rPr>
        <w:t xml:space="preserve"> </w:t>
      </w:r>
      <w:r w:rsidR="00F02B40">
        <w:rPr>
          <w:rFonts w:ascii="Calibri" w:hAnsi="Calibri" w:cs="Calibri"/>
          <w:sz w:val="24"/>
          <w:szCs w:val="24"/>
        </w:rPr>
        <w:t>ξεκίνησε να εμφανίζεται παντού καθώς χρησιμοποιούνταν ελ</w:t>
      </w:r>
      <w:r w:rsidR="00037B10">
        <w:rPr>
          <w:rFonts w:ascii="Calibri" w:hAnsi="Calibri" w:cs="Calibri"/>
          <w:sz w:val="24"/>
          <w:szCs w:val="24"/>
        </w:rPr>
        <w:t>εύ</w:t>
      </w:r>
      <w:r w:rsidR="00F02B40">
        <w:rPr>
          <w:rFonts w:ascii="Calibri" w:hAnsi="Calibri" w:cs="Calibri"/>
          <w:sz w:val="24"/>
          <w:szCs w:val="24"/>
        </w:rPr>
        <w:t>θερα</w:t>
      </w:r>
      <w:r w:rsidRPr="00955CFD">
        <w:rPr>
          <w:rFonts w:ascii="Calibri" w:hAnsi="Calibri" w:cs="Calibri"/>
          <w:sz w:val="24"/>
          <w:szCs w:val="24"/>
        </w:rPr>
        <w:t xml:space="preserve">. Στα χρόνια που ακολούθησαν, η </w:t>
      </w:r>
      <w:proofErr w:type="spellStart"/>
      <w:r w:rsidRPr="00955CFD">
        <w:rPr>
          <w:rFonts w:ascii="Calibri" w:hAnsi="Calibri" w:cs="Calibri"/>
          <w:sz w:val="24"/>
          <w:szCs w:val="24"/>
        </w:rPr>
        <w:t>μηχατρονική</w:t>
      </w:r>
      <w:proofErr w:type="spellEnd"/>
      <w:r w:rsidRPr="00955CFD">
        <w:rPr>
          <w:rFonts w:ascii="Calibri" w:hAnsi="Calibri" w:cs="Calibri"/>
          <w:sz w:val="24"/>
          <w:szCs w:val="24"/>
        </w:rPr>
        <w:t xml:space="preserve"> χρησιμοποιήθηκε</w:t>
      </w:r>
      <w:r w:rsidR="00037B10">
        <w:rPr>
          <w:rFonts w:ascii="Calibri" w:hAnsi="Calibri" w:cs="Calibri"/>
          <w:sz w:val="24"/>
          <w:szCs w:val="24"/>
        </w:rPr>
        <w:t xml:space="preserve"> σε μεγάλο βαθμό στη</w:t>
      </w:r>
      <w:r w:rsidRPr="00955CFD">
        <w:rPr>
          <w:rFonts w:ascii="Calibri" w:hAnsi="Calibri" w:cs="Calibri"/>
          <w:sz w:val="24"/>
          <w:szCs w:val="24"/>
        </w:rPr>
        <w:t xml:space="preserve"> τεχνολογία των πληροφορι</w:t>
      </w:r>
      <w:r w:rsidR="00037B10">
        <w:rPr>
          <w:rFonts w:ascii="Calibri" w:hAnsi="Calibri" w:cs="Calibri"/>
          <w:sz w:val="24"/>
          <w:szCs w:val="24"/>
        </w:rPr>
        <w:t>ακών συστημάτων, με τελικό αποτέλεσμα τη βελτίωση των επιδόσεων των μηχανικών συστημάτων με την ενσωμάτωση μικροεπεξεργαστών σε αυτά</w:t>
      </w:r>
      <w:r w:rsidRPr="00955CFD">
        <w:rPr>
          <w:rFonts w:ascii="Calibri" w:hAnsi="Calibri" w:cs="Calibri"/>
          <w:sz w:val="24"/>
          <w:szCs w:val="24"/>
        </w:rPr>
        <w:t xml:space="preserve">. </w:t>
      </w:r>
    </w:p>
    <w:p w:rsidR="00D27C3F" w:rsidRPr="00955CFD" w:rsidRDefault="00037B10" w:rsidP="00920381">
      <w:pPr>
        <w:widowControl w:val="0"/>
        <w:autoSpaceDE w:val="0"/>
        <w:autoSpaceDN w:val="0"/>
        <w:adjustRightInd w:val="0"/>
        <w:spacing w:after="200" w:line="276" w:lineRule="auto"/>
        <w:jc w:val="both"/>
        <w:rPr>
          <w:rFonts w:ascii="Calibri" w:hAnsi="Calibri" w:cs="Calibri"/>
          <w:sz w:val="24"/>
          <w:szCs w:val="24"/>
        </w:rPr>
      </w:pPr>
      <w:r>
        <w:rPr>
          <w:rFonts w:ascii="Calibri" w:hAnsi="Calibri" w:cs="Calibri"/>
          <w:sz w:val="24"/>
          <w:szCs w:val="24"/>
        </w:rPr>
        <w:t xml:space="preserve">  Επίσης, από τη δεκαετία του 1990, η </w:t>
      </w:r>
      <w:proofErr w:type="spellStart"/>
      <w:r>
        <w:rPr>
          <w:rFonts w:ascii="Calibri" w:hAnsi="Calibri" w:cs="Calibri"/>
          <w:sz w:val="24"/>
          <w:szCs w:val="24"/>
        </w:rPr>
        <w:t>μηχατρονική</w:t>
      </w:r>
      <w:proofErr w:type="spellEnd"/>
      <w:r>
        <w:rPr>
          <w:rFonts w:ascii="Calibri" w:hAnsi="Calibri" w:cs="Calibri"/>
          <w:sz w:val="24"/>
          <w:szCs w:val="24"/>
        </w:rPr>
        <w:t xml:space="preserve"> ξεκίνησε να</w:t>
      </w:r>
      <w:r w:rsidR="00D27C3F" w:rsidRPr="00955CFD">
        <w:rPr>
          <w:rFonts w:ascii="Calibri" w:hAnsi="Calibri" w:cs="Calibri"/>
          <w:sz w:val="24"/>
          <w:szCs w:val="24"/>
        </w:rPr>
        <w:t xml:space="preserve"> ασχολείται </w:t>
      </w:r>
      <w:r>
        <w:rPr>
          <w:rFonts w:ascii="Calibri" w:hAnsi="Calibri" w:cs="Calibri"/>
          <w:sz w:val="24"/>
          <w:szCs w:val="24"/>
        </w:rPr>
        <w:t xml:space="preserve">και </w:t>
      </w:r>
      <w:r w:rsidR="00D27C3F" w:rsidRPr="00955CFD">
        <w:rPr>
          <w:rFonts w:ascii="Calibri" w:hAnsi="Calibri" w:cs="Calibri"/>
          <w:sz w:val="24"/>
          <w:szCs w:val="24"/>
        </w:rPr>
        <w:t xml:space="preserve">με </w:t>
      </w:r>
      <w:r>
        <w:rPr>
          <w:rFonts w:ascii="Calibri" w:hAnsi="Calibri" w:cs="Calibri"/>
          <w:sz w:val="24"/>
          <w:szCs w:val="24"/>
        </w:rPr>
        <w:t xml:space="preserve">τη </w:t>
      </w:r>
      <w:proofErr w:type="spellStart"/>
      <w:r>
        <w:rPr>
          <w:rFonts w:ascii="Calibri" w:hAnsi="Calibri" w:cs="Calibri"/>
          <w:sz w:val="24"/>
          <w:szCs w:val="24"/>
        </w:rPr>
        <w:t>βιοϊατρική</w:t>
      </w:r>
      <w:proofErr w:type="spellEnd"/>
      <w:r>
        <w:rPr>
          <w:rFonts w:ascii="Calibri" w:hAnsi="Calibri" w:cs="Calibri"/>
          <w:sz w:val="24"/>
          <w:szCs w:val="24"/>
        </w:rPr>
        <w:t xml:space="preserve">, </w:t>
      </w:r>
      <w:r w:rsidR="00D27C3F" w:rsidRPr="00955CFD">
        <w:rPr>
          <w:rFonts w:ascii="Calibri" w:hAnsi="Calibri" w:cs="Calibri"/>
          <w:sz w:val="24"/>
          <w:szCs w:val="24"/>
        </w:rPr>
        <w:t>(</w:t>
      </w:r>
      <w:proofErr w:type="spellStart"/>
      <w:r>
        <w:rPr>
          <w:rFonts w:ascii="Calibri" w:hAnsi="Calibri" w:cs="Calibri"/>
          <w:sz w:val="24"/>
          <w:szCs w:val="24"/>
        </w:rPr>
        <w:t>π.χ</w:t>
      </w:r>
      <w:proofErr w:type="spellEnd"/>
      <w:r>
        <w:rPr>
          <w:rFonts w:ascii="Calibri" w:hAnsi="Calibri" w:cs="Calibri"/>
          <w:sz w:val="24"/>
          <w:szCs w:val="24"/>
        </w:rPr>
        <w:t xml:space="preserve"> </w:t>
      </w:r>
      <w:proofErr w:type="spellStart"/>
      <w:r w:rsidR="00D27C3F" w:rsidRPr="00955CFD">
        <w:rPr>
          <w:rFonts w:ascii="Calibri" w:hAnsi="Calibri" w:cs="Calibri"/>
          <w:sz w:val="24"/>
          <w:szCs w:val="24"/>
        </w:rPr>
        <w:t>τηλεχειρουργική</w:t>
      </w:r>
      <w:proofErr w:type="spellEnd"/>
      <w:r w:rsidR="00D27C3F" w:rsidRPr="00955CFD">
        <w:rPr>
          <w:rFonts w:ascii="Calibri" w:hAnsi="Calibri" w:cs="Calibri"/>
          <w:sz w:val="24"/>
          <w:szCs w:val="24"/>
        </w:rPr>
        <w:t>,</w:t>
      </w:r>
      <w:r w:rsidR="005513AF">
        <w:rPr>
          <w:rFonts w:ascii="Calibri" w:hAnsi="Calibri" w:cs="Calibri"/>
          <w:sz w:val="24"/>
          <w:szCs w:val="24"/>
        </w:rPr>
        <w:t xml:space="preserve"> </w:t>
      </w:r>
      <w:r w:rsidR="00D27C3F" w:rsidRPr="00955CFD">
        <w:rPr>
          <w:rFonts w:ascii="Calibri" w:hAnsi="Calibri" w:cs="Calibri"/>
          <w:sz w:val="24"/>
          <w:szCs w:val="24"/>
        </w:rPr>
        <w:t>τεχνητή καρδιά</w:t>
      </w:r>
      <w:r w:rsidR="005513AF">
        <w:rPr>
          <w:rFonts w:ascii="Calibri" w:hAnsi="Calibri" w:cs="Calibri"/>
          <w:sz w:val="24"/>
          <w:szCs w:val="24"/>
        </w:rPr>
        <w:t xml:space="preserve"> </w:t>
      </w:r>
      <w:r w:rsidR="005513AF" w:rsidRPr="00955CFD">
        <w:rPr>
          <w:rFonts w:ascii="Calibri" w:hAnsi="Calibri" w:cs="Calibri"/>
          <w:sz w:val="24"/>
          <w:szCs w:val="24"/>
        </w:rPr>
        <w:t>κ.α.</w:t>
      </w:r>
      <w:r w:rsidR="00D27C3F" w:rsidRPr="00955CFD">
        <w:rPr>
          <w:rFonts w:ascii="Calibri" w:hAnsi="Calibri" w:cs="Calibri"/>
          <w:sz w:val="24"/>
          <w:szCs w:val="24"/>
        </w:rPr>
        <w:t>)</w:t>
      </w:r>
      <w:r>
        <w:rPr>
          <w:rFonts w:ascii="Calibri" w:hAnsi="Calibri" w:cs="Calibri"/>
          <w:sz w:val="24"/>
          <w:szCs w:val="24"/>
        </w:rPr>
        <w:t>, αλλά</w:t>
      </w:r>
      <w:r w:rsidR="00D27C3F" w:rsidRPr="00955CFD">
        <w:rPr>
          <w:rFonts w:ascii="Calibri" w:hAnsi="Calibri" w:cs="Calibri"/>
          <w:sz w:val="24"/>
          <w:szCs w:val="24"/>
        </w:rPr>
        <w:t xml:space="preserve"> και με τη τεχνολογία των επικοινωνιών(</w:t>
      </w:r>
      <w:r w:rsidR="005513AF" w:rsidRPr="00955CFD">
        <w:rPr>
          <w:rFonts w:ascii="Calibri" w:hAnsi="Calibri" w:cs="Calibri"/>
          <w:sz w:val="24"/>
          <w:szCs w:val="24"/>
        </w:rPr>
        <w:t>ενσύρματων</w:t>
      </w:r>
      <w:r w:rsidR="00D27C3F" w:rsidRPr="00955CFD">
        <w:rPr>
          <w:rFonts w:ascii="Calibri" w:hAnsi="Calibri" w:cs="Calibri"/>
          <w:sz w:val="24"/>
          <w:szCs w:val="24"/>
        </w:rPr>
        <w:t xml:space="preserve"> και ασυρμάτων), </w:t>
      </w:r>
      <w:r>
        <w:rPr>
          <w:rFonts w:ascii="Calibri" w:hAnsi="Calibri" w:cs="Calibri"/>
          <w:sz w:val="24"/>
          <w:szCs w:val="24"/>
        </w:rPr>
        <w:t xml:space="preserve">με σκοπό να συνδυάσει </w:t>
      </w:r>
      <w:r w:rsidR="00D27C3F" w:rsidRPr="00955CFD">
        <w:rPr>
          <w:rFonts w:ascii="Calibri" w:hAnsi="Calibri" w:cs="Calibri"/>
          <w:sz w:val="24"/>
          <w:szCs w:val="24"/>
        </w:rPr>
        <w:t>προϊόντα σε</w:t>
      </w:r>
      <w:r>
        <w:rPr>
          <w:rFonts w:ascii="Calibri" w:hAnsi="Calibri" w:cs="Calibri"/>
          <w:sz w:val="24"/>
          <w:szCs w:val="24"/>
        </w:rPr>
        <w:t xml:space="preserve"> πολύ</w:t>
      </w:r>
      <w:r w:rsidR="00D27C3F" w:rsidRPr="00955CFD">
        <w:rPr>
          <w:rFonts w:ascii="Calibri" w:hAnsi="Calibri" w:cs="Calibri"/>
          <w:sz w:val="24"/>
          <w:szCs w:val="24"/>
        </w:rPr>
        <w:t xml:space="preserve"> μεγάλα δίκτυα. Η εξέλιξη αυτή, </w:t>
      </w:r>
      <w:r>
        <w:rPr>
          <w:rFonts w:ascii="Calibri" w:hAnsi="Calibri" w:cs="Calibri"/>
          <w:sz w:val="24"/>
          <w:szCs w:val="24"/>
        </w:rPr>
        <w:t xml:space="preserve">μας </w:t>
      </w:r>
      <w:r w:rsidR="00D27C3F" w:rsidRPr="00955CFD">
        <w:rPr>
          <w:rFonts w:ascii="Calibri" w:hAnsi="Calibri" w:cs="Calibri"/>
          <w:sz w:val="24"/>
          <w:szCs w:val="24"/>
        </w:rPr>
        <w:t>έδωσε</w:t>
      </w:r>
      <w:r>
        <w:rPr>
          <w:rFonts w:ascii="Calibri" w:hAnsi="Calibri" w:cs="Calibri"/>
          <w:sz w:val="24"/>
          <w:szCs w:val="24"/>
        </w:rPr>
        <w:t xml:space="preserve"> τη δυνατότητα να χειριζόμαστε και να ελέγχουμε ρομποτικά συστή</w:t>
      </w:r>
      <w:r w:rsidR="00D27C3F" w:rsidRPr="00955CFD">
        <w:rPr>
          <w:rFonts w:ascii="Calibri" w:hAnsi="Calibri" w:cs="Calibri"/>
          <w:sz w:val="24"/>
          <w:szCs w:val="24"/>
        </w:rPr>
        <w:t>μ</w:t>
      </w:r>
      <w:r>
        <w:rPr>
          <w:rFonts w:ascii="Calibri" w:hAnsi="Calibri" w:cs="Calibri"/>
          <w:sz w:val="24"/>
          <w:szCs w:val="24"/>
        </w:rPr>
        <w:t xml:space="preserve">ατα </w:t>
      </w:r>
      <w:r w:rsidR="00D27C3F" w:rsidRPr="00955CFD">
        <w:rPr>
          <w:rFonts w:ascii="Calibri" w:hAnsi="Calibri" w:cs="Calibri"/>
          <w:sz w:val="24"/>
          <w:szCs w:val="24"/>
        </w:rPr>
        <w:t>και οχ</w:t>
      </w:r>
      <w:r>
        <w:rPr>
          <w:rFonts w:ascii="Calibri" w:hAnsi="Calibri" w:cs="Calibri"/>
          <w:sz w:val="24"/>
          <w:szCs w:val="24"/>
        </w:rPr>
        <w:t>ήματα εξ’ αποστάσεως</w:t>
      </w:r>
      <w:r w:rsidR="00D27C3F" w:rsidRPr="00955CFD">
        <w:rPr>
          <w:rFonts w:ascii="Calibri" w:hAnsi="Calibri" w:cs="Calibri"/>
          <w:sz w:val="24"/>
          <w:szCs w:val="24"/>
        </w:rPr>
        <w:t xml:space="preserve">. </w:t>
      </w:r>
    </w:p>
    <w:p w:rsidR="00D27C3F" w:rsidRPr="00955CFD" w:rsidRDefault="00D27C3F" w:rsidP="00920381">
      <w:pPr>
        <w:widowControl w:val="0"/>
        <w:autoSpaceDE w:val="0"/>
        <w:autoSpaceDN w:val="0"/>
        <w:adjustRightInd w:val="0"/>
        <w:spacing w:after="200" w:line="276" w:lineRule="auto"/>
        <w:jc w:val="both"/>
        <w:rPr>
          <w:rFonts w:ascii="Calibri" w:hAnsi="Calibri" w:cs="Calibri"/>
          <w:sz w:val="24"/>
          <w:szCs w:val="24"/>
        </w:rPr>
      </w:pPr>
      <w:r w:rsidRPr="00955CFD">
        <w:rPr>
          <w:rFonts w:ascii="Calibri" w:hAnsi="Calibri" w:cs="Calibri"/>
          <w:sz w:val="24"/>
          <w:szCs w:val="24"/>
        </w:rPr>
        <w:t xml:space="preserve">   Και φτάνουμε στο σήμερα όπου  έχει καταγράψει  τεράστια  πρόοδο στην ανάπτυξη αισθητήρων και </w:t>
      </w:r>
      <w:proofErr w:type="spellStart"/>
      <w:r w:rsidRPr="00955CFD">
        <w:rPr>
          <w:rFonts w:ascii="Calibri" w:hAnsi="Calibri" w:cs="Calibri"/>
          <w:sz w:val="24"/>
          <w:szCs w:val="24"/>
        </w:rPr>
        <w:t>ενεργοποιητών</w:t>
      </w:r>
      <w:proofErr w:type="spellEnd"/>
      <w:r w:rsidRPr="00955CFD">
        <w:rPr>
          <w:rFonts w:ascii="Calibri" w:hAnsi="Calibri" w:cs="Calibri"/>
          <w:sz w:val="24"/>
          <w:szCs w:val="24"/>
        </w:rPr>
        <w:t>, ρομποτικών συστημάτων και γενικά τη συναντάμε παντού, όπως στο σπίτι μας (</w:t>
      </w:r>
      <w:proofErr w:type="spellStart"/>
      <w:r w:rsidRPr="00955CFD">
        <w:rPr>
          <w:rFonts w:ascii="Calibri" w:hAnsi="Calibri" w:cs="Calibri"/>
          <w:sz w:val="24"/>
          <w:szCs w:val="24"/>
        </w:rPr>
        <w:t>π.χ</w:t>
      </w:r>
      <w:proofErr w:type="spellEnd"/>
      <w:r w:rsidRPr="00955CFD">
        <w:rPr>
          <w:rFonts w:ascii="Calibri" w:hAnsi="Calibri" w:cs="Calibri"/>
          <w:sz w:val="24"/>
          <w:szCs w:val="24"/>
        </w:rPr>
        <w:t xml:space="preserve"> θερμοστάτης), στο </w:t>
      </w:r>
      <w:r w:rsidR="005513AF" w:rsidRPr="00955CFD">
        <w:rPr>
          <w:rFonts w:ascii="Calibri" w:hAnsi="Calibri" w:cs="Calibri"/>
          <w:sz w:val="24"/>
          <w:szCs w:val="24"/>
        </w:rPr>
        <w:t>αυτοκίνητό</w:t>
      </w:r>
      <w:r w:rsidRPr="00955CFD">
        <w:rPr>
          <w:rFonts w:ascii="Calibri" w:hAnsi="Calibri" w:cs="Calibri"/>
          <w:sz w:val="24"/>
          <w:szCs w:val="24"/>
        </w:rPr>
        <w:t xml:space="preserve"> μας(</w:t>
      </w:r>
      <w:r w:rsidR="005513AF" w:rsidRPr="00955CFD">
        <w:rPr>
          <w:rFonts w:ascii="Calibri" w:hAnsi="Calibri" w:cs="Calibri"/>
          <w:sz w:val="24"/>
          <w:szCs w:val="24"/>
        </w:rPr>
        <w:t>π.χ.</w:t>
      </w:r>
      <w:r w:rsidRPr="00955CFD">
        <w:rPr>
          <w:rFonts w:ascii="Calibri" w:hAnsi="Calibri" w:cs="Calibri"/>
          <w:sz w:val="24"/>
          <w:szCs w:val="24"/>
        </w:rPr>
        <w:t xml:space="preserve"> αισθητήρας θέσης) αλλά και στον χώρο εργασίας μας(</w:t>
      </w:r>
      <w:r w:rsidR="005513AF" w:rsidRPr="00955CFD">
        <w:rPr>
          <w:rFonts w:ascii="Calibri" w:hAnsi="Calibri" w:cs="Calibri"/>
          <w:sz w:val="24"/>
          <w:szCs w:val="24"/>
        </w:rPr>
        <w:t>π.χ.</w:t>
      </w:r>
      <w:r w:rsidRPr="00955CFD">
        <w:rPr>
          <w:rFonts w:ascii="Calibri" w:hAnsi="Calibri" w:cs="Calibri"/>
          <w:sz w:val="24"/>
          <w:szCs w:val="24"/>
        </w:rPr>
        <w:t xml:space="preserve"> ανελκυστήρας).</w:t>
      </w:r>
    </w:p>
    <w:p w:rsidR="00CC6717" w:rsidRPr="006C2C66" w:rsidRDefault="00CC6717" w:rsidP="00C94000">
      <w:pPr>
        <w:widowControl w:val="0"/>
        <w:autoSpaceDE w:val="0"/>
        <w:autoSpaceDN w:val="0"/>
        <w:adjustRightInd w:val="0"/>
        <w:spacing w:after="200" w:line="276" w:lineRule="auto"/>
        <w:jc w:val="center"/>
        <w:rPr>
          <w:rFonts w:ascii="Calibri" w:hAnsi="Calibri" w:cs="Calibri"/>
          <w:sz w:val="28"/>
          <w:szCs w:val="28"/>
        </w:rPr>
      </w:pPr>
    </w:p>
    <w:p w:rsidR="00CC6717" w:rsidRPr="006C2C66" w:rsidRDefault="00CC6717" w:rsidP="00C94000">
      <w:pPr>
        <w:widowControl w:val="0"/>
        <w:autoSpaceDE w:val="0"/>
        <w:autoSpaceDN w:val="0"/>
        <w:adjustRightInd w:val="0"/>
        <w:spacing w:after="200" w:line="276" w:lineRule="auto"/>
        <w:jc w:val="center"/>
        <w:rPr>
          <w:rFonts w:ascii="Calibri" w:hAnsi="Calibri" w:cs="Calibri"/>
          <w:sz w:val="28"/>
          <w:szCs w:val="28"/>
        </w:rPr>
      </w:pPr>
    </w:p>
    <w:p w:rsidR="00CC6717" w:rsidRPr="006C2C66" w:rsidRDefault="00CC6717" w:rsidP="00C94000">
      <w:pPr>
        <w:widowControl w:val="0"/>
        <w:autoSpaceDE w:val="0"/>
        <w:autoSpaceDN w:val="0"/>
        <w:adjustRightInd w:val="0"/>
        <w:spacing w:after="200" w:line="276" w:lineRule="auto"/>
        <w:jc w:val="center"/>
        <w:rPr>
          <w:rFonts w:ascii="Calibri" w:hAnsi="Calibri" w:cs="Calibri"/>
          <w:sz w:val="28"/>
          <w:szCs w:val="28"/>
        </w:rPr>
      </w:pPr>
    </w:p>
    <w:p w:rsidR="00CC6717" w:rsidRPr="006C2C66" w:rsidRDefault="00CC6717" w:rsidP="00C94000">
      <w:pPr>
        <w:widowControl w:val="0"/>
        <w:autoSpaceDE w:val="0"/>
        <w:autoSpaceDN w:val="0"/>
        <w:adjustRightInd w:val="0"/>
        <w:spacing w:after="200" w:line="276" w:lineRule="auto"/>
        <w:jc w:val="center"/>
        <w:rPr>
          <w:rFonts w:ascii="Calibri" w:hAnsi="Calibri" w:cs="Calibri"/>
          <w:sz w:val="28"/>
          <w:szCs w:val="28"/>
        </w:rPr>
      </w:pPr>
    </w:p>
    <w:p w:rsidR="00CC6717" w:rsidRPr="006C2C66" w:rsidRDefault="00CC6717" w:rsidP="00C94000">
      <w:pPr>
        <w:widowControl w:val="0"/>
        <w:autoSpaceDE w:val="0"/>
        <w:autoSpaceDN w:val="0"/>
        <w:adjustRightInd w:val="0"/>
        <w:spacing w:after="200" w:line="276" w:lineRule="auto"/>
        <w:jc w:val="center"/>
        <w:rPr>
          <w:rFonts w:ascii="Calibri" w:hAnsi="Calibri" w:cs="Calibri"/>
          <w:sz w:val="28"/>
          <w:szCs w:val="28"/>
        </w:rPr>
      </w:pPr>
    </w:p>
    <w:p w:rsidR="00CC6717" w:rsidRPr="006C2C66" w:rsidRDefault="00CC6717" w:rsidP="00C94000">
      <w:pPr>
        <w:widowControl w:val="0"/>
        <w:autoSpaceDE w:val="0"/>
        <w:autoSpaceDN w:val="0"/>
        <w:adjustRightInd w:val="0"/>
        <w:spacing w:after="200" w:line="276" w:lineRule="auto"/>
        <w:jc w:val="center"/>
        <w:rPr>
          <w:rFonts w:ascii="Calibri" w:hAnsi="Calibri" w:cs="Calibri"/>
          <w:sz w:val="28"/>
          <w:szCs w:val="28"/>
        </w:rPr>
      </w:pPr>
    </w:p>
    <w:p w:rsidR="00CC6717" w:rsidRPr="006C2C66" w:rsidRDefault="00CC6717" w:rsidP="00C94000">
      <w:pPr>
        <w:widowControl w:val="0"/>
        <w:autoSpaceDE w:val="0"/>
        <w:autoSpaceDN w:val="0"/>
        <w:adjustRightInd w:val="0"/>
        <w:spacing w:after="200" w:line="276" w:lineRule="auto"/>
        <w:jc w:val="center"/>
        <w:rPr>
          <w:rFonts w:ascii="Calibri" w:hAnsi="Calibri" w:cs="Calibri"/>
          <w:sz w:val="28"/>
          <w:szCs w:val="28"/>
        </w:rPr>
      </w:pPr>
    </w:p>
    <w:p w:rsidR="00CC6717" w:rsidRPr="006C2C66" w:rsidRDefault="00CC6717" w:rsidP="00C94000">
      <w:pPr>
        <w:widowControl w:val="0"/>
        <w:autoSpaceDE w:val="0"/>
        <w:autoSpaceDN w:val="0"/>
        <w:adjustRightInd w:val="0"/>
        <w:spacing w:after="200" w:line="276" w:lineRule="auto"/>
        <w:jc w:val="center"/>
        <w:rPr>
          <w:rFonts w:ascii="Calibri" w:hAnsi="Calibri" w:cs="Calibri"/>
          <w:sz w:val="28"/>
          <w:szCs w:val="28"/>
        </w:rPr>
      </w:pPr>
    </w:p>
    <w:p w:rsidR="00D27C3F" w:rsidRDefault="00D27C3F" w:rsidP="00C94000">
      <w:pPr>
        <w:widowControl w:val="0"/>
        <w:autoSpaceDE w:val="0"/>
        <w:autoSpaceDN w:val="0"/>
        <w:adjustRightInd w:val="0"/>
        <w:spacing w:after="200" w:line="276" w:lineRule="auto"/>
        <w:jc w:val="center"/>
        <w:rPr>
          <w:rFonts w:ascii="Calibri" w:hAnsi="Calibri" w:cs="Calibri"/>
          <w:sz w:val="28"/>
          <w:szCs w:val="28"/>
        </w:rPr>
      </w:pPr>
      <w:r>
        <w:rPr>
          <w:rFonts w:ascii="Calibri" w:hAnsi="Calibri" w:cs="Calibri"/>
          <w:sz w:val="28"/>
          <w:szCs w:val="28"/>
        </w:rPr>
        <w:t xml:space="preserve">  </w:t>
      </w:r>
    </w:p>
    <w:p w:rsidR="00C94000" w:rsidRDefault="00C94000" w:rsidP="00C94000">
      <w:pPr>
        <w:widowControl w:val="0"/>
        <w:autoSpaceDE w:val="0"/>
        <w:autoSpaceDN w:val="0"/>
        <w:adjustRightInd w:val="0"/>
        <w:spacing w:after="200" w:line="276" w:lineRule="auto"/>
        <w:jc w:val="center"/>
        <w:rPr>
          <w:rFonts w:ascii="Calibri" w:hAnsi="Calibri" w:cs="Calibri"/>
          <w:sz w:val="28"/>
          <w:szCs w:val="28"/>
        </w:rPr>
      </w:pPr>
    </w:p>
    <w:p w:rsidR="00D27C3F" w:rsidRPr="00CF4971" w:rsidRDefault="00D27C3F" w:rsidP="00EC7645">
      <w:pPr>
        <w:pStyle w:val="1"/>
        <w:tabs>
          <w:tab w:val="clear" w:pos="1800"/>
        </w:tabs>
        <w:ind w:left="0" w:firstLine="0"/>
        <w:jc w:val="center"/>
        <w:rPr>
          <w:b/>
          <w:bCs/>
          <w:sz w:val="36"/>
          <w:szCs w:val="36"/>
        </w:rPr>
      </w:pPr>
      <w:bookmarkStart w:id="46" w:name="_Toc108191699"/>
      <w:bookmarkStart w:id="47" w:name="_Toc108206321"/>
      <w:bookmarkStart w:id="48" w:name="_Toc108206718"/>
      <w:bookmarkStart w:id="49" w:name="_Toc108539564"/>
      <w:bookmarkStart w:id="50" w:name="_Toc108553402"/>
      <w:r w:rsidRPr="00CF4971">
        <w:rPr>
          <w:b/>
          <w:bCs/>
        </w:rPr>
        <w:lastRenderedPageBreak/>
        <w:t>ΚΕΦΑΛΑΙΟ 3</w:t>
      </w:r>
      <w:bookmarkEnd w:id="46"/>
      <w:bookmarkEnd w:id="47"/>
      <w:bookmarkEnd w:id="48"/>
      <w:bookmarkEnd w:id="49"/>
      <w:bookmarkEnd w:id="50"/>
    </w:p>
    <w:p w:rsidR="00D27C3F" w:rsidRPr="00CF4971" w:rsidRDefault="00D27C3F" w:rsidP="00EC7645">
      <w:pPr>
        <w:pStyle w:val="21"/>
        <w:numPr>
          <w:ilvl w:val="0"/>
          <w:numId w:val="0"/>
        </w:numPr>
        <w:jc w:val="center"/>
        <w:rPr>
          <w:b/>
          <w:bCs/>
          <w:sz w:val="40"/>
          <w:szCs w:val="40"/>
          <w:highlight w:val="darkRed"/>
        </w:rPr>
      </w:pPr>
      <w:bookmarkStart w:id="51" w:name="_Toc108191700"/>
      <w:bookmarkStart w:id="52" w:name="_Toc108206322"/>
      <w:bookmarkStart w:id="53" w:name="_Toc108206719"/>
      <w:bookmarkStart w:id="54" w:name="_Toc108539565"/>
      <w:bookmarkStart w:id="55" w:name="_Toc108553403"/>
      <w:r w:rsidRPr="00CF4971">
        <w:rPr>
          <w:b/>
          <w:bCs/>
          <w:sz w:val="36"/>
          <w:szCs w:val="36"/>
        </w:rPr>
        <w:t>ΤΙ ΕΙΝΑΙ Η ΜΗΧΑΤΡΟΝΙΚΗ</w:t>
      </w:r>
      <w:bookmarkEnd w:id="51"/>
      <w:bookmarkEnd w:id="52"/>
      <w:bookmarkEnd w:id="53"/>
      <w:bookmarkEnd w:id="54"/>
      <w:bookmarkEnd w:id="55"/>
    </w:p>
    <w:p w:rsidR="00C94000" w:rsidRPr="00C94000" w:rsidRDefault="00C94000" w:rsidP="00C94000"/>
    <w:p w:rsidR="007B0E46" w:rsidRPr="007B0E46" w:rsidRDefault="007B0E46" w:rsidP="007B0E46"/>
    <w:p w:rsidR="00D27C3F" w:rsidRPr="007B0E46" w:rsidRDefault="00D27C3F" w:rsidP="00EC7645">
      <w:pPr>
        <w:pStyle w:val="30"/>
        <w:numPr>
          <w:ilvl w:val="0"/>
          <w:numId w:val="0"/>
        </w:numPr>
        <w:jc w:val="center"/>
        <w:rPr>
          <w:b/>
          <w:bCs/>
          <w:color w:val="70AD47" w:themeColor="accent6"/>
          <w:sz w:val="28"/>
          <w:szCs w:val="28"/>
        </w:rPr>
      </w:pPr>
      <w:bookmarkStart w:id="56" w:name="_Toc108191701"/>
      <w:bookmarkStart w:id="57" w:name="_Toc108206323"/>
      <w:bookmarkStart w:id="58" w:name="_Toc108206720"/>
      <w:bookmarkStart w:id="59" w:name="_Toc108539566"/>
      <w:bookmarkStart w:id="60" w:name="_Toc108553404"/>
      <w:r w:rsidRPr="007B0E46">
        <w:rPr>
          <w:b/>
          <w:bCs/>
          <w:color w:val="70AD47" w:themeColor="accent6"/>
          <w:sz w:val="28"/>
          <w:szCs w:val="28"/>
        </w:rPr>
        <w:t>3.1 Η ΜΗΧΑΤΡΟΝΙΚΗ ΩΣ ΣΥΝΘΕΣΗ ΤΕΧΝΟΛΟΓΙΩΝ</w:t>
      </w:r>
      <w:bookmarkEnd w:id="56"/>
      <w:bookmarkEnd w:id="57"/>
      <w:bookmarkEnd w:id="58"/>
      <w:bookmarkEnd w:id="59"/>
      <w:bookmarkEnd w:id="60"/>
    </w:p>
    <w:p w:rsidR="00D27C3F" w:rsidRPr="00955CFD" w:rsidRDefault="00D27C3F" w:rsidP="00920381">
      <w:pPr>
        <w:widowControl w:val="0"/>
        <w:autoSpaceDE w:val="0"/>
        <w:autoSpaceDN w:val="0"/>
        <w:adjustRightInd w:val="0"/>
        <w:spacing w:after="200" w:line="276" w:lineRule="auto"/>
        <w:rPr>
          <w:rFonts w:ascii="Calibri" w:hAnsi="Calibri" w:cs="Calibri"/>
          <w:sz w:val="32"/>
          <w:szCs w:val="32"/>
        </w:rPr>
      </w:pPr>
    </w:p>
    <w:p w:rsidR="00D27C3F" w:rsidRPr="00955CFD" w:rsidRDefault="00D27C3F" w:rsidP="00920381">
      <w:pPr>
        <w:widowControl w:val="0"/>
        <w:autoSpaceDE w:val="0"/>
        <w:autoSpaceDN w:val="0"/>
        <w:adjustRightInd w:val="0"/>
        <w:spacing w:after="200" w:line="276" w:lineRule="auto"/>
        <w:jc w:val="both"/>
        <w:rPr>
          <w:rFonts w:ascii="Calibri" w:hAnsi="Calibri" w:cs="Calibri"/>
          <w:sz w:val="24"/>
          <w:szCs w:val="24"/>
        </w:rPr>
      </w:pPr>
      <w:r w:rsidRPr="00955CFD">
        <w:rPr>
          <w:rFonts w:ascii="Calibri" w:hAnsi="Calibri" w:cs="Calibri"/>
          <w:sz w:val="24"/>
          <w:szCs w:val="24"/>
        </w:rPr>
        <w:t xml:space="preserve">  Όπως προαναφέρθηκε,</w:t>
      </w:r>
      <w:r w:rsidR="005715A7">
        <w:rPr>
          <w:rFonts w:ascii="Calibri" w:hAnsi="Calibri" w:cs="Calibri"/>
          <w:sz w:val="24"/>
          <w:szCs w:val="24"/>
        </w:rPr>
        <w:t xml:space="preserve"> </w:t>
      </w:r>
      <w:r w:rsidRPr="00955CFD">
        <w:rPr>
          <w:rFonts w:ascii="Calibri" w:hAnsi="Calibri" w:cs="Calibri"/>
          <w:sz w:val="24"/>
          <w:szCs w:val="24"/>
        </w:rPr>
        <w:t>η</w:t>
      </w:r>
      <w:r w:rsidR="005715A7">
        <w:rPr>
          <w:rFonts w:ascii="Calibri" w:hAnsi="Calibri" w:cs="Calibri"/>
          <w:sz w:val="24"/>
          <w:szCs w:val="24"/>
        </w:rPr>
        <w:t xml:space="preserve"> </w:t>
      </w:r>
      <w:proofErr w:type="spellStart"/>
      <w:r w:rsidRPr="00955CFD">
        <w:rPr>
          <w:rFonts w:ascii="Calibri" w:hAnsi="Calibri" w:cs="Calibri"/>
          <w:sz w:val="24"/>
          <w:szCs w:val="24"/>
        </w:rPr>
        <w:t>Μηχατρονική</w:t>
      </w:r>
      <w:proofErr w:type="spellEnd"/>
      <w:r w:rsidRPr="00955CFD">
        <w:rPr>
          <w:rFonts w:ascii="Calibri" w:hAnsi="Calibri" w:cs="Calibri"/>
          <w:sz w:val="24"/>
          <w:szCs w:val="24"/>
        </w:rPr>
        <w:t xml:space="preserve"> (</w:t>
      </w:r>
      <w:proofErr w:type="spellStart"/>
      <w:r w:rsidRPr="00955CFD">
        <w:rPr>
          <w:rFonts w:ascii="Calibri" w:hAnsi="Calibri" w:cs="Calibri"/>
          <w:b/>
          <w:bCs/>
          <w:sz w:val="24"/>
          <w:szCs w:val="24"/>
        </w:rPr>
        <w:t>ΜΗΧΑ</w:t>
      </w:r>
      <w:r w:rsidRPr="00955CFD">
        <w:rPr>
          <w:rFonts w:ascii="Calibri" w:hAnsi="Calibri" w:cs="Calibri"/>
          <w:sz w:val="24"/>
          <w:szCs w:val="24"/>
        </w:rPr>
        <w:t>νολογία+ηλεκ</w:t>
      </w:r>
      <w:r w:rsidRPr="00955CFD">
        <w:rPr>
          <w:rFonts w:ascii="Calibri" w:hAnsi="Calibri" w:cs="Calibri"/>
          <w:b/>
          <w:bCs/>
          <w:sz w:val="24"/>
          <w:szCs w:val="24"/>
        </w:rPr>
        <w:t>ΤΡΟΝΙΚΗ</w:t>
      </w:r>
      <w:proofErr w:type="spellEnd"/>
      <w:r w:rsidRPr="00955CFD">
        <w:rPr>
          <w:rFonts w:ascii="Calibri" w:hAnsi="Calibri" w:cs="Calibri"/>
          <w:sz w:val="24"/>
          <w:szCs w:val="24"/>
        </w:rPr>
        <w:t xml:space="preserve">) ή στην Αγγλική γλώσσα </w:t>
      </w:r>
      <w:proofErr w:type="spellStart"/>
      <w:r w:rsidRPr="00955CFD">
        <w:rPr>
          <w:rFonts w:ascii="Calibri" w:hAnsi="Calibri" w:cs="Calibri"/>
          <w:sz w:val="24"/>
          <w:szCs w:val="24"/>
          <w:lang w:val="en-US"/>
        </w:rPr>
        <w:t>Mechatronics</w:t>
      </w:r>
      <w:proofErr w:type="spellEnd"/>
      <w:r w:rsidRPr="00955CFD">
        <w:rPr>
          <w:rFonts w:ascii="Calibri" w:hAnsi="Calibri" w:cs="Calibri"/>
          <w:sz w:val="24"/>
          <w:szCs w:val="24"/>
        </w:rPr>
        <w:t xml:space="preserve"> (</w:t>
      </w:r>
      <w:proofErr w:type="spellStart"/>
      <w:r w:rsidRPr="00955CFD">
        <w:rPr>
          <w:rFonts w:ascii="Calibri" w:hAnsi="Calibri" w:cs="Calibri"/>
          <w:b/>
          <w:bCs/>
          <w:sz w:val="24"/>
          <w:szCs w:val="24"/>
          <w:lang w:val="en-US"/>
        </w:rPr>
        <w:t>MECHA</w:t>
      </w:r>
      <w:r w:rsidRPr="00955CFD">
        <w:rPr>
          <w:rFonts w:ascii="Calibri" w:hAnsi="Calibri" w:cs="Calibri"/>
          <w:sz w:val="24"/>
          <w:szCs w:val="24"/>
          <w:lang w:val="en-US"/>
        </w:rPr>
        <w:t>nics</w:t>
      </w:r>
      <w:proofErr w:type="spellEnd"/>
      <w:r w:rsidRPr="00955CFD">
        <w:rPr>
          <w:rFonts w:ascii="Calibri" w:hAnsi="Calibri" w:cs="Calibri"/>
          <w:sz w:val="24"/>
          <w:szCs w:val="24"/>
        </w:rPr>
        <w:t>+</w:t>
      </w:r>
      <w:proofErr w:type="spellStart"/>
      <w:r w:rsidRPr="00955CFD">
        <w:rPr>
          <w:rFonts w:ascii="Calibri" w:hAnsi="Calibri" w:cs="Calibri"/>
          <w:sz w:val="24"/>
          <w:szCs w:val="24"/>
          <w:lang w:val="en-US"/>
        </w:rPr>
        <w:t>elec</w:t>
      </w:r>
      <w:r w:rsidRPr="00955CFD">
        <w:rPr>
          <w:rFonts w:ascii="Calibri" w:hAnsi="Calibri" w:cs="Calibri"/>
          <w:b/>
          <w:bCs/>
          <w:sz w:val="24"/>
          <w:szCs w:val="24"/>
          <w:lang w:val="en-US"/>
        </w:rPr>
        <w:t>TRONICS</w:t>
      </w:r>
      <w:proofErr w:type="spellEnd"/>
      <w:r w:rsidRPr="00955CFD">
        <w:rPr>
          <w:rFonts w:ascii="Calibri" w:hAnsi="Calibri" w:cs="Calibri"/>
          <w:sz w:val="24"/>
          <w:szCs w:val="24"/>
        </w:rPr>
        <w:t>), είναι η σύνθεση δύο Ελληνικών λέξεων.</w:t>
      </w:r>
      <w:r w:rsidR="00E01BE0" w:rsidRPr="00E01BE0">
        <w:rPr>
          <w:rFonts w:ascii="Calibri" w:hAnsi="Calibri" w:cs="Calibri"/>
          <w:sz w:val="24"/>
          <w:szCs w:val="24"/>
        </w:rPr>
        <w:t xml:space="preserve"> </w:t>
      </w:r>
      <w:r w:rsidRPr="00955CFD">
        <w:rPr>
          <w:rFonts w:ascii="Calibri" w:hAnsi="Calibri" w:cs="Calibri"/>
          <w:sz w:val="24"/>
          <w:szCs w:val="24"/>
        </w:rPr>
        <w:t xml:space="preserve">Είναι μία σχετικά νέα τεχνολογία που συνδυάζει ένα μέρος των επιστημονικών πεδίων της Μηχανικής, της Ηλεκτρονικής και της Πληροφορικής  με σκοπό την μελέτη και ανάπτυξη  μηχανικών, ρομποτικών και των συστημάτων παραγωγής με αποτέλεσμα τη σχεδίαση και παραγωγή  προηγμένων βιομηχανικών προϊόντων ή διαδικασιών. </w:t>
      </w:r>
    </w:p>
    <w:p w:rsidR="00D27C3F" w:rsidRPr="00955CFD" w:rsidRDefault="00037B10" w:rsidP="00920381">
      <w:pPr>
        <w:widowControl w:val="0"/>
        <w:autoSpaceDE w:val="0"/>
        <w:autoSpaceDN w:val="0"/>
        <w:adjustRightInd w:val="0"/>
        <w:spacing w:after="200" w:line="276" w:lineRule="auto"/>
        <w:jc w:val="both"/>
        <w:rPr>
          <w:rFonts w:ascii="Calibri" w:hAnsi="Calibri" w:cs="Calibri"/>
          <w:sz w:val="24"/>
          <w:szCs w:val="24"/>
        </w:rPr>
      </w:pPr>
      <w:r>
        <w:rPr>
          <w:rFonts w:ascii="Calibri" w:hAnsi="Calibri" w:cs="Calibri"/>
          <w:sz w:val="24"/>
          <w:szCs w:val="24"/>
        </w:rPr>
        <w:t xml:space="preserve">   Πλέον, μπορούμε να πούμε ότι </w:t>
      </w:r>
      <w:r w:rsidR="00D27C3F" w:rsidRPr="00955CFD">
        <w:rPr>
          <w:rFonts w:ascii="Calibri" w:hAnsi="Calibri" w:cs="Calibri"/>
          <w:sz w:val="24"/>
          <w:szCs w:val="24"/>
        </w:rPr>
        <w:t xml:space="preserve">η </w:t>
      </w:r>
      <w:proofErr w:type="spellStart"/>
      <w:r w:rsidR="00D27C3F" w:rsidRPr="00955CFD">
        <w:rPr>
          <w:rFonts w:ascii="Calibri" w:hAnsi="Calibri" w:cs="Calibri"/>
          <w:sz w:val="24"/>
          <w:szCs w:val="24"/>
        </w:rPr>
        <w:t>Μηχατρονική</w:t>
      </w:r>
      <w:proofErr w:type="spellEnd"/>
      <w:r w:rsidR="00D27C3F" w:rsidRPr="00955CFD">
        <w:rPr>
          <w:rFonts w:ascii="Calibri" w:hAnsi="Calibri" w:cs="Calibri"/>
          <w:sz w:val="24"/>
          <w:szCs w:val="24"/>
        </w:rPr>
        <w:t xml:space="preserve"> εκτός </w:t>
      </w:r>
      <w:r>
        <w:rPr>
          <w:rFonts w:ascii="Calibri" w:hAnsi="Calibri" w:cs="Calibri"/>
          <w:sz w:val="24"/>
          <w:szCs w:val="24"/>
        </w:rPr>
        <w:t xml:space="preserve">από </w:t>
      </w:r>
      <w:r w:rsidR="00D27C3F" w:rsidRPr="00955CFD">
        <w:rPr>
          <w:rFonts w:ascii="Calibri" w:hAnsi="Calibri" w:cs="Calibri"/>
          <w:sz w:val="24"/>
          <w:szCs w:val="24"/>
        </w:rPr>
        <w:t xml:space="preserve">τα επιστημονικά πεδία που αναφέρθηκαν παραπάνω, συνδυάζει και πολλούς άλλους τομείς που χρησιμοποιούνται στα σημερινά πολυσύνθετα συστήματα όπως φαίνεται στην εικόνα 2. Στην ίδια εικόνα, στον εξωτερικό κύκλο, αναγράφονται και διάφορες εφαρμογές της </w:t>
      </w:r>
      <w:r w:rsidR="00E01BE0">
        <w:rPr>
          <w:rFonts w:ascii="Calibri" w:hAnsi="Calibri" w:cs="Calibri"/>
          <w:sz w:val="24"/>
          <w:szCs w:val="24"/>
        </w:rPr>
        <w:t>μ</w:t>
      </w:r>
      <w:r w:rsidR="00D27C3F" w:rsidRPr="00955CFD">
        <w:rPr>
          <w:rFonts w:ascii="Calibri" w:hAnsi="Calibri" w:cs="Calibri"/>
          <w:sz w:val="24"/>
          <w:szCs w:val="24"/>
        </w:rPr>
        <w:t>ηχατρονικής όπως στη βιομηχανία αυτοκινήτων, σε αμυντικά συστήματα, αεροναυπηγική κ.α.</w:t>
      </w:r>
    </w:p>
    <w:p w:rsidR="00D27C3F" w:rsidRPr="00955CFD" w:rsidRDefault="00D27C3F" w:rsidP="00920381">
      <w:pPr>
        <w:widowControl w:val="0"/>
        <w:autoSpaceDE w:val="0"/>
        <w:autoSpaceDN w:val="0"/>
        <w:adjustRightInd w:val="0"/>
        <w:spacing w:after="200" w:line="240" w:lineRule="auto"/>
        <w:rPr>
          <w:rFonts w:ascii="Calibri" w:hAnsi="Calibri" w:cs="Calibri"/>
          <w:sz w:val="24"/>
          <w:szCs w:val="24"/>
        </w:rPr>
      </w:pPr>
      <w:r w:rsidRPr="00955CFD">
        <w:rPr>
          <w:rFonts w:ascii="Calibri" w:hAnsi="Calibri" w:cs="Calibri"/>
          <w:sz w:val="24"/>
          <w:szCs w:val="24"/>
        </w:rPr>
        <w:t xml:space="preserve">Αναλυτικότερα, η </w:t>
      </w:r>
      <w:r w:rsidR="00037B10">
        <w:rPr>
          <w:rFonts w:ascii="Calibri" w:hAnsi="Calibri" w:cs="Calibri"/>
          <w:sz w:val="24"/>
          <w:szCs w:val="24"/>
        </w:rPr>
        <w:t xml:space="preserve">το επιστημονικό πεδίο της </w:t>
      </w:r>
      <w:r w:rsidRPr="00955CFD">
        <w:rPr>
          <w:rFonts w:ascii="Calibri" w:hAnsi="Calibri" w:cs="Calibri"/>
          <w:sz w:val="24"/>
          <w:szCs w:val="24"/>
        </w:rPr>
        <w:t>μηχατρονική</w:t>
      </w:r>
      <w:r w:rsidR="00037B10">
        <w:rPr>
          <w:rFonts w:ascii="Calibri" w:hAnsi="Calibri" w:cs="Calibri"/>
          <w:sz w:val="24"/>
          <w:szCs w:val="24"/>
        </w:rPr>
        <w:t>ς</w:t>
      </w:r>
      <w:r w:rsidRPr="00955CFD">
        <w:rPr>
          <w:rFonts w:ascii="Calibri" w:hAnsi="Calibri" w:cs="Calibri"/>
          <w:sz w:val="24"/>
          <w:szCs w:val="24"/>
        </w:rPr>
        <w:t xml:space="preserve"> αποτελείται κυρίως από:</w:t>
      </w:r>
    </w:p>
    <w:p w:rsidR="00D27C3F" w:rsidRPr="00955CFD" w:rsidRDefault="00D27C3F" w:rsidP="00142410">
      <w:pPr>
        <w:widowControl w:val="0"/>
        <w:numPr>
          <w:ilvl w:val="0"/>
          <w:numId w:val="3"/>
        </w:numPr>
        <w:autoSpaceDE w:val="0"/>
        <w:autoSpaceDN w:val="0"/>
        <w:adjustRightInd w:val="0"/>
        <w:spacing w:after="200" w:line="240" w:lineRule="auto"/>
        <w:ind w:left="720" w:hanging="360"/>
        <w:rPr>
          <w:rFonts w:ascii="Calibri" w:hAnsi="Calibri" w:cs="Calibri"/>
          <w:sz w:val="24"/>
          <w:szCs w:val="24"/>
        </w:rPr>
      </w:pPr>
      <w:r w:rsidRPr="00955CFD">
        <w:rPr>
          <w:rFonts w:ascii="Calibri" w:hAnsi="Calibri" w:cs="Calibri"/>
          <w:sz w:val="24"/>
          <w:szCs w:val="24"/>
        </w:rPr>
        <w:t>Συστήματα ελέγχου</w:t>
      </w:r>
      <w:r w:rsidR="00037B10">
        <w:rPr>
          <w:rFonts w:ascii="Calibri" w:hAnsi="Calibri" w:cs="Calibri"/>
          <w:sz w:val="24"/>
          <w:szCs w:val="24"/>
        </w:rPr>
        <w:t>.</w:t>
      </w:r>
    </w:p>
    <w:p w:rsidR="00D27C3F" w:rsidRPr="00955CFD" w:rsidRDefault="00D27C3F" w:rsidP="00142410">
      <w:pPr>
        <w:widowControl w:val="0"/>
        <w:numPr>
          <w:ilvl w:val="0"/>
          <w:numId w:val="3"/>
        </w:numPr>
        <w:autoSpaceDE w:val="0"/>
        <w:autoSpaceDN w:val="0"/>
        <w:adjustRightInd w:val="0"/>
        <w:spacing w:after="200" w:line="240" w:lineRule="auto"/>
        <w:ind w:left="720" w:hanging="360"/>
        <w:rPr>
          <w:rFonts w:ascii="Calibri" w:hAnsi="Calibri" w:cs="Calibri"/>
          <w:sz w:val="24"/>
          <w:szCs w:val="24"/>
        </w:rPr>
      </w:pPr>
      <w:r w:rsidRPr="00955CFD">
        <w:rPr>
          <w:rFonts w:ascii="Calibri" w:hAnsi="Calibri" w:cs="Calibri"/>
          <w:sz w:val="24"/>
          <w:szCs w:val="24"/>
        </w:rPr>
        <w:t xml:space="preserve"> Ηλεκτρονικά συστήματα</w:t>
      </w:r>
      <w:r w:rsidR="00037B10">
        <w:rPr>
          <w:rFonts w:ascii="Calibri" w:hAnsi="Calibri" w:cs="Calibri"/>
          <w:sz w:val="24"/>
          <w:szCs w:val="24"/>
        </w:rPr>
        <w:t>.</w:t>
      </w:r>
    </w:p>
    <w:p w:rsidR="00D27C3F" w:rsidRPr="00955CFD" w:rsidRDefault="00D27C3F" w:rsidP="00142410">
      <w:pPr>
        <w:widowControl w:val="0"/>
        <w:numPr>
          <w:ilvl w:val="0"/>
          <w:numId w:val="3"/>
        </w:numPr>
        <w:autoSpaceDE w:val="0"/>
        <w:autoSpaceDN w:val="0"/>
        <w:adjustRightInd w:val="0"/>
        <w:spacing w:after="200" w:line="240" w:lineRule="auto"/>
        <w:ind w:left="720" w:hanging="360"/>
        <w:rPr>
          <w:rFonts w:ascii="Calibri" w:hAnsi="Calibri" w:cs="Calibri"/>
          <w:sz w:val="24"/>
          <w:szCs w:val="24"/>
        </w:rPr>
      </w:pPr>
      <w:r w:rsidRPr="00955CFD">
        <w:rPr>
          <w:rFonts w:ascii="Calibri" w:hAnsi="Calibri" w:cs="Calibri"/>
          <w:sz w:val="24"/>
          <w:szCs w:val="24"/>
        </w:rPr>
        <w:t xml:space="preserve"> Μηχανολογικά συστήματα</w:t>
      </w:r>
      <w:r w:rsidR="00037B10">
        <w:rPr>
          <w:rFonts w:ascii="Calibri" w:hAnsi="Calibri" w:cs="Calibri"/>
          <w:sz w:val="24"/>
          <w:szCs w:val="24"/>
        </w:rPr>
        <w:t>.</w:t>
      </w:r>
    </w:p>
    <w:p w:rsidR="00D27C3F" w:rsidRPr="00955CFD" w:rsidRDefault="00D27C3F" w:rsidP="00142410">
      <w:pPr>
        <w:widowControl w:val="0"/>
        <w:numPr>
          <w:ilvl w:val="0"/>
          <w:numId w:val="3"/>
        </w:numPr>
        <w:autoSpaceDE w:val="0"/>
        <w:autoSpaceDN w:val="0"/>
        <w:adjustRightInd w:val="0"/>
        <w:spacing w:after="200" w:line="240" w:lineRule="auto"/>
        <w:ind w:left="720" w:hanging="360"/>
        <w:rPr>
          <w:rFonts w:ascii="Calibri" w:hAnsi="Calibri" w:cs="Calibri"/>
          <w:sz w:val="24"/>
          <w:szCs w:val="24"/>
        </w:rPr>
      </w:pPr>
      <w:r w:rsidRPr="00955CFD">
        <w:rPr>
          <w:rFonts w:ascii="Calibri" w:hAnsi="Calibri" w:cs="Calibri"/>
          <w:sz w:val="24"/>
          <w:szCs w:val="24"/>
        </w:rPr>
        <w:t xml:space="preserve"> Υπολογιστές</w:t>
      </w:r>
      <w:r w:rsidR="00037B10">
        <w:rPr>
          <w:rFonts w:ascii="Calibri" w:hAnsi="Calibri" w:cs="Calibri"/>
          <w:sz w:val="24"/>
          <w:szCs w:val="24"/>
        </w:rPr>
        <w:t>.</w:t>
      </w:r>
      <w:r w:rsidRPr="00955CFD">
        <w:rPr>
          <w:rFonts w:ascii="Calibri" w:hAnsi="Calibri" w:cs="Calibri"/>
          <w:sz w:val="24"/>
          <w:szCs w:val="24"/>
        </w:rPr>
        <w:t xml:space="preserve"> </w:t>
      </w:r>
    </w:p>
    <w:p w:rsidR="00D27C3F" w:rsidRDefault="00D27C3F" w:rsidP="00920381">
      <w:pPr>
        <w:widowControl w:val="0"/>
        <w:autoSpaceDE w:val="0"/>
        <w:autoSpaceDN w:val="0"/>
        <w:adjustRightInd w:val="0"/>
        <w:spacing w:after="200" w:line="276" w:lineRule="auto"/>
        <w:jc w:val="both"/>
        <w:rPr>
          <w:rFonts w:ascii="Calibri" w:hAnsi="Calibri" w:cs="Calibri"/>
        </w:rPr>
      </w:pPr>
    </w:p>
    <w:p w:rsidR="00955CFD" w:rsidRDefault="00FA7469" w:rsidP="00955CFD">
      <w:pPr>
        <w:keepNext/>
        <w:widowControl w:val="0"/>
        <w:autoSpaceDE w:val="0"/>
        <w:autoSpaceDN w:val="0"/>
        <w:adjustRightInd w:val="0"/>
        <w:spacing w:after="200" w:line="240" w:lineRule="auto"/>
        <w:jc w:val="center"/>
      </w:pPr>
      <w:r>
        <w:rPr>
          <w:rFonts w:ascii="Calibri" w:hAnsi="Calibri" w:cs="Calibri"/>
          <w:noProof/>
        </w:rPr>
        <w:lastRenderedPageBreak/>
        <w:drawing>
          <wp:inline distT="0" distB="0" distL="0" distR="0">
            <wp:extent cx="3333750" cy="3333750"/>
            <wp:effectExtent l="19050" t="0" r="0" b="0"/>
            <wp:docPr id="5"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
                    <pic:cNvPicPr>
                      <a:picLocks noChangeAspect="1" noChangeArrowheads="1"/>
                    </pic:cNvPicPr>
                  </pic:nvPicPr>
                  <pic:blipFill>
                    <a:blip r:embed="rId12"/>
                    <a:srcRect/>
                    <a:stretch>
                      <a:fillRect/>
                    </a:stretch>
                  </pic:blipFill>
                  <pic:spPr bwMode="auto">
                    <a:xfrm>
                      <a:off x="0" y="0"/>
                      <a:ext cx="3333750" cy="3333750"/>
                    </a:xfrm>
                    <a:prstGeom prst="rect">
                      <a:avLst/>
                    </a:prstGeom>
                    <a:noFill/>
                    <a:ln w="9525">
                      <a:noFill/>
                      <a:miter lim="800000"/>
                      <a:headEnd/>
                      <a:tailEnd/>
                    </a:ln>
                  </pic:spPr>
                </pic:pic>
              </a:graphicData>
            </a:graphic>
          </wp:inline>
        </w:drawing>
      </w:r>
    </w:p>
    <w:p w:rsidR="00D27C3F" w:rsidRPr="004D49F8" w:rsidRDefault="00955CFD" w:rsidP="00CA7186">
      <w:pPr>
        <w:pStyle w:val="ae"/>
        <w:jc w:val="center"/>
        <w:rPr>
          <w:rFonts w:ascii="Calibri" w:hAnsi="Calibri" w:cs="Calibri"/>
          <w:color w:val="FF0000"/>
          <w:sz w:val="22"/>
          <w:szCs w:val="22"/>
        </w:rPr>
      </w:pPr>
      <w:bookmarkStart w:id="61" w:name="_Toc108553505"/>
      <w:r w:rsidRPr="005715A7">
        <w:rPr>
          <w:color w:val="FF0000"/>
          <w:sz w:val="22"/>
          <w:szCs w:val="22"/>
        </w:rPr>
        <w:t xml:space="preserve">Εικόνα </w:t>
      </w:r>
      <w:r w:rsidR="00C82C2A" w:rsidRPr="005715A7">
        <w:rPr>
          <w:color w:val="FF0000"/>
          <w:sz w:val="22"/>
          <w:szCs w:val="22"/>
        </w:rPr>
        <w:fldChar w:fldCharType="begin"/>
      </w:r>
      <w:r w:rsidRPr="005715A7">
        <w:rPr>
          <w:color w:val="FF0000"/>
          <w:sz w:val="22"/>
          <w:szCs w:val="22"/>
        </w:rPr>
        <w:instrText xml:space="preserve"> SEQ Εικόνα \* ARABIC </w:instrText>
      </w:r>
      <w:r w:rsidR="00C82C2A" w:rsidRPr="005715A7">
        <w:rPr>
          <w:color w:val="FF0000"/>
          <w:sz w:val="22"/>
          <w:szCs w:val="22"/>
        </w:rPr>
        <w:fldChar w:fldCharType="separate"/>
      </w:r>
      <w:r w:rsidR="00116064">
        <w:rPr>
          <w:noProof/>
          <w:color w:val="FF0000"/>
          <w:sz w:val="22"/>
          <w:szCs w:val="22"/>
        </w:rPr>
        <w:t>2</w:t>
      </w:r>
      <w:r w:rsidR="00C82C2A" w:rsidRPr="005715A7">
        <w:rPr>
          <w:color w:val="FF0000"/>
          <w:sz w:val="22"/>
          <w:szCs w:val="22"/>
        </w:rPr>
        <w:fldChar w:fldCharType="end"/>
      </w:r>
      <w:r w:rsidR="00037B10">
        <w:rPr>
          <w:color w:val="FF0000"/>
          <w:sz w:val="22"/>
          <w:szCs w:val="22"/>
        </w:rPr>
        <w:t xml:space="preserve"> Το σύνθετο περιβάλλον της </w:t>
      </w:r>
      <w:r w:rsidR="00037B10">
        <w:rPr>
          <w:color w:val="FF0000"/>
          <w:sz w:val="22"/>
          <w:szCs w:val="22"/>
          <w:lang w:val="en-US"/>
        </w:rPr>
        <w:t>M</w:t>
      </w:r>
      <w:proofErr w:type="spellStart"/>
      <w:r w:rsidRPr="005715A7">
        <w:rPr>
          <w:color w:val="FF0000"/>
          <w:sz w:val="22"/>
          <w:szCs w:val="22"/>
        </w:rPr>
        <w:t>ηχατρονικής</w:t>
      </w:r>
      <w:bookmarkEnd w:id="61"/>
      <w:proofErr w:type="spellEnd"/>
    </w:p>
    <w:p w:rsidR="002E70F0" w:rsidRDefault="004D49F8" w:rsidP="00920381">
      <w:pPr>
        <w:widowControl w:val="0"/>
        <w:autoSpaceDE w:val="0"/>
        <w:autoSpaceDN w:val="0"/>
        <w:adjustRightInd w:val="0"/>
        <w:spacing w:after="200" w:line="240" w:lineRule="auto"/>
        <w:jc w:val="both"/>
        <w:rPr>
          <w:rFonts w:ascii="Calibri" w:hAnsi="Calibri" w:cs="Calibri"/>
          <w:sz w:val="24"/>
          <w:szCs w:val="24"/>
        </w:rPr>
      </w:pPr>
      <w:r w:rsidRPr="004D49F8">
        <w:rPr>
          <w:rFonts w:ascii="Calibri" w:hAnsi="Calibri" w:cs="Calibri"/>
          <w:sz w:val="24"/>
          <w:szCs w:val="24"/>
        </w:rPr>
        <w:t xml:space="preserve"> </w:t>
      </w:r>
      <w:r>
        <w:rPr>
          <w:rFonts w:ascii="Calibri" w:hAnsi="Calibri" w:cs="Calibri"/>
          <w:sz w:val="24"/>
          <w:szCs w:val="24"/>
        </w:rPr>
        <w:t xml:space="preserve">Αρχικά, </w:t>
      </w:r>
      <w:r w:rsidR="00D27C3F" w:rsidRPr="005715A7">
        <w:rPr>
          <w:rFonts w:ascii="Calibri" w:hAnsi="Calibri" w:cs="Calibri"/>
          <w:sz w:val="24"/>
          <w:szCs w:val="24"/>
        </w:rPr>
        <w:t>για να περιγραφεί αυτή η αλληλεπίδραση μεταξύ των επιστημονικών πεδίων</w:t>
      </w:r>
      <w:r>
        <w:rPr>
          <w:rFonts w:ascii="Calibri" w:hAnsi="Calibri" w:cs="Calibri"/>
          <w:sz w:val="24"/>
          <w:szCs w:val="24"/>
        </w:rPr>
        <w:t>, είχαν γίνει προτάσεις για πολλούς διαφορετικούς όρους</w:t>
      </w:r>
      <w:r w:rsidR="00D27C3F" w:rsidRPr="005715A7">
        <w:rPr>
          <w:rFonts w:ascii="Calibri" w:hAnsi="Calibri" w:cs="Calibri"/>
          <w:sz w:val="24"/>
          <w:szCs w:val="24"/>
        </w:rPr>
        <w:t>.</w:t>
      </w:r>
      <w:r>
        <w:rPr>
          <w:rFonts w:ascii="Calibri" w:hAnsi="Calibri" w:cs="Calibri"/>
          <w:sz w:val="24"/>
          <w:szCs w:val="24"/>
        </w:rPr>
        <w:t xml:space="preserve"> Σήμερα, χρησιμοποιείται περισσότερο </w:t>
      </w:r>
      <w:proofErr w:type="spellStart"/>
      <w:r>
        <w:rPr>
          <w:rFonts w:ascii="Calibri" w:hAnsi="Calibri" w:cs="Calibri"/>
          <w:sz w:val="24"/>
          <w:szCs w:val="24"/>
        </w:rPr>
        <w:t>απ΄</w:t>
      </w:r>
      <w:proofErr w:type="spellEnd"/>
      <w:r>
        <w:rPr>
          <w:rFonts w:ascii="Calibri" w:hAnsi="Calibri" w:cs="Calibri"/>
          <w:sz w:val="24"/>
          <w:szCs w:val="24"/>
        </w:rPr>
        <w:t xml:space="preserve"> όλους, αυτός της "Μ</w:t>
      </w:r>
      <w:r w:rsidR="00D27C3F" w:rsidRPr="005715A7">
        <w:rPr>
          <w:rFonts w:ascii="Calibri" w:hAnsi="Calibri" w:cs="Calibri"/>
          <w:sz w:val="24"/>
          <w:szCs w:val="24"/>
        </w:rPr>
        <w:t xml:space="preserve">ηχατρονικής", επειδή </w:t>
      </w:r>
      <w:r>
        <w:rPr>
          <w:rFonts w:ascii="Calibri" w:hAnsi="Calibri" w:cs="Calibri"/>
          <w:sz w:val="24"/>
          <w:szCs w:val="24"/>
        </w:rPr>
        <w:t xml:space="preserve">έχουμε να κάνουμε με ένα </w:t>
      </w:r>
      <w:r w:rsidR="00D27C3F" w:rsidRPr="005715A7">
        <w:rPr>
          <w:rFonts w:ascii="Calibri" w:hAnsi="Calibri" w:cs="Calibri"/>
          <w:sz w:val="24"/>
          <w:szCs w:val="24"/>
        </w:rPr>
        <w:t>δυναμικό σύστημα</w:t>
      </w:r>
      <w:r>
        <w:rPr>
          <w:rFonts w:ascii="Calibri" w:hAnsi="Calibri" w:cs="Calibri"/>
          <w:sz w:val="24"/>
          <w:szCs w:val="24"/>
        </w:rPr>
        <w:t xml:space="preserve"> μέσα στο οποίο συνεργάζονται πλήρως το πεδίο της </w:t>
      </w:r>
      <w:r w:rsidR="00D27C3F" w:rsidRPr="005715A7">
        <w:rPr>
          <w:rFonts w:ascii="Calibri" w:hAnsi="Calibri" w:cs="Calibri"/>
          <w:sz w:val="24"/>
          <w:szCs w:val="24"/>
        </w:rPr>
        <w:t>μηχανολογίας με την ηλεκτρονική,</w:t>
      </w:r>
      <w:r>
        <w:rPr>
          <w:rFonts w:ascii="Calibri" w:hAnsi="Calibri" w:cs="Calibri"/>
          <w:sz w:val="24"/>
          <w:szCs w:val="24"/>
        </w:rPr>
        <w:t xml:space="preserve"> με τη βοήθεια των υπολογιστών που ελέγχουν.</w:t>
      </w:r>
    </w:p>
    <w:p w:rsidR="002E70F0" w:rsidRDefault="002E70F0" w:rsidP="00920381">
      <w:pPr>
        <w:widowControl w:val="0"/>
        <w:autoSpaceDE w:val="0"/>
        <w:autoSpaceDN w:val="0"/>
        <w:adjustRightInd w:val="0"/>
        <w:spacing w:after="200" w:line="240" w:lineRule="auto"/>
        <w:jc w:val="both"/>
        <w:rPr>
          <w:rFonts w:ascii="Calibri" w:hAnsi="Calibri" w:cs="Calibri"/>
          <w:sz w:val="24"/>
          <w:szCs w:val="24"/>
        </w:rPr>
      </w:pPr>
    </w:p>
    <w:p w:rsidR="00D27C3F" w:rsidRPr="005715A7" w:rsidRDefault="00D27C3F" w:rsidP="00920381">
      <w:pPr>
        <w:widowControl w:val="0"/>
        <w:autoSpaceDE w:val="0"/>
        <w:autoSpaceDN w:val="0"/>
        <w:adjustRightInd w:val="0"/>
        <w:spacing w:after="200" w:line="240" w:lineRule="auto"/>
        <w:jc w:val="both"/>
        <w:rPr>
          <w:rFonts w:ascii="Calibri" w:hAnsi="Calibri" w:cs="Calibri"/>
          <w:sz w:val="24"/>
          <w:szCs w:val="24"/>
        </w:rPr>
      </w:pPr>
      <w:r w:rsidRPr="005715A7">
        <w:rPr>
          <w:rFonts w:ascii="Calibri" w:hAnsi="Calibri" w:cs="Calibri"/>
          <w:sz w:val="24"/>
          <w:szCs w:val="24"/>
        </w:rPr>
        <w:t xml:space="preserve"> </w:t>
      </w:r>
      <w:r w:rsidR="00884590">
        <w:rPr>
          <w:rFonts w:ascii="Calibri" w:hAnsi="Calibri" w:cs="Calibri"/>
          <w:sz w:val="24"/>
          <w:szCs w:val="24"/>
        </w:rPr>
        <w:t xml:space="preserve">Ένα </w:t>
      </w:r>
      <w:proofErr w:type="spellStart"/>
      <w:r w:rsidR="00884590">
        <w:rPr>
          <w:rFonts w:ascii="Calibri" w:hAnsi="Calibri" w:cs="Calibri"/>
          <w:sz w:val="24"/>
          <w:szCs w:val="24"/>
        </w:rPr>
        <w:t>μηχατρονικό</w:t>
      </w:r>
      <w:proofErr w:type="spellEnd"/>
      <w:r w:rsidR="00884590">
        <w:rPr>
          <w:rFonts w:ascii="Calibri" w:hAnsi="Calibri" w:cs="Calibri"/>
          <w:sz w:val="24"/>
          <w:szCs w:val="24"/>
        </w:rPr>
        <w:t xml:space="preserve"> σύστημα, ε</w:t>
      </w:r>
      <w:r w:rsidRPr="005715A7">
        <w:rPr>
          <w:rFonts w:ascii="Calibri" w:hAnsi="Calibri" w:cs="Calibri"/>
          <w:sz w:val="24"/>
          <w:szCs w:val="24"/>
        </w:rPr>
        <w:t>ίναι</w:t>
      </w:r>
      <w:r w:rsidR="002E70F0">
        <w:rPr>
          <w:rFonts w:ascii="Calibri" w:hAnsi="Calibri" w:cs="Calibri"/>
          <w:sz w:val="24"/>
          <w:szCs w:val="24"/>
        </w:rPr>
        <w:t xml:space="preserve"> ουσιαστικά</w:t>
      </w:r>
      <w:r w:rsidRPr="005715A7">
        <w:rPr>
          <w:rFonts w:ascii="Calibri" w:hAnsi="Calibri" w:cs="Calibri"/>
          <w:sz w:val="24"/>
          <w:szCs w:val="24"/>
        </w:rPr>
        <w:t xml:space="preserve"> ένα σύστημα, το οποίο</w:t>
      </w:r>
      <w:r w:rsidR="002E70F0">
        <w:rPr>
          <w:rFonts w:ascii="Calibri" w:hAnsi="Calibri" w:cs="Calibri"/>
          <w:sz w:val="24"/>
          <w:szCs w:val="24"/>
        </w:rPr>
        <w:t xml:space="preserve"> επεξεργάζεται ψηφιακά κάποιο σήμα και το μεταφέρει σε ένα τελικό σημείο, </w:t>
      </w:r>
      <w:r w:rsidRPr="005715A7">
        <w:rPr>
          <w:rFonts w:ascii="Calibri" w:hAnsi="Calibri" w:cs="Calibri"/>
          <w:sz w:val="24"/>
          <w:szCs w:val="24"/>
        </w:rPr>
        <w:t xml:space="preserve">δημιουργώντας </w:t>
      </w:r>
      <w:r w:rsidR="00884590">
        <w:rPr>
          <w:rFonts w:ascii="Calibri" w:hAnsi="Calibri" w:cs="Calibri"/>
          <w:sz w:val="24"/>
          <w:szCs w:val="24"/>
        </w:rPr>
        <w:t xml:space="preserve">κινήσεις ή ενέργειες. Πρόκειται λοιπόν, </w:t>
      </w:r>
      <w:r w:rsidRPr="005715A7">
        <w:rPr>
          <w:rFonts w:ascii="Calibri" w:hAnsi="Calibri" w:cs="Calibri"/>
          <w:sz w:val="24"/>
          <w:szCs w:val="24"/>
        </w:rPr>
        <w:t>για ένα ολοκληρωμένο σύστημα με μικροεπε</w:t>
      </w:r>
      <w:r w:rsidR="00884590">
        <w:rPr>
          <w:rFonts w:ascii="Calibri" w:hAnsi="Calibri" w:cs="Calibri"/>
          <w:sz w:val="24"/>
          <w:szCs w:val="24"/>
        </w:rPr>
        <w:t>ξεργαστές-</w:t>
      </w:r>
      <w:proofErr w:type="spellStart"/>
      <w:r w:rsidR="00884590">
        <w:rPr>
          <w:rFonts w:ascii="Calibri" w:hAnsi="Calibri" w:cs="Calibri"/>
          <w:sz w:val="24"/>
          <w:szCs w:val="24"/>
        </w:rPr>
        <w:t>μικροελεγκτές</w:t>
      </w:r>
      <w:proofErr w:type="spellEnd"/>
      <w:r w:rsidR="00884590">
        <w:rPr>
          <w:rFonts w:ascii="Calibri" w:hAnsi="Calibri" w:cs="Calibri"/>
          <w:sz w:val="24"/>
          <w:szCs w:val="24"/>
        </w:rPr>
        <w:t>, αισθητήρες αλλά</w:t>
      </w:r>
      <w:r w:rsidRPr="005715A7">
        <w:rPr>
          <w:rFonts w:ascii="Calibri" w:hAnsi="Calibri" w:cs="Calibri"/>
          <w:sz w:val="24"/>
          <w:szCs w:val="24"/>
        </w:rPr>
        <w:t xml:space="preserve"> και συστήματα δράσης.    </w:t>
      </w:r>
    </w:p>
    <w:p w:rsidR="00D27C3F" w:rsidRDefault="00D27C3F" w:rsidP="00920381">
      <w:pPr>
        <w:widowControl w:val="0"/>
        <w:autoSpaceDE w:val="0"/>
        <w:autoSpaceDN w:val="0"/>
        <w:adjustRightInd w:val="0"/>
        <w:spacing w:after="200" w:line="240" w:lineRule="auto"/>
        <w:jc w:val="both"/>
        <w:rPr>
          <w:rFonts w:ascii="Calibri" w:hAnsi="Calibri" w:cs="Calibri"/>
        </w:rPr>
      </w:pPr>
      <w:r>
        <w:rPr>
          <w:rFonts w:ascii="Calibri" w:hAnsi="Calibri" w:cs="Calibri"/>
        </w:rPr>
        <w:t xml:space="preserve">   </w:t>
      </w:r>
      <w:r w:rsidR="00884590">
        <w:rPr>
          <w:rFonts w:ascii="Calibri" w:hAnsi="Calibri" w:cs="Calibri"/>
          <w:sz w:val="24"/>
          <w:szCs w:val="24"/>
        </w:rPr>
        <w:t>Το γενικό διάγραμμα ενός</w:t>
      </w:r>
      <w:r w:rsidRPr="005715A7">
        <w:rPr>
          <w:rFonts w:ascii="Calibri" w:hAnsi="Calibri" w:cs="Calibri"/>
          <w:sz w:val="24"/>
          <w:szCs w:val="24"/>
        </w:rPr>
        <w:t xml:space="preserve"> </w:t>
      </w:r>
      <w:proofErr w:type="spellStart"/>
      <w:r w:rsidRPr="005715A7">
        <w:rPr>
          <w:rFonts w:ascii="Calibri" w:hAnsi="Calibri" w:cs="Calibri"/>
          <w:sz w:val="24"/>
          <w:szCs w:val="24"/>
        </w:rPr>
        <w:t>μηχατρονικού</w:t>
      </w:r>
      <w:proofErr w:type="spellEnd"/>
      <w:r w:rsidRPr="005715A7">
        <w:rPr>
          <w:rFonts w:ascii="Calibri" w:hAnsi="Calibri" w:cs="Calibri"/>
          <w:sz w:val="24"/>
          <w:szCs w:val="24"/>
        </w:rPr>
        <w:t xml:space="preserve"> συστήματος</w:t>
      </w:r>
      <w:r w:rsidR="00884590">
        <w:rPr>
          <w:rFonts w:ascii="Calibri" w:hAnsi="Calibri" w:cs="Calibri"/>
          <w:sz w:val="24"/>
          <w:szCs w:val="24"/>
        </w:rPr>
        <w:t xml:space="preserve">, </w:t>
      </w:r>
      <w:r w:rsidRPr="005715A7">
        <w:rPr>
          <w:rFonts w:ascii="Calibri" w:hAnsi="Calibri" w:cs="Calibri"/>
          <w:sz w:val="24"/>
          <w:szCs w:val="24"/>
        </w:rPr>
        <w:t>παρουσιάζεται στην</w:t>
      </w:r>
      <w:r w:rsidR="00884590">
        <w:rPr>
          <w:rFonts w:ascii="Calibri" w:hAnsi="Calibri" w:cs="Calibri"/>
          <w:sz w:val="24"/>
          <w:szCs w:val="24"/>
        </w:rPr>
        <w:t xml:space="preserve"> παρακάτω </w:t>
      </w:r>
      <w:r w:rsidRPr="005715A7">
        <w:rPr>
          <w:rFonts w:ascii="Calibri" w:hAnsi="Calibri" w:cs="Calibri"/>
          <w:sz w:val="24"/>
          <w:szCs w:val="24"/>
        </w:rPr>
        <w:t>εικόνα 3, όπου</w:t>
      </w:r>
      <w:r w:rsidR="00884590">
        <w:rPr>
          <w:rFonts w:ascii="Calibri" w:hAnsi="Calibri" w:cs="Calibri"/>
          <w:sz w:val="24"/>
          <w:szCs w:val="24"/>
        </w:rPr>
        <w:t xml:space="preserve"> δείχνει από τι αποτελείται.</w:t>
      </w:r>
      <w:r w:rsidRPr="005715A7">
        <w:rPr>
          <w:rFonts w:ascii="Calibri" w:hAnsi="Calibri" w:cs="Calibri"/>
          <w:sz w:val="24"/>
          <w:szCs w:val="24"/>
        </w:rPr>
        <w:t xml:space="preserve"> </w:t>
      </w:r>
    </w:p>
    <w:p w:rsidR="00955CFD" w:rsidRDefault="00FA7469" w:rsidP="00955CFD">
      <w:pPr>
        <w:keepNext/>
        <w:widowControl w:val="0"/>
        <w:autoSpaceDE w:val="0"/>
        <w:autoSpaceDN w:val="0"/>
        <w:adjustRightInd w:val="0"/>
        <w:spacing w:after="200" w:line="240" w:lineRule="auto"/>
        <w:jc w:val="center"/>
      </w:pPr>
      <w:r>
        <w:rPr>
          <w:rFonts w:ascii="Calibri" w:hAnsi="Calibri" w:cs="Calibri"/>
          <w:noProof/>
        </w:rPr>
        <w:lastRenderedPageBreak/>
        <w:drawing>
          <wp:inline distT="0" distB="0" distL="0" distR="0">
            <wp:extent cx="5257800" cy="3438525"/>
            <wp:effectExtent l="19050" t="0" r="0" b="0"/>
            <wp:docPr id="6"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6"/>
                    <pic:cNvPicPr>
                      <a:picLocks noChangeAspect="1" noChangeArrowheads="1"/>
                    </pic:cNvPicPr>
                  </pic:nvPicPr>
                  <pic:blipFill>
                    <a:blip r:embed="rId13"/>
                    <a:srcRect/>
                    <a:stretch>
                      <a:fillRect/>
                    </a:stretch>
                  </pic:blipFill>
                  <pic:spPr bwMode="auto">
                    <a:xfrm>
                      <a:off x="0" y="0"/>
                      <a:ext cx="5257800" cy="3438525"/>
                    </a:xfrm>
                    <a:prstGeom prst="rect">
                      <a:avLst/>
                    </a:prstGeom>
                    <a:noFill/>
                    <a:ln w="9525">
                      <a:noFill/>
                      <a:miter lim="800000"/>
                      <a:headEnd/>
                      <a:tailEnd/>
                    </a:ln>
                  </pic:spPr>
                </pic:pic>
              </a:graphicData>
            </a:graphic>
          </wp:inline>
        </w:drawing>
      </w:r>
    </w:p>
    <w:p w:rsidR="00D27C3F" w:rsidRPr="005715A7" w:rsidRDefault="00955CFD" w:rsidP="00955CFD">
      <w:pPr>
        <w:pStyle w:val="ae"/>
        <w:jc w:val="center"/>
        <w:rPr>
          <w:rFonts w:ascii="Calibri" w:hAnsi="Calibri" w:cs="Calibri"/>
          <w:color w:val="FF0000"/>
          <w:sz w:val="22"/>
          <w:szCs w:val="22"/>
        </w:rPr>
      </w:pPr>
      <w:bookmarkStart w:id="62" w:name="_Toc108553506"/>
      <w:r w:rsidRPr="005715A7">
        <w:rPr>
          <w:color w:val="FF0000"/>
          <w:sz w:val="22"/>
          <w:szCs w:val="22"/>
        </w:rPr>
        <w:t xml:space="preserve">Εικόνα </w:t>
      </w:r>
      <w:r w:rsidR="00C82C2A" w:rsidRPr="005715A7">
        <w:rPr>
          <w:color w:val="FF0000"/>
          <w:sz w:val="22"/>
          <w:szCs w:val="22"/>
        </w:rPr>
        <w:fldChar w:fldCharType="begin"/>
      </w:r>
      <w:r w:rsidRPr="005715A7">
        <w:rPr>
          <w:color w:val="FF0000"/>
          <w:sz w:val="22"/>
          <w:szCs w:val="22"/>
        </w:rPr>
        <w:instrText xml:space="preserve"> SEQ Εικόνα \* ARABIC </w:instrText>
      </w:r>
      <w:r w:rsidR="00C82C2A" w:rsidRPr="005715A7">
        <w:rPr>
          <w:color w:val="FF0000"/>
          <w:sz w:val="22"/>
          <w:szCs w:val="22"/>
        </w:rPr>
        <w:fldChar w:fldCharType="separate"/>
      </w:r>
      <w:r w:rsidR="00116064">
        <w:rPr>
          <w:noProof/>
          <w:color w:val="FF0000"/>
          <w:sz w:val="22"/>
          <w:szCs w:val="22"/>
        </w:rPr>
        <w:t>3</w:t>
      </w:r>
      <w:r w:rsidR="00C82C2A" w:rsidRPr="005715A7">
        <w:rPr>
          <w:color w:val="FF0000"/>
          <w:sz w:val="22"/>
          <w:szCs w:val="22"/>
        </w:rPr>
        <w:fldChar w:fldCharType="end"/>
      </w:r>
      <w:r w:rsidRPr="005715A7">
        <w:rPr>
          <w:color w:val="FF0000"/>
          <w:sz w:val="22"/>
          <w:szCs w:val="22"/>
        </w:rPr>
        <w:t xml:space="preserve"> Γενικό διάγραμμα</w:t>
      </w:r>
      <w:r w:rsidR="00884590">
        <w:rPr>
          <w:color w:val="FF0000"/>
          <w:sz w:val="22"/>
          <w:szCs w:val="22"/>
        </w:rPr>
        <w:t xml:space="preserve"> ενός</w:t>
      </w:r>
      <w:r w:rsidRPr="005715A7">
        <w:rPr>
          <w:color w:val="FF0000"/>
          <w:sz w:val="22"/>
          <w:szCs w:val="22"/>
        </w:rPr>
        <w:t xml:space="preserve"> </w:t>
      </w:r>
      <w:proofErr w:type="spellStart"/>
      <w:r w:rsidRPr="005715A7">
        <w:rPr>
          <w:color w:val="FF0000"/>
          <w:sz w:val="22"/>
          <w:szCs w:val="22"/>
        </w:rPr>
        <w:t>μηχατρονικού</w:t>
      </w:r>
      <w:proofErr w:type="spellEnd"/>
      <w:r w:rsidRPr="005715A7">
        <w:rPr>
          <w:color w:val="FF0000"/>
          <w:sz w:val="22"/>
          <w:szCs w:val="22"/>
        </w:rPr>
        <w:t xml:space="preserve"> συστήματος</w:t>
      </w:r>
      <w:bookmarkEnd w:id="62"/>
    </w:p>
    <w:p w:rsidR="00D27C3F" w:rsidRDefault="00D27C3F" w:rsidP="00920381">
      <w:pPr>
        <w:widowControl w:val="0"/>
        <w:autoSpaceDE w:val="0"/>
        <w:autoSpaceDN w:val="0"/>
        <w:adjustRightInd w:val="0"/>
        <w:spacing w:after="200" w:line="240" w:lineRule="auto"/>
        <w:jc w:val="both"/>
        <w:rPr>
          <w:rFonts w:ascii="Calibri" w:hAnsi="Calibri" w:cs="Calibri"/>
        </w:rPr>
      </w:pPr>
    </w:p>
    <w:p w:rsidR="00CA7186" w:rsidRDefault="00D27C3F" w:rsidP="00920381">
      <w:pPr>
        <w:widowControl w:val="0"/>
        <w:autoSpaceDE w:val="0"/>
        <w:autoSpaceDN w:val="0"/>
        <w:adjustRightInd w:val="0"/>
        <w:spacing w:after="200" w:line="240" w:lineRule="auto"/>
        <w:jc w:val="both"/>
        <w:rPr>
          <w:rFonts w:ascii="Calibri" w:hAnsi="Calibri" w:cs="Calibri"/>
          <w:sz w:val="24"/>
          <w:szCs w:val="24"/>
        </w:rPr>
      </w:pPr>
      <w:r>
        <w:rPr>
          <w:rFonts w:ascii="Calibri" w:hAnsi="Calibri" w:cs="Calibri"/>
        </w:rPr>
        <w:t xml:space="preserve">  </w:t>
      </w:r>
      <w:r w:rsidR="00884590">
        <w:rPr>
          <w:rFonts w:ascii="Calibri" w:hAnsi="Calibri" w:cs="Calibri"/>
          <w:sz w:val="24"/>
          <w:szCs w:val="24"/>
        </w:rPr>
        <w:t xml:space="preserve">Παρακάτω, στην εικόνα 4 </w:t>
      </w:r>
      <w:r w:rsidRPr="005715A7">
        <w:rPr>
          <w:rFonts w:ascii="Calibri" w:hAnsi="Calibri" w:cs="Calibri"/>
          <w:sz w:val="24"/>
          <w:szCs w:val="24"/>
        </w:rPr>
        <w:t>παρουσιάζεται</w:t>
      </w:r>
      <w:r w:rsidR="00884590">
        <w:rPr>
          <w:rFonts w:ascii="Calibri" w:hAnsi="Calibri" w:cs="Calibri"/>
          <w:sz w:val="24"/>
          <w:szCs w:val="24"/>
        </w:rPr>
        <w:t xml:space="preserve"> ένα πιο σύνθετο, ε σχέση με το προηγούμενο, διάγραμμα. Μπορούμε να παρατηρήσουμε, στους </w:t>
      </w:r>
      <w:r w:rsidRPr="005715A7">
        <w:rPr>
          <w:rFonts w:ascii="Calibri" w:hAnsi="Calibri" w:cs="Calibri"/>
          <w:sz w:val="24"/>
          <w:szCs w:val="24"/>
        </w:rPr>
        <w:t xml:space="preserve">αισθητήρες όπως τα </w:t>
      </w:r>
      <w:r w:rsidR="00884590">
        <w:rPr>
          <w:rFonts w:ascii="Calibri" w:hAnsi="Calibri" w:cs="Calibri"/>
          <w:sz w:val="24"/>
          <w:szCs w:val="24"/>
        </w:rPr>
        <w:t xml:space="preserve">σόναρ, τα </w:t>
      </w:r>
      <w:proofErr w:type="spellStart"/>
      <w:r w:rsidRPr="005715A7">
        <w:rPr>
          <w:rFonts w:ascii="Calibri" w:hAnsi="Calibri" w:cs="Calibri"/>
          <w:sz w:val="24"/>
          <w:szCs w:val="24"/>
        </w:rPr>
        <w:t>επιταχυ</w:t>
      </w:r>
      <w:r w:rsidR="00884590">
        <w:rPr>
          <w:rFonts w:ascii="Calibri" w:hAnsi="Calibri" w:cs="Calibri"/>
          <w:sz w:val="24"/>
          <w:szCs w:val="24"/>
        </w:rPr>
        <w:t>νσιόμετρα</w:t>
      </w:r>
      <w:proofErr w:type="spellEnd"/>
      <w:r w:rsidR="00884590">
        <w:rPr>
          <w:rFonts w:ascii="Calibri" w:hAnsi="Calibri" w:cs="Calibri"/>
          <w:sz w:val="24"/>
          <w:szCs w:val="24"/>
        </w:rPr>
        <w:t>,</w:t>
      </w:r>
      <w:r w:rsidRPr="005715A7">
        <w:rPr>
          <w:rFonts w:ascii="Calibri" w:hAnsi="Calibri" w:cs="Calibri"/>
          <w:sz w:val="24"/>
          <w:szCs w:val="24"/>
        </w:rPr>
        <w:t xml:space="preserve"> τα θερμόμετρ</w:t>
      </w:r>
      <w:r w:rsidR="00884590">
        <w:rPr>
          <w:rFonts w:ascii="Calibri" w:hAnsi="Calibri" w:cs="Calibri"/>
          <w:sz w:val="24"/>
          <w:szCs w:val="24"/>
        </w:rPr>
        <w:t xml:space="preserve">α </w:t>
      </w:r>
      <w:proofErr w:type="spellStart"/>
      <w:r w:rsidR="00884590">
        <w:rPr>
          <w:rFonts w:ascii="Calibri" w:hAnsi="Calibri" w:cs="Calibri"/>
          <w:sz w:val="24"/>
          <w:szCs w:val="24"/>
        </w:rPr>
        <w:t>κ.α</w:t>
      </w:r>
      <w:proofErr w:type="spellEnd"/>
      <w:r w:rsidR="00884590">
        <w:rPr>
          <w:rFonts w:ascii="Calibri" w:hAnsi="Calibri" w:cs="Calibri"/>
          <w:sz w:val="24"/>
          <w:szCs w:val="24"/>
        </w:rPr>
        <w:t xml:space="preserve">, γίνεται αντιληπτή </w:t>
      </w:r>
      <w:r w:rsidRPr="005715A7">
        <w:rPr>
          <w:rFonts w:ascii="Calibri" w:hAnsi="Calibri" w:cs="Calibri"/>
          <w:sz w:val="24"/>
          <w:szCs w:val="24"/>
        </w:rPr>
        <w:t>μια εξωτερική ποσότητα (θερμοκρασία</w:t>
      </w:r>
      <w:r w:rsidR="00884590">
        <w:rPr>
          <w:rFonts w:ascii="Calibri" w:hAnsi="Calibri" w:cs="Calibri"/>
          <w:sz w:val="24"/>
          <w:szCs w:val="24"/>
        </w:rPr>
        <w:t>, θερμότητα, ήχος</w:t>
      </w:r>
      <w:r w:rsidRPr="005715A7">
        <w:rPr>
          <w:rFonts w:ascii="Calibri" w:hAnsi="Calibri" w:cs="Calibri"/>
          <w:sz w:val="24"/>
          <w:szCs w:val="24"/>
        </w:rPr>
        <w:t xml:space="preserve"> κ.α.). </w:t>
      </w:r>
      <w:r w:rsidR="00884590">
        <w:rPr>
          <w:rFonts w:ascii="Calibri" w:hAnsi="Calibri" w:cs="Calibri"/>
          <w:sz w:val="24"/>
          <w:szCs w:val="24"/>
        </w:rPr>
        <w:t>Στη συνέχεια,</w:t>
      </w:r>
      <w:r w:rsidR="00227B2D">
        <w:rPr>
          <w:rFonts w:ascii="Calibri" w:hAnsi="Calibri" w:cs="Calibri"/>
          <w:sz w:val="24"/>
          <w:szCs w:val="24"/>
        </w:rPr>
        <w:t xml:space="preserve"> πραγματοποιείται η επεξεργασία της ποσότητας αυτής, </w:t>
      </w:r>
      <w:r w:rsidRPr="005715A7">
        <w:rPr>
          <w:rFonts w:ascii="Calibri" w:hAnsi="Calibri" w:cs="Calibri"/>
          <w:sz w:val="24"/>
          <w:szCs w:val="24"/>
        </w:rPr>
        <w:t xml:space="preserve">σε αναλογική ή ψηφιακή μορφή </w:t>
      </w:r>
      <w:r w:rsidR="00227B2D">
        <w:rPr>
          <w:rFonts w:ascii="Calibri" w:hAnsi="Calibri" w:cs="Calibri"/>
          <w:sz w:val="24"/>
          <w:szCs w:val="24"/>
        </w:rPr>
        <w:t xml:space="preserve">με ενίσχυση ή όχι ενώ ταυτόχρονα γίνεται η εκτίμηση των διάφορων </w:t>
      </w:r>
      <w:r w:rsidRPr="005715A7">
        <w:rPr>
          <w:rFonts w:ascii="Calibri" w:hAnsi="Calibri" w:cs="Calibri"/>
          <w:sz w:val="24"/>
          <w:szCs w:val="24"/>
        </w:rPr>
        <w:t xml:space="preserve">παραμέτρων. </w:t>
      </w:r>
      <w:r w:rsidR="00227B2D">
        <w:rPr>
          <w:rFonts w:ascii="Calibri" w:hAnsi="Calibri" w:cs="Calibri"/>
          <w:sz w:val="24"/>
          <w:szCs w:val="24"/>
        </w:rPr>
        <w:t xml:space="preserve">Σαν </w:t>
      </w:r>
      <w:r w:rsidRPr="005715A7">
        <w:rPr>
          <w:rFonts w:ascii="Calibri" w:hAnsi="Calibri" w:cs="Calibri"/>
          <w:sz w:val="24"/>
          <w:szCs w:val="24"/>
        </w:rPr>
        <w:t>έξοδο</w:t>
      </w:r>
      <w:r w:rsidR="00227B2D">
        <w:rPr>
          <w:rFonts w:ascii="Calibri" w:hAnsi="Calibri" w:cs="Calibri"/>
          <w:sz w:val="24"/>
          <w:szCs w:val="24"/>
        </w:rPr>
        <w:t>,</w:t>
      </w:r>
      <w:r w:rsidRPr="005715A7">
        <w:rPr>
          <w:rFonts w:ascii="Calibri" w:hAnsi="Calibri" w:cs="Calibri"/>
          <w:sz w:val="24"/>
          <w:szCs w:val="24"/>
        </w:rPr>
        <w:t xml:space="preserve"> </w:t>
      </w:r>
      <w:r w:rsidR="00227B2D">
        <w:rPr>
          <w:rFonts w:ascii="Calibri" w:hAnsi="Calibri" w:cs="Calibri"/>
          <w:sz w:val="24"/>
          <w:szCs w:val="24"/>
        </w:rPr>
        <w:t xml:space="preserve">παράγεται </w:t>
      </w:r>
      <w:r w:rsidRPr="005715A7">
        <w:rPr>
          <w:rFonts w:ascii="Calibri" w:hAnsi="Calibri" w:cs="Calibri"/>
          <w:sz w:val="24"/>
          <w:szCs w:val="24"/>
        </w:rPr>
        <w:t xml:space="preserve">για τους </w:t>
      </w:r>
      <w:proofErr w:type="spellStart"/>
      <w:r w:rsidRPr="005715A7">
        <w:rPr>
          <w:rFonts w:ascii="Calibri" w:hAnsi="Calibri" w:cs="Calibri"/>
          <w:sz w:val="24"/>
          <w:szCs w:val="24"/>
        </w:rPr>
        <w:t>ενεργοποιητές</w:t>
      </w:r>
      <w:proofErr w:type="spellEnd"/>
      <w:r w:rsidR="00227B2D">
        <w:rPr>
          <w:rFonts w:ascii="Calibri" w:hAnsi="Calibri" w:cs="Calibri"/>
          <w:sz w:val="24"/>
          <w:szCs w:val="24"/>
        </w:rPr>
        <w:t xml:space="preserve"> ένα σήμα</w:t>
      </w:r>
      <w:r w:rsidRPr="005715A7">
        <w:rPr>
          <w:rFonts w:ascii="Calibri" w:hAnsi="Calibri" w:cs="Calibri"/>
          <w:sz w:val="24"/>
          <w:szCs w:val="24"/>
        </w:rPr>
        <w:t xml:space="preserve">, οι οποίοι </w:t>
      </w:r>
      <w:r w:rsidR="00227B2D">
        <w:rPr>
          <w:rFonts w:ascii="Calibri" w:hAnsi="Calibri" w:cs="Calibri"/>
          <w:sz w:val="24"/>
          <w:szCs w:val="24"/>
        </w:rPr>
        <w:t xml:space="preserve">με τη σειρά τους, </w:t>
      </w:r>
      <w:r w:rsidRPr="005715A7">
        <w:rPr>
          <w:rFonts w:ascii="Calibri" w:hAnsi="Calibri" w:cs="Calibri"/>
          <w:sz w:val="24"/>
          <w:szCs w:val="24"/>
        </w:rPr>
        <w:t>ενεργοποιούν ένα μηχανολογικό σύστημα.</w:t>
      </w:r>
      <w:r w:rsidR="00227B2D">
        <w:rPr>
          <w:rFonts w:ascii="Calibri" w:hAnsi="Calibri" w:cs="Calibri"/>
          <w:sz w:val="24"/>
          <w:szCs w:val="24"/>
        </w:rPr>
        <w:t xml:space="preserve"> Συνήθως</w:t>
      </w:r>
      <w:r w:rsidRPr="005715A7">
        <w:rPr>
          <w:rFonts w:ascii="Calibri" w:hAnsi="Calibri" w:cs="Calibri"/>
          <w:sz w:val="24"/>
          <w:szCs w:val="24"/>
        </w:rPr>
        <w:t xml:space="preserve">, ένας αισθητήρας μετρά την μεταβολή που </w:t>
      </w:r>
      <w:r w:rsidR="00227B2D">
        <w:rPr>
          <w:rFonts w:ascii="Calibri" w:hAnsi="Calibri" w:cs="Calibri"/>
          <w:sz w:val="24"/>
          <w:szCs w:val="24"/>
        </w:rPr>
        <w:t xml:space="preserve">προκλήθηκε από το σύστημα στο </w:t>
      </w:r>
      <w:r w:rsidRPr="005715A7">
        <w:rPr>
          <w:rFonts w:ascii="Calibri" w:hAnsi="Calibri" w:cs="Calibri"/>
          <w:sz w:val="24"/>
          <w:szCs w:val="24"/>
        </w:rPr>
        <w:t>περιβάλλον και στέλνε</w:t>
      </w:r>
      <w:r w:rsidR="00227B2D">
        <w:rPr>
          <w:rFonts w:ascii="Calibri" w:hAnsi="Calibri" w:cs="Calibri"/>
          <w:sz w:val="24"/>
          <w:szCs w:val="24"/>
        </w:rPr>
        <w:t>ι ξανά για επεξεργασία τα νέα δεδομένα που προέκυψαν.</w:t>
      </w:r>
    </w:p>
    <w:p w:rsidR="00CA7186" w:rsidRPr="005715A7" w:rsidRDefault="00CA7186" w:rsidP="00920381">
      <w:pPr>
        <w:widowControl w:val="0"/>
        <w:autoSpaceDE w:val="0"/>
        <w:autoSpaceDN w:val="0"/>
        <w:adjustRightInd w:val="0"/>
        <w:spacing w:after="200" w:line="240" w:lineRule="auto"/>
        <w:jc w:val="both"/>
        <w:rPr>
          <w:rFonts w:ascii="Calibri" w:hAnsi="Calibri" w:cs="Calibri"/>
          <w:sz w:val="24"/>
          <w:szCs w:val="24"/>
        </w:rPr>
      </w:pPr>
    </w:p>
    <w:p w:rsidR="00955CFD" w:rsidRDefault="00FA7469" w:rsidP="00955CFD">
      <w:pPr>
        <w:keepNext/>
        <w:widowControl w:val="0"/>
        <w:autoSpaceDE w:val="0"/>
        <w:autoSpaceDN w:val="0"/>
        <w:adjustRightInd w:val="0"/>
        <w:spacing w:after="200" w:line="240" w:lineRule="auto"/>
        <w:jc w:val="center"/>
      </w:pPr>
      <w:r>
        <w:rPr>
          <w:rFonts w:ascii="Calibri" w:hAnsi="Calibri" w:cs="Calibri"/>
          <w:noProof/>
        </w:rPr>
        <w:lastRenderedPageBreak/>
        <w:drawing>
          <wp:inline distT="0" distB="0" distL="0" distR="0">
            <wp:extent cx="5181600" cy="3371850"/>
            <wp:effectExtent l="19050" t="0" r="0" b="0"/>
            <wp:docPr id="7"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7"/>
                    <pic:cNvPicPr>
                      <a:picLocks noChangeAspect="1" noChangeArrowheads="1"/>
                    </pic:cNvPicPr>
                  </pic:nvPicPr>
                  <pic:blipFill>
                    <a:blip r:embed="rId14"/>
                    <a:srcRect/>
                    <a:stretch>
                      <a:fillRect/>
                    </a:stretch>
                  </pic:blipFill>
                  <pic:spPr bwMode="auto">
                    <a:xfrm>
                      <a:off x="0" y="0"/>
                      <a:ext cx="5181600" cy="3371850"/>
                    </a:xfrm>
                    <a:prstGeom prst="rect">
                      <a:avLst/>
                    </a:prstGeom>
                    <a:noFill/>
                    <a:ln w="9525">
                      <a:noFill/>
                      <a:miter lim="800000"/>
                      <a:headEnd/>
                      <a:tailEnd/>
                    </a:ln>
                  </pic:spPr>
                </pic:pic>
              </a:graphicData>
            </a:graphic>
          </wp:inline>
        </w:drawing>
      </w:r>
    </w:p>
    <w:p w:rsidR="00D27C3F" w:rsidRPr="005715A7" w:rsidRDefault="00955CFD" w:rsidP="00955CFD">
      <w:pPr>
        <w:pStyle w:val="ae"/>
        <w:jc w:val="center"/>
        <w:rPr>
          <w:rFonts w:ascii="Calibri" w:hAnsi="Calibri" w:cs="Calibri"/>
          <w:color w:val="FF0000"/>
          <w:sz w:val="22"/>
          <w:szCs w:val="22"/>
        </w:rPr>
      </w:pPr>
      <w:bookmarkStart w:id="63" w:name="_Toc108553507"/>
      <w:r w:rsidRPr="005715A7">
        <w:rPr>
          <w:color w:val="FF0000"/>
          <w:sz w:val="22"/>
          <w:szCs w:val="22"/>
        </w:rPr>
        <w:t xml:space="preserve">Εικόνα </w:t>
      </w:r>
      <w:r w:rsidR="00C82C2A" w:rsidRPr="005715A7">
        <w:rPr>
          <w:color w:val="FF0000"/>
          <w:sz w:val="22"/>
          <w:szCs w:val="22"/>
        </w:rPr>
        <w:fldChar w:fldCharType="begin"/>
      </w:r>
      <w:r w:rsidRPr="005715A7">
        <w:rPr>
          <w:color w:val="FF0000"/>
          <w:sz w:val="22"/>
          <w:szCs w:val="22"/>
        </w:rPr>
        <w:instrText xml:space="preserve"> SEQ Εικόνα \* ARABIC </w:instrText>
      </w:r>
      <w:r w:rsidR="00C82C2A" w:rsidRPr="005715A7">
        <w:rPr>
          <w:color w:val="FF0000"/>
          <w:sz w:val="22"/>
          <w:szCs w:val="22"/>
        </w:rPr>
        <w:fldChar w:fldCharType="separate"/>
      </w:r>
      <w:r w:rsidR="00116064">
        <w:rPr>
          <w:noProof/>
          <w:color w:val="FF0000"/>
          <w:sz w:val="22"/>
          <w:szCs w:val="22"/>
        </w:rPr>
        <w:t>4</w:t>
      </w:r>
      <w:r w:rsidR="00C82C2A" w:rsidRPr="005715A7">
        <w:rPr>
          <w:color w:val="FF0000"/>
          <w:sz w:val="22"/>
          <w:szCs w:val="22"/>
        </w:rPr>
        <w:fldChar w:fldCharType="end"/>
      </w:r>
      <w:r w:rsidRPr="005715A7">
        <w:rPr>
          <w:color w:val="FF0000"/>
          <w:sz w:val="22"/>
          <w:szCs w:val="22"/>
        </w:rPr>
        <w:t xml:space="preserve"> Αναλυτικό διάγραμμα </w:t>
      </w:r>
      <w:r w:rsidR="00227B2D">
        <w:rPr>
          <w:color w:val="FF0000"/>
          <w:sz w:val="22"/>
          <w:szCs w:val="22"/>
        </w:rPr>
        <w:t xml:space="preserve">ενός </w:t>
      </w:r>
      <w:proofErr w:type="spellStart"/>
      <w:r w:rsidRPr="005715A7">
        <w:rPr>
          <w:color w:val="FF0000"/>
          <w:sz w:val="22"/>
          <w:szCs w:val="22"/>
        </w:rPr>
        <w:t>μηχατρονικού</w:t>
      </w:r>
      <w:proofErr w:type="spellEnd"/>
      <w:r w:rsidRPr="005715A7">
        <w:rPr>
          <w:color w:val="FF0000"/>
          <w:sz w:val="22"/>
          <w:szCs w:val="22"/>
        </w:rPr>
        <w:t xml:space="preserve"> συστήματος</w:t>
      </w:r>
      <w:bookmarkEnd w:id="63"/>
    </w:p>
    <w:p w:rsidR="00D27C3F" w:rsidRDefault="00D27C3F" w:rsidP="00920381">
      <w:pPr>
        <w:widowControl w:val="0"/>
        <w:autoSpaceDE w:val="0"/>
        <w:autoSpaceDN w:val="0"/>
        <w:adjustRightInd w:val="0"/>
        <w:spacing w:after="200" w:line="240" w:lineRule="auto"/>
        <w:jc w:val="center"/>
        <w:rPr>
          <w:rFonts w:ascii="Calibri" w:hAnsi="Calibri" w:cs="Calibri"/>
          <w:color w:val="FF0000"/>
        </w:rPr>
      </w:pPr>
    </w:p>
    <w:p w:rsidR="00D27C3F" w:rsidRDefault="00D27C3F" w:rsidP="00920381">
      <w:pPr>
        <w:widowControl w:val="0"/>
        <w:autoSpaceDE w:val="0"/>
        <w:autoSpaceDN w:val="0"/>
        <w:adjustRightInd w:val="0"/>
        <w:spacing w:after="200" w:line="240" w:lineRule="auto"/>
        <w:jc w:val="center"/>
        <w:rPr>
          <w:rFonts w:ascii="Calibri" w:hAnsi="Calibri" w:cs="Calibri"/>
        </w:rPr>
      </w:pPr>
    </w:p>
    <w:p w:rsidR="00D27C3F" w:rsidRPr="005715A7" w:rsidRDefault="00D27C3F" w:rsidP="00920381">
      <w:pPr>
        <w:widowControl w:val="0"/>
        <w:autoSpaceDE w:val="0"/>
        <w:autoSpaceDN w:val="0"/>
        <w:adjustRightInd w:val="0"/>
        <w:spacing w:after="200" w:line="240" w:lineRule="auto"/>
        <w:jc w:val="both"/>
        <w:rPr>
          <w:rFonts w:ascii="Calibri" w:hAnsi="Calibri" w:cs="Calibri"/>
          <w:sz w:val="24"/>
          <w:szCs w:val="24"/>
        </w:rPr>
      </w:pPr>
      <w:r>
        <w:rPr>
          <w:rFonts w:ascii="Calibri" w:hAnsi="Calibri" w:cs="Calibri"/>
        </w:rPr>
        <w:t xml:space="preserve">  </w:t>
      </w:r>
      <w:r w:rsidRPr="005715A7">
        <w:rPr>
          <w:rFonts w:ascii="Calibri" w:hAnsi="Calibri" w:cs="Calibri"/>
          <w:sz w:val="24"/>
          <w:szCs w:val="24"/>
        </w:rPr>
        <w:t xml:space="preserve">Συμπερασματικά, η </w:t>
      </w:r>
      <w:proofErr w:type="spellStart"/>
      <w:r w:rsidRPr="005715A7">
        <w:rPr>
          <w:rFonts w:ascii="Calibri" w:hAnsi="Calibri" w:cs="Calibri"/>
          <w:sz w:val="24"/>
          <w:szCs w:val="24"/>
        </w:rPr>
        <w:t>μηχατρονική</w:t>
      </w:r>
      <w:proofErr w:type="spellEnd"/>
      <w:r w:rsidRPr="005715A7">
        <w:rPr>
          <w:rFonts w:ascii="Calibri" w:hAnsi="Calibri" w:cs="Calibri"/>
          <w:sz w:val="24"/>
          <w:szCs w:val="24"/>
        </w:rPr>
        <w:t xml:space="preserve"> είναι ένα πολυσύνθετο επιστημονικό πεδίο ή αλλιώς ένα "κράμα" τεχνολογιών που για να το προσεγγίσει κανείς θεωρείται απαραίτητο να κατέχει γνώσεις από διάφορους τεχνολογικούς κλάδους </w:t>
      </w:r>
      <w:r w:rsidR="005513AF" w:rsidRPr="005715A7">
        <w:rPr>
          <w:rFonts w:ascii="Calibri" w:hAnsi="Calibri" w:cs="Calibri"/>
          <w:sz w:val="24"/>
          <w:szCs w:val="24"/>
        </w:rPr>
        <w:t>ξεκινώντας</w:t>
      </w:r>
      <w:r w:rsidRPr="005715A7">
        <w:rPr>
          <w:rFonts w:ascii="Calibri" w:hAnsi="Calibri" w:cs="Calibri"/>
          <w:sz w:val="24"/>
          <w:szCs w:val="24"/>
        </w:rPr>
        <w:t xml:space="preserve"> από την κατανόηση των τομέων της ηλεκτροτεχνίας και των ηλεκτρονικών συστημάτων και σε δεύτερη φάση την κατανόηση των ηλεκτρικών μηχανών, ηλεκτρονικών μετρήσεων, ηλεκτρονικών ισχύος,</w:t>
      </w:r>
      <w:r w:rsidR="005715A7">
        <w:rPr>
          <w:rFonts w:ascii="Calibri" w:hAnsi="Calibri" w:cs="Calibri"/>
          <w:sz w:val="24"/>
          <w:szCs w:val="24"/>
        </w:rPr>
        <w:t xml:space="preserve"> </w:t>
      </w:r>
      <w:r w:rsidRPr="005715A7">
        <w:rPr>
          <w:rFonts w:ascii="Calibri" w:hAnsi="Calibri" w:cs="Calibri"/>
          <w:sz w:val="24"/>
          <w:szCs w:val="24"/>
        </w:rPr>
        <w:t xml:space="preserve">ψηφιακών συστημάτων, αισθητηρίων κλπ. </w:t>
      </w:r>
    </w:p>
    <w:p w:rsidR="00D27C3F" w:rsidRPr="005715A7" w:rsidRDefault="00D27C3F" w:rsidP="00920381">
      <w:pPr>
        <w:widowControl w:val="0"/>
        <w:autoSpaceDE w:val="0"/>
        <w:autoSpaceDN w:val="0"/>
        <w:adjustRightInd w:val="0"/>
        <w:spacing w:after="200" w:line="240" w:lineRule="auto"/>
        <w:jc w:val="both"/>
        <w:rPr>
          <w:rFonts w:ascii="Calibri" w:hAnsi="Calibri" w:cs="Calibri"/>
          <w:sz w:val="24"/>
          <w:szCs w:val="24"/>
        </w:rPr>
      </w:pPr>
      <w:r w:rsidRPr="005715A7">
        <w:rPr>
          <w:rFonts w:ascii="Calibri" w:hAnsi="Calibri" w:cs="Calibri"/>
          <w:sz w:val="24"/>
          <w:szCs w:val="24"/>
        </w:rPr>
        <w:t xml:space="preserve"> Απαραίτητο είναι να αναφερθεί και η χρησιμότητα των </w:t>
      </w:r>
      <w:proofErr w:type="spellStart"/>
      <w:r w:rsidRPr="005715A7">
        <w:rPr>
          <w:rFonts w:ascii="Calibri" w:hAnsi="Calibri" w:cs="Calibri"/>
          <w:sz w:val="24"/>
          <w:szCs w:val="24"/>
        </w:rPr>
        <w:t>διαστρωμάτων</w:t>
      </w:r>
      <w:proofErr w:type="spellEnd"/>
      <w:r w:rsidRPr="005715A7">
        <w:rPr>
          <w:rFonts w:ascii="Calibri" w:hAnsi="Calibri" w:cs="Calibri"/>
          <w:sz w:val="24"/>
          <w:szCs w:val="24"/>
        </w:rPr>
        <w:t xml:space="preserve"> (</w:t>
      </w:r>
      <w:r w:rsidRPr="005715A7">
        <w:rPr>
          <w:rFonts w:ascii="Calibri" w:hAnsi="Calibri" w:cs="Calibri"/>
          <w:sz w:val="24"/>
          <w:szCs w:val="24"/>
          <w:lang w:val="en-US"/>
        </w:rPr>
        <w:t>Interfaces</w:t>
      </w:r>
      <w:r w:rsidRPr="005715A7">
        <w:rPr>
          <w:rFonts w:ascii="Calibri" w:hAnsi="Calibri" w:cs="Calibri"/>
          <w:sz w:val="24"/>
          <w:szCs w:val="24"/>
        </w:rPr>
        <w:t xml:space="preserve">) τα οποία εξασφαλίζουν τη συνεργασία μεταξύ των διαφόρων τεχνολογιών και  μεταξύ των υποσυστημάτων, τα οποία υποσυστήματα δημιουργούνται από τη σύνδεση των </w:t>
      </w:r>
      <w:proofErr w:type="spellStart"/>
      <w:r w:rsidRPr="005715A7">
        <w:rPr>
          <w:rFonts w:ascii="Calibri" w:hAnsi="Calibri" w:cs="Calibri"/>
          <w:sz w:val="24"/>
          <w:szCs w:val="24"/>
        </w:rPr>
        <w:t>διαστρωμάτων</w:t>
      </w:r>
      <w:proofErr w:type="spellEnd"/>
      <w:r w:rsidRPr="005715A7">
        <w:rPr>
          <w:rFonts w:ascii="Calibri" w:hAnsi="Calibri" w:cs="Calibri"/>
          <w:sz w:val="24"/>
          <w:szCs w:val="24"/>
        </w:rPr>
        <w:t xml:space="preserve"> και των διαφόρων οργάνων δράσης της μηχατρονικής.</w:t>
      </w:r>
    </w:p>
    <w:p w:rsidR="00D27C3F" w:rsidRDefault="00D27C3F" w:rsidP="00920381">
      <w:pPr>
        <w:widowControl w:val="0"/>
        <w:autoSpaceDE w:val="0"/>
        <w:autoSpaceDN w:val="0"/>
        <w:adjustRightInd w:val="0"/>
        <w:spacing w:after="200" w:line="240" w:lineRule="auto"/>
        <w:jc w:val="both"/>
        <w:rPr>
          <w:rFonts w:ascii="Calibri" w:hAnsi="Calibri" w:cs="Calibri"/>
        </w:rPr>
      </w:pPr>
      <w:r>
        <w:rPr>
          <w:rFonts w:ascii="Calibri" w:hAnsi="Calibri" w:cs="Calibri"/>
        </w:rPr>
        <w:t xml:space="preserve">  </w:t>
      </w:r>
    </w:p>
    <w:p w:rsidR="007B0E46" w:rsidRDefault="007B0E46" w:rsidP="00920381">
      <w:pPr>
        <w:widowControl w:val="0"/>
        <w:autoSpaceDE w:val="0"/>
        <w:autoSpaceDN w:val="0"/>
        <w:adjustRightInd w:val="0"/>
        <w:spacing w:after="200" w:line="240" w:lineRule="auto"/>
        <w:jc w:val="both"/>
        <w:rPr>
          <w:rFonts w:ascii="Calibri" w:hAnsi="Calibri" w:cs="Calibri"/>
        </w:rPr>
      </w:pPr>
    </w:p>
    <w:p w:rsidR="00C94000" w:rsidRDefault="00C94000" w:rsidP="00920381">
      <w:pPr>
        <w:widowControl w:val="0"/>
        <w:autoSpaceDE w:val="0"/>
        <w:autoSpaceDN w:val="0"/>
        <w:adjustRightInd w:val="0"/>
        <w:spacing w:after="200" w:line="240" w:lineRule="auto"/>
        <w:jc w:val="both"/>
        <w:rPr>
          <w:rFonts w:ascii="Calibri" w:hAnsi="Calibri" w:cs="Calibri"/>
        </w:rPr>
      </w:pPr>
    </w:p>
    <w:p w:rsidR="00CA7186" w:rsidRDefault="00CA7186" w:rsidP="00920381">
      <w:pPr>
        <w:widowControl w:val="0"/>
        <w:autoSpaceDE w:val="0"/>
        <w:autoSpaceDN w:val="0"/>
        <w:adjustRightInd w:val="0"/>
        <w:spacing w:after="200" w:line="240" w:lineRule="auto"/>
        <w:jc w:val="both"/>
        <w:rPr>
          <w:rFonts w:ascii="Calibri" w:hAnsi="Calibri" w:cs="Calibri"/>
        </w:rPr>
      </w:pPr>
    </w:p>
    <w:p w:rsidR="00CA7186" w:rsidRDefault="00CA7186" w:rsidP="00920381">
      <w:pPr>
        <w:widowControl w:val="0"/>
        <w:autoSpaceDE w:val="0"/>
        <w:autoSpaceDN w:val="0"/>
        <w:adjustRightInd w:val="0"/>
        <w:spacing w:after="200" w:line="240" w:lineRule="auto"/>
        <w:jc w:val="both"/>
        <w:rPr>
          <w:rFonts w:ascii="Calibri" w:hAnsi="Calibri" w:cs="Calibri"/>
        </w:rPr>
      </w:pPr>
    </w:p>
    <w:p w:rsidR="00D27C3F" w:rsidRPr="007B0E46" w:rsidRDefault="00D27C3F" w:rsidP="00EC7645">
      <w:pPr>
        <w:pStyle w:val="30"/>
        <w:numPr>
          <w:ilvl w:val="0"/>
          <w:numId w:val="0"/>
        </w:numPr>
        <w:jc w:val="center"/>
        <w:rPr>
          <w:b/>
          <w:bCs/>
          <w:color w:val="70AD47" w:themeColor="accent6"/>
          <w:sz w:val="28"/>
          <w:szCs w:val="28"/>
        </w:rPr>
      </w:pPr>
      <w:bookmarkStart w:id="64" w:name="_Toc108191702"/>
      <w:bookmarkStart w:id="65" w:name="_Toc108206324"/>
      <w:bookmarkStart w:id="66" w:name="_Toc108206721"/>
      <w:bookmarkStart w:id="67" w:name="_Toc108539567"/>
      <w:bookmarkStart w:id="68" w:name="_Toc108553405"/>
      <w:r w:rsidRPr="007B0E46">
        <w:rPr>
          <w:b/>
          <w:bCs/>
          <w:color w:val="70AD47" w:themeColor="accent6"/>
          <w:sz w:val="28"/>
          <w:szCs w:val="28"/>
        </w:rPr>
        <w:lastRenderedPageBreak/>
        <w:t>3.2  Η ΑΝΑΓΚΑΙΟΤΗΤΑ ΤΗΣ ΜΗΧΑΤΡΟΝΙΚΗΣ</w:t>
      </w:r>
      <w:bookmarkEnd w:id="64"/>
      <w:bookmarkEnd w:id="65"/>
      <w:bookmarkEnd w:id="66"/>
      <w:bookmarkEnd w:id="67"/>
      <w:bookmarkEnd w:id="68"/>
    </w:p>
    <w:p w:rsidR="005715A7" w:rsidRPr="005715A7" w:rsidRDefault="005715A7" w:rsidP="005715A7"/>
    <w:p w:rsidR="00D27C3F" w:rsidRPr="005715A7" w:rsidRDefault="00D27C3F" w:rsidP="00920381">
      <w:pPr>
        <w:widowControl w:val="0"/>
        <w:autoSpaceDE w:val="0"/>
        <w:autoSpaceDN w:val="0"/>
        <w:adjustRightInd w:val="0"/>
        <w:spacing w:after="200" w:line="276" w:lineRule="auto"/>
        <w:jc w:val="both"/>
        <w:rPr>
          <w:rFonts w:ascii="Calibri" w:hAnsi="Calibri" w:cs="Calibri"/>
          <w:sz w:val="24"/>
          <w:szCs w:val="24"/>
        </w:rPr>
      </w:pPr>
      <w:r>
        <w:rPr>
          <w:rFonts w:ascii="Calibri" w:hAnsi="Calibri" w:cs="Calibri"/>
        </w:rPr>
        <w:t xml:space="preserve">    </w:t>
      </w:r>
      <w:r w:rsidRPr="005715A7">
        <w:rPr>
          <w:rFonts w:ascii="Calibri" w:hAnsi="Calibri" w:cs="Calibri"/>
          <w:sz w:val="24"/>
          <w:szCs w:val="24"/>
        </w:rPr>
        <w:t>Στις παραπάνω παραγράφους, γίνεται λόγος για τον ορισμό της Μηχατρονικής,</w:t>
      </w:r>
      <w:r w:rsidR="004D3456">
        <w:rPr>
          <w:rFonts w:ascii="Calibri" w:hAnsi="Calibri" w:cs="Calibri"/>
          <w:sz w:val="24"/>
          <w:szCs w:val="24"/>
        </w:rPr>
        <w:t xml:space="preserve"> </w:t>
      </w:r>
      <w:r w:rsidRPr="005715A7">
        <w:rPr>
          <w:rFonts w:ascii="Calibri" w:hAnsi="Calibri" w:cs="Calibri"/>
          <w:sz w:val="24"/>
          <w:szCs w:val="24"/>
        </w:rPr>
        <w:t>από που  και πώς ξεκίνησε αλλά και για τον τρόπο που λειτουργεί.</w:t>
      </w:r>
      <w:r w:rsidR="004D3456">
        <w:rPr>
          <w:rFonts w:ascii="Calibri" w:hAnsi="Calibri" w:cs="Calibri"/>
          <w:sz w:val="24"/>
          <w:szCs w:val="24"/>
        </w:rPr>
        <w:t xml:space="preserve"> </w:t>
      </w:r>
      <w:r w:rsidRPr="005715A7">
        <w:rPr>
          <w:rFonts w:ascii="Calibri" w:hAnsi="Calibri" w:cs="Calibri"/>
          <w:sz w:val="24"/>
          <w:szCs w:val="24"/>
        </w:rPr>
        <w:t xml:space="preserve">Είναι όμως ικανή να κάνει πιο εύκολη και ποιοτικότερη  τη καθημερινή  ζωή του ανθρώπου; Μπορεί να προστατέψει την χλωρίδα και την πανίδα του πλανήτη μας; Είναι αναγκαία για να διαφυλάξουμε ένα καλύτερο μέλλον για την ανθρωπότητα; Η απάντηση </w:t>
      </w:r>
      <w:r w:rsidR="00227B2D">
        <w:rPr>
          <w:rFonts w:ascii="Calibri" w:hAnsi="Calibri" w:cs="Calibri"/>
          <w:sz w:val="24"/>
          <w:szCs w:val="24"/>
        </w:rPr>
        <w:t xml:space="preserve">στα παραπάνω ερωτήματα είναι "Ναι" και στη συνέχεια </w:t>
      </w:r>
      <w:r w:rsidRPr="005715A7">
        <w:rPr>
          <w:rFonts w:ascii="Calibri" w:hAnsi="Calibri" w:cs="Calibri"/>
          <w:sz w:val="24"/>
          <w:szCs w:val="24"/>
        </w:rPr>
        <w:t xml:space="preserve">θα αναφερθούν τα </w:t>
      </w:r>
      <w:r w:rsidRPr="005715A7">
        <w:rPr>
          <w:rFonts w:ascii="Calibri" w:hAnsi="Calibri" w:cs="Calibri"/>
          <w:b/>
          <w:bCs/>
          <w:sz w:val="28"/>
          <w:szCs w:val="28"/>
        </w:rPr>
        <w:t>πλεονεκτήματα</w:t>
      </w:r>
      <w:r w:rsidRPr="005715A7">
        <w:rPr>
          <w:rFonts w:ascii="Calibri" w:hAnsi="Calibri" w:cs="Calibri"/>
          <w:sz w:val="24"/>
          <w:szCs w:val="24"/>
        </w:rPr>
        <w:t xml:space="preserve"> χρησιμοποίησης της </w:t>
      </w:r>
      <w:r w:rsidR="004D3456">
        <w:rPr>
          <w:rFonts w:ascii="Calibri" w:hAnsi="Calibri" w:cs="Calibri"/>
          <w:sz w:val="24"/>
          <w:szCs w:val="24"/>
        </w:rPr>
        <w:t>μ</w:t>
      </w:r>
      <w:r w:rsidRPr="005715A7">
        <w:rPr>
          <w:rFonts w:ascii="Calibri" w:hAnsi="Calibri" w:cs="Calibri"/>
          <w:sz w:val="24"/>
          <w:szCs w:val="24"/>
        </w:rPr>
        <w:t>ηχατρονικής.</w:t>
      </w:r>
    </w:p>
    <w:p w:rsidR="00D27C3F" w:rsidRDefault="00D27C3F" w:rsidP="00920381">
      <w:pPr>
        <w:widowControl w:val="0"/>
        <w:autoSpaceDE w:val="0"/>
        <w:autoSpaceDN w:val="0"/>
        <w:adjustRightInd w:val="0"/>
        <w:spacing w:after="200" w:line="276" w:lineRule="auto"/>
        <w:jc w:val="both"/>
        <w:rPr>
          <w:rFonts w:ascii="Calibri" w:hAnsi="Calibri" w:cs="Calibri"/>
          <w:sz w:val="24"/>
          <w:szCs w:val="24"/>
        </w:rPr>
      </w:pPr>
    </w:p>
    <w:p w:rsidR="00C94000" w:rsidRPr="005715A7" w:rsidRDefault="00C94000" w:rsidP="00920381">
      <w:pPr>
        <w:widowControl w:val="0"/>
        <w:autoSpaceDE w:val="0"/>
        <w:autoSpaceDN w:val="0"/>
        <w:adjustRightInd w:val="0"/>
        <w:spacing w:after="200" w:line="276" w:lineRule="auto"/>
        <w:jc w:val="both"/>
        <w:rPr>
          <w:rFonts w:ascii="Calibri" w:hAnsi="Calibri" w:cs="Calibri"/>
          <w:sz w:val="24"/>
          <w:szCs w:val="24"/>
        </w:rPr>
      </w:pPr>
    </w:p>
    <w:p w:rsidR="00D27C3F" w:rsidRPr="005715A7" w:rsidRDefault="00D27C3F" w:rsidP="00142410">
      <w:pPr>
        <w:widowControl w:val="0"/>
        <w:numPr>
          <w:ilvl w:val="0"/>
          <w:numId w:val="3"/>
        </w:numPr>
        <w:autoSpaceDE w:val="0"/>
        <w:autoSpaceDN w:val="0"/>
        <w:adjustRightInd w:val="0"/>
        <w:spacing w:after="200" w:line="276" w:lineRule="auto"/>
        <w:ind w:left="720" w:hanging="360"/>
        <w:rPr>
          <w:rFonts w:ascii="Calibri" w:hAnsi="Calibri" w:cs="Calibri"/>
          <w:b/>
          <w:bCs/>
          <w:sz w:val="24"/>
          <w:szCs w:val="24"/>
        </w:rPr>
      </w:pPr>
      <w:r w:rsidRPr="005715A7">
        <w:rPr>
          <w:rFonts w:ascii="Calibri" w:hAnsi="Calibri" w:cs="Calibri"/>
          <w:sz w:val="24"/>
          <w:szCs w:val="24"/>
        </w:rPr>
        <w:t xml:space="preserve"> </w:t>
      </w:r>
      <w:r w:rsidR="00227B2D">
        <w:rPr>
          <w:rFonts w:ascii="Calibri" w:hAnsi="Calibri" w:cs="Calibri"/>
          <w:b/>
          <w:bCs/>
          <w:sz w:val="24"/>
          <w:szCs w:val="24"/>
          <w:lang w:val="en-US"/>
        </w:rPr>
        <w:t>M</w:t>
      </w:r>
      <w:proofErr w:type="spellStart"/>
      <w:r w:rsidRPr="005715A7">
        <w:rPr>
          <w:rFonts w:ascii="Calibri" w:hAnsi="Calibri" w:cs="Calibri"/>
          <w:b/>
          <w:bCs/>
          <w:sz w:val="24"/>
          <w:szCs w:val="24"/>
        </w:rPr>
        <w:t>εγαλύτερη</w:t>
      </w:r>
      <w:proofErr w:type="spellEnd"/>
      <w:r w:rsidRPr="005715A7">
        <w:rPr>
          <w:rFonts w:ascii="Calibri" w:hAnsi="Calibri" w:cs="Calibri"/>
          <w:b/>
          <w:bCs/>
          <w:sz w:val="24"/>
          <w:szCs w:val="24"/>
        </w:rPr>
        <w:t xml:space="preserve"> ακρίβεια.</w:t>
      </w:r>
    </w:p>
    <w:p w:rsidR="00D27C3F" w:rsidRPr="005715A7" w:rsidRDefault="00D27C3F" w:rsidP="00920381">
      <w:pPr>
        <w:widowControl w:val="0"/>
        <w:autoSpaceDE w:val="0"/>
        <w:autoSpaceDN w:val="0"/>
        <w:adjustRightInd w:val="0"/>
        <w:spacing w:after="200" w:line="276" w:lineRule="auto"/>
        <w:jc w:val="both"/>
        <w:rPr>
          <w:rFonts w:ascii="Calibri" w:hAnsi="Calibri" w:cs="Calibri"/>
          <w:sz w:val="24"/>
          <w:szCs w:val="24"/>
        </w:rPr>
      </w:pPr>
      <w:r w:rsidRPr="005715A7">
        <w:rPr>
          <w:rFonts w:ascii="Calibri" w:hAnsi="Calibri" w:cs="Calibri"/>
          <w:sz w:val="24"/>
          <w:szCs w:val="24"/>
        </w:rPr>
        <w:t xml:space="preserve">   </w:t>
      </w:r>
      <w:r w:rsidR="00227B2D">
        <w:rPr>
          <w:rFonts w:ascii="Calibri" w:hAnsi="Calibri" w:cs="Calibri"/>
          <w:sz w:val="24"/>
          <w:szCs w:val="24"/>
        </w:rPr>
        <w:t>Η ταχύτητα, τ</w:t>
      </w:r>
      <w:r w:rsidR="00A01BA8">
        <w:rPr>
          <w:rFonts w:ascii="Calibri" w:hAnsi="Calibri" w:cs="Calibri"/>
          <w:sz w:val="24"/>
          <w:szCs w:val="24"/>
        </w:rPr>
        <w:t xml:space="preserve">ο ποσοστό ροής, </w:t>
      </w:r>
      <w:r w:rsidRPr="005715A7">
        <w:rPr>
          <w:rFonts w:ascii="Calibri" w:hAnsi="Calibri" w:cs="Calibri"/>
          <w:sz w:val="24"/>
          <w:szCs w:val="24"/>
        </w:rPr>
        <w:t xml:space="preserve">ο χρόνος, η δύναμη που ασκείται και άλλες </w:t>
      </w:r>
      <w:r w:rsidR="005513AF" w:rsidRPr="005715A7">
        <w:rPr>
          <w:rFonts w:ascii="Calibri" w:hAnsi="Calibri" w:cs="Calibri"/>
          <w:sz w:val="24"/>
          <w:szCs w:val="24"/>
        </w:rPr>
        <w:t>μεταβλητές</w:t>
      </w:r>
      <w:r w:rsidR="00A01BA8">
        <w:rPr>
          <w:rFonts w:ascii="Calibri" w:hAnsi="Calibri" w:cs="Calibri"/>
          <w:sz w:val="24"/>
          <w:szCs w:val="24"/>
        </w:rPr>
        <w:t xml:space="preserve">, μπορούν να ελέγχονται μέσω ενός </w:t>
      </w:r>
      <w:proofErr w:type="spellStart"/>
      <w:r w:rsidR="00A01BA8">
        <w:rPr>
          <w:rFonts w:ascii="Calibri" w:hAnsi="Calibri" w:cs="Calibri"/>
          <w:sz w:val="24"/>
          <w:szCs w:val="24"/>
        </w:rPr>
        <w:t>μικροελεγκτή</w:t>
      </w:r>
      <w:proofErr w:type="spellEnd"/>
      <w:r w:rsidR="00A01BA8">
        <w:rPr>
          <w:rFonts w:ascii="Calibri" w:hAnsi="Calibri" w:cs="Calibri"/>
          <w:sz w:val="24"/>
          <w:szCs w:val="24"/>
        </w:rPr>
        <w:t xml:space="preserve">, με μεγάλη </w:t>
      </w:r>
      <w:r w:rsidRPr="005715A7">
        <w:rPr>
          <w:rFonts w:ascii="Calibri" w:hAnsi="Calibri" w:cs="Calibri"/>
          <w:sz w:val="24"/>
          <w:szCs w:val="24"/>
        </w:rPr>
        <w:t>ακρίβεια.</w:t>
      </w:r>
    </w:p>
    <w:p w:rsidR="00D27C3F" w:rsidRPr="005715A7" w:rsidRDefault="00D27C3F" w:rsidP="00142410">
      <w:pPr>
        <w:widowControl w:val="0"/>
        <w:numPr>
          <w:ilvl w:val="0"/>
          <w:numId w:val="3"/>
        </w:numPr>
        <w:autoSpaceDE w:val="0"/>
        <w:autoSpaceDN w:val="0"/>
        <w:adjustRightInd w:val="0"/>
        <w:spacing w:after="200" w:line="276" w:lineRule="auto"/>
        <w:ind w:left="720" w:hanging="360"/>
        <w:rPr>
          <w:rFonts w:ascii="Calibri" w:hAnsi="Calibri" w:cs="Calibri"/>
          <w:sz w:val="24"/>
          <w:szCs w:val="24"/>
        </w:rPr>
      </w:pPr>
      <w:r w:rsidRPr="005715A7">
        <w:rPr>
          <w:rFonts w:ascii="Calibri" w:hAnsi="Calibri" w:cs="Calibri"/>
          <w:sz w:val="24"/>
          <w:szCs w:val="24"/>
        </w:rPr>
        <w:t xml:space="preserve">   </w:t>
      </w:r>
      <w:r w:rsidRPr="005715A7">
        <w:rPr>
          <w:rFonts w:ascii="Calibri" w:hAnsi="Calibri" w:cs="Calibri"/>
          <w:b/>
          <w:bCs/>
          <w:sz w:val="24"/>
          <w:szCs w:val="24"/>
        </w:rPr>
        <w:t>Φιλικότητα στο χρήστη.</w:t>
      </w:r>
    </w:p>
    <w:p w:rsidR="00D27C3F" w:rsidRPr="005715A7" w:rsidRDefault="00D27C3F" w:rsidP="00920381">
      <w:pPr>
        <w:widowControl w:val="0"/>
        <w:autoSpaceDE w:val="0"/>
        <w:autoSpaceDN w:val="0"/>
        <w:adjustRightInd w:val="0"/>
        <w:spacing w:after="200" w:line="276" w:lineRule="auto"/>
        <w:jc w:val="both"/>
        <w:rPr>
          <w:rFonts w:ascii="Calibri" w:hAnsi="Calibri" w:cs="Calibri"/>
          <w:sz w:val="24"/>
          <w:szCs w:val="24"/>
        </w:rPr>
      </w:pPr>
      <w:r w:rsidRPr="005715A7">
        <w:rPr>
          <w:rFonts w:ascii="Calibri" w:hAnsi="Calibri" w:cs="Calibri"/>
          <w:sz w:val="24"/>
          <w:szCs w:val="24"/>
        </w:rPr>
        <w:t xml:space="preserve">  Είναι πιο εύκολο για ένα άτομο να ικανοποιήσει μία ανάγκη του σε σχέση με </w:t>
      </w:r>
      <w:proofErr w:type="spellStart"/>
      <w:r w:rsidRPr="005715A7">
        <w:rPr>
          <w:rFonts w:ascii="Calibri" w:hAnsi="Calibri" w:cs="Calibri"/>
          <w:sz w:val="24"/>
          <w:szCs w:val="24"/>
        </w:rPr>
        <w:t>παλαιότερα.Πλέον</w:t>
      </w:r>
      <w:proofErr w:type="spellEnd"/>
      <w:r w:rsidRPr="005715A7">
        <w:rPr>
          <w:rFonts w:ascii="Calibri" w:hAnsi="Calibri" w:cs="Calibri"/>
          <w:sz w:val="24"/>
          <w:szCs w:val="24"/>
        </w:rPr>
        <w:t xml:space="preserve"> για να ικανοποιήσει την ανάγκη του για ζεστασιά, δε χρησιμοποιεί  μόνο τζάκι και σόμπα αλλά </w:t>
      </w:r>
      <w:proofErr w:type="spellStart"/>
      <w:r w:rsidRPr="005715A7">
        <w:rPr>
          <w:rFonts w:ascii="Calibri" w:hAnsi="Calibri" w:cs="Calibri"/>
          <w:sz w:val="24"/>
          <w:szCs w:val="24"/>
        </w:rPr>
        <w:t>ενδοδαπέδια</w:t>
      </w:r>
      <w:proofErr w:type="spellEnd"/>
      <w:r w:rsidRPr="005715A7">
        <w:rPr>
          <w:rFonts w:ascii="Calibri" w:hAnsi="Calibri" w:cs="Calibri"/>
          <w:sz w:val="24"/>
          <w:szCs w:val="24"/>
        </w:rPr>
        <w:t xml:space="preserve"> θέρμανση, κλιματιστικό </w:t>
      </w:r>
      <w:r w:rsidR="005513AF" w:rsidRPr="005715A7">
        <w:rPr>
          <w:rFonts w:ascii="Calibri" w:hAnsi="Calibri" w:cs="Calibri"/>
          <w:sz w:val="24"/>
          <w:szCs w:val="24"/>
        </w:rPr>
        <w:t>κ.α.</w:t>
      </w:r>
      <w:r w:rsidRPr="005715A7">
        <w:rPr>
          <w:rFonts w:ascii="Calibri" w:hAnsi="Calibri" w:cs="Calibri"/>
          <w:sz w:val="24"/>
          <w:szCs w:val="24"/>
        </w:rPr>
        <w:t xml:space="preserve"> κάτι που του γλιτώνει χρόνο και κόπο.</w:t>
      </w:r>
    </w:p>
    <w:p w:rsidR="00D27C3F" w:rsidRPr="005715A7" w:rsidRDefault="00D27C3F" w:rsidP="00142410">
      <w:pPr>
        <w:widowControl w:val="0"/>
        <w:numPr>
          <w:ilvl w:val="0"/>
          <w:numId w:val="3"/>
        </w:numPr>
        <w:autoSpaceDE w:val="0"/>
        <w:autoSpaceDN w:val="0"/>
        <w:adjustRightInd w:val="0"/>
        <w:spacing w:after="200" w:line="276" w:lineRule="auto"/>
        <w:ind w:left="720" w:hanging="360"/>
        <w:rPr>
          <w:rFonts w:ascii="Calibri" w:hAnsi="Calibri" w:cs="Calibri"/>
          <w:sz w:val="24"/>
          <w:szCs w:val="24"/>
        </w:rPr>
      </w:pPr>
      <w:r w:rsidRPr="005715A7">
        <w:rPr>
          <w:rFonts w:ascii="Calibri" w:hAnsi="Calibri" w:cs="Calibri"/>
          <w:b/>
          <w:bCs/>
          <w:sz w:val="24"/>
          <w:szCs w:val="24"/>
        </w:rPr>
        <w:t>Χαμηλότερο κόστος.</w:t>
      </w:r>
      <w:r w:rsidRPr="005715A7">
        <w:rPr>
          <w:rFonts w:ascii="Calibri" w:hAnsi="Calibri" w:cs="Calibri"/>
          <w:sz w:val="24"/>
          <w:szCs w:val="24"/>
          <w:lang w:val="en-US"/>
        </w:rPr>
        <w:t xml:space="preserve"> </w:t>
      </w:r>
    </w:p>
    <w:p w:rsidR="00D27C3F" w:rsidRPr="005715A7" w:rsidRDefault="00D27C3F" w:rsidP="00920381">
      <w:pPr>
        <w:widowControl w:val="0"/>
        <w:autoSpaceDE w:val="0"/>
        <w:autoSpaceDN w:val="0"/>
        <w:adjustRightInd w:val="0"/>
        <w:spacing w:after="200" w:line="276" w:lineRule="auto"/>
        <w:jc w:val="both"/>
        <w:rPr>
          <w:rFonts w:ascii="Calibri" w:hAnsi="Calibri" w:cs="Calibri"/>
          <w:sz w:val="24"/>
          <w:szCs w:val="24"/>
        </w:rPr>
      </w:pPr>
      <w:r w:rsidRPr="005715A7">
        <w:rPr>
          <w:rFonts w:ascii="Calibri" w:hAnsi="Calibri" w:cs="Calibri"/>
          <w:sz w:val="24"/>
          <w:szCs w:val="24"/>
        </w:rPr>
        <w:t xml:space="preserve">   Σε πολλές εφαρ</w:t>
      </w:r>
      <w:r w:rsidR="00A01BA8">
        <w:rPr>
          <w:rFonts w:ascii="Calibri" w:hAnsi="Calibri" w:cs="Calibri"/>
          <w:sz w:val="24"/>
          <w:szCs w:val="24"/>
        </w:rPr>
        <w:t xml:space="preserve">μογές, ένα </w:t>
      </w:r>
      <w:proofErr w:type="spellStart"/>
      <w:r w:rsidR="00A01BA8">
        <w:rPr>
          <w:rFonts w:ascii="Calibri" w:hAnsi="Calibri" w:cs="Calibri"/>
          <w:sz w:val="24"/>
          <w:szCs w:val="24"/>
        </w:rPr>
        <w:t>μηχατρονικό</w:t>
      </w:r>
      <w:proofErr w:type="spellEnd"/>
      <w:r w:rsidR="00A01BA8">
        <w:rPr>
          <w:rFonts w:ascii="Calibri" w:hAnsi="Calibri" w:cs="Calibri"/>
          <w:sz w:val="24"/>
          <w:szCs w:val="24"/>
        </w:rPr>
        <w:t xml:space="preserve"> σύστημα, έχει χαμηλότερο κόστος </w:t>
      </w:r>
      <w:r w:rsidRPr="005715A7">
        <w:rPr>
          <w:rFonts w:ascii="Calibri" w:hAnsi="Calibri" w:cs="Calibri"/>
          <w:sz w:val="24"/>
          <w:szCs w:val="24"/>
        </w:rPr>
        <w:t xml:space="preserve">από ένα αντίστοιχο μηχανικό </w:t>
      </w:r>
      <w:r w:rsidR="00A01BA8">
        <w:rPr>
          <w:rFonts w:ascii="Calibri" w:hAnsi="Calibri" w:cs="Calibri"/>
          <w:sz w:val="24"/>
          <w:szCs w:val="24"/>
        </w:rPr>
        <w:t xml:space="preserve">σύστημα, </w:t>
      </w:r>
      <w:r w:rsidRPr="005715A7">
        <w:rPr>
          <w:rFonts w:ascii="Calibri" w:hAnsi="Calibri" w:cs="Calibri"/>
          <w:sz w:val="24"/>
          <w:szCs w:val="24"/>
        </w:rPr>
        <w:t>εξαιτίας της μεγαλύτερης ακρίβειας και  του χρόνου εκτέλεσης μίας λειτουργίας κ.α.</w:t>
      </w:r>
    </w:p>
    <w:p w:rsidR="00D27C3F" w:rsidRPr="005715A7" w:rsidRDefault="00D27C3F" w:rsidP="00142410">
      <w:pPr>
        <w:widowControl w:val="0"/>
        <w:numPr>
          <w:ilvl w:val="0"/>
          <w:numId w:val="3"/>
        </w:numPr>
        <w:autoSpaceDE w:val="0"/>
        <w:autoSpaceDN w:val="0"/>
        <w:adjustRightInd w:val="0"/>
        <w:spacing w:after="200" w:line="276" w:lineRule="auto"/>
        <w:ind w:left="720" w:hanging="360"/>
        <w:jc w:val="both"/>
        <w:rPr>
          <w:rFonts w:ascii="Calibri" w:hAnsi="Calibri" w:cs="Calibri"/>
          <w:sz w:val="24"/>
          <w:szCs w:val="24"/>
        </w:rPr>
      </w:pPr>
      <w:r w:rsidRPr="005715A7">
        <w:rPr>
          <w:rFonts w:ascii="Calibri" w:hAnsi="Calibri" w:cs="Calibri"/>
          <w:sz w:val="24"/>
          <w:szCs w:val="24"/>
        </w:rPr>
        <w:t xml:space="preserve"> </w:t>
      </w:r>
      <w:r w:rsidRPr="005715A7">
        <w:rPr>
          <w:rFonts w:ascii="Calibri" w:hAnsi="Calibri" w:cs="Calibri"/>
          <w:b/>
          <w:bCs/>
          <w:sz w:val="24"/>
          <w:szCs w:val="24"/>
        </w:rPr>
        <w:t>Περισσότερα χαρακτηριστικά και δυνατότητες</w:t>
      </w:r>
      <w:r w:rsidRPr="005715A7">
        <w:rPr>
          <w:rFonts w:ascii="Calibri" w:hAnsi="Calibri" w:cs="Calibri"/>
          <w:sz w:val="24"/>
          <w:szCs w:val="24"/>
        </w:rPr>
        <w:t>.</w:t>
      </w:r>
    </w:p>
    <w:p w:rsidR="00C94000" w:rsidRPr="005715A7" w:rsidRDefault="00D27C3F" w:rsidP="00920381">
      <w:pPr>
        <w:widowControl w:val="0"/>
        <w:autoSpaceDE w:val="0"/>
        <w:autoSpaceDN w:val="0"/>
        <w:adjustRightInd w:val="0"/>
        <w:spacing w:after="200" w:line="276" w:lineRule="auto"/>
        <w:jc w:val="both"/>
        <w:rPr>
          <w:rFonts w:ascii="Calibri" w:hAnsi="Calibri" w:cs="Calibri"/>
          <w:sz w:val="24"/>
          <w:szCs w:val="24"/>
        </w:rPr>
      </w:pPr>
      <w:r w:rsidRPr="005715A7">
        <w:rPr>
          <w:rFonts w:ascii="Calibri" w:hAnsi="Calibri" w:cs="Calibri"/>
          <w:sz w:val="24"/>
          <w:szCs w:val="24"/>
        </w:rPr>
        <w:t xml:space="preserve">  Ένα </w:t>
      </w:r>
      <w:proofErr w:type="spellStart"/>
      <w:r w:rsidRPr="005715A7">
        <w:rPr>
          <w:rFonts w:ascii="Calibri" w:hAnsi="Calibri" w:cs="Calibri"/>
          <w:sz w:val="24"/>
          <w:szCs w:val="24"/>
        </w:rPr>
        <w:t>μηχατρονικό</w:t>
      </w:r>
      <w:proofErr w:type="spellEnd"/>
      <w:r w:rsidRPr="005715A7">
        <w:rPr>
          <w:rFonts w:ascii="Calibri" w:hAnsi="Calibri" w:cs="Calibri"/>
          <w:sz w:val="24"/>
          <w:szCs w:val="24"/>
        </w:rPr>
        <w:t xml:space="preserve"> σύστημα, με τη χρήση ενός </w:t>
      </w:r>
      <w:proofErr w:type="spellStart"/>
      <w:r w:rsidRPr="005715A7">
        <w:rPr>
          <w:rFonts w:ascii="Calibri" w:hAnsi="Calibri" w:cs="Calibri"/>
          <w:sz w:val="24"/>
          <w:szCs w:val="24"/>
        </w:rPr>
        <w:t>μικροελεγκτή</w:t>
      </w:r>
      <w:proofErr w:type="spellEnd"/>
      <w:r w:rsidRPr="005715A7">
        <w:rPr>
          <w:rFonts w:ascii="Calibri" w:hAnsi="Calibri" w:cs="Calibri"/>
          <w:sz w:val="24"/>
          <w:szCs w:val="24"/>
        </w:rPr>
        <w:t>, προσφέρει περισσότερα χαρακτηριστικά και λειτουργικότητα στο κύκλωμα σε σχέση με ένα αντίστοιχο μηχανικό σύστημα που συνήθως έχει μία μόνο λειτουργία (</w:t>
      </w:r>
      <w:r w:rsidR="005513AF" w:rsidRPr="005715A7">
        <w:rPr>
          <w:rFonts w:ascii="Calibri" w:hAnsi="Calibri" w:cs="Calibri"/>
          <w:sz w:val="24"/>
          <w:szCs w:val="24"/>
        </w:rPr>
        <w:t>π.χ.</w:t>
      </w:r>
      <w:r w:rsidRPr="005715A7">
        <w:rPr>
          <w:rFonts w:ascii="Calibri" w:hAnsi="Calibri" w:cs="Calibri"/>
          <w:sz w:val="24"/>
          <w:szCs w:val="24"/>
        </w:rPr>
        <w:t xml:space="preserve"> Στα μοντέρνα αυτοκίνητα, ο οδηγός έχει τη δυνατότητα να δει στην έξυπνη οθόνη τη θερμοκρασία, εάν όλες οι πόρτες είναι κλειστές, την πίεση των ελαστικών κλπ.</w:t>
      </w:r>
    </w:p>
    <w:p w:rsidR="00D27C3F" w:rsidRPr="005715A7" w:rsidRDefault="00D27C3F" w:rsidP="00142410">
      <w:pPr>
        <w:widowControl w:val="0"/>
        <w:numPr>
          <w:ilvl w:val="0"/>
          <w:numId w:val="3"/>
        </w:numPr>
        <w:autoSpaceDE w:val="0"/>
        <w:autoSpaceDN w:val="0"/>
        <w:adjustRightInd w:val="0"/>
        <w:spacing w:after="200" w:line="276" w:lineRule="auto"/>
        <w:ind w:left="720" w:hanging="360"/>
        <w:rPr>
          <w:rFonts w:ascii="Calibri" w:hAnsi="Calibri" w:cs="Calibri"/>
          <w:sz w:val="24"/>
          <w:szCs w:val="24"/>
        </w:rPr>
      </w:pPr>
      <w:r w:rsidRPr="005715A7">
        <w:rPr>
          <w:rFonts w:ascii="Calibri" w:hAnsi="Calibri" w:cs="Calibri"/>
          <w:sz w:val="24"/>
          <w:szCs w:val="24"/>
        </w:rPr>
        <w:t xml:space="preserve"> </w:t>
      </w:r>
      <w:r w:rsidRPr="005715A7">
        <w:rPr>
          <w:rFonts w:ascii="Calibri" w:hAnsi="Calibri" w:cs="Calibri"/>
          <w:b/>
          <w:bCs/>
          <w:sz w:val="24"/>
          <w:szCs w:val="24"/>
        </w:rPr>
        <w:t>Μεγαλύτερη ευελιξία στην εφαρμογή.</w:t>
      </w:r>
    </w:p>
    <w:p w:rsidR="00D27C3F" w:rsidRPr="005715A7" w:rsidRDefault="00D27C3F" w:rsidP="00920381">
      <w:pPr>
        <w:widowControl w:val="0"/>
        <w:autoSpaceDE w:val="0"/>
        <w:autoSpaceDN w:val="0"/>
        <w:adjustRightInd w:val="0"/>
        <w:spacing w:after="200" w:line="276" w:lineRule="auto"/>
        <w:rPr>
          <w:rFonts w:ascii="Calibri" w:hAnsi="Calibri" w:cs="Calibri"/>
          <w:sz w:val="24"/>
          <w:szCs w:val="24"/>
        </w:rPr>
      </w:pPr>
      <w:r w:rsidRPr="005715A7">
        <w:rPr>
          <w:rFonts w:ascii="Calibri" w:hAnsi="Calibri" w:cs="Calibri"/>
          <w:sz w:val="24"/>
          <w:szCs w:val="24"/>
        </w:rPr>
        <w:lastRenderedPageBreak/>
        <w:t xml:space="preserve">  </w:t>
      </w:r>
    </w:p>
    <w:p w:rsidR="00D27C3F" w:rsidRPr="005715A7" w:rsidRDefault="00D27C3F" w:rsidP="00142410">
      <w:pPr>
        <w:widowControl w:val="0"/>
        <w:numPr>
          <w:ilvl w:val="0"/>
          <w:numId w:val="3"/>
        </w:numPr>
        <w:autoSpaceDE w:val="0"/>
        <w:autoSpaceDN w:val="0"/>
        <w:adjustRightInd w:val="0"/>
        <w:spacing w:after="200" w:line="276" w:lineRule="auto"/>
        <w:ind w:left="720" w:hanging="360"/>
        <w:rPr>
          <w:rFonts w:ascii="Calibri" w:hAnsi="Calibri" w:cs="Calibri"/>
          <w:sz w:val="24"/>
          <w:szCs w:val="24"/>
        </w:rPr>
      </w:pPr>
      <w:r w:rsidRPr="005715A7">
        <w:rPr>
          <w:rFonts w:ascii="Calibri" w:hAnsi="Calibri" w:cs="Calibri"/>
          <w:sz w:val="24"/>
          <w:szCs w:val="24"/>
          <w:lang w:val="en-US"/>
        </w:rPr>
        <w:t xml:space="preserve"> </w:t>
      </w:r>
      <w:r w:rsidRPr="005715A7">
        <w:rPr>
          <w:rFonts w:ascii="Calibri" w:hAnsi="Calibri" w:cs="Calibri"/>
          <w:b/>
          <w:bCs/>
          <w:sz w:val="24"/>
          <w:szCs w:val="24"/>
        </w:rPr>
        <w:t>Φιλικότερα προς το περιβάλλον.</w:t>
      </w:r>
    </w:p>
    <w:p w:rsidR="00D27C3F" w:rsidRPr="005715A7" w:rsidRDefault="00D27C3F" w:rsidP="00920381">
      <w:pPr>
        <w:widowControl w:val="0"/>
        <w:autoSpaceDE w:val="0"/>
        <w:autoSpaceDN w:val="0"/>
        <w:adjustRightInd w:val="0"/>
        <w:spacing w:after="200" w:line="276" w:lineRule="auto"/>
        <w:jc w:val="both"/>
        <w:rPr>
          <w:rFonts w:ascii="Calibri" w:hAnsi="Calibri" w:cs="Calibri"/>
          <w:sz w:val="24"/>
          <w:szCs w:val="24"/>
        </w:rPr>
      </w:pPr>
      <w:r w:rsidRPr="005715A7">
        <w:rPr>
          <w:rFonts w:ascii="Calibri" w:hAnsi="Calibri" w:cs="Calibri"/>
          <w:sz w:val="24"/>
          <w:szCs w:val="24"/>
        </w:rPr>
        <w:t xml:space="preserve"> Ένα </w:t>
      </w:r>
      <w:proofErr w:type="spellStart"/>
      <w:r w:rsidRPr="005715A7">
        <w:rPr>
          <w:rFonts w:ascii="Calibri" w:hAnsi="Calibri" w:cs="Calibri"/>
          <w:sz w:val="24"/>
          <w:szCs w:val="24"/>
        </w:rPr>
        <w:t>μηχατρονικό</w:t>
      </w:r>
      <w:proofErr w:type="spellEnd"/>
      <w:r w:rsidRPr="005715A7">
        <w:rPr>
          <w:rFonts w:ascii="Calibri" w:hAnsi="Calibri" w:cs="Calibri"/>
          <w:sz w:val="24"/>
          <w:szCs w:val="24"/>
        </w:rPr>
        <w:t xml:space="preserve"> σύστημα είναι πιο φιλικό προς το περιβάλλον απ' ότι ένα </w:t>
      </w:r>
      <w:r w:rsidR="005513AF" w:rsidRPr="005715A7">
        <w:rPr>
          <w:rFonts w:ascii="Calibri" w:hAnsi="Calibri" w:cs="Calibri"/>
          <w:sz w:val="24"/>
          <w:szCs w:val="24"/>
        </w:rPr>
        <w:t>μηχανικό</w:t>
      </w:r>
      <w:r w:rsidRPr="005715A7">
        <w:rPr>
          <w:rFonts w:ascii="Calibri" w:hAnsi="Calibri" w:cs="Calibri"/>
          <w:sz w:val="24"/>
          <w:szCs w:val="24"/>
        </w:rPr>
        <w:t xml:space="preserve">, διότι χρησιμοποιεί τεχνολογία όπου μειώνονται οι ρύποι που παράγουν τα εργοστάσια, τα αυτοκίνητα κ.α. </w:t>
      </w:r>
    </w:p>
    <w:p w:rsidR="00D27C3F" w:rsidRPr="005715A7" w:rsidRDefault="00D27C3F" w:rsidP="00142410">
      <w:pPr>
        <w:widowControl w:val="0"/>
        <w:numPr>
          <w:ilvl w:val="0"/>
          <w:numId w:val="3"/>
        </w:numPr>
        <w:autoSpaceDE w:val="0"/>
        <w:autoSpaceDN w:val="0"/>
        <w:adjustRightInd w:val="0"/>
        <w:spacing w:after="200" w:line="276" w:lineRule="auto"/>
        <w:ind w:left="720" w:hanging="360"/>
        <w:jc w:val="both"/>
        <w:rPr>
          <w:rFonts w:ascii="Calibri" w:hAnsi="Calibri" w:cs="Calibri"/>
          <w:sz w:val="24"/>
          <w:szCs w:val="24"/>
        </w:rPr>
      </w:pPr>
      <w:r w:rsidRPr="005715A7">
        <w:rPr>
          <w:rFonts w:ascii="Calibri" w:hAnsi="Calibri" w:cs="Calibri"/>
          <w:sz w:val="24"/>
          <w:szCs w:val="24"/>
        </w:rPr>
        <w:t xml:space="preserve"> </w:t>
      </w:r>
      <w:r w:rsidRPr="005715A7">
        <w:rPr>
          <w:rFonts w:ascii="Calibri" w:hAnsi="Calibri" w:cs="Calibri"/>
          <w:b/>
          <w:bCs/>
          <w:sz w:val="24"/>
          <w:szCs w:val="24"/>
        </w:rPr>
        <w:t>Περισσότερη ασφάλεια.</w:t>
      </w:r>
    </w:p>
    <w:p w:rsidR="00D27C3F" w:rsidRPr="005715A7" w:rsidRDefault="00A01BA8" w:rsidP="00A01BA8">
      <w:pPr>
        <w:widowControl w:val="0"/>
        <w:autoSpaceDE w:val="0"/>
        <w:autoSpaceDN w:val="0"/>
        <w:adjustRightInd w:val="0"/>
        <w:spacing w:after="200" w:line="276" w:lineRule="auto"/>
        <w:ind w:left="720"/>
        <w:jc w:val="both"/>
        <w:rPr>
          <w:rFonts w:ascii="Calibri" w:hAnsi="Calibri" w:cs="Calibri"/>
          <w:sz w:val="24"/>
          <w:szCs w:val="24"/>
        </w:rPr>
      </w:pPr>
      <w:r>
        <w:rPr>
          <w:rFonts w:ascii="Calibri" w:hAnsi="Calibri" w:cs="Calibri"/>
          <w:sz w:val="24"/>
          <w:szCs w:val="24"/>
        </w:rPr>
        <w:t xml:space="preserve"> Όταν ένα </w:t>
      </w:r>
      <w:r w:rsidR="00D27C3F" w:rsidRPr="005715A7">
        <w:rPr>
          <w:rFonts w:ascii="Calibri" w:hAnsi="Calibri" w:cs="Calibri"/>
          <w:sz w:val="24"/>
          <w:szCs w:val="24"/>
        </w:rPr>
        <w:t>σύστημα το κάνουμε</w:t>
      </w:r>
      <w:r>
        <w:rPr>
          <w:rFonts w:ascii="Calibri" w:hAnsi="Calibri" w:cs="Calibri"/>
          <w:sz w:val="24"/>
          <w:szCs w:val="24"/>
        </w:rPr>
        <w:t xml:space="preserve"> ‘έξυπνο’, το κάνουμε αυτόματα και</w:t>
      </w:r>
      <w:r w:rsidR="00D27C3F" w:rsidRPr="005715A7">
        <w:rPr>
          <w:rFonts w:ascii="Calibri" w:hAnsi="Calibri" w:cs="Calibri"/>
          <w:sz w:val="24"/>
          <w:szCs w:val="24"/>
        </w:rPr>
        <w:t xml:space="preserve"> πιο ασφαλές. Για παράδειγμα, ένας αισθητήρας μπορεί να μας προειδοποιήσει πότε θα </w:t>
      </w:r>
      <w:r w:rsidR="005513AF" w:rsidRPr="005715A7">
        <w:rPr>
          <w:rFonts w:ascii="Calibri" w:hAnsi="Calibri" w:cs="Calibri"/>
          <w:sz w:val="24"/>
          <w:szCs w:val="24"/>
        </w:rPr>
        <w:t>υπερθερμανθεί</w:t>
      </w:r>
      <w:r w:rsidR="00D27C3F" w:rsidRPr="005715A7">
        <w:rPr>
          <w:rFonts w:ascii="Calibri" w:hAnsi="Calibri" w:cs="Calibri"/>
          <w:sz w:val="24"/>
          <w:szCs w:val="24"/>
        </w:rPr>
        <w:t xml:space="preserve"> ένα </w:t>
      </w:r>
      <w:r w:rsidR="005513AF" w:rsidRPr="005715A7">
        <w:rPr>
          <w:rFonts w:ascii="Calibri" w:hAnsi="Calibri" w:cs="Calibri"/>
          <w:sz w:val="24"/>
          <w:szCs w:val="24"/>
        </w:rPr>
        <w:t>σύστημα</w:t>
      </w:r>
      <w:r w:rsidR="00D27C3F" w:rsidRPr="005715A7">
        <w:rPr>
          <w:rFonts w:ascii="Calibri" w:hAnsi="Calibri" w:cs="Calibri"/>
          <w:sz w:val="24"/>
          <w:szCs w:val="24"/>
        </w:rPr>
        <w:t xml:space="preserve"> ώστε να το θέσουμε εκτός λειτουργίας.</w:t>
      </w:r>
    </w:p>
    <w:p w:rsidR="00D27C3F" w:rsidRPr="005715A7" w:rsidRDefault="00D27C3F" w:rsidP="00142410">
      <w:pPr>
        <w:widowControl w:val="0"/>
        <w:numPr>
          <w:ilvl w:val="0"/>
          <w:numId w:val="3"/>
        </w:numPr>
        <w:autoSpaceDE w:val="0"/>
        <w:autoSpaceDN w:val="0"/>
        <w:adjustRightInd w:val="0"/>
        <w:spacing w:after="200" w:line="276" w:lineRule="auto"/>
        <w:ind w:left="720" w:hanging="360"/>
        <w:rPr>
          <w:rFonts w:ascii="Calibri" w:hAnsi="Calibri" w:cs="Calibri"/>
          <w:sz w:val="24"/>
          <w:szCs w:val="24"/>
        </w:rPr>
      </w:pPr>
      <w:r w:rsidRPr="005715A7">
        <w:rPr>
          <w:rFonts w:ascii="Calibri" w:hAnsi="Calibri" w:cs="Calibri"/>
          <w:sz w:val="24"/>
          <w:szCs w:val="24"/>
        </w:rPr>
        <w:t xml:space="preserve"> </w:t>
      </w:r>
      <w:r w:rsidRPr="005715A7">
        <w:rPr>
          <w:rFonts w:ascii="Calibri" w:hAnsi="Calibri" w:cs="Calibri"/>
          <w:b/>
          <w:bCs/>
          <w:sz w:val="24"/>
          <w:szCs w:val="24"/>
        </w:rPr>
        <w:t>Μεγαλύτερη αξιοπιστία.</w:t>
      </w:r>
    </w:p>
    <w:p w:rsidR="00D27C3F" w:rsidRPr="005715A7" w:rsidRDefault="00D27C3F" w:rsidP="00920381">
      <w:pPr>
        <w:widowControl w:val="0"/>
        <w:autoSpaceDE w:val="0"/>
        <w:autoSpaceDN w:val="0"/>
        <w:adjustRightInd w:val="0"/>
        <w:spacing w:after="200" w:line="276" w:lineRule="auto"/>
        <w:jc w:val="both"/>
        <w:rPr>
          <w:rFonts w:ascii="Calibri" w:hAnsi="Calibri" w:cs="Calibri"/>
          <w:sz w:val="24"/>
          <w:szCs w:val="24"/>
        </w:rPr>
      </w:pPr>
      <w:r w:rsidRPr="005715A7">
        <w:rPr>
          <w:rFonts w:ascii="Calibri" w:hAnsi="Calibri" w:cs="Calibri"/>
          <w:sz w:val="24"/>
          <w:szCs w:val="24"/>
        </w:rPr>
        <w:t xml:space="preserve">  Τα </w:t>
      </w:r>
      <w:proofErr w:type="spellStart"/>
      <w:r w:rsidRPr="005715A7">
        <w:rPr>
          <w:rFonts w:ascii="Calibri" w:hAnsi="Calibri" w:cs="Calibri"/>
          <w:sz w:val="24"/>
          <w:szCs w:val="24"/>
        </w:rPr>
        <w:t>μηχατρονικά</w:t>
      </w:r>
      <w:proofErr w:type="spellEnd"/>
      <w:r w:rsidRPr="005715A7">
        <w:rPr>
          <w:rFonts w:ascii="Calibri" w:hAnsi="Calibri" w:cs="Calibri"/>
          <w:sz w:val="24"/>
          <w:szCs w:val="24"/>
        </w:rPr>
        <w:t xml:space="preserve"> συστήματα είναι πιο αξιόπιστα από τα αντίστοιχα μηχανικά διότι δε φθείρονται εύκολα λόγω της συνεχής χρήσης τους και άρα θα λειτουργούν σωστά και με ακρίβεια για μεγαλύτερο χρονικό διάστημα.</w:t>
      </w:r>
    </w:p>
    <w:p w:rsidR="00D27C3F" w:rsidRPr="005715A7" w:rsidRDefault="00D27C3F" w:rsidP="00142410">
      <w:pPr>
        <w:widowControl w:val="0"/>
        <w:numPr>
          <w:ilvl w:val="0"/>
          <w:numId w:val="3"/>
        </w:numPr>
        <w:autoSpaceDE w:val="0"/>
        <w:autoSpaceDN w:val="0"/>
        <w:adjustRightInd w:val="0"/>
        <w:spacing w:after="200" w:line="276" w:lineRule="auto"/>
        <w:ind w:left="720" w:hanging="360"/>
        <w:jc w:val="both"/>
        <w:rPr>
          <w:rFonts w:ascii="Calibri" w:hAnsi="Calibri" w:cs="Calibri"/>
          <w:sz w:val="24"/>
          <w:szCs w:val="24"/>
        </w:rPr>
      </w:pPr>
      <w:r w:rsidRPr="005715A7">
        <w:rPr>
          <w:rFonts w:ascii="Calibri" w:hAnsi="Calibri" w:cs="Calibri"/>
          <w:sz w:val="24"/>
          <w:szCs w:val="24"/>
        </w:rPr>
        <w:t xml:space="preserve"> </w:t>
      </w:r>
      <w:r w:rsidRPr="005715A7">
        <w:rPr>
          <w:rFonts w:ascii="Calibri" w:hAnsi="Calibri" w:cs="Calibri"/>
          <w:b/>
          <w:bCs/>
          <w:sz w:val="24"/>
          <w:szCs w:val="24"/>
        </w:rPr>
        <w:t>Μεγαλύτερη αποτελεσματικότητα.</w:t>
      </w:r>
    </w:p>
    <w:p w:rsidR="00D27C3F" w:rsidRPr="005715A7" w:rsidRDefault="00D27C3F" w:rsidP="00920381">
      <w:pPr>
        <w:widowControl w:val="0"/>
        <w:autoSpaceDE w:val="0"/>
        <w:autoSpaceDN w:val="0"/>
        <w:adjustRightInd w:val="0"/>
        <w:spacing w:after="200" w:line="276" w:lineRule="auto"/>
        <w:jc w:val="both"/>
        <w:rPr>
          <w:rFonts w:ascii="Calibri" w:hAnsi="Calibri" w:cs="Calibri"/>
          <w:sz w:val="24"/>
          <w:szCs w:val="24"/>
        </w:rPr>
      </w:pPr>
      <w:r w:rsidRPr="005715A7">
        <w:rPr>
          <w:rFonts w:ascii="Calibri" w:hAnsi="Calibri" w:cs="Calibri"/>
          <w:sz w:val="24"/>
          <w:szCs w:val="24"/>
        </w:rPr>
        <w:t xml:space="preserve">  Τα </w:t>
      </w:r>
      <w:proofErr w:type="spellStart"/>
      <w:r w:rsidRPr="005715A7">
        <w:rPr>
          <w:rFonts w:ascii="Calibri" w:hAnsi="Calibri" w:cs="Calibri"/>
          <w:sz w:val="24"/>
          <w:szCs w:val="24"/>
        </w:rPr>
        <w:t>μηχατρονικά</w:t>
      </w:r>
      <w:proofErr w:type="spellEnd"/>
      <w:r w:rsidRPr="005715A7">
        <w:rPr>
          <w:rFonts w:ascii="Calibri" w:hAnsi="Calibri" w:cs="Calibri"/>
          <w:sz w:val="24"/>
          <w:szCs w:val="24"/>
        </w:rPr>
        <w:t xml:space="preserve"> συστήματα, με τη βοήθεια </w:t>
      </w:r>
      <w:proofErr w:type="spellStart"/>
      <w:r w:rsidRPr="005715A7">
        <w:rPr>
          <w:rFonts w:ascii="Calibri" w:hAnsi="Calibri" w:cs="Calibri"/>
          <w:sz w:val="24"/>
          <w:szCs w:val="24"/>
        </w:rPr>
        <w:t>μικροελεγκτών</w:t>
      </w:r>
      <w:proofErr w:type="spellEnd"/>
      <w:r w:rsidRPr="005715A7">
        <w:rPr>
          <w:rFonts w:ascii="Calibri" w:hAnsi="Calibri" w:cs="Calibri"/>
          <w:sz w:val="24"/>
          <w:szCs w:val="24"/>
        </w:rPr>
        <w:t xml:space="preserve"> και αισθητηρίων μπορούν να φέρουν εις πέρας μία εργασία που τους έχει ανατεθεί πολύ πιο </w:t>
      </w:r>
      <w:r w:rsidR="00A01BA8">
        <w:rPr>
          <w:rFonts w:ascii="Calibri" w:hAnsi="Calibri" w:cs="Calibri"/>
          <w:sz w:val="24"/>
          <w:szCs w:val="24"/>
        </w:rPr>
        <w:t xml:space="preserve">εύκολα </w:t>
      </w:r>
      <w:r w:rsidRPr="005715A7">
        <w:rPr>
          <w:rFonts w:ascii="Calibri" w:hAnsi="Calibri" w:cs="Calibri"/>
          <w:sz w:val="24"/>
          <w:szCs w:val="24"/>
        </w:rPr>
        <w:t xml:space="preserve">και </w:t>
      </w:r>
      <w:r w:rsidR="00A01BA8">
        <w:rPr>
          <w:rFonts w:ascii="Calibri" w:hAnsi="Calibri" w:cs="Calibri"/>
          <w:sz w:val="24"/>
          <w:szCs w:val="24"/>
        </w:rPr>
        <w:t xml:space="preserve">γρήγορα σχετικά </w:t>
      </w:r>
      <w:r w:rsidRPr="005715A7">
        <w:rPr>
          <w:rFonts w:ascii="Calibri" w:hAnsi="Calibri" w:cs="Calibri"/>
          <w:sz w:val="24"/>
          <w:szCs w:val="24"/>
        </w:rPr>
        <w:t>με άλλα συστήματα.</w:t>
      </w:r>
    </w:p>
    <w:p w:rsidR="00D27C3F" w:rsidRPr="005715A7" w:rsidRDefault="00D27C3F" w:rsidP="00142410">
      <w:pPr>
        <w:widowControl w:val="0"/>
        <w:numPr>
          <w:ilvl w:val="0"/>
          <w:numId w:val="3"/>
        </w:numPr>
        <w:autoSpaceDE w:val="0"/>
        <w:autoSpaceDN w:val="0"/>
        <w:adjustRightInd w:val="0"/>
        <w:spacing w:after="200" w:line="276" w:lineRule="auto"/>
        <w:ind w:left="720" w:hanging="360"/>
        <w:rPr>
          <w:rFonts w:ascii="Calibri" w:hAnsi="Calibri" w:cs="Calibri"/>
          <w:sz w:val="24"/>
          <w:szCs w:val="24"/>
        </w:rPr>
      </w:pPr>
      <w:r w:rsidRPr="005715A7">
        <w:rPr>
          <w:rFonts w:ascii="Calibri" w:hAnsi="Calibri" w:cs="Calibri"/>
          <w:sz w:val="24"/>
          <w:szCs w:val="24"/>
        </w:rPr>
        <w:t xml:space="preserve"> </w:t>
      </w:r>
      <w:r w:rsidRPr="005715A7">
        <w:rPr>
          <w:rFonts w:ascii="Calibri" w:hAnsi="Calibri" w:cs="Calibri"/>
          <w:b/>
          <w:bCs/>
          <w:sz w:val="24"/>
          <w:szCs w:val="24"/>
        </w:rPr>
        <w:t>Μικρότερος όγκος.</w:t>
      </w:r>
    </w:p>
    <w:p w:rsidR="00D27C3F" w:rsidRPr="005715A7" w:rsidRDefault="00D27C3F" w:rsidP="00920381">
      <w:pPr>
        <w:widowControl w:val="0"/>
        <w:autoSpaceDE w:val="0"/>
        <w:autoSpaceDN w:val="0"/>
        <w:adjustRightInd w:val="0"/>
        <w:spacing w:after="200" w:line="276" w:lineRule="auto"/>
        <w:jc w:val="both"/>
        <w:rPr>
          <w:rFonts w:ascii="Calibri" w:hAnsi="Calibri" w:cs="Calibri"/>
          <w:sz w:val="24"/>
          <w:szCs w:val="24"/>
        </w:rPr>
      </w:pPr>
      <w:r w:rsidRPr="005715A7">
        <w:rPr>
          <w:rFonts w:ascii="Calibri" w:hAnsi="Calibri" w:cs="Calibri"/>
          <w:sz w:val="24"/>
          <w:szCs w:val="24"/>
        </w:rPr>
        <w:t xml:space="preserve">  Η προσθήκη ενός </w:t>
      </w:r>
      <w:proofErr w:type="spellStart"/>
      <w:r w:rsidRPr="005715A7">
        <w:rPr>
          <w:rFonts w:ascii="Calibri" w:hAnsi="Calibri" w:cs="Calibri"/>
          <w:sz w:val="24"/>
          <w:szCs w:val="24"/>
        </w:rPr>
        <w:t>μικροελεγκτή</w:t>
      </w:r>
      <w:proofErr w:type="spellEnd"/>
      <w:r w:rsidRPr="005715A7">
        <w:rPr>
          <w:rFonts w:ascii="Calibri" w:hAnsi="Calibri" w:cs="Calibri"/>
          <w:sz w:val="24"/>
          <w:szCs w:val="24"/>
        </w:rPr>
        <w:t xml:space="preserve"> </w:t>
      </w:r>
      <w:r w:rsidR="005513AF" w:rsidRPr="005715A7">
        <w:rPr>
          <w:rFonts w:ascii="Calibri" w:hAnsi="Calibri" w:cs="Calibri"/>
          <w:sz w:val="24"/>
          <w:szCs w:val="24"/>
        </w:rPr>
        <w:t>στο σύστημα</w:t>
      </w:r>
      <w:r w:rsidR="00A01BA8">
        <w:rPr>
          <w:rFonts w:ascii="Calibri" w:hAnsi="Calibri" w:cs="Calibri"/>
          <w:sz w:val="24"/>
          <w:szCs w:val="24"/>
        </w:rPr>
        <w:t>, βοηθάει στο να μειωθεί ο όγκος του</w:t>
      </w:r>
      <w:r w:rsidRPr="005715A7">
        <w:rPr>
          <w:rFonts w:ascii="Calibri" w:hAnsi="Calibri" w:cs="Calibri"/>
          <w:sz w:val="24"/>
          <w:szCs w:val="24"/>
        </w:rPr>
        <w:t xml:space="preserve">, διότι ο </w:t>
      </w:r>
      <w:proofErr w:type="spellStart"/>
      <w:r w:rsidRPr="005715A7">
        <w:rPr>
          <w:rFonts w:ascii="Calibri" w:hAnsi="Calibri" w:cs="Calibri"/>
          <w:sz w:val="24"/>
          <w:szCs w:val="24"/>
        </w:rPr>
        <w:t>μικροελεγκτής</w:t>
      </w:r>
      <w:proofErr w:type="spellEnd"/>
      <w:r w:rsidRPr="005715A7">
        <w:rPr>
          <w:rFonts w:ascii="Calibri" w:hAnsi="Calibri" w:cs="Calibri"/>
          <w:sz w:val="24"/>
          <w:szCs w:val="24"/>
        </w:rPr>
        <w:t xml:space="preserve"> αυτός μπορεί να εκτελεί την ίδια λειτουργία (με την ίδια αποτελεσματικότητα) που εκτελούσε μία μεγαλύτερο σε όγκο διάταξη του συστήματος.</w:t>
      </w:r>
    </w:p>
    <w:p w:rsidR="00D27C3F" w:rsidRPr="005715A7" w:rsidRDefault="00D27C3F" w:rsidP="00142410">
      <w:pPr>
        <w:widowControl w:val="0"/>
        <w:numPr>
          <w:ilvl w:val="0"/>
          <w:numId w:val="3"/>
        </w:numPr>
        <w:autoSpaceDE w:val="0"/>
        <w:autoSpaceDN w:val="0"/>
        <w:adjustRightInd w:val="0"/>
        <w:spacing w:after="200" w:line="276" w:lineRule="auto"/>
        <w:ind w:left="720" w:hanging="360"/>
        <w:rPr>
          <w:rFonts w:ascii="Calibri" w:hAnsi="Calibri" w:cs="Calibri"/>
          <w:sz w:val="24"/>
          <w:szCs w:val="24"/>
        </w:rPr>
      </w:pPr>
      <w:r w:rsidRPr="005715A7">
        <w:rPr>
          <w:rFonts w:ascii="Calibri" w:hAnsi="Calibri" w:cs="Calibri"/>
          <w:sz w:val="24"/>
          <w:szCs w:val="24"/>
        </w:rPr>
        <w:t xml:space="preserve"> </w:t>
      </w:r>
      <w:r w:rsidRPr="005715A7">
        <w:rPr>
          <w:rFonts w:ascii="Calibri" w:hAnsi="Calibri" w:cs="Calibri"/>
          <w:b/>
          <w:bCs/>
          <w:sz w:val="24"/>
          <w:szCs w:val="24"/>
        </w:rPr>
        <w:t>Καλύτερη απόδοση</w:t>
      </w:r>
      <w:r w:rsidRPr="005715A7">
        <w:rPr>
          <w:rFonts w:ascii="Calibri" w:hAnsi="Calibri" w:cs="Calibri"/>
          <w:sz w:val="24"/>
          <w:szCs w:val="24"/>
        </w:rPr>
        <w:t>.</w:t>
      </w:r>
    </w:p>
    <w:p w:rsidR="00D27C3F" w:rsidRDefault="00D27C3F" w:rsidP="00920381">
      <w:pPr>
        <w:widowControl w:val="0"/>
        <w:autoSpaceDE w:val="0"/>
        <w:autoSpaceDN w:val="0"/>
        <w:adjustRightInd w:val="0"/>
        <w:spacing w:after="200" w:line="276" w:lineRule="auto"/>
        <w:jc w:val="both"/>
        <w:rPr>
          <w:rFonts w:ascii="Calibri" w:hAnsi="Calibri" w:cs="Calibri"/>
          <w:sz w:val="24"/>
          <w:szCs w:val="24"/>
        </w:rPr>
      </w:pPr>
      <w:r w:rsidRPr="005715A7">
        <w:rPr>
          <w:rFonts w:ascii="Calibri" w:hAnsi="Calibri" w:cs="Calibri"/>
          <w:sz w:val="24"/>
          <w:szCs w:val="24"/>
        </w:rPr>
        <w:t xml:space="preserve">  Στα </w:t>
      </w:r>
      <w:proofErr w:type="spellStart"/>
      <w:r w:rsidRPr="005715A7">
        <w:rPr>
          <w:rFonts w:ascii="Calibri" w:hAnsi="Calibri" w:cs="Calibri"/>
          <w:sz w:val="24"/>
          <w:szCs w:val="24"/>
        </w:rPr>
        <w:t>μηχατρονικά</w:t>
      </w:r>
      <w:proofErr w:type="spellEnd"/>
      <w:r w:rsidRPr="005715A7">
        <w:rPr>
          <w:rFonts w:ascii="Calibri" w:hAnsi="Calibri" w:cs="Calibri"/>
          <w:sz w:val="24"/>
          <w:szCs w:val="24"/>
        </w:rPr>
        <w:t xml:space="preserve"> συστήματα, πολλά μέρη τους μπορούν να παραμένουν εκτός λειτουργίας όταν δεν χρησιμοποιούνται το συγκεκριμένο χρονικό διάστημα ώστε να μη σπαταλούν ενέργεια είτε ένας </w:t>
      </w:r>
      <w:proofErr w:type="spellStart"/>
      <w:r w:rsidRPr="005715A7">
        <w:rPr>
          <w:rFonts w:ascii="Calibri" w:hAnsi="Calibri" w:cs="Calibri"/>
          <w:sz w:val="24"/>
          <w:szCs w:val="24"/>
        </w:rPr>
        <w:t>μικροελεγκτής</w:t>
      </w:r>
      <w:proofErr w:type="spellEnd"/>
      <w:r w:rsidRPr="005715A7">
        <w:rPr>
          <w:rFonts w:ascii="Calibri" w:hAnsi="Calibri" w:cs="Calibri"/>
          <w:sz w:val="24"/>
          <w:szCs w:val="24"/>
        </w:rPr>
        <w:t xml:space="preserve"> να κάνει καλύτερη χρήση της διαθέσιμης  ενέργειας.</w:t>
      </w:r>
    </w:p>
    <w:p w:rsidR="00C94000" w:rsidRPr="005715A7" w:rsidRDefault="00C94000" w:rsidP="00920381">
      <w:pPr>
        <w:widowControl w:val="0"/>
        <w:autoSpaceDE w:val="0"/>
        <w:autoSpaceDN w:val="0"/>
        <w:adjustRightInd w:val="0"/>
        <w:spacing w:after="200" w:line="276" w:lineRule="auto"/>
        <w:jc w:val="both"/>
        <w:rPr>
          <w:rFonts w:ascii="Calibri" w:hAnsi="Calibri" w:cs="Calibri"/>
          <w:sz w:val="24"/>
          <w:szCs w:val="24"/>
        </w:rPr>
      </w:pPr>
    </w:p>
    <w:p w:rsidR="00D27C3F" w:rsidRPr="005715A7" w:rsidRDefault="00D27C3F" w:rsidP="00142410">
      <w:pPr>
        <w:widowControl w:val="0"/>
        <w:numPr>
          <w:ilvl w:val="0"/>
          <w:numId w:val="3"/>
        </w:numPr>
        <w:autoSpaceDE w:val="0"/>
        <w:autoSpaceDN w:val="0"/>
        <w:adjustRightInd w:val="0"/>
        <w:spacing w:after="200" w:line="276" w:lineRule="auto"/>
        <w:ind w:left="720" w:hanging="360"/>
        <w:rPr>
          <w:rFonts w:ascii="Calibri" w:hAnsi="Calibri" w:cs="Calibri"/>
          <w:sz w:val="24"/>
          <w:szCs w:val="24"/>
        </w:rPr>
      </w:pPr>
      <w:r w:rsidRPr="005715A7">
        <w:rPr>
          <w:rFonts w:ascii="Calibri" w:hAnsi="Calibri" w:cs="Calibri"/>
          <w:sz w:val="24"/>
          <w:szCs w:val="24"/>
        </w:rPr>
        <w:t xml:space="preserve"> </w:t>
      </w:r>
      <w:r w:rsidRPr="005715A7">
        <w:rPr>
          <w:rFonts w:ascii="Calibri" w:hAnsi="Calibri" w:cs="Calibri"/>
          <w:b/>
          <w:bCs/>
          <w:sz w:val="24"/>
          <w:szCs w:val="24"/>
        </w:rPr>
        <w:t xml:space="preserve">Προσαρμοστικός σχεδιασμός - </w:t>
      </w:r>
      <w:proofErr w:type="spellStart"/>
      <w:r w:rsidRPr="005715A7">
        <w:rPr>
          <w:rFonts w:ascii="Calibri" w:hAnsi="Calibri" w:cs="Calibri"/>
          <w:b/>
          <w:bCs/>
          <w:sz w:val="24"/>
          <w:szCs w:val="24"/>
        </w:rPr>
        <w:t>επαναπρογραμματισμός</w:t>
      </w:r>
      <w:proofErr w:type="spellEnd"/>
      <w:r w:rsidRPr="005715A7">
        <w:rPr>
          <w:rFonts w:ascii="Calibri" w:hAnsi="Calibri" w:cs="Calibri"/>
          <w:b/>
          <w:bCs/>
          <w:sz w:val="24"/>
          <w:szCs w:val="24"/>
        </w:rPr>
        <w:t>.</w:t>
      </w:r>
    </w:p>
    <w:p w:rsidR="00D27C3F" w:rsidRPr="005715A7" w:rsidRDefault="00D27C3F" w:rsidP="00920381">
      <w:pPr>
        <w:widowControl w:val="0"/>
        <w:autoSpaceDE w:val="0"/>
        <w:autoSpaceDN w:val="0"/>
        <w:adjustRightInd w:val="0"/>
        <w:spacing w:after="200" w:line="276" w:lineRule="auto"/>
        <w:jc w:val="both"/>
        <w:rPr>
          <w:rFonts w:ascii="Calibri" w:hAnsi="Calibri" w:cs="Calibri"/>
          <w:sz w:val="24"/>
          <w:szCs w:val="24"/>
        </w:rPr>
      </w:pPr>
      <w:r w:rsidRPr="005715A7">
        <w:rPr>
          <w:rFonts w:ascii="Calibri" w:hAnsi="Calibri" w:cs="Calibri"/>
          <w:sz w:val="24"/>
          <w:szCs w:val="24"/>
        </w:rPr>
        <w:t xml:space="preserve">  Σε μία εταιρεία, </w:t>
      </w:r>
      <w:r w:rsidR="00ED7832">
        <w:rPr>
          <w:rFonts w:ascii="Calibri" w:hAnsi="Calibri" w:cs="Calibri"/>
          <w:sz w:val="24"/>
          <w:szCs w:val="24"/>
        </w:rPr>
        <w:t xml:space="preserve">συχνά </w:t>
      </w:r>
      <w:r w:rsidRPr="005715A7">
        <w:rPr>
          <w:rFonts w:ascii="Calibri" w:hAnsi="Calibri" w:cs="Calibri"/>
          <w:sz w:val="24"/>
          <w:szCs w:val="24"/>
        </w:rPr>
        <w:t xml:space="preserve">οι προδιαγραφές ενός προϊόντος </w:t>
      </w:r>
      <w:r w:rsidR="00ED7832">
        <w:rPr>
          <w:rFonts w:ascii="Calibri" w:hAnsi="Calibri" w:cs="Calibri"/>
          <w:sz w:val="24"/>
          <w:szCs w:val="24"/>
        </w:rPr>
        <w:t xml:space="preserve">είναι δυνατό </w:t>
      </w:r>
      <w:r w:rsidRPr="005715A7">
        <w:rPr>
          <w:rFonts w:ascii="Calibri" w:hAnsi="Calibri" w:cs="Calibri"/>
          <w:sz w:val="24"/>
          <w:szCs w:val="24"/>
        </w:rPr>
        <w:t xml:space="preserve">να αλλάξουν </w:t>
      </w:r>
      <w:r w:rsidR="00ED7832">
        <w:rPr>
          <w:rFonts w:ascii="Calibri" w:hAnsi="Calibri" w:cs="Calibri"/>
          <w:sz w:val="24"/>
          <w:szCs w:val="24"/>
        </w:rPr>
        <w:lastRenderedPageBreak/>
        <w:t xml:space="preserve">πριν την ολοκλήρωση της </w:t>
      </w:r>
      <w:r w:rsidRPr="005715A7">
        <w:rPr>
          <w:rFonts w:ascii="Calibri" w:hAnsi="Calibri" w:cs="Calibri"/>
          <w:sz w:val="24"/>
          <w:szCs w:val="24"/>
        </w:rPr>
        <w:t xml:space="preserve">σχεδίασής του. Για ένα μηχανικό σύστημα αυτό θα αποτελούσε πρόβλημα ενώ για ένα </w:t>
      </w:r>
      <w:proofErr w:type="spellStart"/>
      <w:r w:rsidRPr="005715A7">
        <w:rPr>
          <w:rFonts w:ascii="Calibri" w:hAnsi="Calibri" w:cs="Calibri"/>
          <w:sz w:val="24"/>
          <w:szCs w:val="24"/>
        </w:rPr>
        <w:t>μηχατρονικό</w:t>
      </w:r>
      <w:proofErr w:type="spellEnd"/>
      <w:r w:rsidRPr="005715A7">
        <w:rPr>
          <w:rFonts w:ascii="Calibri" w:hAnsi="Calibri" w:cs="Calibri"/>
          <w:sz w:val="24"/>
          <w:szCs w:val="24"/>
        </w:rPr>
        <w:t xml:space="preserve"> όχι, αφού οποιαδήποτε παράμετρος </w:t>
      </w:r>
      <w:r w:rsidR="00ED7832">
        <w:rPr>
          <w:rFonts w:ascii="Calibri" w:hAnsi="Calibri" w:cs="Calibri"/>
          <w:sz w:val="24"/>
          <w:szCs w:val="24"/>
        </w:rPr>
        <w:t xml:space="preserve">γίνεται </w:t>
      </w:r>
      <w:r w:rsidRPr="005715A7">
        <w:rPr>
          <w:rFonts w:ascii="Calibri" w:hAnsi="Calibri" w:cs="Calibri"/>
          <w:sz w:val="24"/>
          <w:szCs w:val="24"/>
        </w:rPr>
        <w:t xml:space="preserve">να αλλάξει εύκολα και γρήγορα χωρίς </w:t>
      </w:r>
      <w:r w:rsidR="00ED7832">
        <w:rPr>
          <w:rFonts w:ascii="Calibri" w:hAnsi="Calibri" w:cs="Calibri"/>
          <w:sz w:val="24"/>
          <w:szCs w:val="24"/>
        </w:rPr>
        <w:t xml:space="preserve">να πρέπει </w:t>
      </w:r>
      <w:r w:rsidRPr="005715A7">
        <w:rPr>
          <w:rFonts w:ascii="Calibri" w:hAnsi="Calibri" w:cs="Calibri"/>
          <w:sz w:val="24"/>
          <w:szCs w:val="24"/>
        </w:rPr>
        <w:t>να σχεδιαστεί από την αρχή το προϊόν αυτό.</w:t>
      </w:r>
      <w:r w:rsidR="005513AF">
        <w:rPr>
          <w:rFonts w:ascii="Calibri" w:hAnsi="Calibri" w:cs="Calibri"/>
          <w:sz w:val="24"/>
          <w:szCs w:val="24"/>
        </w:rPr>
        <w:t xml:space="preserve"> </w:t>
      </w:r>
      <w:r w:rsidRPr="005715A7">
        <w:rPr>
          <w:rFonts w:ascii="Calibri" w:hAnsi="Calibri" w:cs="Calibri"/>
          <w:sz w:val="24"/>
          <w:szCs w:val="24"/>
        </w:rPr>
        <w:t>Αυτό πραγματοποιείται  με μία μόνο αλλαγή στο λογισμικό. Ο προσαρμοστικός σχεδιασμός-</w:t>
      </w:r>
      <w:proofErr w:type="spellStart"/>
      <w:r w:rsidRPr="005715A7">
        <w:rPr>
          <w:rFonts w:ascii="Calibri" w:hAnsi="Calibri" w:cs="Calibri"/>
          <w:sz w:val="24"/>
          <w:szCs w:val="24"/>
        </w:rPr>
        <w:t>επαναπρογραμματισμός</w:t>
      </w:r>
      <w:proofErr w:type="spellEnd"/>
      <w:r w:rsidRPr="005715A7">
        <w:rPr>
          <w:rFonts w:ascii="Calibri" w:hAnsi="Calibri" w:cs="Calibri"/>
          <w:sz w:val="24"/>
          <w:szCs w:val="24"/>
        </w:rPr>
        <w:t xml:space="preserve"> θεωρείται και το μεγαλύτερο πλεονέκτημα των </w:t>
      </w:r>
      <w:proofErr w:type="spellStart"/>
      <w:r w:rsidRPr="005715A7">
        <w:rPr>
          <w:rFonts w:ascii="Calibri" w:hAnsi="Calibri" w:cs="Calibri"/>
          <w:sz w:val="24"/>
          <w:szCs w:val="24"/>
        </w:rPr>
        <w:t>μηχατρονικών</w:t>
      </w:r>
      <w:proofErr w:type="spellEnd"/>
      <w:r w:rsidRPr="005715A7">
        <w:rPr>
          <w:rFonts w:ascii="Calibri" w:hAnsi="Calibri" w:cs="Calibri"/>
          <w:sz w:val="24"/>
          <w:szCs w:val="24"/>
        </w:rPr>
        <w:t xml:space="preserve"> συστημάτων.</w:t>
      </w:r>
    </w:p>
    <w:p w:rsidR="00D27C3F" w:rsidRPr="006C2C66" w:rsidRDefault="00D27C3F" w:rsidP="00920381">
      <w:pPr>
        <w:widowControl w:val="0"/>
        <w:autoSpaceDE w:val="0"/>
        <w:autoSpaceDN w:val="0"/>
        <w:adjustRightInd w:val="0"/>
        <w:spacing w:after="200" w:line="276" w:lineRule="auto"/>
        <w:jc w:val="center"/>
        <w:rPr>
          <w:rFonts w:ascii="Calibri" w:hAnsi="Calibri" w:cs="Calibri"/>
          <w:sz w:val="24"/>
          <w:szCs w:val="24"/>
        </w:rPr>
      </w:pPr>
    </w:p>
    <w:p w:rsidR="00CC6717" w:rsidRPr="006C2C66" w:rsidRDefault="00CC6717" w:rsidP="00920381">
      <w:pPr>
        <w:widowControl w:val="0"/>
        <w:autoSpaceDE w:val="0"/>
        <w:autoSpaceDN w:val="0"/>
        <w:adjustRightInd w:val="0"/>
        <w:spacing w:after="200" w:line="276" w:lineRule="auto"/>
        <w:jc w:val="center"/>
        <w:rPr>
          <w:rFonts w:ascii="Calibri" w:hAnsi="Calibri" w:cs="Calibri"/>
          <w:sz w:val="24"/>
          <w:szCs w:val="24"/>
        </w:rPr>
      </w:pPr>
    </w:p>
    <w:p w:rsidR="00CC6717" w:rsidRPr="006C2C66" w:rsidRDefault="00CC6717" w:rsidP="00920381">
      <w:pPr>
        <w:widowControl w:val="0"/>
        <w:autoSpaceDE w:val="0"/>
        <w:autoSpaceDN w:val="0"/>
        <w:adjustRightInd w:val="0"/>
        <w:spacing w:after="200" w:line="276" w:lineRule="auto"/>
        <w:jc w:val="center"/>
        <w:rPr>
          <w:rFonts w:ascii="Calibri" w:hAnsi="Calibri" w:cs="Calibri"/>
          <w:sz w:val="24"/>
          <w:szCs w:val="24"/>
        </w:rPr>
      </w:pPr>
    </w:p>
    <w:p w:rsidR="00CC6717" w:rsidRPr="006C2C66" w:rsidRDefault="00CC6717" w:rsidP="00920381">
      <w:pPr>
        <w:widowControl w:val="0"/>
        <w:autoSpaceDE w:val="0"/>
        <w:autoSpaceDN w:val="0"/>
        <w:adjustRightInd w:val="0"/>
        <w:spacing w:after="200" w:line="276" w:lineRule="auto"/>
        <w:jc w:val="center"/>
        <w:rPr>
          <w:rFonts w:ascii="Calibri" w:hAnsi="Calibri" w:cs="Calibri"/>
          <w:sz w:val="24"/>
          <w:szCs w:val="24"/>
        </w:rPr>
      </w:pPr>
    </w:p>
    <w:p w:rsidR="00CC6717" w:rsidRPr="006C2C66" w:rsidRDefault="00CC6717" w:rsidP="00920381">
      <w:pPr>
        <w:widowControl w:val="0"/>
        <w:autoSpaceDE w:val="0"/>
        <w:autoSpaceDN w:val="0"/>
        <w:adjustRightInd w:val="0"/>
        <w:spacing w:after="200" w:line="276" w:lineRule="auto"/>
        <w:jc w:val="center"/>
        <w:rPr>
          <w:rFonts w:ascii="Calibri" w:hAnsi="Calibri" w:cs="Calibri"/>
          <w:sz w:val="24"/>
          <w:szCs w:val="24"/>
        </w:rPr>
      </w:pPr>
    </w:p>
    <w:p w:rsidR="00CC6717" w:rsidRPr="006C2C66" w:rsidRDefault="00CC6717" w:rsidP="00920381">
      <w:pPr>
        <w:widowControl w:val="0"/>
        <w:autoSpaceDE w:val="0"/>
        <w:autoSpaceDN w:val="0"/>
        <w:adjustRightInd w:val="0"/>
        <w:spacing w:after="200" w:line="276" w:lineRule="auto"/>
        <w:jc w:val="center"/>
        <w:rPr>
          <w:rFonts w:ascii="Calibri" w:hAnsi="Calibri" w:cs="Calibri"/>
          <w:sz w:val="24"/>
          <w:szCs w:val="24"/>
        </w:rPr>
      </w:pPr>
    </w:p>
    <w:p w:rsidR="00CC6717" w:rsidRPr="006C2C66" w:rsidRDefault="00CC6717" w:rsidP="00920381">
      <w:pPr>
        <w:widowControl w:val="0"/>
        <w:autoSpaceDE w:val="0"/>
        <w:autoSpaceDN w:val="0"/>
        <w:adjustRightInd w:val="0"/>
        <w:spacing w:after="200" w:line="276" w:lineRule="auto"/>
        <w:jc w:val="center"/>
        <w:rPr>
          <w:rFonts w:ascii="Calibri" w:hAnsi="Calibri" w:cs="Calibri"/>
          <w:sz w:val="24"/>
          <w:szCs w:val="24"/>
        </w:rPr>
      </w:pPr>
    </w:p>
    <w:p w:rsidR="00CC6717" w:rsidRPr="006C2C66" w:rsidRDefault="00CC6717" w:rsidP="00920381">
      <w:pPr>
        <w:widowControl w:val="0"/>
        <w:autoSpaceDE w:val="0"/>
        <w:autoSpaceDN w:val="0"/>
        <w:adjustRightInd w:val="0"/>
        <w:spacing w:after="200" w:line="276" w:lineRule="auto"/>
        <w:jc w:val="center"/>
        <w:rPr>
          <w:rFonts w:ascii="Calibri" w:hAnsi="Calibri" w:cs="Calibri"/>
          <w:sz w:val="24"/>
          <w:szCs w:val="24"/>
        </w:rPr>
      </w:pPr>
    </w:p>
    <w:p w:rsidR="00CC6717" w:rsidRPr="006C2C66" w:rsidRDefault="00CC6717" w:rsidP="00920381">
      <w:pPr>
        <w:widowControl w:val="0"/>
        <w:autoSpaceDE w:val="0"/>
        <w:autoSpaceDN w:val="0"/>
        <w:adjustRightInd w:val="0"/>
        <w:spacing w:after="200" w:line="276" w:lineRule="auto"/>
        <w:jc w:val="center"/>
        <w:rPr>
          <w:rFonts w:ascii="Calibri" w:hAnsi="Calibri" w:cs="Calibri"/>
          <w:sz w:val="24"/>
          <w:szCs w:val="24"/>
        </w:rPr>
      </w:pPr>
    </w:p>
    <w:p w:rsidR="00CC6717" w:rsidRPr="006C2C66" w:rsidRDefault="00CC6717" w:rsidP="00920381">
      <w:pPr>
        <w:widowControl w:val="0"/>
        <w:autoSpaceDE w:val="0"/>
        <w:autoSpaceDN w:val="0"/>
        <w:adjustRightInd w:val="0"/>
        <w:spacing w:after="200" w:line="276" w:lineRule="auto"/>
        <w:jc w:val="center"/>
        <w:rPr>
          <w:rFonts w:ascii="Calibri" w:hAnsi="Calibri" w:cs="Calibri"/>
          <w:sz w:val="24"/>
          <w:szCs w:val="24"/>
        </w:rPr>
      </w:pPr>
    </w:p>
    <w:p w:rsidR="00CC6717" w:rsidRPr="006C2C66" w:rsidRDefault="00CC6717" w:rsidP="00920381">
      <w:pPr>
        <w:widowControl w:val="0"/>
        <w:autoSpaceDE w:val="0"/>
        <w:autoSpaceDN w:val="0"/>
        <w:adjustRightInd w:val="0"/>
        <w:spacing w:after="200" w:line="276" w:lineRule="auto"/>
        <w:jc w:val="center"/>
        <w:rPr>
          <w:rFonts w:ascii="Calibri" w:hAnsi="Calibri" w:cs="Calibri"/>
          <w:sz w:val="24"/>
          <w:szCs w:val="24"/>
        </w:rPr>
      </w:pPr>
    </w:p>
    <w:p w:rsidR="00CC6717" w:rsidRPr="006C2C66" w:rsidRDefault="00CC6717" w:rsidP="00920381">
      <w:pPr>
        <w:widowControl w:val="0"/>
        <w:autoSpaceDE w:val="0"/>
        <w:autoSpaceDN w:val="0"/>
        <w:adjustRightInd w:val="0"/>
        <w:spacing w:after="200" w:line="276" w:lineRule="auto"/>
        <w:jc w:val="center"/>
        <w:rPr>
          <w:rFonts w:ascii="Calibri" w:hAnsi="Calibri" w:cs="Calibri"/>
          <w:sz w:val="24"/>
          <w:szCs w:val="24"/>
        </w:rPr>
      </w:pPr>
    </w:p>
    <w:p w:rsidR="00CC6717" w:rsidRPr="006C2C66" w:rsidRDefault="00CC6717" w:rsidP="00920381">
      <w:pPr>
        <w:widowControl w:val="0"/>
        <w:autoSpaceDE w:val="0"/>
        <w:autoSpaceDN w:val="0"/>
        <w:adjustRightInd w:val="0"/>
        <w:spacing w:after="200" w:line="276" w:lineRule="auto"/>
        <w:jc w:val="center"/>
        <w:rPr>
          <w:rFonts w:ascii="Calibri" w:hAnsi="Calibri" w:cs="Calibri"/>
          <w:sz w:val="24"/>
          <w:szCs w:val="24"/>
        </w:rPr>
      </w:pPr>
    </w:p>
    <w:p w:rsidR="00CC6717" w:rsidRPr="006C2C66" w:rsidRDefault="00CC6717" w:rsidP="00920381">
      <w:pPr>
        <w:widowControl w:val="0"/>
        <w:autoSpaceDE w:val="0"/>
        <w:autoSpaceDN w:val="0"/>
        <w:adjustRightInd w:val="0"/>
        <w:spacing w:after="200" w:line="276" w:lineRule="auto"/>
        <w:jc w:val="center"/>
        <w:rPr>
          <w:rFonts w:ascii="Calibri" w:hAnsi="Calibri" w:cs="Calibri"/>
          <w:sz w:val="24"/>
          <w:szCs w:val="24"/>
        </w:rPr>
      </w:pPr>
    </w:p>
    <w:p w:rsidR="00CC6717" w:rsidRPr="006C2C66" w:rsidRDefault="00CC6717" w:rsidP="00920381">
      <w:pPr>
        <w:widowControl w:val="0"/>
        <w:autoSpaceDE w:val="0"/>
        <w:autoSpaceDN w:val="0"/>
        <w:adjustRightInd w:val="0"/>
        <w:spacing w:after="200" w:line="276" w:lineRule="auto"/>
        <w:jc w:val="center"/>
        <w:rPr>
          <w:rFonts w:ascii="Calibri" w:hAnsi="Calibri" w:cs="Calibri"/>
          <w:sz w:val="24"/>
          <w:szCs w:val="24"/>
        </w:rPr>
      </w:pPr>
    </w:p>
    <w:p w:rsidR="00CC6717" w:rsidRPr="006C2C66" w:rsidRDefault="00CC6717" w:rsidP="00920381">
      <w:pPr>
        <w:widowControl w:val="0"/>
        <w:autoSpaceDE w:val="0"/>
        <w:autoSpaceDN w:val="0"/>
        <w:adjustRightInd w:val="0"/>
        <w:spacing w:after="200" w:line="276" w:lineRule="auto"/>
        <w:jc w:val="center"/>
        <w:rPr>
          <w:rFonts w:ascii="Calibri" w:hAnsi="Calibri" w:cs="Calibri"/>
          <w:sz w:val="24"/>
          <w:szCs w:val="24"/>
        </w:rPr>
      </w:pPr>
    </w:p>
    <w:p w:rsidR="00CC6717" w:rsidRPr="006C2C66" w:rsidRDefault="00CC6717" w:rsidP="00920381">
      <w:pPr>
        <w:widowControl w:val="0"/>
        <w:autoSpaceDE w:val="0"/>
        <w:autoSpaceDN w:val="0"/>
        <w:adjustRightInd w:val="0"/>
        <w:spacing w:after="200" w:line="276" w:lineRule="auto"/>
        <w:jc w:val="center"/>
        <w:rPr>
          <w:rFonts w:ascii="Calibri" w:hAnsi="Calibri" w:cs="Calibri"/>
          <w:sz w:val="24"/>
          <w:szCs w:val="24"/>
        </w:rPr>
      </w:pPr>
    </w:p>
    <w:p w:rsidR="00D27C3F" w:rsidRDefault="00D27C3F" w:rsidP="00920381">
      <w:pPr>
        <w:widowControl w:val="0"/>
        <w:autoSpaceDE w:val="0"/>
        <w:autoSpaceDN w:val="0"/>
        <w:adjustRightInd w:val="0"/>
        <w:spacing w:after="200" w:line="276" w:lineRule="auto"/>
        <w:jc w:val="center"/>
        <w:rPr>
          <w:rFonts w:ascii="Calibri" w:hAnsi="Calibri" w:cs="Calibri"/>
        </w:rPr>
      </w:pPr>
    </w:p>
    <w:p w:rsidR="00D27C3F" w:rsidRPr="00CF4971" w:rsidRDefault="00D27C3F" w:rsidP="00EC7645">
      <w:pPr>
        <w:pStyle w:val="1"/>
        <w:tabs>
          <w:tab w:val="clear" w:pos="1800"/>
        </w:tabs>
        <w:ind w:left="0" w:firstLine="0"/>
        <w:jc w:val="center"/>
        <w:rPr>
          <w:b/>
          <w:bCs/>
          <w:sz w:val="36"/>
          <w:szCs w:val="36"/>
        </w:rPr>
      </w:pPr>
      <w:bookmarkStart w:id="69" w:name="_Toc108191703"/>
      <w:bookmarkStart w:id="70" w:name="_Toc108206325"/>
      <w:bookmarkStart w:id="71" w:name="_Toc108206722"/>
      <w:bookmarkStart w:id="72" w:name="_Toc108539568"/>
      <w:bookmarkStart w:id="73" w:name="_Toc108553406"/>
      <w:r w:rsidRPr="00CF4971">
        <w:rPr>
          <w:b/>
          <w:bCs/>
        </w:rPr>
        <w:lastRenderedPageBreak/>
        <w:t>ΚΕΦΑΛΑΙΟ 4</w:t>
      </w:r>
      <w:bookmarkEnd w:id="69"/>
      <w:bookmarkEnd w:id="70"/>
      <w:bookmarkEnd w:id="71"/>
      <w:bookmarkEnd w:id="72"/>
      <w:bookmarkEnd w:id="73"/>
    </w:p>
    <w:p w:rsidR="00D27C3F" w:rsidRDefault="00D27C3F" w:rsidP="00EC7645">
      <w:pPr>
        <w:pStyle w:val="21"/>
        <w:numPr>
          <w:ilvl w:val="0"/>
          <w:numId w:val="0"/>
        </w:numPr>
        <w:jc w:val="center"/>
        <w:rPr>
          <w:b/>
          <w:bCs/>
          <w:sz w:val="36"/>
          <w:szCs w:val="36"/>
        </w:rPr>
      </w:pPr>
      <w:bookmarkStart w:id="74" w:name="_Toc108191704"/>
      <w:bookmarkStart w:id="75" w:name="_Toc108206326"/>
      <w:bookmarkStart w:id="76" w:name="_Toc108206723"/>
      <w:bookmarkStart w:id="77" w:name="_Toc108539569"/>
      <w:bookmarkStart w:id="78" w:name="_Toc108553407"/>
      <w:r w:rsidRPr="00CF4971">
        <w:rPr>
          <w:b/>
          <w:bCs/>
          <w:sz w:val="36"/>
          <w:szCs w:val="36"/>
        </w:rPr>
        <w:t>ΑΙΣΘΗΤΗΡΕΣ</w:t>
      </w:r>
      <w:bookmarkEnd w:id="74"/>
      <w:bookmarkEnd w:id="75"/>
      <w:bookmarkEnd w:id="76"/>
      <w:bookmarkEnd w:id="77"/>
      <w:bookmarkEnd w:id="78"/>
    </w:p>
    <w:p w:rsidR="007B0E46" w:rsidRPr="007B0E46" w:rsidRDefault="007B0E46" w:rsidP="007B0E46"/>
    <w:p w:rsidR="000D7CCE" w:rsidRDefault="00FA7469" w:rsidP="000D7CCE">
      <w:pPr>
        <w:keepNext/>
        <w:widowControl w:val="0"/>
        <w:autoSpaceDE w:val="0"/>
        <w:autoSpaceDN w:val="0"/>
        <w:adjustRightInd w:val="0"/>
        <w:spacing w:after="200" w:line="240" w:lineRule="auto"/>
        <w:jc w:val="center"/>
      </w:pPr>
      <w:r>
        <w:rPr>
          <w:rFonts w:ascii="Calibri" w:hAnsi="Calibri" w:cs="Calibri"/>
          <w:b/>
          <w:noProof/>
          <w:sz w:val="28"/>
          <w:szCs w:val="28"/>
        </w:rPr>
        <w:drawing>
          <wp:inline distT="0" distB="0" distL="0" distR="0">
            <wp:extent cx="4572000" cy="3152775"/>
            <wp:effectExtent l="19050" t="0" r="0" b="0"/>
            <wp:docPr id="8"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8"/>
                    <pic:cNvPicPr>
                      <a:picLocks noChangeAspect="1" noChangeArrowheads="1"/>
                    </pic:cNvPicPr>
                  </pic:nvPicPr>
                  <pic:blipFill>
                    <a:blip r:embed="rId15"/>
                    <a:srcRect/>
                    <a:stretch>
                      <a:fillRect/>
                    </a:stretch>
                  </pic:blipFill>
                  <pic:spPr bwMode="auto">
                    <a:xfrm>
                      <a:off x="0" y="0"/>
                      <a:ext cx="4572000" cy="3152775"/>
                    </a:xfrm>
                    <a:prstGeom prst="rect">
                      <a:avLst/>
                    </a:prstGeom>
                    <a:noFill/>
                    <a:ln w="9525">
                      <a:noFill/>
                      <a:miter lim="800000"/>
                      <a:headEnd/>
                      <a:tailEnd/>
                    </a:ln>
                  </pic:spPr>
                </pic:pic>
              </a:graphicData>
            </a:graphic>
          </wp:inline>
        </w:drawing>
      </w:r>
    </w:p>
    <w:p w:rsidR="00955CFD" w:rsidRPr="007B0E46" w:rsidRDefault="000D7CCE" w:rsidP="000D7CCE">
      <w:pPr>
        <w:pStyle w:val="ae"/>
        <w:jc w:val="center"/>
        <w:rPr>
          <w:color w:val="FF0000"/>
          <w:sz w:val="22"/>
          <w:szCs w:val="22"/>
        </w:rPr>
      </w:pPr>
      <w:bookmarkStart w:id="79" w:name="_Toc108553508"/>
      <w:r w:rsidRPr="007B0E46">
        <w:rPr>
          <w:color w:val="FF0000"/>
          <w:sz w:val="22"/>
          <w:szCs w:val="22"/>
        </w:rPr>
        <w:t xml:space="preserve">Εικόνα </w:t>
      </w:r>
      <w:r w:rsidR="00C82C2A" w:rsidRPr="007B0E46">
        <w:rPr>
          <w:color w:val="FF0000"/>
          <w:sz w:val="22"/>
          <w:szCs w:val="22"/>
        </w:rPr>
        <w:fldChar w:fldCharType="begin"/>
      </w:r>
      <w:r w:rsidRPr="007B0E46">
        <w:rPr>
          <w:color w:val="FF0000"/>
          <w:sz w:val="22"/>
          <w:szCs w:val="22"/>
        </w:rPr>
        <w:instrText xml:space="preserve"> SEQ Εικόνα \* ARABIC </w:instrText>
      </w:r>
      <w:r w:rsidR="00C82C2A" w:rsidRPr="007B0E46">
        <w:rPr>
          <w:color w:val="FF0000"/>
          <w:sz w:val="22"/>
          <w:szCs w:val="22"/>
        </w:rPr>
        <w:fldChar w:fldCharType="separate"/>
      </w:r>
      <w:r w:rsidR="00116064">
        <w:rPr>
          <w:noProof/>
          <w:color w:val="FF0000"/>
          <w:sz w:val="22"/>
          <w:szCs w:val="22"/>
        </w:rPr>
        <w:t>5</w:t>
      </w:r>
      <w:r w:rsidR="00C82C2A" w:rsidRPr="007B0E46">
        <w:rPr>
          <w:color w:val="FF0000"/>
          <w:sz w:val="22"/>
          <w:szCs w:val="22"/>
        </w:rPr>
        <w:fldChar w:fldCharType="end"/>
      </w:r>
      <w:r w:rsidRPr="007B0E46">
        <w:rPr>
          <w:color w:val="FF0000"/>
          <w:sz w:val="22"/>
          <w:szCs w:val="22"/>
        </w:rPr>
        <w:t xml:space="preserve"> Διάφοροι αισθητήρες.</w:t>
      </w:r>
      <w:bookmarkEnd w:id="79"/>
    </w:p>
    <w:p w:rsidR="00C94000" w:rsidRPr="006C2C66" w:rsidRDefault="00C94000" w:rsidP="00920381">
      <w:pPr>
        <w:widowControl w:val="0"/>
        <w:autoSpaceDE w:val="0"/>
        <w:autoSpaceDN w:val="0"/>
        <w:adjustRightInd w:val="0"/>
        <w:spacing w:after="200" w:line="276" w:lineRule="auto"/>
        <w:jc w:val="center"/>
        <w:rPr>
          <w:rFonts w:ascii="Calibri" w:hAnsi="Calibri" w:cs="Calibri"/>
          <w:b/>
          <w:bCs/>
          <w:sz w:val="28"/>
          <w:szCs w:val="28"/>
        </w:rPr>
      </w:pPr>
    </w:p>
    <w:p w:rsidR="00D27C3F" w:rsidRDefault="00D27C3F" w:rsidP="00EC7645">
      <w:pPr>
        <w:pStyle w:val="30"/>
        <w:numPr>
          <w:ilvl w:val="0"/>
          <w:numId w:val="0"/>
        </w:numPr>
        <w:jc w:val="center"/>
        <w:rPr>
          <w:b/>
          <w:bCs/>
          <w:color w:val="70AD47" w:themeColor="accent6"/>
          <w:sz w:val="28"/>
          <w:szCs w:val="28"/>
        </w:rPr>
      </w:pPr>
      <w:bookmarkStart w:id="80" w:name="_Toc108191705"/>
      <w:bookmarkStart w:id="81" w:name="_Toc108206327"/>
      <w:bookmarkStart w:id="82" w:name="_Toc108206724"/>
      <w:bookmarkStart w:id="83" w:name="_Toc108539570"/>
      <w:bookmarkStart w:id="84" w:name="_Toc108553408"/>
      <w:r w:rsidRPr="007B0E46">
        <w:rPr>
          <w:b/>
          <w:bCs/>
          <w:color w:val="70AD47" w:themeColor="accent6"/>
          <w:sz w:val="28"/>
          <w:szCs w:val="28"/>
        </w:rPr>
        <w:t>4.1 ΕΙΣΑΓΩΓΗ</w:t>
      </w:r>
      <w:bookmarkEnd w:id="80"/>
      <w:bookmarkEnd w:id="81"/>
      <w:bookmarkEnd w:id="82"/>
      <w:bookmarkEnd w:id="83"/>
      <w:bookmarkEnd w:id="84"/>
    </w:p>
    <w:p w:rsidR="007B0E46" w:rsidRPr="007B0E46" w:rsidRDefault="007B0E46" w:rsidP="007B0E46"/>
    <w:p w:rsidR="00D27C3F" w:rsidRPr="005715A7" w:rsidRDefault="00D27C3F" w:rsidP="00920381">
      <w:pPr>
        <w:widowControl w:val="0"/>
        <w:autoSpaceDE w:val="0"/>
        <w:autoSpaceDN w:val="0"/>
        <w:adjustRightInd w:val="0"/>
        <w:spacing w:after="200" w:line="276" w:lineRule="auto"/>
        <w:jc w:val="both"/>
        <w:rPr>
          <w:rFonts w:ascii="Calibri" w:hAnsi="Calibri" w:cs="Calibri"/>
          <w:sz w:val="24"/>
          <w:szCs w:val="24"/>
        </w:rPr>
      </w:pPr>
      <w:r>
        <w:rPr>
          <w:rFonts w:ascii="Calibri" w:hAnsi="Calibri" w:cs="Calibri"/>
          <w:b/>
          <w:bCs/>
          <w:sz w:val="28"/>
          <w:szCs w:val="28"/>
        </w:rPr>
        <w:t xml:space="preserve">   </w:t>
      </w:r>
      <w:r w:rsidRPr="005715A7">
        <w:rPr>
          <w:rFonts w:ascii="Calibri" w:hAnsi="Calibri" w:cs="Calibri"/>
          <w:sz w:val="24"/>
          <w:szCs w:val="24"/>
        </w:rPr>
        <w:t>Η σημασία των αι</w:t>
      </w:r>
      <w:r w:rsidR="00FC2B3B">
        <w:rPr>
          <w:rFonts w:ascii="Calibri" w:hAnsi="Calibri" w:cs="Calibri"/>
          <w:sz w:val="24"/>
          <w:szCs w:val="24"/>
        </w:rPr>
        <w:t>σθητήρων για τον άνθρωπο είναι πολύ σημαντική</w:t>
      </w:r>
      <w:r w:rsidRPr="005715A7">
        <w:rPr>
          <w:rFonts w:ascii="Calibri" w:hAnsi="Calibri" w:cs="Calibri"/>
          <w:sz w:val="24"/>
          <w:szCs w:val="24"/>
        </w:rPr>
        <w:t>, διότι ήρθε σε επαφή με αυτούς από τη μέρα που δημιουργήθηκε. Οι πρώτοι αισθητήρες</w:t>
      </w:r>
      <w:r w:rsidR="00FC2B3B">
        <w:rPr>
          <w:rFonts w:ascii="Calibri" w:hAnsi="Calibri" w:cs="Calibri"/>
          <w:sz w:val="24"/>
          <w:szCs w:val="24"/>
        </w:rPr>
        <w:t xml:space="preserve"> που εμφανίστηκαν, ήταν τα όργανα των έμβιων όντων. </w:t>
      </w:r>
      <w:r w:rsidRPr="005715A7">
        <w:rPr>
          <w:rFonts w:ascii="Calibri" w:hAnsi="Calibri" w:cs="Calibri"/>
          <w:sz w:val="24"/>
          <w:szCs w:val="24"/>
        </w:rPr>
        <w:t>(</w:t>
      </w:r>
      <w:r w:rsidR="005513AF" w:rsidRPr="005715A7">
        <w:rPr>
          <w:rFonts w:ascii="Calibri" w:hAnsi="Calibri" w:cs="Calibri"/>
          <w:sz w:val="24"/>
          <w:szCs w:val="24"/>
        </w:rPr>
        <w:t>Π.χ.</w:t>
      </w:r>
      <w:r w:rsidRPr="005715A7">
        <w:rPr>
          <w:rFonts w:ascii="Calibri" w:hAnsi="Calibri" w:cs="Calibri"/>
          <w:sz w:val="24"/>
          <w:szCs w:val="24"/>
        </w:rPr>
        <w:t xml:space="preserve"> Το αυτί ενός ανθρώπου ή ζώου, είναι και αυτός ένας αισθητήρας που ανιχνεύει τον ήχο).</w:t>
      </w:r>
      <w:r w:rsidR="00FC2B3B">
        <w:rPr>
          <w:rFonts w:ascii="Calibri" w:hAnsi="Calibri" w:cs="Calibri"/>
          <w:sz w:val="24"/>
          <w:szCs w:val="24"/>
        </w:rPr>
        <w:t xml:space="preserve"> Με την πάροδο του χρόνου, </w:t>
      </w:r>
      <w:r w:rsidRPr="005715A7">
        <w:rPr>
          <w:rFonts w:ascii="Calibri" w:hAnsi="Calibri" w:cs="Calibri"/>
          <w:sz w:val="24"/>
          <w:szCs w:val="24"/>
        </w:rPr>
        <w:t xml:space="preserve">ο άνθρωπος </w:t>
      </w:r>
      <w:r w:rsidR="00FC2B3B" w:rsidRPr="005715A7">
        <w:rPr>
          <w:rFonts w:ascii="Calibri" w:hAnsi="Calibri" w:cs="Calibri"/>
          <w:sz w:val="24"/>
          <w:szCs w:val="24"/>
        </w:rPr>
        <w:t>συνειδητοπο</w:t>
      </w:r>
      <w:r w:rsidR="00FC2B3B">
        <w:rPr>
          <w:rFonts w:ascii="Calibri" w:hAnsi="Calibri" w:cs="Calibri"/>
          <w:sz w:val="24"/>
          <w:szCs w:val="24"/>
        </w:rPr>
        <w:t>ίησε</w:t>
      </w:r>
      <w:r w:rsidRPr="005715A7">
        <w:rPr>
          <w:rFonts w:ascii="Calibri" w:hAnsi="Calibri" w:cs="Calibri"/>
          <w:sz w:val="24"/>
          <w:szCs w:val="24"/>
        </w:rPr>
        <w:t xml:space="preserve"> ότι για </w:t>
      </w:r>
      <w:r w:rsidR="00FC2B3B">
        <w:rPr>
          <w:rFonts w:ascii="Calibri" w:hAnsi="Calibri" w:cs="Calibri"/>
          <w:sz w:val="24"/>
          <w:szCs w:val="24"/>
        </w:rPr>
        <w:t>να επιλύσει</w:t>
      </w:r>
      <w:r w:rsidRPr="005715A7">
        <w:rPr>
          <w:rFonts w:ascii="Calibri" w:hAnsi="Calibri" w:cs="Calibri"/>
          <w:sz w:val="24"/>
          <w:szCs w:val="24"/>
        </w:rPr>
        <w:t xml:space="preserve"> καθημερινά πρακτικά προβλήματα</w:t>
      </w:r>
      <w:r w:rsidR="00FC2B3B">
        <w:rPr>
          <w:rFonts w:ascii="Calibri" w:hAnsi="Calibri" w:cs="Calibri"/>
          <w:sz w:val="24"/>
          <w:szCs w:val="24"/>
        </w:rPr>
        <w:t>, έπρεπε να χρησιμοποιήσει διάφορα όργανα μέτρησης</w:t>
      </w:r>
      <w:r w:rsidRPr="005715A7">
        <w:rPr>
          <w:rFonts w:ascii="Calibri" w:hAnsi="Calibri" w:cs="Calibri"/>
          <w:sz w:val="24"/>
          <w:szCs w:val="24"/>
        </w:rPr>
        <w:t>. Οι αισθητήρες</w:t>
      </w:r>
      <w:r w:rsidR="00FC2B3B">
        <w:rPr>
          <w:rFonts w:ascii="Calibri" w:hAnsi="Calibri" w:cs="Calibri"/>
          <w:sz w:val="24"/>
          <w:szCs w:val="24"/>
        </w:rPr>
        <w:t>,</w:t>
      </w:r>
      <w:r w:rsidRPr="005715A7">
        <w:rPr>
          <w:rFonts w:ascii="Calibri" w:hAnsi="Calibri" w:cs="Calibri"/>
          <w:sz w:val="24"/>
          <w:szCs w:val="24"/>
        </w:rPr>
        <w:t xml:space="preserve"> </w:t>
      </w:r>
      <w:r w:rsidR="00FC2B3B">
        <w:rPr>
          <w:rFonts w:ascii="Calibri" w:hAnsi="Calibri" w:cs="Calibri"/>
          <w:sz w:val="24"/>
          <w:szCs w:val="24"/>
        </w:rPr>
        <w:t xml:space="preserve">στη σημερινή εποχή βρίσκουν εφαρμογή </w:t>
      </w:r>
      <w:r w:rsidRPr="005715A7">
        <w:rPr>
          <w:rFonts w:ascii="Calibri" w:hAnsi="Calibri" w:cs="Calibri"/>
          <w:sz w:val="24"/>
          <w:szCs w:val="24"/>
        </w:rPr>
        <w:t xml:space="preserve">σε καθημερινά αντικείμενα, όπως στα κινητά αφής και τα </w:t>
      </w:r>
      <w:r w:rsidR="005513AF" w:rsidRPr="005715A7">
        <w:rPr>
          <w:rFonts w:ascii="Calibri" w:hAnsi="Calibri" w:cs="Calibri"/>
          <w:sz w:val="24"/>
          <w:szCs w:val="24"/>
        </w:rPr>
        <w:t>κλιματιστικά</w:t>
      </w:r>
      <w:r w:rsidR="00FC2B3B">
        <w:rPr>
          <w:rFonts w:ascii="Calibri" w:hAnsi="Calibri" w:cs="Calibri"/>
          <w:sz w:val="24"/>
          <w:szCs w:val="24"/>
        </w:rPr>
        <w:t xml:space="preserve">, </w:t>
      </w:r>
      <w:r w:rsidRPr="005715A7">
        <w:rPr>
          <w:rFonts w:ascii="Calibri" w:hAnsi="Calibri" w:cs="Calibri"/>
          <w:sz w:val="24"/>
          <w:szCs w:val="24"/>
        </w:rPr>
        <w:t xml:space="preserve">αλλά υπάρχουν </w:t>
      </w:r>
      <w:r w:rsidR="00FC2B3B">
        <w:rPr>
          <w:rFonts w:ascii="Calibri" w:hAnsi="Calibri" w:cs="Calibri"/>
          <w:sz w:val="24"/>
          <w:szCs w:val="24"/>
        </w:rPr>
        <w:t xml:space="preserve">πάρα πολλές </w:t>
      </w:r>
      <w:r w:rsidRPr="005715A7">
        <w:rPr>
          <w:rFonts w:ascii="Calibri" w:hAnsi="Calibri" w:cs="Calibri"/>
          <w:sz w:val="24"/>
          <w:szCs w:val="24"/>
        </w:rPr>
        <w:t xml:space="preserve">ακόμη </w:t>
      </w:r>
      <w:r w:rsidR="00FC2B3B">
        <w:rPr>
          <w:rFonts w:ascii="Calibri" w:hAnsi="Calibri" w:cs="Calibri"/>
          <w:sz w:val="24"/>
          <w:szCs w:val="24"/>
        </w:rPr>
        <w:t>χρήσεις τους</w:t>
      </w:r>
      <w:r w:rsidRPr="005715A7">
        <w:rPr>
          <w:rFonts w:ascii="Calibri" w:hAnsi="Calibri" w:cs="Calibri"/>
          <w:sz w:val="24"/>
          <w:szCs w:val="24"/>
        </w:rPr>
        <w:t xml:space="preserve">. Με την </w:t>
      </w:r>
      <w:r w:rsidR="00FC2B3B">
        <w:rPr>
          <w:rFonts w:ascii="Calibri" w:hAnsi="Calibri" w:cs="Calibri"/>
          <w:sz w:val="24"/>
          <w:szCs w:val="24"/>
        </w:rPr>
        <w:t xml:space="preserve">ανάπτυξη της τεχνολογίας και τη συνεχή πρόοδο των επιστημών, οι χρήσεις και οι </w:t>
      </w:r>
      <w:r w:rsidRPr="005715A7">
        <w:rPr>
          <w:rFonts w:ascii="Calibri" w:hAnsi="Calibri" w:cs="Calibri"/>
          <w:sz w:val="24"/>
          <w:szCs w:val="24"/>
        </w:rPr>
        <w:t xml:space="preserve">εφαρμογές </w:t>
      </w:r>
      <w:r w:rsidR="00FC2B3B">
        <w:rPr>
          <w:rFonts w:ascii="Calibri" w:hAnsi="Calibri" w:cs="Calibri"/>
          <w:sz w:val="24"/>
          <w:szCs w:val="24"/>
        </w:rPr>
        <w:t xml:space="preserve">των αισθητήρων </w:t>
      </w:r>
      <w:r w:rsidRPr="005715A7">
        <w:rPr>
          <w:rFonts w:ascii="Calibri" w:hAnsi="Calibri" w:cs="Calibri"/>
          <w:sz w:val="24"/>
          <w:szCs w:val="24"/>
        </w:rPr>
        <w:t xml:space="preserve">συνεχώς αυξάνονται. </w:t>
      </w:r>
      <w:r w:rsidR="00FC2B3B">
        <w:rPr>
          <w:rFonts w:ascii="Calibri" w:hAnsi="Calibri" w:cs="Calibri"/>
          <w:sz w:val="24"/>
          <w:szCs w:val="24"/>
        </w:rPr>
        <w:t>Γενικά, ε</w:t>
      </w:r>
      <w:r w:rsidRPr="005715A7">
        <w:rPr>
          <w:rFonts w:ascii="Calibri" w:hAnsi="Calibri" w:cs="Calibri"/>
          <w:sz w:val="24"/>
          <w:szCs w:val="24"/>
        </w:rPr>
        <w:t xml:space="preserve">φαρμογές τους </w:t>
      </w:r>
      <w:r w:rsidR="00FC2B3B">
        <w:rPr>
          <w:rFonts w:ascii="Calibri" w:hAnsi="Calibri" w:cs="Calibri"/>
          <w:sz w:val="24"/>
          <w:szCs w:val="24"/>
        </w:rPr>
        <w:t xml:space="preserve">συναντάμε στις αυτοκινητοβιομηχανίες, </w:t>
      </w:r>
      <w:r w:rsidRPr="005715A7">
        <w:rPr>
          <w:rFonts w:ascii="Calibri" w:hAnsi="Calibri" w:cs="Calibri"/>
          <w:sz w:val="24"/>
          <w:szCs w:val="24"/>
        </w:rPr>
        <w:t>σ</w:t>
      </w:r>
      <w:r w:rsidR="00FC2B3B">
        <w:rPr>
          <w:rFonts w:ascii="Calibri" w:hAnsi="Calibri" w:cs="Calibri"/>
          <w:sz w:val="24"/>
          <w:szCs w:val="24"/>
        </w:rPr>
        <w:t xml:space="preserve">την αεροναυπηγική, την ιατρική, </w:t>
      </w:r>
      <w:r w:rsidRPr="005715A7">
        <w:rPr>
          <w:rFonts w:ascii="Calibri" w:hAnsi="Calibri" w:cs="Calibri"/>
          <w:sz w:val="24"/>
          <w:szCs w:val="24"/>
        </w:rPr>
        <w:t>τη βιομηχανία, τη ρομποτική</w:t>
      </w:r>
      <w:r w:rsidR="00FC2B3B">
        <w:rPr>
          <w:rFonts w:ascii="Calibri" w:hAnsi="Calibri" w:cs="Calibri"/>
          <w:sz w:val="24"/>
          <w:szCs w:val="24"/>
        </w:rPr>
        <w:t xml:space="preserve"> και σε άλλους πολλούς τομείς</w:t>
      </w:r>
      <w:r w:rsidRPr="005715A7">
        <w:rPr>
          <w:rFonts w:ascii="Calibri" w:hAnsi="Calibri" w:cs="Calibri"/>
          <w:sz w:val="24"/>
          <w:szCs w:val="24"/>
        </w:rPr>
        <w:t xml:space="preserve">.   </w:t>
      </w:r>
    </w:p>
    <w:p w:rsidR="00D27C3F" w:rsidRPr="005715A7" w:rsidRDefault="00487EF9" w:rsidP="00920381">
      <w:pPr>
        <w:widowControl w:val="0"/>
        <w:autoSpaceDE w:val="0"/>
        <w:autoSpaceDN w:val="0"/>
        <w:adjustRightInd w:val="0"/>
        <w:spacing w:after="200" w:line="276" w:lineRule="auto"/>
        <w:jc w:val="both"/>
        <w:rPr>
          <w:rFonts w:ascii="Calibri" w:hAnsi="Calibri" w:cs="Calibri"/>
          <w:sz w:val="24"/>
          <w:szCs w:val="24"/>
        </w:rPr>
      </w:pPr>
      <w:r>
        <w:rPr>
          <w:rFonts w:ascii="Calibri" w:hAnsi="Calibri" w:cs="Calibri"/>
          <w:sz w:val="24"/>
          <w:szCs w:val="24"/>
        </w:rPr>
        <w:lastRenderedPageBreak/>
        <w:t xml:space="preserve">   Τέλος</w:t>
      </w:r>
      <w:r w:rsidR="00D27C3F" w:rsidRPr="005715A7">
        <w:rPr>
          <w:rFonts w:ascii="Calibri" w:hAnsi="Calibri" w:cs="Calibri"/>
          <w:sz w:val="24"/>
          <w:szCs w:val="24"/>
        </w:rPr>
        <w:t xml:space="preserve">, οι αισθητήρες είναι το βασικό υποσύστημα της Μηχατρονικής, που φέρνει σε επαφή τον </w:t>
      </w:r>
      <w:proofErr w:type="spellStart"/>
      <w:r w:rsidR="00D27C3F" w:rsidRPr="005715A7">
        <w:rPr>
          <w:rFonts w:ascii="Calibri" w:hAnsi="Calibri" w:cs="Calibri"/>
          <w:sz w:val="24"/>
          <w:szCs w:val="24"/>
        </w:rPr>
        <w:t>μικροελεγκτή</w:t>
      </w:r>
      <w:proofErr w:type="spellEnd"/>
      <w:r w:rsidR="00D27C3F" w:rsidRPr="005715A7">
        <w:rPr>
          <w:rFonts w:ascii="Calibri" w:hAnsi="Calibri" w:cs="Calibri"/>
          <w:sz w:val="24"/>
          <w:szCs w:val="24"/>
        </w:rPr>
        <w:t xml:space="preserve"> με το φυσικό περιβάλλον. Στην παρούσα ενότητα,</w:t>
      </w:r>
      <w:r>
        <w:rPr>
          <w:rFonts w:ascii="Calibri" w:hAnsi="Calibri" w:cs="Calibri"/>
          <w:sz w:val="24"/>
          <w:szCs w:val="24"/>
        </w:rPr>
        <w:t xml:space="preserve"> θα ορίσουμε τι είναι οι αισθητήρες</w:t>
      </w:r>
      <w:r w:rsidR="00D27C3F" w:rsidRPr="005715A7">
        <w:rPr>
          <w:rFonts w:ascii="Calibri" w:hAnsi="Calibri" w:cs="Calibri"/>
          <w:sz w:val="24"/>
          <w:szCs w:val="24"/>
        </w:rPr>
        <w:t>, θα παρουσιαστούν τα χαρακτηριστικά</w:t>
      </w:r>
      <w:r>
        <w:rPr>
          <w:rFonts w:ascii="Calibri" w:hAnsi="Calibri" w:cs="Calibri"/>
          <w:sz w:val="24"/>
          <w:szCs w:val="24"/>
        </w:rPr>
        <w:t xml:space="preserve"> της</w:t>
      </w:r>
      <w:r w:rsidR="00D27C3F" w:rsidRPr="005715A7">
        <w:rPr>
          <w:rFonts w:ascii="Calibri" w:hAnsi="Calibri" w:cs="Calibri"/>
          <w:sz w:val="24"/>
          <w:szCs w:val="24"/>
        </w:rPr>
        <w:t xml:space="preserve"> λειτουρ</w:t>
      </w:r>
      <w:r>
        <w:rPr>
          <w:rFonts w:ascii="Calibri" w:hAnsi="Calibri" w:cs="Calibri"/>
          <w:sz w:val="24"/>
          <w:szCs w:val="24"/>
        </w:rPr>
        <w:t xml:space="preserve">γίας τους και θα αναπτυχθούν όλα τα </w:t>
      </w:r>
      <w:r w:rsidR="00D27C3F" w:rsidRPr="005715A7">
        <w:rPr>
          <w:rFonts w:ascii="Calibri" w:hAnsi="Calibri" w:cs="Calibri"/>
          <w:sz w:val="24"/>
          <w:szCs w:val="24"/>
        </w:rPr>
        <w:t>είδη τους με τη βοήθεια παραδειγμάτων.</w:t>
      </w:r>
    </w:p>
    <w:p w:rsidR="00C94000" w:rsidRDefault="00C94000" w:rsidP="00920381">
      <w:pPr>
        <w:widowControl w:val="0"/>
        <w:autoSpaceDE w:val="0"/>
        <w:autoSpaceDN w:val="0"/>
        <w:adjustRightInd w:val="0"/>
        <w:spacing w:after="200" w:line="276" w:lineRule="auto"/>
        <w:rPr>
          <w:rFonts w:ascii="Calibri" w:hAnsi="Calibri" w:cs="Calibri"/>
          <w:b/>
          <w:bCs/>
          <w:sz w:val="28"/>
          <w:szCs w:val="28"/>
        </w:rPr>
      </w:pPr>
    </w:p>
    <w:p w:rsidR="00CA7186" w:rsidRDefault="00CA7186" w:rsidP="00920381">
      <w:pPr>
        <w:widowControl w:val="0"/>
        <w:autoSpaceDE w:val="0"/>
        <w:autoSpaceDN w:val="0"/>
        <w:adjustRightInd w:val="0"/>
        <w:spacing w:after="200" w:line="276" w:lineRule="auto"/>
        <w:rPr>
          <w:rFonts w:ascii="Calibri" w:hAnsi="Calibri" w:cs="Calibri"/>
          <w:b/>
          <w:bCs/>
          <w:sz w:val="28"/>
          <w:szCs w:val="28"/>
        </w:rPr>
      </w:pPr>
    </w:p>
    <w:p w:rsidR="00C94000" w:rsidRDefault="00C94000" w:rsidP="00920381">
      <w:pPr>
        <w:widowControl w:val="0"/>
        <w:autoSpaceDE w:val="0"/>
        <w:autoSpaceDN w:val="0"/>
        <w:adjustRightInd w:val="0"/>
        <w:spacing w:after="200" w:line="276" w:lineRule="auto"/>
        <w:rPr>
          <w:rFonts w:ascii="Calibri" w:hAnsi="Calibri" w:cs="Calibri"/>
          <w:b/>
          <w:bCs/>
          <w:sz w:val="28"/>
          <w:szCs w:val="28"/>
        </w:rPr>
      </w:pPr>
    </w:p>
    <w:p w:rsidR="00D27C3F" w:rsidRPr="007B0E46" w:rsidRDefault="00D27C3F" w:rsidP="00EC7645">
      <w:pPr>
        <w:pStyle w:val="30"/>
        <w:numPr>
          <w:ilvl w:val="0"/>
          <w:numId w:val="0"/>
        </w:numPr>
        <w:jc w:val="center"/>
        <w:rPr>
          <w:b/>
          <w:bCs/>
          <w:color w:val="70AD47" w:themeColor="accent6"/>
          <w:sz w:val="28"/>
          <w:szCs w:val="28"/>
        </w:rPr>
      </w:pPr>
      <w:bookmarkStart w:id="85" w:name="_Toc108191706"/>
      <w:bookmarkStart w:id="86" w:name="_Toc108206328"/>
      <w:bookmarkStart w:id="87" w:name="_Toc108206725"/>
      <w:bookmarkStart w:id="88" w:name="_Toc108539571"/>
      <w:bookmarkStart w:id="89" w:name="_Toc108553409"/>
      <w:r w:rsidRPr="007B0E46">
        <w:rPr>
          <w:b/>
          <w:bCs/>
          <w:color w:val="70AD47" w:themeColor="accent6"/>
          <w:sz w:val="28"/>
          <w:szCs w:val="28"/>
        </w:rPr>
        <w:t>4.2 ΓΝΩΡΙΖΟΝΤΑΣ ΤΟΥΣ ΑΙΣΘΗΤΗΡΕΣ</w:t>
      </w:r>
      <w:bookmarkEnd w:id="85"/>
      <w:bookmarkEnd w:id="86"/>
      <w:bookmarkEnd w:id="87"/>
      <w:bookmarkEnd w:id="88"/>
      <w:bookmarkEnd w:id="89"/>
    </w:p>
    <w:p w:rsidR="005715A7" w:rsidRPr="005715A7" w:rsidRDefault="005715A7" w:rsidP="005715A7"/>
    <w:p w:rsidR="00D27C3F" w:rsidRPr="005715A7" w:rsidRDefault="00D27C3F" w:rsidP="00920381">
      <w:pPr>
        <w:widowControl w:val="0"/>
        <w:autoSpaceDE w:val="0"/>
        <w:autoSpaceDN w:val="0"/>
        <w:adjustRightInd w:val="0"/>
        <w:spacing w:after="200" w:line="276" w:lineRule="auto"/>
        <w:jc w:val="both"/>
        <w:rPr>
          <w:rFonts w:ascii="Calibri" w:hAnsi="Calibri" w:cs="Calibri"/>
          <w:sz w:val="24"/>
          <w:szCs w:val="24"/>
        </w:rPr>
      </w:pPr>
      <w:r w:rsidRPr="005715A7">
        <w:rPr>
          <w:rFonts w:ascii="Calibri" w:hAnsi="Calibri" w:cs="Calibri"/>
          <w:sz w:val="24"/>
          <w:szCs w:val="24"/>
        </w:rPr>
        <w:t xml:space="preserve">   Οι </w:t>
      </w:r>
      <w:r w:rsidRPr="005715A7">
        <w:rPr>
          <w:rFonts w:ascii="Calibri" w:hAnsi="Calibri" w:cs="Calibri"/>
          <w:b/>
          <w:bCs/>
          <w:sz w:val="24"/>
          <w:szCs w:val="24"/>
        </w:rPr>
        <w:t>Αισθητήρες</w:t>
      </w:r>
      <w:r w:rsidR="00257804">
        <w:rPr>
          <w:rFonts w:ascii="Calibri" w:hAnsi="Calibri" w:cs="Calibri"/>
          <w:b/>
          <w:bCs/>
          <w:sz w:val="24"/>
          <w:szCs w:val="24"/>
        </w:rPr>
        <w:t>,</w:t>
      </w:r>
      <w:r w:rsidRPr="005715A7">
        <w:rPr>
          <w:rFonts w:ascii="Calibri" w:hAnsi="Calibri" w:cs="Calibri"/>
          <w:sz w:val="24"/>
          <w:szCs w:val="24"/>
        </w:rPr>
        <w:t xml:space="preserve"> είναι συσκε</w:t>
      </w:r>
      <w:r w:rsidR="00257804">
        <w:rPr>
          <w:rFonts w:ascii="Calibri" w:hAnsi="Calibri" w:cs="Calibri"/>
          <w:sz w:val="24"/>
          <w:szCs w:val="24"/>
        </w:rPr>
        <w:t>υές</w:t>
      </w:r>
      <w:r w:rsidRPr="005715A7">
        <w:rPr>
          <w:rFonts w:ascii="Calibri" w:hAnsi="Calibri" w:cs="Calibri"/>
          <w:sz w:val="24"/>
          <w:szCs w:val="24"/>
        </w:rPr>
        <w:t xml:space="preserve"> </w:t>
      </w:r>
      <w:r w:rsidR="00257804">
        <w:rPr>
          <w:rFonts w:ascii="Calibri" w:hAnsi="Calibri" w:cs="Calibri"/>
          <w:sz w:val="24"/>
          <w:szCs w:val="24"/>
        </w:rPr>
        <w:t xml:space="preserve">οι οποίες έχουν σα κύριο σκοπό </w:t>
      </w:r>
      <w:r w:rsidRPr="005715A7">
        <w:rPr>
          <w:rFonts w:ascii="Calibri" w:hAnsi="Calibri" w:cs="Calibri"/>
          <w:sz w:val="24"/>
          <w:szCs w:val="24"/>
        </w:rPr>
        <w:t>να μετρούν μια φυσική ποσότητα</w:t>
      </w:r>
      <w:r w:rsidR="00257804">
        <w:rPr>
          <w:rFonts w:ascii="Calibri" w:hAnsi="Calibri" w:cs="Calibri"/>
          <w:sz w:val="24"/>
          <w:szCs w:val="24"/>
        </w:rPr>
        <w:t>, να αποκτούν χρήσιμες πληροφορίες</w:t>
      </w:r>
      <w:r w:rsidRPr="005715A7">
        <w:rPr>
          <w:rFonts w:ascii="Calibri" w:hAnsi="Calibri" w:cs="Calibri"/>
          <w:sz w:val="24"/>
          <w:szCs w:val="24"/>
        </w:rPr>
        <w:t xml:space="preserve"> και </w:t>
      </w:r>
      <w:r w:rsidR="00257804">
        <w:rPr>
          <w:rFonts w:ascii="Calibri" w:hAnsi="Calibri" w:cs="Calibri"/>
          <w:sz w:val="24"/>
          <w:szCs w:val="24"/>
        </w:rPr>
        <w:t xml:space="preserve">στη συνέχεια </w:t>
      </w:r>
      <w:r w:rsidRPr="005715A7">
        <w:rPr>
          <w:rFonts w:ascii="Calibri" w:hAnsi="Calibri" w:cs="Calibri"/>
          <w:sz w:val="24"/>
          <w:szCs w:val="24"/>
        </w:rPr>
        <w:t xml:space="preserve">να </w:t>
      </w:r>
      <w:r w:rsidR="00257804">
        <w:rPr>
          <w:rFonts w:ascii="Calibri" w:hAnsi="Calibri" w:cs="Calibri"/>
          <w:sz w:val="24"/>
          <w:szCs w:val="24"/>
        </w:rPr>
        <w:t xml:space="preserve">τις </w:t>
      </w:r>
      <w:r w:rsidRPr="005715A7">
        <w:rPr>
          <w:rFonts w:ascii="Calibri" w:hAnsi="Calibri" w:cs="Calibri"/>
          <w:sz w:val="24"/>
          <w:szCs w:val="24"/>
        </w:rPr>
        <w:t xml:space="preserve">στέλνουν </w:t>
      </w:r>
      <w:r w:rsidR="00257804">
        <w:rPr>
          <w:rFonts w:ascii="Calibri" w:hAnsi="Calibri" w:cs="Calibri"/>
          <w:sz w:val="24"/>
          <w:szCs w:val="24"/>
        </w:rPr>
        <w:t xml:space="preserve">μέσω σημάτων </w:t>
      </w:r>
      <w:r w:rsidRPr="005715A7">
        <w:rPr>
          <w:rFonts w:ascii="Calibri" w:hAnsi="Calibri" w:cs="Calibri"/>
          <w:sz w:val="24"/>
          <w:szCs w:val="24"/>
        </w:rPr>
        <w:t>σε άλλες ηλεκτρονικές συσκευές</w:t>
      </w:r>
      <w:r w:rsidR="00257804">
        <w:rPr>
          <w:rFonts w:ascii="Calibri" w:hAnsi="Calibri" w:cs="Calibri"/>
          <w:sz w:val="24"/>
          <w:szCs w:val="24"/>
        </w:rPr>
        <w:t xml:space="preserve"> που </w:t>
      </w:r>
      <w:r w:rsidRPr="005715A7">
        <w:rPr>
          <w:rFonts w:ascii="Calibri" w:hAnsi="Calibri" w:cs="Calibri"/>
          <w:sz w:val="24"/>
          <w:szCs w:val="24"/>
        </w:rPr>
        <w:t>είναι συμβατές με τις ηλεκτρονικές αυτές συσκευές.</w:t>
      </w:r>
      <w:r w:rsidR="00257804">
        <w:rPr>
          <w:rFonts w:ascii="Calibri" w:hAnsi="Calibri" w:cs="Calibri"/>
          <w:sz w:val="24"/>
          <w:szCs w:val="24"/>
        </w:rPr>
        <w:t xml:space="preserve"> Ουσιαστικά</w:t>
      </w:r>
      <w:r w:rsidRPr="005715A7">
        <w:rPr>
          <w:rFonts w:ascii="Calibri" w:hAnsi="Calibri" w:cs="Calibri"/>
          <w:sz w:val="24"/>
          <w:szCs w:val="24"/>
        </w:rPr>
        <w:t xml:space="preserve">, οι σύγχρονοι αισθητήρες </w:t>
      </w:r>
      <w:r w:rsidR="00257804">
        <w:rPr>
          <w:rFonts w:ascii="Calibri" w:hAnsi="Calibri" w:cs="Calibri"/>
          <w:sz w:val="24"/>
          <w:szCs w:val="24"/>
        </w:rPr>
        <w:t xml:space="preserve">θεωρούνται συσκευές οι οποίες </w:t>
      </w:r>
      <w:r w:rsidRPr="005715A7">
        <w:rPr>
          <w:rFonts w:ascii="Calibri" w:hAnsi="Calibri" w:cs="Calibri"/>
          <w:sz w:val="24"/>
          <w:szCs w:val="24"/>
        </w:rPr>
        <w:t xml:space="preserve">δέχονται </w:t>
      </w:r>
      <w:r w:rsidR="00257804">
        <w:rPr>
          <w:rFonts w:ascii="Calibri" w:hAnsi="Calibri" w:cs="Calibri"/>
          <w:sz w:val="24"/>
          <w:szCs w:val="24"/>
        </w:rPr>
        <w:t xml:space="preserve">αρχικά </w:t>
      </w:r>
      <w:r w:rsidRPr="005715A7">
        <w:rPr>
          <w:rFonts w:ascii="Calibri" w:hAnsi="Calibri" w:cs="Calibri"/>
          <w:sz w:val="24"/>
          <w:szCs w:val="24"/>
        </w:rPr>
        <w:t xml:space="preserve">ένα ερέθισμα και </w:t>
      </w:r>
      <w:r w:rsidR="00257804">
        <w:rPr>
          <w:rFonts w:ascii="Calibri" w:hAnsi="Calibri" w:cs="Calibri"/>
          <w:sz w:val="24"/>
          <w:szCs w:val="24"/>
        </w:rPr>
        <w:t>¨</w:t>
      </w:r>
      <w:proofErr w:type="spellStart"/>
      <w:r w:rsidR="00257804">
        <w:rPr>
          <w:rFonts w:ascii="Calibri" w:hAnsi="Calibri" w:cs="Calibri"/>
          <w:sz w:val="24"/>
          <w:szCs w:val="24"/>
        </w:rPr>
        <w:t>απαντούν¨</w:t>
      </w:r>
      <w:r w:rsidRPr="005715A7">
        <w:rPr>
          <w:rFonts w:ascii="Calibri" w:hAnsi="Calibri" w:cs="Calibri"/>
          <w:sz w:val="24"/>
          <w:szCs w:val="24"/>
        </w:rPr>
        <w:t>σε</w:t>
      </w:r>
      <w:proofErr w:type="spellEnd"/>
      <w:r w:rsidRPr="005715A7">
        <w:rPr>
          <w:rFonts w:ascii="Calibri" w:hAnsi="Calibri" w:cs="Calibri"/>
          <w:sz w:val="24"/>
          <w:szCs w:val="24"/>
        </w:rPr>
        <w:t xml:space="preserve"> αυτό με ένα ηλεκτρικό σήμα. </w:t>
      </w:r>
    </w:p>
    <w:p w:rsidR="00D27C3F" w:rsidRDefault="00D27C3F" w:rsidP="00920381">
      <w:pPr>
        <w:widowControl w:val="0"/>
        <w:autoSpaceDE w:val="0"/>
        <w:autoSpaceDN w:val="0"/>
        <w:adjustRightInd w:val="0"/>
        <w:spacing w:after="200" w:line="276" w:lineRule="auto"/>
        <w:jc w:val="both"/>
        <w:rPr>
          <w:rFonts w:ascii="Calibri" w:hAnsi="Calibri" w:cs="Calibri"/>
        </w:rPr>
      </w:pPr>
    </w:p>
    <w:p w:rsidR="00286EBA" w:rsidRDefault="00A651DC" w:rsidP="00286EBA">
      <w:pPr>
        <w:keepNext/>
        <w:widowControl w:val="0"/>
        <w:autoSpaceDE w:val="0"/>
        <w:autoSpaceDN w:val="0"/>
        <w:adjustRightInd w:val="0"/>
        <w:spacing w:after="200" w:line="276" w:lineRule="auto"/>
        <w:jc w:val="both"/>
      </w:pPr>
      <w:r w:rsidRPr="00D04BD8">
        <w:rPr>
          <w:rFonts w:ascii="Calibri" w:hAnsi="Calibri" w:cs="Calibri"/>
        </w:rPr>
        <w:object w:dxaOrig="7950" w:dyaOrig="2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8.25pt;height:117pt" o:ole="">
            <v:imagedata r:id="rId16" o:title=""/>
          </v:shape>
          <o:OLEObject Type="Embed" ProgID="PBrush" ShapeID="_x0000_i1025" DrawAspect="Content" ObjectID="_1736763943" r:id="rId17"/>
        </w:object>
      </w:r>
    </w:p>
    <w:p w:rsidR="000D7CCE" w:rsidRPr="007B0E46" w:rsidRDefault="00286EBA" w:rsidP="00286EBA">
      <w:pPr>
        <w:pStyle w:val="ae"/>
        <w:jc w:val="center"/>
        <w:rPr>
          <w:color w:val="FF0000"/>
          <w:sz w:val="22"/>
          <w:szCs w:val="22"/>
        </w:rPr>
      </w:pPr>
      <w:r w:rsidRPr="007B0E46">
        <w:rPr>
          <w:color w:val="FF0000"/>
          <w:sz w:val="22"/>
          <w:szCs w:val="22"/>
        </w:rPr>
        <w:t xml:space="preserve"> Γενικό διάγραμμα ενός αισθητήρα</w:t>
      </w:r>
    </w:p>
    <w:p w:rsidR="00D27C3F" w:rsidRPr="000D7CCE" w:rsidRDefault="00D27C3F" w:rsidP="00920381">
      <w:pPr>
        <w:widowControl w:val="0"/>
        <w:autoSpaceDE w:val="0"/>
        <w:autoSpaceDN w:val="0"/>
        <w:adjustRightInd w:val="0"/>
        <w:spacing w:after="200" w:line="276" w:lineRule="auto"/>
        <w:jc w:val="center"/>
        <w:rPr>
          <w:rFonts w:ascii="Calibri" w:hAnsi="Calibri" w:cs="Calibri"/>
        </w:rPr>
      </w:pPr>
      <w:r>
        <w:rPr>
          <w:rFonts w:ascii="Calibri" w:hAnsi="Calibri" w:cs="Calibri"/>
        </w:rPr>
        <w:t xml:space="preserve">  </w:t>
      </w:r>
    </w:p>
    <w:p w:rsidR="00D27C3F" w:rsidRPr="007B0E46" w:rsidRDefault="00D27C3F" w:rsidP="00920381">
      <w:pPr>
        <w:widowControl w:val="0"/>
        <w:autoSpaceDE w:val="0"/>
        <w:autoSpaceDN w:val="0"/>
        <w:adjustRightInd w:val="0"/>
        <w:spacing w:after="200" w:line="276" w:lineRule="auto"/>
        <w:jc w:val="both"/>
        <w:rPr>
          <w:rFonts w:ascii="Calibri" w:hAnsi="Calibri" w:cs="Calibri"/>
          <w:sz w:val="24"/>
          <w:szCs w:val="24"/>
        </w:rPr>
      </w:pPr>
      <w:r>
        <w:rPr>
          <w:rFonts w:ascii="Calibri" w:hAnsi="Calibri" w:cs="Calibri"/>
        </w:rPr>
        <w:t xml:space="preserve">   </w:t>
      </w:r>
      <w:r w:rsidRPr="007B0E46">
        <w:rPr>
          <w:rFonts w:ascii="Calibri" w:hAnsi="Calibri" w:cs="Calibri"/>
          <w:sz w:val="24"/>
          <w:szCs w:val="24"/>
        </w:rPr>
        <w:t xml:space="preserve">Οι περισσότεροι αισθητήρες έχουν σαν </w:t>
      </w:r>
      <w:r w:rsidRPr="007B0E46">
        <w:rPr>
          <w:rFonts w:ascii="Calibri" w:hAnsi="Calibri" w:cs="Calibri"/>
          <w:b/>
          <w:bCs/>
          <w:sz w:val="24"/>
          <w:szCs w:val="24"/>
        </w:rPr>
        <w:t xml:space="preserve">είσοδο, </w:t>
      </w:r>
      <w:r w:rsidRPr="007B0E46">
        <w:rPr>
          <w:rFonts w:ascii="Calibri" w:hAnsi="Calibri" w:cs="Calibri"/>
          <w:sz w:val="24"/>
          <w:szCs w:val="24"/>
        </w:rPr>
        <w:t xml:space="preserve">φυσικά μεγέθη (κατά κανόνα αναλογικό σήμα) και σαν </w:t>
      </w:r>
      <w:r w:rsidRPr="007B0E46">
        <w:rPr>
          <w:rFonts w:ascii="Calibri" w:hAnsi="Calibri" w:cs="Calibri"/>
          <w:b/>
          <w:bCs/>
          <w:sz w:val="24"/>
          <w:szCs w:val="24"/>
        </w:rPr>
        <w:t>έξοδο</w:t>
      </w:r>
      <w:r w:rsidRPr="007B0E46">
        <w:rPr>
          <w:rFonts w:ascii="Calibri" w:hAnsi="Calibri" w:cs="Calibri"/>
          <w:sz w:val="24"/>
          <w:szCs w:val="24"/>
        </w:rPr>
        <w:t xml:space="preserve"> μια</w:t>
      </w:r>
      <w:r w:rsidR="00D033E2">
        <w:rPr>
          <w:rFonts w:ascii="Calibri" w:hAnsi="Calibri" w:cs="Calibri"/>
          <w:sz w:val="24"/>
          <w:szCs w:val="24"/>
        </w:rPr>
        <w:t xml:space="preserve"> επίσης</w:t>
      </w:r>
      <w:r w:rsidRPr="007B0E46">
        <w:rPr>
          <w:rFonts w:ascii="Calibri" w:hAnsi="Calibri" w:cs="Calibri"/>
          <w:sz w:val="24"/>
          <w:szCs w:val="24"/>
        </w:rPr>
        <w:t xml:space="preserve"> αναλογική ηλεκτρική τάση</w:t>
      </w:r>
      <w:r w:rsidR="00D033E2">
        <w:rPr>
          <w:rFonts w:ascii="Calibri" w:hAnsi="Calibri" w:cs="Calibri"/>
          <w:sz w:val="24"/>
          <w:szCs w:val="24"/>
        </w:rPr>
        <w:t>,</w:t>
      </w:r>
      <w:r w:rsidRPr="007B0E46">
        <w:rPr>
          <w:rFonts w:ascii="Calibri" w:hAnsi="Calibri" w:cs="Calibri"/>
          <w:sz w:val="24"/>
          <w:szCs w:val="24"/>
        </w:rPr>
        <w:t xml:space="preserve"> η οποία στα</w:t>
      </w:r>
      <w:r w:rsidR="00D033E2">
        <w:rPr>
          <w:rFonts w:ascii="Calibri" w:hAnsi="Calibri" w:cs="Calibri"/>
          <w:sz w:val="24"/>
          <w:szCs w:val="24"/>
        </w:rPr>
        <w:t xml:space="preserve"> ψηφιακά συστήματα μετατρέπεται τελικά </w:t>
      </w:r>
      <w:r w:rsidRPr="007B0E46">
        <w:rPr>
          <w:rFonts w:ascii="Calibri" w:hAnsi="Calibri" w:cs="Calibri"/>
          <w:sz w:val="24"/>
          <w:szCs w:val="24"/>
        </w:rPr>
        <w:t xml:space="preserve">σε ψηφιακό σήμα </w:t>
      </w:r>
      <w:r w:rsidR="00D033E2">
        <w:rPr>
          <w:rFonts w:ascii="Calibri" w:hAnsi="Calibri" w:cs="Calibri"/>
          <w:sz w:val="24"/>
          <w:szCs w:val="24"/>
        </w:rPr>
        <w:t xml:space="preserve">μέσω ενός </w:t>
      </w:r>
      <w:r w:rsidRPr="007B0E46">
        <w:rPr>
          <w:rFonts w:ascii="Calibri" w:hAnsi="Calibri" w:cs="Calibri"/>
          <w:sz w:val="24"/>
          <w:szCs w:val="24"/>
        </w:rPr>
        <w:t>μετατροπέα. Υπάρχουν βέβαια και ψηφιακοί αισθητήρες των οποίων η έξοδος είναι ψηφιακό σήμα που μπορεί να επεξεργαστεί αμέσως.</w:t>
      </w:r>
    </w:p>
    <w:p w:rsidR="00D27C3F" w:rsidRPr="006C2C66" w:rsidRDefault="00D27C3F" w:rsidP="00920381">
      <w:pPr>
        <w:widowControl w:val="0"/>
        <w:autoSpaceDE w:val="0"/>
        <w:autoSpaceDN w:val="0"/>
        <w:adjustRightInd w:val="0"/>
        <w:spacing w:after="200" w:line="276" w:lineRule="auto"/>
        <w:jc w:val="both"/>
        <w:rPr>
          <w:rFonts w:ascii="Calibri" w:hAnsi="Calibri" w:cs="Calibri"/>
        </w:rPr>
      </w:pPr>
    </w:p>
    <w:p w:rsidR="00D27C3F" w:rsidRPr="007B0E46" w:rsidRDefault="00D27C3F" w:rsidP="00EC7645">
      <w:pPr>
        <w:pStyle w:val="30"/>
        <w:numPr>
          <w:ilvl w:val="0"/>
          <w:numId w:val="0"/>
        </w:numPr>
        <w:jc w:val="center"/>
        <w:rPr>
          <w:b/>
          <w:bCs/>
          <w:color w:val="70AD47" w:themeColor="accent6"/>
          <w:sz w:val="28"/>
          <w:szCs w:val="28"/>
        </w:rPr>
      </w:pPr>
      <w:bookmarkStart w:id="90" w:name="_Toc108191707"/>
      <w:bookmarkStart w:id="91" w:name="_Toc108206329"/>
      <w:bookmarkStart w:id="92" w:name="_Toc108206726"/>
      <w:bookmarkStart w:id="93" w:name="_Toc108539572"/>
      <w:bookmarkStart w:id="94" w:name="_Toc108553410"/>
      <w:r w:rsidRPr="007B0E46">
        <w:rPr>
          <w:b/>
          <w:bCs/>
          <w:color w:val="70AD47" w:themeColor="accent6"/>
          <w:sz w:val="28"/>
          <w:szCs w:val="28"/>
        </w:rPr>
        <w:lastRenderedPageBreak/>
        <w:t>4.3 ΧΑΡΑΚΤΗΡΙΣΤΙΚΑ  ΑΙΣΘΗΤΗΡΩΝ</w:t>
      </w:r>
      <w:bookmarkEnd w:id="90"/>
      <w:bookmarkEnd w:id="91"/>
      <w:bookmarkEnd w:id="92"/>
      <w:bookmarkEnd w:id="93"/>
      <w:bookmarkEnd w:id="94"/>
    </w:p>
    <w:p w:rsidR="00D27C3F" w:rsidRDefault="00D27C3F" w:rsidP="00920381">
      <w:pPr>
        <w:widowControl w:val="0"/>
        <w:autoSpaceDE w:val="0"/>
        <w:autoSpaceDN w:val="0"/>
        <w:adjustRightInd w:val="0"/>
        <w:spacing w:after="200" w:line="276" w:lineRule="auto"/>
        <w:jc w:val="both"/>
        <w:rPr>
          <w:rFonts w:ascii="Calibri" w:hAnsi="Calibri" w:cs="Calibri"/>
          <w:b/>
          <w:bCs/>
          <w:sz w:val="28"/>
          <w:szCs w:val="28"/>
        </w:rPr>
      </w:pPr>
    </w:p>
    <w:p w:rsidR="00D27C3F" w:rsidRPr="007B0E46" w:rsidRDefault="00D27C3F" w:rsidP="00920381">
      <w:pPr>
        <w:widowControl w:val="0"/>
        <w:autoSpaceDE w:val="0"/>
        <w:autoSpaceDN w:val="0"/>
        <w:adjustRightInd w:val="0"/>
        <w:spacing w:after="200" w:line="276" w:lineRule="auto"/>
        <w:jc w:val="both"/>
        <w:rPr>
          <w:rFonts w:ascii="Calibri" w:hAnsi="Calibri" w:cs="Calibri"/>
          <w:sz w:val="24"/>
          <w:szCs w:val="24"/>
        </w:rPr>
      </w:pPr>
      <w:r>
        <w:rPr>
          <w:rFonts w:ascii="Calibri" w:hAnsi="Calibri" w:cs="Calibri"/>
          <w:b/>
          <w:bCs/>
          <w:sz w:val="28"/>
          <w:szCs w:val="28"/>
        </w:rPr>
        <w:t xml:space="preserve">  </w:t>
      </w:r>
      <w:r w:rsidRPr="007B0E46">
        <w:rPr>
          <w:rFonts w:ascii="Calibri" w:hAnsi="Calibri" w:cs="Calibri"/>
          <w:sz w:val="24"/>
          <w:szCs w:val="24"/>
        </w:rPr>
        <w:t>Τα βασικά χαρακτηριστικά των αισθητήρων είναι πολλά, μερικά σημαντικότερα από τα άλλα. Κατά τη σχεδίαση ή την επιλογή ενός αισθητήρα, ο μηχανικός</w:t>
      </w:r>
      <w:r w:rsidR="00D033E2">
        <w:rPr>
          <w:rFonts w:ascii="Calibri" w:hAnsi="Calibri" w:cs="Calibri"/>
          <w:sz w:val="24"/>
          <w:szCs w:val="24"/>
        </w:rPr>
        <w:t xml:space="preserve"> είναι σημαντικό να γνωρίζει τα βασικά </w:t>
      </w:r>
      <w:r w:rsidRPr="007B0E46">
        <w:rPr>
          <w:rFonts w:ascii="Calibri" w:hAnsi="Calibri" w:cs="Calibri"/>
          <w:sz w:val="24"/>
          <w:szCs w:val="24"/>
        </w:rPr>
        <w:t xml:space="preserve">χαρακτηριστικά </w:t>
      </w:r>
      <w:r w:rsidR="00D033E2">
        <w:rPr>
          <w:rFonts w:ascii="Calibri" w:hAnsi="Calibri" w:cs="Calibri"/>
          <w:sz w:val="24"/>
          <w:szCs w:val="24"/>
        </w:rPr>
        <w:t xml:space="preserve">του αισθητήρα που θέλει να </w:t>
      </w:r>
      <w:r w:rsidRPr="007B0E46">
        <w:rPr>
          <w:rFonts w:ascii="Calibri" w:hAnsi="Calibri" w:cs="Calibri"/>
          <w:sz w:val="24"/>
          <w:szCs w:val="24"/>
        </w:rPr>
        <w:t xml:space="preserve">χρησιμοποιήσει. Επίσης, θα πρέπει να λάβει υπόψη του τη θερμοκρασία του περιβάλλοντος, την υγρασία, τις δονήσεις ακόμα και τη συχνότητα της πηγής τροφοδοσίας. </w:t>
      </w:r>
    </w:p>
    <w:p w:rsidR="00D27C3F" w:rsidRPr="007B0E46" w:rsidRDefault="00D27C3F" w:rsidP="00920381">
      <w:pPr>
        <w:widowControl w:val="0"/>
        <w:autoSpaceDE w:val="0"/>
        <w:autoSpaceDN w:val="0"/>
        <w:adjustRightInd w:val="0"/>
        <w:spacing w:after="200" w:line="276" w:lineRule="auto"/>
        <w:jc w:val="both"/>
        <w:rPr>
          <w:rFonts w:ascii="Calibri" w:hAnsi="Calibri" w:cs="Calibri"/>
          <w:sz w:val="24"/>
          <w:szCs w:val="24"/>
        </w:rPr>
      </w:pPr>
      <w:r w:rsidRPr="007B0E46">
        <w:rPr>
          <w:rFonts w:ascii="Calibri" w:hAnsi="Calibri" w:cs="Calibri"/>
          <w:sz w:val="24"/>
          <w:szCs w:val="24"/>
        </w:rPr>
        <w:t xml:space="preserve">  Παρακάτω παρουσιάζονται και επεξηγούνται τα χαρα</w:t>
      </w:r>
      <w:r w:rsidR="005513AF">
        <w:rPr>
          <w:rFonts w:ascii="Calibri" w:hAnsi="Calibri" w:cs="Calibri"/>
          <w:sz w:val="24"/>
          <w:szCs w:val="24"/>
        </w:rPr>
        <w:t>κ</w:t>
      </w:r>
      <w:r w:rsidRPr="007B0E46">
        <w:rPr>
          <w:rFonts w:ascii="Calibri" w:hAnsi="Calibri" w:cs="Calibri"/>
          <w:sz w:val="24"/>
          <w:szCs w:val="24"/>
        </w:rPr>
        <w:t>τη</w:t>
      </w:r>
      <w:r w:rsidR="005513AF">
        <w:rPr>
          <w:rFonts w:ascii="Calibri" w:hAnsi="Calibri" w:cs="Calibri"/>
          <w:sz w:val="24"/>
          <w:szCs w:val="24"/>
        </w:rPr>
        <w:t>ρι</w:t>
      </w:r>
      <w:r w:rsidRPr="007B0E46">
        <w:rPr>
          <w:rFonts w:ascii="Calibri" w:hAnsi="Calibri" w:cs="Calibri"/>
          <w:sz w:val="24"/>
          <w:szCs w:val="24"/>
        </w:rPr>
        <w:t>στικά αυτά, τα οποία είναι κοινά για όλα τα είδη των αισθητήρων.</w:t>
      </w:r>
    </w:p>
    <w:p w:rsidR="00D27C3F" w:rsidRPr="007B0E46" w:rsidRDefault="00D27C3F" w:rsidP="00920381">
      <w:pPr>
        <w:widowControl w:val="0"/>
        <w:autoSpaceDE w:val="0"/>
        <w:autoSpaceDN w:val="0"/>
        <w:adjustRightInd w:val="0"/>
        <w:spacing w:after="200" w:line="276" w:lineRule="auto"/>
        <w:jc w:val="both"/>
        <w:rPr>
          <w:rFonts w:ascii="Calibri" w:hAnsi="Calibri" w:cs="Calibri"/>
          <w:b/>
          <w:bCs/>
          <w:sz w:val="32"/>
          <w:szCs w:val="32"/>
        </w:rPr>
      </w:pPr>
    </w:p>
    <w:p w:rsidR="00D27C3F" w:rsidRPr="007B0E46" w:rsidRDefault="00D27C3F" w:rsidP="00142410">
      <w:pPr>
        <w:widowControl w:val="0"/>
        <w:numPr>
          <w:ilvl w:val="0"/>
          <w:numId w:val="3"/>
        </w:numPr>
        <w:autoSpaceDE w:val="0"/>
        <w:autoSpaceDN w:val="0"/>
        <w:adjustRightInd w:val="0"/>
        <w:spacing w:after="200" w:line="276" w:lineRule="auto"/>
        <w:ind w:left="720" w:hanging="360"/>
        <w:jc w:val="both"/>
        <w:rPr>
          <w:rFonts w:ascii="Calibri" w:hAnsi="Calibri" w:cs="Calibri"/>
          <w:sz w:val="24"/>
          <w:szCs w:val="24"/>
        </w:rPr>
      </w:pPr>
      <w:r w:rsidRPr="007B0E46">
        <w:rPr>
          <w:rFonts w:ascii="Calibri" w:hAnsi="Calibri" w:cs="Calibri"/>
          <w:b/>
          <w:bCs/>
          <w:sz w:val="24"/>
          <w:szCs w:val="24"/>
          <w:u w:val="single"/>
        </w:rPr>
        <w:t>Εύρος τιμών εισόδου:</w:t>
      </w:r>
      <w:r w:rsidRPr="007B0E46">
        <w:rPr>
          <w:rFonts w:ascii="Calibri" w:hAnsi="Calibri" w:cs="Calibri"/>
          <w:b/>
          <w:bCs/>
          <w:sz w:val="24"/>
          <w:szCs w:val="24"/>
        </w:rPr>
        <w:t xml:space="preserve"> </w:t>
      </w:r>
      <w:r w:rsidR="00D033E2">
        <w:rPr>
          <w:rFonts w:ascii="Calibri" w:hAnsi="Calibri" w:cs="Calibri"/>
          <w:sz w:val="24"/>
          <w:szCs w:val="24"/>
        </w:rPr>
        <w:t xml:space="preserve">Η κατώτατη και ανώτατη τιμή του </w:t>
      </w:r>
      <w:r w:rsidRPr="007B0E46">
        <w:rPr>
          <w:rFonts w:ascii="Calibri" w:hAnsi="Calibri" w:cs="Calibri"/>
          <w:sz w:val="24"/>
          <w:szCs w:val="24"/>
        </w:rPr>
        <w:t>μετρούμενου φυσικού μεγέθους</w:t>
      </w:r>
      <w:r w:rsidR="00D033E2">
        <w:rPr>
          <w:rFonts w:ascii="Calibri" w:hAnsi="Calibri" w:cs="Calibri"/>
          <w:sz w:val="24"/>
          <w:szCs w:val="24"/>
        </w:rPr>
        <w:t>, όπου</w:t>
      </w:r>
      <w:r w:rsidRPr="007B0E46">
        <w:rPr>
          <w:rFonts w:ascii="Calibri" w:hAnsi="Calibri" w:cs="Calibri"/>
          <w:sz w:val="24"/>
          <w:szCs w:val="24"/>
        </w:rPr>
        <w:t xml:space="preserve"> μπορεί να χρησιμοποιηθεί ο αισθητήρας.</w:t>
      </w:r>
    </w:p>
    <w:p w:rsidR="00D27C3F" w:rsidRPr="007B0E46" w:rsidRDefault="00D27C3F" w:rsidP="00142410">
      <w:pPr>
        <w:widowControl w:val="0"/>
        <w:numPr>
          <w:ilvl w:val="0"/>
          <w:numId w:val="3"/>
        </w:numPr>
        <w:autoSpaceDE w:val="0"/>
        <w:autoSpaceDN w:val="0"/>
        <w:adjustRightInd w:val="0"/>
        <w:spacing w:after="200" w:line="276" w:lineRule="auto"/>
        <w:ind w:left="720" w:hanging="360"/>
        <w:jc w:val="both"/>
        <w:rPr>
          <w:rFonts w:ascii="Calibri" w:hAnsi="Calibri" w:cs="Calibri"/>
          <w:sz w:val="24"/>
          <w:szCs w:val="24"/>
        </w:rPr>
      </w:pPr>
      <w:r w:rsidRPr="007B0E46">
        <w:rPr>
          <w:rFonts w:ascii="Calibri" w:hAnsi="Calibri" w:cs="Calibri"/>
          <w:b/>
          <w:bCs/>
          <w:sz w:val="24"/>
          <w:szCs w:val="24"/>
          <w:u w:val="single"/>
        </w:rPr>
        <w:t>Εύρος τιμών εξόδου</w:t>
      </w:r>
      <w:r w:rsidRPr="007B0E46">
        <w:rPr>
          <w:rFonts w:ascii="Calibri" w:hAnsi="Calibri" w:cs="Calibri"/>
          <w:b/>
          <w:bCs/>
          <w:sz w:val="24"/>
          <w:szCs w:val="24"/>
        </w:rPr>
        <w:t xml:space="preserve">: </w:t>
      </w:r>
      <w:r w:rsidR="00D033E2">
        <w:rPr>
          <w:rFonts w:ascii="Calibri" w:hAnsi="Calibri" w:cs="Calibri"/>
          <w:sz w:val="24"/>
          <w:szCs w:val="24"/>
        </w:rPr>
        <w:t>Ο</w:t>
      </w:r>
      <w:r w:rsidRPr="007B0E46">
        <w:rPr>
          <w:rFonts w:ascii="Calibri" w:hAnsi="Calibri" w:cs="Calibri"/>
          <w:sz w:val="24"/>
          <w:szCs w:val="24"/>
        </w:rPr>
        <w:t xml:space="preserve">ρίζει τις τιμές που μπορεί να </w:t>
      </w:r>
      <w:r w:rsidR="00D033E2">
        <w:rPr>
          <w:rFonts w:ascii="Calibri" w:hAnsi="Calibri" w:cs="Calibri"/>
          <w:sz w:val="24"/>
          <w:szCs w:val="24"/>
        </w:rPr>
        <w:t xml:space="preserve">πάρει </w:t>
      </w:r>
      <w:r w:rsidRPr="007B0E46">
        <w:rPr>
          <w:rFonts w:ascii="Calibri" w:hAnsi="Calibri" w:cs="Calibri"/>
          <w:sz w:val="24"/>
          <w:szCs w:val="24"/>
        </w:rPr>
        <w:t>το ρεύμα εξόδου</w:t>
      </w:r>
      <w:r w:rsidR="00D033E2">
        <w:rPr>
          <w:rFonts w:ascii="Calibri" w:hAnsi="Calibri" w:cs="Calibri"/>
          <w:sz w:val="24"/>
          <w:szCs w:val="24"/>
        </w:rPr>
        <w:t xml:space="preserve"> ή η τάση</w:t>
      </w:r>
      <w:r w:rsidRPr="007B0E46">
        <w:rPr>
          <w:rFonts w:ascii="Calibri" w:hAnsi="Calibri" w:cs="Calibri"/>
          <w:sz w:val="24"/>
          <w:szCs w:val="24"/>
        </w:rPr>
        <w:t xml:space="preserve"> </w:t>
      </w:r>
      <w:r w:rsidR="00D033E2">
        <w:rPr>
          <w:rFonts w:ascii="Calibri" w:hAnsi="Calibri" w:cs="Calibri"/>
          <w:sz w:val="24"/>
          <w:szCs w:val="24"/>
        </w:rPr>
        <w:t xml:space="preserve">του </w:t>
      </w:r>
      <w:r w:rsidRPr="007B0E46">
        <w:rPr>
          <w:rFonts w:ascii="Calibri" w:hAnsi="Calibri" w:cs="Calibri"/>
          <w:sz w:val="24"/>
          <w:szCs w:val="24"/>
        </w:rPr>
        <w:t>αισθητήρα.</w:t>
      </w:r>
    </w:p>
    <w:p w:rsidR="00D27C3F" w:rsidRPr="007B0E46" w:rsidRDefault="00D27C3F" w:rsidP="00142410">
      <w:pPr>
        <w:widowControl w:val="0"/>
        <w:numPr>
          <w:ilvl w:val="0"/>
          <w:numId w:val="3"/>
        </w:numPr>
        <w:autoSpaceDE w:val="0"/>
        <w:autoSpaceDN w:val="0"/>
        <w:adjustRightInd w:val="0"/>
        <w:spacing w:after="200" w:line="276" w:lineRule="auto"/>
        <w:ind w:left="720" w:hanging="360"/>
        <w:jc w:val="both"/>
        <w:rPr>
          <w:rFonts w:ascii="Calibri" w:hAnsi="Calibri" w:cs="Calibri"/>
          <w:sz w:val="24"/>
          <w:szCs w:val="24"/>
        </w:rPr>
      </w:pPr>
      <w:r w:rsidRPr="007B0E46">
        <w:rPr>
          <w:rFonts w:ascii="Calibri" w:hAnsi="Calibri" w:cs="Calibri"/>
          <w:b/>
          <w:bCs/>
          <w:sz w:val="24"/>
          <w:szCs w:val="24"/>
          <w:u w:val="single"/>
        </w:rPr>
        <w:t>Ακρίβεια</w:t>
      </w:r>
      <w:r w:rsidRPr="007B0E46">
        <w:rPr>
          <w:rFonts w:ascii="Calibri" w:hAnsi="Calibri" w:cs="Calibri"/>
          <w:sz w:val="24"/>
          <w:szCs w:val="24"/>
        </w:rPr>
        <w:t xml:space="preserve">: Η εγγύτητα της τιμής </w:t>
      </w:r>
      <w:r w:rsidR="00D033E2">
        <w:rPr>
          <w:rFonts w:ascii="Calibri" w:hAnsi="Calibri" w:cs="Calibri"/>
          <w:sz w:val="24"/>
          <w:szCs w:val="24"/>
        </w:rPr>
        <w:t xml:space="preserve">εισόδου </w:t>
      </w:r>
      <w:r w:rsidRPr="007B0E46">
        <w:rPr>
          <w:rFonts w:ascii="Calibri" w:hAnsi="Calibri" w:cs="Calibri"/>
          <w:sz w:val="24"/>
          <w:szCs w:val="24"/>
        </w:rPr>
        <w:t>προς τη τιμή</w:t>
      </w:r>
      <w:r w:rsidR="00D033E2">
        <w:rPr>
          <w:rFonts w:ascii="Calibri" w:hAnsi="Calibri" w:cs="Calibri"/>
          <w:sz w:val="24"/>
          <w:szCs w:val="24"/>
        </w:rPr>
        <w:t xml:space="preserve"> εξόδου</w:t>
      </w:r>
      <w:r w:rsidRPr="007B0E46">
        <w:rPr>
          <w:rFonts w:ascii="Calibri" w:hAnsi="Calibri" w:cs="Calibri"/>
          <w:sz w:val="24"/>
          <w:szCs w:val="24"/>
        </w:rPr>
        <w:t>.</w:t>
      </w:r>
    </w:p>
    <w:p w:rsidR="00D27C3F" w:rsidRPr="007B0E46" w:rsidRDefault="00D27C3F" w:rsidP="00142410">
      <w:pPr>
        <w:widowControl w:val="0"/>
        <w:numPr>
          <w:ilvl w:val="0"/>
          <w:numId w:val="3"/>
        </w:numPr>
        <w:autoSpaceDE w:val="0"/>
        <w:autoSpaceDN w:val="0"/>
        <w:adjustRightInd w:val="0"/>
        <w:spacing w:after="200" w:line="276" w:lineRule="auto"/>
        <w:ind w:left="720" w:hanging="360"/>
        <w:jc w:val="both"/>
        <w:rPr>
          <w:rFonts w:ascii="Calibri" w:hAnsi="Calibri" w:cs="Calibri"/>
          <w:sz w:val="24"/>
          <w:szCs w:val="24"/>
        </w:rPr>
      </w:pPr>
      <w:r w:rsidRPr="007B0E46">
        <w:rPr>
          <w:rFonts w:ascii="Calibri" w:hAnsi="Calibri" w:cs="Calibri"/>
          <w:b/>
          <w:bCs/>
          <w:sz w:val="24"/>
          <w:szCs w:val="24"/>
          <w:u w:val="single"/>
        </w:rPr>
        <w:t>Μέγεθος</w:t>
      </w:r>
      <w:r w:rsidRPr="007B0E46">
        <w:rPr>
          <w:rFonts w:ascii="Calibri" w:hAnsi="Calibri" w:cs="Calibri"/>
          <w:sz w:val="24"/>
          <w:szCs w:val="24"/>
        </w:rPr>
        <w:t>: Οι διαστάσεις του αισθητήρα.</w:t>
      </w:r>
    </w:p>
    <w:p w:rsidR="00D27C3F" w:rsidRPr="007B0E46" w:rsidRDefault="00D27C3F" w:rsidP="00142410">
      <w:pPr>
        <w:widowControl w:val="0"/>
        <w:numPr>
          <w:ilvl w:val="0"/>
          <w:numId w:val="3"/>
        </w:numPr>
        <w:autoSpaceDE w:val="0"/>
        <w:autoSpaceDN w:val="0"/>
        <w:adjustRightInd w:val="0"/>
        <w:spacing w:after="200" w:line="276" w:lineRule="auto"/>
        <w:ind w:left="720" w:hanging="360"/>
        <w:jc w:val="both"/>
        <w:rPr>
          <w:rFonts w:ascii="Calibri" w:hAnsi="Calibri" w:cs="Calibri"/>
          <w:sz w:val="24"/>
          <w:szCs w:val="24"/>
        </w:rPr>
      </w:pPr>
      <w:r w:rsidRPr="007B0E46">
        <w:rPr>
          <w:rFonts w:ascii="Calibri" w:hAnsi="Calibri" w:cs="Calibri"/>
          <w:b/>
          <w:bCs/>
          <w:sz w:val="24"/>
          <w:szCs w:val="24"/>
          <w:u w:val="single"/>
        </w:rPr>
        <w:t>Βάρος</w:t>
      </w:r>
      <w:r w:rsidRPr="007B0E46">
        <w:rPr>
          <w:rFonts w:ascii="Calibri" w:hAnsi="Calibri" w:cs="Calibri"/>
          <w:sz w:val="24"/>
          <w:szCs w:val="24"/>
        </w:rPr>
        <w:t>: Το βάρος του αισθητήρα.</w:t>
      </w:r>
    </w:p>
    <w:p w:rsidR="00D27C3F" w:rsidRPr="007B0E46" w:rsidRDefault="00D27C3F" w:rsidP="00142410">
      <w:pPr>
        <w:widowControl w:val="0"/>
        <w:numPr>
          <w:ilvl w:val="0"/>
          <w:numId w:val="3"/>
        </w:numPr>
        <w:autoSpaceDE w:val="0"/>
        <w:autoSpaceDN w:val="0"/>
        <w:adjustRightInd w:val="0"/>
        <w:spacing w:after="200" w:line="276" w:lineRule="auto"/>
        <w:ind w:left="720" w:hanging="360"/>
        <w:jc w:val="both"/>
        <w:rPr>
          <w:rFonts w:ascii="Calibri" w:hAnsi="Calibri" w:cs="Calibri"/>
          <w:sz w:val="24"/>
          <w:szCs w:val="24"/>
        </w:rPr>
      </w:pPr>
      <w:r w:rsidRPr="007B0E46">
        <w:rPr>
          <w:rFonts w:ascii="Calibri" w:hAnsi="Calibri" w:cs="Calibri"/>
          <w:b/>
          <w:bCs/>
          <w:sz w:val="24"/>
          <w:szCs w:val="24"/>
          <w:u w:val="single"/>
        </w:rPr>
        <w:t>Σχήμα</w:t>
      </w:r>
      <w:r w:rsidRPr="007B0E46">
        <w:rPr>
          <w:rFonts w:ascii="Calibri" w:hAnsi="Calibri" w:cs="Calibri"/>
          <w:sz w:val="24"/>
          <w:szCs w:val="24"/>
        </w:rPr>
        <w:t xml:space="preserve">: Το σχήμα του </w:t>
      </w:r>
      <w:r w:rsidR="005513AF" w:rsidRPr="007B0E46">
        <w:rPr>
          <w:rFonts w:ascii="Calibri" w:hAnsi="Calibri" w:cs="Calibri"/>
          <w:sz w:val="24"/>
          <w:szCs w:val="24"/>
        </w:rPr>
        <w:t>αισθητήρα</w:t>
      </w:r>
      <w:r w:rsidRPr="007B0E46">
        <w:rPr>
          <w:rFonts w:ascii="Calibri" w:hAnsi="Calibri" w:cs="Calibri"/>
          <w:sz w:val="24"/>
          <w:szCs w:val="24"/>
        </w:rPr>
        <w:t>, καθορίζεται από το χώρο που θα τοποθετηθεί.</w:t>
      </w:r>
    </w:p>
    <w:p w:rsidR="00D27C3F" w:rsidRPr="007B0E46" w:rsidRDefault="00D27C3F" w:rsidP="00142410">
      <w:pPr>
        <w:widowControl w:val="0"/>
        <w:numPr>
          <w:ilvl w:val="0"/>
          <w:numId w:val="3"/>
        </w:numPr>
        <w:autoSpaceDE w:val="0"/>
        <w:autoSpaceDN w:val="0"/>
        <w:adjustRightInd w:val="0"/>
        <w:spacing w:after="200" w:line="276" w:lineRule="auto"/>
        <w:ind w:left="720" w:hanging="360"/>
        <w:jc w:val="both"/>
        <w:rPr>
          <w:rFonts w:ascii="Calibri" w:hAnsi="Calibri" w:cs="Calibri"/>
          <w:sz w:val="24"/>
          <w:szCs w:val="24"/>
        </w:rPr>
      </w:pPr>
      <w:r w:rsidRPr="007B0E46">
        <w:rPr>
          <w:rFonts w:ascii="Calibri" w:hAnsi="Calibri" w:cs="Calibri"/>
          <w:b/>
          <w:bCs/>
          <w:sz w:val="24"/>
          <w:szCs w:val="24"/>
          <w:u w:val="single"/>
        </w:rPr>
        <w:t>Κόστος</w:t>
      </w:r>
      <w:r w:rsidRPr="007B0E46">
        <w:rPr>
          <w:rFonts w:ascii="Calibri" w:hAnsi="Calibri" w:cs="Calibri"/>
          <w:sz w:val="24"/>
          <w:szCs w:val="24"/>
        </w:rPr>
        <w:t>: Το συνολικό κόστος για την παραγωγή και τοποθέτηση του αισθητήρα.</w:t>
      </w:r>
    </w:p>
    <w:p w:rsidR="00D27C3F" w:rsidRPr="007B0E46" w:rsidRDefault="00D27C3F" w:rsidP="00142410">
      <w:pPr>
        <w:widowControl w:val="0"/>
        <w:numPr>
          <w:ilvl w:val="0"/>
          <w:numId w:val="3"/>
        </w:numPr>
        <w:autoSpaceDE w:val="0"/>
        <w:autoSpaceDN w:val="0"/>
        <w:adjustRightInd w:val="0"/>
        <w:spacing w:after="200" w:line="276" w:lineRule="auto"/>
        <w:ind w:left="720" w:hanging="360"/>
        <w:jc w:val="both"/>
        <w:rPr>
          <w:rFonts w:ascii="Calibri" w:hAnsi="Calibri" w:cs="Calibri"/>
          <w:sz w:val="24"/>
          <w:szCs w:val="24"/>
        </w:rPr>
      </w:pPr>
      <w:r w:rsidRPr="007B0E46">
        <w:rPr>
          <w:rFonts w:ascii="Calibri" w:hAnsi="Calibri" w:cs="Calibri"/>
          <w:b/>
          <w:bCs/>
          <w:sz w:val="24"/>
          <w:szCs w:val="24"/>
          <w:u w:val="single"/>
        </w:rPr>
        <w:t>Σφάλμα</w:t>
      </w:r>
      <w:r w:rsidRPr="007B0E46">
        <w:rPr>
          <w:rFonts w:ascii="Calibri" w:hAnsi="Calibri" w:cs="Calibri"/>
          <w:b/>
          <w:bCs/>
          <w:sz w:val="24"/>
          <w:szCs w:val="24"/>
        </w:rPr>
        <w:t xml:space="preserve">: </w:t>
      </w:r>
      <w:r w:rsidRPr="007B0E46">
        <w:rPr>
          <w:rFonts w:ascii="Calibri" w:hAnsi="Calibri" w:cs="Calibri"/>
          <w:sz w:val="24"/>
          <w:szCs w:val="24"/>
        </w:rPr>
        <w:t xml:space="preserve">Η διαφορά </w:t>
      </w:r>
      <w:r w:rsidR="00D033E2">
        <w:rPr>
          <w:rFonts w:ascii="Calibri" w:hAnsi="Calibri" w:cs="Calibri"/>
          <w:sz w:val="24"/>
          <w:szCs w:val="24"/>
        </w:rPr>
        <w:t xml:space="preserve">που παρουσιάζεται μεταξύ της </w:t>
      </w:r>
      <w:r w:rsidRPr="007B0E46">
        <w:rPr>
          <w:rFonts w:ascii="Calibri" w:hAnsi="Calibri" w:cs="Calibri"/>
          <w:sz w:val="24"/>
          <w:szCs w:val="24"/>
        </w:rPr>
        <w:t>μετρούμενη</w:t>
      </w:r>
      <w:r w:rsidR="00D033E2">
        <w:rPr>
          <w:rFonts w:ascii="Calibri" w:hAnsi="Calibri" w:cs="Calibri"/>
          <w:sz w:val="24"/>
          <w:szCs w:val="24"/>
        </w:rPr>
        <w:t xml:space="preserve">ς </w:t>
      </w:r>
      <w:r w:rsidRPr="007B0E46">
        <w:rPr>
          <w:rFonts w:ascii="Calibri" w:hAnsi="Calibri" w:cs="Calibri"/>
          <w:sz w:val="24"/>
          <w:szCs w:val="24"/>
        </w:rPr>
        <w:t>και τη</w:t>
      </w:r>
      <w:r w:rsidR="00D033E2">
        <w:rPr>
          <w:rFonts w:ascii="Calibri" w:hAnsi="Calibri" w:cs="Calibri"/>
          <w:sz w:val="24"/>
          <w:szCs w:val="24"/>
        </w:rPr>
        <w:t>ς</w:t>
      </w:r>
      <w:r w:rsidRPr="007B0E46">
        <w:rPr>
          <w:rFonts w:ascii="Calibri" w:hAnsi="Calibri" w:cs="Calibri"/>
          <w:sz w:val="24"/>
          <w:szCs w:val="24"/>
        </w:rPr>
        <w:t xml:space="preserve"> πραγματική</w:t>
      </w:r>
      <w:r w:rsidR="00D033E2">
        <w:rPr>
          <w:rFonts w:ascii="Calibri" w:hAnsi="Calibri" w:cs="Calibri"/>
          <w:sz w:val="24"/>
          <w:szCs w:val="24"/>
        </w:rPr>
        <w:t>ς</w:t>
      </w:r>
      <w:r w:rsidRPr="007B0E46">
        <w:rPr>
          <w:rFonts w:ascii="Calibri" w:hAnsi="Calibri" w:cs="Calibri"/>
          <w:sz w:val="24"/>
          <w:szCs w:val="24"/>
        </w:rPr>
        <w:t xml:space="preserve"> τιμή</w:t>
      </w:r>
      <w:r w:rsidR="00D033E2">
        <w:rPr>
          <w:rFonts w:ascii="Calibri" w:hAnsi="Calibri" w:cs="Calibri"/>
          <w:sz w:val="24"/>
          <w:szCs w:val="24"/>
        </w:rPr>
        <w:t>ς</w:t>
      </w:r>
      <w:r w:rsidRPr="007B0E46">
        <w:rPr>
          <w:rFonts w:ascii="Calibri" w:hAnsi="Calibri" w:cs="Calibri"/>
          <w:sz w:val="24"/>
          <w:szCs w:val="24"/>
        </w:rPr>
        <w:t>.</w:t>
      </w:r>
    </w:p>
    <w:p w:rsidR="00D27C3F" w:rsidRPr="007B0E46" w:rsidRDefault="00D27C3F" w:rsidP="00142410">
      <w:pPr>
        <w:widowControl w:val="0"/>
        <w:numPr>
          <w:ilvl w:val="0"/>
          <w:numId w:val="3"/>
        </w:numPr>
        <w:autoSpaceDE w:val="0"/>
        <w:autoSpaceDN w:val="0"/>
        <w:adjustRightInd w:val="0"/>
        <w:spacing w:after="200" w:line="276" w:lineRule="auto"/>
        <w:ind w:left="720" w:hanging="360"/>
        <w:jc w:val="both"/>
        <w:rPr>
          <w:rFonts w:ascii="Calibri" w:hAnsi="Calibri" w:cs="Calibri"/>
          <w:sz w:val="24"/>
          <w:szCs w:val="24"/>
        </w:rPr>
      </w:pPr>
      <w:r w:rsidRPr="007B0E46">
        <w:rPr>
          <w:rFonts w:ascii="Calibri" w:hAnsi="Calibri" w:cs="Calibri"/>
          <w:b/>
          <w:bCs/>
          <w:sz w:val="24"/>
          <w:szCs w:val="24"/>
          <w:u w:val="single"/>
        </w:rPr>
        <w:t>Ανοχή</w:t>
      </w:r>
      <w:r w:rsidRPr="007B0E46">
        <w:rPr>
          <w:rFonts w:ascii="Calibri" w:hAnsi="Calibri" w:cs="Calibri"/>
          <w:b/>
          <w:bCs/>
          <w:sz w:val="24"/>
          <w:szCs w:val="24"/>
        </w:rPr>
        <w:t xml:space="preserve">: </w:t>
      </w:r>
      <w:r w:rsidR="00D033E2">
        <w:rPr>
          <w:rFonts w:ascii="Calibri" w:hAnsi="Calibri" w:cs="Calibri"/>
          <w:sz w:val="24"/>
          <w:szCs w:val="24"/>
        </w:rPr>
        <w:t xml:space="preserve">Η μέγιστη τιμή </w:t>
      </w:r>
      <w:r w:rsidRPr="007B0E46">
        <w:rPr>
          <w:rFonts w:ascii="Calibri" w:hAnsi="Calibri" w:cs="Calibri"/>
          <w:sz w:val="24"/>
          <w:szCs w:val="24"/>
        </w:rPr>
        <w:t>σφάλμα</w:t>
      </w:r>
      <w:r w:rsidR="00D033E2">
        <w:rPr>
          <w:rFonts w:ascii="Calibri" w:hAnsi="Calibri" w:cs="Calibri"/>
          <w:sz w:val="24"/>
          <w:szCs w:val="24"/>
        </w:rPr>
        <w:t>τος,</w:t>
      </w:r>
      <w:r w:rsidRPr="007B0E46">
        <w:rPr>
          <w:rFonts w:ascii="Calibri" w:hAnsi="Calibri" w:cs="Calibri"/>
          <w:sz w:val="24"/>
          <w:szCs w:val="24"/>
        </w:rPr>
        <w:t xml:space="preserve"> που </w:t>
      </w:r>
      <w:r w:rsidR="00D033E2">
        <w:rPr>
          <w:rFonts w:ascii="Calibri" w:hAnsi="Calibri" w:cs="Calibri"/>
          <w:sz w:val="24"/>
          <w:szCs w:val="24"/>
        </w:rPr>
        <w:t xml:space="preserve">είναι αποδεκτό </w:t>
      </w:r>
      <w:r w:rsidRPr="007B0E46">
        <w:rPr>
          <w:rFonts w:ascii="Calibri" w:hAnsi="Calibri" w:cs="Calibri"/>
          <w:sz w:val="24"/>
          <w:szCs w:val="24"/>
        </w:rPr>
        <w:t>να δημιουργήσει ο αισθητήρας.</w:t>
      </w:r>
    </w:p>
    <w:p w:rsidR="00D27C3F" w:rsidRPr="007B0E46" w:rsidRDefault="00D27C3F" w:rsidP="00142410">
      <w:pPr>
        <w:widowControl w:val="0"/>
        <w:numPr>
          <w:ilvl w:val="0"/>
          <w:numId w:val="3"/>
        </w:numPr>
        <w:autoSpaceDE w:val="0"/>
        <w:autoSpaceDN w:val="0"/>
        <w:adjustRightInd w:val="0"/>
        <w:spacing w:after="200" w:line="276" w:lineRule="auto"/>
        <w:ind w:left="720" w:hanging="360"/>
        <w:jc w:val="both"/>
        <w:rPr>
          <w:rFonts w:ascii="Calibri" w:hAnsi="Calibri" w:cs="Calibri"/>
          <w:sz w:val="24"/>
          <w:szCs w:val="24"/>
        </w:rPr>
      </w:pPr>
      <w:r w:rsidRPr="007B0E46">
        <w:rPr>
          <w:rFonts w:ascii="Calibri" w:hAnsi="Calibri" w:cs="Calibri"/>
          <w:b/>
          <w:bCs/>
          <w:sz w:val="24"/>
          <w:szCs w:val="24"/>
          <w:u w:val="single"/>
        </w:rPr>
        <w:t>Διακριτική ικανότητα</w:t>
      </w:r>
      <w:r w:rsidRPr="007B0E46">
        <w:rPr>
          <w:rFonts w:ascii="Calibri" w:hAnsi="Calibri" w:cs="Calibri"/>
          <w:b/>
          <w:bCs/>
          <w:sz w:val="24"/>
          <w:szCs w:val="24"/>
        </w:rPr>
        <w:t xml:space="preserve">: </w:t>
      </w:r>
      <w:r w:rsidRPr="007B0E46">
        <w:rPr>
          <w:rFonts w:ascii="Calibri" w:hAnsi="Calibri" w:cs="Calibri"/>
          <w:sz w:val="24"/>
          <w:szCs w:val="24"/>
        </w:rPr>
        <w:t xml:space="preserve">Η </w:t>
      </w:r>
      <w:r w:rsidR="00D033E2">
        <w:rPr>
          <w:rFonts w:ascii="Calibri" w:hAnsi="Calibri" w:cs="Calibri"/>
          <w:sz w:val="24"/>
          <w:szCs w:val="24"/>
        </w:rPr>
        <w:t xml:space="preserve">ελάχιστη </w:t>
      </w:r>
      <w:r w:rsidRPr="007B0E46">
        <w:rPr>
          <w:rFonts w:ascii="Calibri" w:hAnsi="Calibri" w:cs="Calibri"/>
          <w:sz w:val="24"/>
          <w:szCs w:val="24"/>
        </w:rPr>
        <w:t xml:space="preserve">αλλαγή </w:t>
      </w:r>
      <w:r w:rsidR="00D033E2">
        <w:rPr>
          <w:rFonts w:ascii="Calibri" w:hAnsi="Calibri" w:cs="Calibri"/>
          <w:sz w:val="24"/>
          <w:szCs w:val="24"/>
        </w:rPr>
        <w:t>στην τιμή</w:t>
      </w:r>
      <w:r w:rsidRPr="007B0E46">
        <w:rPr>
          <w:rFonts w:ascii="Calibri" w:hAnsi="Calibri" w:cs="Calibri"/>
          <w:sz w:val="24"/>
          <w:szCs w:val="24"/>
        </w:rPr>
        <w:t xml:space="preserve"> </w:t>
      </w:r>
      <w:r w:rsidR="00D033E2">
        <w:rPr>
          <w:rFonts w:ascii="Calibri" w:hAnsi="Calibri" w:cs="Calibri"/>
          <w:sz w:val="24"/>
          <w:szCs w:val="24"/>
        </w:rPr>
        <w:t>εισόδου που μπορεί να ανιχνευθεί από τον αισθητήρα</w:t>
      </w:r>
      <w:r w:rsidRPr="007B0E46">
        <w:rPr>
          <w:rFonts w:ascii="Calibri" w:hAnsi="Calibri" w:cs="Calibri"/>
          <w:sz w:val="24"/>
          <w:szCs w:val="24"/>
        </w:rPr>
        <w:t>.</w:t>
      </w:r>
    </w:p>
    <w:p w:rsidR="00D27C3F" w:rsidRPr="007B0E46" w:rsidRDefault="00D27C3F" w:rsidP="00142410">
      <w:pPr>
        <w:widowControl w:val="0"/>
        <w:numPr>
          <w:ilvl w:val="0"/>
          <w:numId w:val="3"/>
        </w:numPr>
        <w:autoSpaceDE w:val="0"/>
        <w:autoSpaceDN w:val="0"/>
        <w:adjustRightInd w:val="0"/>
        <w:spacing w:after="200" w:line="276" w:lineRule="auto"/>
        <w:ind w:left="720" w:hanging="360"/>
        <w:jc w:val="both"/>
        <w:rPr>
          <w:rFonts w:ascii="Calibri" w:hAnsi="Calibri" w:cs="Calibri"/>
          <w:sz w:val="24"/>
          <w:szCs w:val="24"/>
        </w:rPr>
      </w:pPr>
      <w:r w:rsidRPr="007B0E46">
        <w:rPr>
          <w:rFonts w:ascii="Calibri" w:hAnsi="Calibri" w:cs="Calibri"/>
          <w:b/>
          <w:bCs/>
          <w:sz w:val="24"/>
          <w:szCs w:val="24"/>
          <w:u w:val="single"/>
        </w:rPr>
        <w:t>Ευαισθησία</w:t>
      </w:r>
      <w:r w:rsidRPr="007B0E46">
        <w:rPr>
          <w:rFonts w:ascii="Calibri" w:hAnsi="Calibri" w:cs="Calibri"/>
          <w:sz w:val="24"/>
          <w:szCs w:val="24"/>
        </w:rPr>
        <w:t>: Η σχέση της αλλαγής</w:t>
      </w:r>
      <w:r w:rsidR="00D23F55">
        <w:rPr>
          <w:rFonts w:ascii="Calibri" w:hAnsi="Calibri" w:cs="Calibri"/>
          <w:sz w:val="24"/>
          <w:szCs w:val="24"/>
        </w:rPr>
        <w:t xml:space="preserve"> εξόδου προς τη αλλαγή εισόδου. Ε</w:t>
      </w:r>
      <w:r w:rsidRPr="007B0E46">
        <w:rPr>
          <w:rFonts w:ascii="Calibri" w:hAnsi="Calibri" w:cs="Calibri"/>
          <w:sz w:val="24"/>
          <w:szCs w:val="24"/>
        </w:rPr>
        <w:t>ίναι ίση με τη διαφορά των τιμών της εξόδου προς τη διαφορά των αντίστοιχων τιμών εισόδου.</w:t>
      </w:r>
    </w:p>
    <w:p w:rsidR="00D27C3F" w:rsidRPr="007B0E46" w:rsidRDefault="00D27C3F" w:rsidP="00142410">
      <w:pPr>
        <w:widowControl w:val="0"/>
        <w:numPr>
          <w:ilvl w:val="0"/>
          <w:numId w:val="3"/>
        </w:numPr>
        <w:autoSpaceDE w:val="0"/>
        <w:autoSpaceDN w:val="0"/>
        <w:adjustRightInd w:val="0"/>
        <w:spacing w:after="200" w:line="276" w:lineRule="auto"/>
        <w:ind w:left="720" w:hanging="360"/>
        <w:jc w:val="both"/>
        <w:rPr>
          <w:rFonts w:ascii="Calibri" w:hAnsi="Calibri" w:cs="Calibri"/>
          <w:sz w:val="24"/>
          <w:szCs w:val="24"/>
        </w:rPr>
      </w:pPr>
      <w:r w:rsidRPr="007B0E46">
        <w:rPr>
          <w:rFonts w:ascii="Calibri" w:hAnsi="Calibri" w:cs="Calibri"/>
          <w:b/>
          <w:bCs/>
          <w:sz w:val="24"/>
          <w:szCs w:val="24"/>
          <w:u w:val="single"/>
        </w:rPr>
        <w:lastRenderedPageBreak/>
        <w:t>Βαθμονόμηση</w:t>
      </w:r>
      <w:r w:rsidRPr="007B0E46">
        <w:rPr>
          <w:rFonts w:ascii="Calibri" w:hAnsi="Calibri" w:cs="Calibri"/>
          <w:sz w:val="24"/>
          <w:szCs w:val="24"/>
        </w:rPr>
        <w:t>: Η βαθμολόγηση της κλίμακας σε</w:t>
      </w:r>
      <w:r w:rsidR="00D23F55">
        <w:rPr>
          <w:rFonts w:ascii="Calibri" w:hAnsi="Calibri" w:cs="Calibri"/>
          <w:sz w:val="24"/>
          <w:szCs w:val="24"/>
        </w:rPr>
        <w:t xml:space="preserve"> διάφορες</w:t>
      </w:r>
      <w:r w:rsidRPr="007B0E46">
        <w:rPr>
          <w:rFonts w:ascii="Calibri" w:hAnsi="Calibri" w:cs="Calibri"/>
          <w:sz w:val="24"/>
          <w:szCs w:val="24"/>
        </w:rPr>
        <w:t xml:space="preserve"> μονάδες.</w:t>
      </w:r>
    </w:p>
    <w:p w:rsidR="00D27C3F" w:rsidRPr="007B0E46" w:rsidRDefault="00D27C3F" w:rsidP="00142410">
      <w:pPr>
        <w:widowControl w:val="0"/>
        <w:numPr>
          <w:ilvl w:val="0"/>
          <w:numId w:val="3"/>
        </w:numPr>
        <w:autoSpaceDE w:val="0"/>
        <w:autoSpaceDN w:val="0"/>
        <w:adjustRightInd w:val="0"/>
        <w:spacing w:after="200" w:line="276" w:lineRule="auto"/>
        <w:ind w:left="720" w:hanging="360"/>
        <w:jc w:val="both"/>
        <w:rPr>
          <w:rFonts w:ascii="Calibri" w:hAnsi="Calibri" w:cs="Calibri"/>
          <w:sz w:val="24"/>
          <w:szCs w:val="24"/>
        </w:rPr>
      </w:pPr>
      <w:r w:rsidRPr="007B0E46">
        <w:rPr>
          <w:rFonts w:ascii="Calibri" w:hAnsi="Calibri" w:cs="Calibri"/>
          <w:b/>
          <w:bCs/>
          <w:sz w:val="24"/>
          <w:szCs w:val="24"/>
          <w:u w:val="single"/>
        </w:rPr>
        <w:t>Νεκρή ζώνη</w:t>
      </w:r>
      <w:r w:rsidRPr="007B0E46">
        <w:rPr>
          <w:rFonts w:ascii="Calibri" w:hAnsi="Calibri" w:cs="Calibri"/>
          <w:b/>
          <w:bCs/>
          <w:sz w:val="24"/>
          <w:szCs w:val="24"/>
        </w:rPr>
        <w:t xml:space="preserve">: </w:t>
      </w:r>
      <w:r w:rsidR="00D23F55">
        <w:rPr>
          <w:rFonts w:ascii="Calibri" w:hAnsi="Calibri" w:cs="Calibri"/>
          <w:sz w:val="24"/>
          <w:szCs w:val="24"/>
        </w:rPr>
        <w:t xml:space="preserve">Η μέγιστη αλλαγή </w:t>
      </w:r>
      <w:r w:rsidRPr="007B0E46">
        <w:rPr>
          <w:rFonts w:ascii="Calibri" w:hAnsi="Calibri" w:cs="Calibri"/>
          <w:sz w:val="24"/>
          <w:szCs w:val="24"/>
        </w:rPr>
        <w:t xml:space="preserve">της </w:t>
      </w:r>
      <w:r w:rsidR="00D23F55">
        <w:rPr>
          <w:rFonts w:ascii="Calibri" w:hAnsi="Calibri" w:cs="Calibri"/>
          <w:sz w:val="24"/>
          <w:szCs w:val="24"/>
        </w:rPr>
        <w:t xml:space="preserve">τιμής </w:t>
      </w:r>
      <w:r w:rsidRPr="007B0E46">
        <w:rPr>
          <w:rFonts w:ascii="Calibri" w:hAnsi="Calibri" w:cs="Calibri"/>
          <w:sz w:val="24"/>
          <w:szCs w:val="24"/>
        </w:rPr>
        <w:t xml:space="preserve">εισόδου που </w:t>
      </w:r>
      <w:r w:rsidR="00D23F55">
        <w:rPr>
          <w:rFonts w:ascii="Calibri" w:hAnsi="Calibri" w:cs="Calibri"/>
          <w:sz w:val="24"/>
          <w:szCs w:val="24"/>
        </w:rPr>
        <w:t xml:space="preserve">δεν επηρεάζει την τιμή </w:t>
      </w:r>
      <w:r w:rsidRPr="007B0E46">
        <w:rPr>
          <w:rFonts w:ascii="Calibri" w:hAnsi="Calibri" w:cs="Calibri"/>
          <w:sz w:val="24"/>
          <w:szCs w:val="24"/>
        </w:rPr>
        <w:t>στην έξοδο.</w:t>
      </w:r>
    </w:p>
    <w:p w:rsidR="00D27C3F" w:rsidRPr="007B0E46" w:rsidRDefault="00D27C3F" w:rsidP="00142410">
      <w:pPr>
        <w:widowControl w:val="0"/>
        <w:numPr>
          <w:ilvl w:val="0"/>
          <w:numId w:val="3"/>
        </w:numPr>
        <w:autoSpaceDE w:val="0"/>
        <w:autoSpaceDN w:val="0"/>
        <w:adjustRightInd w:val="0"/>
        <w:spacing w:after="200" w:line="276" w:lineRule="auto"/>
        <w:ind w:left="720" w:hanging="360"/>
        <w:jc w:val="both"/>
        <w:rPr>
          <w:rFonts w:ascii="Calibri" w:hAnsi="Calibri" w:cs="Calibri"/>
          <w:sz w:val="24"/>
          <w:szCs w:val="24"/>
        </w:rPr>
      </w:pPr>
      <w:r w:rsidRPr="007B0E46">
        <w:rPr>
          <w:rFonts w:ascii="Calibri" w:hAnsi="Calibri" w:cs="Calibri"/>
          <w:b/>
          <w:bCs/>
          <w:sz w:val="24"/>
          <w:szCs w:val="24"/>
          <w:u w:val="single"/>
        </w:rPr>
        <w:t>Θόρυβος</w:t>
      </w:r>
      <w:r w:rsidRPr="007B0E46">
        <w:rPr>
          <w:rFonts w:ascii="Calibri" w:hAnsi="Calibri" w:cs="Calibri"/>
          <w:sz w:val="24"/>
          <w:szCs w:val="24"/>
        </w:rPr>
        <w:t xml:space="preserve"> Όλοι οι αισθητήρες παράγουν κάπο</w:t>
      </w:r>
      <w:r w:rsidR="00D23F55">
        <w:rPr>
          <w:rFonts w:ascii="Calibri" w:hAnsi="Calibri" w:cs="Calibri"/>
          <w:sz w:val="24"/>
          <w:szCs w:val="24"/>
        </w:rPr>
        <w:t>ιο θόρυβο. Το φάσμα του θορύβου όμως, είναι διαφορετικό σε κάθε αισθητήρα</w:t>
      </w:r>
      <w:r w:rsidRPr="007B0E46">
        <w:rPr>
          <w:rFonts w:ascii="Calibri" w:hAnsi="Calibri" w:cs="Calibri"/>
          <w:sz w:val="24"/>
          <w:szCs w:val="24"/>
        </w:rPr>
        <w:t>.</w:t>
      </w:r>
      <w:r w:rsidR="00D23F55">
        <w:rPr>
          <w:rFonts w:ascii="Calibri" w:hAnsi="Calibri" w:cs="Calibri"/>
          <w:sz w:val="24"/>
          <w:szCs w:val="24"/>
        </w:rPr>
        <w:t xml:space="preserve"> </w:t>
      </w:r>
      <w:r w:rsidRPr="007B0E46">
        <w:rPr>
          <w:rFonts w:ascii="Calibri" w:hAnsi="Calibri" w:cs="Calibri"/>
          <w:sz w:val="24"/>
          <w:szCs w:val="24"/>
        </w:rPr>
        <w:t>(Ο θόρυβος είναι αριθμητικές τιμές οι οποίες προσθαφαιρούνται στα δεδομένα).</w:t>
      </w:r>
    </w:p>
    <w:p w:rsidR="00D27C3F" w:rsidRPr="007B0E46" w:rsidRDefault="001662A8" w:rsidP="00142410">
      <w:pPr>
        <w:widowControl w:val="0"/>
        <w:numPr>
          <w:ilvl w:val="0"/>
          <w:numId w:val="3"/>
        </w:numPr>
        <w:autoSpaceDE w:val="0"/>
        <w:autoSpaceDN w:val="0"/>
        <w:adjustRightInd w:val="0"/>
        <w:spacing w:after="200" w:line="276" w:lineRule="auto"/>
        <w:ind w:left="720" w:hanging="360"/>
        <w:jc w:val="both"/>
        <w:rPr>
          <w:rFonts w:ascii="Calibri" w:hAnsi="Calibri" w:cs="Calibri"/>
          <w:sz w:val="24"/>
          <w:szCs w:val="24"/>
        </w:rPr>
      </w:pPr>
      <w:r w:rsidRPr="007B0E46">
        <w:rPr>
          <w:rFonts w:ascii="Calibri" w:hAnsi="Calibri" w:cs="Calibri"/>
          <w:b/>
          <w:bCs/>
          <w:sz w:val="24"/>
          <w:szCs w:val="24"/>
          <w:u w:val="single"/>
        </w:rPr>
        <w:t>Γραμμικότητα</w:t>
      </w:r>
      <w:r w:rsidRPr="007B0E46">
        <w:rPr>
          <w:rFonts w:ascii="Calibri" w:hAnsi="Calibri" w:cs="Calibri"/>
          <w:b/>
          <w:bCs/>
          <w:sz w:val="24"/>
          <w:szCs w:val="24"/>
        </w:rPr>
        <w:t>:</w:t>
      </w:r>
      <w:r w:rsidRPr="007B0E46">
        <w:rPr>
          <w:rFonts w:ascii="Calibri" w:hAnsi="Calibri" w:cs="Calibri"/>
          <w:sz w:val="24"/>
          <w:szCs w:val="24"/>
        </w:rPr>
        <w:t xml:space="preserve"> Ο</w:t>
      </w:r>
      <w:r w:rsidR="00D27C3F" w:rsidRPr="007B0E46">
        <w:rPr>
          <w:rFonts w:ascii="Calibri" w:hAnsi="Calibri" w:cs="Calibri"/>
          <w:sz w:val="24"/>
          <w:szCs w:val="24"/>
        </w:rPr>
        <w:t xml:space="preserve"> βαθμός στον οποίο η γραφική παράσταση της εξόδου προσεγγίζει ευθεία ως προς την είσοδο του αισθητήρα.</w:t>
      </w:r>
    </w:p>
    <w:p w:rsidR="00D27C3F" w:rsidRPr="007B0E46" w:rsidRDefault="00D27C3F" w:rsidP="00142410">
      <w:pPr>
        <w:widowControl w:val="0"/>
        <w:numPr>
          <w:ilvl w:val="0"/>
          <w:numId w:val="3"/>
        </w:numPr>
        <w:autoSpaceDE w:val="0"/>
        <w:autoSpaceDN w:val="0"/>
        <w:adjustRightInd w:val="0"/>
        <w:spacing w:after="200" w:line="276" w:lineRule="auto"/>
        <w:ind w:left="720" w:hanging="360"/>
        <w:jc w:val="both"/>
        <w:rPr>
          <w:rFonts w:ascii="Calibri" w:hAnsi="Calibri" w:cs="Calibri"/>
          <w:sz w:val="24"/>
          <w:szCs w:val="24"/>
        </w:rPr>
      </w:pPr>
      <w:r w:rsidRPr="007B0E46">
        <w:rPr>
          <w:rFonts w:ascii="Calibri" w:hAnsi="Calibri" w:cs="Calibri"/>
          <w:b/>
          <w:bCs/>
          <w:sz w:val="24"/>
          <w:szCs w:val="24"/>
          <w:u w:val="single"/>
        </w:rPr>
        <w:t>Απόκριση</w:t>
      </w:r>
      <w:r w:rsidRPr="007B0E46">
        <w:rPr>
          <w:rFonts w:ascii="Calibri" w:hAnsi="Calibri" w:cs="Calibri"/>
          <w:b/>
          <w:bCs/>
          <w:sz w:val="24"/>
          <w:szCs w:val="24"/>
        </w:rPr>
        <w:t xml:space="preserve">: </w:t>
      </w:r>
      <w:r w:rsidRPr="007B0E46">
        <w:rPr>
          <w:rFonts w:ascii="Calibri" w:hAnsi="Calibri" w:cs="Calibri"/>
          <w:sz w:val="24"/>
          <w:szCs w:val="24"/>
        </w:rPr>
        <w:t xml:space="preserve">Ο χρόνος </w:t>
      </w:r>
      <w:r w:rsidR="00D23F55">
        <w:rPr>
          <w:rFonts w:ascii="Calibri" w:hAnsi="Calibri" w:cs="Calibri"/>
          <w:sz w:val="24"/>
          <w:szCs w:val="24"/>
        </w:rPr>
        <w:t xml:space="preserve">που χρειάζεται </w:t>
      </w:r>
      <w:r w:rsidRPr="007B0E46">
        <w:rPr>
          <w:rFonts w:ascii="Calibri" w:hAnsi="Calibri" w:cs="Calibri"/>
          <w:sz w:val="24"/>
          <w:szCs w:val="24"/>
        </w:rPr>
        <w:t xml:space="preserve">για </w:t>
      </w:r>
      <w:r w:rsidR="00D23F55">
        <w:rPr>
          <w:rFonts w:ascii="Calibri" w:hAnsi="Calibri" w:cs="Calibri"/>
          <w:sz w:val="24"/>
          <w:szCs w:val="24"/>
        </w:rPr>
        <w:t>τη λήψη της τιμής εξόδου.</w:t>
      </w:r>
    </w:p>
    <w:p w:rsidR="00D27C3F" w:rsidRPr="007B0E46" w:rsidRDefault="00D27C3F" w:rsidP="00142410">
      <w:pPr>
        <w:widowControl w:val="0"/>
        <w:numPr>
          <w:ilvl w:val="0"/>
          <w:numId w:val="3"/>
        </w:numPr>
        <w:autoSpaceDE w:val="0"/>
        <w:autoSpaceDN w:val="0"/>
        <w:adjustRightInd w:val="0"/>
        <w:spacing w:after="200" w:line="276" w:lineRule="auto"/>
        <w:ind w:left="720" w:hanging="360"/>
        <w:jc w:val="both"/>
        <w:rPr>
          <w:rFonts w:ascii="Calibri" w:hAnsi="Calibri" w:cs="Calibri"/>
          <w:sz w:val="24"/>
          <w:szCs w:val="24"/>
        </w:rPr>
      </w:pPr>
      <w:r w:rsidRPr="007B0E46">
        <w:rPr>
          <w:rFonts w:ascii="Calibri" w:hAnsi="Calibri" w:cs="Calibri"/>
          <w:b/>
          <w:bCs/>
          <w:sz w:val="24"/>
          <w:szCs w:val="24"/>
          <w:u w:val="single"/>
        </w:rPr>
        <w:t>Καθυστέρηση</w:t>
      </w:r>
      <w:r w:rsidRPr="007B0E46">
        <w:rPr>
          <w:rFonts w:ascii="Calibri" w:hAnsi="Calibri" w:cs="Calibri"/>
          <w:b/>
          <w:bCs/>
          <w:sz w:val="24"/>
          <w:szCs w:val="24"/>
        </w:rPr>
        <w:t xml:space="preserve">: </w:t>
      </w:r>
      <w:r w:rsidRPr="007B0E46">
        <w:rPr>
          <w:rFonts w:ascii="Calibri" w:hAnsi="Calibri" w:cs="Calibri"/>
          <w:sz w:val="24"/>
          <w:szCs w:val="24"/>
        </w:rPr>
        <w:t>Η καθυστέρηση</w:t>
      </w:r>
      <w:r w:rsidR="00D23F55">
        <w:rPr>
          <w:rFonts w:ascii="Calibri" w:hAnsi="Calibri" w:cs="Calibri"/>
          <w:sz w:val="24"/>
          <w:szCs w:val="24"/>
        </w:rPr>
        <w:t xml:space="preserve"> που δημιουργείται</w:t>
      </w:r>
      <w:r w:rsidRPr="007B0E46">
        <w:rPr>
          <w:rFonts w:ascii="Calibri" w:hAnsi="Calibri" w:cs="Calibri"/>
          <w:sz w:val="24"/>
          <w:szCs w:val="24"/>
        </w:rPr>
        <w:t xml:space="preserve"> </w:t>
      </w:r>
      <w:r w:rsidR="00D23F55">
        <w:rPr>
          <w:rFonts w:ascii="Calibri" w:hAnsi="Calibri" w:cs="Calibri"/>
          <w:sz w:val="24"/>
          <w:szCs w:val="24"/>
        </w:rPr>
        <w:t>στην αλλαγή</w:t>
      </w:r>
      <w:r w:rsidRPr="007B0E46">
        <w:rPr>
          <w:rFonts w:ascii="Calibri" w:hAnsi="Calibri" w:cs="Calibri"/>
          <w:sz w:val="24"/>
          <w:szCs w:val="24"/>
        </w:rPr>
        <w:t xml:space="preserve"> της εξόδου </w:t>
      </w:r>
      <w:r w:rsidR="00D23F55">
        <w:rPr>
          <w:rFonts w:ascii="Calibri" w:hAnsi="Calibri" w:cs="Calibri"/>
          <w:sz w:val="24"/>
          <w:szCs w:val="24"/>
        </w:rPr>
        <w:t xml:space="preserve">σε σχέση με </w:t>
      </w:r>
      <w:r w:rsidRPr="007B0E46">
        <w:rPr>
          <w:rFonts w:ascii="Calibri" w:hAnsi="Calibri" w:cs="Calibri"/>
          <w:sz w:val="24"/>
          <w:szCs w:val="24"/>
        </w:rPr>
        <w:t>την είσοδο.</w:t>
      </w:r>
    </w:p>
    <w:p w:rsidR="00D27C3F" w:rsidRPr="007B0E46" w:rsidRDefault="00D27C3F" w:rsidP="00142410">
      <w:pPr>
        <w:widowControl w:val="0"/>
        <w:numPr>
          <w:ilvl w:val="0"/>
          <w:numId w:val="3"/>
        </w:numPr>
        <w:autoSpaceDE w:val="0"/>
        <w:autoSpaceDN w:val="0"/>
        <w:adjustRightInd w:val="0"/>
        <w:spacing w:after="200" w:line="276" w:lineRule="auto"/>
        <w:ind w:left="720" w:hanging="360"/>
        <w:jc w:val="both"/>
        <w:rPr>
          <w:rFonts w:ascii="Calibri" w:hAnsi="Calibri" w:cs="Calibri"/>
          <w:sz w:val="24"/>
          <w:szCs w:val="24"/>
        </w:rPr>
      </w:pPr>
      <w:r w:rsidRPr="007B0E46">
        <w:rPr>
          <w:rFonts w:ascii="Calibri" w:hAnsi="Calibri" w:cs="Calibri"/>
          <w:b/>
          <w:bCs/>
          <w:sz w:val="24"/>
          <w:szCs w:val="24"/>
          <w:u w:val="single"/>
        </w:rPr>
        <w:t>Ευστάθεια</w:t>
      </w:r>
      <w:r w:rsidRPr="007B0E46">
        <w:rPr>
          <w:rFonts w:ascii="Calibri" w:hAnsi="Calibri" w:cs="Calibri"/>
          <w:b/>
          <w:bCs/>
          <w:sz w:val="24"/>
          <w:szCs w:val="24"/>
        </w:rPr>
        <w:t xml:space="preserve">: </w:t>
      </w:r>
      <w:r w:rsidR="00D23F55">
        <w:rPr>
          <w:rFonts w:ascii="Calibri" w:hAnsi="Calibri" w:cs="Calibri"/>
          <w:sz w:val="24"/>
          <w:szCs w:val="24"/>
        </w:rPr>
        <w:t xml:space="preserve">Ο βαθμός μεταβολής της τιμής εξόδου </w:t>
      </w:r>
      <w:r w:rsidRPr="007B0E46">
        <w:rPr>
          <w:rFonts w:ascii="Calibri" w:hAnsi="Calibri" w:cs="Calibri"/>
          <w:sz w:val="24"/>
          <w:szCs w:val="24"/>
        </w:rPr>
        <w:t xml:space="preserve">σε μεγάλη χρονική περίοδο, χωρίς </w:t>
      </w:r>
      <w:r w:rsidR="00D23F55">
        <w:rPr>
          <w:rFonts w:ascii="Calibri" w:hAnsi="Calibri" w:cs="Calibri"/>
          <w:sz w:val="24"/>
          <w:szCs w:val="24"/>
        </w:rPr>
        <w:t xml:space="preserve">να αλλάζουν οι συνθήκες και η τιμή </w:t>
      </w:r>
      <w:r w:rsidRPr="007B0E46">
        <w:rPr>
          <w:rFonts w:ascii="Calibri" w:hAnsi="Calibri" w:cs="Calibri"/>
          <w:sz w:val="24"/>
          <w:szCs w:val="24"/>
        </w:rPr>
        <w:t>της εισόδου.</w:t>
      </w:r>
    </w:p>
    <w:p w:rsidR="00C94000" w:rsidRPr="00CC6717" w:rsidRDefault="00D27C3F" w:rsidP="00CC6717">
      <w:pPr>
        <w:widowControl w:val="0"/>
        <w:numPr>
          <w:ilvl w:val="0"/>
          <w:numId w:val="3"/>
        </w:numPr>
        <w:autoSpaceDE w:val="0"/>
        <w:autoSpaceDN w:val="0"/>
        <w:adjustRightInd w:val="0"/>
        <w:spacing w:after="200" w:line="276" w:lineRule="auto"/>
        <w:ind w:left="720" w:hanging="360"/>
        <w:jc w:val="both"/>
        <w:rPr>
          <w:rFonts w:ascii="Calibri" w:hAnsi="Calibri" w:cs="Calibri"/>
          <w:sz w:val="24"/>
          <w:szCs w:val="24"/>
        </w:rPr>
      </w:pPr>
      <w:r w:rsidRPr="007B0E46">
        <w:rPr>
          <w:rFonts w:ascii="Calibri" w:hAnsi="Calibri" w:cs="Calibri"/>
          <w:b/>
          <w:bCs/>
          <w:sz w:val="24"/>
          <w:szCs w:val="24"/>
          <w:u w:val="single"/>
        </w:rPr>
        <w:t>Συντελεστής κορεσμού</w:t>
      </w:r>
      <w:r w:rsidRPr="007B0E46">
        <w:rPr>
          <w:rFonts w:ascii="Calibri" w:hAnsi="Calibri" w:cs="Calibri"/>
          <w:sz w:val="24"/>
          <w:szCs w:val="24"/>
        </w:rPr>
        <w:t>: Το σημείο στο οποίο ο αισθητήρας παρουσιάζει στην έξοδό του κατάσταση κορεσμού.</w:t>
      </w:r>
    </w:p>
    <w:p w:rsidR="00D27C3F" w:rsidRPr="007B0E46" w:rsidRDefault="00D27C3F" w:rsidP="00142410">
      <w:pPr>
        <w:widowControl w:val="0"/>
        <w:numPr>
          <w:ilvl w:val="0"/>
          <w:numId w:val="3"/>
        </w:numPr>
        <w:autoSpaceDE w:val="0"/>
        <w:autoSpaceDN w:val="0"/>
        <w:adjustRightInd w:val="0"/>
        <w:spacing w:after="200" w:line="276" w:lineRule="auto"/>
        <w:ind w:left="720" w:hanging="360"/>
        <w:jc w:val="both"/>
        <w:rPr>
          <w:rFonts w:ascii="Calibri" w:hAnsi="Calibri" w:cs="Calibri"/>
          <w:sz w:val="24"/>
          <w:szCs w:val="24"/>
        </w:rPr>
      </w:pPr>
      <w:r w:rsidRPr="007B0E46">
        <w:rPr>
          <w:rFonts w:ascii="Calibri" w:hAnsi="Calibri" w:cs="Calibri"/>
          <w:b/>
          <w:bCs/>
          <w:sz w:val="24"/>
          <w:szCs w:val="24"/>
          <w:u w:val="single"/>
        </w:rPr>
        <w:t>Υστέρηση</w:t>
      </w:r>
      <w:r w:rsidRPr="007B0E46">
        <w:rPr>
          <w:rFonts w:ascii="Calibri" w:hAnsi="Calibri" w:cs="Calibri"/>
          <w:b/>
          <w:bCs/>
          <w:sz w:val="24"/>
          <w:szCs w:val="24"/>
        </w:rPr>
        <w:t xml:space="preserve">: </w:t>
      </w:r>
      <w:r w:rsidRPr="007B0E46">
        <w:rPr>
          <w:rFonts w:ascii="Calibri" w:hAnsi="Calibri" w:cs="Calibri"/>
          <w:sz w:val="24"/>
          <w:szCs w:val="24"/>
        </w:rPr>
        <w:t>Η διαφορά</w:t>
      </w:r>
      <w:r w:rsidR="00D23F55">
        <w:rPr>
          <w:rFonts w:ascii="Calibri" w:hAnsi="Calibri" w:cs="Calibri"/>
          <w:sz w:val="24"/>
          <w:szCs w:val="24"/>
        </w:rPr>
        <w:t xml:space="preserve"> που παρουσιάζεται κατά την </w:t>
      </w:r>
      <w:r w:rsidRPr="007B0E46">
        <w:rPr>
          <w:rFonts w:ascii="Calibri" w:hAnsi="Calibri" w:cs="Calibri"/>
          <w:sz w:val="24"/>
          <w:szCs w:val="24"/>
        </w:rPr>
        <w:t xml:space="preserve">έξοδο όταν </w:t>
      </w:r>
      <w:r w:rsidR="00D23F55">
        <w:rPr>
          <w:rFonts w:ascii="Calibri" w:hAnsi="Calibri" w:cs="Calibri"/>
          <w:sz w:val="24"/>
          <w:szCs w:val="24"/>
        </w:rPr>
        <w:t xml:space="preserve">αντιστραφεί </w:t>
      </w:r>
      <w:r w:rsidRPr="007B0E46">
        <w:rPr>
          <w:rFonts w:ascii="Calibri" w:hAnsi="Calibri" w:cs="Calibri"/>
          <w:sz w:val="24"/>
          <w:szCs w:val="24"/>
        </w:rPr>
        <w:t>η κατεύθυνση της μεταβολής</w:t>
      </w:r>
      <w:r w:rsidR="00D23F55">
        <w:rPr>
          <w:rFonts w:ascii="Calibri" w:hAnsi="Calibri" w:cs="Calibri"/>
          <w:sz w:val="24"/>
          <w:szCs w:val="24"/>
        </w:rPr>
        <w:t xml:space="preserve"> εισόδου</w:t>
      </w:r>
      <w:r w:rsidRPr="007B0E46">
        <w:rPr>
          <w:rFonts w:ascii="Calibri" w:hAnsi="Calibri" w:cs="Calibri"/>
          <w:sz w:val="24"/>
          <w:szCs w:val="24"/>
        </w:rPr>
        <w:t>.</w:t>
      </w:r>
    </w:p>
    <w:p w:rsidR="00D23F55" w:rsidRDefault="00D27C3F" w:rsidP="00142410">
      <w:pPr>
        <w:widowControl w:val="0"/>
        <w:numPr>
          <w:ilvl w:val="0"/>
          <w:numId w:val="3"/>
        </w:numPr>
        <w:autoSpaceDE w:val="0"/>
        <w:autoSpaceDN w:val="0"/>
        <w:adjustRightInd w:val="0"/>
        <w:spacing w:after="200" w:line="276" w:lineRule="auto"/>
        <w:ind w:left="720" w:hanging="360"/>
        <w:jc w:val="both"/>
        <w:rPr>
          <w:rFonts w:ascii="Calibri" w:hAnsi="Calibri" w:cs="Calibri"/>
          <w:sz w:val="24"/>
          <w:szCs w:val="24"/>
        </w:rPr>
      </w:pPr>
      <w:r w:rsidRPr="00D23F55">
        <w:rPr>
          <w:rFonts w:ascii="Calibri" w:hAnsi="Calibri" w:cs="Calibri"/>
          <w:b/>
          <w:bCs/>
          <w:sz w:val="24"/>
          <w:szCs w:val="24"/>
          <w:u w:val="single"/>
        </w:rPr>
        <w:t>Διέγερση</w:t>
      </w:r>
      <w:r w:rsidRPr="00D23F55">
        <w:rPr>
          <w:rFonts w:ascii="Calibri" w:hAnsi="Calibri" w:cs="Calibri"/>
          <w:sz w:val="24"/>
          <w:szCs w:val="24"/>
        </w:rPr>
        <w:t>: Η σταθερή έντα</w:t>
      </w:r>
      <w:r w:rsidR="001662A8" w:rsidRPr="00D23F55">
        <w:rPr>
          <w:rFonts w:ascii="Calibri" w:hAnsi="Calibri" w:cs="Calibri"/>
          <w:sz w:val="24"/>
          <w:szCs w:val="24"/>
        </w:rPr>
        <w:t>σ</w:t>
      </w:r>
      <w:r w:rsidRPr="00D23F55">
        <w:rPr>
          <w:rFonts w:ascii="Calibri" w:hAnsi="Calibri" w:cs="Calibri"/>
          <w:sz w:val="24"/>
          <w:szCs w:val="24"/>
        </w:rPr>
        <w:t xml:space="preserve">η ρεύματος που </w:t>
      </w:r>
      <w:r w:rsidR="00D23F55" w:rsidRPr="00D23F55">
        <w:rPr>
          <w:rFonts w:ascii="Calibri" w:hAnsi="Calibri" w:cs="Calibri"/>
          <w:sz w:val="24"/>
          <w:szCs w:val="24"/>
        </w:rPr>
        <w:t>είναι απαρα</w:t>
      </w:r>
      <w:r w:rsidR="00C759D5">
        <w:rPr>
          <w:rFonts w:ascii="Calibri" w:hAnsi="Calibri" w:cs="Calibri"/>
          <w:sz w:val="24"/>
          <w:szCs w:val="24"/>
        </w:rPr>
        <w:t xml:space="preserve">ίτητη, </w:t>
      </w:r>
      <w:r w:rsidR="00D23F55">
        <w:rPr>
          <w:rFonts w:ascii="Calibri" w:hAnsi="Calibri" w:cs="Calibri"/>
          <w:sz w:val="24"/>
          <w:szCs w:val="24"/>
        </w:rPr>
        <w:t>για να λειτουργήσει ένας αισθητήρας.</w:t>
      </w:r>
    </w:p>
    <w:p w:rsidR="00D27C3F" w:rsidRPr="00D23F55" w:rsidRDefault="00D27C3F" w:rsidP="00142410">
      <w:pPr>
        <w:widowControl w:val="0"/>
        <w:numPr>
          <w:ilvl w:val="0"/>
          <w:numId w:val="3"/>
        </w:numPr>
        <w:autoSpaceDE w:val="0"/>
        <w:autoSpaceDN w:val="0"/>
        <w:adjustRightInd w:val="0"/>
        <w:spacing w:after="200" w:line="276" w:lineRule="auto"/>
        <w:ind w:left="720" w:hanging="360"/>
        <w:jc w:val="both"/>
        <w:rPr>
          <w:rFonts w:ascii="Calibri" w:hAnsi="Calibri" w:cs="Calibri"/>
          <w:sz w:val="24"/>
          <w:szCs w:val="24"/>
        </w:rPr>
      </w:pPr>
      <w:proofErr w:type="spellStart"/>
      <w:r w:rsidRPr="00D23F55">
        <w:rPr>
          <w:rFonts w:ascii="Calibri" w:hAnsi="Calibri" w:cs="Calibri"/>
          <w:b/>
          <w:bCs/>
          <w:sz w:val="24"/>
          <w:szCs w:val="24"/>
          <w:u w:val="single"/>
        </w:rPr>
        <w:t>Επαναληψιμότητα</w:t>
      </w:r>
      <w:proofErr w:type="spellEnd"/>
      <w:r w:rsidRPr="00D23F55">
        <w:rPr>
          <w:rFonts w:ascii="Calibri" w:hAnsi="Calibri" w:cs="Calibri"/>
          <w:b/>
          <w:bCs/>
          <w:sz w:val="24"/>
          <w:szCs w:val="24"/>
        </w:rPr>
        <w:t>:</w:t>
      </w:r>
      <w:r w:rsidR="00C759D5">
        <w:rPr>
          <w:rFonts w:ascii="Calibri" w:hAnsi="Calibri" w:cs="Calibri"/>
          <w:sz w:val="24"/>
          <w:szCs w:val="24"/>
        </w:rPr>
        <w:t xml:space="preserve"> Το αποτέλεσμα παραμένει ίδιο</w:t>
      </w:r>
      <w:r w:rsidRPr="00D23F55">
        <w:rPr>
          <w:rFonts w:ascii="Calibri" w:hAnsi="Calibri" w:cs="Calibri"/>
          <w:sz w:val="24"/>
          <w:szCs w:val="24"/>
        </w:rPr>
        <w:t xml:space="preserve">, </w:t>
      </w:r>
      <w:r w:rsidR="00C759D5">
        <w:rPr>
          <w:rFonts w:ascii="Calibri" w:hAnsi="Calibri" w:cs="Calibri"/>
          <w:sz w:val="24"/>
          <w:szCs w:val="24"/>
        </w:rPr>
        <w:t xml:space="preserve">εφαρμόζοντας την ίδια είσοδο </w:t>
      </w:r>
      <w:r w:rsidRPr="00D23F55">
        <w:rPr>
          <w:rFonts w:ascii="Calibri" w:hAnsi="Calibri" w:cs="Calibri"/>
          <w:sz w:val="24"/>
          <w:szCs w:val="24"/>
        </w:rPr>
        <w:t>σε διαφορετικές χρονικές στιγμές.</w:t>
      </w:r>
    </w:p>
    <w:p w:rsidR="00D27C3F" w:rsidRPr="007B0E46" w:rsidRDefault="00D27C3F" w:rsidP="00142410">
      <w:pPr>
        <w:widowControl w:val="0"/>
        <w:numPr>
          <w:ilvl w:val="0"/>
          <w:numId w:val="3"/>
        </w:numPr>
        <w:autoSpaceDE w:val="0"/>
        <w:autoSpaceDN w:val="0"/>
        <w:adjustRightInd w:val="0"/>
        <w:spacing w:after="200" w:line="276" w:lineRule="auto"/>
        <w:ind w:left="720" w:hanging="360"/>
        <w:jc w:val="both"/>
        <w:rPr>
          <w:rFonts w:ascii="Calibri" w:hAnsi="Calibri" w:cs="Calibri"/>
          <w:sz w:val="24"/>
          <w:szCs w:val="24"/>
        </w:rPr>
      </w:pPr>
      <w:r w:rsidRPr="007B0E46">
        <w:rPr>
          <w:rFonts w:ascii="Calibri" w:hAnsi="Calibri" w:cs="Calibri"/>
          <w:b/>
          <w:bCs/>
          <w:sz w:val="24"/>
          <w:szCs w:val="24"/>
          <w:u w:val="single"/>
        </w:rPr>
        <w:t>Ολίσθηση</w:t>
      </w:r>
      <w:r w:rsidRPr="007B0E46">
        <w:rPr>
          <w:rFonts w:ascii="Calibri" w:hAnsi="Calibri" w:cs="Calibri"/>
          <w:sz w:val="24"/>
          <w:szCs w:val="24"/>
        </w:rPr>
        <w:t xml:space="preserve">: Η </w:t>
      </w:r>
      <w:r w:rsidR="00C759D5">
        <w:rPr>
          <w:rFonts w:ascii="Calibri" w:hAnsi="Calibri" w:cs="Calibri"/>
          <w:sz w:val="24"/>
          <w:szCs w:val="24"/>
        </w:rPr>
        <w:t xml:space="preserve">αλλαγή των χαρακτηριστικών ενός αισθητήρα με τη πάροδο του </w:t>
      </w:r>
      <w:r w:rsidRPr="007B0E46">
        <w:rPr>
          <w:rFonts w:ascii="Calibri" w:hAnsi="Calibri" w:cs="Calibri"/>
          <w:sz w:val="24"/>
          <w:szCs w:val="24"/>
        </w:rPr>
        <w:t>χρόνο</w:t>
      </w:r>
      <w:r w:rsidR="00C759D5">
        <w:rPr>
          <w:rFonts w:ascii="Calibri" w:hAnsi="Calibri" w:cs="Calibri"/>
          <w:sz w:val="24"/>
          <w:szCs w:val="24"/>
        </w:rPr>
        <w:t>υ και τις αλλαγές του περιβάλλοντος</w:t>
      </w:r>
      <w:r w:rsidRPr="007B0E46">
        <w:rPr>
          <w:rFonts w:ascii="Calibri" w:hAnsi="Calibri" w:cs="Calibri"/>
          <w:sz w:val="24"/>
          <w:szCs w:val="24"/>
        </w:rPr>
        <w:t>.</w:t>
      </w:r>
    </w:p>
    <w:p w:rsidR="00C759D5" w:rsidRDefault="00D27C3F" w:rsidP="00142410">
      <w:pPr>
        <w:widowControl w:val="0"/>
        <w:numPr>
          <w:ilvl w:val="0"/>
          <w:numId w:val="3"/>
        </w:numPr>
        <w:autoSpaceDE w:val="0"/>
        <w:autoSpaceDN w:val="0"/>
        <w:adjustRightInd w:val="0"/>
        <w:spacing w:after="200" w:line="276" w:lineRule="auto"/>
        <w:ind w:left="720" w:hanging="360"/>
        <w:jc w:val="both"/>
        <w:rPr>
          <w:rFonts w:ascii="Calibri" w:hAnsi="Calibri" w:cs="Calibri"/>
          <w:sz w:val="24"/>
          <w:szCs w:val="24"/>
        </w:rPr>
      </w:pPr>
      <w:r w:rsidRPr="00C759D5">
        <w:rPr>
          <w:rFonts w:ascii="Calibri" w:hAnsi="Calibri" w:cs="Calibri"/>
          <w:b/>
          <w:bCs/>
          <w:sz w:val="24"/>
          <w:szCs w:val="24"/>
          <w:u w:val="single"/>
        </w:rPr>
        <w:t>Στατικό σφάλμα</w:t>
      </w:r>
      <w:r w:rsidRPr="00C759D5">
        <w:rPr>
          <w:rFonts w:ascii="Calibri" w:hAnsi="Calibri" w:cs="Calibri"/>
          <w:b/>
          <w:bCs/>
          <w:sz w:val="24"/>
          <w:szCs w:val="24"/>
        </w:rPr>
        <w:t xml:space="preserve">: </w:t>
      </w:r>
      <w:r w:rsidR="00C759D5">
        <w:rPr>
          <w:rFonts w:ascii="Calibri" w:hAnsi="Calibri" w:cs="Calibri"/>
          <w:bCs/>
          <w:sz w:val="24"/>
          <w:szCs w:val="24"/>
        </w:rPr>
        <w:t xml:space="preserve">Το </w:t>
      </w:r>
      <w:r w:rsidRPr="00C759D5">
        <w:rPr>
          <w:rFonts w:ascii="Calibri" w:hAnsi="Calibri" w:cs="Calibri"/>
          <w:sz w:val="24"/>
          <w:szCs w:val="24"/>
        </w:rPr>
        <w:t xml:space="preserve">σφάλμα </w:t>
      </w:r>
      <w:r w:rsidR="00C759D5">
        <w:rPr>
          <w:rFonts w:ascii="Calibri" w:hAnsi="Calibri" w:cs="Calibri"/>
          <w:sz w:val="24"/>
          <w:szCs w:val="24"/>
        </w:rPr>
        <w:t xml:space="preserve">παραμένει σταθερό </w:t>
      </w:r>
      <w:r w:rsidRPr="00C759D5">
        <w:rPr>
          <w:rFonts w:ascii="Calibri" w:hAnsi="Calibri" w:cs="Calibri"/>
          <w:sz w:val="24"/>
          <w:szCs w:val="24"/>
        </w:rPr>
        <w:t>σε όλο το εύρος λειτουργίας</w:t>
      </w:r>
      <w:r w:rsidR="00C759D5">
        <w:rPr>
          <w:rFonts w:ascii="Calibri" w:hAnsi="Calibri" w:cs="Calibri"/>
          <w:sz w:val="24"/>
          <w:szCs w:val="24"/>
        </w:rPr>
        <w:t xml:space="preserve"> του αισθητήρα.</w:t>
      </w:r>
    </w:p>
    <w:p w:rsidR="00D27C3F" w:rsidRPr="00C759D5" w:rsidRDefault="00D27C3F" w:rsidP="00142410">
      <w:pPr>
        <w:widowControl w:val="0"/>
        <w:numPr>
          <w:ilvl w:val="0"/>
          <w:numId w:val="3"/>
        </w:numPr>
        <w:autoSpaceDE w:val="0"/>
        <w:autoSpaceDN w:val="0"/>
        <w:adjustRightInd w:val="0"/>
        <w:spacing w:after="200" w:line="276" w:lineRule="auto"/>
        <w:ind w:left="720" w:hanging="360"/>
        <w:jc w:val="both"/>
        <w:rPr>
          <w:rFonts w:ascii="Calibri" w:hAnsi="Calibri" w:cs="Calibri"/>
          <w:sz w:val="24"/>
          <w:szCs w:val="24"/>
        </w:rPr>
      </w:pPr>
      <w:r w:rsidRPr="00C759D5">
        <w:rPr>
          <w:rFonts w:ascii="Calibri" w:hAnsi="Calibri" w:cs="Calibri"/>
          <w:b/>
          <w:bCs/>
          <w:sz w:val="24"/>
          <w:szCs w:val="24"/>
          <w:u w:val="single"/>
        </w:rPr>
        <w:t xml:space="preserve">Χρόνος </w:t>
      </w:r>
      <w:r w:rsidR="001662A8" w:rsidRPr="00C759D5">
        <w:rPr>
          <w:rFonts w:ascii="Calibri" w:hAnsi="Calibri" w:cs="Calibri"/>
          <w:b/>
          <w:bCs/>
          <w:sz w:val="24"/>
          <w:szCs w:val="24"/>
          <w:u w:val="single"/>
        </w:rPr>
        <w:t>προθέρμανσης</w:t>
      </w:r>
      <w:r w:rsidR="001662A8" w:rsidRPr="00C759D5">
        <w:rPr>
          <w:rFonts w:ascii="Calibri" w:hAnsi="Calibri" w:cs="Calibri"/>
          <w:sz w:val="24"/>
          <w:szCs w:val="24"/>
        </w:rPr>
        <w:t>: Ο</w:t>
      </w:r>
      <w:r w:rsidRPr="00C759D5">
        <w:rPr>
          <w:rFonts w:ascii="Calibri" w:hAnsi="Calibri" w:cs="Calibri"/>
          <w:sz w:val="24"/>
          <w:szCs w:val="24"/>
        </w:rPr>
        <w:t xml:space="preserve"> χρόνος που απαιτείται</w:t>
      </w:r>
      <w:r w:rsidR="00C759D5">
        <w:rPr>
          <w:rFonts w:ascii="Calibri" w:hAnsi="Calibri" w:cs="Calibri"/>
          <w:sz w:val="24"/>
          <w:szCs w:val="24"/>
        </w:rPr>
        <w:t xml:space="preserve"> για τη σωστή λειτουργία ενός αισθητήρα</w:t>
      </w:r>
      <w:r w:rsidRPr="00C759D5">
        <w:rPr>
          <w:rFonts w:ascii="Calibri" w:hAnsi="Calibri" w:cs="Calibri"/>
          <w:sz w:val="24"/>
          <w:szCs w:val="24"/>
        </w:rPr>
        <w:t>.</w:t>
      </w:r>
    </w:p>
    <w:p w:rsidR="00D27C3F" w:rsidRPr="00C94000" w:rsidRDefault="00D27C3F" w:rsidP="00142410">
      <w:pPr>
        <w:widowControl w:val="0"/>
        <w:numPr>
          <w:ilvl w:val="0"/>
          <w:numId w:val="3"/>
        </w:numPr>
        <w:autoSpaceDE w:val="0"/>
        <w:autoSpaceDN w:val="0"/>
        <w:adjustRightInd w:val="0"/>
        <w:spacing w:after="200" w:line="276" w:lineRule="auto"/>
        <w:ind w:left="720" w:hanging="360"/>
        <w:jc w:val="both"/>
        <w:rPr>
          <w:rFonts w:ascii="Calibri" w:hAnsi="Calibri" w:cs="Calibri"/>
          <w:b/>
          <w:bCs/>
          <w:sz w:val="32"/>
          <w:szCs w:val="32"/>
        </w:rPr>
      </w:pPr>
      <w:r w:rsidRPr="007B0E46">
        <w:rPr>
          <w:rFonts w:ascii="Calibri" w:hAnsi="Calibri" w:cs="Calibri"/>
          <w:b/>
          <w:bCs/>
          <w:sz w:val="24"/>
          <w:szCs w:val="24"/>
          <w:u w:val="single"/>
        </w:rPr>
        <w:t xml:space="preserve">Χρόνος </w:t>
      </w:r>
      <w:r w:rsidR="001662A8" w:rsidRPr="007B0E46">
        <w:rPr>
          <w:rFonts w:ascii="Calibri" w:hAnsi="Calibri" w:cs="Calibri"/>
          <w:b/>
          <w:bCs/>
          <w:sz w:val="24"/>
          <w:szCs w:val="24"/>
          <w:u w:val="single"/>
        </w:rPr>
        <w:t>λειτουργίας</w:t>
      </w:r>
      <w:r w:rsidR="001662A8" w:rsidRPr="007B0E46">
        <w:rPr>
          <w:rFonts w:ascii="Calibri" w:hAnsi="Calibri" w:cs="Calibri"/>
          <w:b/>
          <w:bCs/>
          <w:sz w:val="24"/>
          <w:szCs w:val="24"/>
        </w:rPr>
        <w:t>:</w:t>
      </w:r>
      <w:r w:rsidR="001662A8" w:rsidRPr="007B0E46">
        <w:rPr>
          <w:rFonts w:ascii="Calibri" w:hAnsi="Calibri" w:cs="Calibri"/>
          <w:sz w:val="24"/>
          <w:szCs w:val="24"/>
        </w:rPr>
        <w:t xml:space="preserve"> Ο</w:t>
      </w:r>
      <w:r w:rsidRPr="007B0E46">
        <w:rPr>
          <w:rFonts w:ascii="Calibri" w:hAnsi="Calibri" w:cs="Calibri"/>
          <w:sz w:val="24"/>
          <w:szCs w:val="24"/>
        </w:rPr>
        <w:t xml:space="preserve"> χρόνος </w:t>
      </w:r>
      <w:r w:rsidR="00C759D5">
        <w:rPr>
          <w:rFonts w:ascii="Calibri" w:hAnsi="Calibri" w:cs="Calibri"/>
          <w:sz w:val="24"/>
          <w:szCs w:val="24"/>
        </w:rPr>
        <w:t xml:space="preserve">που εκτιμάται να </w:t>
      </w:r>
      <w:r w:rsidRPr="007B0E46">
        <w:rPr>
          <w:rFonts w:ascii="Calibri" w:hAnsi="Calibri" w:cs="Calibri"/>
          <w:sz w:val="24"/>
          <w:szCs w:val="24"/>
        </w:rPr>
        <w:t>λειτουργ</w:t>
      </w:r>
      <w:r w:rsidR="00C759D5">
        <w:rPr>
          <w:rFonts w:ascii="Calibri" w:hAnsi="Calibri" w:cs="Calibri"/>
          <w:sz w:val="24"/>
          <w:szCs w:val="24"/>
        </w:rPr>
        <w:t>εί</w:t>
      </w:r>
      <w:r w:rsidRPr="007B0E46">
        <w:rPr>
          <w:rFonts w:ascii="Calibri" w:hAnsi="Calibri" w:cs="Calibri"/>
          <w:sz w:val="24"/>
          <w:szCs w:val="24"/>
        </w:rPr>
        <w:t xml:space="preserve"> </w:t>
      </w:r>
      <w:r w:rsidR="00C759D5">
        <w:rPr>
          <w:rFonts w:ascii="Calibri" w:hAnsi="Calibri" w:cs="Calibri"/>
          <w:sz w:val="24"/>
          <w:szCs w:val="24"/>
        </w:rPr>
        <w:t>ένας αισθητήρας, σύμφωνα με τις προδιαγραφές του</w:t>
      </w:r>
      <w:r w:rsidRPr="007B0E46">
        <w:rPr>
          <w:rFonts w:ascii="Calibri" w:hAnsi="Calibri" w:cs="Calibri"/>
          <w:sz w:val="24"/>
          <w:szCs w:val="24"/>
        </w:rPr>
        <w:t>.</w:t>
      </w:r>
    </w:p>
    <w:p w:rsidR="00D27C3F" w:rsidRDefault="00D27C3F" w:rsidP="00920381">
      <w:pPr>
        <w:widowControl w:val="0"/>
        <w:autoSpaceDE w:val="0"/>
        <w:autoSpaceDN w:val="0"/>
        <w:adjustRightInd w:val="0"/>
        <w:spacing w:after="200" w:line="276" w:lineRule="auto"/>
        <w:jc w:val="center"/>
        <w:rPr>
          <w:rFonts w:ascii="Calibri" w:hAnsi="Calibri" w:cs="Calibri"/>
          <w:b/>
          <w:bCs/>
          <w:sz w:val="28"/>
          <w:szCs w:val="28"/>
        </w:rPr>
      </w:pPr>
    </w:p>
    <w:p w:rsidR="00D27C3F" w:rsidRDefault="00D27C3F" w:rsidP="00EC7645">
      <w:pPr>
        <w:pStyle w:val="30"/>
        <w:numPr>
          <w:ilvl w:val="0"/>
          <w:numId w:val="0"/>
        </w:numPr>
        <w:jc w:val="center"/>
        <w:rPr>
          <w:b/>
          <w:bCs/>
          <w:color w:val="70AD47" w:themeColor="accent6"/>
          <w:sz w:val="28"/>
          <w:szCs w:val="28"/>
        </w:rPr>
      </w:pPr>
      <w:bookmarkStart w:id="95" w:name="_Toc108191708"/>
      <w:bookmarkStart w:id="96" w:name="_Toc108206330"/>
      <w:bookmarkStart w:id="97" w:name="_Toc108206727"/>
      <w:bookmarkStart w:id="98" w:name="_Toc108539573"/>
      <w:bookmarkStart w:id="99" w:name="_Toc108553411"/>
      <w:r w:rsidRPr="007B0E46">
        <w:rPr>
          <w:b/>
          <w:bCs/>
          <w:color w:val="70AD47" w:themeColor="accent6"/>
          <w:sz w:val="28"/>
          <w:szCs w:val="28"/>
        </w:rPr>
        <w:t>4.4 ΚΑΤΗΓΟΡΙΕΣ ΑΙΣΘΗΤΗΡΩΝ</w:t>
      </w:r>
      <w:bookmarkEnd w:id="95"/>
      <w:bookmarkEnd w:id="96"/>
      <w:bookmarkEnd w:id="97"/>
      <w:bookmarkEnd w:id="98"/>
      <w:bookmarkEnd w:id="99"/>
    </w:p>
    <w:p w:rsidR="007B0E46" w:rsidRPr="007B0E46" w:rsidRDefault="007B0E46" w:rsidP="007B0E46"/>
    <w:p w:rsidR="00D27C3F" w:rsidRPr="00C94000" w:rsidRDefault="00D27C3F" w:rsidP="00920381">
      <w:pPr>
        <w:widowControl w:val="0"/>
        <w:autoSpaceDE w:val="0"/>
        <w:autoSpaceDN w:val="0"/>
        <w:adjustRightInd w:val="0"/>
        <w:spacing w:after="200" w:line="276" w:lineRule="auto"/>
        <w:jc w:val="both"/>
        <w:rPr>
          <w:rFonts w:ascii="Calibri" w:hAnsi="Calibri" w:cs="Calibri"/>
          <w:sz w:val="24"/>
          <w:szCs w:val="24"/>
        </w:rPr>
      </w:pPr>
      <w:r>
        <w:rPr>
          <w:rFonts w:ascii="Calibri" w:hAnsi="Calibri" w:cs="Calibri"/>
        </w:rPr>
        <w:t xml:space="preserve">  </w:t>
      </w:r>
      <w:r w:rsidRPr="007B0E46">
        <w:rPr>
          <w:rFonts w:ascii="Calibri" w:hAnsi="Calibri" w:cs="Calibri"/>
          <w:sz w:val="24"/>
          <w:szCs w:val="24"/>
        </w:rPr>
        <w:t>Οι αισθητήρες ταξινομούνται σε κατηγορίες ανάλογα τα κριτήρια που πληρούν. Σημαντικό είναι να αναφερθεί ότι ένας αισθητήρας μπορεί να ανήκει σε πολλές κατηγορίες ταυτόχρονα. Παρακάτω παρουσιάζονται οι κατηγορίες αυτές με παραδείγματα.</w:t>
      </w:r>
    </w:p>
    <w:p w:rsidR="00C94000" w:rsidRPr="00C94000" w:rsidRDefault="00D27C3F" w:rsidP="00142410">
      <w:pPr>
        <w:widowControl w:val="0"/>
        <w:numPr>
          <w:ilvl w:val="0"/>
          <w:numId w:val="6"/>
        </w:numPr>
        <w:autoSpaceDE w:val="0"/>
        <w:autoSpaceDN w:val="0"/>
        <w:adjustRightInd w:val="0"/>
        <w:spacing w:after="200" w:line="276" w:lineRule="auto"/>
        <w:jc w:val="both"/>
        <w:rPr>
          <w:rFonts w:ascii="Calibri" w:hAnsi="Calibri" w:cs="Calibri"/>
          <w:b/>
          <w:bCs/>
          <w:sz w:val="28"/>
          <w:szCs w:val="28"/>
          <w:u w:val="single"/>
        </w:rPr>
      </w:pPr>
      <w:r>
        <w:rPr>
          <w:rFonts w:ascii="Calibri" w:hAnsi="Calibri" w:cs="Calibri"/>
          <w:b/>
          <w:bCs/>
          <w:sz w:val="28"/>
          <w:szCs w:val="28"/>
          <w:u w:val="single"/>
        </w:rPr>
        <w:t>Αναλογικοί ή Διακριτοί</w:t>
      </w:r>
    </w:p>
    <w:p w:rsidR="00D27C3F" w:rsidRPr="007B0E46" w:rsidRDefault="00D27C3F" w:rsidP="00142410">
      <w:pPr>
        <w:widowControl w:val="0"/>
        <w:numPr>
          <w:ilvl w:val="0"/>
          <w:numId w:val="3"/>
        </w:numPr>
        <w:autoSpaceDE w:val="0"/>
        <w:autoSpaceDN w:val="0"/>
        <w:adjustRightInd w:val="0"/>
        <w:spacing w:after="200" w:line="276" w:lineRule="auto"/>
        <w:ind w:left="720" w:hanging="360"/>
        <w:jc w:val="both"/>
        <w:rPr>
          <w:rFonts w:ascii="Calibri" w:hAnsi="Calibri" w:cs="Calibri"/>
          <w:sz w:val="24"/>
          <w:szCs w:val="24"/>
        </w:rPr>
      </w:pPr>
      <w:r w:rsidRPr="007B0E46">
        <w:rPr>
          <w:rFonts w:ascii="Calibri" w:hAnsi="Calibri" w:cs="Calibri"/>
          <w:b/>
          <w:bCs/>
          <w:sz w:val="24"/>
          <w:szCs w:val="24"/>
        </w:rPr>
        <w:t xml:space="preserve">Αναλογικοί: </w:t>
      </w:r>
      <w:r w:rsidRPr="007B0E46">
        <w:rPr>
          <w:rFonts w:ascii="Calibri" w:hAnsi="Calibri" w:cs="Calibri"/>
          <w:sz w:val="24"/>
          <w:szCs w:val="24"/>
        </w:rPr>
        <w:t xml:space="preserve">Για παράδειγμα, αναλογικοί </w:t>
      </w:r>
      <w:r w:rsidR="001662A8" w:rsidRPr="007B0E46">
        <w:rPr>
          <w:rFonts w:ascii="Calibri" w:hAnsi="Calibri" w:cs="Calibri"/>
          <w:sz w:val="24"/>
          <w:szCs w:val="24"/>
        </w:rPr>
        <w:t>αισθητήρες</w:t>
      </w:r>
      <w:r w:rsidRPr="007B0E46">
        <w:rPr>
          <w:rFonts w:ascii="Calibri" w:hAnsi="Calibri" w:cs="Calibri"/>
          <w:sz w:val="24"/>
          <w:szCs w:val="24"/>
        </w:rPr>
        <w:t xml:space="preserve"> είναι το θερμοστοιχείο, οι μετρητές τάσης κ.α.</w:t>
      </w:r>
    </w:p>
    <w:p w:rsidR="00D27C3F" w:rsidRPr="007B0E46" w:rsidRDefault="00D27C3F" w:rsidP="00142410">
      <w:pPr>
        <w:widowControl w:val="0"/>
        <w:numPr>
          <w:ilvl w:val="0"/>
          <w:numId w:val="3"/>
        </w:numPr>
        <w:autoSpaceDE w:val="0"/>
        <w:autoSpaceDN w:val="0"/>
        <w:adjustRightInd w:val="0"/>
        <w:spacing w:after="200" w:line="276" w:lineRule="auto"/>
        <w:ind w:left="720" w:hanging="360"/>
        <w:jc w:val="both"/>
        <w:rPr>
          <w:rFonts w:ascii="Calibri" w:hAnsi="Calibri" w:cs="Calibri"/>
          <w:sz w:val="24"/>
          <w:szCs w:val="24"/>
        </w:rPr>
      </w:pPr>
      <w:r w:rsidRPr="007B0E46">
        <w:rPr>
          <w:rFonts w:ascii="Calibri" w:hAnsi="Calibri" w:cs="Calibri"/>
          <w:b/>
          <w:bCs/>
          <w:sz w:val="24"/>
          <w:szCs w:val="24"/>
        </w:rPr>
        <w:t>Διακριτοί</w:t>
      </w:r>
      <w:r w:rsidRPr="007B0E46">
        <w:rPr>
          <w:rFonts w:ascii="Calibri" w:hAnsi="Calibri" w:cs="Calibri"/>
          <w:sz w:val="24"/>
          <w:szCs w:val="24"/>
        </w:rPr>
        <w:t>: Οι διακριτοί αισθητήρες, χωρίζονται σε δύο υποκατηγορίες:</w:t>
      </w:r>
    </w:p>
    <w:p w:rsidR="00D27C3F" w:rsidRPr="007B0E46" w:rsidRDefault="00D27C3F" w:rsidP="00920381">
      <w:pPr>
        <w:widowControl w:val="0"/>
        <w:tabs>
          <w:tab w:val="left" w:pos="1420"/>
          <w:tab w:val="left" w:pos="1562"/>
        </w:tabs>
        <w:autoSpaceDE w:val="0"/>
        <w:autoSpaceDN w:val="0"/>
        <w:adjustRightInd w:val="0"/>
        <w:spacing w:after="200" w:line="276" w:lineRule="auto"/>
        <w:jc w:val="both"/>
        <w:rPr>
          <w:rFonts w:ascii="Calibri" w:hAnsi="Calibri" w:cs="Calibri"/>
          <w:sz w:val="24"/>
          <w:szCs w:val="24"/>
        </w:rPr>
      </w:pPr>
      <w:r w:rsidRPr="007B0E46">
        <w:rPr>
          <w:rFonts w:ascii="Calibri" w:hAnsi="Calibri" w:cs="Calibri"/>
          <w:sz w:val="24"/>
          <w:szCs w:val="24"/>
        </w:rPr>
        <w:t xml:space="preserve">        </w:t>
      </w:r>
      <w:r w:rsidRPr="007B0E46">
        <w:rPr>
          <w:rFonts w:ascii="Calibri" w:hAnsi="Calibri" w:cs="Calibri"/>
          <w:b/>
          <w:bCs/>
          <w:sz w:val="24"/>
          <w:szCs w:val="24"/>
        </w:rPr>
        <w:t xml:space="preserve">α)Δυαδικοί </w:t>
      </w:r>
      <w:r w:rsidRPr="007B0E46">
        <w:rPr>
          <w:rFonts w:ascii="Calibri" w:hAnsi="Calibri" w:cs="Calibri"/>
          <w:sz w:val="24"/>
          <w:szCs w:val="24"/>
        </w:rPr>
        <w:t>(Ο</w:t>
      </w:r>
      <w:r w:rsidRPr="007B0E46">
        <w:rPr>
          <w:rFonts w:ascii="Calibri" w:hAnsi="Calibri" w:cs="Calibri"/>
          <w:sz w:val="24"/>
          <w:szCs w:val="24"/>
          <w:lang w:val="en-US"/>
        </w:rPr>
        <w:t>N</w:t>
      </w:r>
      <w:r w:rsidRPr="007B0E46">
        <w:rPr>
          <w:rFonts w:ascii="Calibri" w:hAnsi="Calibri" w:cs="Calibri"/>
          <w:sz w:val="24"/>
          <w:szCs w:val="24"/>
        </w:rPr>
        <w:t>/</w:t>
      </w:r>
      <w:r w:rsidRPr="007B0E46">
        <w:rPr>
          <w:rFonts w:ascii="Calibri" w:hAnsi="Calibri" w:cs="Calibri"/>
          <w:sz w:val="24"/>
          <w:szCs w:val="24"/>
          <w:lang w:val="en-US"/>
        </w:rPr>
        <w:t>OFF</w:t>
      </w:r>
      <w:r w:rsidRPr="007B0E46">
        <w:rPr>
          <w:rFonts w:ascii="Calibri" w:hAnsi="Calibri" w:cs="Calibri"/>
          <w:sz w:val="24"/>
          <w:szCs w:val="24"/>
        </w:rPr>
        <w:t>) (</w:t>
      </w:r>
      <w:r w:rsidR="001662A8" w:rsidRPr="007B0E46">
        <w:rPr>
          <w:rFonts w:ascii="Calibri" w:hAnsi="Calibri" w:cs="Calibri"/>
          <w:sz w:val="24"/>
          <w:szCs w:val="24"/>
        </w:rPr>
        <w:t>π.χ.</w:t>
      </w:r>
      <w:r w:rsidRPr="007B0E46">
        <w:rPr>
          <w:rFonts w:ascii="Calibri" w:hAnsi="Calibri" w:cs="Calibri"/>
          <w:sz w:val="24"/>
          <w:szCs w:val="24"/>
        </w:rPr>
        <w:t xml:space="preserve"> Οριακός διακόπτης, φωτοηλεκτρικός διακόπτης).</w:t>
      </w:r>
    </w:p>
    <w:p w:rsidR="00D27C3F" w:rsidRPr="007B0E46" w:rsidRDefault="00D27C3F" w:rsidP="00920381">
      <w:pPr>
        <w:widowControl w:val="0"/>
        <w:tabs>
          <w:tab w:val="left" w:pos="1420"/>
        </w:tabs>
        <w:autoSpaceDE w:val="0"/>
        <w:autoSpaceDN w:val="0"/>
        <w:adjustRightInd w:val="0"/>
        <w:spacing w:after="200" w:line="276" w:lineRule="auto"/>
        <w:jc w:val="both"/>
        <w:rPr>
          <w:rFonts w:ascii="Calibri" w:hAnsi="Calibri" w:cs="Calibri"/>
          <w:sz w:val="24"/>
          <w:szCs w:val="24"/>
        </w:rPr>
      </w:pPr>
      <w:r w:rsidRPr="007B0E46">
        <w:rPr>
          <w:rFonts w:ascii="Calibri" w:hAnsi="Calibri" w:cs="Calibri"/>
          <w:sz w:val="24"/>
          <w:szCs w:val="24"/>
        </w:rPr>
        <w:t xml:space="preserve">        </w:t>
      </w:r>
      <w:r w:rsidRPr="007B0E46">
        <w:rPr>
          <w:rFonts w:ascii="Calibri" w:hAnsi="Calibri" w:cs="Calibri"/>
          <w:b/>
          <w:bCs/>
          <w:sz w:val="24"/>
          <w:szCs w:val="24"/>
        </w:rPr>
        <w:t>β)Ψηφιακοί</w:t>
      </w:r>
      <w:r w:rsidRPr="007B0E46">
        <w:rPr>
          <w:rFonts w:ascii="Calibri" w:hAnsi="Calibri" w:cs="Calibri"/>
          <w:sz w:val="24"/>
          <w:szCs w:val="24"/>
        </w:rPr>
        <w:t xml:space="preserve"> (</w:t>
      </w:r>
      <w:r w:rsidR="001662A8" w:rsidRPr="007B0E46">
        <w:rPr>
          <w:rFonts w:ascii="Calibri" w:hAnsi="Calibri" w:cs="Calibri"/>
          <w:sz w:val="24"/>
          <w:szCs w:val="24"/>
        </w:rPr>
        <w:t>π.χ.</w:t>
      </w:r>
      <w:r w:rsidRPr="007B0E46">
        <w:rPr>
          <w:rFonts w:ascii="Calibri" w:hAnsi="Calibri" w:cs="Calibri"/>
          <w:sz w:val="24"/>
          <w:szCs w:val="24"/>
        </w:rPr>
        <w:t xml:space="preserve"> μετρητής παλμών).</w:t>
      </w:r>
    </w:p>
    <w:p w:rsidR="00D27C3F" w:rsidRDefault="00D27C3F" w:rsidP="00920381">
      <w:pPr>
        <w:widowControl w:val="0"/>
        <w:tabs>
          <w:tab w:val="left" w:pos="1420"/>
        </w:tabs>
        <w:autoSpaceDE w:val="0"/>
        <w:autoSpaceDN w:val="0"/>
        <w:adjustRightInd w:val="0"/>
        <w:spacing w:after="200" w:line="276" w:lineRule="auto"/>
        <w:jc w:val="both"/>
        <w:rPr>
          <w:rFonts w:ascii="Calibri" w:hAnsi="Calibri" w:cs="Calibri"/>
        </w:rPr>
      </w:pPr>
    </w:p>
    <w:p w:rsidR="00D27C3F" w:rsidRDefault="00D27C3F" w:rsidP="00920381">
      <w:pPr>
        <w:widowControl w:val="0"/>
        <w:tabs>
          <w:tab w:val="left" w:pos="1420"/>
        </w:tabs>
        <w:autoSpaceDE w:val="0"/>
        <w:autoSpaceDN w:val="0"/>
        <w:adjustRightInd w:val="0"/>
        <w:spacing w:after="200" w:line="276" w:lineRule="auto"/>
        <w:jc w:val="both"/>
        <w:rPr>
          <w:rFonts w:ascii="Calibri" w:hAnsi="Calibri" w:cs="Calibri"/>
        </w:rPr>
      </w:pPr>
      <w:r>
        <w:rPr>
          <w:rFonts w:ascii="Calibri" w:hAnsi="Calibri" w:cs="Calibri"/>
          <w:b/>
          <w:bCs/>
          <w:sz w:val="28"/>
          <w:szCs w:val="28"/>
        </w:rPr>
        <w:t xml:space="preserve">2) </w:t>
      </w:r>
      <w:r>
        <w:rPr>
          <w:rFonts w:ascii="Calibri" w:hAnsi="Calibri" w:cs="Calibri"/>
          <w:b/>
          <w:bCs/>
          <w:sz w:val="28"/>
          <w:szCs w:val="28"/>
          <w:u w:val="single"/>
        </w:rPr>
        <w:t>Παθητικοί ή Ενεργοί</w:t>
      </w:r>
    </w:p>
    <w:p w:rsidR="00D27C3F" w:rsidRPr="007B0E46" w:rsidRDefault="00D27C3F" w:rsidP="00920381">
      <w:pPr>
        <w:widowControl w:val="0"/>
        <w:tabs>
          <w:tab w:val="left" w:pos="1420"/>
        </w:tabs>
        <w:autoSpaceDE w:val="0"/>
        <w:autoSpaceDN w:val="0"/>
        <w:adjustRightInd w:val="0"/>
        <w:spacing w:after="200" w:line="276" w:lineRule="auto"/>
        <w:jc w:val="both"/>
        <w:rPr>
          <w:rFonts w:ascii="Calibri" w:hAnsi="Calibri" w:cs="Calibri"/>
          <w:sz w:val="24"/>
          <w:szCs w:val="24"/>
        </w:rPr>
      </w:pPr>
      <w:r>
        <w:rPr>
          <w:rFonts w:ascii="Calibri" w:hAnsi="Calibri" w:cs="Calibri"/>
        </w:rPr>
        <w:t xml:space="preserve">  </w:t>
      </w:r>
      <w:r w:rsidR="000543ED">
        <w:rPr>
          <w:rFonts w:ascii="Calibri" w:hAnsi="Calibri" w:cs="Calibri"/>
        </w:rPr>
        <w:t xml:space="preserve">Οι αισθητήρες, </w:t>
      </w:r>
      <w:r w:rsidR="000543ED">
        <w:rPr>
          <w:rFonts w:ascii="Calibri" w:hAnsi="Calibri" w:cs="Calibri"/>
          <w:sz w:val="24"/>
          <w:szCs w:val="24"/>
        </w:rPr>
        <w:t xml:space="preserve">ανάλογα με το εάν </w:t>
      </w:r>
      <w:r w:rsidRPr="007B0E46">
        <w:rPr>
          <w:rFonts w:ascii="Calibri" w:hAnsi="Calibri" w:cs="Calibri"/>
          <w:sz w:val="24"/>
          <w:szCs w:val="24"/>
        </w:rPr>
        <w:t>χρησιμοποιούν ή όχι κάποια βοηθητική πηγή ενέργειας</w:t>
      </w:r>
      <w:r w:rsidR="000543ED">
        <w:rPr>
          <w:rFonts w:ascii="Calibri" w:hAnsi="Calibri" w:cs="Calibri"/>
          <w:sz w:val="24"/>
          <w:szCs w:val="24"/>
        </w:rPr>
        <w:t xml:space="preserve">, </w:t>
      </w:r>
      <w:r w:rsidR="000543ED">
        <w:rPr>
          <w:rFonts w:ascii="Calibri" w:hAnsi="Calibri" w:cs="Calibri"/>
        </w:rPr>
        <w:t>διαχωρίζονται σε αυτές τις δύο κατηγορίες</w:t>
      </w:r>
      <w:r w:rsidRPr="007B0E46">
        <w:rPr>
          <w:rFonts w:ascii="Calibri" w:hAnsi="Calibri" w:cs="Calibri"/>
          <w:sz w:val="24"/>
          <w:szCs w:val="24"/>
        </w:rPr>
        <w:t>.</w:t>
      </w:r>
    </w:p>
    <w:p w:rsidR="00D27C3F" w:rsidRPr="007B0E46" w:rsidRDefault="00D27C3F" w:rsidP="00142410">
      <w:pPr>
        <w:widowControl w:val="0"/>
        <w:numPr>
          <w:ilvl w:val="0"/>
          <w:numId w:val="3"/>
        </w:numPr>
        <w:tabs>
          <w:tab w:val="left" w:pos="270"/>
          <w:tab w:val="left" w:pos="900"/>
          <w:tab w:val="left" w:pos="1440"/>
          <w:tab w:val="left" w:pos="1710"/>
          <w:tab w:val="left" w:pos="2340"/>
          <w:tab w:val="left" w:pos="2880"/>
          <w:tab w:val="left" w:pos="3150"/>
          <w:tab w:val="left" w:pos="3780"/>
          <w:tab w:val="left" w:pos="4320"/>
          <w:tab w:val="left" w:pos="4590"/>
          <w:tab w:val="left" w:pos="5220"/>
          <w:tab w:val="left" w:pos="5760"/>
          <w:tab w:val="left" w:pos="6030"/>
          <w:tab w:val="left" w:pos="6660"/>
          <w:tab w:val="left" w:pos="7200"/>
          <w:tab w:val="left" w:pos="7470"/>
          <w:tab w:val="left" w:pos="8100"/>
          <w:tab w:val="left" w:pos="8640"/>
          <w:tab w:val="left" w:pos="8910"/>
          <w:tab w:val="left" w:pos="9540"/>
          <w:tab w:val="left" w:pos="10080"/>
          <w:tab w:val="left" w:pos="10350"/>
          <w:tab w:val="left" w:pos="10980"/>
          <w:tab w:val="left" w:pos="11520"/>
          <w:tab w:val="left" w:pos="11790"/>
          <w:tab w:val="left" w:pos="12420"/>
          <w:tab w:val="left" w:pos="12960"/>
          <w:tab w:val="left" w:pos="13230"/>
          <w:tab w:val="left" w:pos="13860"/>
          <w:tab w:val="left" w:pos="14400"/>
          <w:tab w:val="left" w:pos="15300"/>
          <w:tab w:val="left" w:pos="15840"/>
        </w:tabs>
        <w:autoSpaceDE w:val="0"/>
        <w:autoSpaceDN w:val="0"/>
        <w:adjustRightInd w:val="0"/>
        <w:spacing w:before="139" w:after="0" w:line="240" w:lineRule="auto"/>
        <w:ind w:left="720" w:hanging="360"/>
        <w:jc w:val="both"/>
        <w:rPr>
          <w:rFonts w:ascii="Calibri" w:hAnsi="Calibri" w:cs="Calibri"/>
          <w:color w:val="000000"/>
          <w:sz w:val="24"/>
          <w:szCs w:val="24"/>
        </w:rPr>
      </w:pPr>
      <w:r w:rsidRPr="007B0E46">
        <w:rPr>
          <w:rFonts w:ascii="Calibri" w:hAnsi="Calibri" w:cs="Calibri"/>
          <w:b/>
          <w:bCs/>
          <w:sz w:val="24"/>
          <w:szCs w:val="24"/>
        </w:rPr>
        <w:t>Παθητικοί</w:t>
      </w:r>
      <w:r w:rsidR="000543ED">
        <w:rPr>
          <w:rFonts w:ascii="Calibri" w:hAnsi="Calibri" w:cs="Calibri"/>
          <w:sz w:val="24"/>
          <w:szCs w:val="24"/>
        </w:rPr>
        <w:t>: Στους αισθητήρες αυτούς</w:t>
      </w:r>
      <w:r w:rsidRPr="007B0E46">
        <w:rPr>
          <w:rFonts w:ascii="Calibri" w:hAnsi="Calibri" w:cs="Calibri"/>
          <w:sz w:val="24"/>
          <w:szCs w:val="24"/>
        </w:rPr>
        <w:t xml:space="preserve">, </w:t>
      </w:r>
      <w:r w:rsidR="000543ED">
        <w:rPr>
          <w:rFonts w:ascii="Calibri" w:hAnsi="Calibri" w:cs="Calibri"/>
          <w:sz w:val="24"/>
          <w:szCs w:val="24"/>
        </w:rPr>
        <w:t xml:space="preserve">δε παρέχεται </w:t>
      </w:r>
      <w:r w:rsidRPr="007B0E46">
        <w:rPr>
          <w:rFonts w:ascii="Calibri" w:hAnsi="Calibri" w:cs="Calibri"/>
          <w:color w:val="000000"/>
          <w:sz w:val="24"/>
          <w:szCs w:val="24"/>
        </w:rPr>
        <w:t xml:space="preserve">ενέργεια από </w:t>
      </w:r>
      <w:r w:rsidR="000543ED">
        <w:rPr>
          <w:rFonts w:ascii="Calibri" w:hAnsi="Calibri" w:cs="Calibri"/>
          <w:color w:val="000000"/>
          <w:sz w:val="24"/>
          <w:szCs w:val="24"/>
        </w:rPr>
        <w:t xml:space="preserve">μία άλλη εξωτερική </w:t>
      </w:r>
      <w:r w:rsidRPr="007B0E46">
        <w:rPr>
          <w:rFonts w:ascii="Calibri" w:hAnsi="Calibri" w:cs="Calibri"/>
          <w:color w:val="000000"/>
          <w:sz w:val="24"/>
          <w:szCs w:val="24"/>
        </w:rPr>
        <w:t>ηλεκτρική πηγή</w:t>
      </w:r>
      <w:r w:rsidR="000543ED">
        <w:rPr>
          <w:rFonts w:ascii="Calibri" w:hAnsi="Calibri" w:cs="Calibri"/>
          <w:color w:val="000000"/>
          <w:sz w:val="24"/>
          <w:szCs w:val="24"/>
        </w:rPr>
        <w:t>.</w:t>
      </w:r>
      <w:r w:rsidRPr="007B0E46">
        <w:rPr>
          <w:rFonts w:ascii="Calibri" w:hAnsi="Calibri" w:cs="Calibri"/>
          <w:color w:val="000000"/>
          <w:sz w:val="24"/>
          <w:szCs w:val="24"/>
        </w:rPr>
        <w:t xml:space="preserve"> </w:t>
      </w:r>
      <w:r w:rsidR="000543ED">
        <w:rPr>
          <w:rFonts w:ascii="Calibri" w:hAnsi="Calibri" w:cs="Calibri"/>
          <w:color w:val="000000"/>
          <w:sz w:val="24"/>
          <w:szCs w:val="24"/>
        </w:rPr>
        <w:t xml:space="preserve">Αντίθετα, </w:t>
      </w:r>
      <w:r w:rsidRPr="007B0E46">
        <w:rPr>
          <w:rFonts w:ascii="Calibri" w:hAnsi="Calibri" w:cs="Calibri"/>
          <w:color w:val="000000"/>
          <w:sz w:val="24"/>
          <w:szCs w:val="24"/>
        </w:rPr>
        <w:t xml:space="preserve">παράγουν </w:t>
      </w:r>
      <w:r w:rsidR="000543ED">
        <w:rPr>
          <w:rFonts w:ascii="Calibri" w:hAnsi="Calibri" w:cs="Calibri"/>
          <w:color w:val="000000"/>
          <w:sz w:val="24"/>
          <w:szCs w:val="24"/>
        </w:rPr>
        <w:t xml:space="preserve">μόνοι τους </w:t>
      </w:r>
      <w:r w:rsidRPr="007B0E46">
        <w:rPr>
          <w:rFonts w:ascii="Calibri" w:hAnsi="Calibri" w:cs="Calibri"/>
          <w:color w:val="000000"/>
          <w:sz w:val="24"/>
          <w:szCs w:val="24"/>
        </w:rPr>
        <w:t>το σήμα εξόδου</w:t>
      </w:r>
      <w:r w:rsidR="000543ED">
        <w:rPr>
          <w:rFonts w:ascii="Calibri" w:hAnsi="Calibri" w:cs="Calibri"/>
          <w:color w:val="000000"/>
          <w:sz w:val="24"/>
          <w:szCs w:val="24"/>
        </w:rPr>
        <w:t xml:space="preserve"> μέσω της </w:t>
      </w:r>
      <w:r w:rsidRPr="007B0E46">
        <w:rPr>
          <w:rFonts w:ascii="Calibri" w:hAnsi="Calibri" w:cs="Calibri"/>
          <w:color w:val="000000"/>
          <w:sz w:val="24"/>
          <w:szCs w:val="24"/>
        </w:rPr>
        <w:t>μετατροπή</w:t>
      </w:r>
      <w:r w:rsidR="000543ED">
        <w:rPr>
          <w:rFonts w:ascii="Calibri" w:hAnsi="Calibri" w:cs="Calibri"/>
          <w:color w:val="000000"/>
          <w:sz w:val="24"/>
          <w:szCs w:val="24"/>
        </w:rPr>
        <w:t>ς της</w:t>
      </w:r>
      <w:r w:rsidRPr="007B0E46">
        <w:rPr>
          <w:rFonts w:ascii="Calibri" w:hAnsi="Calibri" w:cs="Calibri"/>
          <w:color w:val="000000"/>
          <w:sz w:val="24"/>
          <w:szCs w:val="24"/>
        </w:rPr>
        <w:t xml:space="preserve"> μηχανικής, θερμικής ή φωτεινής ενέργειας σε ηλεκτρική.</w:t>
      </w:r>
    </w:p>
    <w:p w:rsidR="00D27C3F" w:rsidRPr="007B0E46" w:rsidRDefault="00D27C3F" w:rsidP="007B0E46">
      <w:pPr>
        <w:widowControl w:val="0"/>
        <w:tabs>
          <w:tab w:val="left" w:pos="270"/>
          <w:tab w:val="left" w:pos="900"/>
          <w:tab w:val="left" w:pos="1440"/>
          <w:tab w:val="left" w:pos="1710"/>
          <w:tab w:val="left" w:pos="2340"/>
          <w:tab w:val="left" w:pos="2880"/>
          <w:tab w:val="left" w:pos="3150"/>
          <w:tab w:val="left" w:pos="3780"/>
          <w:tab w:val="left" w:pos="4320"/>
          <w:tab w:val="left" w:pos="4590"/>
          <w:tab w:val="left" w:pos="5220"/>
          <w:tab w:val="left" w:pos="5760"/>
          <w:tab w:val="left" w:pos="6030"/>
          <w:tab w:val="left" w:pos="6660"/>
          <w:tab w:val="left" w:pos="7200"/>
          <w:tab w:val="left" w:pos="7470"/>
          <w:tab w:val="left" w:pos="8100"/>
          <w:tab w:val="left" w:pos="8640"/>
          <w:tab w:val="left" w:pos="8910"/>
          <w:tab w:val="left" w:pos="9540"/>
          <w:tab w:val="left" w:pos="10080"/>
          <w:tab w:val="left" w:pos="10350"/>
          <w:tab w:val="left" w:pos="10980"/>
          <w:tab w:val="left" w:pos="11520"/>
          <w:tab w:val="left" w:pos="11790"/>
          <w:tab w:val="left" w:pos="12420"/>
          <w:tab w:val="left" w:pos="12960"/>
          <w:tab w:val="left" w:pos="13230"/>
          <w:tab w:val="left" w:pos="13860"/>
          <w:tab w:val="left" w:pos="14400"/>
          <w:tab w:val="left" w:pos="15300"/>
          <w:tab w:val="left" w:pos="15840"/>
        </w:tabs>
        <w:autoSpaceDE w:val="0"/>
        <w:autoSpaceDN w:val="0"/>
        <w:adjustRightInd w:val="0"/>
        <w:spacing w:before="139" w:after="0" w:line="240" w:lineRule="auto"/>
        <w:jc w:val="both"/>
        <w:rPr>
          <w:rFonts w:ascii="Calibri" w:hAnsi="Calibri" w:cs="Calibri"/>
          <w:color w:val="000000"/>
          <w:sz w:val="24"/>
          <w:szCs w:val="24"/>
        </w:rPr>
      </w:pPr>
    </w:p>
    <w:p w:rsidR="00D27C3F" w:rsidRPr="00CC6717" w:rsidRDefault="00D27C3F" w:rsidP="00920381">
      <w:pPr>
        <w:widowControl w:val="0"/>
        <w:numPr>
          <w:ilvl w:val="0"/>
          <w:numId w:val="3"/>
        </w:numPr>
        <w:tabs>
          <w:tab w:val="left" w:pos="1420"/>
        </w:tabs>
        <w:autoSpaceDE w:val="0"/>
        <w:autoSpaceDN w:val="0"/>
        <w:adjustRightInd w:val="0"/>
        <w:spacing w:after="200" w:line="276" w:lineRule="auto"/>
        <w:ind w:left="720" w:hanging="360"/>
        <w:jc w:val="both"/>
        <w:rPr>
          <w:rFonts w:ascii="Calibri" w:hAnsi="Calibri" w:cs="Calibri"/>
          <w:sz w:val="24"/>
          <w:szCs w:val="24"/>
        </w:rPr>
      </w:pPr>
      <w:r w:rsidRPr="007B0E46">
        <w:rPr>
          <w:rFonts w:ascii="Calibri" w:hAnsi="Calibri" w:cs="Calibri"/>
          <w:b/>
          <w:bCs/>
          <w:sz w:val="24"/>
          <w:szCs w:val="24"/>
        </w:rPr>
        <w:t xml:space="preserve">Ενεργοί: </w:t>
      </w:r>
      <w:r w:rsidR="000543ED">
        <w:rPr>
          <w:rFonts w:ascii="Calibri" w:hAnsi="Calibri" w:cs="Calibri"/>
          <w:sz w:val="24"/>
          <w:szCs w:val="24"/>
        </w:rPr>
        <w:t xml:space="preserve">Αντίθετα, στα </w:t>
      </w:r>
      <w:r w:rsidRPr="007B0E46">
        <w:rPr>
          <w:rFonts w:ascii="Calibri" w:hAnsi="Calibri" w:cs="Calibri"/>
          <w:sz w:val="24"/>
          <w:szCs w:val="24"/>
        </w:rPr>
        <w:t>ενεργά αισθητήρια</w:t>
      </w:r>
      <w:r w:rsidR="000543ED">
        <w:rPr>
          <w:rFonts w:ascii="Calibri" w:hAnsi="Calibri" w:cs="Calibri"/>
          <w:sz w:val="24"/>
          <w:szCs w:val="24"/>
        </w:rPr>
        <w:t xml:space="preserve">, είναι απαραίτητη η </w:t>
      </w:r>
      <w:r w:rsidRPr="007B0E46">
        <w:rPr>
          <w:rFonts w:ascii="Calibri" w:hAnsi="Calibri" w:cs="Calibri"/>
          <w:sz w:val="24"/>
          <w:szCs w:val="24"/>
        </w:rPr>
        <w:t>κατανάλωση ενέργειας από κάποια εξωτερική πηγή</w:t>
      </w:r>
      <w:r w:rsidR="000543ED">
        <w:rPr>
          <w:rFonts w:ascii="Calibri" w:hAnsi="Calibri" w:cs="Calibri"/>
          <w:sz w:val="24"/>
          <w:szCs w:val="24"/>
        </w:rPr>
        <w:t>,</w:t>
      </w:r>
      <w:r w:rsidRPr="007B0E46">
        <w:rPr>
          <w:rFonts w:ascii="Calibri" w:hAnsi="Calibri" w:cs="Calibri"/>
          <w:sz w:val="24"/>
          <w:szCs w:val="24"/>
        </w:rPr>
        <w:t xml:space="preserve"> </w:t>
      </w:r>
      <w:r w:rsidR="000543ED">
        <w:rPr>
          <w:rFonts w:ascii="Calibri" w:hAnsi="Calibri" w:cs="Calibri"/>
          <w:sz w:val="24"/>
          <w:szCs w:val="24"/>
        </w:rPr>
        <w:t>για τη παραγωγή του ίδιου σήματος εξόδου</w:t>
      </w:r>
      <w:r w:rsidRPr="007B0E46">
        <w:rPr>
          <w:rFonts w:ascii="Calibri" w:hAnsi="Calibri" w:cs="Calibri"/>
          <w:sz w:val="24"/>
          <w:szCs w:val="24"/>
        </w:rPr>
        <w:t>.</w:t>
      </w:r>
    </w:p>
    <w:p w:rsidR="00D27C3F" w:rsidRDefault="00D27C3F" w:rsidP="00920381">
      <w:pPr>
        <w:widowControl w:val="0"/>
        <w:tabs>
          <w:tab w:val="left" w:pos="1420"/>
        </w:tabs>
        <w:autoSpaceDE w:val="0"/>
        <w:autoSpaceDN w:val="0"/>
        <w:adjustRightInd w:val="0"/>
        <w:spacing w:after="200" w:line="276" w:lineRule="auto"/>
        <w:jc w:val="both"/>
        <w:rPr>
          <w:rFonts w:ascii="Calibri" w:hAnsi="Calibri" w:cs="Calibri"/>
          <w:b/>
          <w:bCs/>
          <w:sz w:val="28"/>
          <w:szCs w:val="28"/>
          <w:u w:val="single"/>
        </w:rPr>
      </w:pPr>
      <w:r>
        <w:rPr>
          <w:rFonts w:ascii="Calibri" w:hAnsi="Calibri" w:cs="Calibri"/>
          <w:b/>
          <w:bCs/>
          <w:sz w:val="28"/>
          <w:szCs w:val="28"/>
          <w:u w:val="single"/>
        </w:rPr>
        <w:t>3)</w:t>
      </w:r>
      <w:r w:rsidR="00F93F99">
        <w:rPr>
          <w:rFonts w:ascii="Calibri" w:hAnsi="Calibri" w:cs="Calibri"/>
          <w:b/>
          <w:bCs/>
          <w:sz w:val="28"/>
          <w:szCs w:val="28"/>
          <w:u w:val="single"/>
        </w:rPr>
        <w:t xml:space="preserve"> </w:t>
      </w:r>
      <w:r>
        <w:rPr>
          <w:rFonts w:ascii="Calibri" w:hAnsi="Calibri" w:cs="Calibri"/>
          <w:b/>
          <w:bCs/>
          <w:sz w:val="28"/>
          <w:szCs w:val="28"/>
          <w:u w:val="single"/>
        </w:rPr>
        <w:t>Επαφής ή Μη Επαφής</w:t>
      </w:r>
    </w:p>
    <w:p w:rsidR="00D27C3F" w:rsidRPr="00F93F99" w:rsidRDefault="000543ED" w:rsidP="00920381">
      <w:pPr>
        <w:widowControl w:val="0"/>
        <w:tabs>
          <w:tab w:val="left" w:pos="1420"/>
        </w:tabs>
        <w:autoSpaceDE w:val="0"/>
        <w:autoSpaceDN w:val="0"/>
        <w:adjustRightInd w:val="0"/>
        <w:spacing w:after="200" w:line="276" w:lineRule="auto"/>
        <w:jc w:val="both"/>
        <w:rPr>
          <w:rFonts w:ascii="Calibri" w:hAnsi="Calibri" w:cs="Calibri"/>
          <w:sz w:val="24"/>
          <w:szCs w:val="24"/>
        </w:rPr>
      </w:pPr>
      <w:r>
        <w:rPr>
          <w:rFonts w:ascii="Calibri" w:hAnsi="Calibri" w:cs="Calibri"/>
          <w:sz w:val="24"/>
          <w:szCs w:val="24"/>
        </w:rPr>
        <w:t>Εάν υπάρχει πραγματική επαφή ή όχι του αισθητήρα με το μέγεθος που μετράει.</w:t>
      </w:r>
    </w:p>
    <w:p w:rsidR="00D27C3F" w:rsidRPr="00F93F99" w:rsidRDefault="00D27C3F" w:rsidP="00142410">
      <w:pPr>
        <w:widowControl w:val="0"/>
        <w:numPr>
          <w:ilvl w:val="0"/>
          <w:numId w:val="3"/>
        </w:numPr>
        <w:tabs>
          <w:tab w:val="left" w:pos="1420"/>
        </w:tabs>
        <w:autoSpaceDE w:val="0"/>
        <w:autoSpaceDN w:val="0"/>
        <w:adjustRightInd w:val="0"/>
        <w:spacing w:after="200" w:line="276" w:lineRule="auto"/>
        <w:ind w:left="720" w:hanging="360"/>
        <w:jc w:val="both"/>
        <w:rPr>
          <w:rFonts w:ascii="Calibri" w:hAnsi="Calibri" w:cs="Calibri"/>
          <w:sz w:val="24"/>
          <w:szCs w:val="24"/>
        </w:rPr>
      </w:pPr>
      <w:r w:rsidRPr="00F93F99">
        <w:rPr>
          <w:rFonts w:ascii="Calibri" w:hAnsi="Calibri" w:cs="Calibri"/>
          <w:b/>
          <w:bCs/>
          <w:sz w:val="24"/>
          <w:szCs w:val="24"/>
        </w:rPr>
        <w:t xml:space="preserve">Επαφής: </w:t>
      </w:r>
      <w:r w:rsidRPr="00F93F99">
        <w:rPr>
          <w:rFonts w:ascii="Calibri" w:hAnsi="Calibri" w:cs="Calibri"/>
          <w:sz w:val="24"/>
          <w:szCs w:val="24"/>
        </w:rPr>
        <w:t xml:space="preserve">Οι αισθητήρες επαφής είναι αυτοί, που </w:t>
      </w:r>
      <w:r w:rsidR="000543ED">
        <w:rPr>
          <w:rFonts w:ascii="Calibri" w:hAnsi="Calibri" w:cs="Calibri"/>
          <w:sz w:val="24"/>
          <w:szCs w:val="24"/>
        </w:rPr>
        <w:t>πραγματικά</w:t>
      </w:r>
      <w:r w:rsidRPr="00F93F99">
        <w:rPr>
          <w:rFonts w:ascii="Calibri" w:hAnsi="Calibri" w:cs="Calibri"/>
          <w:sz w:val="24"/>
          <w:szCs w:val="24"/>
        </w:rPr>
        <w:t xml:space="preserve"> </w:t>
      </w:r>
      <w:r w:rsidR="000543ED">
        <w:rPr>
          <w:rFonts w:ascii="Calibri" w:hAnsi="Calibri" w:cs="Calibri"/>
          <w:sz w:val="24"/>
          <w:szCs w:val="24"/>
        </w:rPr>
        <w:t xml:space="preserve">εφάπτονται </w:t>
      </w:r>
      <w:r w:rsidRPr="00F93F99">
        <w:rPr>
          <w:rFonts w:ascii="Calibri" w:hAnsi="Calibri" w:cs="Calibri"/>
          <w:sz w:val="24"/>
          <w:szCs w:val="24"/>
        </w:rPr>
        <w:t xml:space="preserve">με το </w:t>
      </w:r>
      <w:r w:rsidR="000543ED">
        <w:rPr>
          <w:rFonts w:ascii="Calibri" w:hAnsi="Calibri" w:cs="Calibri"/>
          <w:sz w:val="24"/>
          <w:szCs w:val="24"/>
        </w:rPr>
        <w:t>μετρούμενο μέγεθος</w:t>
      </w:r>
      <w:r w:rsidRPr="00F93F99">
        <w:rPr>
          <w:rFonts w:ascii="Calibri" w:hAnsi="Calibri" w:cs="Calibri"/>
          <w:sz w:val="24"/>
          <w:szCs w:val="24"/>
        </w:rPr>
        <w:t xml:space="preserve">. </w:t>
      </w:r>
    </w:p>
    <w:p w:rsidR="00D27C3F" w:rsidRPr="00F93F99" w:rsidRDefault="00D27C3F" w:rsidP="00142410">
      <w:pPr>
        <w:widowControl w:val="0"/>
        <w:numPr>
          <w:ilvl w:val="0"/>
          <w:numId w:val="3"/>
        </w:numPr>
        <w:tabs>
          <w:tab w:val="left" w:pos="1420"/>
        </w:tabs>
        <w:autoSpaceDE w:val="0"/>
        <w:autoSpaceDN w:val="0"/>
        <w:adjustRightInd w:val="0"/>
        <w:spacing w:after="200" w:line="276" w:lineRule="auto"/>
        <w:ind w:left="720" w:hanging="360"/>
        <w:jc w:val="both"/>
        <w:rPr>
          <w:rFonts w:ascii="Calibri" w:hAnsi="Calibri" w:cs="Calibri"/>
          <w:sz w:val="24"/>
          <w:szCs w:val="24"/>
        </w:rPr>
      </w:pPr>
      <w:r w:rsidRPr="00F93F99">
        <w:rPr>
          <w:rFonts w:ascii="Calibri" w:hAnsi="Calibri" w:cs="Calibri"/>
          <w:b/>
          <w:bCs/>
          <w:sz w:val="24"/>
          <w:szCs w:val="24"/>
        </w:rPr>
        <w:lastRenderedPageBreak/>
        <w:t xml:space="preserve">Μη επαφής: </w:t>
      </w:r>
      <w:r w:rsidR="0081081F">
        <w:rPr>
          <w:rFonts w:ascii="Calibri" w:hAnsi="Calibri" w:cs="Calibri"/>
          <w:sz w:val="24"/>
          <w:szCs w:val="24"/>
        </w:rPr>
        <w:t xml:space="preserve">Τα αισθητήρια μη επαφής, δεν εφάπτονται πραγματικά με το </w:t>
      </w:r>
      <w:r w:rsidRPr="00F93F99">
        <w:rPr>
          <w:rFonts w:ascii="Calibri" w:hAnsi="Calibri" w:cs="Calibri"/>
          <w:sz w:val="24"/>
          <w:szCs w:val="24"/>
        </w:rPr>
        <w:t>μέγεθος</w:t>
      </w:r>
      <w:r w:rsidR="0081081F">
        <w:rPr>
          <w:rFonts w:ascii="Calibri" w:hAnsi="Calibri" w:cs="Calibri"/>
          <w:sz w:val="24"/>
          <w:szCs w:val="24"/>
        </w:rPr>
        <w:t xml:space="preserve"> που μετρούν. Παραδείγματα τέτοιων αισθητήρων</w:t>
      </w:r>
      <w:r w:rsidRPr="00F93F99">
        <w:rPr>
          <w:rFonts w:ascii="Calibri" w:hAnsi="Calibri" w:cs="Calibri"/>
          <w:sz w:val="24"/>
          <w:szCs w:val="24"/>
        </w:rPr>
        <w:t xml:space="preserve"> είναι</w:t>
      </w:r>
      <w:r w:rsidR="0081081F">
        <w:rPr>
          <w:rFonts w:ascii="Calibri" w:hAnsi="Calibri" w:cs="Calibri"/>
          <w:sz w:val="24"/>
          <w:szCs w:val="24"/>
        </w:rPr>
        <w:t xml:space="preserve"> οι οπτικοί,</w:t>
      </w:r>
      <w:r w:rsidRPr="00F93F99">
        <w:rPr>
          <w:rFonts w:ascii="Calibri" w:hAnsi="Calibri" w:cs="Calibri"/>
          <w:sz w:val="24"/>
          <w:szCs w:val="24"/>
        </w:rPr>
        <w:t xml:space="preserve"> </w:t>
      </w:r>
      <w:r w:rsidR="0081081F">
        <w:rPr>
          <w:rFonts w:ascii="Calibri" w:hAnsi="Calibri" w:cs="Calibri"/>
          <w:sz w:val="24"/>
          <w:szCs w:val="24"/>
        </w:rPr>
        <w:t>οι ηλεκτρομαγνητικοί κ.α</w:t>
      </w:r>
      <w:r w:rsidRPr="00F93F99">
        <w:rPr>
          <w:rFonts w:ascii="Calibri" w:hAnsi="Calibri" w:cs="Calibri"/>
          <w:sz w:val="24"/>
          <w:szCs w:val="24"/>
        </w:rPr>
        <w:t xml:space="preserve">. Το </w:t>
      </w:r>
      <w:r w:rsidR="0081081F">
        <w:rPr>
          <w:rFonts w:ascii="Calibri" w:hAnsi="Calibri" w:cs="Calibri"/>
          <w:sz w:val="24"/>
          <w:szCs w:val="24"/>
        </w:rPr>
        <w:t xml:space="preserve">βασικό </w:t>
      </w:r>
      <w:r w:rsidRPr="00F93F99">
        <w:rPr>
          <w:rFonts w:ascii="Calibri" w:hAnsi="Calibri" w:cs="Calibri"/>
          <w:sz w:val="24"/>
          <w:szCs w:val="24"/>
        </w:rPr>
        <w:t xml:space="preserve">πλεονέκτημα </w:t>
      </w:r>
      <w:r w:rsidR="0081081F">
        <w:rPr>
          <w:rFonts w:ascii="Calibri" w:hAnsi="Calibri" w:cs="Calibri"/>
          <w:sz w:val="24"/>
          <w:szCs w:val="24"/>
        </w:rPr>
        <w:t>αυτών των αισθητήρων,</w:t>
      </w:r>
      <w:r w:rsidRPr="00F93F99">
        <w:rPr>
          <w:rFonts w:ascii="Calibri" w:hAnsi="Calibri" w:cs="Calibri"/>
          <w:sz w:val="24"/>
          <w:szCs w:val="24"/>
        </w:rPr>
        <w:t xml:space="preserve"> είναι ότι </w:t>
      </w:r>
      <w:r w:rsidR="0081081F">
        <w:rPr>
          <w:rFonts w:ascii="Calibri" w:hAnsi="Calibri" w:cs="Calibri"/>
          <w:sz w:val="24"/>
          <w:szCs w:val="24"/>
        </w:rPr>
        <w:t xml:space="preserve">με το να μην έρχονται σε επαφή με το μετρούμενο μέγεθος, δεν δημιουργούνται και </w:t>
      </w:r>
      <w:r w:rsidRPr="00F93F99">
        <w:rPr>
          <w:rFonts w:ascii="Calibri" w:hAnsi="Calibri" w:cs="Calibri"/>
          <w:sz w:val="24"/>
          <w:szCs w:val="24"/>
        </w:rPr>
        <w:t>τριβές</w:t>
      </w:r>
      <w:r w:rsidR="0081081F">
        <w:rPr>
          <w:rFonts w:ascii="Calibri" w:hAnsi="Calibri" w:cs="Calibri"/>
          <w:sz w:val="24"/>
          <w:szCs w:val="24"/>
        </w:rPr>
        <w:t xml:space="preserve"> ανάμεσά τους</w:t>
      </w:r>
      <w:r w:rsidRPr="00F93F99">
        <w:rPr>
          <w:rFonts w:ascii="Calibri" w:hAnsi="Calibri" w:cs="Calibri"/>
          <w:sz w:val="24"/>
          <w:szCs w:val="24"/>
        </w:rPr>
        <w:t>.</w:t>
      </w:r>
    </w:p>
    <w:p w:rsidR="00D27C3F" w:rsidRDefault="00D27C3F" w:rsidP="00920381">
      <w:pPr>
        <w:widowControl w:val="0"/>
        <w:tabs>
          <w:tab w:val="left" w:pos="1420"/>
        </w:tabs>
        <w:autoSpaceDE w:val="0"/>
        <w:autoSpaceDN w:val="0"/>
        <w:adjustRightInd w:val="0"/>
        <w:spacing w:after="200" w:line="276" w:lineRule="auto"/>
        <w:jc w:val="both"/>
        <w:rPr>
          <w:rFonts w:ascii="Calibri" w:hAnsi="Calibri" w:cs="Calibri"/>
        </w:rPr>
      </w:pPr>
    </w:p>
    <w:p w:rsidR="00D27C3F" w:rsidRDefault="00D27C3F" w:rsidP="00920381">
      <w:pPr>
        <w:widowControl w:val="0"/>
        <w:tabs>
          <w:tab w:val="left" w:pos="1420"/>
        </w:tabs>
        <w:autoSpaceDE w:val="0"/>
        <w:autoSpaceDN w:val="0"/>
        <w:adjustRightInd w:val="0"/>
        <w:spacing w:after="200" w:line="276" w:lineRule="auto"/>
        <w:jc w:val="both"/>
        <w:rPr>
          <w:rFonts w:ascii="Calibri" w:hAnsi="Calibri" w:cs="Calibri"/>
          <w:b/>
          <w:bCs/>
          <w:sz w:val="28"/>
          <w:szCs w:val="28"/>
          <w:u w:val="single"/>
        </w:rPr>
      </w:pPr>
      <w:r>
        <w:rPr>
          <w:rFonts w:ascii="Calibri" w:hAnsi="Calibri" w:cs="Calibri"/>
          <w:b/>
          <w:bCs/>
          <w:sz w:val="28"/>
          <w:szCs w:val="28"/>
          <w:u w:val="single"/>
        </w:rPr>
        <w:t>4)</w:t>
      </w:r>
      <w:r w:rsidR="00F93F99">
        <w:rPr>
          <w:rFonts w:ascii="Calibri" w:hAnsi="Calibri" w:cs="Calibri"/>
          <w:b/>
          <w:bCs/>
          <w:sz w:val="28"/>
          <w:szCs w:val="28"/>
          <w:u w:val="single"/>
        </w:rPr>
        <w:t xml:space="preserve"> </w:t>
      </w:r>
      <w:r>
        <w:rPr>
          <w:rFonts w:ascii="Calibri" w:hAnsi="Calibri" w:cs="Calibri"/>
          <w:b/>
          <w:bCs/>
          <w:sz w:val="28"/>
          <w:szCs w:val="28"/>
          <w:u w:val="single"/>
        </w:rPr>
        <w:t>Απόλυτοι ή Σχετικοί</w:t>
      </w:r>
    </w:p>
    <w:p w:rsidR="0081081F" w:rsidRPr="0081081F" w:rsidRDefault="0081081F" w:rsidP="00920381">
      <w:pPr>
        <w:widowControl w:val="0"/>
        <w:tabs>
          <w:tab w:val="left" w:pos="1420"/>
        </w:tabs>
        <w:autoSpaceDE w:val="0"/>
        <w:autoSpaceDN w:val="0"/>
        <w:adjustRightInd w:val="0"/>
        <w:spacing w:after="200" w:line="276" w:lineRule="auto"/>
        <w:jc w:val="both"/>
        <w:rPr>
          <w:rFonts w:ascii="Calibri" w:hAnsi="Calibri" w:cs="Calibri"/>
          <w:bCs/>
          <w:sz w:val="24"/>
          <w:szCs w:val="24"/>
        </w:rPr>
      </w:pPr>
      <w:r>
        <w:rPr>
          <w:rFonts w:ascii="Calibri" w:hAnsi="Calibri" w:cs="Calibri"/>
          <w:bCs/>
          <w:sz w:val="24"/>
          <w:szCs w:val="24"/>
        </w:rPr>
        <w:t>Η κλίμακα που αναφέρεται ο αισθητήρας με τις μετρήσεις του.</w:t>
      </w:r>
    </w:p>
    <w:p w:rsidR="0081081F" w:rsidRDefault="00D27C3F" w:rsidP="00142410">
      <w:pPr>
        <w:widowControl w:val="0"/>
        <w:numPr>
          <w:ilvl w:val="0"/>
          <w:numId w:val="3"/>
        </w:numPr>
        <w:tabs>
          <w:tab w:val="left" w:pos="1420"/>
        </w:tabs>
        <w:autoSpaceDE w:val="0"/>
        <w:autoSpaceDN w:val="0"/>
        <w:adjustRightInd w:val="0"/>
        <w:spacing w:after="200" w:line="276" w:lineRule="auto"/>
        <w:ind w:left="720" w:hanging="360"/>
        <w:jc w:val="both"/>
        <w:rPr>
          <w:rFonts w:ascii="Calibri" w:hAnsi="Calibri" w:cs="Calibri"/>
          <w:sz w:val="24"/>
          <w:szCs w:val="24"/>
        </w:rPr>
      </w:pPr>
      <w:r w:rsidRPr="0081081F">
        <w:rPr>
          <w:rFonts w:ascii="Calibri" w:hAnsi="Calibri" w:cs="Calibri"/>
          <w:b/>
          <w:bCs/>
          <w:sz w:val="24"/>
          <w:szCs w:val="24"/>
        </w:rPr>
        <w:t xml:space="preserve">Απόλυτος: </w:t>
      </w:r>
      <w:r w:rsidR="0081081F" w:rsidRPr="0081081F">
        <w:rPr>
          <w:rFonts w:ascii="Calibri" w:hAnsi="Calibri" w:cs="Calibri"/>
          <w:sz w:val="24"/>
          <w:szCs w:val="24"/>
        </w:rPr>
        <w:t xml:space="preserve">Το σήμα του αισθητήρα </w:t>
      </w:r>
      <w:r w:rsidRPr="0081081F">
        <w:rPr>
          <w:rFonts w:ascii="Calibri" w:hAnsi="Calibri" w:cs="Calibri"/>
          <w:sz w:val="24"/>
          <w:szCs w:val="24"/>
        </w:rPr>
        <w:t>αναφέρεται σε μία απόλυτη φυσική κλίμακα</w:t>
      </w:r>
      <w:r w:rsidR="0081081F" w:rsidRPr="0081081F">
        <w:rPr>
          <w:rFonts w:ascii="Calibri" w:hAnsi="Calibri" w:cs="Calibri"/>
          <w:sz w:val="24"/>
          <w:szCs w:val="24"/>
        </w:rPr>
        <w:t>,</w:t>
      </w:r>
      <w:r w:rsidRPr="0081081F">
        <w:rPr>
          <w:rFonts w:ascii="Calibri" w:hAnsi="Calibri" w:cs="Calibri"/>
          <w:sz w:val="24"/>
          <w:szCs w:val="24"/>
        </w:rPr>
        <w:t xml:space="preserve"> που </w:t>
      </w:r>
      <w:r w:rsidR="0081081F" w:rsidRPr="0081081F">
        <w:rPr>
          <w:rFonts w:ascii="Calibri" w:hAnsi="Calibri" w:cs="Calibri"/>
          <w:sz w:val="24"/>
          <w:szCs w:val="24"/>
        </w:rPr>
        <w:t xml:space="preserve">δεν εξαρτάται </w:t>
      </w:r>
      <w:r w:rsidRPr="0081081F">
        <w:rPr>
          <w:rFonts w:ascii="Calibri" w:hAnsi="Calibri" w:cs="Calibri"/>
          <w:sz w:val="24"/>
          <w:szCs w:val="24"/>
        </w:rPr>
        <w:t>από τις συνθήκες μέτρησης</w:t>
      </w:r>
      <w:r w:rsidR="0081081F" w:rsidRPr="0081081F">
        <w:rPr>
          <w:rFonts w:ascii="Calibri" w:hAnsi="Calibri" w:cs="Calibri"/>
          <w:sz w:val="24"/>
          <w:szCs w:val="24"/>
        </w:rPr>
        <w:t>.</w:t>
      </w:r>
      <w:r w:rsidRPr="0081081F">
        <w:rPr>
          <w:rFonts w:ascii="Calibri" w:hAnsi="Calibri" w:cs="Calibri"/>
          <w:sz w:val="24"/>
          <w:szCs w:val="24"/>
        </w:rPr>
        <w:t xml:space="preserve"> </w:t>
      </w:r>
    </w:p>
    <w:p w:rsidR="00D27C3F" w:rsidRPr="0081081F" w:rsidRDefault="00D27C3F" w:rsidP="00142410">
      <w:pPr>
        <w:widowControl w:val="0"/>
        <w:numPr>
          <w:ilvl w:val="0"/>
          <w:numId w:val="3"/>
        </w:numPr>
        <w:tabs>
          <w:tab w:val="left" w:pos="1420"/>
        </w:tabs>
        <w:autoSpaceDE w:val="0"/>
        <w:autoSpaceDN w:val="0"/>
        <w:adjustRightInd w:val="0"/>
        <w:spacing w:after="200" w:line="276" w:lineRule="auto"/>
        <w:ind w:left="720" w:hanging="360"/>
        <w:jc w:val="both"/>
        <w:rPr>
          <w:rFonts w:ascii="Calibri" w:hAnsi="Calibri" w:cs="Calibri"/>
          <w:sz w:val="24"/>
          <w:szCs w:val="24"/>
        </w:rPr>
      </w:pPr>
      <w:r w:rsidRPr="0081081F">
        <w:rPr>
          <w:rFonts w:ascii="Calibri" w:hAnsi="Calibri" w:cs="Calibri"/>
          <w:b/>
          <w:bCs/>
          <w:sz w:val="24"/>
          <w:szCs w:val="24"/>
        </w:rPr>
        <w:t>Σχετικός</w:t>
      </w:r>
      <w:r w:rsidRPr="0081081F">
        <w:rPr>
          <w:rFonts w:ascii="Calibri" w:hAnsi="Calibri" w:cs="Calibri"/>
          <w:sz w:val="24"/>
          <w:szCs w:val="24"/>
        </w:rPr>
        <w:t xml:space="preserve">: Αυτός </w:t>
      </w:r>
      <w:r w:rsidR="0081081F">
        <w:rPr>
          <w:rFonts w:ascii="Calibri" w:hAnsi="Calibri" w:cs="Calibri"/>
          <w:sz w:val="24"/>
          <w:szCs w:val="24"/>
        </w:rPr>
        <w:t xml:space="preserve">που το σήμα του, </w:t>
      </w:r>
      <w:r w:rsidRPr="0081081F">
        <w:rPr>
          <w:rFonts w:ascii="Calibri" w:hAnsi="Calibri" w:cs="Calibri"/>
          <w:sz w:val="24"/>
          <w:szCs w:val="24"/>
        </w:rPr>
        <w:t>αναφέρεται σε μία ειδική κλίμακα τιμών, όπως το μανόμετρο το οποίο είναι όργανο μέτρησης της πίεσης ρευστών.</w:t>
      </w:r>
    </w:p>
    <w:p w:rsidR="00D27C3F" w:rsidRDefault="00D27C3F" w:rsidP="00920381">
      <w:pPr>
        <w:widowControl w:val="0"/>
        <w:tabs>
          <w:tab w:val="left" w:pos="1420"/>
        </w:tabs>
        <w:autoSpaceDE w:val="0"/>
        <w:autoSpaceDN w:val="0"/>
        <w:adjustRightInd w:val="0"/>
        <w:spacing w:after="200" w:line="276" w:lineRule="auto"/>
        <w:jc w:val="both"/>
        <w:rPr>
          <w:rFonts w:ascii="Calibri" w:hAnsi="Calibri" w:cs="Calibri"/>
        </w:rPr>
      </w:pPr>
    </w:p>
    <w:p w:rsidR="00D27C3F" w:rsidRPr="00F93F99" w:rsidRDefault="00D27C3F" w:rsidP="00920381">
      <w:pPr>
        <w:widowControl w:val="0"/>
        <w:tabs>
          <w:tab w:val="left" w:pos="1420"/>
        </w:tabs>
        <w:autoSpaceDE w:val="0"/>
        <w:autoSpaceDN w:val="0"/>
        <w:adjustRightInd w:val="0"/>
        <w:spacing w:after="200" w:line="276" w:lineRule="auto"/>
        <w:jc w:val="both"/>
        <w:rPr>
          <w:rFonts w:ascii="Calibri" w:hAnsi="Calibri" w:cs="Calibri"/>
          <w:sz w:val="24"/>
          <w:szCs w:val="24"/>
        </w:rPr>
      </w:pPr>
      <w:r>
        <w:rPr>
          <w:rFonts w:ascii="Calibri" w:hAnsi="Calibri" w:cs="Calibri"/>
          <w:b/>
          <w:bCs/>
          <w:sz w:val="28"/>
          <w:szCs w:val="28"/>
        </w:rPr>
        <w:t xml:space="preserve">5) </w:t>
      </w:r>
      <w:r w:rsidRPr="00F93F99">
        <w:rPr>
          <w:rFonts w:ascii="Calibri" w:hAnsi="Calibri" w:cs="Calibri"/>
          <w:sz w:val="24"/>
          <w:szCs w:val="24"/>
        </w:rPr>
        <w:t xml:space="preserve">Ένα άλλο κριτήριο </w:t>
      </w:r>
      <w:r w:rsidR="0081081F">
        <w:rPr>
          <w:rFonts w:ascii="Calibri" w:hAnsi="Calibri" w:cs="Calibri"/>
          <w:sz w:val="24"/>
          <w:szCs w:val="24"/>
        </w:rPr>
        <w:t xml:space="preserve">σύμφωνα με το οποίο χωρίζονται </w:t>
      </w:r>
      <w:r w:rsidRPr="00F93F99">
        <w:rPr>
          <w:rFonts w:ascii="Calibri" w:hAnsi="Calibri" w:cs="Calibri"/>
          <w:sz w:val="24"/>
          <w:szCs w:val="24"/>
        </w:rPr>
        <w:t xml:space="preserve">σε κατηγορίες, αφορά τις </w:t>
      </w:r>
      <w:r w:rsidR="00F93F99">
        <w:rPr>
          <w:rFonts w:ascii="Calibri" w:hAnsi="Calibri" w:cs="Calibri"/>
          <w:sz w:val="24"/>
          <w:szCs w:val="24"/>
        </w:rPr>
        <w:t xml:space="preserve">  </w:t>
      </w:r>
      <w:r w:rsidRPr="00F93F99">
        <w:rPr>
          <w:rFonts w:ascii="Calibri" w:hAnsi="Calibri" w:cs="Calibri"/>
          <w:b/>
          <w:bCs/>
          <w:sz w:val="28"/>
          <w:szCs w:val="28"/>
        </w:rPr>
        <w:t xml:space="preserve">φυσικές ποσότητες </w:t>
      </w:r>
      <w:r w:rsidR="0081081F">
        <w:rPr>
          <w:rFonts w:ascii="Calibri" w:hAnsi="Calibri" w:cs="Calibri"/>
          <w:b/>
          <w:bCs/>
          <w:sz w:val="28"/>
          <w:szCs w:val="28"/>
        </w:rPr>
        <w:t>που μπορούν να αντιληφθούν οι αισθητήρες</w:t>
      </w:r>
      <w:r w:rsidRPr="00F93F99">
        <w:rPr>
          <w:rFonts w:ascii="Calibri" w:hAnsi="Calibri" w:cs="Calibri"/>
          <w:sz w:val="24"/>
          <w:szCs w:val="24"/>
        </w:rPr>
        <w:t>. Μερικές από τις κατηγορίες αυτές είναι οι παρακάτω:</w:t>
      </w:r>
    </w:p>
    <w:p w:rsidR="00D27C3F" w:rsidRPr="00F93F99" w:rsidRDefault="00D27C3F" w:rsidP="00142410">
      <w:pPr>
        <w:widowControl w:val="0"/>
        <w:numPr>
          <w:ilvl w:val="0"/>
          <w:numId w:val="3"/>
        </w:numPr>
        <w:tabs>
          <w:tab w:val="left" w:pos="1420"/>
        </w:tabs>
        <w:autoSpaceDE w:val="0"/>
        <w:autoSpaceDN w:val="0"/>
        <w:adjustRightInd w:val="0"/>
        <w:spacing w:after="200" w:line="276" w:lineRule="auto"/>
        <w:ind w:left="720" w:hanging="360"/>
        <w:rPr>
          <w:rFonts w:ascii="Calibri" w:hAnsi="Calibri" w:cs="Calibri"/>
          <w:sz w:val="24"/>
          <w:szCs w:val="24"/>
        </w:rPr>
      </w:pPr>
      <w:r w:rsidRPr="00F93F99">
        <w:rPr>
          <w:rFonts w:ascii="Calibri" w:hAnsi="Calibri" w:cs="Calibri"/>
          <w:b/>
          <w:bCs/>
          <w:sz w:val="24"/>
          <w:szCs w:val="24"/>
        </w:rPr>
        <w:t xml:space="preserve">Μηχανικοί </w:t>
      </w:r>
      <w:r w:rsidRPr="00F93F99">
        <w:rPr>
          <w:rFonts w:ascii="Calibri" w:hAnsi="Calibri" w:cs="Calibri"/>
          <w:sz w:val="24"/>
          <w:szCs w:val="24"/>
        </w:rPr>
        <w:t>(</w:t>
      </w:r>
      <w:r w:rsidR="001662A8" w:rsidRPr="00F93F99">
        <w:rPr>
          <w:rFonts w:ascii="Calibri" w:hAnsi="Calibri" w:cs="Calibri"/>
          <w:sz w:val="24"/>
          <w:szCs w:val="24"/>
        </w:rPr>
        <w:t>π.χ.</w:t>
      </w:r>
      <w:r w:rsidRPr="00F93F99">
        <w:rPr>
          <w:rFonts w:ascii="Calibri" w:hAnsi="Calibri" w:cs="Calibri"/>
          <w:sz w:val="24"/>
          <w:szCs w:val="24"/>
        </w:rPr>
        <w:t xml:space="preserve"> αισθητήρας θέσης, ταχύτητας, μετατόπισης, επιτάχυνσης, απόστασης, πίεσης </w:t>
      </w:r>
      <w:r w:rsidR="001662A8" w:rsidRPr="00F93F99">
        <w:rPr>
          <w:rFonts w:ascii="Calibri" w:hAnsi="Calibri" w:cs="Calibri"/>
          <w:sz w:val="24"/>
          <w:szCs w:val="24"/>
        </w:rPr>
        <w:t>κ.α.</w:t>
      </w:r>
      <w:r w:rsidRPr="00F93F99">
        <w:rPr>
          <w:rFonts w:ascii="Calibri" w:hAnsi="Calibri" w:cs="Calibri"/>
          <w:sz w:val="24"/>
          <w:szCs w:val="24"/>
        </w:rPr>
        <w:t>)</w:t>
      </w:r>
    </w:p>
    <w:p w:rsidR="00D27C3F" w:rsidRPr="00F93F99" w:rsidRDefault="00D27C3F" w:rsidP="00142410">
      <w:pPr>
        <w:widowControl w:val="0"/>
        <w:numPr>
          <w:ilvl w:val="0"/>
          <w:numId w:val="3"/>
        </w:numPr>
        <w:tabs>
          <w:tab w:val="left" w:pos="1420"/>
        </w:tabs>
        <w:autoSpaceDE w:val="0"/>
        <w:autoSpaceDN w:val="0"/>
        <w:adjustRightInd w:val="0"/>
        <w:spacing w:after="200" w:line="276" w:lineRule="auto"/>
        <w:ind w:left="720" w:hanging="360"/>
        <w:rPr>
          <w:rFonts w:ascii="Calibri" w:hAnsi="Calibri" w:cs="Calibri"/>
          <w:sz w:val="24"/>
          <w:szCs w:val="24"/>
        </w:rPr>
      </w:pPr>
      <w:r w:rsidRPr="00F93F99">
        <w:rPr>
          <w:rFonts w:ascii="Calibri" w:hAnsi="Calibri" w:cs="Calibri"/>
          <w:b/>
          <w:bCs/>
          <w:sz w:val="24"/>
          <w:szCs w:val="24"/>
        </w:rPr>
        <w:t>Ρευστών</w:t>
      </w:r>
      <w:r w:rsidRPr="00F93F99">
        <w:rPr>
          <w:rFonts w:ascii="Calibri" w:hAnsi="Calibri" w:cs="Calibri"/>
          <w:sz w:val="24"/>
          <w:szCs w:val="24"/>
        </w:rPr>
        <w:t xml:space="preserve"> (</w:t>
      </w:r>
      <w:r w:rsidR="001662A8" w:rsidRPr="00F93F99">
        <w:rPr>
          <w:rFonts w:ascii="Calibri" w:hAnsi="Calibri" w:cs="Calibri"/>
          <w:sz w:val="24"/>
          <w:szCs w:val="24"/>
        </w:rPr>
        <w:t>π.χ.</w:t>
      </w:r>
      <w:r w:rsidRPr="00F93F99">
        <w:rPr>
          <w:rFonts w:ascii="Calibri" w:hAnsi="Calibri" w:cs="Calibri"/>
          <w:sz w:val="24"/>
          <w:szCs w:val="24"/>
        </w:rPr>
        <w:t xml:space="preserve"> αισθητήρας πυκνότητας, μάζας ρευστών, παροχής </w:t>
      </w:r>
      <w:r w:rsidR="001662A8" w:rsidRPr="00F93F99">
        <w:rPr>
          <w:rFonts w:ascii="Calibri" w:hAnsi="Calibri" w:cs="Calibri"/>
          <w:sz w:val="24"/>
          <w:szCs w:val="24"/>
        </w:rPr>
        <w:t>κ.α.</w:t>
      </w:r>
      <w:r w:rsidRPr="00F93F99">
        <w:rPr>
          <w:rFonts w:ascii="Calibri" w:hAnsi="Calibri" w:cs="Calibri"/>
          <w:sz w:val="24"/>
          <w:szCs w:val="24"/>
        </w:rPr>
        <w:t>)</w:t>
      </w:r>
    </w:p>
    <w:p w:rsidR="00D27C3F" w:rsidRPr="00F93F99" w:rsidRDefault="00D27C3F" w:rsidP="00142410">
      <w:pPr>
        <w:widowControl w:val="0"/>
        <w:numPr>
          <w:ilvl w:val="0"/>
          <w:numId w:val="3"/>
        </w:numPr>
        <w:tabs>
          <w:tab w:val="left" w:pos="1420"/>
        </w:tabs>
        <w:autoSpaceDE w:val="0"/>
        <w:autoSpaceDN w:val="0"/>
        <w:adjustRightInd w:val="0"/>
        <w:spacing w:after="200" w:line="276" w:lineRule="auto"/>
        <w:ind w:left="720" w:hanging="360"/>
        <w:jc w:val="both"/>
        <w:rPr>
          <w:rFonts w:ascii="Calibri" w:hAnsi="Calibri" w:cs="Calibri"/>
          <w:sz w:val="24"/>
          <w:szCs w:val="24"/>
        </w:rPr>
      </w:pPr>
      <w:r w:rsidRPr="00F93F99">
        <w:rPr>
          <w:rFonts w:ascii="Calibri" w:hAnsi="Calibri" w:cs="Calibri"/>
          <w:b/>
          <w:bCs/>
          <w:sz w:val="24"/>
          <w:szCs w:val="24"/>
        </w:rPr>
        <w:t>Ηλεκτρικοί</w:t>
      </w:r>
      <w:r w:rsidRPr="00F93F99">
        <w:rPr>
          <w:rFonts w:ascii="Calibri" w:hAnsi="Calibri" w:cs="Calibri"/>
          <w:sz w:val="24"/>
          <w:szCs w:val="24"/>
        </w:rPr>
        <w:t xml:space="preserve"> (</w:t>
      </w:r>
      <w:r w:rsidR="001662A8" w:rsidRPr="00F93F99">
        <w:rPr>
          <w:rFonts w:ascii="Calibri" w:hAnsi="Calibri" w:cs="Calibri"/>
          <w:sz w:val="24"/>
          <w:szCs w:val="24"/>
        </w:rPr>
        <w:t>π.χ.</w:t>
      </w:r>
      <w:r w:rsidRPr="00F93F99">
        <w:rPr>
          <w:rFonts w:ascii="Calibri" w:hAnsi="Calibri" w:cs="Calibri"/>
          <w:sz w:val="24"/>
          <w:szCs w:val="24"/>
        </w:rPr>
        <w:t xml:space="preserve"> αισθητήρας ηλεκτρικής τάσης, ηλεκτρικού ρεύματος, αντίστασης, ηλεκτρικού </w:t>
      </w:r>
      <w:r w:rsidR="001662A8" w:rsidRPr="00F93F99">
        <w:rPr>
          <w:rFonts w:ascii="Calibri" w:hAnsi="Calibri" w:cs="Calibri"/>
          <w:sz w:val="24"/>
          <w:szCs w:val="24"/>
        </w:rPr>
        <w:t>πεδίου, χωρητικότητας</w:t>
      </w:r>
      <w:r w:rsidRPr="00F93F99">
        <w:rPr>
          <w:rFonts w:ascii="Calibri" w:hAnsi="Calibri" w:cs="Calibri"/>
          <w:sz w:val="24"/>
          <w:szCs w:val="24"/>
        </w:rPr>
        <w:t xml:space="preserve"> </w:t>
      </w:r>
      <w:r w:rsidR="001662A8" w:rsidRPr="00F93F99">
        <w:rPr>
          <w:rFonts w:ascii="Calibri" w:hAnsi="Calibri" w:cs="Calibri"/>
          <w:sz w:val="24"/>
          <w:szCs w:val="24"/>
        </w:rPr>
        <w:t>κ.α.</w:t>
      </w:r>
      <w:r w:rsidRPr="00F93F99">
        <w:rPr>
          <w:rFonts w:ascii="Calibri" w:hAnsi="Calibri" w:cs="Calibri"/>
          <w:sz w:val="24"/>
          <w:szCs w:val="24"/>
        </w:rPr>
        <w:t>)</w:t>
      </w:r>
    </w:p>
    <w:p w:rsidR="00D27C3F" w:rsidRPr="00F93F99" w:rsidRDefault="00D27C3F" w:rsidP="00142410">
      <w:pPr>
        <w:widowControl w:val="0"/>
        <w:numPr>
          <w:ilvl w:val="0"/>
          <w:numId w:val="3"/>
        </w:numPr>
        <w:tabs>
          <w:tab w:val="left" w:pos="1420"/>
        </w:tabs>
        <w:autoSpaceDE w:val="0"/>
        <w:autoSpaceDN w:val="0"/>
        <w:adjustRightInd w:val="0"/>
        <w:spacing w:after="200" w:line="276" w:lineRule="auto"/>
        <w:ind w:left="720" w:hanging="360"/>
        <w:jc w:val="both"/>
        <w:rPr>
          <w:rFonts w:ascii="Calibri" w:hAnsi="Calibri" w:cs="Calibri"/>
          <w:sz w:val="24"/>
          <w:szCs w:val="24"/>
        </w:rPr>
      </w:pPr>
      <w:r w:rsidRPr="00F93F99">
        <w:rPr>
          <w:rFonts w:ascii="Calibri" w:hAnsi="Calibri" w:cs="Calibri"/>
          <w:b/>
          <w:bCs/>
          <w:sz w:val="24"/>
          <w:szCs w:val="24"/>
        </w:rPr>
        <w:t xml:space="preserve">Θερμικοί </w:t>
      </w:r>
      <w:r w:rsidRPr="00F93F99">
        <w:rPr>
          <w:rFonts w:ascii="Calibri" w:hAnsi="Calibri" w:cs="Calibri"/>
          <w:sz w:val="24"/>
          <w:szCs w:val="24"/>
        </w:rPr>
        <w:t>(</w:t>
      </w:r>
      <w:r w:rsidR="001662A8" w:rsidRPr="00F93F99">
        <w:rPr>
          <w:rFonts w:ascii="Calibri" w:hAnsi="Calibri" w:cs="Calibri"/>
          <w:sz w:val="24"/>
          <w:szCs w:val="24"/>
        </w:rPr>
        <w:t>π.χ.</w:t>
      </w:r>
      <w:r w:rsidRPr="00F93F99">
        <w:rPr>
          <w:rFonts w:ascii="Calibri" w:hAnsi="Calibri" w:cs="Calibri"/>
          <w:sz w:val="24"/>
          <w:szCs w:val="24"/>
        </w:rPr>
        <w:t xml:space="preserve"> αισθητήρας θερμοκρασίας, </w:t>
      </w:r>
      <w:r w:rsidR="001662A8" w:rsidRPr="00F93F99">
        <w:rPr>
          <w:rFonts w:ascii="Calibri" w:hAnsi="Calibri" w:cs="Calibri"/>
          <w:sz w:val="24"/>
          <w:szCs w:val="24"/>
        </w:rPr>
        <w:t>ακτινοβολίας, θερμότητας</w:t>
      </w:r>
      <w:r w:rsidRPr="00F93F99">
        <w:rPr>
          <w:rFonts w:ascii="Calibri" w:hAnsi="Calibri" w:cs="Calibri"/>
          <w:sz w:val="24"/>
          <w:szCs w:val="24"/>
        </w:rPr>
        <w:t xml:space="preserve"> </w:t>
      </w:r>
      <w:r w:rsidR="001662A8" w:rsidRPr="00F93F99">
        <w:rPr>
          <w:rFonts w:ascii="Calibri" w:hAnsi="Calibri" w:cs="Calibri"/>
          <w:sz w:val="24"/>
          <w:szCs w:val="24"/>
        </w:rPr>
        <w:t>κ.α.</w:t>
      </w:r>
      <w:r w:rsidRPr="00F93F99">
        <w:rPr>
          <w:rFonts w:ascii="Calibri" w:hAnsi="Calibri" w:cs="Calibri"/>
          <w:sz w:val="24"/>
          <w:szCs w:val="24"/>
        </w:rPr>
        <w:t>)</w:t>
      </w:r>
    </w:p>
    <w:p w:rsidR="00D27C3F" w:rsidRPr="00F93F99" w:rsidRDefault="00D27C3F" w:rsidP="00142410">
      <w:pPr>
        <w:widowControl w:val="0"/>
        <w:numPr>
          <w:ilvl w:val="0"/>
          <w:numId w:val="3"/>
        </w:numPr>
        <w:tabs>
          <w:tab w:val="left" w:pos="1420"/>
        </w:tabs>
        <w:autoSpaceDE w:val="0"/>
        <w:autoSpaceDN w:val="0"/>
        <w:adjustRightInd w:val="0"/>
        <w:spacing w:after="200" w:line="276" w:lineRule="auto"/>
        <w:ind w:left="720" w:hanging="360"/>
        <w:jc w:val="both"/>
        <w:rPr>
          <w:rFonts w:ascii="Calibri" w:hAnsi="Calibri" w:cs="Calibri"/>
          <w:sz w:val="24"/>
          <w:szCs w:val="24"/>
        </w:rPr>
      </w:pPr>
      <w:r w:rsidRPr="00F93F99">
        <w:rPr>
          <w:rFonts w:ascii="Calibri" w:hAnsi="Calibri" w:cs="Calibri"/>
          <w:b/>
          <w:bCs/>
          <w:sz w:val="24"/>
          <w:szCs w:val="24"/>
        </w:rPr>
        <w:t>Οπτικοί</w:t>
      </w:r>
      <w:r w:rsidRPr="00F93F99">
        <w:rPr>
          <w:rFonts w:ascii="Calibri" w:hAnsi="Calibri" w:cs="Calibri"/>
          <w:sz w:val="24"/>
          <w:szCs w:val="24"/>
        </w:rPr>
        <w:t xml:space="preserve"> (</w:t>
      </w:r>
      <w:r w:rsidR="001662A8" w:rsidRPr="00F93F99">
        <w:rPr>
          <w:rFonts w:ascii="Calibri" w:hAnsi="Calibri" w:cs="Calibri"/>
          <w:sz w:val="24"/>
          <w:szCs w:val="24"/>
        </w:rPr>
        <w:t>π.χ.</w:t>
      </w:r>
      <w:r w:rsidRPr="00F93F99">
        <w:rPr>
          <w:rFonts w:ascii="Calibri" w:hAnsi="Calibri" w:cs="Calibri"/>
          <w:sz w:val="24"/>
          <w:szCs w:val="24"/>
        </w:rPr>
        <w:t xml:space="preserve"> αισθητήρας ανάκλασης, </w:t>
      </w:r>
      <w:r w:rsidR="001662A8" w:rsidRPr="00F93F99">
        <w:rPr>
          <w:rFonts w:ascii="Calibri" w:hAnsi="Calibri" w:cs="Calibri"/>
          <w:sz w:val="24"/>
          <w:szCs w:val="24"/>
        </w:rPr>
        <w:t>διάχυσης, πόλωσης</w:t>
      </w:r>
      <w:r w:rsidRPr="00F93F99">
        <w:rPr>
          <w:rFonts w:ascii="Calibri" w:hAnsi="Calibri" w:cs="Calibri"/>
          <w:sz w:val="24"/>
          <w:szCs w:val="24"/>
        </w:rPr>
        <w:t xml:space="preserve">, φάσματος </w:t>
      </w:r>
      <w:r w:rsidR="001662A8" w:rsidRPr="00F93F99">
        <w:rPr>
          <w:rFonts w:ascii="Calibri" w:hAnsi="Calibri" w:cs="Calibri"/>
          <w:sz w:val="24"/>
          <w:szCs w:val="24"/>
        </w:rPr>
        <w:t>κ.α.</w:t>
      </w:r>
      <w:r w:rsidRPr="00F93F99">
        <w:rPr>
          <w:rFonts w:ascii="Calibri" w:hAnsi="Calibri" w:cs="Calibri"/>
          <w:sz w:val="24"/>
          <w:szCs w:val="24"/>
        </w:rPr>
        <w:t>)</w:t>
      </w:r>
    </w:p>
    <w:p w:rsidR="00D27C3F" w:rsidRPr="00F93F99" w:rsidRDefault="00D27C3F" w:rsidP="00142410">
      <w:pPr>
        <w:widowControl w:val="0"/>
        <w:numPr>
          <w:ilvl w:val="0"/>
          <w:numId w:val="3"/>
        </w:numPr>
        <w:tabs>
          <w:tab w:val="left" w:pos="1420"/>
        </w:tabs>
        <w:autoSpaceDE w:val="0"/>
        <w:autoSpaceDN w:val="0"/>
        <w:adjustRightInd w:val="0"/>
        <w:spacing w:after="200" w:line="276" w:lineRule="auto"/>
        <w:ind w:left="720" w:hanging="360"/>
        <w:jc w:val="both"/>
        <w:rPr>
          <w:rFonts w:ascii="Calibri" w:hAnsi="Calibri" w:cs="Calibri"/>
          <w:sz w:val="24"/>
          <w:szCs w:val="24"/>
        </w:rPr>
      </w:pPr>
      <w:r w:rsidRPr="00F93F99">
        <w:rPr>
          <w:rFonts w:ascii="Calibri" w:hAnsi="Calibri" w:cs="Calibri"/>
          <w:b/>
          <w:bCs/>
          <w:sz w:val="24"/>
          <w:szCs w:val="24"/>
        </w:rPr>
        <w:t>Ακουστικο</w:t>
      </w:r>
      <w:r w:rsidRPr="00F93F99">
        <w:rPr>
          <w:rFonts w:ascii="Calibri" w:hAnsi="Calibri" w:cs="Calibri"/>
          <w:sz w:val="24"/>
          <w:szCs w:val="24"/>
        </w:rPr>
        <w:t xml:space="preserve">ί ( </w:t>
      </w:r>
      <w:r w:rsidR="001662A8" w:rsidRPr="00F93F99">
        <w:rPr>
          <w:rFonts w:ascii="Calibri" w:hAnsi="Calibri" w:cs="Calibri"/>
          <w:sz w:val="24"/>
          <w:szCs w:val="24"/>
        </w:rPr>
        <w:t>π.χ.</w:t>
      </w:r>
      <w:r w:rsidRPr="00F93F99">
        <w:rPr>
          <w:rFonts w:ascii="Calibri" w:hAnsi="Calibri" w:cs="Calibri"/>
          <w:sz w:val="24"/>
          <w:szCs w:val="24"/>
        </w:rPr>
        <w:t xml:space="preserve"> αισθητήρας έντασης ήχου,</w:t>
      </w:r>
      <w:r w:rsidR="00F93F99">
        <w:rPr>
          <w:rFonts w:ascii="Calibri" w:hAnsi="Calibri" w:cs="Calibri"/>
          <w:sz w:val="24"/>
          <w:szCs w:val="24"/>
        </w:rPr>
        <w:t xml:space="preserve"> </w:t>
      </w:r>
      <w:r w:rsidRPr="00F93F99">
        <w:rPr>
          <w:rFonts w:ascii="Calibri" w:hAnsi="Calibri" w:cs="Calibri"/>
          <w:sz w:val="24"/>
          <w:szCs w:val="24"/>
        </w:rPr>
        <w:t xml:space="preserve">συχνότητας ήχου </w:t>
      </w:r>
      <w:r w:rsidR="001662A8" w:rsidRPr="00F93F99">
        <w:rPr>
          <w:rFonts w:ascii="Calibri" w:hAnsi="Calibri" w:cs="Calibri"/>
          <w:sz w:val="24"/>
          <w:szCs w:val="24"/>
        </w:rPr>
        <w:t>κ.α.</w:t>
      </w:r>
      <w:r w:rsidRPr="00F93F99">
        <w:rPr>
          <w:rFonts w:ascii="Calibri" w:hAnsi="Calibri" w:cs="Calibri"/>
          <w:sz w:val="24"/>
          <w:szCs w:val="24"/>
        </w:rPr>
        <w:t>)</w:t>
      </w:r>
    </w:p>
    <w:p w:rsidR="00F93F99" w:rsidRPr="00F93F99" w:rsidRDefault="00D27C3F" w:rsidP="00142410">
      <w:pPr>
        <w:widowControl w:val="0"/>
        <w:numPr>
          <w:ilvl w:val="0"/>
          <w:numId w:val="3"/>
        </w:numPr>
        <w:tabs>
          <w:tab w:val="left" w:pos="1420"/>
        </w:tabs>
        <w:autoSpaceDE w:val="0"/>
        <w:autoSpaceDN w:val="0"/>
        <w:adjustRightInd w:val="0"/>
        <w:spacing w:after="200" w:line="276" w:lineRule="auto"/>
        <w:ind w:left="720" w:hanging="360"/>
        <w:jc w:val="both"/>
        <w:rPr>
          <w:rFonts w:ascii="Calibri" w:hAnsi="Calibri" w:cs="Calibri"/>
          <w:sz w:val="24"/>
          <w:szCs w:val="24"/>
        </w:rPr>
      </w:pPr>
      <w:r w:rsidRPr="00F93F99">
        <w:rPr>
          <w:rFonts w:ascii="Calibri" w:hAnsi="Calibri" w:cs="Calibri"/>
          <w:b/>
          <w:bCs/>
          <w:sz w:val="24"/>
          <w:szCs w:val="24"/>
        </w:rPr>
        <w:t xml:space="preserve">Χημικοί </w:t>
      </w:r>
      <w:r w:rsidRPr="00F93F99">
        <w:rPr>
          <w:rFonts w:ascii="Calibri" w:hAnsi="Calibri" w:cs="Calibri"/>
          <w:sz w:val="24"/>
          <w:szCs w:val="24"/>
        </w:rPr>
        <w:t>(</w:t>
      </w:r>
      <w:r w:rsidR="001662A8" w:rsidRPr="00F93F99">
        <w:rPr>
          <w:rFonts w:ascii="Calibri" w:hAnsi="Calibri" w:cs="Calibri"/>
          <w:sz w:val="24"/>
          <w:szCs w:val="24"/>
        </w:rPr>
        <w:t>π.χ.</w:t>
      </w:r>
      <w:r w:rsidRPr="00F93F99">
        <w:rPr>
          <w:rFonts w:ascii="Calibri" w:hAnsi="Calibri" w:cs="Calibri"/>
          <w:sz w:val="24"/>
          <w:szCs w:val="24"/>
        </w:rPr>
        <w:t xml:space="preserve"> αισθητήρας οξύτητας,</w:t>
      </w:r>
      <w:r w:rsidR="00F93F99">
        <w:rPr>
          <w:rFonts w:ascii="Calibri" w:hAnsi="Calibri" w:cs="Calibri"/>
          <w:sz w:val="24"/>
          <w:szCs w:val="24"/>
        </w:rPr>
        <w:t xml:space="preserve"> </w:t>
      </w:r>
      <w:r w:rsidRPr="00F93F99">
        <w:rPr>
          <w:rFonts w:ascii="Calibri" w:hAnsi="Calibri" w:cs="Calibri"/>
          <w:sz w:val="24"/>
          <w:szCs w:val="24"/>
        </w:rPr>
        <w:t xml:space="preserve">οξειδοαναγωγής, ιόντων </w:t>
      </w:r>
      <w:r w:rsidR="001662A8" w:rsidRPr="00F93F99">
        <w:rPr>
          <w:rFonts w:ascii="Calibri" w:hAnsi="Calibri" w:cs="Calibri"/>
          <w:sz w:val="24"/>
          <w:szCs w:val="24"/>
        </w:rPr>
        <w:t>κ.α.</w:t>
      </w:r>
      <w:r w:rsidRPr="00F93F99">
        <w:rPr>
          <w:rFonts w:ascii="Calibri" w:hAnsi="Calibri" w:cs="Calibri"/>
          <w:sz w:val="24"/>
          <w:szCs w:val="24"/>
        </w:rPr>
        <w:t xml:space="preserve">) </w:t>
      </w:r>
    </w:p>
    <w:p w:rsidR="00D27C3F" w:rsidRPr="00F93F99" w:rsidRDefault="00F93F99" w:rsidP="00920381">
      <w:pPr>
        <w:widowControl w:val="0"/>
        <w:tabs>
          <w:tab w:val="left" w:pos="1420"/>
        </w:tabs>
        <w:autoSpaceDE w:val="0"/>
        <w:autoSpaceDN w:val="0"/>
        <w:adjustRightInd w:val="0"/>
        <w:spacing w:after="200" w:line="276" w:lineRule="auto"/>
        <w:jc w:val="both"/>
        <w:rPr>
          <w:rFonts w:ascii="Calibri" w:hAnsi="Calibri" w:cs="Calibri"/>
          <w:sz w:val="24"/>
          <w:szCs w:val="24"/>
        </w:rPr>
      </w:pPr>
      <w:r>
        <w:rPr>
          <w:rFonts w:ascii="Calibri" w:hAnsi="Calibri" w:cs="Calibri"/>
          <w:sz w:val="24"/>
          <w:szCs w:val="24"/>
        </w:rPr>
        <w:t xml:space="preserve">      </w:t>
      </w:r>
      <w:r w:rsidR="00D27C3F" w:rsidRPr="00F93F99">
        <w:rPr>
          <w:rFonts w:ascii="Calibri" w:hAnsi="Calibri" w:cs="Calibri"/>
          <w:sz w:val="24"/>
          <w:szCs w:val="24"/>
        </w:rPr>
        <w:t>Καθώς και πολλές άλλες.</w:t>
      </w:r>
    </w:p>
    <w:p w:rsidR="00D27C3F" w:rsidRDefault="00D27C3F" w:rsidP="00920381">
      <w:pPr>
        <w:widowControl w:val="0"/>
        <w:tabs>
          <w:tab w:val="left" w:pos="1420"/>
        </w:tabs>
        <w:autoSpaceDE w:val="0"/>
        <w:autoSpaceDN w:val="0"/>
        <w:adjustRightInd w:val="0"/>
        <w:spacing w:after="200" w:line="276" w:lineRule="auto"/>
        <w:jc w:val="both"/>
        <w:rPr>
          <w:rFonts w:ascii="Calibri" w:hAnsi="Calibri" w:cs="Calibri"/>
          <w:b/>
          <w:bCs/>
          <w:sz w:val="28"/>
          <w:szCs w:val="28"/>
        </w:rPr>
      </w:pPr>
    </w:p>
    <w:p w:rsidR="00D27C3F" w:rsidRPr="00F93F99" w:rsidRDefault="00D27C3F" w:rsidP="00920381">
      <w:pPr>
        <w:widowControl w:val="0"/>
        <w:tabs>
          <w:tab w:val="left" w:pos="1420"/>
        </w:tabs>
        <w:autoSpaceDE w:val="0"/>
        <w:autoSpaceDN w:val="0"/>
        <w:adjustRightInd w:val="0"/>
        <w:spacing w:after="200" w:line="276" w:lineRule="auto"/>
        <w:jc w:val="both"/>
        <w:rPr>
          <w:rFonts w:ascii="Calibri" w:hAnsi="Calibri" w:cs="Calibri"/>
          <w:sz w:val="24"/>
          <w:szCs w:val="24"/>
        </w:rPr>
      </w:pPr>
      <w:r>
        <w:rPr>
          <w:rFonts w:ascii="Calibri" w:hAnsi="Calibri" w:cs="Calibri"/>
          <w:b/>
          <w:bCs/>
          <w:sz w:val="28"/>
          <w:szCs w:val="28"/>
        </w:rPr>
        <w:lastRenderedPageBreak/>
        <w:t xml:space="preserve">6) </w:t>
      </w:r>
      <w:r w:rsidR="00F674D3">
        <w:rPr>
          <w:rFonts w:ascii="Calibri" w:hAnsi="Calibri" w:cs="Calibri"/>
          <w:sz w:val="24"/>
          <w:szCs w:val="24"/>
        </w:rPr>
        <w:t>Τέλος</w:t>
      </w:r>
      <w:r w:rsidRPr="00F93F99">
        <w:rPr>
          <w:rFonts w:ascii="Calibri" w:hAnsi="Calibri" w:cs="Calibri"/>
          <w:sz w:val="24"/>
          <w:szCs w:val="24"/>
        </w:rPr>
        <w:t>, οι αι</w:t>
      </w:r>
      <w:r w:rsidR="00F93F99">
        <w:rPr>
          <w:rFonts w:ascii="Calibri" w:hAnsi="Calibri" w:cs="Calibri"/>
          <w:sz w:val="24"/>
          <w:szCs w:val="24"/>
        </w:rPr>
        <w:t>σ</w:t>
      </w:r>
      <w:r w:rsidRPr="00F93F99">
        <w:rPr>
          <w:rFonts w:ascii="Calibri" w:hAnsi="Calibri" w:cs="Calibri"/>
          <w:sz w:val="24"/>
          <w:szCs w:val="24"/>
        </w:rPr>
        <w:t>θητήρες</w:t>
      </w:r>
      <w:r w:rsidR="00F674D3">
        <w:rPr>
          <w:rFonts w:ascii="Calibri" w:hAnsi="Calibri" w:cs="Calibri"/>
          <w:sz w:val="24"/>
          <w:szCs w:val="24"/>
        </w:rPr>
        <w:t xml:space="preserve"> ανάλογα με το μέγεθος που μπορούν να μετρήσουν, χωρίζονται τους παρακάτω</w:t>
      </w:r>
      <w:r w:rsidRPr="00F93F99">
        <w:rPr>
          <w:rFonts w:ascii="Calibri" w:hAnsi="Calibri" w:cs="Calibri"/>
          <w:sz w:val="24"/>
          <w:szCs w:val="24"/>
        </w:rPr>
        <w:t xml:space="preserve">. </w:t>
      </w:r>
    </w:p>
    <w:p w:rsidR="00D27C3F" w:rsidRPr="00F93F99" w:rsidRDefault="00D27C3F" w:rsidP="00142410">
      <w:pPr>
        <w:widowControl w:val="0"/>
        <w:numPr>
          <w:ilvl w:val="0"/>
          <w:numId w:val="3"/>
        </w:numPr>
        <w:tabs>
          <w:tab w:val="left" w:pos="1420"/>
        </w:tabs>
        <w:autoSpaceDE w:val="0"/>
        <w:autoSpaceDN w:val="0"/>
        <w:adjustRightInd w:val="0"/>
        <w:spacing w:after="200" w:line="276" w:lineRule="auto"/>
        <w:ind w:left="720" w:hanging="360"/>
        <w:jc w:val="both"/>
        <w:rPr>
          <w:rFonts w:ascii="Calibri" w:hAnsi="Calibri" w:cs="Calibri"/>
          <w:sz w:val="24"/>
          <w:szCs w:val="24"/>
        </w:rPr>
      </w:pPr>
      <w:r w:rsidRPr="00F93F99">
        <w:rPr>
          <w:rFonts w:ascii="Calibri" w:hAnsi="Calibri" w:cs="Calibri"/>
          <w:sz w:val="24"/>
          <w:szCs w:val="24"/>
        </w:rPr>
        <w:t>Αισθητήρας μέτρησης θερμοκρασίας</w:t>
      </w:r>
    </w:p>
    <w:p w:rsidR="00D27C3F" w:rsidRPr="00F93F99" w:rsidRDefault="00D27C3F" w:rsidP="00142410">
      <w:pPr>
        <w:widowControl w:val="0"/>
        <w:numPr>
          <w:ilvl w:val="0"/>
          <w:numId w:val="3"/>
        </w:numPr>
        <w:tabs>
          <w:tab w:val="left" w:pos="1420"/>
        </w:tabs>
        <w:autoSpaceDE w:val="0"/>
        <w:autoSpaceDN w:val="0"/>
        <w:adjustRightInd w:val="0"/>
        <w:spacing w:after="200" w:line="276" w:lineRule="auto"/>
        <w:ind w:left="720" w:hanging="360"/>
        <w:jc w:val="both"/>
        <w:rPr>
          <w:rFonts w:ascii="Calibri" w:hAnsi="Calibri" w:cs="Calibri"/>
          <w:sz w:val="24"/>
          <w:szCs w:val="24"/>
        </w:rPr>
      </w:pPr>
      <w:r w:rsidRPr="00F93F99">
        <w:rPr>
          <w:rFonts w:ascii="Calibri" w:hAnsi="Calibri" w:cs="Calibri"/>
          <w:sz w:val="24"/>
          <w:szCs w:val="24"/>
        </w:rPr>
        <w:t>Αισθητήρας πίεσης</w:t>
      </w:r>
    </w:p>
    <w:p w:rsidR="00D27C3F" w:rsidRPr="00F93F99" w:rsidRDefault="00D27C3F" w:rsidP="00142410">
      <w:pPr>
        <w:widowControl w:val="0"/>
        <w:numPr>
          <w:ilvl w:val="0"/>
          <w:numId w:val="3"/>
        </w:numPr>
        <w:tabs>
          <w:tab w:val="left" w:pos="1420"/>
        </w:tabs>
        <w:autoSpaceDE w:val="0"/>
        <w:autoSpaceDN w:val="0"/>
        <w:adjustRightInd w:val="0"/>
        <w:spacing w:after="200" w:line="276" w:lineRule="auto"/>
        <w:ind w:left="720" w:hanging="360"/>
        <w:jc w:val="both"/>
        <w:rPr>
          <w:rFonts w:ascii="Calibri" w:hAnsi="Calibri" w:cs="Calibri"/>
          <w:sz w:val="24"/>
          <w:szCs w:val="24"/>
        </w:rPr>
      </w:pPr>
      <w:r w:rsidRPr="00F93F99">
        <w:rPr>
          <w:rFonts w:ascii="Calibri" w:hAnsi="Calibri" w:cs="Calibri"/>
          <w:sz w:val="24"/>
          <w:szCs w:val="24"/>
        </w:rPr>
        <w:t>Αισθητήρας ταχύτητας</w:t>
      </w:r>
    </w:p>
    <w:p w:rsidR="00D27C3F" w:rsidRPr="00F93F99" w:rsidRDefault="00D27C3F" w:rsidP="00142410">
      <w:pPr>
        <w:widowControl w:val="0"/>
        <w:numPr>
          <w:ilvl w:val="0"/>
          <w:numId w:val="3"/>
        </w:numPr>
        <w:tabs>
          <w:tab w:val="left" w:pos="1420"/>
        </w:tabs>
        <w:autoSpaceDE w:val="0"/>
        <w:autoSpaceDN w:val="0"/>
        <w:adjustRightInd w:val="0"/>
        <w:spacing w:after="200" w:line="276" w:lineRule="auto"/>
        <w:ind w:left="720" w:hanging="360"/>
        <w:jc w:val="both"/>
        <w:rPr>
          <w:rFonts w:ascii="Calibri" w:hAnsi="Calibri" w:cs="Calibri"/>
          <w:sz w:val="24"/>
          <w:szCs w:val="24"/>
        </w:rPr>
      </w:pPr>
      <w:r w:rsidRPr="00F93F99">
        <w:rPr>
          <w:rFonts w:ascii="Calibri" w:hAnsi="Calibri" w:cs="Calibri"/>
          <w:sz w:val="24"/>
          <w:szCs w:val="24"/>
        </w:rPr>
        <w:t>Αισθητήρας ακτινοβολίας</w:t>
      </w:r>
    </w:p>
    <w:p w:rsidR="00D27C3F" w:rsidRPr="00F93F99" w:rsidRDefault="00D27C3F" w:rsidP="00142410">
      <w:pPr>
        <w:widowControl w:val="0"/>
        <w:numPr>
          <w:ilvl w:val="0"/>
          <w:numId w:val="3"/>
        </w:numPr>
        <w:tabs>
          <w:tab w:val="left" w:pos="1420"/>
        </w:tabs>
        <w:autoSpaceDE w:val="0"/>
        <w:autoSpaceDN w:val="0"/>
        <w:adjustRightInd w:val="0"/>
        <w:spacing w:after="200" w:line="276" w:lineRule="auto"/>
        <w:ind w:left="720" w:hanging="360"/>
        <w:jc w:val="both"/>
        <w:rPr>
          <w:rFonts w:ascii="Calibri" w:hAnsi="Calibri" w:cs="Calibri"/>
          <w:sz w:val="24"/>
          <w:szCs w:val="24"/>
        </w:rPr>
      </w:pPr>
      <w:r w:rsidRPr="00F93F99">
        <w:rPr>
          <w:rFonts w:ascii="Calibri" w:hAnsi="Calibri" w:cs="Calibri"/>
          <w:sz w:val="24"/>
          <w:szCs w:val="24"/>
        </w:rPr>
        <w:t>Αισθητήρας ηλεκτρικού ρεύματος</w:t>
      </w:r>
    </w:p>
    <w:p w:rsidR="00D27C3F" w:rsidRPr="00F93F99" w:rsidRDefault="00D27C3F" w:rsidP="00920381">
      <w:pPr>
        <w:widowControl w:val="0"/>
        <w:tabs>
          <w:tab w:val="left" w:pos="1420"/>
        </w:tabs>
        <w:autoSpaceDE w:val="0"/>
        <w:autoSpaceDN w:val="0"/>
        <w:adjustRightInd w:val="0"/>
        <w:spacing w:after="200" w:line="276" w:lineRule="auto"/>
        <w:jc w:val="both"/>
        <w:rPr>
          <w:rFonts w:ascii="Calibri" w:hAnsi="Calibri" w:cs="Calibri"/>
          <w:sz w:val="24"/>
          <w:szCs w:val="24"/>
        </w:rPr>
      </w:pPr>
      <w:r w:rsidRPr="00F93F99">
        <w:rPr>
          <w:rFonts w:ascii="Calibri" w:hAnsi="Calibri" w:cs="Calibri"/>
          <w:sz w:val="24"/>
          <w:szCs w:val="24"/>
        </w:rPr>
        <w:t xml:space="preserve">     </w:t>
      </w:r>
      <w:r w:rsidR="00F93F99">
        <w:rPr>
          <w:rFonts w:ascii="Calibri" w:hAnsi="Calibri" w:cs="Calibri"/>
          <w:sz w:val="24"/>
          <w:szCs w:val="24"/>
        </w:rPr>
        <w:t xml:space="preserve"> </w:t>
      </w:r>
      <w:r w:rsidRPr="00F93F99">
        <w:rPr>
          <w:rFonts w:ascii="Calibri" w:hAnsi="Calibri" w:cs="Calibri"/>
          <w:sz w:val="24"/>
          <w:szCs w:val="24"/>
        </w:rPr>
        <w:t>Καθώς και πολλά ακόμη.</w:t>
      </w:r>
    </w:p>
    <w:p w:rsidR="00D27C3F" w:rsidRDefault="00D27C3F" w:rsidP="00920381">
      <w:pPr>
        <w:widowControl w:val="0"/>
        <w:tabs>
          <w:tab w:val="left" w:pos="1420"/>
        </w:tabs>
        <w:autoSpaceDE w:val="0"/>
        <w:autoSpaceDN w:val="0"/>
        <w:adjustRightInd w:val="0"/>
        <w:spacing w:after="200" w:line="276" w:lineRule="auto"/>
        <w:jc w:val="both"/>
        <w:rPr>
          <w:rFonts w:ascii="Calibri" w:hAnsi="Calibri" w:cs="Calibri"/>
        </w:rPr>
      </w:pPr>
    </w:p>
    <w:p w:rsidR="00286EBA" w:rsidRDefault="00FA7469" w:rsidP="00F93F99">
      <w:pPr>
        <w:keepNext/>
        <w:widowControl w:val="0"/>
        <w:tabs>
          <w:tab w:val="left" w:pos="1420"/>
        </w:tabs>
        <w:autoSpaceDE w:val="0"/>
        <w:autoSpaceDN w:val="0"/>
        <w:adjustRightInd w:val="0"/>
        <w:spacing w:after="200" w:line="240" w:lineRule="auto"/>
        <w:jc w:val="center"/>
      </w:pPr>
      <w:r>
        <w:rPr>
          <w:rFonts w:ascii="Calibri" w:hAnsi="Calibri" w:cs="Calibri"/>
          <w:noProof/>
        </w:rPr>
        <w:drawing>
          <wp:inline distT="0" distB="0" distL="0" distR="0">
            <wp:extent cx="4857750" cy="3200400"/>
            <wp:effectExtent l="19050" t="0" r="0" b="0"/>
            <wp:docPr id="10"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0"/>
                    <pic:cNvPicPr>
                      <a:picLocks noChangeAspect="1" noChangeArrowheads="1"/>
                    </pic:cNvPicPr>
                  </pic:nvPicPr>
                  <pic:blipFill>
                    <a:blip r:embed="rId18"/>
                    <a:srcRect/>
                    <a:stretch>
                      <a:fillRect/>
                    </a:stretch>
                  </pic:blipFill>
                  <pic:spPr bwMode="auto">
                    <a:xfrm>
                      <a:off x="0" y="0"/>
                      <a:ext cx="4857750" cy="3200400"/>
                    </a:xfrm>
                    <a:prstGeom prst="rect">
                      <a:avLst/>
                    </a:prstGeom>
                    <a:noFill/>
                    <a:ln w="9525">
                      <a:noFill/>
                      <a:miter lim="800000"/>
                      <a:headEnd/>
                      <a:tailEnd/>
                    </a:ln>
                  </pic:spPr>
                </pic:pic>
              </a:graphicData>
            </a:graphic>
          </wp:inline>
        </w:drawing>
      </w:r>
    </w:p>
    <w:p w:rsidR="00116064" w:rsidRPr="00116064" w:rsidRDefault="00116064" w:rsidP="00116064">
      <w:pPr>
        <w:pStyle w:val="ae"/>
        <w:jc w:val="center"/>
        <w:rPr>
          <w:color w:val="FF0000"/>
          <w:sz w:val="22"/>
          <w:szCs w:val="22"/>
        </w:rPr>
      </w:pPr>
      <w:bookmarkStart w:id="100" w:name="_Toc108553509"/>
      <w:r w:rsidRPr="00116064">
        <w:rPr>
          <w:color w:val="FF0000"/>
          <w:sz w:val="22"/>
          <w:szCs w:val="22"/>
        </w:rPr>
        <w:t>Εικόνα  Διάφορα είδη αισθητήρων</w:t>
      </w:r>
      <w:bookmarkEnd w:id="100"/>
    </w:p>
    <w:p w:rsidR="00D27C3F" w:rsidRPr="007B0E46" w:rsidRDefault="00286EBA" w:rsidP="00286EBA">
      <w:pPr>
        <w:pStyle w:val="ae"/>
        <w:jc w:val="center"/>
        <w:rPr>
          <w:rFonts w:ascii="Calibri" w:hAnsi="Calibri" w:cs="Calibri"/>
          <w:color w:val="FF0000"/>
          <w:sz w:val="22"/>
          <w:szCs w:val="22"/>
        </w:rPr>
      </w:pPr>
      <w:r w:rsidRPr="007B0E46">
        <w:rPr>
          <w:color w:val="FF0000"/>
          <w:sz w:val="22"/>
          <w:szCs w:val="22"/>
        </w:rPr>
        <w:t>.</w:t>
      </w:r>
    </w:p>
    <w:p w:rsidR="00C94000" w:rsidRDefault="00C94000" w:rsidP="00920381">
      <w:pPr>
        <w:widowControl w:val="0"/>
        <w:tabs>
          <w:tab w:val="left" w:pos="1420"/>
        </w:tabs>
        <w:autoSpaceDE w:val="0"/>
        <w:autoSpaceDN w:val="0"/>
        <w:adjustRightInd w:val="0"/>
        <w:spacing w:after="200" w:line="276" w:lineRule="auto"/>
        <w:jc w:val="both"/>
        <w:rPr>
          <w:rFonts w:ascii="Calibri" w:hAnsi="Calibri" w:cs="Calibri"/>
        </w:rPr>
      </w:pPr>
    </w:p>
    <w:p w:rsidR="00CA7186" w:rsidRDefault="00CA7186" w:rsidP="00920381">
      <w:pPr>
        <w:widowControl w:val="0"/>
        <w:tabs>
          <w:tab w:val="left" w:pos="1420"/>
        </w:tabs>
        <w:autoSpaceDE w:val="0"/>
        <w:autoSpaceDN w:val="0"/>
        <w:adjustRightInd w:val="0"/>
        <w:spacing w:after="200" w:line="276" w:lineRule="auto"/>
        <w:jc w:val="both"/>
        <w:rPr>
          <w:rFonts w:ascii="Calibri" w:hAnsi="Calibri" w:cs="Calibri"/>
        </w:rPr>
      </w:pPr>
    </w:p>
    <w:p w:rsidR="00CA7186" w:rsidRDefault="00CA7186" w:rsidP="00920381">
      <w:pPr>
        <w:widowControl w:val="0"/>
        <w:tabs>
          <w:tab w:val="left" w:pos="1420"/>
        </w:tabs>
        <w:autoSpaceDE w:val="0"/>
        <w:autoSpaceDN w:val="0"/>
        <w:adjustRightInd w:val="0"/>
        <w:spacing w:after="200" w:line="276" w:lineRule="auto"/>
        <w:jc w:val="both"/>
        <w:rPr>
          <w:rFonts w:ascii="Calibri" w:hAnsi="Calibri" w:cs="Calibri"/>
        </w:rPr>
      </w:pPr>
    </w:p>
    <w:p w:rsidR="00C94000" w:rsidRDefault="00C94000" w:rsidP="00920381">
      <w:pPr>
        <w:widowControl w:val="0"/>
        <w:tabs>
          <w:tab w:val="left" w:pos="1420"/>
        </w:tabs>
        <w:autoSpaceDE w:val="0"/>
        <w:autoSpaceDN w:val="0"/>
        <w:adjustRightInd w:val="0"/>
        <w:spacing w:after="200" w:line="276" w:lineRule="auto"/>
        <w:jc w:val="both"/>
        <w:rPr>
          <w:rFonts w:ascii="Calibri" w:hAnsi="Calibri" w:cs="Calibri"/>
        </w:rPr>
      </w:pPr>
    </w:p>
    <w:p w:rsidR="00D27C3F" w:rsidRPr="007B0E46" w:rsidRDefault="00D27C3F" w:rsidP="00EC7645">
      <w:pPr>
        <w:pStyle w:val="30"/>
        <w:numPr>
          <w:ilvl w:val="0"/>
          <w:numId w:val="0"/>
        </w:numPr>
        <w:jc w:val="center"/>
        <w:rPr>
          <w:b/>
          <w:bCs/>
          <w:color w:val="70AD47" w:themeColor="accent6"/>
          <w:sz w:val="28"/>
          <w:szCs w:val="28"/>
        </w:rPr>
      </w:pPr>
      <w:bookmarkStart w:id="101" w:name="_Toc108191709"/>
      <w:bookmarkStart w:id="102" w:name="_Toc108206331"/>
      <w:bookmarkStart w:id="103" w:name="_Toc108206728"/>
      <w:bookmarkStart w:id="104" w:name="_Toc108539574"/>
      <w:bookmarkStart w:id="105" w:name="_Toc108553412"/>
      <w:r w:rsidRPr="007B0E46">
        <w:rPr>
          <w:b/>
          <w:bCs/>
          <w:color w:val="70AD47" w:themeColor="accent6"/>
          <w:sz w:val="28"/>
          <w:szCs w:val="28"/>
        </w:rPr>
        <w:lastRenderedPageBreak/>
        <w:t>4.5 ΠΑΡΑΔΕΙΓΜΑΤΑ ΚΑΙ ΕΦΑΡΜΟΓΕΣ ΑΙΣΘΗΤΗΡΩΝ</w:t>
      </w:r>
      <w:bookmarkEnd w:id="101"/>
      <w:bookmarkEnd w:id="102"/>
      <w:bookmarkEnd w:id="103"/>
      <w:bookmarkEnd w:id="104"/>
      <w:bookmarkEnd w:id="105"/>
    </w:p>
    <w:p w:rsidR="007B0E46" w:rsidRPr="007B0E46" w:rsidRDefault="007B0E46" w:rsidP="007B0E46"/>
    <w:p w:rsidR="00D27C3F" w:rsidRPr="00F93F99" w:rsidRDefault="00D27C3F" w:rsidP="00920381">
      <w:pPr>
        <w:widowControl w:val="0"/>
        <w:tabs>
          <w:tab w:val="left" w:pos="1420"/>
        </w:tabs>
        <w:autoSpaceDE w:val="0"/>
        <w:autoSpaceDN w:val="0"/>
        <w:adjustRightInd w:val="0"/>
        <w:spacing w:after="200" w:line="276" w:lineRule="auto"/>
        <w:jc w:val="both"/>
        <w:rPr>
          <w:rFonts w:ascii="Calibri" w:hAnsi="Calibri" w:cs="Calibri"/>
          <w:sz w:val="24"/>
          <w:szCs w:val="24"/>
        </w:rPr>
      </w:pPr>
      <w:r>
        <w:rPr>
          <w:rFonts w:ascii="Calibri" w:hAnsi="Calibri" w:cs="Calibri"/>
        </w:rPr>
        <w:t xml:space="preserve">  </w:t>
      </w:r>
      <w:r w:rsidRPr="00F93F99">
        <w:rPr>
          <w:rFonts w:ascii="Calibri" w:hAnsi="Calibri" w:cs="Calibri"/>
          <w:sz w:val="24"/>
          <w:szCs w:val="24"/>
        </w:rPr>
        <w:t>Ο αριθμός των διαφορετικών αισθητηρίων που έχουν κατασκευαστεί από τον άνθρωπο είναι τεράστιος. Στη καθημερινότητά μας, χρησιμοποιούμε πληθώρα αισθητήρων, πολλούς από τους οποίους δε γνωρίζουμε καν ότι υπάρχουν και ότι τους θέτουμε σε λειτουργία όταν εκτελούμε μία απλή εργασία (</w:t>
      </w:r>
      <w:r w:rsidR="001662A8" w:rsidRPr="00F93F99">
        <w:rPr>
          <w:rFonts w:ascii="Calibri" w:hAnsi="Calibri" w:cs="Calibri"/>
          <w:sz w:val="24"/>
          <w:szCs w:val="24"/>
        </w:rPr>
        <w:t>π.χ.</w:t>
      </w:r>
      <w:r w:rsidRPr="00F93F99">
        <w:rPr>
          <w:rFonts w:ascii="Calibri" w:hAnsi="Calibri" w:cs="Calibri"/>
          <w:sz w:val="24"/>
          <w:szCs w:val="24"/>
        </w:rPr>
        <w:t xml:space="preserve"> κινητό τηλέφωνο, αυτοκίνητο </w:t>
      </w:r>
      <w:r w:rsidR="001662A8" w:rsidRPr="00F93F99">
        <w:rPr>
          <w:rFonts w:ascii="Calibri" w:hAnsi="Calibri" w:cs="Calibri"/>
          <w:sz w:val="24"/>
          <w:szCs w:val="24"/>
        </w:rPr>
        <w:t>κ.α.</w:t>
      </w:r>
    </w:p>
    <w:p w:rsidR="00C94000" w:rsidRPr="00C94000" w:rsidRDefault="00D27C3F" w:rsidP="00920381">
      <w:pPr>
        <w:widowControl w:val="0"/>
        <w:tabs>
          <w:tab w:val="left" w:pos="1420"/>
        </w:tabs>
        <w:autoSpaceDE w:val="0"/>
        <w:autoSpaceDN w:val="0"/>
        <w:adjustRightInd w:val="0"/>
        <w:spacing w:after="200" w:line="276" w:lineRule="auto"/>
        <w:jc w:val="both"/>
        <w:rPr>
          <w:rFonts w:ascii="Calibri" w:hAnsi="Calibri" w:cs="Calibri"/>
          <w:sz w:val="24"/>
          <w:szCs w:val="24"/>
        </w:rPr>
      </w:pPr>
      <w:r w:rsidRPr="00F93F99">
        <w:rPr>
          <w:rFonts w:ascii="Calibri" w:hAnsi="Calibri" w:cs="Calibri"/>
          <w:sz w:val="24"/>
          <w:szCs w:val="24"/>
        </w:rPr>
        <w:t xml:space="preserve"> </w:t>
      </w:r>
      <w:r w:rsidR="001662A8" w:rsidRPr="00F93F99">
        <w:rPr>
          <w:rFonts w:ascii="Calibri" w:hAnsi="Calibri" w:cs="Calibri"/>
          <w:sz w:val="24"/>
          <w:szCs w:val="24"/>
        </w:rPr>
        <w:t>Παρακάτω, θα</w:t>
      </w:r>
      <w:r w:rsidRPr="00F93F99">
        <w:rPr>
          <w:rFonts w:ascii="Calibri" w:hAnsi="Calibri" w:cs="Calibri"/>
          <w:sz w:val="24"/>
          <w:szCs w:val="24"/>
        </w:rPr>
        <w:t xml:space="preserve"> μελετήσουμε συνοπτικά μερικούς αισθητήρες, διαφορετικών ειδών καθώς και τον τρόπο λειτουργίας τους.</w:t>
      </w:r>
    </w:p>
    <w:p w:rsidR="00C94000" w:rsidRDefault="00C94000" w:rsidP="00920381">
      <w:pPr>
        <w:widowControl w:val="0"/>
        <w:tabs>
          <w:tab w:val="left" w:pos="1420"/>
        </w:tabs>
        <w:autoSpaceDE w:val="0"/>
        <w:autoSpaceDN w:val="0"/>
        <w:adjustRightInd w:val="0"/>
        <w:spacing w:after="200" w:line="276" w:lineRule="auto"/>
        <w:jc w:val="both"/>
        <w:rPr>
          <w:rFonts w:ascii="Calibri" w:hAnsi="Calibri" w:cs="Calibri"/>
        </w:rPr>
      </w:pPr>
    </w:p>
    <w:p w:rsidR="00C94000" w:rsidRDefault="00C94000" w:rsidP="00920381">
      <w:pPr>
        <w:widowControl w:val="0"/>
        <w:tabs>
          <w:tab w:val="left" w:pos="1420"/>
        </w:tabs>
        <w:autoSpaceDE w:val="0"/>
        <w:autoSpaceDN w:val="0"/>
        <w:adjustRightInd w:val="0"/>
        <w:spacing w:after="200" w:line="276" w:lineRule="auto"/>
        <w:jc w:val="both"/>
        <w:rPr>
          <w:rFonts w:ascii="Calibri" w:hAnsi="Calibri" w:cs="Calibri"/>
        </w:rPr>
      </w:pPr>
    </w:p>
    <w:p w:rsidR="00D27C3F" w:rsidRDefault="00D27C3F" w:rsidP="00142410">
      <w:pPr>
        <w:widowControl w:val="0"/>
        <w:numPr>
          <w:ilvl w:val="0"/>
          <w:numId w:val="3"/>
        </w:numPr>
        <w:tabs>
          <w:tab w:val="left" w:pos="1420"/>
        </w:tabs>
        <w:autoSpaceDE w:val="0"/>
        <w:autoSpaceDN w:val="0"/>
        <w:adjustRightInd w:val="0"/>
        <w:spacing w:after="200" w:line="276" w:lineRule="auto"/>
        <w:ind w:left="720" w:hanging="360"/>
        <w:jc w:val="both"/>
        <w:rPr>
          <w:rFonts w:ascii="Calibri" w:hAnsi="Calibri" w:cs="Calibri"/>
        </w:rPr>
      </w:pPr>
      <w:r>
        <w:rPr>
          <w:rFonts w:ascii="Calibri" w:hAnsi="Calibri" w:cs="Calibri"/>
          <w:b/>
          <w:bCs/>
          <w:sz w:val="28"/>
          <w:szCs w:val="28"/>
          <w:u w:val="single"/>
        </w:rPr>
        <w:t>ΑΙΣΘΗΤΗΡΕΣ ΜΕΤΡΗΣΗΣ ΘΕΡΜΟΚΡΑΣΙΑΣ</w:t>
      </w:r>
    </w:p>
    <w:p w:rsidR="00D27C3F" w:rsidRDefault="00D27C3F" w:rsidP="00920381">
      <w:pPr>
        <w:widowControl w:val="0"/>
        <w:tabs>
          <w:tab w:val="left" w:pos="1420"/>
        </w:tabs>
        <w:autoSpaceDE w:val="0"/>
        <w:autoSpaceDN w:val="0"/>
        <w:adjustRightInd w:val="0"/>
        <w:spacing w:after="200" w:line="276" w:lineRule="auto"/>
        <w:jc w:val="both"/>
        <w:rPr>
          <w:rFonts w:ascii="Calibri" w:hAnsi="Calibri" w:cs="Calibri"/>
        </w:rPr>
      </w:pPr>
      <w:r>
        <w:rPr>
          <w:rFonts w:ascii="Calibri" w:hAnsi="Calibri" w:cs="Calibri"/>
        </w:rPr>
        <w:t xml:space="preserve">  </w:t>
      </w:r>
    </w:p>
    <w:p w:rsidR="00D27C3F" w:rsidRDefault="00FA7469" w:rsidP="00920381">
      <w:pPr>
        <w:widowControl w:val="0"/>
        <w:tabs>
          <w:tab w:val="left" w:pos="1420"/>
        </w:tabs>
        <w:autoSpaceDE w:val="0"/>
        <w:autoSpaceDN w:val="0"/>
        <w:adjustRightInd w:val="0"/>
        <w:spacing w:after="200" w:line="240" w:lineRule="auto"/>
        <w:jc w:val="center"/>
        <w:rPr>
          <w:rFonts w:ascii="Calibri" w:hAnsi="Calibri" w:cs="Calibri"/>
        </w:rPr>
      </w:pPr>
      <w:r>
        <w:rPr>
          <w:rFonts w:ascii="Calibri" w:hAnsi="Calibri" w:cs="Calibri"/>
          <w:noProof/>
        </w:rPr>
        <w:drawing>
          <wp:inline distT="0" distB="0" distL="0" distR="0">
            <wp:extent cx="3962400" cy="1524000"/>
            <wp:effectExtent l="19050" t="0" r="0" b="0"/>
            <wp:docPr id="11" name="Εικόνα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1"/>
                    <pic:cNvPicPr>
                      <a:picLocks noChangeAspect="1" noChangeArrowheads="1"/>
                    </pic:cNvPicPr>
                  </pic:nvPicPr>
                  <pic:blipFill>
                    <a:blip r:embed="rId19"/>
                    <a:srcRect/>
                    <a:stretch>
                      <a:fillRect/>
                    </a:stretch>
                  </pic:blipFill>
                  <pic:spPr bwMode="auto">
                    <a:xfrm>
                      <a:off x="0" y="0"/>
                      <a:ext cx="3962400" cy="1524000"/>
                    </a:xfrm>
                    <a:prstGeom prst="rect">
                      <a:avLst/>
                    </a:prstGeom>
                    <a:noFill/>
                    <a:ln w="9525">
                      <a:noFill/>
                      <a:miter lim="800000"/>
                      <a:headEnd/>
                      <a:tailEnd/>
                    </a:ln>
                  </pic:spPr>
                </pic:pic>
              </a:graphicData>
            </a:graphic>
          </wp:inline>
        </w:drawing>
      </w:r>
    </w:p>
    <w:p w:rsidR="00D27C3F" w:rsidRDefault="00D27C3F" w:rsidP="00920381">
      <w:pPr>
        <w:widowControl w:val="0"/>
        <w:tabs>
          <w:tab w:val="left" w:pos="1420"/>
        </w:tabs>
        <w:autoSpaceDE w:val="0"/>
        <w:autoSpaceDN w:val="0"/>
        <w:adjustRightInd w:val="0"/>
        <w:spacing w:after="200" w:line="240" w:lineRule="auto"/>
        <w:jc w:val="center"/>
        <w:rPr>
          <w:rFonts w:ascii="Calibri" w:hAnsi="Calibri" w:cs="Calibri"/>
        </w:rPr>
      </w:pPr>
    </w:p>
    <w:p w:rsidR="00D27C3F" w:rsidRDefault="00D27C3F" w:rsidP="00920381">
      <w:pPr>
        <w:widowControl w:val="0"/>
        <w:tabs>
          <w:tab w:val="left" w:pos="1420"/>
        </w:tabs>
        <w:autoSpaceDE w:val="0"/>
        <w:autoSpaceDN w:val="0"/>
        <w:adjustRightInd w:val="0"/>
        <w:spacing w:after="200" w:line="240" w:lineRule="auto"/>
        <w:jc w:val="center"/>
        <w:rPr>
          <w:rFonts w:ascii="Calibri" w:hAnsi="Calibri" w:cs="Calibri"/>
        </w:rPr>
      </w:pPr>
    </w:p>
    <w:p w:rsidR="00D27C3F" w:rsidRDefault="00D27C3F" w:rsidP="00920381">
      <w:pPr>
        <w:widowControl w:val="0"/>
        <w:tabs>
          <w:tab w:val="left" w:pos="1420"/>
        </w:tabs>
        <w:autoSpaceDE w:val="0"/>
        <w:autoSpaceDN w:val="0"/>
        <w:adjustRightInd w:val="0"/>
        <w:spacing w:after="200" w:line="276" w:lineRule="auto"/>
        <w:jc w:val="both"/>
        <w:rPr>
          <w:rFonts w:ascii="Calibri" w:hAnsi="Calibri" w:cs="Calibri"/>
        </w:rPr>
      </w:pPr>
      <w:r>
        <w:rPr>
          <w:rFonts w:ascii="Calibri" w:hAnsi="Calibri" w:cs="Calibri"/>
        </w:rPr>
        <w:t xml:space="preserve">  </w:t>
      </w:r>
      <w:r w:rsidRPr="00F93F99">
        <w:rPr>
          <w:rFonts w:ascii="Calibri" w:hAnsi="Calibri" w:cs="Calibri"/>
          <w:sz w:val="24"/>
          <w:szCs w:val="24"/>
        </w:rPr>
        <w:t>Η Θερμοκρασία</w:t>
      </w:r>
      <w:r w:rsidR="00DF0A73">
        <w:rPr>
          <w:rFonts w:ascii="Calibri" w:hAnsi="Calibri" w:cs="Calibri"/>
          <w:sz w:val="24"/>
          <w:szCs w:val="24"/>
        </w:rPr>
        <w:t>, είναι πολύ σημαντικό να μετράται με ακρίβεια, διότι</w:t>
      </w:r>
      <w:r w:rsidRPr="00F93F99">
        <w:rPr>
          <w:rFonts w:ascii="Calibri" w:hAnsi="Calibri" w:cs="Calibri"/>
          <w:sz w:val="24"/>
          <w:szCs w:val="24"/>
        </w:rPr>
        <w:t xml:space="preserve"> είναι μια από τις φυσικές παραμέτρους</w:t>
      </w:r>
      <w:r w:rsidR="00DF0A73">
        <w:rPr>
          <w:rFonts w:ascii="Calibri" w:hAnsi="Calibri" w:cs="Calibri"/>
          <w:sz w:val="24"/>
          <w:szCs w:val="24"/>
        </w:rPr>
        <w:t xml:space="preserve"> που επηρεάζουν τη καθημερινή ζωή του ανθρώπου σε διάφορους τομείς. </w:t>
      </w:r>
      <w:r w:rsidRPr="00F93F99">
        <w:rPr>
          <w:rFonts w:ascii="Calibri" w:hAnsi="Calibri" w:cs="Calibri"/>
          <w:sz w:val="24"/>
          <w:szCs w:val="24"/>
        </w:rPr>
        <w:t>Οι αισθητήρες αυτοί, καταγράφουν τη</w:t>
      </w:r>
      <w:r w:rsidR="00FF6F2F">
        <w:rPr>
          <w:rFonts w:ascii="Calibri" w:hAnsi="Calibri" w:cs="Calibri"/>
          <w:sz w:val="24"/>
          <w:szCs w:val="24"/>
        </w:rPr>
        <w:t xml:space="preserve"> θερμοκρασία, συνήθως μέσω μίας </w:t>
      </w:r>
      <w:r w:rsidR="00FF6F2F" w:rsidRPr="00F93F99">
        <w:rPr>
          <w:rFonts w:ascii="Calibri" w:hAnsi="Calibri" w:cs="Calibri"/>
          <w:sz w:val="24"/>
          <w:szCs w:val="24"/>
        </w:rPr>
        <w:t>αντίστασης</w:t>
      </w:r>
      <w:r w:rsidR="00FF6F2F">
        <w:rPr>
          <w:rFonts w:ascii="Calibri" w:hAnsi="Calibri" w:cs="Calibri"/>
          <w:sz w:val="24"/>
          <w:szCs w:val="24"/>
        </w:rPr>
        <w:t xml:space="preserve"> που είναι ευαίσθητη στην αλλαγή της </w:t>
      </w:r>
      <w:r w:rsidRPr="00F93F99">
        <w:rPr>
          <w:rFonts w:ascii="Calibri" w:hAnsi="Calibri" w:cs="Calibri"/>
          <w:sz w:val="24"/>
          <w:szCs w:val="24"/>
        </w:rPr>
        <w:t>θερμοκρασία</w:t>
      </w:r>
      <w:r w:rsidR="00FF6F2F">
        <w:rPr>
          <w:rFonts w:ascii="Calibri" w:hAnsi="Calibri" w:cs="Calibri"/>
          <w:sz w:val="24"/>
          <w:szCs w:val="24"/>
        </w:rPr>
        <w:t>ς.</w:t>
      </w:r>
      <w:r w:rsidRPr="00F93F99">
        <w:rPr>
          <w:rFonts w:ascii="Calibri" w:hAnsi="Calibri" w:cs="Calibri"/>
          <w:sz w:val="24"/>
          <w:szCs w:val="24"/>
        </w:rPr>
        <w:t xml:space="preserve"> Οι αισθητήρες αυτοί</w:t>
      </w:r>
      <w:r w:rsidR="00FF6F2F">
        <w:rPr>
          <w:rFonts w:ascii="Calibri" w:hAnsi="Calibri" w:cs="Calibri"/>
          <w:sz w:val="24"/>
          <w:szCs w:val="24"/>
        </w:rPr>
        <w:t>, είναι ουσιαστικά απλά</w:t>
      </w:r>
      <w:r w:rsidRPr="00F93F99">
        <w:rPr>
          <w:rFonts w:ascii="Calibri" w:hAnsi="Calibri" w:cs="Calibri"/>
          <w:sz w:val="24"/>
          <w:szCs w:val="24"/>
        </w:rPr>
        <w:t xml:space="preserve"> θερμόμετρα. </w:t>
      </w:r>
    </w:p>
    <w:p w:rsidR="00D27C3F" w:rsidRDefault="00D27C3F" w:rsidP="00920381">
      <w:pPr>
        <w:widowControl w:val="0"/>
        <w:tabs>
          <w:tab w:val="left" w:pos="1420"/>
        </w:tabs>
        <w:autoSpaceDE w:val="0"/>
        <w:autoSpaceDN w:val="0"/>
        <w:adjustRightInd w:val="0"/>
        <w:spacing w:after="200" w:line="276" w:lineRule="auto"/>
        <w:jc w:val="both"/>
        <w:rPr>
          <w:rFonts w:ascii="Calibri" w:hAnsi="Calibri" w:cs="Calibri"/>
          <w:lang w:val="en-US"/>
        </w:rPr>
      </w:pPr>
    </w:p>
    <w:p w:rsidR="00CC6717" w:rsidRDefault="00CC6717" w:rsidP="00920381">
      <w:pPr>
        <w:widowControl w:val="0"/>
        <w:tabs>
          <w:tab w:val="left" w:pos="1420"/>
        </w:tabs>
        <w:autoSpaceDE w:val="0"/>
        <w:autoSpaceDN w:val="0"/>
        <w:adjustRightInd w:val="0"/>
        <w:spacing w:after="200" w:line="276" w:lineRule="auto"/>
        <w:jc w:val="both"/>
        <w:rPr>
          <w:rFonts w:ascii="Calibri" w:hAnsi="Calibri" w:cs="Calibri"/>
          <w:lang w:val="en-US"/>
        </w:rPr>
      </w:pPr>
    </w:p>
    <w:p w:rsidR="00CC6717" w:rsidRDefault="00CC6717" w:rsidP="00920381">
      <w:pPr>
        <w:widowControl w:val="0"/>
        <w:tabs>
          <w:tab w:val="left" w:pos="1420"/>
        </w:tabs>
        <w:autoSpaceDE w:val="0"/>
        <w:autoSpaceDN w:val="0"/>
        <w:adjustRightInd w:val="0"/>
        <w:spacing w:after="200" w:line="276" w:lineRule="auto"/>
        <w:jc w:val="both"/>
        <w:rPr>
          <w:rFonts w:ascii="Calibri" w:hAnsi="Calibri" w:cs="Calibri"/>
          <w:lang w:val="en-US"/>
        </w:rPr>
      </w:pPr>
    </w:p>
    <w:p w:rsidR="00CC6717" w:rsidRPr="00CC6717" w:rsidRDefault="00CC6717" w:rsidP="00920381">
      <w:pPr>
        <w:widowControl w:val="0"/>
        <w:tabs>
          <w:tab w:val="left" w:pos="1420"/>
        </w:tabs>
        <w:autoSpaceDE w:val="0"/>
        <w:autoSpaceDN w:val="0"/>
        <w:adjustRightInd w:val="0"/>
        <w:spacing w:after="200" w:line="276" w:lineRule="auto"/>
        <w:jc w:val="both"/>
        <w:rPr>
          <w:rFonts w:ascii="Calibri" w:hAnsi="Calibri" w:cs="Calibri"/>
          <w:lang w:val="en-US"/>
        </w:rPr>
      </w:pPr>
    </w:p>
    <w:p w:rsidR="00D27C3F" w:rsidRPr="00F93F99" w:rsidRDefault="00D27C3F" w:rsidP="00920381">
      <w:pPr>
        <w:widowControl w:val="0"/>
        <w:tabs>
          <w:tab w:val="left" w:pos="1420"/>
        </w:tabs>
        <w:autoSpaceDE w:val="0"/>
        <w:autoSpaceDN w:val="0"/>
        <w:adjustRightInd w:val="0"/>
        <w:spacing w:after="200" w:line="276" w:lineRule="auto"/>
        <w:jc w:val="both"/>
        <w:rPr>
          <w:rFonts w:ascii="Calibri" w:hAnsi="Calibri" w:cs="Calibri"/>
          <w:b/>
          <w:bCs/>
          <w:sz w:val="24"/>
          <w:szCs w:val="24"/>
        </w:rPr>
      </w:pPr>
      <w:r w:rsidRPr="00F93F99">
        <w:rPr>
          <w:rFonts w:ascii="Calibri" w:hAnsi="Calibri" w:cs="Calibri"/>
          <w:b/>
          <w:bCs/>
          <w:sz w:val="24"/>
          <w:szCs w:val="24"/>
        </w:rPr>
        <w:lastRenderedPageBreak/>
        <w:t xml:space="preserve">1) </w:t>
      </w:r>
      <w:proofErr w:type="spellStart"/>
      <w:r w:rsidRPr="00F93F99">
        <w:rPr>
          <w:rFonts w:ascii="Calibri" w:hAnsi="Calibri" w:cs="Calibri"/>
          <w:b/>
          <w:bCs/>
          <w:sz w:val="24"/>
          <w:szCs w:val="24"/>
        </w:rPr>
        <w:t>Θερμοζεύγη</w:t>
      </w:r>
      <w:proofErr w:type="spellEnd"/>
      <w:r w:rsidRPr="00F93F99">
        <w:rPr>
          <w:rFonts w:ascii="Calibri" w:hAnsi="Calibri" w:cs="Calibri"/>
          <w:b/>
          <w:bCs/>
          <w:sz w:val="24"/>
          <w:szCs w:val="24"/>
        </w:rPr>
        <w:t xml:space="preserve"> </w:t>
      </w:r>
    </w:p>
    <w:p w:rsidR="00286EBA" w:rsidRDefault="00FA7469" w:rsidP="00286EBA">
      <w:pPr>
        <w:keepNext/>
        <w:widowControl w:val="0"/>
        <w:tabs>
          <w:tab w:val="left" w:pos="1420"/>
        </w:tabs>
        <w:autoSpaceDE w:val="0"/>
        <w:autoSpaceDN w:val="0"/>
        <w:adjustRightInd w:val="0"/>
        <w:spacing w:after="200" w:line="240" w:lineRule="auto"/>
        <w:jc w:val="center"/>
      </w:pPr>
      <w:r>
        <w:rPr>
          <w:rFonts w:ascii="Calibri" w:hAnsi="Calibri" w:cs="Calibri"/>
          <w:noProof/>
        </w:rPr>
        <w:drawing>
          <wp:inline distT="0" distB="0" distL="0" distR="0">
            <wp:extent cx="3086100" cy="2009775"/>
            <wp:effectExtent l="19050" t="0" r="0" b="0"/>
            <wp:docPr id="12" name="Εικόνα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2"/>
                    <pic:cNvPicPr>
                      <a:picLocks noChangeAspect="1" noChangeArrowheads="1"/>
                    </pic:cNvPicPr>
                  </pic:nvPicPr>
                  <pic:blipFill>
                    <a:blip r:embed="rId20"/>
                    <a:srcRect/>
                    <a:stretch>
                      <a:fillRect/>
                    </a:stretch>
                  </pic:blipFill>
                  <pic:spPr bwMode="auto">
                    <a:xfrm>
                      <a:off x="0" y="0"/>
                      <a:ext cx="3086100" cy="2009775"/>
                    </a:xfrm>
                    <a:prstGeom prst="rect">
                      <a:avLst/>
                    </a:prstGeom>
                    <a:noFill/>
                    <a:ln w="9525">
                      <a:noFill/>
                      <a:miter lim="800000"/>
                      <a:headEnd/>
                      <a:tailEnd/>
                    </a:ln>
                  </pic:spPr>
                </pic:pic>
              </a:graphicData>
            </a:graphic>
          </wp:inline>
        </w:drawing>
      </w:r>
    </w:p>
    <w:p w:rsidR="00D27C3F" w:rsidRPr="006C2C66" w:rsidRDefault="00286EBA" w:rsidP="00CC6717">
      <w:pPr>
        <w:pStyle w:val="ae"/>
        <w:jc w:val="center"/>
        <w:rPr>
          <w:rFonts w:ascii="Calibri" w:hAnsi="Calibri" w:cs="Calibri"/>
          <w:color w:val="FF0000"/>
          <w:sz w:val="22"/>
          <w:szCs w:val="22"/>
        </w:rPr>
      </w:pPr>
      <w:bookmarkStart w:id="106" w:name="_Toc108553510"/>
      <w:r w:rsidRPr="00F93F99">
        <w:rPr>
          <w:color w:val="FF0000"/>
          <w:sz w:val="22"/>
          <w:szCs w:val="22"/>
        </w:rPr>
        <w:t xml:space="preserve">Εικόνα </w:t>
      </w:r>
      <w:r w:rsidR="00C82C2A" w:rsidRPr="00F93F99">
        <w:rPr>
          <w:color w:val="FF0000"/>
          <w:sz w:val="22"/>
          <w:szCs w:val="22"/>
        </w:rPr>
        <w:fldChar w:fldCharType="begin"/>
      </w:r>
      <w:r w:rsidRPr="00F93F99">
        <w:rPr>
          <w:color w:val="FF0000"/>
          <w:sz w:val="22"/>
          <w:szCs w:val="22"/>
        </w:rPr>
        <w:instrText xml:space="preserve"> SEQ Εικόνα \* ARABIC </w:instrText>
      </w:r>
      <w:r w:rsidR="00C82C2A" w:rsidRPr="00F93F99">
        <w:rPr>
          <w:color w:val="FF0000"/>
          <w:sz w:val="22"/>
          <w:szCs w:val="22"/>
        </w:rPr>
        <w:fldChar w:fldCharType="separate"/>
      </w:r>
      <w:r w:rsidR="00116064">
        <w:rPr>
          <w:noProof/>
          <w:color w:val="FF0000"/>
          <w:sz w:val="22"/>
          <w:szCs w:val="22"/>
        </w:rPr>
        <w:t>7</w:t>
      </w:r>
      <w:r w:rsidR="00C82C2A" w:rsidRPr="00F93F99">
        <w:rPr>
          <w:color w:val="FF0000"/>
          <w:sz w:val="22"/>
          <w:szCs w:val="22"/>
        </w:rPr>
        <w:fldChar w:fldCharType="end"/>
      </w:r>
      <w:r w:rsidRPr="00F93F99">
        <w:rPr>
          <w:color w:val="FF0000"/>
          <w:sz w:val="22"/>
          <w:szCs w:val="22"/>
        </w:rPr>
        <w:t xml:space="preserve"> </w:t>
      </w:r>
      <w:proofErr w:type="spellStart"/>
      <w:r w:rsidRPr="00F93F99">
        <w:rPr>
          <w:color w:val="FF0000"/>
          <w:sz w:val="22"/>
          <w:szCs w:val="22"/>
        </w:rPr>
        <w:t>Θερμοζεύγη</w:t>
      </w:r>
      <w:bookmarkEnd w:id="106"/>
      <w:proofErr w:type="spellEnd"/>
    </w:p>
    <w:p w:rsidR="00D27C3F" w:rsidRPr="00F93F99" w:rsidRDefault="00D27C3F" w:rsidP="00920381">
      <w:pPr>
        <w:widowControl w:val="0"/>
        <w:tabs>
          <w:tab w:val="left" w:pos="1420"/>
        </w:tabs>
        <w:autoSpaceDE w:val="0"/>
        <w:autoSpaceDN w:val="0"/>
        <w:adjustRightInd w:val="0"/>
        <w:spacing w:after="200" w:line="240" w:lineRule="auto"/>
        <w:jc w:val="both"/>
        <w:rPr>
          <w:rFonts w:ascii="Calibri" w:hAnsi="Calibri" w:cs="Calibri"/>
          <w:sz w:val="24"/>
          <w:szCs w:val="24"/>
        </w:rPr>
      </w:pPr>
      <w:r w:rsidRPr="00F93F99">
        <w:rPr>
          <w:rFonts w:ascii="Calibri" w:hAnsi="Calibri" w:cs="Calibri"/>
          <w:sz w:val="24"/>
          <w:szCs w:val="24"/>
        </w:rPr>
        <w:t xml:space="preserve">   Τα θερμοηλεκτρικά ζεύγη ή </w:t>
      </w:r>
      <w:proofErr w:type="spellStart"/>
      <w:r w:rsidRPr="00F93F99">
        <w:rPr>
          <w:rFonts w:ascii="Calibri" w:hAnsi="Calibri" w:cs="Calibri"/>
          <w:sz w:val="24"/>
          <w:szCs w:val="24"/>
        </w:rPr>
        <w:t>θερμοζεύγη</w:t>
      </w:r>
      <w:proofErr w:type="spellEnd"/>
      <w:r w:rsidRPr="00F93F99">
        <w:rPr>
          <w:rFonts w:ascii="Calibri" w:hAnsi="Calibri" w:cs="Calibri"/>
          <w:sz w:val="24"/>
          <w:szCs w:val="24"/>
        </w:rPr>
        <w:t>, είναι αναλογικές συσκευές μέτρησης θερμοκρασίας με βάση το θερμοηλεκτρικό φαινόμενο</w:t>
      </w:r>
      <w:r w:rsidR="007F7C1D">
        <w:rPr>
          <w:rFonts w:ascii="Calibri" w:hAnsi="Calibri" w:cs="Calibri"/>
          <w:sz w:val="24"/>
          <w:szCs w:val="24"/>
        </w:rPr>
        <w:t xml:space="preserve">  με υψηλή ακρίβεια</w:t>
      </w:r>
      <w:r w:rsidRPr="00F93F99">
        <w:rPr>
          <w:rFonts w:ascii="Calibri" w:hAnsi="Calibri" w:cs="Calibri"/>
          <w:sz w:val="24"/>
          <w:szCs w:val="24"/>
        </w:rPr>
        <w:t xml:space="preserve"> και </w:t>
      </w:r>
      <w:r w:rsidR="007F7C1D">
        <w:rPr>
          <w:rFonts w:ascii="Calibri" w:hAnsi="Calibri" w:cs="Calibri"/>
          <w:sz w:val="24"/>
          <w:szCs w:val="24"/>
        </w:rPr>
        <w:t>πολύ χαμηλό κόστος. Συγκεκριμένα, όπως φαίνεται στην παραπάνω εικόνα, α</w:t>
      </w:r>
      <w:r w:rsidRPr="00F93F99">
        <w:rPr>
          <w:rFonts w:ascii="Calibri" w:hAnsi="Calibri" w:cs="Calibri"/>
          <w:sz w:val="24"/>
          <w:szCs w:val="24"/>
        </w:rPr>
        <w:t>ποτελούνται από δύο</w:t>
      </w:r>
      <w:r w:rsidR="00FA2B0D">
        <w:rPr>
          <w:rFonts w:ascii="Calibri" w:hAnsi="Calibri" w:cs="Calibri"/>
          <w:sz w:val="24"/>
          <w:szCs w:val="24"/>
        </w:rPr>
        <w:t xml:space="preserve"> σύρματα διαφορετικών μετάλλων που ενώνονται </w:t>
      </w:r>
      <w:r w:rsidRPr="00F93F99">
        <w:rPr>
          <w:rFonts w:ascii="Calibri" w:hAnsi="Calibri" w:cs="Calibri"/>
          <w:sz w:val="24"/>
          <w:szCs w:val="24"/>
        </w:rPr>
        <w:t xml:space="preserve">σε δύο σημεία. Όταν </w:t>
      </w:r>
      <w:r w:rsidR="00FA2B0D">
        <w:rPr>
          <w:rFonts w:ascii="Calibri" w:hAnsi="Calibri" w:cs="Calibri"/>
          <w:sz w:val="24"/>
          <w:szCs w:val="24"/>
        </w:rPr>
        <w:t>λοιπόν,</w:t>
      </w:r>
      <w:r w:rsidR="00FA2B0D" w:rsidRPr="00FA2B0D">
        <w:rPr>
          <w:rFonts w:ascii="Calibri" w:hAnsi="Calibri" w:cs="Calibri"/>
          <w:sz w:val="24"/>
          <w:szCs w:val="24"/>
        </w:rPr>
        <w:t xml:space="preserve"> </w:t>
      </w:r>
      <w:r w:rsidR="00FA2B0D" w:rsidRPr="00F93F99">
        <w:rPr>
          <w:rFonts w:ascii="Calibri" w:hAnsi="Calibri" w:cs="Calibri"/>
          <w:sz w:val="24"/>
          <w:szCs w:val="24"/>
        </w:rPr>
        <w:t>έρθουν σε επαφή</w:t>
      </w:r>
      <w:r w:rsidR="00FA2B0D">
        <w:rPr>
          <w:rFonts w:ascii="Calibri" w:hAnsi="Calibri" w:cs="Calibri"/>
          <w:sz w:val="24"/>
          <w:szCs w:val="24"/>
        </w:rPr>
        <w:t xml:space="preserve"> </w:t>
      </w:r>
      <w:r w:rsidRPr="00F93F99">
        <w:rPr>
          <w:rFonts w:ascii="Calibri" w:hAnsi="Calibri" w:cs="Calibri"/>
          <w:sz w:val="24"/>
          <w:szCs w:val="24"/>
        </w:rPr>
        <w:t>τα δύο αυτά μέταλλα, αναπτύσσεται μεταξύ τους μια διαφορά δυναμικού</w:t>
      </w:r>
      <w:r w:rsidR="00FA2B0D">
        <w:rPr>
          <w:rFonts w:ascii="Calibri" w:hAnsi="Calibri" w:cs="Calibri"/>
          <w:sz w:val="24"/>
          <w:szCs w:val="24"/>
        </w:rPr>
        <w:t xml:space="preserve">. Η τάση αυτή, </w:t>
      </w:r>
      <w:r w:rsidRPr="00F93F99">
        <w:rPr>
          <w:rFonts w:ascii="Calibri" w:hAnsi="Calibri" w:cs="Calibri"/>
          <w:sz w:val="24"/>
          <w:szCs w:val="24"/>
        </w:rPr>
        <w:t>εξαρτάται</w:t>
      </w:r>
      <w:r w:rsidR="00FA2B0D">
        <w:rPr>
          <w:rFonts w:ascii="Calibri" w:hAnsi="Calibri" w:cs="Calibri"/>
          <w:sz w:val="24"/>
          <w:szCs w:val="24"/>
        </w:rPr>
        <w:t xml:space="preserve"> κυρίως από την θερμοκρασία Τ, αλλά </w:t>
      </w:r>
      <w:r w:rsidRPr="00F93F99">
        <w:rPr>
          <w:rFonts w:ascii="Calibri" w:hAnsi="Calibri" w:cs="Calibri"/>
          <w:sz w:val="24"/>
          <w:szCs w:val="24"/>
        </w:rPr>
        <w:t xml:space="preserve">και το είδος των μετάλλων. </w:t>
      </w:r>
    </w:p>
    <w:p w:rsidR="00D27C3F" w:rsidRPr="00CC6717" w:rsidRDefault="00D27C3F" w:rsidP="00920381">
      <w:pPr>
        <w:widowControl w:val="0"/>
        <w:tabs>
          <w:tab w:val="left" w:pos="1420"/>
        </w:tabs>
        <w:autoSpaceDE w:val="0"/>
        <w:autoSpaceDN w:val="0"/>
        <w:adjustRightInd w:val="0"/>
        <w:spacing w:after="200" w:line="276" w:lineRule="auto"/>
        <w:jc w:val="both"/>
        <w:rPr>
          <w:rFonts w:ascii="Calibri" w:hAnsi="Calibri" w:cs="Calibri"/>
          <w:sz w:val="24"/>
          <w:szCs w:val="24"/>
        </w:rPr>
      </w:pPr>
      <w:r w:rsidRPr="00F93F99">
        <w:rPr>
          <w:rFonts w:ascii="Calibri" w:hAnsi="Calibri" w:cs="Calibri"/>
          <w:sz w:val="24"/>
          <w:szCs w:val="24"/>
        </w:rPr>
        <w:t xml:space="preserve"> Τα πιο </w:t>
      </w:r>
      <w:r w:rsidR="00FA2B0D">
        <w:rPr>
          <w:rFonts w:ascii="Calibri" w:hAnsi="Calibri" w:cs="Calibri"/>
          <w:sz w:val="24"/>
          <w:szCs w:val="24"/>
        </w:rPr>
        <w:t xml:space="preserve">συνηθισμένα </w:t>
      </w:r>
      <w:r w:rsidRPr="00F93F99">
        <w:rPr>
          <w:rFonts w:ascii="Calibri" w:hAnsi="Calibri" w:cs="Calibri"/>
          <w:sz w:val="24"/>
          <w:szCs w:val="24"/>
        </w:rPr>
        <w:t xml:space="preserve">είδη </w:t>
      </w:r>
      <w:proofErr w:type="spellStart"/>
      <w:r w:rsidRPr="00F93F99">
        <w:rPr>
          <w:rFonts w:ascii="Calibri" w:hAnsi="Calibri" w:cs="Calibri"/>
          <w:sz w:val="24"/>
          <w:szCs w:val="24"/>
        </w:rPr>
        <w:t>θερμοζευγών</w:t>
      </w:r>
      <w:proofErr w:type="spellEnd"/>
      <w:r w:rsidRPr="00F93F99">
        <w:rPr>
          <w:rFonts w:ascii="Calibri" w:hAnsi="Calibri" w:cs="Calibri"/>
          <w:sz w:val="24"/>
          <w:szCs w:val="24"/>
        </w:rPr>
        <w:t xml:space="preserve"> είναι τα</w:t>
      </w:r>
      <w:r w:rsidR="00FA2B0D">
        <w:rPr>
          <w:rFonts w:ascii="Calibri" w:hAnsi="Calibri" w:cs="Calibri"/>
          <w:sz w:val="24"/>
          <w:szCs w:val="24"/>
        </w:rPr>
        <w:t xml:space="preserve"> </w:t>
      </w:r>
      <w:proofErr w:type="spellStart"/>
      <w:r w:rsidR="00FA2B0D">
        <w:rPr>
          <w:rFonts w:ascii="Calibri" w:hAnsi="Calibri" w:cs="Calibri"/>
          <w:sz w:val="24"/>
          <w:szCs w:val="24"/>
        </w:rPr>
        <w:t>θερμοζεύγη</w:t>
      </w:r>
      <w:proofErr w:type="spellEnd"/>
      <w:r w:rsidRPr="00F93F99">
        <w:rPr>
          <w:rFonts w:ascii="Calibri" w:hAnsi="Calibri" w:cs="Calibri"/>
          <w:sz w:val="24"/>
          <w:szCs w:val="24"/>
        </w:rPr>
        <w:t xml:space="preserve"> Σιδήρου ή Τύπου J, </w:t>
      </w:r>
      <w:r w:rsidR="00FA2B0D" w:rsidRPr="00F93F99">
        <w:rPr>
          <w:rFonts w:ascii="Calibri" w:hAnsi="Calibri" w:cs="Calibri"/>
          <w:sz w:val="24"/>
          <w:szCs w:val="24"/>
        </w:rPr>
        <w:t>Χαλκού ή Τύπου T</w:t>
      </w:r>
      <w:r w:rsidR="00FA2B0D">
        <w:rPr>
          <w:rFonts w:ascii="Calibri" w:hAnsi="Calibri" w:cs="Calibri"/>
          <w:sz w:val="24"/>
          <w:szCs w:val="24"/>
        </w:rPr>
        <w:t xml:space="preserve"> και</w:t>
      </w:r>
      <w:r w:rsidRPr="00F93F99">
        <w:rPr>
          <w:rFonts w:ascii="Calibri" w:hAnsi="Calibri" w:cs="Calibri"/>
          <w:sz w:val="24"/>
          <w:szCs w:val="24"/>
        </w:rPr>
        <w:t xml:space="preserve"> Νικελίου ή Τύπου.</w:t>
      </w:r>
    </w:p>
    <w:p w:rsidR="00D27C3F" w:rsidRPr="00F93F99" w:rsidRDefault="00D27C3F" w:rsidP="00920381">
      <w:pPr>
        <w:widowControl w:val="0"/>
        <w:tabs>
          <w:tab w:val="left" w:pos="1420"/>
        </w:tabs>
        <w:autoSpaceDE w:val="0"/>
        <w:autoSpaceDN w:val="0"/>
        <w:adjustRightInd w:val="0"/>
        <w:spacing w:after="200" w:line="276" w:lineRule="auto"/>
        <w:jc w:val="both"/>
        <w:rPr>
          <w:rFonts w:ascii="Calibri" w:hAnsi="Calibri" w:cs="Calibri"/>
          <w:b/>
          <w:bCs/>
          <w:sz w:val="24"/>
          <w:szCs w:val="24"/>
        </w:rPr>
      </w:pPr>
      <w:r w:rsidRPr="00F93F99">
        <w:rPr>
          <w:rFonts w:ascii="Calibri" w:hAnsi="Calibri" w:cs="Calibri"/>
          <w:b/>
          <w:bCs/>
          <w:sz w:val="24"/>
          <w:szCs w:val="24"/>
        </w:rPr>
        <w:t xml:space="preserve">2) </w:t>
      </w:r>
      <w:proofErr w:type="spellStart"/>
      <w:r w:rsidRPr="00F93F99">
        <w:rPr>
          <w:rFonts w:ascii="Calibri" w:hAnsi="Calibri" w:cs="Calibri"/>
          <w:b/>
          <w:bCs/>
          <w:sz w:val="24"/>
          <w:szCs w:val="24"/>
        </w:rPr>
        <w:t>Θερμίστορς</w:t>
      </w:r>
      <w:proofErr w:type="spellEnd"/>
    </w:p>
    <w:p w:rsidR="00286EBA" w:rsidRDefault="00FA7469" w:rsidP="00286EBA">
      <w:pPr>
        <w:keepNext/>
        <w:widowControl w:val="0"/>
        <w:tabs>
          <w:tab w:val="left" w:pos="1420"/>
        </w:tabs>
        <w:autoSpaceDE w:val="0"/>
        <w:autoSpaceDN w:val="0"/>
        <w:adjustRightInd w:val="0"/>
        <w:spacing w:after="200" w:line="240" w:lineRule="auto"/>
        <w:jc w:val="center"/>
      </w:pPr>
      <w:r>
        <w:rPr>
          <w:rFonts w:ascii="Calibri" w:hAnsi="Calibri" w:cs="Calibri"/>
          <w:noProof/>
        </w:rPr>
        <w:drawing>
          <wp:inline distT="0" distB="0" distL="0" distR="0">
            <wp:extent cx="3352800" cy="2400300"/>
            <wp:effectExtent l="19050" t="0" r="0" b="0"/>
            <wp:docPr id="13"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3"/>
                    <pic:cNvPicPr>
                      <a:picLocks noChangeAspect="1" noChangeArrowheads="1"/>
                    </pic:cNvPicPr>
                  </pic:nvPicPr>
                  <pic:blipFill>
                    <a:blip r:embed="rId21"/>
                    <a:srcRect/>
                    <a:stretch>
                      <a:fillRect/>
                    </a:stretch>
                  </pic:blipFill>
                  <pic:spPr bwMode="auto">
                    <a:xfrm>
                      <a:off x="0" y="0"/>
                      <a:ext cx="3352800" cy="2400300"/>
                    </a:xfrm>
                    <a:prstGeom prst="rect">
                      <a:avLst/>
                    </a:prstGeom>
                    <a:noFill/>
                    <a:ln w="9525">
                      <a:noFill/>
                      <a:miter lim="800000"/>
                      <a:headEnd/>
                      <a:tailEnd/>
                    </a:ln>
                  </pic:spPr>
                </pic:pic>
              </a:graphicData>
            </a:graphic>
          </wp:inline>
        </w:drawing>
      </w:r>
    </w:p>
    <w:p w:rsidR="00D27C3F" w:rsidRPr="00F93F99" w:rsidRDefault="00286EBA" w:rsidP="00286EBA">
      <w:pPr>
        <w:pStyle w:val="ae"/>
        <w:jc w:val="center"/>
        <w:rPr>
          <w:rFonts w:ascii="Calibri" w:hAnsi="Calibri" w:cs="Calibri"/>
          <w:color w:val="FF0000"/>
          <w:sz w:val="22"/>
          <w:szCs w:val="22"/>
        </w:rPr>
      </w:pPr>
      <w:bookmarkStart w:id="107" w:name="_Toc108553511"/>
      <w:r w:rsidRPr="00F93F99">
        <w:rPr>
          <w:color w:val="FF0000"/>
          <w:sz w:val="22"/>
          <w:szCs w:val="22"/>
        </w:rPr>
        <w:t xml:space="preserve">Εικόνα </w:t>
      </w:r>
      <w:r w:rsidR="00C82C2A" w:rsidRPr="00F93F99">
        <w:rPr>
          <w:color w:val="FF0000"/>
          <w:sz w:val="22"/>
          <w:szCs w:val="22"/>
        </w:rPr>
        <w:fldChar w:fldCharType="begin"/>
      </w:r>
      <w:r w:rsidRPr="00F93F99">
        <w:rPr>
          <w:color w:val="FF0000"/>
          <w:sz w:val="22"/>
          <w:szCs w:val="22"/>
        </w:rPr>
        <w:instrText xml:space="preserve"> SEQ Εικόνα \* ARABIC </w:instrText>
      </w:r>
      <w:r w:rsidR="00C82C2A" w:rsidRPr="00F93F99">
        <w:rPr>
          <w:color w:val="FF0000"/>
          <w:sz w:val="22"/>
          <w:szCs w:val="22"/>
        </w:rPr>
        <w:fldChar w:fldCharType="separate"/>
      </w:r>
      <w:r w:rsidR="00116064">
        <w:rPr>
          <w:noProof/>
          <w:color w:val="FF0000"/>
          <w:sz w:val="22"/>
          <w:szCs w:val="22"/>
        </w:rPr>
        <w:t>8</w:t>
      </w:r>
      <w:r w:rsidR="00C82C2A" w:rsidRPr="00F93F99">
        <w:rPr>
          <w:color w:val="FF0000"/>
          <w:sz w:val="22"/>
          <w:szCs w:val="22"/>
        </w:rPr>
        <w:fldChar w:fldCharType="end"/>
      </w:r>
      <w:r w:rsidRPr="00F93F99">
        <w:rPr>
          <w:color w:val="FF0000"/>
          <w:sz w:val="22"/>
          <w:szCs w:val="22"/>
        </w:rPr>
        <w:t xml:space="preserve"> </w:t>
      </w:r>
      <w:proofErr w:type="spellStart"/>
      <w:r w:rsidRPr="00F93F99">
        <w:rPr>
          <w:color w:val="FF0000"/>
          <w:sz w:val="22"/>
          <w:szCs w:val="22"/>
        </w:rPr>
        <w:t>Θερμίστορς</w:t>
      </w:r>
      <w:bookmarkEnd w:id="107"/>
      <w:proofErr w:type="spellEnd"/>
    </w:p>
    <w:p w:rsidR="00D27C3F" w:rsidRDefault="00D27C3F" w:rsidP="00920381">
      <w:pPr>
        <w:widowControl w:val="0"/>
        <w:tabs>
          <w:tab w:val="left" w:pos="1420"/>
        </w:tabs>
        <w:autoSpaceDE w:val="0"/>
        <w:autoSpaceDN w:val="0"/>
        <w:adjustRightInd w:val="0"/>
        <w:spacing w:after="200" w:line="240" w:lineRule="auto"/>
        <w:jc w:val="center"/>
        <w:rPr>
          <w:rFonts w:ascii="Calibri" w:hAnsi="Calibri" w:cs="Calibri"/>
        </w:rPr>
      </w:pPr>
      <w:r>
        <w:rPr>
          <w:rFonts w:ascii="Calibri" w:hAnsi="Calibri" w:cs="Calibri"/>
        </w:rPr>
        <w:t xml:space="preserve">  </w:t>
      </w:r>
    </w:p>
    <w:p w:rsidR="00D27C3F" w:rsidRDefault="00D27C3F" w:rsidP="00920381">
      <w:pPr>
        <w:widowControl w:val="0"/>
        <w:tabs>
          <w:tab w:val="left" w:pos="1420"/>
        </w:tabs>
        <w:autoSpaceDE w:val="0"/>
        <w:autoSpaceDN w:val="0"/>
        <w:adjustRightInd w:val="0"/>
        <w:spacing w:after="200" w:line="240" w:lineRule="auto"/>
        <w:rPr>
          <w:rFonts w:ascii="Calibri" w:hAnsi="Calibri" w:cs="Calibri"/>
        </w:rPr>
      </w:pPr>
      <w:r>
        <w:rPr>
          <w:rFonts w:ascii="Calibri" w:hAnsi="Calibri" w:cs="Calibri"/>
        </w:rPr>
        <w:lastRenderedPageBreak/>
        <w:t xml:space="preserve">  </w:t>
      </w:r>
    </w:p>
    <w:p w:rsidR="00D27C3F" w:rsidRPr="00F93F99" w:rsidRDefault="00F93F99" w:rsidP="00F93F99">
      <w:pPr>
        <w:widowControl w:val="0"/>
        <w:tabs>
          <w:tab w:val="left" w:pos="1420"/>
        </w:tabs>
        <w:autoSpaceDE w:val="0"/>
        <w:autoSpaceDN w:val="0"/>
        <w:adjustRightInd w:val="0"/>
        <w:spacing w:after="200" w:line="240" w:lineRule="auto"/>
        <w:jc w:val="both"/>
        <w:rPr>
          <w:rFonts w:ascii="Calibri" w:hAnsi="Calibri" w:cs="Calibri"/>
          <w:sz w:val="24"/>
          <w:szCs w:val="24"/>
        </w:rPr>
      </w:pPr>
      <w:r>
        <w:rPr>
          <w:rFonts w:ascii="Calibri" w:hAnsi="Calibri" w:cs="Calibri"/>
        </w:rPr>
        <w:t xml:space="preserve">  </w:t>
      </w:r>
      <w:r w:rsidR="00D27C3F" w:rsidRPr="00F93F99">
        <w:rPr>
          <w:rFonts w:ascii="Calibri" w:hAnsi="Calibri" w:cs="Calibri"/>
          <w:sz w:val="24"/>
          <w:szCs w:val="24"/>
        </w:rPr>
        <w:t xml:space="preserve">Τα </w:t>
      </w:r>
      <w:proofErr w:type="spellStart"/>
      <w:r w:rsidR="00D27C3F" w:rsidRPr="00F93F99">
        <w:rPr>
          <w:rFonts w:ascii="Calibri" w:hAnsi="Calibri" w:cs="Calibri"/>
          <w:sz w:val="24"/>
          <w:szCs w:val="24"/>
        </w:rPr>
        <w:t>θερμίστορς</w:t>
      </w:r>
      <w:proofErr w:type="spellEnd"/>
      <w:r w:rsidR="00D27C3F" w:rsidRPr="00F93F99">
        <w:rPr>
          <w:rFonts w:ascii="Calibri" w:hAnsi="Calibri" w:cs="Calibri"/>
          <w:sz w:val="24"/>
          <w:szCs w:val="24"/>
        </w:rPr>
        <w:t xml:space="preserve"> (</w:t>
      </w:r>
      <w:proofErr w:type="spellStart"/>
      <w:r w:rsidR="00D27C3F" w:rsidRPr="00F93F99">
        <w:rPr>
          <w:rFonts w:ascii="Calibri" w:hAnsi="Calibri" w:cs="Calibri"/>
          <w:sz w:val="24"/>
          <w:szCs w:val="24"/>
          <w:lang w:val="en-US"/>
        </w:rPr>
        <w:t>thermistor</w:t>
      </w:r>
      <w:proofErr w:type="spellEnd"/>
      <w:r w:rsidR="00D27C3F" w:rsidRPr="00F93F99">
        <w:rPr>
          <w:rFonts w:ascii="Calibri" w:hAnsi="Calibri" w:cs="Calibri"/>
          <w:sz w:val="24"/>
          <w:szCs w:val="24"/>
        </w:rPr>
        <w:t>=</w:t>
      </w:r>
      <w:r w:rsidR="00D27C3F" w:rsidRPr="00F93F99">
        <w:rPr>
          <w:rFonts w:ascii="Calibri" w:hAnsi="Calibri" w:cs="Calibri"/>
          <w:b/>
          <w:bCs/>
          <w:sz w:val="24"/>
          <w:szCs w:val="24"/>
          <w:lang w:val="en-US"/>
        </w:rPr>
        <w:t>therm</w:t>
      </w:r>
      <w:r w:rsidR="00D27C3F" w:rsidRPr="00F93F99">
        <w:rPr>
          <w:rFonts w:ascii="Calibri" w:hAnsi="Calibri" w:cs="Calibri"/>
          <w:sz w:val="24"/>
          <w:szCs w:val="24"/>
          <w:lang w:val="en-US"/>
        </w:rPr>
        <w:t>al</w:t>
      </w:r>
      <w:r w:rsidR="00D27C3F" w:rsidRPr="00F93F99">
        <w:rPr>
          <w:rFonts w:ascii="Calibri" w:hAnsi="Calibri" w:cs="Calibri"/>
          <w:sz w:val="24"/>
          <w:szCs w:val="24"/>
        </w:rPr>
        <w:t>+</w:t>
      </w:r>
      <w:r w:rsidR="00D27C3F" w:rsidRPr="00F93F99">
        <w:rPr>
          <w:rFonts w:ascii="Calibri" w:hAnsi="Calibri" w:cs="Calibri"/>
          <w:sz w:val="24"/>
          <w:szCs w:val="24"/>
          <w:lang w:val="en-US"/>
        </w:rPr>
        <w:t>res</w:t>
      </w:r>
      <w:r w:rsidR="00D27C3F" w:rsidRPr="00F93F99">
        <w:rPr>
          <w:rFonts w:ascii="Calibri" w:hAnsi="Calibri" w:cs="Calibri"/>
          <w:b/>
          <w:bCs/>
          <w:sz w:val="24"/>
          <w:szCs w:val="24"/>
          <w:lang w:val="en-US"/>
        </w:rPr>
        <w:t>istor</w:t>
      </w:r>
      <w:r w:rsidR="00D27C3F" w:rsidRPr="00F93F99">
        <w:rPr>
          <w:rFonts w:ascii="Calibri" w:hAnsi="Calibri" w:cs="Calibri"/>
          <w:sz w:val="24"/>
          <w:szCs w:val="24"/>
        </w:rPr>
        <w:t xml:space="preserve">), είναι αναλογικές συσκευές μέτρησης της θερμοκρασίας με βάση την αλλαγή στην ηλεκτρική αντίσταση ενός </w:t>
      </w:r>
      <w:proofErr w:type="spellStart"/>
      <w:r w:rsidR="00D27C3F" w:rsidRPr="00F93F99">
        <w:rPr>
          <w:rFonts w:ascii="Calibri" w:hAnsi="Calibri" w:cs="Calibri"/>
          <w:sz w:val="24"/>
          <w:szCs w:val="24"/>
        </w:rPr>
        <w:t>ημιαγώγιμου</w:t>
      </w:r>
      <w:proofErr w:type="spellEnd"/>
      <w:r w:rsidR="00D27C3F" w:rsidRPr="00F93F99">
        <w:rPr>
          <w:rFonts w:ascii="Calibri" w:hAnsi="Calibri" w:cs="Calibri"/>
          <w:sz w:val="24"/>
          <w:szCs w:val="24"/>
        </w:rPr>
        <w:t xml:space="preserve"> υλικού καθώς αυξάνεται η θερμοκρασία. Είναι αντιστάσεις οι οποίες είναι κατασκευασμένες από οξείδ</w:t>
      </w:r>
      <w:r w:rsidR="00154A1F">
        <w:rPr>
          <w:rFonts w:ascii="Calibri" w:hAnsi="Calibri" w:cs="Calibri"/>
          <w:sz w:val="24"/>
          <w:szCs w:val="24"/>
        </w:rPr>
        <w:t>ια του σιδήρου, όπως το χρώμιο,</w:t>
      </w:r>
      <w:r w:rsidR="00154A1F" w:rsidRPr="00154A1F">
        <w:rPr>
          <w:rFonts w:ascii="Calibri" w:hAnsi="Calibri" w:cs="Calibri"/>
          <w:sz w:val="24"/>
          <w:szCs w:val="24"/>
        </w:rPr>
        <w:t xml:space="preserve"> </w:t>
      </w:r>
      <w:r w:rsidR="00D27C3F" w:rsidRPr="00F93F99">
        <w:rPr>
          <w:rFonts w:ascii="Calibri" w:hAnsi="Calibri" w:cs="Calibri"/>
          <w:sz w:val="24"/>
          <w:szCs w:val="24"/>
        </w:rPr>
        <w:t>ο σίδηρος, το νικέλιο</w:t>
      </w:r>
      <w:r w:rsidR="00154A1F" w:rsidRPr="00154A1F">
        <w:rPr>
          <w:rFonts w:ascii="Calibri" w:hAnsi="Calibri" w:cs="Calibri"/>
          <w:sz w:val="24"/>
          <w:szCs w:val="24"/>
        </w:rPr>
        <w:t xml:space="preserve"> </w:t>
      </w:r>
      <w:r w:rsidR="00154A1F">
        <w:rPr>
          <w:rFonts w:ascii="Calibri" w:hAnsi="Calibri" w:cs="Calibri"/>
          <w:sz w:val="24"/>
          <w:szCs w:val="24"/>
        </w:rPr>
        <w:t>και άλλα</w:t>
      </w:r>
      <w:r w:rsidR="00D27C3F" w:rsidRPr="00F93F99">
        <w:rPr>
          <w:rFonts w:ascii="Calibri" w:hAnsi="Calibri" w:cs="Calibri"/>
          <w:sz w:val="24"/>
          <w:szCs w:val="24"/>
        </w:rPr>
        <w:t>. Η αντίστασή</w:t>
      </w:r>
      <w:r w:rsidR="00154A1F">
        <w:rPr>
          <w:rFonts w:ascii="Calibri" w:hAnsi="Calibri" w:cs="Calibri"/>
          <w:sz w:val="24"/>
          <w:szCs w:val="24"/>
        </w:rPr>
        <w:t xml:space="preserve"> των </w:t>
      </w:r>
      <w:proofErr w:type="spellStart"/>
      <w:r w:rsidR="00154A1F">
        <w:rPr>
          <w:rFonts w:ascii="Calibri" w:hAnsi="Calibri" w:cs="Calibri"/>
          <w:sz w:val="24"/>
          <w:szCs w:val="24"/>
        </w:rPr>
        <w:t>θερμ</w:t>
      </w:r>
      <w:r w:rsidR="00CC71B0">
        <w:rPr>
          <w:rFonts w:ascii="Calibri" w:hAnsi="Calibri" w:cs="Calibri"/>
          <w:sz w:val="24"/>
          <w:szCs w:val="24"/>
        </w:rPr>
        <w:t>ίστορ</w:t>
      </w:r>
      <w:proofErr w:type="spellEnd"/>
      <w:r w:rsidR="00154A1F">
        <w:rPr>
          <w:rFonts w:ascii="Calibri" w:hAnsi="Calibri" w:cs="Calibri"/>
          <w:sz w:val="24"/>
          <w:szCs w:val="24"/>
        </w:rPr>
        <w:t xml:space="preserve"> </w:t>
      </w:r>
      <w:r w:rsidR="00D27C3F" w:rsidRPr="00F93F99">
        <w:rPr>
          <w:rFonts w:ascii="Calibri" w:hAnsi="Calibri" w:cs="Calibri"/>
          <w:sz w:val="24"/>
          <w:szCs w:val="24"/>
        </w:rPr>
        <w:t xml:space="preserve">μεταβάλλεται </w:t>
      </w:r>
      <w:r w:rsidR="00154A1F">
        <w:rPr>
          <w:rFonts w:ascii="Calibri" w:hAnsi="Calibri" w:cs="Calibri"/>
          <w:sz w:val="24"/>
          <w:szCs w:val="24"/>
        </w:rPr>
        <w:t xml:space="preserve">εύκολα </w:t>
      </w:r>
      <w:r w:rsidR="00D27C3F" w:rsidRPr="00F93F99">
        <w:rPr>
          <w:rFonts w:ascii="Calibri" w:hAnsi="Calibri" w:cs="Calibri"/>
          <w:sz w:val="24"/>
          <w:szCs w:val="24"/>
        </w:rPr>
        <w:t>με</w:t>
      </w:r>
      <w:r w:rsidR="00154A1F">
        <w:rPr>
          <w:rFonts w:ascii="Calibri" w:hAnsi="Calibri" w:cs="Calibri"/>
          <w:sz w:val="24"/>
          <w:szCs w:val="24"/>
        </w:rPr>
        <w:t xml:space="preserve"> την αλλαγή</w:t>
      </w:r>
      <w:r w:rsidR="00D27C3F" w:rsidRPr="00F93F99">
        <w:rPr>
          <w:rFonts w:ascii="Calibri" w:hAnsi="Calibri" w:cs="Calibri"/>
          <w:sz w:val="24"/>
          <w:szCs w:val="24"/>
        </w:rPr>
        <w:t xml:space="preserve"> τη</w:t>
      </w:r>
      <w:r w:rsidR="00154A1F">
        <w:rPr>
          <w:rFonts w:ascii="Calibri" w:hAnsi="Calibri" w:cs="Calibri"/>
          <w:sz w:val="24"/>
          <w:szCs w:val="24"/>
        </w:rPr>
        <w:t>ς</w:t>
      </w:r>
      <w:r w:rsidR="00D27C3F" w:rsidRPr="00F93F99">
        <w:rPr>
          <w:rFonts w:ascii="Calibri" w:hAnsi="Calibri" w:cs="Calibri"/>
          <w:sz w:val="24"/>
          <w:szCs w:val="24"/>
        </w:rPr>
        <w:t xml:space="preserve"> θερμοκρασία</w:t>
      </w:r>
      <w:r w:rsidR="00154A1F">
        <w:rPr>
          <w:rFonts w:ascii="Calibri" w:hAnsi="Calibri" w:cs="Calibri"/>
          <w:sz w:val="24"/>
          <w:szCs w:val="24"/>
        </w:rPr>
        <w:t>ς</w:t>
      </w:r>
      <w:r w:rsidR="00CC71B0">
        <w:rPr>
          <w:rFonts w:ascii="Calibri" w:hAnsi="Calibri" w:cs="Calibri"/>
          <w:sz w:val="24"/>
          <w:szCs w:val="24"/>
        </w:rPr>
        <w:t>. Ο</w:t>
      </w:r>
      <w:r w:rsidR="00D27C3F" w:rsidRPr="00F93F99">
        <w:rPr>
          <w:rFonts w:ascii="Calibri" w:hAnsi="Calibri" w:cs="Calibri"/>
          <w:sz w:val="24"/>
          <w:szCs w:val="24"/>
        </w:rPr>
        <w:t xml:space="preserve">ι μετρήσεις της θερμοκρασίας </w:t>
      </w:r>
      <w:r w:rsidR="00CC71B0">
        <w:rPr>
          <w:rFonts w:ascii="Calibri" w:hAnsi="Calibri" w:cs="Calibri"/>
          <w:sz w:val="24"/>
          <w:szCs w:val="24"/>
        </w:rPr>
        <w:t xml:space="preserve">όμως με τη χρήση αυτών, δεν </w:t>
      </w:r>
      <w:r w:rsidR="00D27C3F" w:rsidRPr="00F93F99">
        <w:rPr>
          <w:rFonts w:ascii="Calibri" w:hAnsi="Calibri" w:cs="Calibri"/>
          <w:sz w:val="24"/>
          <w:szCs w:val="24"/>
        </w:rPr>
        <w:t>έχουν την ακρίβεια των άλλων μεθόδων</w:t>
      </w:r>
      <w:r w:rsidR="00CC71B0">
        <w:rPr>
          <w:rFonts w:ascii="Calibri" w:hAnsi="Calibri" w:cs="Calibri"/>
          <w:sz w:val="24"/>
          <w:szCs w:val="24"/>
        </w:rPr>
        <w:t xml:space="preserve">, διότι τα </w:t>
      </w:r>
      <w:proofErr w:type="spellStart"/>
      <w:r w:rsidR="00CC71B0">
        <w:rPr>
          <w:rFonts w:ascii="Calibri" w:hAnsi="Calibri" w:cs="Calibri"/>
          <w:sz w:val="24"/>
          <w:szCs w:val="24"/>
        </w:rPr>
        <w:t>θερμίστορ</w:t>
      </w:r>
      <w:proofErr w:type="spellEnd"/>
      <w:r w:rsidR="00CC71B0">
        <w:rPr>
          <w:rFonts w:ascii="Calibri" w:hAnsi="Calibri" w:cs="Calibri"/>
          <w:sz w:val="24"/>
          <w:szCs w:val="24"/>
        </w:rPr>
        <w:t xml:space="preserve"> έχουν υψηλά όρια ανοχής</w:t>
      </w:r>
      <w:r w:rsidR="00D27C3F" w:rsidRPr="00F93F99">
        <w:rPr>
          <w:rFonts w:ascii="Calibri" w:hAnsi="Calibri" w:cs="Calibri"/>
          <w:sz w:val="24"/>
          <w:szCs w:val="24"/>
        </w:rPr>
        <w:t>.</w:t>
      </w:r>
      <w:r w:rsidR="00CC71B0">
        <w:rPr>
          <w:rFonts w:ascii="Calibri" w:hAnsi="Calibri" w:cs="Calibri"/>
          <w:sz w:val="24"/>
          <w:szCs w:val="24"/>
        </w:rPr>
        <w:t xml:space="preserve"> Το βασικό πλεονέκτημά τους</w:t>
      </w:r>
      <w:r w:rsidR="00D27C3F" w:rsidRPr="00F93F99">
        <w:rPr>
          <w:rFonts w:ascii="Calibri" w:hAnsi="Calibri" w:cs="Calibri"/>
          <w:sz w:val="24"/>
          <w:szCs w:val="24"/>
        </w:rPr>
        <w:t xml:space="preserve"> </w:t>
      </w:r>
      <w:r w:rsidR="00CC71B0">
        <w:rPr>
          <w:rFonts w:ascii="Calibri" w:hAnsi="Calibri" w:cs="Calibri"/>
          <w:sz w:val="24"/>
          <w:szCs w:val="24"/>
        </w:rPr>
        <w:t xml:space="preserve">από τη άλλη, είναι ότι </w:t>
      </w:r>
      <w:r w:rsidR="00D27C3F" w:rsidRPr="00F93F99">
        <w:rPr>
          <w:rFonts w:ascii="Calibri" w:hAnsi="Calibri" w:cs="Calibri"/>
          <w:sz w:val="24"/>
          <w:szCs w:val="24"/>
        </w:rPr>
        <w:t xml:space="preserve">η </w:t>
      </w:r>
      <w:r w:rsidR="00CC71B0">
        <w:rPr>
          <w:rFonts w:ascii="Calibri" w:hAnsi="Calibri" w:cs="Calibri"/>
          <w:sz w:val="24"/>
          <w:szCs w:val="24"/>
        </w:rPr>
        <w:t xml:space="preserve">ισχυρή μεταβολή της αντίστασης, δίνει τη δυνατότητα στα </w:t>
      </w:r>
      <w:proofErr w:type="spellStart"/>
      <w:r w:rsidR="00CC71B0">
        <w:rPr>
          <w:rFonts w:ascii="Calibri" w:hAnsi="Calibri" w:cs="Calibri"/>
          <w:sz w:val="24"/>
          <w:szCs w:val="24"/>
        </w:rPr>
        <w:t>θερμίστορς</w:t>
      </w:r>
      <w:proofErr w:type="spellEnd"/>
      <w:r w:rsidR="00CC71B0">
        <w:rPr>
          <w:rFonts w:ascii="Calibri" w:hAnsi="Calibri" w:cs="Calibri"/>
          <w:sz w:val="24"/>
          <w:szCs w:val="24"/>
        </w:rPr>
        <w:t xml:space="preserve"> να λειτουργούν ως διακόπτες</w:t>
      </w:r>
      <w:r w:rsidR="00D27C3F" w:rsidRPr="00F93F99">
        <w:rPr>
          <w:rFonts w:ascii="Calibri" w:hAnsi="Calibri" w:cs="Calibri"/>
          <w:sz w:val="24"/>
          <w:szCs w:val="24"/>
        </w:rPr>
        <w:t xml:space="preserve"> ή περιοριστ</w:t>
      </w:r>
      <w:r w:rsidR="00CC71B0">
        <w:rPr>
          <w:rFonts w:ascii="Calibri" w:hAnsi="Calibri" w:cs="Calibri"/>
          <w:sz w:val="24"/>
          <w:szCs w:val="24"/>
        </w:rPr>
        <w:t xml:space="preserve">ές του </w:t>
      </w:r>
      <w:r w:rsidR="00D27C3F" w:rsidRPr="00F93F99">
        <w:rPr>
          <w:rFonts w:ascii="Calibri" w:hAnsi="Calibri" w:cs="Calibri"/>
          <w:sz w:val="24"/>
          <w:szCs w:val="24"/>
        </w:rPr>
        <w:t>ρεύματος.</w:t>
      </w:r>
      <w:r w:rsidR="001662A8">
        <w:rPr>
          <w:rFonts w:ascii="Calibri" w:hAnsi="Calibri" w:cs="Calibri"/>
          <w:sz w:val="24"/>
          <w:szCs w:val="24"/>
        </w:rPr>
        <w:t xml:space="preserve"> </w:t>
      </w:r>
      <w:r w:rsidR="00CC71B0">
        <w:rPr>
          <w:rFonts w:ascii="Calibri" w:hAnsi="Calibri" w:cs="Calibri"/>
          <w:sz w:val="24"/>
          <w:szCs w:val="24"/>
        </w:rPr>
        <w:t xml:space="preserve">Τα </w:t>
      </w:r>
      <w:proofErr w:type="spellStart"/>
      <w:r w:rsidR="00D27C3F" w:rsidRPr="00F93F99">
        <w:rPr>
          <w:rFonts w:ascii="Calibri" w:hAnsi="Calibri" w:cs="Calibri"/>
          <w:sz w:val="24"/>
          <w:szCs w:val="24"/>
        </w:rPr>
        <w:t>Θερμίστορ</w:t>
      </w:r>
      <w:proofErr w:type="spellEnd"/>
      <w:r w:rsidR="00D27C3F" w:rsidRPr="00F93F99">
        <w:rPr>
          <w:rFonts w:ascii="Calibri" w:hAnsi="Calibri" w:cs="Calibri"/>
          <w:sz w:val="24"/>
          <w:szCs w:val="24"/>
        </w:rPr>
        <w:t xml:space="preserve"> είναι δύο αντίθετων θεμελιωδών τύπων, NTC και PTC</w:t>
      </w:r>
      <w:r w:rsidR="00CC71B0">
        <w:rPr>
          <w:rFonts w:ascii="Calibri" w:hAnsi="Calibri" w:cs="Calibri"/>
          <w:sz w:val="24"/>
          <w:szCs w:val="24"/>
        </w:rPr>
        <w:t xml:space="preserve"> και είναι πολύ οικονομικά σε σχέση με άλλα μέσα μέτρησης της θερμοκρασίας.</w:t>
      </w:r>
    </w:p>
    <w:p w:rsidR="00D27C3F" w:rsidRDefault="00D27C3F" w:rsidP="00920381">
      <w:pPr>
        <w:widowControl w:val="0"/>
        <w:tabs>
          <w:tab w:val="left" w:pos="1420"/>
        </w:tabs>
        <w:autoSpaceDE w:val="0"/>
        <w:autoSpaceDN w:val="0"/>
        <w:adjustRightInd w:val="0"/>
        <w:spacing w:after="200" w:line="240" w:lineRule="auto"/>
        <w:rPr>
          <w:rFonts w:ascii="Calibri" w:hAnsi="Calibri" w:cs="Calibri"/>
        </w:rPr>
      </w:pPr>
    </w:p>
    <w:p w:rsidR="00D27C3F" w:rsidRDefault="00D27C3F" w:rsidP="00920381">
      <w:pPr>
        <w:widowControl w:val="0"/>
        <w:tabs>
          <w:tab w:val="left" w:pos="1420"/>
        </w:tabs>
        <w:autoSpaceDE w:val="0"/>
        <w:autoSpaceDN w:val="0"/>
        <w:adjustRightInd w:val="0"/>
        <w:spacing w:after="200" w:line="240" w:lineRule="auto"/>
        <w:rPr>
          <w:rFonts w:ascii="Calibri" w:hAnsi="Calibri" w:cs="Calibri"/>
        </w:rPr>
      </w:pPr>
    </w:p>
    <w:p w:rsidR="00D27C3F" w:rsidRPr="00F93F99" w:rsidRDefault="00D27C3F" w:rsidP="00920381">
      <w:pPr>
        <w:widowControl w:val="0"/>
        <w:tabs>
          <w:tab w:val="left" w:pos="1420"/>
        </w:tabs>
        <w:autoSpaceDE w:val="0"/>
        <w:autoSpaceDN w:val="0"/>
        <w:adjustRightInd w:val="0"/>
        <w:spacing w:after="200" w:line="240" w:lineRule="auto"/>
        <w:rPr>
          <w:rFonts w:ascii="Calibri" w:hAnsi="Calibri" w:cs="Calibri"/>
          <w:sz w:val="24"/>
          <w:szCs w:val="24"/>
        </w:rPr>
      </w:pPr>
      <w:proofErr w:type="gramStart"/>
      <w:r w:rsidRPr="00F93F99">
        <w:rPr>
          <w:rFonts w:ascii="Calibri" w:hAnsi="Calibri" w:cs="Calibri"/>
          <w:sz w:val="24"/>
          <w:szCs w:val="24"/>
          <w:lang w:val="en-US"/>
        </w:rPr>
        <w:t>3)</w:t>
      </w:r>
      <w:r w:rsidRPr="00F93F99">
        <w:rPr>
          <w:rFonts w:ascii="Calibri" w:hAnsi="Calibri" w:cs="Calibri"/>
          <w:b/>
          <w:bCs/>
          <w:sz w:val="24"/>
          <w:szCs w:val="24"/>
        </w:rPr>
        <w:t>Ανιχνευτές</w:t>
      </w:r>
      <w:proofErr w:type="gramEnd"/>
      <w:r w:rsidRPr="00F93F99">
        <w:rPr>
          <w:rFonts w:ascii="Calibri" w:hAnsi="Calibri" w:cs="Calibri"/>
          <w:b/>
          <w:bCs/>
          <w:sz w:val="24"/>
          <w:szCs w:val="24"/>
        </w:rPr>
        <w:t xml:space="preserve"> Θερμοκρασίας</w:t>
      </w:r>
      <w:r w:rsidRPr="00F93F99">
        <w:rPr>
          <w:rFonts w:ascii="Calibri" w:hAnsi="Calibri" w:cs="Calibri"/>
          <w:b/>
          <w:bCs/>
          <w:sz w:val="24"/>
          <w:szCs w:val="24"/>
          <w:lang w:val="en-US"/>
        </w:rPr>
        <w:t xml:space="preserve"> </w:t>
      </w:r>
      <w:r w:rsidRPr="00F93F99">
        <w:rPr>
          <w:rFonts w:ascii="Calibri" w:hAnsi="Calibri" w:cs="Calibri"/>
          <w:b/>
          <w:bCs/>
          <w:sz w:val="24"/>
          <w:szCs w:val="24"/>
        </w:rPr>
        <w:t>Αντίστασης</w:t>
      </w:r>
      <w:r w:rsidRPr="00F93F99">
        <w:rPr>
          <w:rFonts w:ascii="Calibri" w:hAnsi="Calibri" w:cs="Calibri"/>
          <w:b/>
          <w:bCs/>
          <w:sz w:val="24"/>
          <w:szCs w:val="24"/>
          <w:lang w:val="en-US"/>
        </w:rPr>
        <w:t xml:space="preserve"> </w:t>
      </w:r>
      <w:r w:rsidRPr="00F93F99">
        <w:rPr>
          <w:rFonts w:ascii="Calibri" w:hAnsi="Calibri" w:cs="Calibri"/>
          <w:sz w:val="24"/>
          <w:szCs w:val="24"/>
        </w:rPr>
        <w:t xml:space="preserve">ή </w:t>
      </w:r>
      <w:r w:rsidRPr="00F93F99">
        <w:rPr>
          <w:rFonts w:ascii="Calibri" w:hAnsi="Calibri" w:cs="Calibri"/>
          <w:b/>
          <w:bCs/>
          <w:sz w:val="24"/>
          <w:szCs w:val="24"/>
          <w:lang w:val="en-US"/>
        </w:rPr>
        <w:t>RTDs</w:t>
      </w:r>
      <w:r w:rsidRPr="00F93F99">
        <w:rPr>
          <w:rFonts w:ascii="Calibri" w:hAnsi="Calibri" w:cs="Calibri"/>
          <w:sz w:val="24"/>
          <w:szCs w:val="24"/>
          <w:lang w:val="en-US"/>
        </w:rPr>
        <w:t xml:space="preserve"> (Resistance </w:t>
      </w:r>
      <w:proofErr w:type="spellStart"/>
      <w:r w:rsidRPr="00F93F99">
        <w:rPr>
          <w:rFonts w:ascii="Calibri" w:hAnsi="Calibri" w:cs="Calibri"/>
          <w:sz w:val="24"/>
          <w:szCs w:val="24"/>
          <w:lang w:val="en-US"/>
        </w:rPr>
        <w:t>Temperaturure</w:t>
      </w:r>
      <w:proofErr w:type="spellEnd"/>
      <w:r w:rsidRPr="00F93F99">
        <w:rPr>
          <w:rFonts w:ascii="Calibri" w:hAnsi="Calibri" w:cs="Calibri"/>
          <w:sz w:val="24"/>
          <w:szCs w:val="24"/>
          <w:lang w:val="en-US"/>
        </w:rPr>
        <w:t xml:space="preserve"> Detector)</w:t>
      </w:r>
    </w:p>
    <w:p w:rsidR="00D27C3F" w:rsidRDefault="00D27C3F" w:rsidP="00920381">
      <w:pPr>
        <w:widowControl w:val="0"/>
        <w:tabs>
          <w:tab w:val="left" w:pos="1420"/>
        </w:tabs>
        <w:autoSpaceDE w:val="0"/>
        <w:autoSpaceDN w:val="0"/>
        <w:adjustRightInd w:val="0"/>
        <w:spacing w:after="200" w:line="276" w:lineRule="auto"/>
        <w:jc w:val="both"/>
        <w:rPr>
          <w:rFonts w:ascii="Calibri" w:hAnsi="Calibri" w:cs="Calibri"/>
          <w:lang w:val="en-US"/>
        </w:rPr>
      </w:pPr>
      <w:r>
        <w:rPr>
          <w:rFonts w:ascii="Calibri" w:hAnsi="Calibri" w:cs="Calibri"/>
        </w:rPr>
        <w:t xml:space="preserve">  </w:t>
      </w:r>
    </w:p>
    <w:p w:rsidR="00286EBA" w:rsidRDefault="00FA7469" w:rsidP="00286EBA">
      <w:pPr>
        <w:keepNext/>
        <w:widowControl w:val="0"/>
        <w:tabs>
          <w:tab w:val="left" w:pos="1420"/>
        </w:tabs>
        <w:autoSpaceDE w:val="0"/>
        <w:autoSpaceDN w:val="0"/>
        <w:adjustRightInd w:val="0"/>
        <w:spacing w:after="200" w:line="240" w:lineRule="auto"/>
        <w:jc w:val="center"/>
      </w:pPr>
      <w:r>
        <w:rPr>
          <w:rFonts w:ascii="Calibri" w:hAnsi="Calibri" w:cs="Calibri"/>
          <w:noProof/>
        </w:rPr>
        <w:drawing>
          <wp:inline distT="0" distB="0" distL="0" distR="0">
            <wp:extent cx="3571875" cy="2019300"/>
            <wp:effectExtent l="19050" t="0" r="9525" b="0"/>
            <wp:docPr id="14" name="Εικόνα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4"/>
                    <pic:cNvPicPr>
                      <a:picLocks noChangeAspect="1" noChangeArrowheads="1"/>
                    </pic:cNvPicPr>
                  </pic:nvPicPr>
                  <pic:blipFill>
                    <a:blip r:embed="rId22"/>
                    <a:srcRect/>
                    <a:stretch>
                      <a:fillRect/>
                    </a:stretch>
                  </pic:blipFill>
                  <pic:spPr bwMode="auto">
                    <a:xfrm>
                      <a:off x="0" y="0"/>
                      <a:ext cx="3571875" cy="2019300"/>
                    </a:xfrm>
                    <a:prstGeom prst="rect">
                      <a:avLst/>
                    </a:prstGeom>
                    <a:noFill/>
                    <a:ln w="9525">
                      <a:noFill/>
                      <a:miter lim="800000"/>
                      <a:headEnd/>
                      <a:tailEnd/>
                    </a:ln>
                  </pic:spPr>
                </pic:pic>
              </a:graphicData>
            </a:graphic>
          </wp:inline>
        </w:drawing>
      </w:r>
    </w:p>
    <w:p w:rsidR="00D27C3F" w:rsidRPr="00F93F99" w:rsidRDefault="00286EBA" w:rsidP="00286EBA">
      <w:pPr>
        <w:pStyle w:val="ae"/>
        <w:jc w:val="center"/>
        <w:rPr>
          <w:rFonts w:ascii="Calibri" w:hAnsi="Calibri" w:cs="Calibri"/>
          <w:color w:val="FF0000"/>
          <w:sz w:val="22"/>
          <w:szCs w:val="22"/>
        </w:rPr>
      </w:pPr>
      <w:bookmarkStart w:id="108" w:name="_Toc108553512"/>
      <w:r w:rsidRPr="00F93F99">
        <w:rPr>
          <w:color w:val="FF0000"/>
          <w:sz w:val="22"/>
          <w:szCs w:val="22"/>
        </w:rPr>
        <w:t xml:space="preserve">Εικόνα </w:t>
      </w:r>
      <w:r w:rsidR="00C82C2A" w:rsidRPr="00F93F99">
        <w:rPr>
          <w:color w:val="FF0000"/>
          <w:sz w:val="22"/>
          <w:szCs w:val="22"/>
        </w:rPr>
        <w:fldChar w:fldCharType="begin"/>
      </w:r>
      <w:r w:rsidRPr="00F93F99">
        <w:rPr>
          <w:color w:val="FF0000"/>
          <w:sz w:val="22"/>
          <w:szCs w:val="22"/>
        </w:rPr>
        <w:instrText xml:space="preserve"> SEQ Εικόνα \* ARABIC </w:instrText>
      </w:r>
      <w:r w:rsidR="00C82C2A" w:rsidRPr="00F93F99">
        <w:rPr>
          <w:color w:val="FF0000"/>
          <w:sz w:val="22"/>
          <w:szCs w:val="22"/>
        </w:rPr>
        <w:fldChar w:fldCharType="separate"/>
      </w:r>
      <w:r w:rsidR="00116064">
        <w:rPr>
          <w:noProof/>
          <w:color w:val="FF0000"/>
          <w:sz w:val="22"/>
          <w:szCs w:val="22"/>
        </w:rPr>
        <w:t>9</w:t>
      </w:r>
      <w:r w:rsidR="00C82C2A" w:rsidRPr="00F93F99">
        <w:rPr>
          <w:color w:val="FF0000"/>
          <w:sz w:val="22"/>
          <w:szCs w:val="22"/>
        </w:rPr>
        <w:fldChar w:fldCharType="end"/>
      </w:r>
      <w:r w:rsidRPr="00F93F99">
        <w:rPr>
          <w:color w:val="FF0000"/>
          <w:sz w:val="22"/>
          <w:szCs w:val="22"/>
        </w:rPr>
        <w:t xml:space="preserve"> Ανιχνευτές Θερμοκρασίας Αντίστασης</w:t>
      </w:r>
      <w:bookmarkEnd w:id="108"/>
    </w:p>
    <w:p w:rsidR="00D27C3F" w:rsidRPr="00022A58" w:rsidRDefault="00D27C3F" w:rsidP="00920381">
      <w:pPr>
        <w:widowControl w:val="0"/>
        <w:tabs>
          <w:tab w:val="left" w:pos="1420"/>
        </w:tabs>
        <w:autoSpaceDE w:val="0"/>
        <w:autoSpaceDN w:val="0"/>
        <w:adjustRightInd w:val="0"/>
        <w:spacing w:after="200" w:line="276" w:lineRule="auto"/>
        <w:jc w:val="both"/>
        <w:rPr>
          <w:rFonts w:ascii="Calibri" w:hAnsi="Calibri" w:cs="Calibri"/>
        </w:rPr>
      </w:pPr>
    </w:p>
    <w:p w:rsidR="00D27C3F" w:rsidRPr="00F93F99" w:rsidRDefault="00D27C3F" w:rsidP="00920381">
      <w:pPr>
        <w:widowControl w:val="0"/>
        <w:tabs>
          <w:tab w:val="left" w:pos="1420"/>
        </w:tabs>
        <w:autoSpaceDE w:val="0"/>
        <w:autoSpaceDN w:val="0"/>
        <w:adjustRightInd w:val="0"/>
        <w:spacing w:after="200" w:line="276" w:lineRule="auto"/>
        <w:jc w:val="both"/>
        <w:rPr>
          <w:rFonts w:ascii="Calibri" w:hAnsi="Calibri" w:cs="Calibri"/>
          <w:sz w:val="24"/>
          <w:szCs w:val="24"/>
        </w:rPr>
      </w:pPr>
      <w:r w:rsidRPr="00F93F99">
        <w:rPr>
          <w:rFonts w:ascii="Calibri" w:hAnsi="Calibri" w:cs="Calibri"/>
          <w:sz w:val="24"/>
          <w:szCs w:val="24"/>
        </w:rPr>
        <w:t xml:space="preserve">  Είναι αισθητήρες που χρησιμοποιούνται για τη μέτρηση της θερμοκρασίας. Τα </w:t>
      </w:r>
      <w:proofErr w:type="spellStart"/>
      <w:r w:rsidRPr="00F93F99">
        <w:rPr>
          <w:rFonts w:ascii="Calibri" w:hAnsi="Calibri" w:cs="Calibri"/>
          <w:sz w:val="24"/>
          <w:szCs w:val="24"/>
        </w:rPr>
        <w:t>RTDs</w:t>
      </w:r>
      <w:proofErr w:type="spellEnd"/>
      <w:r w:rsidRPr="00F93F99">
        <w:rPr>
          <w:rFonts w:ascii="Calibri" w:hAnsi="Calibri" w:cs="Calibri"/>
          <w:sz w:val="24"/>
          <w:szCs w:val="24"/>
        </w:rPr>
        <w:t xml:space="preserve"> αποτελούνται από ένα λεπτό σύρμα τυλιγμένο γύρω από έναν κεραμικό ή γυάλινο πυρήνα, αλλά χρησιμοποιούνται και άλλες κατασκευές. Το σύρμα είναι ένα καθαρό υλικό, συνήθως πλατίνα, νικέλιο ή χαλκός. Το υλικό έχει μια ακριβή σχέση αντίστασης / θερμοκρασίας που χρησιμοποιείται για να παρέχει ένδειξη θερμοκρασίας. </w:t>
      </w:r>
    </w:p>
    <w:p w:rsidR="00D27C3F" w:rsidRDefault="00D27C3F" w:rsidP="00920381">
      <w:pPr>
        <w:widowControl w:val="0"/>
        <w:tabs>
          <w:tab w:val="left" w:pos="1420"/>
        </w:tabs>
        <w:autoSpaceDE w:val="0"/>
        <w:autoSpaceDN w:val="0"/>
        <w:adjustRightInd w:val="0"/>
        <w:spacing w:after="200" w:line="276" w:lineRule="auto"/>
        <w:jc w:val="both"/>
        <w:rPr>
          <w:rFonts w:ascii="Calibri" w:hAnsi="Calibri" w:cs="Calibri"/>
        </w:rPr>
      </w:pPr>
    </w:p>
    <w:p w:rsidR="00D27C3F" w:rsidRDefault="00D27C3F" w:rsidP="00920381">
      <w:pPr>
        <w:widowControl w:val="0"/>
        <w:tabs>
          <w:tab w:val="left" w:pos="1420"/>
        </w:tabs>
        <w:autoSpaceDE w:val="0"/>
        <w:autoSpaceDN w:val="0"/>
        <w:adjustRightInd w:val="0"/>
        <w:spacing w:after="200" w:line="276" w:lineRule="auto"/>
        <w:jc w:val="both"/>
        <w:rPr>
          <w:rFonts w:ascii="Calibri" w:hAnsi="Calibri" w:cs="Calibri"/>
        </w:rPr>
      </w:pPr>
    </w:p>
    <w:p w:rsidR="00D27C3F" w:rsidRPr="00F93F99" w:rsidRDefault="00D27C3F" w:rsidP="00920381">
      <w:pPr>
        <w:widowControl w:val="0"/>
        <w:tabs>
          <w:tab w:val="left" w:pos="1420"/>
        </w:tabs>
        <w:autoSpaceDE w:val="0"/>
        <w:autoSpaceDN w:val="0"/>
        <w:adjustRightInd w:val="0"/>
        <w:spacing w:after="200" w:line="276" w:lineRule="auto"/>
        <w:jc w:val="both"/>
        <w:rPr>
          <w:rFonts w:ascii="Calibri" w:hAnsi="Calibri" w:cs="Calibri"/>
          <w:sz w:val="24"/>
          <w:szCs w:val="24"/>
        </w:rPr>
      </w:pPr>
      <w:r w:rsidRPr="00F93F99">
        <w:rPr>
          <w:rFonts w:ascii="Calibri" w:hAnsi="Calibri" w:cs="Calibri"/>
          <w:b/>
          <w:bCs/>
          <w:sz w:val="24"/>
          <w:szCs w:val="24"/>
        </w:rPr>
        <w:lastRenderedPageBreak/>
        <w:t xml:space="preserve">4) </w:t>
      </w:r>
      <w:r w:rsidR="001662A8" w:rsidRPr="00F93F99">
        <w:rPr>
          <w:rFonts w:ascii="Calibri" w:hAnsi="Calibri" w:cs="Calibri"/>
          <w:b/>
          <w:bCs/>
          <w:sz w:val="24"/>
          <w:szCs w:val="24"/>
        </w:rPr>
        <w:t>Ολοκληρωμένο</w:t>
      </w:r>
      <w:r w:rsidRPr="00F93F99">
        <w:rPr>
          <w:rFonts w:ascii="Calibri" w:hAnsi="Calibri" w:cs="Calibri"/>
          <w:b/>
          <w:bCs/>
          <w:sz w:val="24"/>
          <w:szCs w:val="24"/>
        </w:rPr>
        <w:t xml:space="preserve"> Κύκλωμα LM35 </w:t>
      </w:r>
    </w:p>
    <w:p w:rsidR="00286EBA" w:rsidRDefault="00FA7469" w:rsidP="00286EBA">
      <w:pPr>
        <w:keepNext/>
        <w:widowControl w:val="0"/>
        <w:tabs>
          <w:tab w:val="left" w:pos="1420"/>
        </w:tabs>
        <w:autoSpaceDE w:val="0"/>
        <w:autoSpaceDN w:val="0"/>
        <w:adjustRightInd w:val="0"/>
        <w:spacing w:after="200" w:line="240" w:lineRule="auto"/>
        <w:jc w:val="center"/>
      </w:pPr>
      <w:r>
        <w:rPr>
          <w:rFonts w:ascii="Calibri" w:hAnsi="Calibri" w:cs="Calibri"/>
          <w:b/>
          <w:noProof/>
        </w:rPr>
        <w:drawing>
          <wp:inline distT="0" distB="0" distL="0" distR="0">
            <wp:extent cx="5267325" cy="1924050"/>
            <wp:effectExtent l="19050" t="0" r="9525" b="0"/>
            <wp:docPr id="15" name="Εικόνα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5"/>
                    <pic:cNvPicPr>
                      <a:picLocks noChangeAspect="1" noChangeArrowheads="1"/>
                    </pic:cNvPicPr>
                  </pic:nvPicPr>
                  <pic:blipFill>
                    <a:blip r:embed="rId23"/>
                    <a:srcRect/>
                    <a:stretch>
                      <a:fillRect/>
                    </a:stretch>
                  </pic:blipFill>
                  <pic:spPr bwMode="auto">
                    <a:xfrm>
                      <a:off x="0" y="0"/>
                      <a:ext cx="5267325" cy="1924050"/>
                    </a:xfrm>
                    <a:prstGeom prst="rect">
                      <a:avLst/>
                    </a:prstGeom>
                    <a:noFill/>
                    <a:ln w="9525">
                      <a:noFill/>
                      <a:miter lim="800000"/>
                      <a:headEnd/>
                      <a:tailEnd/>
                    </a:ln>
                  </pic:spPr>
                </pic:pic>
              </a:graphicData>
            </a:graphic>
          </wp:inline>
        </w:drawing>
      </w:r>
    </w:p>
    <w:p w:rsidR="00D27C3F" w:rsidRPr="00F93F99" w:rsidRDefault="00286EBA" w:rsidP="00286EBA">
      <w:pPr>
        <w:pStyle w:val="ae"/>
        <w:jc w:val="center"/>
        <w:rPr>
          <w:rFonts w:ascii="Calibri" w:hAnsi="Calibri" w:cs="Calibri"/>
          <w:b/>
          <w:bCs/>
          <w:color w:val="FF0000"/>
          <w:sz w:val="22"/>
          <w:szCs w:val="22"/>
        </w:rPr>
      </w:pPr>
      <w:bookmarkStart w:id="109" w:name="_Toc108553513"/>
      <w:r w:rsidRPr="00F93F99">
        <w:rPr>
          <w:color w:val="FF0000"/>
          <w:sz w:val="22"/>
          <w:szCs w:val="22"/>
        </w:rPr>
        <w:t xml:space="preserve">Εικόνα </w:t>
      </w:r>
      <w:r w:rsidR="00C82C2A" w:rsidRPr="00F93F99">
        <w:rPr>
          <w:color w:val="FF0000"/>
          <w:sz w:val="22"/>
          <w:szCs w:val="22"/>
        </w:rPr>
        <w:fldChar w:fldCharType="begin"/>
      </w:r>
      <w:r w:rsidRPr="00F93F99">
        <w:rPr>
          <w:color w:val="FF0000"/>
          <w:sz w:val="22"/>
          <w:szCs w:val="22"/>
        </w:rPr>
        <w:instrText xml:space="preserve"> SEQ Εικόνα \* ARABIC </w:instrText>
      </w:r>
      <w:r w:rsidR="00C82C2A" w:rsidRPr="00F93F99">
        <w:rPr>
          <w:color w:val="FF0000"/>
          <w:sz w:val="22"/>
          <w:szCs w:val="22"/>
        </w:rPr>
        <w:fldChar w:fldCharType="separate"/>
      </w:r>
      <w:r w:rsidR="00116064">
        <w:rPr>
          <w:noProof/>
          <w:color w:val="FF0000"/>
          <w:sz w:val="22"/>
          <w:szCs w:val="22"/>
        </w:rPr>
        <w:t>10</w:t>
      </w:r>
      <w:r w:rsidR="00C82C2A" w:rsidRPr="00F93F99">
        <w:rPr>
          <w:color w:val="FF0000"/>
          <w:sz w:val="22"/>
          <w:szCs w:val="22"/>
        </w:rPr>
        <w:fldChar w:fldCharType="end"/>
      </w:r>
      <w:r w:rsidRPr="00F93F99">
        <w:rPr>
          <w:color w:val="FF0000"/>
          <w:sz w:val="22"/>
          <w:szCs w:val="22"/>
        </w:rPr>
        <w:t xml:space="preserve"> </w:t>
      </w:r>
      <w:r w:rsidR="001662A8" w:rsidRPr="00F93F99">
        <w:rPr>
          <w:color w:val="FF0000"/>
          <w:sz w:val="22"/>
          <w:szCs w:val="22"/>
        </w:rPr>
        <w:t>Ολοκληρωμένο</w:t>
      </w:r>
      <w:r w:rsidRPr="00F93F99">
        <w:rPr>
          <w:color w:val="FF0000"/>
          <w:sz w:val="22"/>
          <w:szCs w:val="22"/>
        </w:rPr>
        <w:t xml:space="preserve"> Κύκλωμα LM35</w:t>
      </w:r>
      <w:bookmarkEnd w:id="109"/>
    </w:p>
    <w:p w:rsidR="00D27C3F" w:rsidRDefault="00D27C3F" w:rsidP="00920381">
      <w:pPr>
        <w:widowControl w:val="0"/>
        <w:tabs>
          <w:tab w:val="left" w:pos="1420"/>
        </w:tabs>
        <w:autoSpaceDE w:val="0"/>
        <w:autoSpaceDN w:val="0"/>
        <w:adjustRightInd w:val="0"/>
        <w:spacing w:after="200" w:line="276" w:lineRule="auto"/>
        <w:jc w:val="center"/>
        <w:rPr>
          <w:rFonts w:ascii="Calibri" w:hAnsi="Calibri" w:cs="Calibri"/>
        </w:rPr>
      </w:pPr>
      <w:r>
        <w:rPr>
          <w:rFonts w:ascii="Calibri" w:hAnsi="Calibri" w:cs="Calibri"/>
          <w:b/>
          <w:bCs/>
        </w:rPr>
        <w:t xml:space="preserve"> </w:t>
      </w:r>
    </w:p>
    <w:p w:rsidR="00D27C3F" w:rsidRPr="00F93F99" w:rsidRDefault="00D27C3F" w:rsidP="00920381">
      <w:pPr>
        <w:widowControl w:val="0"/>
        <w:tabs>
          <w:tab w:val="left" w:pos="1420"/>
        </w:tabs>
        <w:autoSpaceDE w:val="0"/>
        <w:autoSpaceDN w:val="0"/>
        <w:adjustRightInd w:val="0"/>
        <w:spacing w:after="200" w:line="276" w:lineRule="auto"/>
        <w:jc w:val="both"/>
        <w:rPr>
          <w:rFonts w:ascii="Calibri" w:hAnsi="Calibri" w:cs="Calibri"/>
          <w:sz w:val="24"/>
          <w:szCs w:val="24"/>
        </w:rPr>
      </w:pPr>
      <w:r>
        <w:rPr>
          <w:rFonts w:ascii="Calibri" w:hAnsi="Calibri" w:cs="Calibri"/>
        </w:rPr>
        <w:t xml:space="preserve">  </w:t>
      </w:r>
      <w:r w:rsidRPr="00F93F99">
        <w:rPr>
          <w:rFonts w:ascii="Calibri" w:hAnsi="Calibri" w:cs="Calibri"/>
          <w:sz w:val="24"/>
          <w:szCs w:val="24"/>
        </w:rPr>
        <w:t xml:space="preserve">Το κύκλωμα αυτό, </w:t>
      </w:r>
      <w:r w:rsidR="001B0DD4">
        <w:rPr>
          <w:rFonts w:ascii="Calibri" w:hAnsi="Calibri" w:cs="Calibri"/>
          <w:sz w:val="24"/>
          <w:szCs w:val="24"/>
        </w:rPr>
        <w:t>είναι ένας πολύ διαδεδομένος αισθητήρα</w:t>
      </w:r>
      <w:r w:rsidRPr="00F93F99">
        <w:rPr>
          <w:rFonts w:ascii="Calibri" w:hAnsi="Calibri" w:cs="Calibri"/>
          <w:sz w:val="24"/>
          <w:szCs w:val="24"/>
        </w:rPr>
        <w:t>ς</w:t>
      </w:r>
      <w:r w:rsidR="001B0DD4" w:rsidRPr="001B0DD4">
        <w:rPr>
          <w:rFonts w:ascii="Calibri" w:hAnsi="Calibri" w:cs="Calibri"/>
          <w:sz w:val="24"/>
          <w:szCs w:val="24"/>
        </w:rPr>
        <w:t xml:space="preserve"> </w:t>
      </w:r>
      <w:r w:rsidR="001B0DD4">
        <w:rPr>
          <w:rFonts w:ascii="Calibri" w:hAnsi="Calibri" w:cs="Calibri"/>
          <w:sz w:val="24"/>
          <w:szCs w:val="24"/>
        </w:rPr>
        <w:t>μέτρησης της</w:t>
      </w:r>
      <w:r w:rsidRPr="00F93F99">
        <w:rPr>
          <w:rFonts w:ascii="Calibri" w:hAnsi="Calibri" w:cs="Calibri"/>
          <w:sz w:val="24"/>
          <w:szCs w:val="24"/>
        </w:rPr>
        <w:t xml:space="preserve"> θερμοκρασίας. </w:t>
      </w:r>
      <w:r w:rsidR="001B0DD4">
        <w:rPr>
          <w:rFonts w:ascii="Calibri" w:hAnsi="Calibri" w:cs="Calibri"/>
          <w:sz w:val="24"/>
          <w:szCs w:val="24"/>
        </w:rPr>
        <w:t xml:space="preserve">Λειτουργεί αποτελεσματικά, λόγω </w:t>
      </w:r>
      <w:r w:rsidRPr="00F93F99">
        <w:rPr>
          <w:rFonts w:ascii="Calibri" w:hAnsi="Calibri" w:cs="Calibri"/>
          <w:sz w:val="24"/>
          <w:szCs w:val="24"/>
        </w:rPr>
        <w:t xml:space="preserve">της επαφής </w:t>
      </w:r>
      <w:proofErr w:type="spellStart"/>
      <w:r w:rsidRPr="00F93F99">
        <w:rPr>
          <w:rFonts w:ascii="Calibri" w:hAnsi="Calibri" w:cs="Calibri"/>
          <w:sz w:val="24"/>
          <w:szCs w:val="24"/>
          <w:lang w:val="en-US"/>
        </w:rPr>
        <w:t>pn</w:t>
      </w:r>
      <w:proofErr w:type="spellEnd"/>
      <w:r w:rsidR="001B0DD4">
        <w:rPr>
          <w:rFonts w:ascii="Calibri" w:hAnsi="Calibri" w:cs="Calibri"/>
          <w:sz w:val="24"/>
          <w:szCs w:val="24"/>
        </w:rPr>
        <w:t>. Συγκεκριμένα, ένωση p-n ή ε</w:t>
      </w:r>
      <w:r w:rsidR="001B0DD4" w:rsidRPr="00F93F99">
        <w:rPr>
          <w:rFonts w:ascii="Calibri" w:hAnsi="Calibri" w:cs="Calibri"/>
          <w:sz w:val="24"/>
          <w:szCs w:val="24"/>
        </w:rPr>
        <w:t xml:space="preserve">παφή </w:t>
      </w:r>
      <w:r w:rsidR="001B0DD4">
        <w:rPr>
          <w:rFonts w:ascii="Calibri" w:hAnsi="Calibri" w:cs="Calibri"/>
          <w:sz w:val="24"/>
          <w:szCs w:val="24"/>
          <w:lang w:val="en-US"/>
        </w:rPr>
        <w:t>p</w:t>
      </w:r>
      <w:r w:rsidR="001B0DD4" w:rsidRPr="001B0DD4">
        <w:rPr>
          <w:rFonts w:ascii="Calibri" w:hAnsi="Calibri" w:cs="Calibri"/>
          <w:sz w:val="24"/>
          <w:szCs w:val="24"/>
        </w:rPr>
        <w:t>-</w:t>
      </w:r>
      <w:r w:rsidR="001B0DD4">
        <w:rPr>
          <w:rFonts w:ascii="Calibri" w:hAnsi="Calibri" w:cs="Calibri"/>
          <w:sz w:val="24"/>
          <w:szCs w:val="24"/>
          <w:lang w:val="en-US"/>
        </w:rPr>
        <w:t>n</w:t>
      </w:r>
      <w:r w:rsidR="001B0DD4">
        <w:rPr>
          <w:rFonts w:ascii="Calibri" w:hAnsi="Calibri" w:cs="Calibri"/>
          <w:sz w:val="24"/>
          <w:szCs w:val="24"/>
        </w:rPr>
        <w:t xml:space="preserve">, </w:t>
      </w:r>
      <w:r w:rsidR="001662A8" w:rsidRPr="00F93F99">
        <w:rPr>
          <w:rFonts w:ascii="Calibri" w:hAnsi="Calibri" w:cs="Calibri"/>
          <w:sz w:val="24"/>
          <w:szCs w:val="24"/>
        </w:rPr>
        <w:t>δημιουργείται</w:t>
      </w:r>
      <w:r w:rsidRPr="00F93F99">
        <w:rPr>
          <w:rFonts w:ascii="Calibri" w:hAnsi="Calibri" w:cs="Calibri"/>
          <w:sz w:val="24"/>
          <w:szCs w:val="24"/>
        </w:rPr>
        <w:t xml:space="preserve"> στην επιφάνεια επαφής ενός </w:t>
      </w:r>
      <w:proofErr w:type="spellStart"/>
      <w:r w:rsidR="001B0DD4">
        <w:rPr>
          <w:rFonts w:ascii="Calibri" w:hAnsi="Calibri" w:cs="Calibri"/>
          <w:sz w:val="24"/>
          <w:szCs w:val="24"/>
        </w:rPr>
        <w:t>ηµιαγωγού</w:t>
      </w:r>
      <w:proofErr w:type="spellEnd"/>
      <w:r w:rsidR="001B0DD4">
        <w:rPr>
          <w:rFonts w:ascii="Calibri" w:hAnsi="Calibri" w:cs="Calibri"/>
          <w:sz w:val="24"/>
          <w:szCs w:val="24"/>
        </w:rPr>
        <w:t xml:space="preserve">-p µε έναν </w:t>
      </w:r>
      <w:proofErr w:type="spellStart"/>
      <w:r w:rsidR="001B0DD4">
        <w:rPr>
          <w:rFonts w:ascii="Calibri" w:hAnsi="Calibri" w:cs="Calibri"/>
          <w:sz w:val="24"/>
          <w:szCs w:val="24"/>
        </w:rPr>
        <w:t>ηµιαγωγό</w:t>
      </w:r>
      <w:proofErr w:type="spellEnd"/>
      <w:r w:rsidR="001B0DD4">
        <w:rPr>
          <w:rFonts w:ascii="Calibri" w:hAnsi="Calibri" w:cs="Calibri"/>
          <w:sz w:val="24"/>
          <w:szCs w:val="24"/>
        </w:rPr>
        <w:t>-n. Ό</w:t>
      </w:r>
      <w:r w:rsidRPr="00F93F99">
        <w:rPr>
          <w:rFonts w:ascii="Calibri" w:hAnsi="Calibri" w:cs="Calibri"/>
          <w:sz w:val="24"/>
          <w:szCs w:val="24"/>
        </w:rPr>
        <w:t xml:space="preserve">ταν </w:t>
      </w:r>
      <w:r w:rsidR="001B0DD4">
        <w:rPr>
          <w:rFonts w:ascii="Calibri" w:hAnsi="Calibri" w:cs="Calibri"/>
          <w:sz w:val="24"/>
          <w:szCs w:val="24"/>
        </w:rPr>
        <w:t xml:space="preserve">σε αυτή την </w:t>
      </w:r>
      <w:r w:rsidRPr="00F93F99">
        <w:rPr>
          <w:rFonts w:ascii="Calibri" w:hAnsi="Calibri" w:cs="Calibri"/>
          <w:sz w:val="24"/>
          <w:szCs w:val="24"/>
        </w:rPr>
        <w:t xml:space="preserve">επαφή </w:t>
      </w:r>
      <w:proofErr w:type="spellStart"/>
      <w:r w:rsidRPr="00F93F99">
        <w:rPr>
          <w:rFonts w:ascii="Calibri" w:hAnsi="Calibri" w:cs="Calibri"/>
          <w:sz w:val="24"/>
          <w:szCs w:val="24"/>
          <w:lang w:val="en-US"/>
        </w:rPr>
        <w:t>pn</w:t>
      </w:r>
      <w:proofErr w:type="spellEnd"/>
      <w:r w:rsidR="001B0DD4">
        <w:rPr>
          <w:rFonts w:ascii="Calibri" w:hAnsi="Calibri" w:cs="Calibri"/>
          <w:sz w:val="24"/>
          <w:szCs w:val="24"/>
        </w:rPr>
        <w:t xml:space="preserve"> υπάρχει ανάστροφη πόλωση</w:t>
      </w:r>
      <w:r w:rsidRPr="00F93F99">
        <w:rPr>
          <w:rFonts w:ascii="Calibri" w:hAnsi="Calibri" w:cs="Calibri"/>
          <w:sz w:val="24"/>
          <w:szCs w:val="24"/>
        </w:rPr>
        <w:t>, τότε το ανάστροφο ρεύμα κόρου είναι συνάρτηση της θερμοκρασίας</w:t>
      </w:r>
      <w:r w:rsidR="001B0DD4">
        <w:rPr>
          <w:rFonts w:ascii="Calibri" w:hAnsi="Calibri" w:cs="Calibri"/>
          <w:sz w:val="24"/>
          <w:szCs w:val="24"/>
        </w:rPr>
        <w:t xml:space="preserve"> της</w:t>
      </w:r>
      <w:r w:rsidRPr="00F93F99">
        <w:rPr>
          <w:rFonts w:ascii="Calibri" w:hAnsi="Calibri" w:cs="Calibri"/>
          <w:sz w:val="24"/>
          <w:szCs w:val="24"/>
        </w:rPr>
        <w:t>.</w:t>
      </w:r>
    </w:p>
    <w:p w:rsidR="00D27C3F" w:rsidRDefault="00D27C3F" w:rsidP="00920381">
      <w:pPr>
        <w:widowControl w:val="0"/>
        <w:tabs>
          <w:tab w:val="left" w:pos="1420"/>
        </w:tabs>
        <w:autoSpaceDE w:val="0"/>
        <w:autoSpaceDN w:val="0"/>
        <w:adjustRightInd w:val="0"/>
        <w:spacing w:after="200" w:line="276" w:lineRule="auto"/>
        <w:jc w:val="both"/>
        <w:rPr>
          <w:rFonts w:ascii="Calibri" w:hAnsi="Calibri" w:cs="Calibri"/>
        </w:rPr>
      </w:pPr>
    </w:p>
    <w:p w:rsidR="00C94000" w:rsidRDefault="00C94000" w:rsidP="00920381">
      <w:pPr>
        <w:widowControl w:val="0"/>
        <w:tabs>
          <w:tab w:val="left" w:pos="1420"/>
        </w:tabs>
        <w:autoSpaceDE w:val="0"/>
        <w:autoSpaceDN w:val="0"/>
        <w:adjustRightInd w:val="0"/>
        <w:spacing w:after="200" w:line="276" w:lineRule="auto"/>
        <w:jc w:val="both"/>
        <w:rPr>
          <w:rFonts w:ascii="Calibri" w:hAnsi="Calibri" w:cs="Calibri"/>
        </w:rPr>
      </w:pPr>
    </w:p>
    <w:p w:rsidR="00C94000" w:rsidRDefault="00C94000" w:rsidP="00920381">
      <w:pPr>
        <w:widowControl w:val="0"/>
        <w:tabs>
          <w:tab w:val="left" w:pos="1420"/>
        </w:tabs>
        <w:autoSpaceDE w:val="0"/>
        <w:autoSpaceDN w:val="0"/>
        <w:adjustRightInd w:val="0"/>
        <w:spacing w:after="200" w:line="276" w:lineRule="auto"/>
        <w:jc w:val="both"/>
        <w:rPr>
          <w:rFonts w:ascii="Calibri" w:hAnsi="Calibri" w:cs="Calibri"/>
        </w:rPr>
      </w:pPr>
    </w:p>
    <w:p w:rsidR="00D27C3F" w:rsidRDefault="00D27C3F" w:rsidP="00920381">
      <w:pPr>
        <w:widowControl w:val="0"/>
        <w:tabs>
          <w:tab w:val="left" w:pos="1420"/>
        </w:tabs>
        <w:autoSpaceDE w:val="0"/>
        <w:autoSpaceDN w:val="0"/>
        <w:adjustRightInd w:val="0"/>
        <w:spacing w:after="200" w:line="276" w:lineRule="auto"/>
        <w:jc w:val="both"/>
        <w:rPr>
          <w:rFonts w:ascii="Calibri" w:hAnsi="Calibri" w:cs="Calibri"/>
        </w:rPr>
      </w:pPr>
    </w:p>
    <w:p w:rsidR="00D27C3F" w:rsidRDefault="00D27C3F" w:rsidP="00142410">
      <w:pPr>
        <w:widowControl w:val="0"/>
        <w:numPr>
          <w:ilvl w:val="0"/>
          <w:numId w:val="3"/>
        </w:numPr>
        <w:tabs>
          <w:tab w:val="left" w:pos="1420"/>
        </w:tabs>
        <w:autoSpaceDE w:val="0"/>
        <w:autoSpaceDN w:val="0"/>
        <w:adjustRightInd w:val="0"/>
        <w:spacing w:after="200" w:line="276" w:lineRule="auto"/>
        <w:ind w:left="720" w:hanging="360"/>
        <w:jc w:val="both"/>
        <w:rPr>
          <w:rFonts w:ascii="Calibri" w:hAnsi="Calibri" w:cs="Calibri"/>
        </w:rPr>
      </w:pPr>
      <w:r>
        <w:rPr>
          <w:rFonts w:ascii="Calibri" w:hAnsi="Calibri" w:cs="Calibri"/>
          <w:b/>
          <w:bCs/>
          <w:sz w:val="28"/>
          <w:szCs w:val="28"/>
          <w:u w:val="single"/>
        </w:rPr>
        <w:t xml:space="preserve">ΟΠΤΙΚΟΙ ΑΙΣΘΗΤΗΡΕΣ </w:t>
      </w:r>
    </w:p>
    <w:p w:rsidR="00D27C3F" w:rsidRDefault="00D27C3F" w:rsidP="00920381">
      <w:pPr>
        <w:widowControl w:val="0"/>
        <w:tabs>
          <w:tab w:val="left" w:pos="1420"/>
        </w:tabs>
        <w:autoSpaceDE w:val="0"/>
        <w:autoSpaceDN w:val="0"/>
        <w:adjustRightInd w:val="0"/>
        <w:spacing w:after="200" w:line="276" w:lineRule="auto"/>
        <w:jc w:val="both"/>
        <w:rPr>
          <w:rFonts w:ascii="Calibri" w:hAnsi="Calibri" w:cs="Calibri"/>
        </w:rPr>
      </w:pPr>
      <w:r>
        <w:rPr>
          <w:rFonts w:ascii="Calibri" w:hAnsi="Calibri" w:cs="Calibri"/>
        </w:rPr>
        <w:t xml:space="preserve"> </w:t>
      </w:r>
    </w:p>
    <w:p w:rsidR="00D27C3F" w:rsidRDefault="00FA7469" w:rsidP="00920381">
      <w:pPr>
        <w:widowControl w:val="0"/>
        <w:tabs>
          <w:tab w:val="left" w:pos="1420"/>
        </w:tabs>
        <w:autoSpaceDE w:val="0"/>
        <w:autoSpaceDN w:val="0"/>
        <w:adjustRightInd w:val="0"/>
        <w:spacing w:after="200" w:line="240" w:lineRule="auto"/>
        <w:jc w:val="center"/>
        <w:rPr>
          <w:rFonts w:ascii="Calibri" w:hAnsi="Calibri" w:cs="Calibri"/>
        </w:rPr>
      </w:pPr>
      <w:r>
        <w:rPr>
          <w:rFonts w:ascii="Calibri" w:hAnsi="Calibri" w:cs="Calibri"/>
          <w:noProof/>
        </w:rPr>
        <w:drawing>
          <wp:inline distT="0" distB="0" distL="0" distR="0">
            <wp:extent cx="2438400" cy="1447800"/>
            <wp:effectExtent l="19050" t="0" r="0" b="0"/>
            <wp:docPr id="16" name="Εικόνα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6"/>
                    <pic:cNvPicPr>
                      <a:picLocks noChangeAspect="1" noChangeArrowheads="1"/>
                    </pic:cNvPicPr>
                  </pic:nvPicPr>
                  <pic:blipFill>
                    <a:blip r:embed="rId24"/>
                    <a:srcRect/>
                    <a:stretch>
                      <a:fillRect/>
                    </a:stretch>
                  </pic:blipFill>
                  <pic:spPr bwMode="auto">
                    <a:xfrm>
                      <a:off x="0" y="0"/>
                      <a:ext cx="2438400" cy="1447800"/>
                    </a:xfrm>
                    <a:prstGeom prst="rect">
                      <a:avLst/>
                    </a:prstGeom>
                    <a:noFill/>
                    <a:ln w="9525">
                      <a:noFill/>
                      <a:miter lim="800000"/>
                      <a:headEnd/>
                      <a:tailEnd/>
                    </a:ln>
                  </pic:spPr>
                </pic:pic>
              </a:graphicData>
            </a:graphic>
          </wp:inline>
        </w:drawing>
      </w:r>
    </w:p>
    <w:p w:rsidR="00286EBA" w:rsidRDefault="00286EBA" w:rsidP="00286EBA">
      <w:pPr>
        <w:pStyle w:val="ae"/>
        <w:jc w:val="center"/>
        <w:rPr>
          <w:color w:val="FF0000"/>
          <w:sz w:val="22"/>
          <w:szCs w:val="22"/>
        </w:rPr>
      </w:pPr>
      <w:bookmarkStart w:id="110" w:name="_Toc108553514"/>
      <w:r w:rsidRPr="00F93F99">
        <w:rPr>
          <w:color w:val="FF0000"/>
          <w:sz w:val="22"/>
          <w:szCs w:val="22"/>
        </w:rPr>
        <w:t xml:space="preserve">Εικόνα </w:t>
      </w:r>
      <w:r w:rsidR="00C82C2A" w:rsidRPr="00F93F99">
        <w:rPr>
          <w:color w:val="FF0000"/>
          <w:sz w:val="22"/>
          <w:szCs w:val="22"/>
        </w:rPr>
        <w:fldChar w:fldCharType="begin"/>
      </w:r>
      <w:r w:rsidRPr="00F93F99">
        <w:rPr>
          <w:color w:val="FF0000"/>
          <w:sz w:val="22"/>
          <w:szCs w:val="22"/>
        </w:rPr>
        <w:instrText xml:space="preserve"> SEQ Εικόνα \* ARABIC </w:instrText>
      </w:r>
      <w:r w:rsidR="00C82C2A" w:rsidRPr="00F93F99">
        <w:rPr>
          <w:color w:val="FF0000"/>
          <w:sz w:val="22"/>
          <w:szCs w:val="22"/>
        </w:rPr>
        <w:fldChar w:fldCharType="separate"/>
      </w:r>
      <w:r w:rsidR="00116064">
        <w:rPr>
          <w:noProof/>
          <w:color w:val="FF0000"/>
          <w:sz w:val="22"/>
          <w:szCs w:val="22"/>
        </w:rPr>
        <w:t>11</w:t>
      </w:r>
      <w:r w:rsidR="00C82C2A" w:rsidRPr="00F93F99">
        <w:rPr>
          <w:color w:val="FF0000"/>
          <w:sz w:val="22"/>
          <w:szCs w:val="22"/>
        </w:rPr>
        <w:fldChar w:fldCharType="end"/>
      </w:r>
      <w:r w:rsidRPr="00F93F99">
        <w:rPr>
          <w:color w:val="FF0000"/>
          <w:sz w:val="22"/>
          <w:szCs w:val="22"/>
        </w:rPr>
        <w:t xml:space="preserve"> Προηγμένη φωτογραφική μηχανή</w:t>
      </w:r>
      <w:bookmarkEnd w:id="110"/>
    </w:p>
    <w:p w:rsidR="00F93F99" w:rsidRPr="00F93F99" w:rsidRDefault="00F93F99" w:rsidP="00F93F99"/>
    <w:p w:rsidR="00D27C3F" w:rsidRDefault="00D27C3F" w:rsidP="00920381">
      <w:pPr>
        <w:widowControl w:val="0"/>
        <w:tabs>
          <w:tab w:val="left" w:pos="1420"/>
        </w:tabs>
        <w:autoSpaceDE w:val="0"/>
        <w:autoSpaceDN w:val="0"/>
        <w:adjustRightInd w:val="0"/>
        <w:spacing w:after="200" w:line="276" w:lineRule="auto"/>
        <w:jc w:val="both"/>
        <w:rPr>
          <w:rFonts w:ascii="Calibri" w:hAnsi="Calibri" w:cs="Calibri"/>
        </w:rPr>
      </w:pPr>
      <w:r>
        <w:rPr>
          <w:rFonts w:ascii="Calibri" w:hAnsi="Calibri" w:cs="Calibri"/>
        </w:rPr>
        <w:t xml:space="preserve">  </w:t>
      </w:r>
      <w:r w:rsidR="00925211">
        <w:rPr>
          <w:rFonts w:ascii="Calibri" w:hAnsi="Calibri" w:cs="Calibri"/>
        </w:rPr>
        <w:t xml:space="preserve">Γενικά, </w:t>
      </w:r>
      <w:r w:rsidR="00925211">
        <w:rPr>
          <w:rFonts w:ascii="Calibri" w:hAnsi="Calibri" w:cs="Calibri"/>
          <w:sz w:val="24"/>
          <w:szCs w:val="24"/>
        </w:rPr>
        <w:t>ο</w:t>
      </w:r>
      <w:r w:rsidRPr="00F93F99">
        <w:rPr>
          <w:rFonts w:ascii="Calibri" w:hAnsi="Calibri" w:cs="Calibri"/>
          <w:sz w:val="24"/>
          <w:szCs w:val="24"/>
        </w:rPr>
        <w:t>ι οπτικοί αισθητήρες</w:t>
      </w:r>
      <w:r w:rsidR="00925211">
        <w:rPr>
          <w:rFonts w:ascii="Calibri" w:hAnsi="Calibri" w:cs="Calibri"/>
          <w:sz w:val="24"/>
          <w:szCs w:val="24"/>
        </w:rPr>
        <w:t>,</w:t>
      </w:r>
      <w:r w:rsidRPr="00F93F99">
        <w:rPr>
          <w:rFonts w:ascii="Calibri" w:hAnsi="Calibri" w:cs="Calibri"/>
          <w:sz w:val="24"/>
          <w:szCs w:val="24"/>
        </w:rPr>
        <w:t xml:space="preserve"> </w:t>
      </w:r>
      <w:r w:rsidR="00925211">
        <w:rPr>
          <w:rFonts w:ascii="Calibri" w:hAnsi="Calibri" w:cs="Calibri"/>
          <w:sz w:val="24"/>
          <w:szCs w:val="24"/>
        </w:rPr>
        <w:t xml:space="preserve">μετρούν </w:t>
      </w:r>
      <w:r w:rsidRPr="00F93F99">
        <w:rPr>
          <w:rFonts w:ascii="Calibri" w:hAnsi="Calibri" w:cs="Calibri"/>
          <w:sz w:val="24"/>
          <w:szCs w:val="24"/>
        </w:rPr>
        <w:t>τις μεταβολές</w:t>
      </w:r>
      <w:r w:rsidR="00925211">
        <w:rPr>
          <w:rFonts w:ascii="Calibri" w:hAnsi="Calibri" w:cs="Calibri"/>
          <w:sz w:val="24"/>
          <w:szCs w:val="24"/>
        </w:rPr>
        <w:t xml:space="preserve"> στο φώς</w:t>
      </w:r>
      <w:r w:rsidRPr="00F93F99">
        <w:rPr>
          <w:rFonts w:ascii="Calibri" w:hAnsi="Calibri" w:cs="Calibri"/>
          <w:sz w:val="24"/>
          <w:szCs w:val="24"/>
        </w:rPr>
        <w:t xml:space="preserve">. </w:t>
      </w:r>
      <w:r w:rsidR="00925211">
        <w:rPr>
          <w:rFonts w:ascii="Calibri" w:hAnsi="Calibri" w:cs="Calibri"/>
          <w:sz w:val="24"/>
          <w:szCs w:val="24"/>
        </w:rPr>
        <w:t xml:space="preserve">Για </w:t>
      </w:r>
      <w:r w:rsidRPr="00F93F99">
        <w:rPr>
          <w:rFonts w:ascii="Calibri" w:hAnsi="Calibri" w:cs="Calibri"/>
          <w:sz w:val="24"/>
          <w:szCs w:val="24"/>
        </w:rPr>
        <w:t xml:space="preserve">να </w:t>
      </w:r>
      <w:r w:rsidR="00925211">
        <w:rPr>
          <w:rFonts w:ascii="Calibri" w:hAnsi="Calibri" w:cs="Calibri"/>
          <w:sz w:val="24"/>
          <w:szCs w:val="24"/>
        </w:rPr>
        <w:t xml:space="preserve">γίνει </w:t>
      </w:r>
      <w:r w:rsidRPr="00F93F99">
        <w:rPr>
          <w:rFonts w:ascii="Calibri" w:hAnsi="Calibri" w:cs="Calibri"/>
          <w:sz w:val="24"/>
          <w:szCs w:val="24"/>
        </w:rPr>
        <w:t xml:space="preserve">αυτό, μετράται η μεταβολή </w:t>
      </w:r>
      <w:r w:rsidR="00925211">
        <w:rPr>
          <w:rFonts w:ascii="Calibri" w:hAnsi="Calibri" w:cs="Calibri"/>
          <w:sz w:val="24"/>
          <w:szCs w:val="24"/>
        </w:rPr>
        <w:t xml:space="preserve">που </w:t>
      </w:r>
      <w:r w:rsidR="00925211" w:rsidRPr="00F93F99">
        <w:rPr>
          <w:rFonts w:ascii="Calibri" w:hAnsi="Calibri" w:cs="Calibri"/>
          <w:sz w:val="24"/>
          <w:szCs w:val="24"/>
        </w:rPr>
        <w:t>προκαλείται από την αλλαγή του μεγέθους τού φωτός</w:t>
      </w:r>
      <w:r w:rsidR="00925211">
        <w:rPr>
          <w:rFonts w:ascii="Calibri" w:hAnsi="Calibri" w:cs="Calibri"/>
          <w:sz w:val="24"/>
          <w:szCs w:val="24"/>
        </w:rPr>
        <w:t xml:space="preserve"> στον</w:t>
      </w:r>
      <w:r w:rsidRPr="00F93F99">
        <w:rPr>
          <w:rFonts w:ascii="Calibri" w:hAnsi="Calibri" w:cs="Calibri"/>
          <w:sz w:val="24"/>
          <w:szCs w:val="24"/>
        </w:rPr>
        <w:t xml:space="preserve"> αισθητήρα</w:t>
      </w:r>
      <w:r w:rsidR="00925211">
        <w:rPr>
          <w:rFonts w:ascii="Calibri" w:hAnsi="Calibri" w:cs="Calibri"/>
          <w:sz w:val="24"/>
          <w:szCs w:val="24"/>
        </w:rPr>
        <w:t xml:space="preserve">, </w:t>
      </w:r>
      <w:proofErr w:type="spellStart"/>
      <w:r w:rsidR="00925211">
        <w:rPr>
          <w:rFonts w:ascii="Calibri" w:hAnsi="Calibri" w:cs="Calibri"/>
          <w:sz w:val="24"/>
          <w:szCs w:val="24"/>
        </w:rPr>
        <w:t>π.χ</w:t>
      </w:r>
      <w:proofErr w:type="spellEnd"/>
      <w:r w:rsidR="00925211">
        <w:rPr>
          <w:rFonts w:ascii="Calibri" w:hAnsi="Calibri" w:cs="Calibri"/>
          <w:sz w:val="24"/>
          <w:szCs w:val="24"/>
        </w:rPr>
        <w:t xml:space="preserve"> ένταση του φωτός. Στη συνέχεια</w:t>
      </w:r>
      <w:r w:rsidRPr="00F93F99">
        <w:rPr>
          <w:rFonts w:ascii="Calibri" w:hAnsi="Calibri" w:cs="Calibri"/>
          <w:sz w:val="24"/>
          <w:szCs w:val="24"/>
        </w:rPr>
        <w:t xml:space="preserve">, </w:t>
      </w:r>
      <w:r w:rsidR="00925211">
        <w:rPr>
          <w:rFonts w:ascii="Calibri" w:hAnsi="Calibri" w:cs="Calibri"/>
          <w:sz w:val="24"/>
          <w:szCs w:val="24"/>
        </w:rPr>
        <w:t xml:space="preserve">θα παρουσιαστούν οι τρόποι </w:t>
      </w:r>
      <w:r w:rsidRPr="00F93F99">
        <w:rPr>
          <w:rFonts w:ascii="Calibri" w:hAnsi="Calibri" w:cs="Calibri"/>
          <w:sz w:val="24"/>
          <w:szCs w:val="24"/>
        </w:rPr>
        <w:t xml:space="preserve">λειτουργίας των </w:t>
      </w:r>
      <w:proofErr w:type="spellStart"/>
      <w:r w:rsidRPr="00F93F99">
        <w:rPr>
          <w:rFonts w:ascii="Calibri" w:hAnsi="Calibri" w:cs="Calibri"/>
          <w:sz w:val="24"/>
          <w:szCs w:val="24"/>
        </w:rPr>
        <w:t>φωτοαντιστάσεων</w:t>
      </w:r>
      <w:proofErr w:type="spellEnd"/>
      <w:r w:rsidRPr="00F93F99">
        <w:rPr>
          <w:rFonts w:ascii="Calibri" w:hAnsi="Calibri" w:cs="Calibri"/>
          <w:sz w:val="24"/>
          <w:szCs w:val="24"/>
        </w:rPr>
        <w:t xml:space="preserve">, των </w:t>
      </w:r>
      <w:proofErr w:type="spellStart"/>
      <w:r w:rsidRPr="00F93F99">
        <w:rPr>
          <w:rFonts w:ascii="Calibri" w:hAnsi="Calibri" w:cs="Calibri"/>
          <w:sz w:val="24"/>
          <w:szCs w:val="24"/>
        </w:rPr>
        <w:t>φωτοδιόδων</w:t>
      </w:r>
      <w:proofErr w:type="spellEnd"/>
      <w:r w:rsidRPr="00F93F99">
        <w:rPr>
          <w:rFonts w:ascii="Calibri" w:hAnsi="Calibri" w:cs="Calibri"/>
          <w:sz w:val="24"/>
          <w:szCs w:val="24"/>
        </w:rPr>
        <w:t xml:space="preserve"> </w:t>
      </w:r>
      <w:r w:rsidR="00925211">
        <w:rPr>
          <w:rFonts w:ascii="Calibri" w:hAnsi="Calibri" w:cs="Calibri"/>
          <w:sz w:val="24"/>
          <w:szCs w:val="24"/>
        </w:rPr>
        <w:t xml:space="preserve">αλλά </w:t>
      </w:r>
      <w:r w:rsidRPr="00F93F99">
        <w:rPr>
          <w:rFonts w:ascii="Calibri" w:hAnsi="Calibri" w:cs="Calibri"/>
          <w:sz w:val="24"/>
          <w:szCs w:val="24"/>
        </w:rPr>
        <w:t xml:space="preserve">και </w:t>
      </w:r>
      <w:r w:rsidR="00925211">
        <w:rPr>
          <w:rFonts w:ascii="Calibri" w:hAnsi="Calibri" w:cs="Calibri"/>
          <w:sz w:val="24"/>
          <w:szCs w:val="24"/>
        </w:rPr>
        <w:t xml:space="preserve">των </w:t>
      </w:r>
      <w:proofErr w:type="spellStart"/>
      <w:r w:rsidRPr="00F93F99">
        <w:rPr>
          <w:rFonts w:ascii="Calibri" w:hAnsi="Calibri" w:cs="Calibri"/>
          <w:sz w:val="24"/>
          <w:szCs w:val="24"/>
        </w:rPr>
        <w:t>φωτοτρανζίστορ</w:t>
      </w:r>
      <w:proofErr w:type="spellEnd"/>
      <w:r w:rsidRPr="00F93F99">
        <w:rPr>
          <w:rFonts w:ascii="Calibri" w:hAnsi="Calibri" w:cs="Calibri"/>
          <w:sz w:val="24"/>
          <w:szCs w:val="24"/>
        </w:rPr>
        <w:t>.</w:t>
      </w:r>
    </w:p>
    <w:p w:rsidR="00D27C3F" w:rsidRDefault="00D27C3F" w:rsidP="00920381">
      <w:pPr>
        <w:widowControl w:val="0"/>
        <w:tabs>
          <w:tab w:val="left" w:pos="1420"/>
        </w:tabs>
        <w:autoSpaceDE w:val="0"/>
        <w:autoSpaceDN w:val="0"/>
        <w:adjustRightInd w:val="0"/>
        <w:spacing w:after="200" w:line="276" w:lineRule="auto"/>
        <w:jc w:val="both"/>
        <w:rPr>
          <w:rFonts w:ascii="Calibri" w:hAnsi="Calibri" w:cs="Calibri"/>
        </w:rPr>
      </w:pPr>
    </w:p>
    <w:p w:rsidR="00C94000" w:rsidRPr="006C2C66" w:rsidRDefault="00C94000" w:rsidP="00920381">
      <w:pPr>
        <w:widowControl w:val="0"/>
        <w:tabs>
          <w:tab w:val="left" w:pos="1420"/>
        </w:tabs>
        <w:autoSpaceDE w:val="0"/>
        <w:autoSpaceDN w:val="0"/>
        <w:adjustRightInd w:val="0"/>
        <w:spacing w:after="200" w:line="276" w:lineRule="auto"/>
        <w:jc w:val="both"/>
        <w:rPr>
          <w:rFonts w:ascii="Calibri" w:hAnsi="Calibri" w:cs="Calibri"/>
          <w:b/>
          <w:bCs/>
          <w:sz w:val="24"/>
          <w:szCs w:val="24"/>
        </w:rPr>
      </w:pPr>
    </w:p>
    <w:p w:rsidR="00D27C3F" w:rsidRPr="00F93F99" w:rsidRDefault="00D27C3F" w:rsidP="00920381">
      <w:pPr>
        <w:widowControl w:val="0"/>
        <w:tabs>
          <w:tab w:val="left" w:pos="1420"/>
        </w:tabs>
        <w:autoSpaceDE w:val="0"/>
        <w:autoSpaceDN w:val="0"/>
        <w:adjustRightInd w:val="0"/>
        <w:spacing w:after="200" w:line="276" w:lineRule="auto"/>
        <w:jc w:val="both"/>
        <w:rPr>
          <w:rFonts w:ascii="Calibri" w:hAnsi="Calibri" w:cs="Calibri"/>
          <w:sz w:val="24"/>
          <w:szCs w:val="24"/>
          <w:lang w:val="en-US"/>
        </w:rPr>
      </w:pPr>
      <w:proofErr w:type="gramStart"/>
      <w:r w:rsidRPr="00F93F99">
        <w:rPr>
          <w:rFonts w:ascii="Calibri" w:hAnsi="Calibri" w:cs="Calibri"/>
          <w:b/>
          <w:bCs/>
          <w:sz w:val="24"/>
          <w:szCs w:val="24"/>
          <w:lang w:val="en-US"/>
        </w:rPr>
        <w:t>1)</w:t>
      </w:r>
      <w:proofErr w:type="spellStart"/>
      <w:r w:rsidRPr="00F93F99">
        <w:rPr>
          <w:rFonts w:ascii="Calibri" w:hAnsi="Calibri" w:cs="Calibri"/>
          <w:b/>
          <w:bCs/>
          <w:sz w:val="24"/>
          <w:szCs w:val="24"/>
        </w:rPr>
        <w:t>Φωτοαντιστάσεις</w:t>
      </w:r>
      <w:proofErr w:type="spellEnd"/>
      <w:proofErr w:type="gramEnd"/>
      <w:r w:rsidRPr="00F93F99">
        <w:rPr>
          <w:rFonts w:ascii="Calibri" w:hAnsi="Calibri" w:cs="Calibri"/>
          <w:b/>
          <w:bCs/>
          <w:sz w:val="24"/>
          <w:szCs w:val="24"/>
          <w:lang w:val="en-US"/>
        </w:rPr>
        <w:t xml:space="preserve"> </w:t>
      </w:r>
      <w:r w:rsidRPr="00F93F99">
        <w:rPr>
          <w:rFonts w:ascii="Calibri" w:hAnsi="Calibri" w:cs="Calibri"/>
          <w:sz w:val="24"/>
          <w:szCs w:val="24"/>
        </w:rPr>
        <w:t>ή</w:t>
      </w:r>
      <w:r w:rsidRPr="00F93F99">
        <w:rPr>
          <w:rFonts w:ascii="Calibri" w:hAnsi="Calibri" w:cs="Calibri"/>
          <w:b/>
          <w:bCs/>
          <w:sz w:val="24"/>
          <w:szCs w:val="24"/>
          <w:lang w:val="en-US"/>
        </w:rPr>
        <w:t xml:space="preserve">LDRs </w:t>
      </w:r>
      <w:r w:rsidRPr="00F93F99">
        <w:rPr>
          <w:rFonts w:ascii="Calibri" w:hAnsi="Calibri" w:cs="Calibri"/>
          <w:sz w:val="24"/>
          <w:szCs w:val="24"/>
          <w:lang w:val="en-US"/>
        </w:rPr>
        <w:t xml:space="preserve">(Light Dependent Resistors) </w:t>
      </w:r>
    </w:p>
    <w:p w:rsidR="00286EBA" w:rsidRDefault="00FA7469" w:rsidP="00286EBA">
      <w:pPr>
        <w:keepNext/>
        <w:widowControl w:val="0"/>
        <w:tabs>
          <w:tab w:val="left" w:pos="1420"/>
        </w:tabs>
        <w:autoSpaceDE w:val="0"/>
        <w:autoSpaceDN w:val="0"/>
        <w:adjustRightInd w:val="0"/>
        <w:spacing w:after="200" w:line="240" w:lineRule="auto"/>
        <w:jc w:val="center"/>
      </w:pPr>
      <w:r>
        <w:rPr>
          <w:rFonts w:ascii="Calibri" w:hAnsi="Calibri" w:cs="Calibri"/>
          <w:noProof/>
        </w:rPr>
        <w:drawing>
          <wp:inline distT="0" distB="0" distL="0" distR="0">
            <wp:extent cx="3219450" cy="1962150"/>
            <wp:effectExtent l="19050" t="0" r="0" b="0"/>
            <wp:docPr id="17" name="Εικόνα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7"/>
                    <pic:cNvPicPr>
                      <a:picLocks noChangeAspect="1" noChangeArrowheads="1"/>
                    </pic:cNvPicPr>
                  </pic:nvPicPr>
                  <pic:blipFill>
                    <a:blip r:embed="rId25"/>
                    <a:srcRect/>
                    <a:stretch>
                      <a:fillRect/>
                    </a:stretch>
                  </pic:blipFill>
                  <pic:spPr bwMode="auto">
                    <a:xfrm>
                      <a:off x="0" y="0"/>
                      <a:ext cx="3219450" cy="1962150"/>
                    </a:xfrm>
                    <a:prstGeom prst="rect">
                      <a:avLst/>
                    </a:prstGeom>
                    <a:noFill/>
                    <a:ln w="9525">
                      <a:noFill/>
                      <a:miter lim="800000"/>
                      <a:headEnd/>
                      <a:tailEnd/>
                    </a:ln>
                  </pic:spPr>
                </pic:pic>
              </a:graphicData>
            </a:graphic>
          </wp:inline>
        </w:drawing>
      </w:r>
    </w:p>
    <w:p w:rsidR="00D27C3F" w:rsidRPr="00F93F99" w:rsidRDefault="00286EBA" w:rsidP="00286EBA">
      <w:pPr>
        <w:pStyle w:val="ae"/>
        <w:jc w:val="center"/>
        <w:rPr>
          <w:color w:val="FF0000"/>
          <w:sz w:val="22"/>
          <w:szCs w:val="22"/>
        </w:rPr>
      </w:pPr>
      <w:bookmarkStart w:id="111" w:name="_Toc108553515"/>
      <w:r w:rsidRPr="00F93F99">
        <w:rPr>
          <w:color w:val="FF0000"/>
          <w:sz w:val="22"/>
          <w:szCs w:val="22"/>
        </w:rPr>
        <w:t xml:space="preserve">Εικόνα </w:t>
      </w:r>
      <w:r w:rsidR="00C82C2A" w:rsidRPr="00F93F99">
        <w:rPr>
          <w:color w:val="FF0000"/>
          <w:sz w:val="22"/>
          <w:szCs w:val="22"/>
        </w:rPr>
        <w:fldChar w:fldCharType="begin"/>
      </w:r>
      <w:r w:rsidRPr="00F93F99">
        <w:rPr>
          <w:color w:val="FF0000"/>
          <w:sz w:val="22"/>
          <w:szCs w:val="22"/>
        </w:rPr>
        <w:instrText xml:space="preserve"> SEQ Εικόνα \* ARABIC </w:instrText>
      </w:r>
      <w:r w:rsidR="00C82C2A" w:rsidRPr="00F93F99">
        <w:rPr>
          <w:color w:val="FF0000"/>
          <w:sz w:val="22"/>
          <w:szCs w:val="22"/>
        </w:rPr>
        <w:fldChar w:fldCharType="separate"/>
      </w:r>
      <w:r w:rsidR="00116064">
        <w:rPr>
          <w:noProof/>
          <w:color w:val="FF0000"/>
          <w:sz w:val="22"/>
          <w:szCs w:val="22"/>
        </w:rPr>
        <w:t>12</w:t>
      </w:r>
      <w:r w:rsidR="00C82C2A" w:rsidRPr="00F93F99">
        <w:rPr>
          <w:color w:val="FF0000"/>
          <w:sz w:val="22"/>
          <w:szCs w:val="22"/>
        </w:rPr>
        <w:fldChar w:fldCharType="end"/>
      </w:r>
      <w:r w:rsidRPr="00F93F99">
        <w:rPr>
          <w:color w:val="FF0000"/>
          <w:sz w:val="22"/>
          <w:szCs w:val="22"/>
        </w:rPr>
        <w:t xml:space="preserve"> </w:t>
      </w:r>
      <w:proofErr w:type="spellStart"/>
      <w:r w:rsidRPr="00F93F99">
        <w:rPr>
          <w:color w:val="FF0000"/>
          <w:sz w:val="22"/>
          <w:szCs w:val="22"/>
        </w:rPr>
        <w:t>Φωτοαντιστάσεις</w:t>
      </w:r>
      <w:bookmarkEnd w:id="111"/>
      <w:proofErr w:type="spellEnd"/>
    </w:p>
    <w:p w:rsidR="00F93F99" w:rsidRPr="00F93F99" w:rsidRDefault="00F93F99" w:rsidP="00F93F99"/>
    <w:p w:rsidR="00D27C3F" w:rsidRPr="00F93F99" w:rsidRDefault="00D27C3F" w:rsidP="00920381">
      <w:pPr>
        <w:widowControl w:val="0"/>
        <w:tabs>
          <w:tab w:val="left" w:pos="1420"/>
        </w:tabs>
        <w:autoSpaceDE w:val="0"/>
        <w:autoSpaceDN w:val="0"/>
        <w:adjustRightInd w:val="0"/>
        <w:spacing w:after="200" w:line="276" w:lineRule="auto"/>
        <w:jc w:val="both"/>
        <w:rPr>
          <w:rFonts w:ascii="Calibri" w:hAnsi="Calibri" w:cs="Calibri"/>
          <w:sz w:val="24"/>
          <w:szCs w:val="24"/>
        </w:rPr>
      </w:pPr>
      <w:r>
        <w:rPr>
          <w:rFonts w:ascii="Calibri" w:hAnsi="Calibri" w:cs="Calibri"/>
        </w:rPr>
        <w:t xml:space="preserve">  </w:t>
      </w:r>
      <w:r w:rsidR="00717D83">
        <w:rPr>
          <w:rFonts w:ascii="Calibri" w:hAnsi="Calibri" w:cs="Calibri"/>
        </w:rPr>
        <w:t xml:space="preserve">Αρχικά, </w:t>
      </w:r>
      <w:r w:rsidR="00717D83">
        <w:rPr>
          <w:rFonts w:ascii="Calibri" w:hAnsi="Calibri" w:cs="Calibri"/>
          <w:sz w:val="24"/>
          <w:szCs w:val="24"/>
        </w:rPr>
        <w:t>σ</w:t>
      </w:r>
      <w:r w:rsidRPr="00F93F99">
        <w:rPr>
          <w:rFonts w:ascii="Calibri" w:hAnsi="Calibri" w:cs="Calibri"/>
          <w:sz w:val="24"/>
          <w:szCs w:val="24"/>
        </w:rPr>
        <w:t xml:space="preserve">τις </w:t>
      </w:r>
      <w:proofErr w:type="spellStart"/>
      <w:r w:rsidRPr="00F93F99">
        <w:rPr>
          <w:rFonts w:ascii="Calibri" w:hAnsi="Calibri" w:cs="Calibri"/>
          <w:sz w:val="24"/>
          <w:szCs w:val="24"/>
        </w:rPr>
        <w:t>φωτοαντιστάσεις</w:t>
      </w:r>
      <w:proofErr w:type="spellEnd"/>
      <w:r w:rsidRPr="00F93F99">
        <w:rPr>
          <w:rFonts w:ascii="Calibri" w:hAnsi="Calibri" w:cs="Calibri"/>
          <w:sz w:val="24"/>
          <w:szCs w:val="24"/>
        </w:rPr>
        <w:t>, η μεταβολή</w:t>
      </w:r>
      <w:r w:rsidR="00717D83">
        <w:rPr>
          <w:rFonts w:ascii="Calibri" w:hAnsi="Calibri" w:cs="Calibri"/>
          <w:sz w:val="24"/>
          <w:szCs w:val="24"/>
        </w:rPr>
        <w:t xml:space="preserve"> που παρουσιάζεται</w:t>
      </w:r>
      <w:r w:rsidRPr="00F93F99">
        <w:rPr>
          <w:rFonts w:ascii="Calibri" w:hAnsi="Calibri" w:cs="Calibri"/>
          <w:sz w:val="24"/>
          <w:szCs w:val="24"/>
        </w:rPr>
        <w:t xml:space="preserve"> </w:t>
      </w:r>
      <w:r w:rsidR="00717D83">
        <w:rPr>
          <w:rFonts w:ascii="Calibri" w:hAnsi="Calibri" w:cs="Calibri"/>
          <w:sz w:val="24"/>
          <w:szCs w:val="24"/>
        </w:rPr>
        <w:t xml:space="preserve">στο φως, </w:t>
      </w:r>
      <w:r w:rsidRPr="00F93F99">
        <w:rPr>
          <w:rFonts w:ascii="Calibri" w:hAnsi="Calibri" w:cs="Calibri"/>
          <w:sz w:val="24"/>
          <w:szCs w:val="24"/>
        </w:rPr>
        <w:t xml:space="preserve">μεταβάλλει </w:t>
      </w:r>
      <w:r w:rsidR="00717D83">
        <w:rPr>
          <w:rFonts w:ascii="Calibri" w:hAnsi="Calibri" w:cs="Calibri"/>
          <w:sz w:val="24"/>
          <w:szCs w:val="24"/>
        </w:rPr>
        <w:t xml:space="preserve">το ίδιο </w:t>
      </w:r>
      <w:r w:rsidRPr="00F93F99">
        <w:rPr>
          <w:rFonts w:ascii="Calibri" w:hAnsi="Calibri" w:cs="Calibri"/>
          <w:sz w:val="24"/>
          <w:szCs w:val="24"/>
        </w:rPr>
        <w:t>την τιμή της αντίστασης</w:t>
      </w:r>
      <w:r w:rsidR="00717D83">
        <w:rPr>
          <w:rFonts w:ascii="Calibri" w:hAnsi="Calibri" w:cs="Calibri"/>
          <w:sz w:val="24"/>
          <w:szCs w:val="24"/>
        </w:rPr>
        <w:t xml:space="preserve"> στο υλικό που υπάρχει στον αισθητήρα</w:t>
      </w:r>
      <w:r w:rsidRPr="00F93F99">
        <w:rPr>
          <w:rFonts w:ascii="Calibri" w:hAnsi="Calibri" w:cs="Calibri"/>
          <w:sz w:val="24"/>
          <w:szCs w:val="24"/>
        </w:rPr>
        <w:t xml:space="preserve">. </w:t>
      </w:r>
      <w:r w:rsidR="00717D83">
        <w:rPr>
          <w:rFonts w:ascii="Calibri" w:hAnsi="Calibri" w:cs="Calibri"/>
          <w:sz w:val="24"/>
          <w:szCs w:val="24"/>
        </w:rPr>
        <w:t xml:space="preserve">Όπως είναι γνωστό, η μεταφορά του ηλεκτρικού ρεύματος εντός ενός υλικού, είναι δυνατή λόγω των ελεύθερων </w:t>
      </w:r>
      <w:r w:rsidRPr="00F93F99">
        <w:rPr>
          <w:rFonts w:ascii="Calibri" w:hAnsi="Calibri" w:cs="Calibri"/>
          <w:sz w:val="24"/>
          <w:szCs w:val="24"/>
        </w:rPr>
        <w:t>ηλεκτρονίων που μπορούν να κινηθούν μέσα σε αυτό το υλικό</w:t>
      </w:r>
      <w:r w:rsidR="00717D83">
        <w:rPr>
          <w:rFonts w:ascii="Calibri" w:hAnsi="Calibri" w:cs="Calibri"/>
          <w:sz w:val="24"/>
          <w:szCs w:val="24"/>
        </w:rPr>
        <w:t>. Ονομάζονται επίσης “ηλεκτρόνια αγωγιμότητας”. Συγκεκριμένα, ό</w:t>
      </w:r>
      <w:r w:rsidRPr="00F93F99">
        <w:rPr>
          <w:rFonts w:ascii="Calibri" w:hAnsi="Calibri" w:cs="Calibri"/>
          <w:sz w:val="24"/>
          <w:szCs w:val="24"/>
        </w:rPr>
        <w:t xml:space="preserve">σο περισσότερα </w:t>
      </w:r>
      <w:r w:rsidR="00717D83">
        <w:rPr>
          <w:rFonts w:ascii="Calibri" w:hAnsi="Calibri" w:cs="Calibri"/>
          <w:sz w:val="24"/>
          <w:szCs w:val="24"/>
        </w:rPr>
        <w:t xml:space="preserve">είναι τα </w:t>
      </w:r>
      <w:r w:rsidRPr="00F93F99">
        <w:rPr>
          <w:rFonts w:ascii="Calibri" w:hAnsi="Calibri" w:cs="Calibri"/>
          <w:sz w:val="24"/>
          <w:szCs w:val="24"/>
        </w:rPr>
        <w:t xml:space="preserve">ηλεκτρόνια </w:t>
      </w:r>
      <w:r w:rsidR="00717D83">
        <w:rPr>
          <w:rFonts w:ascii="Calibri" w:hAnsi="Calibri" w:cs="Calibri"/>
          <w:sz w:val="24"/>
          <w:szCs w:val="24"/>
        </w:rPr>
        <w:t xml:space="preserve">αυτά σε </w:t>
      </w:r>
      <w:r w:rsidRPr="00F93F99">
        <w:rPr>
          <w:rFonts w:ascii="Calibri" w:hAnsi="Calibri" w:cs="Calibri"/>
          <w:sz w:val="24"/>
          <w:szCs w:val="24"/>
        </w:rPr>
        <w:t>ένα υλικό, τόση</w:t>
      </w:r>
      <w:r w:rsidR="00717D83">
        <w:rPr>
          <w:rFonts w:ascii="Calibri" w:hAnsi="Calibri" w:cs="Calibri"/>
          <w:sz w:val="24"/>
          <w:szCs w:val="24"/>
        </w:rPr>
        <w:t xml:space="preserve"> μικρότερη αντίσταση</w:t>
      </w:r>
      <w:r w:rsidR="00717D83" w:rsidRPr="00F93F99">
        <w:rPr>
          <w:rFonts w:ascii="Calibri" w:hAnsi="Calibri" w:cs="Calibri"/>
          <w:sz w:val="24"/>
          <w:szCs w:val="24"/>
        </w:rPr>
        <w:t xml:space="preserve"> στη ροή του ρεύματος</w:t>
      </w:r>
      <w:r w:rsidRPr="00F93F99">
        <w:rPr>
          <w:rFonts w:ascii="Calibri" w:hAnsi="Calibri" w:cs="Calibri"/>
          <w:sz w:val="24"/>
          <w:szCs w:val="24"/>
        </w:rPr>
        <w:t xml:space="preserve"> </w:t>
      </w:r>
      <w:r w:rsidR="00717D83">
        <w:rPr>
          <w:rFonts w:ascii="Calibri" w:hAnsi="Calibri" w:cs="Calibri"/>
          <w:sz w:val="24"/>
          <w:szCs w:val="24"/>
        </w:rPr>
        <w:t>εμφανίζει, λόγω της αυξημένης αγωγιμότητας.</w:t>
      </w:r>
      <w:r w:rsidR="00717D83" w:rsidRPr="00F93F99">
        <w:rPr>
          <w:rFonts w:ascii="Calibri" w:hAnsi="Calibri" w:cs="Calibri"/>
          <w:sz w:val="24"/>
          <w:szCs w:val="24"/>
        </w:rPr>
        <w:t xml:space="preserve"> </w:t>
      </w:r>
    </w:p>
    <w:p w:rsidR="00D27C3F" w:rsidRPr="00F93F99" w:rsidRDefault="00D27C3F" w:rsidP="00920381">
      <w:pPr>
        <w:widowControl w:val="0"/>
        <w:tabs>
          <w:tab w:val="left" w:pos="1420"/>
        </w:tabs>
        <w:autoSpaceDE w:val="0"/>
        <w:autoSpaceDN w:val="0"/>
        <w:adjustRightInd w:val="0"/>
        <w:spacing w:after="200" w:line="276" w:lineRule="auto"/>
        <w:jc w:val="both"/>
        <w:rPr>
          <w:rFonts w:ascii="Calibri" w:hAnsi="Calibri" w:cs="Calibri"/>
          <w:sz w:val="24"/>
          <w:szCs w:val="24"/>
        </w:rPr>
      </w:pPr>
      <w:r w:rsidRPr="00F93F99">
        <w:rPr>
          <w:rFonts w:ascii="Calibri" w:hAnsi="Calibri" w:cs="Calibri"/>
          <w:sz w:val="24"/>
          <w:szCs w:val="24"/>
        </w:rPr>
        <w:t xml:space="preserve">  Όταν προσπίπτει φως σε ένα </w:t>
      </w:r>
      <w:proofErr w:type="spellStart"/>
      <w:r w:rsidRPr="00F93F99">
        <w:rPr>
          <w:rFonts w:ascii="Calibri" w:hAnsi="Calibri" w:cs="Calibri"/>
          <w:sz w:val="24"/>
          <w:szCs w:val="24"/>
        </w:rPr>
        <w:t>φωτοαγώγιμο</w:t>
      </w:r>
      <w:proofErr w:type="spellEnd"/>
      <w:r w:rsidRPr="00F93F99">
        <w:rPr>
          <w:rFonts w:ascii="Calibri" w:hAnsi="Calibri" w:cs="Calibri"/>
          <w:sz w:val="24"/>
          <w:szCs w:val="24"/>
        </w:rPr>
        <w:t xml:space="preserve"> υλικό, αυξάνεται ο αριθμός</w:t>
      </w:r>
      <w:r w:rsidR="00A67685">
        <w:rPr>
          <w:rFonts w:ascii="Calibri" w:hAnsi="Calibri" w:cs="Calibri"/>
          <w:sz w:val="24"/>
          <w:szCs w:val="24"/>
        </w:rPr>
        <w:t xml:space="preserve"> των ελεύθερων ηλεκτρονίων του, </w:t>
      </w:r>
      <w:r w:rsidRPr="00F93F99">
        <w:rPr>
          <w:rFonts w:ascii="Calibri" w:hAnsi="Calibri" w:cs="Calibri"/>
          <w:sz w:val="24"/>
          <w:szCs w:val="24"/>
        </w:rPr>
        <w:t>επειδή τα φωτόνια</w:t>
      </w:r>
      <w:r w:rsidR="00A67685">
        <w:rPr>
          <w:rFonts w:ascii="Calibri" w:hAnsi="Calibri" w:cs="Calibri"/>
          <w:sz w:val="24"/>
          <w:szCs w:val="24"/>
        </w:rPr>
        <w:t xml:space="preserve"> που προσπίπτουν στην επιφάνεια</w:t>
      </w:r>
      <w:r w:rsidRPr="00F93F99">
        <w:rPr>
          <w:rFonts w:ascii="Calibri" w:hAnsi="Calibri" w:cs="Calibri"/>
          <w:sz w:val="24"/>
          <w:szCs w:val="24"/>
        </w:rPr>
        <w:t xml:space="preserve"> </w:t>
      </w:r>
      <w:r w:rsidR="00A67685">
        <w:rPr>
          <w:rFonts w:ascii="Calibri" w:hAnsi="Calibri" w:cs="Calibri"/>
          <w:sz w:val="24"/>
          <w:szCs w:val="24"/>
        </w:rPr>
        <w:t>του υλικού, καθιστούν τα δεσμευμένα ηλεκτρόνια σε ελεύθερα</w:t>
      </w:r>
      <w:r w:rsidRPr="00F93F99">
        <w:rPr>
          <w:rFonts w:ascii="Calibri" w:hAnsi="Calibri" w:cs="Calibri"/>
          <w:sz w:val="24"/>
          <w:szCs w:val="24"/>
        </w:rPr>
        <w:t xml:space="preserve">. Έτσι, η αντίσταση του </w:t>
      </w:r>
      <w:proofErr w:type="spellStart"/>
      <w:r w:rsidRPr="00F93F99">
        <w:rPr>
          <w:rFonts w:ascii="Calibri" w:hAnsi="Calibri" w:cs="Calibri"/>
          <w:sz w:val="24"/>
          <w:szCs w:val="24"/>
        </w:rPr>
        <w:t>φωτοαγώγιμου</w:t>
      </w:r>
      <w:proofErr w:type="spellEnd"/>
      <w:r w:rsidRPr="00F93F99">
        <w:rPr>
          <w:rFonts w:ascii="Calibri" w:hAnsi="Calibri" w:cs="Calibri"/>
          <w:sz w:val="24"/>
          <w:szCs w:val="24"/>
        </w:rPr>
        <w:t xml:space="preserve"> υλικού μειώνεται. </w:t>
      </w:r>
    </w:p>
    <w:p w:rsidR="00CA7186" w:rsidRPr="00CC6717" w:rsidRDefault="00CA7186" w:rsidP="00920381">
      <w:pPr>
        <w:widowControl w:val="0"/>
        <w:tabs>
          <w:tab w:val="left" w:pos="1420"/>
        </w:tabs>
        <w:autoSpaceDE w:val="0"/>
        <w:autoSpaceDN w:val="0"/>
        <w:adjustRightInd w:val="0"/>
        <w:spacing w:after="200" w:line="276" w:lineRule="auto"/>
        <w:jc w:val="both"/>
        <w:rPr>
          <w:rFonts w:ascii="Calibri" w:hAnsi="Calibri" w:cs="Calibri"/>
          <w:sz w:val="24"/>
          <w:szCs w:val="24"/>
          <w:lang w:val="en-US"/>
        </w:rPr>
      </w:pPr>
    </w:p>
    <w:p w:rsidR="00CA7186" w:rsidRDefault="00CA7186" w:rsidP="00920381">
      <w:pPr>
        <w:widowControl w:val="0"/>
        <w:tabs>
          <w:tab w:val="left" w:pos="1420"/>
        </w:tabs>
        <w:autoSpaceDE w:val="0"/>
        <w:autoSpaceDN w:val="0"/>
        <w:adjustRightInd w:val="0"/>
        <w:spacing w:after="200" w:line="276" w:lineRule="auto"/>
        <w:jc w:val="both"/>
        <w:rPr>
          <w:rFonts w:ascii="Calibri" w:hAnsi="Calibri" w:cs="Calibri"/>
        </w:rPr>
      </w:pPr>
    </w:p>
    <w:p w:rsidR="00D27C3F" w:rsidRPr="00F93F99" w:rsidRDefault="00D27C3F" w:rsidP="00920381">
      <w:pPr>
        <w:widowControl w:val="0"/>
        <w:tabs>
          <w:tab w:val="left" w:pos="1420"/>
        </w:tabs>
        <w:autoSpaceDE w:val="0"/>
        <w:autoSpaceDN w:val="0"/>
        <w:adjustRightInd w:val="0"/>
        <w:spacing w:after="200" w:line="276" w:lineRule="auto"/>
        <w:jc w:val="both"/>
        <w:rPr>
          <w:rFonts w:ascii="Calibri" w:hAnsi="Calibri" w:cs="Calibri"/>
          <w:b/>
          <w:bCs/>
          <w:sz w:val="24"/>
          <w:szCs w:val="24"/>
        </w:rPr>
      </w:pPr>
      <w:r w:rsidRPr="00F93F99">
        <w:rPr>
          <w:rFonts w:ascii="Calibri" w:hAnsi="Calibri" w:cs="Calibri"/>
          <w:b/>
          <w:bCs/>
          <w:sz w:val="24"/>
          <w:szCs w:val="24"/>
        </w:rPr>
        <w:lastRenderedPageBreak/>
        <w:t xml:space="preserve">2) </w:t>
      </w:r>
      <w:proofErr w:type="spellStart"/>
      <w:r w:rsidRPr="00F93F99">
        <w:rPr>
          <w:rFonts w:ascii="Calibri" w:hAnsi="Calibri" w:cs="Calibri"/>
          <w:b/>
          <w:bCs/>
          <w:sz w:val="24"/>
          <w:szCs w:val="24"/>
        </w:rPr>
        <w:t>Φωτοδίοδοι</w:t>
      </w:r>
      <w:proofErr w:type="spellEnd"/>
      <w:r w:rsidRPr="00F93F99">
        <w:rPr>
          <w:rFonts w:ascii="Calibri" w:hAnsi="Calibri" w:cs="Calibri"/>
          <w:b/>
          <w:bCs/>
          <w:sz w:val="24"/>
          <w:szCs w:val="24"/>
        </w:rPr>
        <w:t xml:space="preserve"> και </w:t>
      </w:r>
      <w:proofErr w:type="spellStart"/>
      <w:r w:rsidRPr="00F93F99">
        <w:rPr>
          <w:rFonts w:ascii="Calibri" w:hAnsi="Calibri" w:cs="Calibri"/>
          <w:b/>
          <w:bCs/>
          <w:sz w:val="24"/>
          <w:szCs w:val="24"/>
        </w:rPr>
        <w:t>φωτοτρανζίστορ</w:t>
      </w:r>
      <w:proofErr w:type="spellEnd"/>
    </w:p>
    <w:p w:rsidR="00286EBA" w:rsidRDefault="00FA7469" w:rsidP="00AD0AC8">
      <w:pPr>
        <w:keepNext/>
        <w:widowControl w:val="0"/>
        <w:tabs>
          <w:tab w:val="left" w:pos="1420"/>
        </w:tabs>
        <w:autoSpaceDE w:val="0"/>
        <w:autoSpaceDN w:val="0"/>
        <w:adjustRightInd w:val="0"/>
        <w:spacing w:after="200" w:line="240" w:lineRule="auto"/>
        <w:jc w:val="center"/>
      </w:pPr>
      <w:r>
        <w:rPr>
          <w:rFonts w:ascii="Calibri" w:hAnsi="Calibri" w:cs="Calibri"/>
          <w:noProof/>
        </w:rPr>
        <w:drawing>
          <wp:inline distT="0" distB="0" distL="0" distR="0">
            <wp:extent cx="2714625" cy="1943100"/>
            <wp:effectExtent l="19050" t="0" r="9525" b="0"/>
            <wp:docPr id="18" name="Εικόνα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8"/>
                    <pic:cNvPicPr>
                      <a:picLocks noChangeAspect="1" noChangeArrowheads="1"/>
                    </pic:cNvPicPr>
                  </pic:nvPicPr>
                  <pic:blipFill>
                    <a:blip r:embed="rId26"/>
                    <a:srcRect/>
                    <a:stretch>
                      <a:fillRect/>
                    </a:stretch>
                  </pic:blipFill>
                  <pic:spPr bwMode="auto">
                    <a:xfrm>
                      <a:off x="0" y="0"/>
                      <a:ext cx="2714625" cy="1943100"/>
                    </a:xfrm>
                    <a:prstGeom prst="rect">
                      <a:avLst/>
                    </a:prstGeom>
                    <a:noFill/>
                    <a:ln w="9525">
                      <a:noFill/>
                      <a:miter lim="800000"/>
                      <a:headEnd/>
                      <a:tailEnd/>
                    </a:ln>
                  </pic:spPr>
                </pic:pic>
              </a:graphicData>
            </a:graphic>
          </wp:inline>
        </w:drawing>
      </w:r>
    </w:p>
    <w:p w:rsidR="00AD0AC8" w:rsidRPr="00F93F99" w:rsidRDefault="00286EBA" w:rsidP="00AD0AC8">
      <w:pPr>
        <w:pStyle w:val="ae"/>
        <w:jc w:val="center"/>
        <w:rPr>
          <w:color w:val="FF0000"/>
          <w:sz w:val="22"/>
          <w:szCs w:val="22"/>
        </w:rPr>
      </w:pPr>
      <w:bookmarkStart w:id="112" w:name="_Toc108553516"/>
      <w:r w:rsidRPr="00F93F99">
        <w:rPr>
          <w:color w:val="FF0000"/>
          <w:sz w:val="22"/>
          <w:szCs w:val="22"/>
        </w:rPr>
        <w:t xml:space="preserve">Εικόνα </w:t>
      </w:r>
      <w:r w:rsidR="00C82C2A" w:rsidRPr="00F93F99">
        <w:rPr>
          <w:color w:val="FF0000"/>
          <w:sz w:val="22"/>
          <w:szCs w:val="22"/>
        </w:rPr>
        <w:fldChar w:fldCharType="begin"/>
      </w:r>
      <w:r w:rsidRPr="00F93F99">
        <w:rPr>
          <w:color w:val="FF0000"/>
          <w:sz w:val="22"/>
          <w:szCs w:val="22"/>
        </w:rPr>
        <w:instrText xml:space="preserve"> SEQ Εικόνα \* ARABIC </w:instrText>
      </w:r>
      <w:r w:rsidR="00C82C2A" w:rsidRPr="00F93F99">
        <w:rPr>
          <w:color w:val="FF0000"/>
          <w:sz w:val="22"/>
          <w:szCs w:val="22"/>
        </w:rPr>
        <w:fldChar w:fldCharType="separate"/>
      </w:r>
      <w:r w:rsidR="00116064">
        <w:rPr>
          <w:noProof/>
          <w:color w:val="FF0000"/>
          <w:sz w:val="22"/>
          <w:szCs w:val="22"/>
        </w:rPr>
        <w:t>13</w:t>
      </w:r>
      <w:r w:rsidR="00C82C2A" w:rsidRPr="00F93F99">
        <w:rPr>
          <w:color w:val="FF0000"/>
          <w:sz w:val="22"/>
          <w:szCs w:val="22"/>
        </w:rPr>
        <w:fldChar w:fldCharType="end"/>
      </w:r>
      <w:r w:rsidR="00EB569F" w:rsidRPr="00F93F99">
        <w:rPr>
          <w:color w:val="FF0000"/>
          <w:sz w:val="22"/>
          <w:szCs w:val="22"/>
        </w:rPr>
        <w:t xml:space="preserve"> </w:t>
      </w:r>
      <w:proofErr w:type="spellStart"/>
      <w:r w:rsidR="00EB569F" w:rsidRPr="00F93F99">
        <w:rPr>
          <w:color w:val="FF0000"/>
          <w:sz w:val="22"/>
          <w:szCs w:val="22"/>
        </w:rPr>
        <w:t>Φωτοδίοδος</w:t>
      </w:r>
      <w:bookmarkEnd w:id="112"/>
      <w:proofErr w:type="spellEnd"/>
    </w:p>
    <w:p w:rsidR="00AD0AC8" w:rsidRDefault="00FA7469" w:rsidP="00AD0AC8">
      <w:pPr>
        <w:pStyle w:val="ae"/>
        <w:jc w:val="center"/>
      </w:pPr>
      <w:r>
        <w:rPr>
          <w:rFonts w:ascii="Calibri" w:hAnsi="Calibri" w:cs="Calibri"/>
          <w:noProof/>
        </w:rPr>
        <w:drawing>
          <wp:inline distT="0" distB="0" distL="0" distR="0">
            <wp:extent cx="2286000" cy="2009775"/>
            <wp:effectExtent l="19050" t="0" r="0" b="0"/>
            <wp:docPr id="19" name="Εικόνα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9"/>
                    <pic:cNvPicPr>
                      <a:picLocks noChangeAspect="1" noChangeArrowheads="1"/>
                    </pic:cNvPicPr>
                  </pic:nvPicPr>
                  <pic:blipFill>
                    <a:blip r:embed="rId27"/>
                    <a:srcRect/>
                    <a:stretch>
                      <a:fillRect/>
                    </a:stretch>
                  </pic:blipFill>
                  <pic:spPr bwMode="auto">
                    <a:xfrm>
                      <a:off x="0" y="0"/>
                      <a:ext cx="2286000" cy="2009775"/>
                    </a:xfrm>
                    <a:prstGeom prst="rect">
                      <a:avLst/>
                    </a:prstGeom>
                    <a:noFill/>
                    <a:ln w="9525">
                      <a:noFill/>
                      <a:miter lim="800000"/>
                      <a:headEnd/>
                      <a:tailEnd/>
                    </a:ln>
                  </pic:spPr>
                </pic:pic>
              </a:graphicData>
            </a:graphic>
          </wp:inline>
        </w:drawing>
      </w:r>
    </w:p>
    <w:p w:rsidR="00D27C3F" w:rsidRPr="00CC6717" w:rsidRDefault="00286EBA" w:rsidP="00CC6717">
      <w:pPr>
        <w:pStyle w:val="ae"/>
        <w:jc w:val="center"/>
        <w:rPr>
          <w:color w:val="FF0000"/>
          <w:sz w:val="22"/>
          <w:szCs w:val="22"/>
        </w:rPr>
      </w:pPr>
      <w:bookmarkStart w:id="113" w:name="_Toc108553517"/>
      <w:r w:rsidRPr="00F93F99">
        <w:rPr>
          <w:color w:val="FF0000"/>
          <w:sz w:val="22"/>
          <w:szCs w:val="22"/>
        </w:rPr>
        <w:t xml:space="preserve">Εικόνα </w:t>
      </w:r>
      <w:r w:rsidR="00C82C2A" w:rsidRPr="00F93F99">
        <w:rPr>
          <w:color w:val="FF0000"/>
          <w:sz w:val="22"/>
          <w:szCs w:val="22"/>
        </w:rPr>
        <w:fldChar w:fldCharType="begin"/>
      </w:r>
      <w:r w:rsidRPr="00F93F99">
        <w:rPr>
          <w:color w:val="FF0000"/>
          <w:sz w:val="22"/>
          <w:szCs w:val="22"/>
        </w:rPr>
        <w:instrText xml:space="preserve"> SEQ Εικόνα \* ARABIC </w:instrText>
      </w:r>
      <w:r w:rsidR="00C82C2A" w:rsidRPr="00F93F99">
        <w:rPr>
          <w:color w:val="FF0000"/>
          <w:sz w:val="22"/>
          <w:szCs w:val="22"/>
        </w:rPr>
        <w:fldChar w:fldCharType="separate"/>
      </w:r>
      <w:r w:rsidR="00116064">
        <w:rPr>
          <w:noProof/>
          <w:color w:val="FF0000"/>
          <w:sz w:val="22"/>
          <w:szCs w:val="22"/>
        </w:rPr>
        <w:t>14</w:t>
      </w:r>
      <w:r w:rsidR="00C82C2A" w:rsidRPr="00F93F99">
        <w:rPr>
          <w:color w:val="FF0000"/>
          <w:sz w:val="22"/>
          <w:szCs w:val="22"/>
        </w:rPr>
        <w:fldChar w:fldCharType="end"/>
      </w:r>
      <w:r w:rsidRPr="00F93F99">
        <w:rPr>
          <w:color w:val="FF0000"/>
          <w:sz w:val="22"/>
          <w:szCs w:val="22"/>
        </w:rPr>
        <w:t xml:space="preserve"> </w:t>
      </w:r>
      <w:proofErr w:type="spellStart"/>
      <w:r w:rsidRPr="00F93F99">
        <w:rPr>
          <w:color w:val="FF0000"/>
          <w:sz w:val="22"/>
          <w:szCs w:val="22"/>
        </w:rPr>
        <w:t>Φωτο</w:t>
      </w:r>
      <w:r w:rsidR="00EB569F" w:rsidRPr="00F93F99">
        <w:rPr>
          <w:color w:val="FF0000"/>
          <w:sz w:val="22"/>
          <w:szCs w:val="22"/>
        </w:rPr>
        <w:t>τρανζίστορ</w:t>
      </w:r>
      <w:bookmarkEnd w:id="113"/>
      <w:proofErr w:type="spellEnd"/>
      <w:r w:rsidR="00CC6717">
        <w:rPr>
          <w:rFonts w:ascii="Calibri" w:hAnsi="Calibri" w:cs="Calibri"/>
        </w:rPr>
        <w:t xml:space="preserve">                 </w:t>
      </w:r>
      <w:r>
        <w:rPr>
          <w:rFonts w:ascii="Calibri" w:hAnsi="Calibri" w:cs="Calibri"/>
        </w:rPr>
        <w:t xml:space="preserve">                       </w:t>
      </w:r>
      <w:r w:rsidR="00D27C3F">
        <w:rPr>
          <w:rFonts w:ascii="Calibri" w:hAnsi="Calibri" w:cs="Calibri"/>
          <w:color w:val="FF0000"/>
        </w:rPr>
        <w:t xml:space="preserve">                  </w:t>
      </w:r>
      <w:r w:rsidR="00CC6717">
        <w:rPr>
          <w:rFonts w:ascii="Calibri" w:hAnsi="Calibri" w:cs="Calibri"/>
          <w:color w:val="FF0000"/>
        </w:rPr>
        <w:t xml:space="preserve">                               </w:t>
      </w:r>
    </w:p>
    <w:p w:rsidR="007113E5" w:rsidRDefault="00D27C3F" w:rsidP="00920381">
      <w:pPr>
        <w:widowControl w:val="0"/>
        <w:tabs>
          <w:tab w:val="left" w:pos="1420"/>
        </w:tabs>
        <w:autoSpaceDE w:val="0"/>
        <w:autoSpaceDN w:val="0"/>
        <w:adjustRightInd w:val="0"/>
        <w:spacing w:after="200" w:line="240" w:lineRule="auto"/>
        <w:jc w:val="both"/>
        <w:rPr>
          <w:rFonts w:ascii="Calibri" w:hAnsi="Calibri" w:cs="Calibri"/>
          <w:sz w:val="24"/>
          <w:szCs w:val="24"/>
        </w:rPr>
      </w:pPr>
      <w:r>
        <w:rPr>
          <w:rFonts w:ascii="Calibri" w:hAnsi="Calibri" w:cs="Calibri"/>
        </w:rPr>
        <w:t xml:space="preserve">  </w:t>
      </w:r>
      <w:r w:rsidRPr="00F93F99">
        <w:rPr>
          <w:rFonts w:ascii="Calibri" w:hAnsi="Calibri" w:cs="Calibri"/>
          <w:sz w:val="24"/>
          <w:szCs w:val="24"/>
        </w:rPr>
        <w:t xml:space="preserve">Οι </w:t>
      </w:r>
      <w:proofErr w:type="spellStart"/>
      <w:r w:rsidRPr="00F93F99">
        <w:rPr>
          <w:rFonts w:ascii="Calibri" w:hAnsi="Calibri" w:cs="Calibri"/>
          <w:sz w:val="24"/>
          <w:szCs w:val="24"/>
        </w:rPr>
        <w:t>φωτοδίοδοι</w:t>
      </w:r>
      <w:proofErr w:type="spellEnd"/>
      <w:r w:rsidRPr="00F93F99">
        <w:rPr>
          <w:rFonts w:ascii="Calibri" w:hAnsi="Calibri" w:cs="Calibri"/>
          <w:sz w:val="24"/>
          <w:szCs w:val="24"/>
        </w:rPr>
        <w:t xml:space="preserve"> και τα </w:t>
      </w:r>
      <w:proofErr w:type="spellStart"/>
      <w:r w:rsidRPr="00F93F99">
        <w:rPr>
          <w:rFonts w:ascii="Calibri" w:hAnsi="Calibri" w:cs="Calibri"/>
          <w:sz w:val="24"/>
          <w:szCs w:val="24"/>
        </w:rPr>
        <w:t>φωτοτρανζίστορ</w:t>
      </w:r>
      <w:proofErr w:type="spellEnd"/>
      <w:r w:rsidR="003A1D7E">
        <w:rPr>
          <w:rFonts w:ascii="Calibri" w:hAnsi="Calibri" w:cs="Calibri"/>
          <w:sz w:val="24"/>
          <w:szCs w:val="24"/>
        </w:rPr>
        <w:t>,</w:t>
      </w:r>
      <w:r w:rsidRPr="00F93F99">
        <w:rPr>
          <w:rFonts w:ascii="Calibri" w:hAnsi="Calibri" w:cs="Calibri"/>
          <w:sz w:val="24"/>
          <w:szCs w:val="24"/>
        </w:rPr>
        <w:t xml:space="preserve"> αποτελούν τα βασικά είδη </w:t>
      </w:r>
      <w:proofErr w:type="spellStart"/>
      <w:r w:rsidRPr="00F93F99">
        <w:rPr>
          <w:rFonts w:ascii="Calibri" w:hAnsi="Calibri" w:cs="Calibri"/>
          <w:sz w:val="24"/>
          <w:szCs w:val="24"/>
        </w:rPr>
        <w:t>φωτοβολταϊκών</w:t>
      </w:r>
      <w:proofErr w:type="spellEnd"/>
      <w:r w:rsidRPr="00F93F99">
        <w:rPr>
          <w:rFonts w:ascii="Calibri" w:hAnsi="Calibri" w:cs="Calibri"/>
          <w:sz w:val="24"/>
          <w:szCs w:val="24"/>
        </w:rPr>
        <w:t xml:space="preserve"> ανιχνευτών. Τα </w:t>
      </w:r>
      <w:proofErr w:type="spellStart"/>
      <w:r w:rsidRPr="00F93F99">
        <w:rPr>
          <w:rFonts w:ascii="Calibri" w:hAnsi="Calibri" w:cs="Calibri"/>
          <w:sz w:val="24"/>
          <w:szCs w:val="24"/>
        </w:rPr>
        <w:t>φωτοτρανζίστορ</w:t>
      </w:r>
      <w:proofErr w:type="spellEnd"/>
      <w:r w:rsidRPr="00F93F99">
        <w:rPr>
          <w:rFonts w:ascii="Calibri" w:hAnsi="Calibri" w:cs="Calibri"/>
          <w:sz w:val="24"/>
          <w:szCs w:val="24"/>
        </w:rPr>
        <w:t xml:space="preserve"> </w:t>
      </w:r>
      <w:r w:rsidR="003A1D7E">
        <w:rPr>
          <w:rFonts w:ascii="Calibri" w:hAnsi="Calibri" w:cs="Calibri"/>
          <w:sz w:val="24"/>
          <w:szCs w:val="24"/>
        </w:rPr>
        <w:t xml:space="preserve">έχουν ίδια αρχή λειτουργίας με τις </w:t>
      </w:r>
      <w:proofErr w:type="spellStart"/>
      <w:r w:rsidR="003A1D7E">
        <w:rPr>
          <w:rFonts w:ascii="Calibri" w:hAnsi="Calibri" w:cs="Calibri"/>
          <w:sz w:val="24"/>
          <w:szCs w:val="24"/>
        </w:rPr>
        <w:t>φωτοδιόδους</w:t>
      </w:r>
      <w:proofErr w:type="spellEnd"/>
      <w:r w:rsidR="003A1D7E">
        <w:rPr>
          <w:rFonts w:ascii="Calibri" w:hAnsi="Calibri" w:cs="Calibri"/>
          <w:sz w:val="24"/>
          <w:szCs w:val="24"/>
        </w:rPr>
        <w:t>. Η μόνη διαφορά τους είναι ότι ενισχύουν το ρεύμα που δημιουργείται.</w:t>
      </w:r>
      <w:r w:rsidRPr="00F93F99">
        <w:rPr>
          <w:rFonts w:ascii="Calibri" w:hAnsi="Calibri" w:cs="Calibri"/>
          <w:sz w:val="24"/>
          <w:szCs w:val="24"/>
        </w:rPr>
        <w:t xml:space="preserve"> Ο όρος </w:t>
      </w:r>
      <w:proofErr w:type="spellStart"/>
      <w:r w:rsidRPr="00F93F99">
        <w:rPr>
          <w:rFonts w:ascii="Calibri" w:hAnsi="Calibri" w:cs="Calibri"/>
          <w:sz w:val="24"/>
          <w:szCs w:val="24"/>
        </w:rPr>
        <w:t>φωτοδίοδος</w:t>
      </w:r>
      <w:proofErr w:type="spellEnd"/>
      <w:r w:rsidR="007113E5">
        <w:rPr>
          <w:rFonts w:ascii="Calibri" w:hAnsi="Calibri" w:cs="Calibri"/>
          <w:sz w:val="24"/>
          <w:szCs w:val="24"/>
        </w:rPr>
        <w:t xml:space="preserve">, </w:t>
      </w:r>
      <w:r w:rsidRPr="00F93F99">
        <w:rPr>
          <w:rFonts w:ascii="Calibri" w:hAnsi="Calibri" w:cs="Calibri"/>
          <w:sz w:val="24"/>
          <w:szCs w:val="24"/>
        </w:rPr>
        <w:t>περιλαμβάνει</w:t>
      </w:r>
      <w:r w:rsidR="007113E5">
        <w:rPr>
          <w:rFonts w:ascii="Calibri" w:hAnsi="Calibri" w:cs="Calibri"/>
          <w:sz w:val="24"/>
          <w:szCs w:val="24"/>
        </w:rPr>
        <w:t xml:space="preserve"> συχνά</w:t>
      </w:r>
      <w:r w:rsidRPr="00F93F99">
        <w:rPr>
          <w:rFonts w:ascii="Calibri" w:hAnsi="Calibri" w:cs="Calibri"/>
          <w:sz w:val="24"/>
          <w:szCs w:val="24"/>
        </w:rPr>
        <w:t xml:space="preserve"> </w:t>
      </w:r>
      <w:r w:rsidR="007113E5">
        <w:rPr>
          <w:rFonts w:ascii="Calibri" w:hAnsi="Calibri" w:cs="Calibri"/>
          <w:sz w:val="24"/>
          <w:szCs w:val="24"/>
        </w:rPr>
        <w:t xml:space="preserve">μέχρι και τις </w:t>
      </w:r>
      <w:r w:rsidRPr="00F93F99">
        <w:rPr>
          <w:rFonts w:ascii="Calibri" w:hAnsi="Calibri" w:cs="Calibri"/>
          <w:sz w:val="24"/>
          <w:szCs w:val="24"/>
        </w:rPr>
        <w:t>και τις ηλιακές μπαταρίες</w:t>
      </w:r>
      <w:r w:rsidR="007113E5">
        <w:rPr>
          <w:rFonts w:ascii="Calibri" w:hAnsi="Calibri" w:cs="Calibri"/>
          <w:sz w:val="24"/>
          <w:szCs w:val="24"/>
        </w:rPr>
        <w:t>.</w:t>
      </w:r>
    </w:p>
    <w:p w:rsidR="00D27C3F" w:rsidRPr="00F93F99" w:rsidRDefault="00D27C3F" w:rsidP="00920381">
      <w:pPr>
        <w:widowControl w:val="0"/>
        <w:tabs>
          <w:tab w:val="left" w:pos="1420"/>
        </w:tabs>
        <w:autoSpaceDE w:val="0"/>
        <w:autoSpaceDN w:val="0"/>
        <w:adjustRightInd w:val="0"/>
        <w:spacing w:after="200" w:line="240" w:lineRule="auto"/>
        <w:jc w:val="both"/>
        <w:rPr>
          <w:rFonts w:ascii="Calibri" w:hAnsi="Calibri" w:cs="Calibri"/>
          <w:sz w:val="24"/>
          <w:szCs w:val="24"/>
        </w:rPr>
      </w:pPr>
      <w:r w:rsidRPr="00F93F99">
        <w:rPr>
          <w:rFonts w:ascii="Calibri" w:hAnsi="Calibri" w:cs="Calibri"/>
          <w:sz w:val="24"/>
          <w:szCs w:val="24"/>
        </w:rPr>
        <w:t xml:space="preserve">  </w:t>
      </w:r>
      <w:r w:rsidR="007113E5">
        <w:rPr>
          <w:rFonts w:ascii="Calibri" w:hAnsi="Calibri" w:cs="Calibri"/>
          <w:sz w:val="24"/>
          <w:szCs w:val="24"/>
        </w:rPr>
        <w:t xml:space="preserve">Η </w:t>
      </w:r>
      <w:proofErr w:type="spellStart"/>
      <w:r w:rsidRPr="00F93F99">
        <w:rPr>
          <w:rFonts w:ascii="Calibri" w:hAnsi="Calibri" w:cs="Calibri"/>
          <w:b/>
          <w:bCs/>
          <w:sz w:val="24"/>
          <w:szCs w:val="24"/>
        </w:rPr>
        <w:t>φωτοδίοδος</w:t>
      </w:r>
      <w:proofErr w:type="spellEnd"/>
      <w:r w:rsidRPr="00F93F99">
        <w:rPr>
          <w:rFonts w:ascii="Calibri" w:hAnsi="Calibri" w:cs="Calibri"/>
          <w:sz w:val="24"/>
          <w:szCs w:val="24"/>
        </w:rPr>
        <w:t xml:space="preserve">, αποτελείται από μία απλή επαφή θετικών και αρνητικών φορτίων. </w:t>
      </w:r>
      <w:r w:rsidR="007113E5">
        <w:rPr>
          <w:rFonts w:ascii="Calibri" w:hAnsi="Calibri" w:cs="Calibri"/>
          <w:sz w:val="24"/>
          <w:szCs w:val="24"/>
        </w:rPr>
        <w:t xml:space="preserve">Η μία της περιοχή είναι καλυμμένη με </w:t>
      </w:r>
      <w:r w:rsidRPr="00F93F99">
        <w:rPr>
          <w:rFonts w:ascii="Calibri" w:hAnsi="Calibri" w:cs="Calibri"/>
          <w:sz w:val="24"/>
          <w:szCs w:val="24"/>
        </w:rPr>
        <w:t>ηλεκτρόνια</w:t>
      </w:r>
      <w:r w:rsidR="007113E5">
        <w:rPr>
          <w:rFonts w:ascii="Calibri" w:hAnsi="Calibri" w:cs="Calibri"/>
          <w:sz w:val="24"/>
          <w:szCs w:val="24"/>
        </w:rPr>
        <w:t xml:space="preserve">, όπου έχουμε αρνητικό φορτίο </w:t>
      </w:r>
      <w:r w:rsidRPr="00F93F99">
        <w:rPr>
          <w:rFonts w:ascii="Calibri" w:hAnsi="Calibri" w:cs="Calibri"/>
          <w:sz w:val="24"/>
          <w:szCs w:val="24"/>
        </w:rPr>
        <w:t>και στην άλλη</w:t>
      </w:r>
      <w:r w:rsidR="007113E5">
        <w:rPr>
          <w:rFonts w:ascii="Calibri" w:hAnsi="Calibri" w:cs="Calibri"/>
          <w:sz w:val="24"/>
          <w:szCs w:val="24"/>
        </w:rPr>
        <w:t xml:space="preserve"> περιοχή υπάρχουν πολλά ¨κενά¨ στο χώρο</w:t>
      </w:r>
      <w:r w:rsidRPr="00F93F99">
        <w:rPr>
          <w:rFonts w:ascii="Calibri" w:hAnsi="Calibri" w:cs="Calibri"/>
          <w:sz w:val="24"/>
          <w:szCs w:val="24"/>
        </w:rPr>
        <w:t>,</w:t>
      </w:r>
      <w:r w:rsidR="007113E5">
        <w:rPr>
          <w:rFonts w:ascii="Calibri" w:hAnsi="Calibri" w:cs="Calibri"/>
          <w:sz w:val="24"/>
          <w:szCs w:val="24"/>
        </w:rPr>
        <w:t xml:space="preserve"> έχουμε</w:t>
      </w:r>
      <w:r w:rsidRPr="00F93F99">
        <w:rPr>
          <w:rFonts w:ascii="Calibri" w:hAnsi="Calibri" w:cs="Calibri"/>
          <w:sz w:val="24"/>
          <w:szCs w:val="24"/>
        </w:rPr>
        <w:t xml:space="preserve"> δηλαδή απουσία ηλεκτρονίων. </w:t>
      </w:r>
      <w:r w:rsidR="007113E5">
        <w:rPr>
          <w:rFonts w:ascii="Calibri" w:hAnsi="Calibri" w:cs="Calibri"/>
          <w:sz w:val="24"/>
          <w:szCs w:val="24"/>
        </w:rPr>
        <w:t xml:space="preserve">Έτσι επιτυγχάνεται η ελεύθερη ροή </w:t>
      </w:r>
      <w:r w:rsidRPr="00F93F99">
        <w:rPr>
          <w:rFonts w:ascii="Calibri" w:hAnsi="Calibri" w:cs="Calibri"/>
          <w:sz w:val="24"/>
          <w:szCs w:val="24"/>
        </w:rPr>
        <w:t>το</w:t>
      </w:r>
      <w:r w:rsidR="007113E5">
        <w:rPr>
          <w:rFonts w:ascii="Calibri" w:hAnsi="Calibri" w:cs="Calibri"/>
          <w:sz w:val="24"/>
          <w:szCs w:val="24"/>
        </w:rPr>
        <w:t>υ</w:t>
      </w:r>
      <w:r w:rsidRPr="00F93F99">
        <w:rPr>
          <w:rFonts w:ascii="Calibri" w:hAnsi="Calibri" w:cs="Calibri"/>
          <w:sz w:val="24"/>
          <w:szCs w:val="24"/>
        </w:rPr>
        <w:t xml:space="preserve"> ρεύμα</w:t>
      </w:r>
      <w:r w:rsidR="007113E5">
        <w:rPr>
          <w:rFonts w:ascii="Calibri" w:hAnsi="Calibri" w:cs="Calibri"/>
          <w:sz w:val="24"/>
          <w:szCs w:val="24"/>
        </w:rPr>
        <w:t>τος</w:t>
      </w:r>
      <w:r w:rsidRPr="00F93F99">
        <w:rPr>
          <w:rFonts w:ascii="Calibri" w:hAnsi="Calibri" w:cs="Calibri"/>
          <w:sz w:val="24"/>
          <w:szCs w:val="24"/>
        </w:rPr>
        <w:t xml:space="preserve"> προς τη μία κατεύθυνση</w:t>
      </w:r>
      <w:r w:rsidR="007113E5">
        <w:rPr>
          <w:rFonts w:ascii="Calibri" w:hAnsi="Calibri" w:cs="Calibri"/>
          <w:sz w:val="24"/>
          <w:szCs w:val="24"/>
        </w:rPr>
        <w:t>, ενώ αποκόβεται προς την άλλη κατεύθυνση</w:t>
      </w:r>
      <w:r w:rsidRPr="00F93F99">
        <w:rPr>
          <w:rFonts w:ascii="Calibri" w:hAnsi="Calibri" w:cs="Calibri"/>
          <w:sz w:val="24"/>
          <w:szCs w:val="24"/>
        </w:rPr>
        <w:t xml:space="preserve">. </w:t>
      </w:r>
    </w:p>
    <w:p w:rsidR="00D27C3F" w:rsidRPr="00CC6717" w:rsidRDefault="00D27C3F" w:rsidP="00CC6717">
      <w:pPr>
        <w:widowControl w:val="0"/>
        <w:tabs>
          <w:tab w:val="left" w:pos="1420"/>
        </w:tabs>
        <w:autoSpaceDE w:val="0"/>
        <w:autoSpaceDN w:val="0"/>
        <w:adjustRightInd w:val="0"/>
        <w:spacing w:after="200" w:line="240" w:lineRule="auto"/>
        <w:jc w:val="both"/>
        <w:rPr>
          <w:rFonts w:ascii="Calibri" w:hAnsi="Calibri" w:cs="Calibri"/>
          <w:sz w:val="24"/>
          <w:szCs w:val="24"/>
        </w:rPr>
      </w:pPr>
      <w:r w:rsidRPr="00F93F99">
        <w:rPr>
          <w:rFonts w:ascii="Calibri" w:hAnsi="Calibri" w:cs="Calibri"/>
          <w:sz w:val="24"/>
          <w:szCs w:val="24"/>
        </w:rPr>
        <w:t xml:space="preserve">  </w:t>
      </w:r>
      <w:r w:rsidR="007113E5">
        <w:rPr>
          <w:rFonts w:ascii="Calibri" w:hAnsi="Calibri" w:cs="Calibri"/>
          <w:sz w:val="24"/>
          <w:szCs w:val="24"/>
        </w:rPr>
        <w:t>Για να γίνει πιο κατανοητό, θα χρησιμοποιήσουμε τη</w:t>
      </w:r>
      <w:r w:rsidRPr="00F93F99">
        <w:rPr>
          <w:rFonts w:ascii="Calibri" w:hAnsi="Calibri" w:cs="Calibri"/>
          <w:sz w:val="24"/>
          <w:szCs w:val="24"/>
        </w:rPr>
        <w:t xml:space="preserve"> βασική αρχή ότι τα αντίθετα έλκο</w:t>
      </w:r>
      <w:r w:rsidR="007113E5">
        <w:rPr>
          <w:rFonts w:ascii="Calibri" w:hAnsi="Calibri" w:cs="Calibri"/>
          <w:sz w:val="24"/>
          <w:szCs w:val="24"/>
        </w:rPr>
        <w:t>νται και τα ομώνυμα απωθούνται. Συγκεκριμένα, εάν σ</w:t>
      </w:r>
      <w:r w:rsidRPr="00F93F99">
        <w:rPr>
          <w:rFonts w:ascii="Calibri" w:hAnsi="Calibri" w:cs="Calibri"/>
          <w:sz w:val="24"/>
          <w:szCs w:val="24"/>
        </w:rPr>
        <w:t xml:space="preserve">το </w:t>
      </w:r>
      <w:r w:rsidR="007113E5">
        <w:rPr>
          <w:rFonts w:ascii="Calibri" w:hAnsi="Calibri" w:cs="Calibri"/>
          <w:sz w:val="24"/>
          <w:szCs w:val="24"/>
        </w:rPr>
        <w:t xml:space="preserve">αρνητικό </w:t>
      </w:r>
      <w:r w:rsidRPr="00F93F99">
        <w:rPr>
          <w:rFonts w:ascii="Calibri" w:hAnsi="Calibri" w:cs="Calibri"/>
          <w:sz w:val="24"/>
          <w:szCs w:val="24"/>
        </w:rPr>
        <w:t xml:space="preserve">άκρο </w:t>
      </w:r>
      <w:r w:rsidR="007113E5">
        <w:rPr>
          <w:rFonts w:ascii="Calibri" w:hAnsi="Calibri" w:cs="Calibri"/>
          <w:sz w:val="24"/>
          <w:szCs w:val="24"/>
        </w:rPr>
        <w:t xml:space="preserve">της </w:t>
      </w:r>
      <w:r w:rsidRPr="00F93F99">
        <w:rPr>
          <w:rFonts w:ascii="Calibri" w:hAnsi="Calibri" w:cs="Calibri"/>
          <w:sz w:val="24"/>
          <w:szCs w:val="24"/>
        </w:rPr>
        <w:t xml:space="preserve">εφαρμόσουμε θετική τάση, τότε θα περάσει από μέσα της ένα ρεύμα με φορά προς την άλλη επαφή. </w:t>
      </w:r>
      <w:r w:rsidR="00FD17CB">
        <w:rPr>
          <w:rFonts w:ascii="Calibri" w:hAnsi="Calibri" w:cs="Calibri"/>
          <w:sz w:val="24"/>
          <w:szCs w:val="24"/>
        </w:rPr>
        <w:t>Από την άλλη, εάν</w:t>
      </w:r>
      <w:r w:rsidRPr="00F93F99">
        <w:rPr>
          <w:rFonts w:ascii="Calibri" w:hAnsi="Calibri" w:cs="Calibri"/>
          <w:sz w:val="24"/>
          <w:szCs w:val="24"/>
        </w:rPr>
        <w:t xml:space="preserve"> εφαρμόσουμε μία αρνητική τάση,</w:t>
      </w:r>
      <w:r w:rsidR="00FD17CB">
        <w:rPr>
          <w:rFonts w:ascii="Calibri" w:hAnsi="Calibri" w:cs="Calibri"/>
          <w:sz w:val="24"/>
          <w:szCs w:val="24"/>
        </w:rPr>
        <w:t xml:space="preserve"> δε θα λειτουργήσει η </w:t>
      </w:r>
      <w:proofErr w:type="spellStart"/>
      <w:r w:rsidR="00FD17CB">
        <w:rPr>
          <w:rFonts w:ascii="Calibri" w:hAnsi="Calibri" w:cs="Calibri"/>
          <w:sz w:val="24"/>
          <w:szCs w:val="24"/>
        </w:rPr>
        <w:t>φωτοδίοδος</w:t>
      </w:r>
      <w:proofErr w:type="spellEnd"/>
      <w:r w:rsidRPr="00F93F99">
        <w:rPr>
          <w:rFonts w:ascii="Calibri" w:hAnsi="Calibri" w:cs="Calibri"/>
          <w:sz w:val="24"/>
          <w:szCs w:val="24"/>
        </w:rPr>
        <w:t>,</w:t>
      </w:r>
      <w:r w:rsidR="00FD17CB">
        <w:rPr>
          <w:rFonts w:ascii="Calibri" w:hAnsi="Calibri" w:cs="Calibri"/>
          <w:sz w:val="24"/>
          <w:szCs w:val="24"/>
        </w:rPr>
        <w:t xml:space="preserve"> επειδή</w:t>
      </w:r>
      <w:r w:rsidRPr="00F93F99">
        <w:rPr>
          <w:rFonts w:ascii="Calibri" w:hAnsi="Calibri" w:cs="Calibri"/>
          <w:sz w:val="24"/>
          <w:szCs w:val="24"/>
        </w:rPr>
        <w:t xml:space="preserve"> δεν θα αφήσει να περάσει το ρεύμα από μέσα </w:t>
      </w:r>
      <w:r w:rsidR="00FD17CB">
        <w:rPr>
          <w:rFonts w:ascii="Calibri" w:hAnsi="Calibri" w:cs="Calibri"/>
          <w:sz w:val="24"/>
          <w:szCs w:val="24"/>
        </w:rPr>
        <w:t xml:space="preserve">της </w:t>
      </w:r>
      <w:r w:rsidR="00FD17CB" w:rsidRPr="00F93F99">
        <w:rPr>
          <w:rFonts w:ascii="Calibri" w:hAnsi="Calibri" w:cs="Calibri"/>
          <w:sz w:val="24"/>
          <w:szCs w:val="24"/>
        </w:rPr>
        <w:t>λόγω του αρνητικού φορτίου</w:t>
      </w:r>
      <w:r w:rsidRPr="00F93F99">
        <w:rPr>
          <w:rFonts w:ascii="Calibri" w:hAnsi="Calibri" w:cs="Calibri"/>
          <w:sz w:val="24"/>
          <w:szCs w:val="24"/>
        </w:rPr>
        <w:t>.</w:t>
      </w:r>
    </w:p>
    <w:p w:rsidR="00D27C3F" w:rsidRDefault="00D27C3F" w:rsidP="00920381">
      <w:pPr>
        <w:widowControl w:val="0"/>
        <w:tabs>
          <w:tab w:val="left" w:pos="1420"/>
        </w:tabs>
        <w:autoSpaceDE w:val="0"/>
        <w:autoSpaceDN w:val="0"/>
        <w:adjustRightInd w:val="0"/>
        <w:spacing w:after="200" w:line="276" w:lineRule="auto"/>
        <w:rPr>
          <w:rFonts w:ascii="Calibri" w:hAnsi="Calibri" w:cs="Calibri"/>
        </w:rPr>
      </w:pPr>
    </w:p>
    <w:p w:rsidR="00D27C3F" w:rsidRDefault="00D27C3F" w:rsidP="00142410">
      <w:pPr>
        <w:widowControl w:val="0"/>
        <w:numPr>
          <w:ilvl w:val="0"/>
          <w:numId w:val="3"/>
        </w:numPr>
        <w:tabs>
          <w:tab w:val="left" w:pos="1420"/>
        </w:tabs>
        <w:autoSpaceDE w:val="0"/>
        <w:autoSpaceDN w:val="0"/>
        <w:adjustRightInd w:val="0"/>
        <w:spacing w:after="200" w:line="276" w:lineRule="auto"/>
        <w:ind w:left="720" w:hanging="360"/>
        <w:rPr>
          <w:rFonts w:ascii="Calibri" w:hAnsi="Calibri" w:cs="Calibri"/>
        </w:rPr>
      </w:pPr>
      <w:r>
        <w:rPr>
          <w:rFonts w:ascii="Calibri" w:hAnsi="Calibri" w:cs="Calibri"/>
          <w:b/>
          <w:bCs/>
          <w:sz w:val="28"/>
          <w:szCs w:val="28"/>
          <w:u w:val="single"/>
        </w:rPr>
        <w:t>ΑΙΣΘΗΤΗΡΕΣ ΜΕΤΑΤΟΠΙΣΗΣ ΚΑΙ ΘΕΣΗΣ</w:t>
      </w:r>
    </w:p>
    <w:p w:rsidR="00D27C3F" w:rsidRPr="00F93F99" w:rsidRDefault="00FD17CB" w:rsidP="00920381">
      <w:pPr>
        <w:widowControl w:val="0"/>
        <w:tabs>
          <w:tab w:val="left" w:pos="1420"/>
        </w:tabs>
        <w:autoSpaceDE w:val="0"/>
        <w:autoSpaceDN w:val="0"/>
        <w:adjustRightInd w:val="0"/>
        <w:spacing w:after="200" w:line="276" w:lineRule="auto"/>
        <w:jc w:val="both"/>
        <w:rPr>
          <w:rFonts w:ascii="Calibri" w:hAnsi="Calibri" w:cs="Calibri"/>
          <w:sz w:val="24"/>
          <w:szCs w:val="24"/>
        </w:rPr>
      </w:pPr>
      <w:r>
        <w:rPr>
          <w:rFonts w:ascii="Calibri" w:hAnsi="Calibri" w:cs="Calibri"/>
          <w:sz w:val="24"/>
          <w:szCs w:val="24"/>
        </w:rPr>
        <w:t xml:space="preserve"> Ο</w:t>
      </w:r>
      <w:r w:rsidRPr="00F93F99">
        <w:rPr>
          <w:rFonts w:ascii="Calibri" w:hAnsi="Calibri" w:cs="Calibri"/>
          <w:sz w:val="24"/>
          <w:szCs w:val="24"/>
        </w:rPr>
        <w:t>ι επαγωγικοί και οι χωρητικοί αισθητήρες</w:t>
      </w:r>
      <w:r>
        <w:rPr>
          <w:rFonts w:ascii="Calibri" w:hAnsi="Calibri" w:cs="Calibri"/>
          <w:sz w:val="24"/>
          <w:szCs w:val="24"/>
        </w:rPr>
        <w:t>, είναι οι πιο σύγχρονες και διαδεδομένες</w:t>
      </w:r>
      <w:r w:rsidR="00D27C3F" w:rsidRPr="00F93F99">
        <w:rPr>
          <w:rFonts w:ascii="Calibri" w:hAnsi="Calibri" w:cs="Calibri"/>
          <w:sz w:val="24"/>
          <w:szCs w:val="24"/>
        </w:rPr>
        <w:t xml:space="preserve"> </w:t>
      </w:r>
      <w:r>
        <w:rPr>
          <w:rFonts w:ascii="Calibri" w:hAnsi="Calibri" w:cs="Calibri"/>
          <w:sz w:val="24"/>
          <w:szCs w:val="24"/>
        </w:rPr>
        <w:t xml:space="preserve">μέθοδοι </w:t>
      </w:r>
      <w:r w:rsidR="00D27C3F" w:rsidRPr="00F93F99">
        <w:rPr>
          <w:rFonts w:ascii="Calibri" w:hAnsi="Calibri" w:cs="Calibri"/>
          <w:sz w:val="24"/>
          <w:szCs w:val="24"/>
        </w:rPr>
        <w:t>μέτρησης της μετατόπισης και της θέσης</w:t>
      </w:r>
      <w:r>
        <w:rPr>
          <w:rFonts w:ascii="Calibri" w:hAnsi="Calibri" w:cs="Calibri"/>
          <w:sz w:val="24"/>
          <w:szCs w:val="24"/>
        </w:rPr>
        <w:t>. Παρακάτω θα του δούμε αναλυτικά:</w:t>
      </w:r>
    </w:p>
    <w:p w:rsidR="00D27C3F" w:rsidRDefault="00D27C3F" w:rsidP="00920381">
      <w:pPr>
        <w:widowControl w:val="0"/>
        <w:tabs>
          <w:tab w:val="left" w:pos="1420"/>
        </w:tabs>
        <w:autoSpaceDE w:val="0"/>
        <w:autoSpaceDN w:val="0"/>
        <w:adjustRightInd w:val="0"/>
        <w:spacing w:after="200" w:line="276" w:lineRule="auto"/>
        <w:jc w:val="both"/>
        <w:rPr>
          <w:rFonts w:ascii="Calibri" w:hAnsi="Calibri" w:cs="Calibri"/>
        </w:rPr>
      </w:pPr>
    </w:p>
    <w:p w:rsidR="00D27C3F" w:rsidRPr="00F93F99" w:rsidRDefault="00D27C3F" w:rsidP="00920381">
      <w:pPr>
        <w:widowControl w:val="0"/>
        <w:tabs>
          <w:tab w:val="left" w:pos="1420"/>
        </w:tabs>
        <w:autoSpaceDE w:val="0"/>
        <w:autoSpaceDN w:val="0"/>
        <w:adjustRightInd w:val="0"/>
        <w:spacing w:after="200" w:line="276" w:lineRule="auto"/>
        <w:jc w:val="both"/>
        <w:rPr>
          <w:rFonts w:ascii="Calibri" w:hAnsi="Calibri" w:cs="Calibri"/>
          <w:b/>
          <w:bCs/>
          <w:sz w:val="24"/>
          <w:szCs w:val="24"/>
        </w:rPr>
      </w:pPr>
      <w:r w:rsidRPr="00F93F99">
        <w:rPr>
          <w:rFonts w:ascii="Calibri" w:hAnsi="Calibri" w:cs="Calibri"/>
          <w:b/>
          <w:bCs/>
          <w:sz w:val="24"/>
          <w:szCs w:val="24"/>
        </w:rPr>
        <w:t>1) Επαγωγικοί Αισθητήρες Μετατόπισης</w:t>
      </w:r>
    </w:p>
    <w:p w:rsidR="00D27C3F" w:rsidRDefault="00D27C3F" w:rsidP="00920381">
      <w:pPr>
        <w:widowControl w:val="0"/>
        <w:tabs>
          <w:tab w:val="left" w:pos="1420"/>
        </w:tabs>
        <w:autoSpaceDE w:val="0"/>
        <w:autoSpaceDN w:val="0"/>
        <w:adjustRightInd w:val="0"/>
        <w:spacing w:after="200" w:line="276" w:lineRule="auto"/>
        <w:jc w:val="both"/>
        <w:rPr>
          <w:rFonts w:ascii="Calibri" w:hAnsi="Calibri" w:cs="Calibri"/>
          <w:b/>
          <w:bCs/>
        </w:rPr>
      </w:pPr>
    </w:p>
    <w:p w:rsidR="00286EBA" w:rsidRDefault="00FA7469" w:rsidP="00286EBA">
      <w:pPr>
        <w:keepNext/>
        <w:widowControl w:val="0"/>
        <w:tabs>
          <w:tab w:val="left" w:pos="1420"/>
        </w:tabs>
        <w:autoSpaceDE w:val="0"/>
        <w:autoSpaceDN w:val="0"/>
        <w:adjustRightInd w:val="0"/>
        <w:spacing w:after="200" w:line="240" w:lineRule="auto"/>
        <w:jc w:val="both"/>
      </w:pPr>
      <w:r>
        <w:rPr>
          <w:rFonts w:ascii="Calibri" w:hAnsi="Calibri" w:cs="Calibri"/>
          <w:b/>
          <w:noProof/>
        </w:rPr>
        <w:drawing>
          <wp:inline distT="0" distB="0" distL="0" distR="0">
            <wp:extent cx="5210175" cy="1562100"/>
            <wp:effectExtent l="19050" t="0" r="9525" b="0"/>
            <wp:docPr id="20" name="Εικόνα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0"/>
                    <pic:cNvPicPr>
                      <a:picLocks noChangeAspect="1" noChangeArrowheads="1"/>
                    </pic:cNvPicPr>
                  </pic:nvPicPr>
                  <pic:blipFill>
                    <a:blip r:embed="rId28"/>
                    <a:srcRect/>
                    <a:stretch>
                      <a:fillRect/>
                    </a:stretch>
                  </pic:blipFill>
                  <pic:spPr bwMode="auto">
                    <a:xfrm>
                      <a:off x="0" y="0"/>
                      <a:ext cx="5210175" cy="1562100"/>
                    </a:xfrm>
                    <a:prstGeom prst="rect">
                      <a:avLst/>
                    </a:prstGeom>
                    <a:noFill/>
                    <a:ln w="9525">
                      <a:noFill/>
                      <a:miter lim="800000"/>
                      <a:headEnd/>
                      <a:tailEnd/>
                    </a:ln>
                  </pic:spPr>
                </pic:pic>
              </a:graphicData>
            </a:graphic>
          </wp:inline>
        </w:drawing>
      </w:r>
    </w:p>
    <w:p w:rsidR="00D27C3F" w:rsidRPr="00F93F99" w:rsidRDefault="00286EBA" w:rsidP="00286EBA">
      <w:pPr>
        <w:pStyle w:val="ae"/>
        <w:jc w:val="center"/>
        <w:rPr>
          <w:rFonts w:ascii="Calibri" w:hAnsi="Calibri" w:cs="Calibri"/>
          <w:b/>
          <w:bCs/>
          <w:color w:val="FF0000"/>
          <w:sz w:val="22"/>
          <w:szCs w:val="22"/>
        </w:rPr>
      </w:pPr>
      <w:bookmarkStart w:id="114" w:name="_Toc108553518"/>
      <w:r w:rsidRPr="00F93F99">
        <w:rPr>
          <w:color w:val="FF0000"/>
          <w:sz w:val="22"/>
          <w:szCs w:val="22"/>
        </w:rPr>
        <w:t xml:space="preserve">Εικόνα </w:t>
      </w:r>
      <w:r w:rsidR="00C82C2A" w:rsidRPr="00F93F99">
        <w:rPr>
          <w:color w:val="FF0000"/>
          <w:sz w:val="22"/>
          <w:szCs w:val="22"/>
        </w:rPr>
        <w:fldChar w:fldCharType="begin"/>
      </w:r>
      <w:r w:rsidRPr="00F93F99">
        <w:rPr>
          <w:color w:val="FF0000"/>
          <w:sz w:val="22"/>
          <w:szCs w:val="22"/>
        </w:rPr>
        <w:instrText xml:space="preserve"> SEQ Εικόνα \* ARABIC </w:instrText>
      </w:r>
      <w:r w:rsidR="00C82C2A" w:rsidRPr="00F93F99">
        <w:rPr>
          <w:color w:val="FF0000"/>
          <w:sz w:val="22"/>
          <w:szCs w:val="22"/>
        </w:rPr>
        <w:fldChar w:fldCharType="separate"/>
      </w:r>
      <w:r w:rsidR="00116064">
        <w:rPr>
          <w:noProof/>
          <w:color w:val="FF0000"/>
          <w:sz w:val="22"/>
          <w:szCs w:val="22"/>
        </w:rPr>
        <w:t>15</w:t>
      </w:r>
      <w:r w:rsidR="00C82C2A" w:rsidRPr="00F93F99">
        <w:rPr>
          <w:color w:val="FF0000"/>
          <w:sz w:val="22"/>
          <w:szCs w:val="22"/>
        </w:rPr>
        <w:fldChar w:fldCharType="end"/>
      </w:r>
      <w:r w:rsidRPr="00F93F99">
        <w:rPr>
          <w:color w:val="FF0000"/>
          <w:sz w:val="22"/>
          <w:szCs w:val="22"/>
        </w:rPr>
        <w:t xml:space="preserve"> Αρχή λειτουργίας επαγωγικού αισθητήρα.</w:t>
      </w:r>
      <w:bookmarkEnd w:id="114"/>
    </w:p>
    <w:p w:rsidR="00D27C3F" w:rsidRDefault="00D27C3F" w:rsidP="00920381">
      <w:pPr>
        <w:widowControl w:val="0"/>
        <w:tabs>
          <w:tab w:val="left" w:pos="1420"/>
        </w:tabs>
        <w:autoSpaceDE w:val="0"/>
        <w:autoSpaceDN w:val="0"/>
        <w:adjustRightInd w:val="0"/>
        <w:spacing w:after="200" w:line="276" w:lineRule="auto"/>
        <w:jc w:val="both"/>
        <w:rPr>
          <w:rFonts w:ascii="Calibri" w:hAnsi="Calibri" w:cs="Calibri"/>
          <w:b/>
          <w:bCs/>
        </w:rPr>
      </w:pPr>
    </w:p>
    <w:p w:rsidR="00D27C3F" w:rsidRPr="00F93F99" w:rsidRDefault="00D27C3F" w:rsidP="00920381">
      <w:pPr>
        <w:widowControl w:val="0"/>
        <w:tabs>
          <w:tab w:val="left" w:pos="1420"/>
        </w:tabs>
        <w:autoSpaceDE w:val="0"/>
        <w:autoSpaceDN w:val="0"/>
        <w:adjustRightInd w:val="0"/>
        <w:spacing w:after="200" w:line="276" w:lineRule="auto"/>
        <w:jc w:val="both"/>
        <w:rPr>
          <w:rFonts w:ascii="Calibri" w:hAnsi="Calibri" w:cs="Calibri"/>
          <w:sz w:val="24"/>
          <w:szCs w:val="24"/>
        </w:rPr>
      </w:pPr>
      <w:r>
        <w:rPr>
          <w:rFonts w:ascii="Calibri" w:hAnsi="Calibri" w:cs="Calibri"/>
          <w:b/>
          <w:bCs/>
        </w:rPr>
        <w:t xml:space="preserve">  </w:t>
      </w:r>
      <w:r w:rsidRPr="00F93F99">
        <w:rPr>
          <w:rFonts w:ascii="Calibri" w:hAnsi="Calibri" w:cs="Calibri"/>
          <w:sz w:val="24"/>
          <w:szCs w:val="24"/>
        </w:rPr>
        <w:t>Οι επαγωγικοί αισθητήρες μετατόπισης</w:t>
      </w:r>
      <w:r w:rsidR="00FD17CB">
        <w:rPr>
          <w:rFonts w:ascii="Calibri" w:hAnsi="Calibri" w:cs="Calibri"/>
          <w:sz w:val="24"/>
          <w:szCs w:val="24"/>
        </w:rPr>
        <w:t>,</w:t>
      </w:r>
      <w:r w:rsidRPr="00F93F99">
        <w:rPr>
          <w:rFonts w:ascii="Calibri" w:hAnsi="Calibri" w:cs="Calibri"/>
          <w:sz w:val="24"/>
          <w:szCs w:val="24"/>
        </w:rPr>
        <w:t xml:space="preserve"> στηρίζονται σε έναν μετασχηματιστή</w:t>
      </w:r>
      <w:r w:rsidR="00FD17CB">
        <w:rPr>
          <w:rFonts w:ascii="Calibri" w:hAnsi="Calibri" w:cs="Calibri"/>
          <w:sz w:val="24"/>
          <w:szCs w:val="24"/>
        </w:rPr>
        <w:t xml:space="preserve">. Ο πυρήνας σιδήρου του μετασχηματιστή αυτού, συνδέεται στο </w:t>
      </w:r>
      <w:r w:rsidRPr="00F93F99">
        <w:rPr>
          <w:rFonts w:ascii="Calibri" w:hAnsi="Calibri" w:cs="Calibri"/>
          <w:sz w:val="24"/>
          <w:szCs w:val="24"/>
        </w:rPr>
        <w:t>αντικείμενο</w:t>
      </w:r>
      <w:r w:rsidR="00FD17CB">
        <w:rPr>
          <w:rFonts w:ascii="Calibri" w:hAnsi="Calibri" w:cs="Calibri"/>
          <w:sz w:val="24"/>
          <w:szCs w:val="24"/>
        </w:rPr>
        <w:t xml:space="preserve"> που θέλουμε να εξετάσουμε και όταν μετατοπίζεται το αντικείμενο, </w:t>
      </w:r>
      <w:r w:rsidRPr="00F93F99">
        <w:rPr>
          <w:rFonts w:ascii="Calibri" w:hAnsi="Calibri" w:cs="Calibri"/>
          <w:sz w:val="24"/>
          <w:szCs w:val="24"/>
        </w:rPr>
        <w:t xml:space="preserve">μετατοπίζεται </w:t>
      </w:r>
      <w:r w:rsidR="00FD17CB">
        <w:rPr>
          <w:rFonts w:ascii="Calibri" w:hAnsi="Calibri" w:cs="Calibri"/>
          <w:sz w:val="24"/>
          <w:szCs w:val="24"/>
        </w:rPr>
        <w:t>ταυτόχρονα</w:t>
      </w:r>
      <w:r w:rsidR="00FD17CB" w:rsidRPr="00F93F99">
        <w:rPr>
          <w:rFonts w:ascii="Calibri" w:hAnsi="Calibri" w:cs="Calibri"/>
          <w:sz w:val="24"/>
          <w:szCs w:val="24"/>
        </w:rPr>
        <w:t xml:space="preserve"> </w:t>
      </w:r>
      <w:r w:rsidRPr="00F93F99">
        <w:rPr>
          <w:rFonts w:ascii="Calibri" w:hAnsi="Calibri" w:cs="Calibri"/>
          <w:sz w:val="24"/>
          <w:szCs w:val="24"/>
        </w:rPr>
        <w:t>και ο πυρήνας.</w:t>
      </w:r>
    </w:p>
    <w:p w:rsidR="00D27C3F" w:rsidRDefault="00D27C3F" w:rsidP="00920381">
      <w:pPr>
        <w:widowControl w:val="0"/>
        <w:tabs>
          <w:tab w:val="left" w:pos="1420"/>
        </w:tabs>
        <w:autoSpaceDE w:val="0"/>
        <w:autoSpaceDN w:val="0"/>
        <w:adjustRightInd w:val="0"/>
        <w:spacing w:after="200" w:line="276" w:lineRule="auto"/>
        <w:jc w:val="both"/>
        <w:rPr>
          <w:rFonts w:ascii="Calibri" w:hAnsi="Calibri" w:cs="Calibri"/>
        </w:rPr>
      </w:pPr>
    </w:p>
    <w:p w:rsidR="00C94000" w:rsidRDefault="00C94000" w:rsidP="00920381">
      <w:pPr>
        <w:widowControl w:val="0"/>
        <w:tabs>
          <w:tab w:val="left" w:pos="1420"/>
        </w:tabs>
        <w:autoSpaceDE w:val="0"/>
        <w:autoSpaceDN w:val="0"/>
        <w:adjustRightInd w:val="0"/>
        <w:spacing w:after="200" w:line="276" w:lineRule="auto"/>
        <w:jc w:val="both"/>
        <w:rPr>
          <w:rFonts w:ascii="Calibri" w:hAnsi="Calibri" w:cs="Calibri"/>
        </w:rPr>
      </w:pPr>
    </w:p>
    <w:p w:rsidR="00CA7186" w:rsidRDefault="00CA7186" w:rsidP="00920381">
      <w:pPr>
        <w:widowControl w:val="0"/>
        <w:tabs>
          <w:tab w:val="left" w:pos="1420"/>
        </w:tabs>
        <w:autoSpaceDE w:val="0"/>
        <w:autoSpaceDN w:val="0"/>
        <w:adjustRightInd w:val="0"/>
        <w:spacing w:after="200" w:line="276" w:lineRule="auto"/>
        <w:jc w:val="both"/>
        <w:rPr>
          <w:rFonts w:ascii="Calibri" w:hAnsi="Calibri" w:cs="Calibri"/>
        </w:rPr>
      </w:pPr>
    </w:p>
    <w:p w:rsidR="00D27C3F" w:rsidRPr="00F93F99" w:rsidRDefault="00FD17CB" w:rsidP="00920381">
      <w:pPr>
        <w:widowControl w:val="0"/>
        <w:tabs>
          <w:tab w:val="left" w:pos="1420"/>
        </w:tabs>
        <w:autoSpaceDE w:val="0"/>
        <w:autoSpaceDN w:val="0"/>
        <w:adjustRightInd w:val="0"/>
        <w:spacing w:after="200" w:line="276" w:lineRule="auto"/>
        <w:jc w:val="both"/>
        <w:rPr>
          <w:rFonts w:ascii="Calibri" w:hAnsi="Calibri" w:cs="Calibri"/>
          <w:sz w:val="24"/>
          <w:szCs w:val="24"/>
        </w:rPr>
      </w:pPr>
      <w:r>
        <w:rPr>
          <w:rFonts w:ascii="Calibri" w:hAnsi="Calibri" w:cs="Calibri"/>
          <w:b/>
          <w:bCs/>
          <w:sz w:val="24"/>
          <w:szCs w:val="24"/>
        </w:rPr>
        <w:t xml:space="preserve">2) </w:t>
      </w:r>
      <w:r>
        <w:rPr>
          <w:rFonts w:ascii="Calibri" w:hAnsi="Calibri" w:cs="Calibri"/>
          <w:b/>
          <w:bCs/>
          <w:sz w:val="24"/>
          <w:szCs w:val="24"/>
          <w:lang w:val="en-US"/>
        </w:rPr>
        <w:t>X</w:t>
      </w:r>
      <w:proofErr w:type="spellStart"/>
      <w:r w:rsidR="00D27C3F" w:rsidRPr="00F93F99">
        <w:rPr>
          <w:rFonts w:ascii="Calibri" w:hAnsi="Calibri" w:cs="Calibri"/>
          <w:b/>
          <w:bCs/>
          <w:sz w:val="24"/>
          <w:szCs w:val="24"/>
        </w:rPr>
        <w:t>ωρητικοί</w:t>
      </w:r>
      <w:proofErr w:type="spellEnd"/>
      <w:r w:rsidR="00D27C3F" w:rsidRPr="00F93F99">
        <w:rPr>
          <w:rFonts w:ascii="Calibri" w:hAnsi="Calibri" w:cs="Calibri"/>
          <w:b/>
          <w:bCs/>
          <w:sz w:val="24"/>
          <w:szCs w:val="24"/>
        </w:rPr>
        <w:t xml:space="preserve"> αισθητήρες μετατόπισης</w:t>
      </w:r>
    </w:p>
    <w:p w:rsidR="00D27C3F" w:rsidRPr="00F93F99" w:rsidRDefault="00D27C3F" w:rsidP="00920381">
      <w:pPr>
        <w:widowControl w:val="0"/>
        <w:tabs>
          <w:tab w:val="left" w:pos="1420"/>
        </w:tabs>
        <w:autoSpaceDE w:val="0"/>
        <w:autoSpaceDN w:val="0"/>
        <w:adjustRightInd w:val="0"/>
        <w:spacing w:after="200" w:line="276" w:lineRule="auto"/>
        <w:jc w:val="both"/>
        <w:rPr>
          <w:rFonts w:ascii="Calibri" w:hAnsi="Calibri" w:cs="Calibri"/>
          <w:sz w:val="24"/>
          <w:szCs w:val="24"/>
        </w:rPr>
      </w:pPr>
      <w:r w:rsidRPr="00F93F99">
        <w:rPr>
          <w:rFonts w:ascii="Calibri" w:hAnsi="Calibri" w:cs="Calibri"/>
          <w:sz w:val="24"/>
          <w:szCs w:val="24"/>
        </w:rPr>
        <w:t xml:space="preserve">  </w:t>
      </w:r>
      <w:r w:rsidR="00A426DE">
        <w:rPr>
          <w:rFonts w:ascii="Calibri" w:hAnsi="Calibri" w:cs="Calibri"/>
          <w:sz w:val="24"/>
          <w:szCs w:val="24"/>
        </w:rPr>
        <w:t xml:space="preserve">Αυτοί οι αισθητήρες </w:t>
      </w:r>
      <w:r w:rsidRPr="00F93F99">
        <w:rPr>
          <w:rFonts w:ascii="Calibri" w:hAnsi="Calibri" w:cs="Calibri"/>
          <w:sz w:val="24"/>
          <w:szCs w:val="24"/>
        </w:rPr>
        <w:t>μετατόπισης</w:t>
      </w:r>
      <w:r w:rsidR="00A426DE">
        <w:rPr>
          <w:rFonts w:ascii="Calibri" w:hAnsi="Calibri" w:cs="Calibri"/>
          <w:sz w:val="24"/>
          <w:szCs w:val="24"/>
        </w:rPr>
        <w:t>,</w:t>
      </w:r>
      <w:r w:rsidRPr="00F93F99">
        <w:rPr>
          <w:rFonts w:ascii="Calibri" w:hAnsi="Calibri" w:cs="Calibri"/>
          <w:sz w:val="24"/>
          <w:szCs w:val="24"/>
        </w:rPr>
        <w:t xml:space="preserve"> </w:t>
      </w:r>
      <w:r w:rsidR="00A426DE">
        <w:rPr>
          <w:rFonts w:ascii="Calibri" w:hAnsi="Calibri" w:cs="Calibri"/>
          <w:sz w:val="24"/>
          <w:szCs w:val="24"/>
        </w:rPr>
        <w:t xml:space="preserve">λειτουργούν μέσω </w:t>
      </w:r>
      <w:r w:rsidRPr="00F93F99">
        <w:rPr>
          <w:rFonts w:ascii="Calibri" w:hAnsi="Calibri" w:cs="Calibri"/>
          <w:sz w:val="24"/>
          <w:szCs w:val="24"/>
        </w:rPr>
        <w:t>τη</w:t>
      </w:r>
      <w:r w:rsidR="00A426DE">
        <w:rPr>
          <w:rFonts w:ascii="Calibri" w:hAnsi="Calibri" w:cs="Calibri"/>
          <w:sz w:val="24"/>
          <w:szCs w:val="24"/>
        </w:rPr>
        <w:t>ς</w:t>
      </w:r>
      <w:r w:rsidRPr="00F93F99">
        <w:rPr>
          <w:rFonts w:ascii="Calibri" w:hAnsi="Calibri" w:cs="Calibri"/>
          <w:sz w:val="24"/>
          <w:szCs w:val="24"/>
        </w:rPr>
        <w:t xml:space="preserve"> μεταβολή της χωρητικότητας C ενός επίπεδου πυκνωτή.</w:t>
      </w:r>
    </w:p>
    <w:p w:rsidR="00D27C3F" w:rsidRDefault="00D27C3F" w:rsidP="00920381">
      <w:pPr>
        <w:widowControl w:val="0"/>
        <w:tabs>
          <w:tab w:val="left" w:pos="1420"/>
        </w:tabs>
        <w:autoSpaceDE w:val="0"/>
        <w:autoSpaceDN w:val="0"/>
        <w:adjustRightInd w:val="0"/>
        <w:spacing w:after="200" w:line="276" w:lineRule="auto"/>
        <w:jc w:val="both"/>
        <w:rPr>
          <w:rFonts w:ascii="Calibri" w:hAnsi="Calibri" w:cs="Calibri"/>
        </w:rPr>
      </w:pPr>
    </w:p>
    <w:p w:rsidR="00D27C3F" w:rsidRDefault="00D27C3F" w:rsidP="00920381">
      <w:pPr>
        <w:widowControl w:val="0"/>
        <w:tabs>
          <w:tab w:val="left" w:pos="1420"/>
        </w:tabs>
        <w:autoSpaceDE w:val="0"/>
        <w:autoSpaceDN w:val="0"/>
        <w:adjustRightInd w:val="0"/>
        <w:spacing w:after="200" w:line="276" w:lineRule="auto"/>
        <w:jc w:val="both"/>
        <w:rPr>
          <w:rFonts w:ascii="Calibri" w:hAnsi="Calibri" w:cs="Calibri"/>
        </w:rPr>
      </w:pPr>
    </w:p>
    <w:p w:rsidR="00D27C3F" w:rsidRDefault="00D27C3F" w:rsidP="00142410">
      <w:pPr>
        <w:widowControl w:val="0"/>
        <w:numPr>
          <w:ilvl w:val="0"/>
          <w:numId w:val="3"/>
        </w:numPr>
        <w:tabs>
          <w:tab w:val="left" w:pos="1420"/>
        </w:tabs>
        <w:autoSpaceDE w:val="0"/>
        <w:autoSpaceDN w:val="0"/>
        <w:adjustRightInd w:val="0"/>
        <w:spacing w:after="200" w:line="276" w:lineRule="auto"/>
        <w:ind w:left="720" w:hanging="360"/>
        <w:jc w:val="both"/>
        <w:rPr>
          <w:rFonts w:ascii="Calibri" w:hAnsi="Calibri" w:cs="Calibri"/>
        </w:rPr>
      </w:pPr>
      <w:r>
        <w:rPr>
          <w:rFonts w:ascii="Calibri" w:hAnsi="Calibri" w:cs="Calibri"/>
          <w:b/>
          <w:bCs/>
          <w:sz w:val="28"/>
          <w:szCs w:val="28"/>
          <w:u w:val="single"/>
        </w:rPr>
        <w:lastRenderedPageBreak/>
        <w:t>ΑΙΣΘΗΤΗΡΕΣ ΚΙΝΗΣΗΣ</w:t>
      </w:r>
    </w:p>
    <w:p w:rsidR="00D27C3F" w:rsidRDefault="00D27C3F" w:rsidP="00920381">
      <w:pPr>
        <w:widowControl w:val="0"/>
        <w:tabs>
          <w:tab w:val="left" w:pos="1420"/>
        </w:tabs>
        <w:autoSpaceDE w:val="0"/>
        <w:autoSpaceDN w:val="0"/>
        <w:adjustRightInd w:val="0"/>
        <w:spacing w:after="200" w:line="276" w:lineRule="auto"/>
        <w:jc w:val="both"/>
        <w:rPr>
          <w:rFonts w:ascii="Calibri" w:hAnsi="Calibri" w:cs="Calibri"/>
        </w:rPr>
      </w:pPr>
      <w:r>
        <w:rPr>
          <w:rFonts w:ascii="Calibri" w:hAnsi="Calibri" w:cs="Calibri"/>
        </w:rPr>
        <w:t xml:space="preserve">  </w:t>
      </w:r>
      <w:r w:rsidR="00804E51">
        <w:rPr>
          <w:rFonts w:ascii="Calibri" w:hAnsi="Calibri" w:cs="Calibri"/>
          <w:sz w:val="24"/>
          <w:szCs w:val="24"/>
        </w:rPr>
        <w:t>Γι</w:t>
      </w:r>
      <w:r w:rsidRPr="00F93F99">
        <w:rPr>
          <w:rFonts w:ascii="Calibri" w:hAnsi="Calibri" w:cs="Calibri"/>
          <w:sz w:val="24"/>
          <w:szCs w:val="24"/>
        </w:rPr>
        <w:t>α</w:t>
      </w:r>
      <w:r w:rsidR="00804E51">
        <w:rPr>
          <w:rFonts w:ascii="Calibri" w:hAnsi="Calibri" w:cs="Calibri"/>
          <w:sz w:val="24"/>
          <w:szCs w:val="24"/>
        </w:rPr>
        <w:t xml:space="preserve"> να μετρήσουμε τις κινήσεις ενός α</w:t>
      </w:r>
      <w:r w:rsidRPr="00F93F99">
        <w:rPr>
          <w:rFonts w:ascii="Calibri" w:hAnsi="Calibri" w:cs="Calibri"/>
          <w:sz w:val="24"/>
          <w:szCs w:val="24"/>
        </w:rPr>
        <w:t xml:space="preserve">ντικειμένου, </w:t>
      </w:r>
      <w:r w:rsidR="00804E51">
        <w:rPr>
          <w:rFonts w:ascii="Calibri" w:hAnsi="Calibri" w:cs="Calibri"/>
          <w:sz w:val="24"/>
          <w:szCs w:val="24"/>
        </w:rPr>
        <w:t>μπορούμε να χρησιμοποιήσουμε αισθητήρες</w:t>
      </w:r>
      <w:r w:rsidRPr="00F93F99">
        <w:rPr>
          <w:rFonts w:ascii="Calibri" w:hAnsi="Calibri" w:cs="Calibri"/>
          <w:sz w:val="24"/>
          <w:szCs w:val="24"/>
        </w:rPr>
        <w:t xml:space="preserve"> ακτίνας </w:t>
      </w:r>
      <w:r w:rsidRPr="00F93F99">
        <w:rPr>
          <w:rFonts w:ascii="Calibri" w:hAnsi="Calibri" w:cs="Calibri"/>
          <w:sz w:val="24"/>
          <w:szCs w:val="24"/>
          <w:lang w:val="en-US"/>
        </w:rPr>
        <w:t>laser</w:t>
      </w:r>
      <w:r w:rsidRPr="00F93F99">
        <w:rPr>
          <w:rFonts w:ascii="Calibri" w:hAnsi="Calibri" w:cs="Calibri"/>
          <w:sz w:val="24"/>
          <w:szCs w:val="24"/>
        </w:rPr>
        <w:t>, ραδιοκυμάτων</w:t>
      </w:r>
      <w:r w:rsidR="00804E51">
        <w:rPr>
          <w:rFonts w:ascii="Calibri" w:hAnsi="Calibri" w:cs="Calibri"/>
          <w:sz w:val="24"/>
          <w:szCs w:val="24"/>
        </w:rPr>
        <w:t xml:space="preserve"> και</w:t>
      </w:r>
      <w:r w:rsidRPr="00F93F99">
        <w:rPr>
          <w:rFonts w:ascii="Calibri" w:hAnsi="Calibri" w:cs="Calibri"/>
          <w:sz w:val="24"/>
          <w:szCs w:val="24"/>
        </w:rPr>
        <w:t xml:space="preserve"> </w:t>
      </w:r>
      <w:r w:rsidR="00804E51">
        <w:rPr>
          <w:rFonts w:ascii="Calibri" w:hAnsi="Calibri" w:cs="Calibri"/>
          <w:sz w:val="24"/>
          <w:szCs w:val="24"/>
        </w:rPr>
        <w:t xml:space="preserve">υπερήχων </w:t>
      </w:r>
      <w:r w:rsidRPr="00F93F99">
        <w:rPr>
          <w:rFonts w:ascii="Calibri" w:hAnsi="Calibri" w:cs="Calibri"/>
          <w:sz w:val="24"/>
          <w:szCs w:val="24"/>
        </w:rPr>
        <w:t>(</w:t>
      </w:r>
      <w:proofErr w:type="spellStart"/>
      <w:r w:rsidRPr="00F93F99">
        <w:rPr>
          <w:rFonts w:ascii="Calibri" w:hAnsi="Calibri" w:cs="Calibri"/>
          <w:sz w:val="24"/>
          <w:szCs w:val="24"/>
        </w:rPr>
        <w:t>radar</w:t>
      </w:r>
      <w:proofErr w:type="spellEnd"/>
      <w:r w:rsidRPr="00F93F99">
        <w:rPr>
          <w:rFonts w:ascii="Calibri" w:hAnsi="Calibri" w:cs="Calibri"/>
          <w:sz w:val="24"/>
          <w:szCs w:val="24"/>
        </w:rPr>
        <w:t xml:space="preserve">). </w:t>
      </w:r>
      <w:r w:rsidR="00804E51">
        <w:rPr>
          <w:rFonts w:ascii="Calibri" w:hAnsi="Calibri" w:cs="Calibri"/>
          <w:sz w:val="24"/>
          <w:szCs w:val="24"/>
        </w:rPr>
        <w:t xml:space="preserve">Συγκεκριμένα με αυτές τις τεχνικές, από μία συσκευή </w:t>
      </w:r>
      <w:r w:rsidRPr="00F93F99">
        <w:rPr>
          <w:rFonts w:ascii="Calibri" w:hAnsi="Calibri" w:cs="Calibri"/>
          <w:sz w:val="24"/>
          <w:szCs w:val="24"/>
        </w:rPr>
        <w:t xml:space="preserve">εκπέμπεται </w:t>
      </w:r>
      <w:r w:rsidR="00804E51" w:rsidRPr="00F93F99">
        <w:rPr>
          <w:rFonts w:ascii="Calibri" w:hAnsi="Calibri" w:cs="Calibri"/>
          <w:sz w:val="24"/>
          <w:szCs w:val="24"/>
        </w:rPr>
        <w:t xml:space="preserve">προς το κινούμενο αντικείμενο </w:t>
      </w:r>
      <w:r w:rsidRPr="00F93F99">
        <w:rPr>
          <w:rFonts w:ascii="Calibri" w:hAnsi="Calibri" w:cs="Calibri"/>
          <w:sz w:val="24"/>
          <w:szCs w:val="24"/>
        </w:rPr>
        <w:t>ένα κύμα (</w:t>
      </w:r>
      <w:r w:rsidR="001662A8" w:rsidRPr="00F93F99">
        <w:rPr>
          <w:rFonts w:ascii="Calibri" w:hAnsi="Calibri" w:cs="Calibri"/>
          <w:sz w:val="24"/>
          <w:szCs w:val="24"/>
        </w:rPr>
        <w:t>π.χ.</w:t>
      </w:r>
      <w:r w:rsidRPr="00F93F99">
        <w:rPr>
          <w:rFonts w:ascii="Calibri" w:hAnsi="Calibri" w:cs="Calibri"/>
          <w:sz w:val="24"/>
          <w:szCs w:val="24"/>
        </w:rPr>
        <w:t xml:space="preserve"> </w:t>
      </w:r>
      <w:proofErr w:type="spellStart"/>
      <w:r w:rsidRPr="00F93F99">
        <w:rPr>
          <w:rFonts w:ascii="Calibri" w:hAnsi="Calibri" w:cs="Calibri"/>
          <w:sz w:val="24"/>
          <w:szCs w:val="24"/>
        </w:rPr>
        <w:t>ραδιοκύμα</w:t>
      </w:r>
      <w:proofErr w:type="spellEnd"/>
      <w:r w:rsidRPr="00F93F99">
        <w:rPr>
          <w:rFonts w:ascii="Calibri" w:hAnsi="Calibri" w:cs="Calibri"/>
          <w:sz w:val="24"/>
          <w:szCs w:val="24"/>
        </w:rPr>
        <w:t>), το οποίο ανακλάται από το αντικείμενο</w:t>
      </w:r>
      <w:r w:rsidR="00804E51">
        <w:rPr>
          <w:rFonts w:ascii="Calibri" w:hAnsi="Calibri" w:cs="Calibri"/>
          <w:sz w:val="24"/>
          <w:szCs w:val="24"/>
        </w:rPr>
        <w:t xml:space="preserve"> </w:t>
      </w:r>
      <w:r w:rsidR="00804E51">
        <w:t xml:space="preserve">αυτό. Τελικά, </w:t>
      </w:r>
      <w:r w:rsidRPr="00F93F99">
        <w:rPr>
          <w:rFonts w:ascii="Calibri" w:hAnsi="Calibri" w:cs="Calibri"/>
          <w:sz w:val="24"/>
          <w:szCs w:val="24"/>
        </w:rPr>
        <w:t xml:space="preserve">ένα τμήμα του </w:t>
      </w:r>
      <w:r w:rsidR="00804E51">
        <w:rPr>
          <w:rFonts w:ascii="Calibri" w:hAnsi="Calibri" w:cs="Calibri"/>
          <w:sz w:val="24"/>
          <w:szCs w:val="24"/>
        </w:rPr>
        <w:t>κύματος</w:t>
      </w:r>
      <w:r w:rsidR="0054018E">
        <w:rPr>
          <w:rFonts w:ascii="Calibri" w:hAnsi="Calibri" w:cs="Calibri"/>
          <w:sz w:val="24"/>
          <w:szCs w:val="24"/>
        </w:rPr>
        <w:t xml:space="preserve">, με μήκος ελάχιστα διαφορετικό από το αρχικό (φαινόμενο </w:t>
      </w:r>
      <w:r w:rsidR="0054018E">
        <w:rPr>
          <w:rFonts w:ascii="Calibri" w:hAnsi="Calibri" w:cs="Calibri"/>
          <w:sz w:val="24"/>
          <w:szCs w:val="24"/>
          <w:lang w:val="en-US"/>
        </w:rPr>
        <w:t>Doppler</w:t>
      </w:r>
      <w:r w:rsidR="0054018E" w:rsidRPr="0054018E">
        <w:rPr>
          <w:rFonts w:ascii="Calibri" w:hAnsi="Calibri" w:cs="Calibri"/>
          <w:sz w:val="24"/>
          <w:szCs w:val="24"/>
        </w:rPr>
        <w:t>)</w:t>
      </w:r>
      <w:r w:rsidR="0054018E">
        <w:rPr>
          <w:rFonts w:ascii="Calibri" w:hAnsi="Calibri" w:cs="Calibri"/>
          <w:sz w:val="24"/>
          <w:szCs w:val="24"/>
        </w:rPr>
        <w:t>,</w:t>
      </w:r>
      <w:r w:rsidR="00804E51">
        <w:rPr>
          <w:rFonts w:ascii="Calibri" w:hAnsi="Calibri" w:cs="Calibri"/>
          <w:sz w:val="24"/>
          <w:szCs w:val="24"/>
        </w:rPr>
        <w:t xml:space="preserve"> </w:t>
      </w:r>
      <w:r w:rsidRPr="00F93F99">
        <w:rPr>
          <w:rFonts w:ascii="Calibri" w:hAnsi="Calibri" w:cs="Calibri"/>
          <w:sz w:val="24"/>
          <w:szCs w:val="24"/>
        </w:rPr>
        <w:t>επιστρέφει προς τη συσκευή εκπομπής.</w:t>
      </w:r>
      <w:r w:rsidR="0054018E">
        <w:rPr>
          <w:rFonts w:ascii="Calibri" w:hAnsi="Calibri" w:cs="Calibri"/>
          <w:sz w:val="24"/>
          <w:szCs w:val="24"/>
        </w:rPr>
        <w:t xml:space="preserve"> Με τη μέτρηση αυτής της διαφοράς στο μήκος κύματος μπορούμε να υπολογίσουμε την ταχύτητα του αντικειμένου</w:t>
      </w:r>
      <w:r w:rsidR="0054018E" w:rsidRPr="0054018E">
        <w:rPr>
          <w:rFonts w:ascii="Calibri" w:hAnsi="Calibri" w:cs="Calibri"/>
          <w:sz w:val="24"/>
          <w:szCs w:val="24"/>
        </w:rPr>
        <w:t>.</w:t>
      </w:r>
      <w:r w:rsidR="0054018E">
        <w:rPr>
          <w:rFonts w:ascii="Calibri" w:hAnsi="Calibri" w:cs="Calibri"/>
          <w:sz w:val="24"/>
          <w:szCs w:val="24"/>
        </w:rPr>
        <w:t xml:space="preserve"> </w:t>
      </w:r>
    </w:p>
    <w:p w:rsidR="003762F1" w:rsidRDefault="003762F1" w:rsidP="00920381">
      <w:pPr>
        <w:widowControl w:val="0"/>
        <w:tabs>
          <w:tab w:val="left" w:pos="1420"/>
        </w:tabs>
        <w:autoSpaceDE w:val="0"/>
        <w:autoSpaceDN w:val="0"/>
        <w:adjustRightInd w:val="0"/>
        <w:spacing w:after="200" w:line="276" w:lineRule="auto"/>
        <w:jc w:val="both"/>
        <w:rPr>
          <w:rFonts w:ascii="Calibri" w:hAnsi="Calibri" w:cs="Calibri"/>
        </w:rPr>
      </w:pPr>
    </w:p>
    <w:p w:rsidR="003762F1" w:rsidRDefault="003762F1" w:rsidP="00920381">
      <w:pPr>
        <w:widowControl w:val="0"/>
        <w:tabs>
          <w:tab w:val="left" w:pos="1420"/>
        </w:tabs>
        <w:autoSpaceDE w:val="0"/>
        <w:autoSpaceDN w:val="0"/>
        <w:adjustRightInd w:val="0"/>
        <w:spacing w:after="200" w:line="276" w:lineRule="auto"/>
        <w:jc w:val="both"/>
        <w:rPr>
          <w:rFonts w:ascii="Calibri" w:hAnsi="Calibri" w:cs="Calibri"/>
        </w:rPr>
      </w:pPr>
    </w:p>
    <w:p w:rsidR="00D27C3F" w:rsidRPr="00F93F99" w:rsidRDefault="00D27C3F" w:rsidP="00920381">
      <w:pPr>
        <w:widowControl w:val="0"/>
        <w:tabs>
          <w:tab w:val="left" w:pos="1420"/>
        </w:tabs>
        <w:autoSpaceDE w:val="0"/>
        <w:autoSpaceDN w:val="0"/>
        <w:adjustRightInd w:val="0"/>
        <w:spacing w:after="200" w:line="276" w:lineRule="auto"/>
        <w:jc w:val="both"/>
        <w:rPr>
          <w:rFonts w:ascii="Calibri" w:hAnsi="Calibri" w:cs="Calibri"/>
          <w:b/>
          <w:bCs/>
          <w:sz w:val="24"/>
          <w:szCs w:val="24"/>
        </w:rPr>
      </w:pPr>
      <w:r w:rsidRPr="00F93F99">
        <w:rPr>
          <w:rFonts w:ascii="Calibri" w:hAnsi="Calibri" w:cs="Calibri"/>
          <w:b/>
          <w:bCs/>
          <w:sz w:val="24"/>
          <w:szCs w:val="24"/>
        </w:rPr>
        <w:t xml:space="preserve">1) Αναζήτηση Ακτίνας </w:t>
      </w:r>
      <w:proofErr w:type="spellStart"/>
      <w:r w:rsidRPr="00F93F99">
        <w:rPr>
          <w:rFonts w:ascii="Calibri" w:hAnsi="Calibri" w:cs="Calibri"/>
          <w:b/>
          <w:bCs/>
          <w:sz w:val="24"/>
          <w:szCs w:val="24"/>
        </w:rPr>
        <w:t>Laser</w:t>
      </w:r>
      <w:proofErr w:type="spellEnd"/>
    </w:p>
    <w:p w:rsidR="00D27C3F" w:rsidRDefault="00D27C3F" w:rsidP="00920381">
      <w:pPr>
        <w:widowControl w:val="0"/>
        <w:tabs>
          <w:tab w:val="left" w:pos="1420"/>
        </w:tabs>
        <w:autoSpaceDE w:val="0"/>
        <w:autoSpaceDN w:val="0"/>
        <w:adjustRightInd w:val="0"/>
        <w:spacing w:after="200" w:line="276" w:lineRule="auto"/>
        <w:jc w:val="both"/>
        <w:rPr>
          <w:rFonts w:ascii="Calibri" w:hAnsi="Calibri" w:cs="Calibri"/>
        </w:rPr>
      </w:pPr>
      <w:r>
        <w:rPr>
          <w:rFonts w:ascii="Calibri" w:hAnsi="Calibri" w:cs="Calibri"/>
        </w:rPr>
        <w:t xml:space="preserve">  </w:t>
      </w:r>
    </w:p>
    <w:p w:rsidR="00286EBA" w:rsidRDefault="00FA7469" w:rsidP="00286EBA">
      <w:pPr>
        <w:keepNext/>
        <w:widowControl w:val="0"/>
        <w:tabs>
          <w:tab w:val="left" w:pos="1420"/>
        </w:tabs>
        <w:autoSpaceDE w:val="0"/>
        <w:autoSpaceDN w:val="0"/>
        <w:adjustRightInd w:val="0"/>
        <w:spacing w:after="200" w:line="240" w:lineRule="auto"/>
        <w:jc w:val="center"/>
      </w:pPr>
      <w:r>
        <w:rPr>
          <w:rFonts w:ascii="Calibri" w:hAnsi="Calibri" w:cs="Calibri"/>
          <w:noProof/>
        </w:rPr>
        <w:drawing>
          <wp:inline distT="0" distB="0" distL="0" distR="0">
            <wp:extent cx="2724150" cy="2428875"/>
            <wp:effectExtent l="19050" t="0" r="0" b="0"/>
            <wp:docPr id="21" name="Εικόνα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1"/>
                    <pic:cNvPicPr>
                      <a:picLocks noChangeAspect="1" noChangeArrowheads="1"/>
                    </pic:cNvPicPr>
                  </pic:nvPicPr>
                  <pic:blipFill>
                    <a:blip r:embed="rId29"/>
                    <a:srcRect/>
                    <a:stretch>
                      <a:fillRect/>
                    </a:stretch>
                  </pic:blipFill>
                  <pic:spPr bwMode="auto">
                    <a:xfrm>
                      <a:off x="0" y="0"/>
                      <a:ext cx="2724150" cy="2428875"/>
                    </a:xfrm>
                    <a:prstGeom prst="rect">
                      <a:avLst/>
                    </a:prstGeom>
                    <a:noFill/>
                    <a:ln w="9525">
                      <a:noFill/>
                      <a:miter lim="800000"/>
                      <a:headEnd/>
                      <a:tailEnd/>
                    </a:ln>
                  </pic:spPr>
                </pic:pic>
              </a:graphicData>
            </a:graphic>
          </wp:inline>
        </w:drawing>
      </w:r>
    </w:p>
    <w:p w:rsidR="003762F1" w:rsidRPr="003762F1" w:rsidRDefault="00286EBA" w:rsidP="003762F1">
      <w:pPr>
        <w:pStyle w:val="ae"/>
        <w:jc w:val="center"/>
        <w:rPr>
          <w:color w:val="FF0000"/>
          <w:sz w:val="22"/>
          <w:szCs w:val="22"/>
        </w:rPr>
      </w:pPr>
      <w:bookmarkStart w:id="115" w:name="_Toc108553519"/>
      <w:r w:rsidRPr="00201920">
        <w:rPr>
          <w:color w:val="FF0000"/>
          <w:sz w:val="22"/>
          <w:szCs w:val="22"/>
        </w:rPr>
        <w:t xml:space="preserve">Εικόνα </w:t>
      </w:r>
      <w:r w:rsidR="00C82C2A" w:rsidRPr="00201920">
        <w:rPr>
          <w:color w:val="FF0000"/>
          <w:sz w:val="22"/>
          <w:szCs w:val="22"/>
        </w:rPr>
        <w:fldChar w:fldCharType="begin"/>
      </w:r>
      <w:r w:rsidRPr="00201920">
        <w:rPr>
          <w:color w:val="FF0000"/>
          <w:sz w:val="22"/>
          <w:szCs w:val="22"/>
        </w:rPr>
        <w:instrText xml:space="preserve"> SEQ Εικόνα \* ARABIC </w:instrText>
      </w:r>
      <w:r w:rsidR="00C82C2A" w:rsidRPr="00201920">
        <w:rPr>
          <w:color w:val="FF0000"/>
          <w:sz w:val="22"/>
          <w:szCs w:val="22"/>
        </w:rPr>
        <w:fldChar w:fldCharType="separate"/>
      </w:r>
      <w:r w:rsidR="00116064">
        <w:rPr>
          <w:noProof/>
          <w:color w:val="FF0000"/>
          <w:sz w:val="22"/>
          <w:szCs w:val="22"/>
        </w:rPr>
        <w:t>16</w:t>
      </w:r>
      <w:r w:rsidR="00C82C2A" w:rsidRPr="00201920">
        <w:rPr>
          <w:color w:val="FF0000"/>
          <w:sz w:val="22"/>
          <w:szCs w:val="22"/>
        </w:rPr>
        <w:fldChar w:fldCharType="end"/>
      </w:r>
      <w:r w:rsidRPr="00201920">
        <w:rPr>
          <w:color w:val="FF0000"/>
          <w:sz w:val="22"/>
          <w:szCs w:val="22"/>
        </w:rPr>
        <w:t xml:space="preserve"> Αισθητήρας ακτίνας </w:t>
      </w:r>
      <w:proofErr w:type="spellStart"/>
      <w:r w:rsidRPr="00201920">
        <w:rPr>
          <w:color w:val="FF0000"/>
          <w:sz w:val="22"/>
          <w:szCs w:val="22"/>
        </w:rPr>
        <w:t>Laser</w:t>
      </w:r>
      <w:bookmarkEnd w:id="115"/>
      <w:proofErr w:type="spellEnd"/>
    </w:p>
    <w:p w:rsidR="003762F1" w:rsidRPr="00201920" w:rsidRDefault="003762F1" w:rsidP="00201920"/>
    <w:p w:rsidR="00D27C3F" w:rsidRPr="00201920" w:rsidRDefault="00D27C3F" w:rsidP="00201920">
      <w:pPr>
        <w:widowControl w:val="0"/>
        <w:tabs>
          <w:tab w:val="left" w:pos="1420"/>
        </w:tabs>
        <w:autoSpaceDE w:val="0"/>
        <w:autoSpaceDN w:val="0"/>
        <w:adjustRightInd w:val="0"/>
        <w:spacing w:after="200" w:line="276" w:lineRule="auto"/>
        <w:jc w:val="both"/>
        <w:rPr>
          <w:rFonts w:ascii="Calibri" w:hAnsi="Calibri" w:cs="Calibri"/>
          <w:sz w:val="24"/>
          <w:szCs w:val="24"/>
        </w:rPr>
      </w:pPr>
      <w:r>
        <w:rPr>
          <w:rFonts w:ascii="Calibri" w:hAnsi="Calibri" w:cs="Calibri"/>
        </w:rPr>
        <w:t xml:space="preserve">  </w:t>
      </w:r>
      <w:r w:rsidR="00CC507C">
        <w:rPr>
          <w:rFonts w:ascii="Calibri" w:hAnsi="Calibri" w:cs="Calibri"/>
          <w:sz w:val="24"/>
          <w:szCs w:val="24"/>
        </w:rPr>
        <w:t xml:space="preserve">Αυτές οι συσκευές, </w:t>
      </w:r>
      <w:r w:rsidRPr="00201920">
        <w:rPr>
          <w:rFonts w:ascii="Calibri" w:hAnsi="Calibri" w:cs="Calibri"/>
          <w:sz w:val="24"/>
          <w:szCs w:val="24"/>
        </w:rPr>
        <w:t xml:space="preserve">έχουν </w:t>
      </w:r>
      <w:r w:rsidR="00CC507C">
        <w:rPr>
          <w:rFonts w:ascii="Calibri" w:hAnsi="Calibri" w:cs="Calibri"/>
          <w:sz w:val="24"/>
          <w:szCs w:val="24"/>
        </w:rPr>
        <w:t xml:space="preserve">πολύ καλή </w:t>
      </w:r>
      <w:r w:rsidRPr="00201920">
        <w:rPr>
          <w:rFonts w:ascii="Calibri" w:hAnsi="Calibri" w:cs="Calibri"/>
          <w:sz w:val="24"/>
          <w:szCs w:val="24"/>
        </w:rPr>
        <w:t>ανάλυση, αλλά</w:t>
      </w:r>
      <w:r w:rsidR="00CC507C">
        <w:rPr>
          <w:rFonts w:ascii="Calibri" w:hAnsi="Calibri" w:cs="Calibri"/>
          <w:sz w:val="24"/>
          <w:szCs w:val="24"/>
        </w:rPr>
        <w:t xml:space="preserve"> το κόστος τους είναι αρκετά υψηλό</w:t>
      </w:r>
      <w:r w:rsidRPr="00201920">
        <w:rPr>
          <w:rFonts w:ascii="Calibri" w:hAnsi="Calibri" w:cs="Calibri"/>
          <w:sz w:val="24"/>
          <w:szCs w:val="24"/>
        </w:rPr>
        <w:t xml:space="preserve">. Μερικές από αυτές </w:t>
      </w:r>
      <w:r w:rsidR="00CC507C">
        <w:rPr>
          <w:rFonts w:ascii="Calibri" w:hAnsi="Calibri" w:cs="Calibri"/>
          <w:sz w:val="24"/>
          <w:szCs w:val="24"/>
        </w:rPr>
        <w:t xml:space="preserve">έχουν τη δυνατότητα να κάνουν </w:t>
      </w:r>
      <w:r w:rsidR="00CC507C" w:rsidRPr="00CC507C">
        <w:rPr>
          <w:rFonts w:ascii="Calibri" w:hAnsi="Calibri" w:cs="Calibri"/>
          <w:sz w:val="24"/>
          <w:szCs w:val="24"/>
        </w:rPr>
        <w:t>3</w:t>
      </w:r>
      <w:r w:rsidR="00CC507C">
        <w:rPr>
          <w:rFonts w:ascii="Calibri" w:hAnsi="Calibri" w:cs="Calibri"/>
          <w:sz w:val="24"/>
          <w:szCs w:val="24"/>
          <w:lang w:val="en-US"/>
        </w:rPr>
        <w:t>D</w:t>
      </w:r>
      <w:r w:rsidR="00CC507C" w:rsidRPr="00CC507C">
        <w:rPr>
          <w:rFonts w:ascii="Calibri" w:hAnsi="Calibri" w:cs="Calibri"/>
          <w:sz w:val="24"/>
          <w:szCs w:val="24"/>
        </w:rPr>
        <w:t xml:space="preserve"> </w:t>
      </w:r>
      <w:r w:rsidR="00CC507C">
        <w:rPr>
          <w:rFonts w:ascii="Calibri" w:hAnsi="Calibri" w:cs="Calibri"/>
          <w:sz w:val="24"/>
          <w:szCs w:val="24"/>
        </w:rPr>
        <w:t xml:space="preserve">σάρωση, δηλαδή και στις </w:t>
      </w:r>
      <w:r w:rsidRPr="00201920">
        <w:rPr>
          <w:rFonts w:ascii="Calibri" w:hAnsi="Calibri" w:cs="Calibri"/>
          <w:sz w:val="24"/>
          <w:szCs w:val="24"/>
        </w:rPr>
        <w:t xml:space="preserve">3 διαστάσεις του χώρου. Οι αισθητήρες </w:t>
      </w:r>
      <w:proofErr w:type="spellStart"/>
      <w:r w:rsidRPr="00201920">
        <w:rPr>
          <w:rFonts w:ascii="Calibri" w:hAnsi="Calibri" w:cs="Calibri"/>
          <w:sz w:val="24"/>
          <w:szCs w:val="24"/>
        </w:rPr>
        <w:t>laser</w:t>
      </w:r>
      <w:proofErr w:type="spellEnd"/>
      <w:r w:rsidRPr="00201920">
        <w:rPr>
          <w:rFonts w:ascii="Calibri" w:hAnsi="Calibri" w:cs="Calibri"/>
          <w:sz w:val="24"/>
          <w:szCs w:val="24"/>
        </w:rPr>
        <w:t xml:space="preserve"> </w:t>
      </w:r>
      <w:r w:rsidR="00CC507C">
        <w:rPr>
          <w:rFonts w:ascii="Calibri" w:hAnsi="Calibri" w:cs="Calibri"/>
          <w:sz w:val="24"/>
          <w:szCs w:val="24"/>
        </w:rPr>
        <w:t>βρίσκουν πλέον καθημερινά εφαρμογή στις περισσότερες βιομηχαν</w:t>
      </w:r>
      <w:r w:rsidR="00A74F68">
        <w:rPr>
          <w:rFonts w:ascii="Calibri" w:hAnsi="Calibri" w:cs="Calibri"/>
          <w:sz w:val="24"/>
          <w:szCs w:val="24"/>
        </w:rPr>
        <w:t>ικές διατάξεις και χρησιμοποιείται κυρίως σε εφαρμογές</w:t>
      </w:r>
      <w:r w:rsidRPr="00201920">
        <w:rPr>
          <w:rFonts w:ascii="Calibri" w:hAnsi="Calibri" w:cs="Calibri"/>
          <w:sz w:val="24"/>
          <w:szCs w:val="24"/>
        </w:rPr>
        <w:t xml:space="preserve">, </w:t>
      </w:r>
      <w:r w:rsidR="00A74F68">
        <w:rPr>
          <w:rFonts w:ascii="Calibri" w:hAnsi="Calibri" w:cs="Calibri"/>
          <w:sz w:val="24"/>
          <w:szCs w:val="24"/>
        </w:rPr>
        <w:t xml:space="preserve">όπου </w:t>
      </w:r>
      <w:r w:rsidRPr="00201920">
        <w:rPr>
          <w:rFonts w:ascii="Calibri" w:hAnsi="Calibri" w:cs="Calibri"/>
          <w:sz w:val="24"/>
          <w:szCs w:val="24"/>
        </w:rPr>
        <w:t>το μέγεθος του αντικειμένου</w:t>
      </w:r>
      <w:r w:rsidR="00A74F68">
        <w:rPr>
          <w:rFonts w:ascii="Calibri" w:hAnsi="Calibri" w:cs="Calibri"/>
          <w:sz w:val="24"/>
          <w:szCs w:val="24"/>
        </w:rPr>
        <w:t xml:space="preserve"> που θέλουμε να ανιχνεύουμε</w:t>
      </w:r>
      <w:r w:rsidRPr="00201920">
        <w:rPr>
          <w:rFonts w:ascii="Calibri" w:hAnsi="Calibri" w:cs="Calibri"/>
          <w:sz w:val="24"/>
          <w:szCs w:val="24"/>
        </w:rPr>
        <w:t xml:space="preserve"> είναι πολύ μικρό ή όταν αυτό βρίσκεται σε πολύ μεγάλη απόσταση.</w:t>
      </w:r>
    </w:p>
    <w:p w:rsidR="00D27C3F" w:rsidRDefault="00D27C3F" w:rsidP="00920381">
      <w:pPr>
        <w:widowControl w:val="0"/>
        <w:tabs>
          <w:tab w:val="left" w:pos="1420"/>
        </w:tabs>
        <w:autoSpaceDE w:val="0"/>
        <w:autoSpaceDN w:val="0"/>
        <w:adjustRightInd w:val="0"/>
        <w:spacing w:after="200" w:line="276" w:lineRule="auto"/>
        <w:rPr>
          <w:rFonts w:ascii="Calibri" w:hAnsi="Calibri" w:cs="Calibri"/>
          <w:color w:val="FF0000"/>
        </w:rPr>
      </w:pPr>
    </w:p>
    <w:p w:rsidR="00D27C3F" w:rsidRPr="00201920" w:rsidRDefault="00D27C3F" w:rsidP="00920381">
      <w:pPr>
        <w:widowControl w:val="0"/>
        <w:tabs>
          <w:tab w:val="left" w:pos="1420"/>
        </w:tabs>
        <w:autoSpaceDE w:val="0"/>
        <w:autoSpaceDN w:val="0"/>
        <w:adjustRightInd w:val="0"/>
        <w:spacing w:after="200" w:line="276" w:lineRule="auto"/>
        <w:rPr>
          <w:rFonts w:ascii="Calibri" w:hAnsi="Calibri" w:cs="Calibri"/>
          <w:sz w:val="24"/>
          <w:szCs w:val="24"/>
        </w:rPr>
      </w:pPr>
      <w:r w:rsidRPr="00201920">
        <w:rPr>
          <w:rFonts w:ascii="Calibri" w:hAnsi="Calibri" w:cs="Calibri"/>
          <w:b/>
          <w:bCs/>
          <w:sz w:val="24"/>
          <w:szCs w:val="24"/>
        </w:rPr>
        <w:lastRenderedPageBreak/>
        <w:t>2) Αισθητήρες Υπερήχων</w:t>
      </w:r>
    </w:p>
    <w:p w:rsidR="00D27C3F" w:rsidRDefault="00D27C3F" w:rsidP="00920381">
      <w:pPr>
        <w:widowControl w:val="0"/>
        <w:tabs>
          <w:tab w:val="left" w:pos="1420"/>
        </w:tabs>
        <w:autoSpaceDE w:val="0"/>
        <w:autoSpaceDN w:val="0"/>
        <w:adjustRightInd w:val="0"/>
        <w:spacing w:after="200" w:line="276" w:lineRule="auto"/>
        <w:jc w:val="center"/>
        <w:rPr>
          <w:rFonts w:ascii="Calibri" w:hAnsi="Calibri" w:cs="Calibri"/>
        </w:rPr>
      </w:pPr>
    </w:p>
    <w:p w:rsidR="00286EBA" w:rsidRDefault="00FA7469" w:rsidP="00286EBA">
      <w:pPr>
        <w:keepNext/>
        <w:widowControl w:val="0"/>
        <w:tabs>
          <w:tab w:val="left" w:pos="1420"/>
        </w:tabs>
        <w:autoSpaceDE w:val="0"/>
        <w:autoSpaceDN w:val="0"/>
        <w:adjustRightInd w:val="0"/>
        <w:spacing w:after="200" w:line="240" w:lineRule="auto"/>
        <w:jc w:val="center"/>
      </w:pPr>
      <w:r>
        <w:rPr>
          <w:rFonts w:ascii="Calibri" w:hAnsi="Calibri" w:cs="Calibri"/>
          <w:noProof/>
        </w:rPr>
        <w:drawing>
          <wp:inline distT="0" distB="0" distL="0" distR="0">
            <wp:extent cx="3810000" cy="2381250"/>
            <wp:effectExtent l="19050" t="0" r="0" b="0"/>
            <wp:docPr id="22" name="Εικόνα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2"/>
                    <pic:cNvPicPr>
                      <a:picLocks noChangeAspect="1" noChangeArrowheads="1"/>
                    </pic:cNvPicPr>
                  </pic:nvPicPr>
                  <pic:blipFill>
                    <a:blip r:embed="rId30"/>
                    <a:srcRect/>
                    <a:stretch>
                      <a:fillRect/>
                    </a:stretch>
                  </pic:blipFill>
                  <pic:spPr bwMode="auto">
                    <a:xfrm>
                      <a:off x="0" y="0"/>
                      <a:ext cx="3810000" cy="2381250"/>
                    </a:xfrm>
                    <a:prstGeom prst="rect">
                      <a:avLst/>
                    </a:prstGeom>
                    <a:noFill/>
                    <a:ln w="9525">
                      <a:noFill/>
                      <a:miter lim="800000"/>
                      <a:headEnd/>
                      <a:tailEnd/>
                    </a:ln>
                  </pic:spPr>
                </pic:pic>
              </a:graphicData>
            </a:graphic>
          </wp:inline>
        </w:drawing>
      </w:r>
    </w:p>
    <w:p w:rsidR="00D27C3F" w:rsidRPr="00201920" w:rsidRDefault="00286EBA" w:rsidP="00286EBA">
      <w:pPr>
        <w:pStyle w:val="ae"/>
        <w:jc w:val="center"/>
        <w:rPr>
          <w:rFonts w:ascii="Calibri" w:hAnsi="Calibri" w:cs="Calibri"/>
          <w:color w:val="FF0000"/>
          <w:sz w:val="22"/>
          <w:szCs w:val="22"/>
        </w:rPr>
      </w:pPr>
      <w:bookmarkStart w:id="116" w:name="_Toc108553520"/>
      <w:r w:rsidRPr="00201920">
        <w:rPr>
          <w:color w:val="FF0000"/>
          <w:sz w:val="22"/>
          <w:szCs w:val="22"/>
        </w:rPr>
        <w:t xml:space="preserve">Εικόνα </w:t>
      </w:r>
      <w:r w:rsidR="00C82C2A" w:rsidRPr="00201920">
        <w:rPr>
          <w:color w:val="FF0000"/>
          <w:sz w:val="22"/>
          <w:szCs w:val="22"/>
        </w:rPr>
        <w:fldChar w:fldCharType="begin"/>
      </w:r>
      <w:r w:rsidRPr="00201920">
        <w:rPr>
          <w:color w:val="FF0000"/>
          <w:sz w:val="22"/>
          <w:szCs w:val="22"/>
        </w:rPr>
        <w:instrText xml:space="preserve"> SEQ Εικόνα \* ARABIC </w:instrText>
      </w:r>
      <w:r w:rsidR="00C82C2A" w:rsidRPr="00201920">
        <w:rPr>
          <w:color w:val="FF0000"/>
          <w:sz w:val="22"/>
          <w:szCs w:val="22"/>
        </w:rPr>
        <w:fldChar w:fldCharType="separate"/>
      </w:r>
      <w:r w:rsidR="00116064">
        <w:rPr>
          <w:noProof/>
          <w:color w:val="FF0000"/>
          <w:sz w:val="22"/>
          <w:szCs w:val="22"/>
        </w:rPr>
        <w:t>17</w:t>
      </w:r>
      <w:r w:rsidR="00C82C2A" w:rsidRPr="00201920">
        <w:rPr>
          <w:color w:val="FF0000"/>
          <w:sz w:val="22"/>
          <w:szCs w:val="22"/>
        </w:rPr>
        <w:fldChar w:fldCharType="end"/>
      </w:r>
      <w:r w:rsidRPr="00201920">
        <w:rPr>
          <w:color w:val="FF0000"/>
          <w:sz w:val="22"/>
          <w:szCs w:val="22"/>
        </w:rPr>
        <w:t xml:space="preserve"> Αισθητήρες Υπερήχων</w:t>
      </w:r>
      <w:bookmarkEnd w:id="116"/>
    </w:p>
    <w:p w:rsidR="00D27C3F" w:rsidRDefault="00D27C3F" w:rsidP="00920381">
      <w:pPr>
        <w:widowControl w:val="0"/>
        <w:tabs>
          <w:tab w:val="left" w:pos="1420"/>
        </w:tabs>
        <w:autoSpaceDE w:val="0"/>
        <w:autoSpaceDN w:val="0"/>
        <w:adjustRightInd w:val="0"/>
        <w:spacing w:after="200" w:line="276" w:lineRule="auto"/>
        <w:jc w:val="both"/>
        <w:rPr>
          <w:rFonts w:ascii="Calibri" w:hAnsi="Calibri" w:cs="Calibri"/>
        </w:rPr>
      </w:pPr>
    </w:p>
    <w:p w:rsidR="00D27C3F" w:rsidRPr="00201920" w:rsidRDefault="00D27C3F" w:rsidP="00920381">
      <w:pPr>
        <w:widowControl w:val="0"/>
        <w:tabs>
          <w:tab w:val="left" w:pos="1420"/>
        </w:tabs>
        <w:autoSpaceDE w:val="0"/>
        <w:autoSpaceDN w:val="0"/>
        <w:adjustRightInd w:val="0"/>
        <w:spacing w:after="200" w:line="276" w:lineRule="auto"/>
        <w:jc w:val="both"/>
        <w:rPr>
          <w:rFonts w:ascii="Calibri" w:hAnsi="Calibri" w:cs="Calibri"/>
          <w:sz w:val="24"/>
          <w:szCs w:val="24"/>
        </w:rPr>
      </w:pPr>
      <w:r>
        <w:rPr>
          <w:rFonts w:ascii="Calibri" w:hAnsi="Calibri" w:cs="Calibri"/>
        </w:rPr>
        <w:t xml:space="preserve"> </w:t>
      </w:r>
      <w:r w:rsidR="00DE1673" w:rsidRPr="00DE1673">
        <w:rPr>
          <w:rFonts w:ascii="Calibri" w:hAnsi="Calibri" w:cs="Calibri"/>
          <w:sz w:val="24"/>
          <w:szCs w:val="24"/>
        </w:rPr>
        <w:t>Στους συγκεκριμένους αισθητήρες, η λειτουργία τους είναι απλή</w:t>
      </w:r>
      <w:r w:rsidR="00DE1673">
        <w:rPr>
          <w:rFonts w:ascii="Calibri" w:hAnsi="Calibri" w:cs="Calibri"/>
          <w:sz w:val="24"/>
          <w:szCs w:val="24"/>
        </w:rPr>
        <w:t>. Συγκεκριμένα, εκπέμπεται ένα υπερηχητικό κύμα από ένα σημείο στο χώρο προς μία επιφάνεια. Έπειτα, ανακλάται στην επιφάνεια αυτή και επιστρέφει τελικά το ανακλώμενο κύμα στο σημείο όπου γίνεται η λήψη του.</w:t>
      </w:r>
      <w:r w:rsidRPr="00DE1673">
        <w:rPr>
          <w:rFonts w:ascii="Calibri" w:hAnsi="Calibri" w:cs="Calibri"/>
          <w:sz w:val="24"/>
          <w:szCs w:val="24"/>
        </w:rPr>
        <w:t xml:space="preserve"> </w:t>
      </w:r>
      <w:r w:rsidR="001662A8" w:rsidRPr="00201920">
        <w:rPr>
          <w:rFonts w:ascii="Calibri" w:hAnsi="Calibri" w:cs="Calibri"/>
          <w:sz w:val="24"/>
          <w:szCs w:val="24"/>
        </w:rPr>
        <w:t>Το</w:t>
      </w:r>
      <w:r w:rsidRPr="00201920">
        <w:rPr>
          <w:rFonts w:ascii="Calibri" w:hAnsi="Calibri" w:cs="Calibri"/>
          <w:sz w:val="24"/>
          <w:szCs w:val="24"/>
        </w:rPr>
        <w:t xml:space="preserve"> κύμα αυτό, εκπέμπεται σε </w:t>
      </w:r>
      <w:r w:rsidR="00DE1673">
        <w:rPr>
          <w:rFonts w:ascii="Calibri" w:hAnsi="Calibri" w:cs="Calibri"/>
          <w:sz w:val="24"/>
          <w:szCs w:val="24"/>
        </w:rPr>
        <w:t xml:space="preserve">μορφή παλμών </w:t>
      </w:r>
      <w:r w:rsidRPr="00201920">
        <w:rPr>
          <w:rFonts w:ascii="Calibri" w:hAnsi="Calibri" w:cs="Calibri"/>
          <w:sz w:val="24"/>
          <w:szCs w:val="24"/>
        </w:rPr>
        <w:t xml:space="preserve">και </w:t>
      </w:r>
      <w:r w:rsidR="00DE1673">
        <w:rPr>
          <w:rFonts w:ascii="Calibri" w:hAnsi="Calibri" w:cs="Calibri"/>
          <w:sz w:val="24"/>
          <w:szCs w:val="24"/>
        </w:rPr>
        <w:t>γίνεται μέτρηση του χρονικού διαστήματος μεταξύ εκπομπής και λήψης του</w:t>
      </w:r>
      <w:r w:rsidRPr="00201920">
        <w:rPr>
          <w:rFonts w:ascii="Calibri" w:hAnsi="Calibri" w:cs="Calibri"/>
          <w:sz w:val="24"/>
          <w:szCs w:val="24"/>
        </w:rPr>
        <w:t>.</w:t>
      </w:r>
    </w:p>
    <w:p w:rsidR="00D27C3F" w:rsidRPr="00201920" w:rsidRDefault="00D27C3F" w:rsidP="00920381">
      <w:pPr>
        <w:widowControl w:val="0"/>
        <w:tabs>
          <w:tab w:val="left" w:pos="1420"/>
        </w:tabs>
        <w:autoSpaceDE w:val="0"/>
        <w:autoSpaceDN w:val="0"/>
        <w:adjustRightInd w:val="0"/>
        <w:spacing w:after="200" w:line="276" w:lineRule="auto"/>
        <w:jc w:val="both"/>
        <w:rPr>
          <w:rFonts w:ascii="Calibri" w:hAnsi="Calibri" w:cs="Calibri"/>
          <w:sz w:val="24"/>
          <w:szCs w:val="24"/>
        </w:rPr>
      </w:pPr>
      <w:r w:rsidRPr="00201920">
        <w:rPr>
          <w:rFonts w:ascii="Calibri" w:hAnsi="Calibri" w:cs="Calibri"/>
          <w:sz w:val="24"/>
          <w:szCs w:val="24"/>
        </w:rPr>
        <w:t xml:space="preserve">  </w:t>
      </w:r>
      <w:r w:rsidR="00354970">
        <w:rPr>
          <w:rFonts w:ascii="Calibri" w:hAnsi="Calibri" w:cs="Calibri"/>
          <w:sz w:val="24"/>
          <w:szCs w:val="24"/>
        </w:rPr>
        <w:t xml:space="preserve">Ο αισθητήρας υπερήχων </w:t>
      </w:r>
      <w:r w:rsidRPr="00201920">
        <w:rPr>
          <w:rFonts w:ascii="Calibri" w:hAnsi="Calibri" w:cs="Calibri"/>
          <w:sz w:val="24"/>
          <w:szCs w:val="24"/>
        </w:rPr>
        <w:t xml:space="preserve">είναι </w:t>
      </w:r>
      <w:r w:rsidR="00354970">
        <w:rPr>
          <w:rFonts w:ascii="Calibri" w:hAnsi="Calibri" w:cs="Calibri"/>
          <w:sz w:val="24"/>
          <w:szCs w:val="24"/>
        </w:rPr>
        <w:t xml:space="preserve">πολύ διαδεδομένος </w:t>
      </w:r>
      <w:r w:rsidRPr="00201920">
        <w:rPr>
          <w:rFonts w:ascii="Calibri" w:hAnsi="Calibri" w:cs="Calibri"/>
          <w:sz w:val="24"/>
          <w:szCs w:val="24"/>
        </w:rPr>
        <w:t>και χρησιμοπ</w:t>
      </w:r>
      <w:r w:rsidR="00354970">
        <w:rPr>
          <w:rFonts w:ascii="Calibri" w:hAnsi="Calibri" w:cs="Calibri"/>
          <w:sz w:val="24"/>
          <w:szCs w:val="24"/>
        </w:rPr>
        <w:t>οιείται στα κινούμενα ρομποτικά μέρη, κυρίως επειδή είναι οικονομικά, εύχρηστα και τοποθετούνται εύκολα σε μία διάταξη.</w:t>
      </w:r>
      <w:r w:rsidRPr="00201920">
        <w:rPr>
          <w:rFonts w:ascii="Calibri" w:hAnsi="Calibri" w:cs="Calibri"/>
          <w:sz w:val="24"/>
          <w:szCs w:val="24"/>
        </w:rPr>
        <w:t xml:space="preserve"> Από την άλλη, είναι ευαίσθητο</w:t>
      </w:r>
      <w:r w:rsidR="00354970">
        <w:rPr>
          <w:rFonts w:ascii="Calibri" w:hAnsi="Calibri" w:cs="Calibri"/>
          <w:sz w:val="24"/>
          <w:szCs w:val="24"/>
        </w:rPr>
        <w:t>ς</w:t>
      </w:r>
      <w:r w:rsidRPr="00201920">
        <w:rPr>
          <w:rFonts w:ascii="Calibri" w:hAnsi="Calibri" w:cs="Calibri"/>
          <w:sz w:val="24"/>
          <w:szCs w:val="24"/>
        </w:rPr>
        <w:t xml:space="preserve"> </w:t>
      </w:r>
      <w:r w:rsidR="00354970">
        <w:rPr>
          <w:rFonts w:ascii="Calibri" w:hAnsi="Calibri" w:cs="Calibri"/>
          <w:sz w:val="24"/>
          <w:szCs w:val="24"/>
        </w:rPr>
        <w:t xml:space="preserve">σε αλλαγές στις </w:t>
      </w:r>
      <w:r w:rsidRPr="00201920">
        <w:rPr>
          <w:rFonts w:ascii="Calibri" w:hAnsi="Calibri" w:cs="Calibri"/>
          <w:sz w:val="24"/>
          <w:szCs w:val="24"/>
        </w:rPr>
        <w:t xml:space="preserve">συνθήκες του αέρα και </w:t>
      </w:r>
      <w:r w:rsidR="00354970">
        <w:rPr>
          <w:rFonts w:ascii="Calibri" w:hAnsi="Calibri" w:cs="Calibri"/>
          <w:sz w:val="24"/>
          <w:szCs w:val="24"/>
        </w:rPr>
        <w:t xml:space="preserve">υπάρχουν ανακρίβειες </w:t>
      </w:r>
      <w:r w:rsidRPr="00201920">
        <w:rPr>
          <w:rFonts w:ascii="Calibri" w:hAnsi="Calibri" w:cs="Calibri"/>
          <w:sz w:val="24"/>
          <w:szCs w:val="24"/>
        </w:rPr>
        <w:t xml:space="preserve">με την επιστροφή </w:t>
      </w:r>
      <w:r w:rsidR="00354970">
        <w:rPr>
          <w:rFonts w:ascii="Calibri" w:hAnsi="Calibri" w:cs="Calibri"/>
          <w:sz w:val="24"/>
          <w:szCs w:val="24"/>
        </w:rPr>
        <w:t xml:space="preserve">του ανακλώμενου κύματος ήχου, </w:t>
      </w:r>
      <w:r w:rsidRPr="00201920">
        <w:rPr>
          <w:rFonts w:ascii="Calibri" w:hAnsi="Calibri" w:cs="Calibri"/>
          <w:sz w:val="24"/>
          <w:szCs w:val="24"/>
        </w:rPr>
        <w:t>όταν ο στόχος δεν έχει καθαρή ή λεία επιφάνεια.</w:t>
      </w:r>
    </w:p>
    <w:p w:rsidR="00D27C3F" w:rsidRPr="006C2C66" w:rsidRDefault="00D27C3F" w:rsidP="00920381">
      <w:pPr>
        <w:widowControl w:val="0"/>
        <w:tabs>
          <w:tab w:val="left" w:pos="1420"/>
        </w:tabs>
        <w:autoSpaceDE w:val="0"/>
        <w:autoSpaceDN w:val="0"/>
        <w:adjustRightInd w:val="0"/>
        <w:spacing w:after="200" w:line="276" w:lineRule="auto"/>
        <w:jc w:val="both"/>
        <w:rPr>
          <w:rFonts w:ascii="Calibri" w:hAnsi="Calibri" w:cs="Calibri"/>
          <w:sz w:val="24"/>
          <w:szCs w:val="24"/>
        </w:rPr>
      </w:pPr>
    </w:p>
    <w:p w:rsidR="00CC6717" w:rsidRPr="006C2C66" w:rsidRDefault="00CC6717" w:rsidP="00920381">
      <w:pPr>
        <w:widowControl w:val="0"/>
        <w:tabs>
          <w:tab w:val="left" w:pos="1420"/>
        </w:tabs>
        <w:autoSpaceDE w:val="0"/>
        <w:autoSpaceDN w:val="0"/>
        <w:adjustRightInd w:val="0"/>
        <w:spacing w:after="200" w:line="276" w:lineRule="auto"/>
        <w:jc w:val="both"/>
        <w:rPr>
          <w:rFonts w:ascii="Calibri" w:hAnsi="Calibri" w:cs="Calibri"/>
          <w:sz w:val="24"/>
          <w:szCs w:val="24"/>
        </w:rPr>
      </w:pPr>
    </w:p>
    <w:p w:rsidR="00CC6717" w:rsidRPr="006C2C66" w:rsidRDefault="00CC6717" w:rsidP="00920381">
      <w:pPr>
        <w:widowControl w:val="0"/>
        <w:tabs>
          <w:tab w:val="left" w:pos="1420"/>
        </w:tabs>
        <w:autoSpaceDE w:val="0"/>
        <w:autoSpaceDN w:val="0"/>
        <w:adjustRightInd w:val="0"/>
        <w:spacing w:after="200" w:line="276" w:lineRule="auto"/>
        <w:jc w:val="both"/>
        <w:rPr>
          <w:rFonts w:ascii="Calibri" w:hAnsi="Calibri" w:cs="Calibri"/>
          <w:sz w:val="24"/>
          <w:szCs w:val="24"/>
        </w:rPr>
      </w:pPr>
    </w:p>
    <w:p w:rsidR="00CC6717" w:rsidRPr="006C2C66" w:rsidRDefault="00CC6717" w:rsidP="00920381">
      <w:pPr>
        <w:widowControl w:val="0"/>
        <w:tabs>
          <w:tab w:val="left" w:pos="1420"/>
        </w:tabs>
        <w:autoSpaceDE w:val="0"/>
        <w:autoSpaceDN w:val="0"/>
        <w:adjustRightInd w:val="0"/>
        <w:spacing w:after="200" w:line="276" w:lineRule="auto"/>
        <w:jc w:val="both"/>
        <w:rPr>
          <w:rFonts w:ascii="Calibri" w:hAnsi="Calibri" w:cs="Calibri"/>
          <w:sz w:val="24"/>
          <w:szCs w:val="24"/>
        </w:rPr>
      </w:pPr>
    </w:p>
    <w:p w:rsidR="00CC6717" w:rsidRPr="006C2C66" w:rsidRDefault="00CC6717" w:rsidP="00920381">
      <w:pPr>
        <w:widowControl w:val="0"/>
        <w:tabs>
          <w:tab w:val="left" w:pos="1420"/>
        </w:tabs>
        <w:autoSpaceDE w:val="0"/>
        <w:autoSpaceDN w:val="0"/>
        <w:adjustRightInd w:val="0"/>
        <w:spacing w:after="200" w:line="276" w:lineRule="auto"/>
        <w:jc w:val="both"/>
        <w:rPr>
          <w:rFonts w:ascii="Calibri" w:hAnsi="Calibri" w:cs="Calibri"/>
          <w:sz w:val="24"/>
          <w:szCs w:val="24"/>
        </w:rPr>
      </w:pPr>
    </w:p>
    <w:p w:rsidR="00CC6717" w:rsidRPr="006C2C66" w:rsidRDefault="00CC6717" w:rsidP="00920381">
      <w:pPr>
        <w:widowControl w:val="0"/>
        <w:tabs>
          <w:tab w:val="left" w:pos="1420"/>
        </w:tabs>
        <w:autoSpaceDE w:val="0"/>
        <w:autoSpaceDN w:val="0"/>
        <w:adjustRightInd w:val="0"/>
        <w:spacing w:after="200" w:line="276" w:lineRule="auto"/>
        <w:jc w:val="both"/>
        <w:rPr>
          <w:rFonts w:ascii="Calibri" w:hAnsi="Calibri" w:cs="Calibri"/>
          <w:sz w:val="24"/>
          <w:szCs w:val="24"/>
        </w:rPr>
      </w:pPr>
    </w:p>
    <w:p w:rsidR="00D27C3F" w:rsidRPr="00201920" w:rsidRDefault="00D27C3F" w:rsidP="00920381">
      <w:pPr>
        <w:widowControl w:val="0"/>
        <w:tabs>
          <w:tab w:val="left" w:pos="1420"/>
        </w:tabs>
        <w:autoSpaceDE w:val="0"/>
        <w:autoSpaceDN w:val="0"/>
        <w:adjustRightInd w:val="0"/>
        <w:spacing w:after="200" w:line="276" w:lineRule="auto"/>
        <w:jc w:val="both"/>
        <w:rPr>
          <w:rFonts w:ascii="Calibri" w:hAnsi="Calibri" w:cs="Calibri"/>
          <w:sz w:val="24"/>
          <w:szCs w:val="24"/>
        </w:rPr>
      </w:pPr>
      <w:r w:rsidRPr="00201920">
        <w:rPr>
          <w:rFonts w:ascii="Calibri" w:hAnsi="Calibri" w:cs="Calibri"/>
          <w:b/>
          <w:bCs/>
          <w:sz w:val="24"/>
          <w:szCs w:val="24"/>
        </w:rPr>
        <w:lastRenderedPageBreak/>
        <w:t>3) Ραντάρ</w:t>
      </w:r>
      <w:r w:rsidRPr="00201920">
        <w:rPr>
          <w:rFonts w:ascii="Calibri" w:hAnsi="Calibri" w:cs="Calibri"/>
          <w:sz w:val="24"/>
          <w:szCs w:val="24"/>
        </w:rPr>
        <w:t xml:space="preserve"> </w:t>
      </w:r>
    </w:p>
    <w:p w:rsidR="00D27C3F" w:rsidRDefault="00D27C3F" w:rsidP="00920381">
      <w:pPr>
        <w:widowControl w:val="0"/>
        <w:tabs>
          <w:tab w:val="left" w:pos="1420"/>
        </w:tabs>
        <w:autoSpaceDE w:val="0"/>
        <w:autoSpaceDN w:val="0"/>
        <w:adjustRightInd w:val="0"/>
        <w:spacing w:after="200" w:line="276" w:lineRule="auto"/>
        <w:jc w:val="center"/>
        <w:rPr>
          <w:rFonts w:ascii="Calibri" w:hAnsi="Calibri" w:cs="Calibri"/>
        </w:rPr>
      </w:pPr>
    </w:p>
    <w:p w:rsidR="00286EBA" w:rsidRDefault="00FA7469" w:rsidP="00286EBA">
      <w:pPr>
        <w:keepNext/>
        <w:widowControl w:val="0"/>
        <w:tabs>
          <w:tab w:val="left" w:pos="1420"/>
        </w:tabs>
        <w:autoSpaceDE w:val="0"/>
        <w:autoSpaceDN w:val="0"/>
        <w:adjustRightInd w:val="0"/>
        <w:spacing w:after="200" w:line="240" w:lineRule="auto"/>
        <w:jc w:val="center"/>
      </w:pPr>
      <w:r>
        <w:rPr>
          <w:rFonts w:ascii="Calibri" w:hAnsi="Calibri" w:cs="Calibri"/>
          <w:noProof/>
        </w:rPr>
        <w:drawing>
          <wp:inline distT="0" distB="0" distL="0" distR="0">
            <wp:extent cx="3390900" cy="1962150"/>
            <wp:effectExtent l="19050" t="0" r="0" b="0"/>
            <wp:docPr id="23" name="Εικόνα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3"/>
                    <pic:cNvPicPr>
                      <a:picLocks noChangeAspect="1" noChangeArrowheads="1"/>
                    </pic:cNvPicPr>
                  </pic:nvPicPr>
                  <pic:blipFill>
                    <a:blip r:embed="rId31"/>
                    <a:srcRect/>
                    <a:stretch>
                      <a:fillRect/>
                    </a:stretch>
                  </pic:blipFill>
                  <pic:spPr bwMode="auto">
                    <a:xfrm>
                      <a:off x="0" y="0"/>
                      <a:ext cx="3390900" cy="1962150"/>
                    </a:xfrm>
                    <a:prstGeom prst="rect">
                      <a:avLst/>
                    </a:prstGeom>
                    <a:noFill/>
                    <a:ln w="9525">
                      <a:noFill/>
                      <a:miter lim="800000"/>
                      <a:headEnd/>
                      <a:tailEnd/>
                    </a:ln>
                  </pic:spPr>
                </pic:pic>
              </a:graphicData>
            </a:graphic>
          </wp:inline>
        </w:drawing>
      </w:r>
    </w:p>
    <w:p w:rsidR="00D27C3F" w:rsidRPr="00201920" w:rsidRDefault="00286EBA" w:rsidP="00286EBA">
      <w:pPr>
        <w:pStyle w:val="ae"/>
        <w:jc w:val="center"/>
        <w:rPr>
          <w:rFonts w:ascii="Calibri" w:hAnsi="Calibri" w:cs="Calibri"/>
          <w:color w:val="FF0000"/>
          <w:sz w:val="22"/>
          <w:szCs w:val="22"/>
        </w:rPr>
      </w:pPr>
      <w:bookmarkStart w:id="117" w:name="_Toc108553521"/>
      <w:r w:rsidRPr="00201920">
        <w:rPr>
          <w:color w:val="FF0000"/>
          <w:sz w:val="22"/>
          <w:szCs w:val="22"/>
        </w:rPr>
        <w:t xml:space="preserve">Εικόνα </w:t>
      </w:r>
      <w:r w:rsidR="00C82C2A" w:rsidRPr="00201920">
        <w:rPr>
          <w:color w:val="FF0000"/>
          <w:sz w:val="22"/>
          <w:szCs w:val="22"/>
        </w:rPr>
        <w:fldChar w:fldCharType="begin"/>
      </w:r>
      <w:r w:rsidRPr="00201920">
        <w:rPr>
          <w:color w:val="FF0000"/>
          <w:sz w:val="22"/>
          <w:szCs w:val="22"/>
        </w:rPr>
        <w:instrText xml:space="preserve"> SEQ Εικόνα \* ARABIC </w:instrText>
      </w:r>
      <w:r w:rsidR="00C82C2A" w:rsidRPr="00201920">
        <w:rPr>
          <w:color w:val="FF0000"/>
          <w:sz w:val="22"/>
          <w:szCs w:val="22"/>
        </w:rPr>
        <w:fldChar w:fldCharType="separate"/>
      </w:r>
      <w:r w:rsidR="00116064">
        <w:rPr>
          <w:noProof/>
          <w:color w:val="FF0000"/>
          <w:sz w:val="22"/>
          <w:szCs w:val="22"/>
        </w:rPr>
        <w:t>18</w:t>
      </w:r>
      <w:r w:rsidR="00C82C2A" w:rsidRPr="00201920">
        <w:rPr>
          <w:color w:val="FF0000"/>
          <w:sz w:val="22"/>
          <w:szCs w:val="22"/>
        </w:rPr>
        <w:fldChar w:fldCharType="end"/>
      </w:r>
      <w:r w:rsidRPr="00201920">
        <w:rPr>
          <w:color w:val="FF0000"/>
          <w:sz w:val="22"/>
          <w:szCs w:val="22"/>
        </w:rPr>
        <w:t xml:space="preserve"> Ραντάρ</w:t>
      </w:r>
      <w:bookmarkEnd w:id="117"/>
    </w:p>
    <w:p w:rsidR="00D27C3F" w:rsidRDefault="00D27C3F" w:rsidP="00920381">
      <w:pPr>
        <w:widowControl w:val="0"/>
        <w:tabs>
          <w:tab w:val="left" w:pos="1420"/>
        </w:tabs>
        <w:autoSpaceDE w:val="0"/>
        <w:autoSpaceDN w:val="0"/>
        <w:adjustRightInd w:val="0"/>
        <w:spacing w:after="200" w:line="276" w:lineRule="auto"/>
        <w:rPr>
          <w:rFonts w:ascii="Calibri" w:hAnsi="Calibri" w:cs="Calibri"/>
        </w:rPr>
      </w:pPr>
    </w:p>
    <w:p w:rsidR="002012AD" w:rsidRPr="00201920" w:rsidRDefault="00D27C3F" w:rsidP="002012AD">
      <w:pPr>
        <w:widowControl w:val="0"/>
        <w:tabs>
          <w:tab w:val="left" w:pos="1420"/>
        </w:tabs>
        <w:autoSpaceDE w:val="0"/>
        <w:autoSpaceDN w:val="0"/>
        <w:adjustRightInd w:val="0"/>
        <w:spacing w:after="200" w:line="276" w:lineRule="auto"/>
        <w:jc w:val="both"/>
        <w:rPr>
          <w:rFonts w:ascii="Calibri" w:hAnsi="Calibri" w:cs="Calibri"/>
          <w:sz w:val="24"/>
          <w:szCs w:val="24"/>
        </w:rPr>
      </w:pPr>
      <w:r>
        <w:rPr>
          <w:rFonts w:ascii="Calibri" w:hAnsi="Calibri" w:cs="Calibri"/>
        </w:rPr>
        <w:t xml:space="preserve">  </w:t>
      </w:r>
      <w:r w:rsidRPr="00201920">
        <w:rPr>
          <w:rFonts w:ascii="Calibri" w:hAnsi="Calibri" w:cs="Calibri"/>
          <w:sz w:val="24"/>
          <w:szCs w:val="24"/>
        </w:rPr>
        <w:t>Τα ραντάρ</w:t>
      </w:r>
      <w:r w:rsidR="002012AD">
        <w:rPr>
          <w:rFonts w:ascii="Calibri" w:hAnsi="Calibri" w:cs="Calibri"/>
          <w:sz w:val="24"/>
          <w:szCs w:val="24"/>
        </w:rPr>
        <w:t>, είναι ιδιαίτερα αποτελεσματικοί αισθητήρες κίνησης, κυρίως</w:t>
      </w:r>
      <w:r w:rsidRPr="00201920">
        <w:rPr>
          <w:rFonts w:ascii="Calibri" w:hAnsi="Calibri" w:cs="Calibri"/>
          <w:sz w:val="24"/>
          <w:szCs w:val="24"/>
        </w:rPr>
        <w:t xml:space="preserve"> για μετρήσεις κινήσεων</w:t>
      </w:r>
      <w:r w:rsidR="002012AD">
        <w:rPr>
          <w:rFonts w:ascii="Calibri" w:hAnsi="Calibri" w:cs="Calibri"/>
          <w:sz w:val="24"/>
          <w:szCs w:val="24"/>
        </w:rPr>
        <w:t xml:space="preserve"> σε μεγάλες αποστάσεις</w:t>
      </w:r>
      <w:r w:rsidRPr="00201920">
        <w:rPr>
          <w:rFonts w:ascii="Calibri" w:hAnsi="Calibri" w:cs="Calibri"/>
          <w:sz w:val="24"/>
          <w:szCs w:val="24"/>
        </w:rPr>
        <w:t xml:space="preserve">. Λειτουργούν σε πολύ υψηλές συχνότητες (5-24 </w:t>
      </w:r>
      <w:proofErr w:type="spellStart"/>
      <w:r w:rsidRPr="00201920">
        <w:rPr>
          <w:rFonts w:ascii="Calibri" w:hAnsi="Calibri" w:cs="Calibri"/>
          <w:sz w:val="24"/>
          <w:szCs w:val="24"/>
        </w:rPr>
        <w:t>GHz</w:t>
      </w:r>
      <w:proofErr w:type="spellEnd"/>
      <w:r w:rsidRPr="00201920">
        <w:rPr>
          <w:rFonts w:ascii="Calibri" w:hAnsi="Calibri" w:cs="Calibri"/>
          <w:sz w:val="24"/>
          <w:szCs w:val="24"/>
        </w:rPr>
        <w:t xml:space="preserve">) και μπορούν να </w:t>
      </w:r>
      <w:r w:rsidR="002012AD">
        <w:rPr>
          <w:rFonts w:ascii="Calibri" w:hAnsi="Calibri" w:cs="Calibri"/>
          <w:sz w:val="24"/>
          <w:szCs w:val="24"/>
        </w:rPr>
        <w:t xml:space="preserve">μετρήσουν κινήσεις αποτελεσματικά ακόμα και σε δυσμενείς συνθήκες, όπως για παράδειγμα </w:t>
      </w:r>
      <w:r w:rsidRPr="00201920">
        <w:rPr>
          <w:rFonts w:ascii="Calibri" w:hAnsi="Calibri" w:cs="Calibri"/>
          <w:sz w:val="24"/>
          <w:szCs w:val="24"/>
        </w:rPr>
        <w:t xml:space="preserve">μέσα από καπνό, </w:t>
      </w:r>
      <w:r w:rsidR="002012AD">
        <w:rPr>
          <w:rFonts w:ascii="Calibri" w:hAnsi="Calibri" w:cs="Calibri"/>
          <w:sz w:val="24"/>
          <w:szCs w:val="24"/>
        </w:rPr>
        <w:t xml:space="preserve">βροχή, </w:t>
      </w:r>
      <w:r w:rsidRPr="00201920">
        <w:rPr>
          <w:rFonts w:ascii="Calibri" w:hAnsi="Calibri" w:cs="Calibri"/>
          <w:sz w:val="24"/>
          <w:szCs w:val="24"/>
        </w:rPr>
        <w:t>σκόνη,</w:t>
      </w:r>
      <w:r w:rsidR="002012AD">
        <w:rPr>
          <w:rFonts w:ascii="Calibri" w:hAnsi="Calibri" w:cs="Calibri"/>
          <w:sz w:val="24"/>
          <w:szCs w:val="24"/>
        </w:rPr>
        <w:t xml:space="preserve"> ακόμα και</w:t>
      </w:r>
      <w:r w:rsidRPr="00201920">
        <w:rPr>
          <w:rFonts w:ascii="Calibri" w:hAnsi="Calibri" w:cs="Calibri"/>
          <w:sz w:val="24"/>
          <w:szCs w:val="24"/>
        </w:rPr>
        <w:t xml:space="preserve"> ομίχλη.</w:t>
      </w:r>
      <w:r w:rsidR="002012AD">
        <w:rPr>
          <w:rFonts w:ascii="Calibri" w:hAnsi="Calibri" w:cs="Calibri"/>
          <w:sz w:val="24"/>
          <w:szCs w:val="24"/>
        </w:rPr>
        <w:t xml:space="preserve"> </w:t>
      </w:r>
      <w:r w:rsidR="002012AD" w:rsidRPr="00201920">
        <w:rPr>
          <w:rFonts w:ascii="Calibri" w:hAnsi="Calibri" w:cs="Calibri"/>
          <w:sz w:val="24"/>
          <w:szCs w:val="24"/>
        </w:rPr>
        <w:t xml:space="preserve">Το </w:t>
      </w:r>
      <w:r w:rsidR="002012AD">
        <w:rPr>
          <w:rFonts w:ascii="Calibri" w:hAnsi="Calibri" w:cs="Calibri"/>
          <w:sz w:val="24"/>
          <w:szCs w:val="24"/>
        </w:rPr>
        <w:t xml:space="preserve">βασικό μειονέκτημά τους είναι το πολύ υψηλό κόστος </w:t>
      </w:r>
      <w:r w:rsidR="002012AD" w:rsidRPr="00201920">
        <w:rPr>
          <w:rFonts w:ascii="Calibri" w:hAnsi="Calibri" w:cs="Calibri"/>
          <w:sz w:val="24"/>
          <w:szCs w:val="24"/>
        </w:rPr>
        <w:t xml:space="preserve">και </w:t>
      </w:r>
      <w:r w:rsidR="002012AD">
        <w:rPr>
          <w:rFonts w:ascii="Calibri" w:hAnsi="Calibri" w:cs="Calibri"/>
          <w:sz w:val="24"/>
          <w:szCs w:val="24"/>
        </w:rPr>
        <w:t xml:space="preserve">ο τεράστιος όγκος που έχουν οι </w:t>
      </w:r>
      <w:r w:rsidR="002012AD" w:rsidRPr="00201920">
        <w:rPr>
          <w:rFonts w:ascii="Calibri" w:hAnsi="Calibri" w:cs="Calibri"/>
          <w:sz w:val="24"/>
          <w:szCs w:val="24"/>
        </w:rPr>
        <w:t>μεγάλες συσκευές λήψης και ανάλυσης</w:t>
      </w:r>
      <w:r w:rsidR="002012AD">
        <w:rPr>
          <w:rFonts w:ascii="Calibri" w:hAnsi="Calibri" w:cs="Calibri"/>
          <w:sz w:val="24"/>
          <w:szCs w:val="24"/>
        </w:rPr>
        <w:t xml:space="preserve"> του</w:t>
      </w:r>
      <w:r w:rsidR="002012AD" w:rsidRPr="00201920">
        <w:rPr>
          <w:rFonts w:ascii="Calibri" w:hAnsi="Calibri" w:cs="Calibri"/>
          <w:sz w:val="24"/>
          <w:szCs w:val="24"/>
        </w:rPr>
        <w:t xml:space="preserve"> σήματος</w:t>
      </w:r>
      <w:r w:rsidR="002012AD">
        <w:rPr>
          <w:rFonts w:ascii="Calibri" w:hAnsi="Calibri" w:cs="Calibri"/>
          <w:sz w:val="24"/>
          <w:szCs w:val="24"/>
        </w:rPr>
        <w:t xml:space="preserve"> τους</w:t>
      </w:r>
      <w:r w:rsidR="002012AD" w:rsidRPr="00201920">
        <w:rPr>
          <w:rFonts w:ascii="Calibri" w:hAnsi="Calibri" w:cs="Calibri"/>
          <w:sz w:val="24"/>
          <w:szCs w:val="24"/>
        </w:rPr>
        <w:t>.</w:t>
      </w:r>
    </w:p>
    <w:p w:rsidR="00D27C3F" w:rsidRPr="00201920" w:rsidRDefault="00D27C3F" w:rsidP="00920381">
      <w:pPr>
        <w:widowControl w:val="0"/>
        <w:tabs>
          <w:tab w:val="left" w:pos="1420"/>
        </w:tabs>
        <w:autoSpaceDE w:val="0"/>
        <w:autoSpaceDN w:val="0"/>
        <w:adjustRightInd w:val="0"/>
        <w:spacing w:after="200" w:line="276" w:lineRule="auto"/>
        <w:jc w:val="both"/>
        <w:rPr>
          <w:rFonts w:ascii="Calibri" w:hAnsi="Calibri" w:cs="Calibri"/>
          <w:sz w:val="24"/>
          <w:szCs w:val="24"/>
        </w:rPr>
      </w:pPr>
      <w:r w:rsidRPr="00201920">
        <w:rPr>
          <w:rFonts w:ascii="Calibri" w:hAnsi="Calibri" w:cs="Calibri"/>
          <w:sz w:val="24"/>
          <w:szCs w:val="24"/>
        </w:rPr>
        <w:t xml:space="preserve"> </w:t>
      </w:r>
      <w:r w:rsidR="002012AD">
        <w:rPr>
          <w:rFonts w:ascii="Calibri" w:hAnsi="Calibri" w:cs="Calibri"/>
          <w:sz w:val="24"/>
          <w:szCs w:val="24"/>
        </w:rPr>
        <w:t xml:space="preserve"> Υπάρχουν βέβαια και ραντάρ, τα οποία </w:t>
      </w:r>
      <w:r w:rsidRPr="00201920">
        <w:rPr>
          <w:rFonts w:ascii="Calibri" w:hAnsi="Calibri" w:cs="Calibri"/>
          <w:sz w:val="24"/>
          <w:szCs w:val="24"/>
        </w:rPr>
        <w:t>είναι μικρ</w:t>
      </w:r>
      <w:r w:rsidR="002012AD">
        <w:rPr>
          <w:rFonts w:ascii="Calibri" w:hAnsi="Calibri" w:cs="Calibri"/>
          <w:sz w:val="24"/>
          <w:szCs w:val="24"/>
        </w:rPr>
        <w:t xml:space="preserve">ά, με χαμηλή ισχύ </w:t>
      </w:r>
      <w:r w:rsidRPr="00201920">
        <w:rPr>
          <w:rFonts w:ascii="Calibri" w:hAnsi="Calibri" w:cs="Calibri"/>
          <w:sz w:val="24"/>
          <w:szCs w:val="24"/>
        </w:rPr>
        <w:t xml:space="preserve">και </w:t>
      </w:r>
      <w:r w:rsidR="002012AD">
        <w:rPr>
          <w:rFonts w:ascii="Calibri" w:hAnsi="Calibri" w:cs="Calibri"/>
          <w:sz w:val="24"/>
          <w:szCs w:val="24"/>
        </w:rPr>
        <w:t xml:space="preserve">είναι ικανά </w:t>
      </w:r>
      <w:r w:rsidRPr="00201920">
        <w:rPr>
          <w:rFonts w:ascii="Calibri" w:hAnsi="Calibri" w:cs="Calibri"/>
          <w:sz w:val="24"/>
          <w:szCs w:val="24"/>
        </w:rPr>
        <w:t>να ανιχνεύσουν κίνηση μέχρι και στα 6 μέτρα</w:t>
      </w:r>
    </w:p>
    <w:p w:rsidR="00D27C3F" w:rsidRDefault="00D27C3F" w:rsidP="003762F1">
      <w:pPr>
        <w:widowControl w:val="0"/>
        <w:tabs>
          <w:tab w:val="left" w:pos="1420"/>
        </w:tabs>
        <w:autoSpaceDE w:val="0"/>
        <w:autoSpaceDN w:val="0"/>
        <w:adjustRightInd w:val="0"/>
        <w:spacing w:after="200" w:line="276" w:lineRule="auto"/>
        <w:rPr>
          <w:rFonts w:ascii="Calibri" w:hAnsi="Calibri" w:cs="Calibri"/>
          <w:u w:val="single"/>
        </w:rPr>
      </w:pPr>
    </w:p>
    <w:p w:rsidR="00D27C3F" w:rsidRDefault="00D27C3F" w:rsidP="00142410">
      <w:pPr>
        <w:widowControl w:val="0"/>
        <w:numPr>
          <w:ilvl w:val="0"/>
          <w:numId w:val="3"/>
        </w:numPr>
        <w:tabs>
          <w:tab w:val="left" w:pos="1420"/>
        </w:tabs>
        <w:autoSpaceDE w:val="0"/>
        <w:autoSpaceDN w:val="0"/>
        <w:adjustRightInd w:val="0"/>
        <w:spacing w:after="200" w:line="276" w:lineRule="auto"/>
        <w:ind w:left="720" w:hanging="360"/>
        <w:rPr>
          <w:rFonts w:ascii="Calibri" w:hAnsi="Calibri" w:cs="Calibri"/>
          <w:u w:val="single"/>
        </w:rPr>
      </w:pPr>
      <w:r>
        <w:rPr>
          <w:rFonts w:ascii="Calibri" w:hAnsi="Calibri" w:cs="Calibri"/>
          <w:b/>
          <w:bCs/>
          <w:sz w:val="28"/>
          <w:szCs w:val="28"/>
          <w:u w:val="single"/>
        </w:rPr>
        <w:t>ΑΙΣΘΗΤΗΡΕΣ</w:t>
      </w:r>
      <w:r>
        <w:rPr>
          <w:rFonts w:ascii="Calibri" w:hAnsi="Calibri" w:cs="Calibri"/>
          <w:b/>
          <w:bCs/>
          <w:sz w:val="28"/>
          <w:szCs w:val="28"/>
          <w:u w:val="single"/>
          <w:lang w:val="en-US"/>
        </w:rPr>
        <w:t xml:space="preserve"> </w:t>
      </w:r>
      <w:r>
        <w:rPr>
          <w:rFonts w:ascii="Calibri" w:hAnsi="Calibri" w:cs="Calibri"/>
          <w:b/>
          <w:bCs/>
          <w:sz w:val="28"/>
          <w:szCs w:val="28"/>
          <w:u w:val="single"/>
        </w:rPr>
        <w:t xml:space="preserve">ΜΕΤΡΗΣΗΣ ΕΠΙΤΑΧΥΝΣΗΣ </w:t>
      </w:r>
    </w:p>
    <w:p w:rsidR="00D27C3F" w:rsidRPr="00201920" w:rsidRDefault="00D27C3F" w:rsidP="00920381">
      <w:pPr>
        <w:widowControl w:val="0"/>
        <w:tabs>
          <w:tab w:val="left" w:pos="1420"/>
        </w:tabs>
        <w:autoSpaceDE w:val="0"/>
        <w:autoSpaceDN w:val="0"/>
        <w:adjustRightInd w:val="0"/>
        <w:spacing w:after="200" w:line="276" w:lineRule="auto"/>
        <w:jc w:val="both"/>
        <w:rPr>
          <w:rFonts w:ascii="Calibri" w:hAnsi="Calibri" w:cs="Calibri"/>
          <w:sz w:val="24"/>
          <w:szCs w:val="24"/>
        </w:rPr>
      </w:pPr>
      <w:r>
        <w:rPr>
          <w:rFonts w:ascii="Calibri" w:hAnsi="Calibri" w:cs="Calibri"/>
        </w:rPr>
        <w:t xml:space="preserve">  </w:t>
      </w:r>
      <w:r w:rsidRPr="00201920">
        <w:rPr>
          <w:rFonts w:ascii="Calibri" w:hAnsi="Calibri" w:cs="Calibri"/>
          <w:sz w:val="24"/>
          <w:szCs w:val="24"/>
        </w:rPr>
        <w:t xml:space="preserve">Η λειτουργία των αισθητηρίων αυτών βασίζεται στη μέτρηση της δύναμης της αδρανείας που εφαρμόζεται σε μια μάζα. </w:t>
      </w:r>
      <w:r w:rsidR="00F760D6">
        <w:rPr>
          <w:rFonts w:ascii="Calibri" w:hAnsi="Calibri" w:cs="Calibri"/>
          <w:sz w:val="24"/>
          <w:szCs w:val="24"/>
        </w:rPr>
        <w:t xml:space="preserve">Έτσι, </w:t>
      </w:r>
      <w:r w:rsidRPr="00201920">
        <w:rPr>
          <w:rFonts w:ascii="Calibri" w:hAnsi="Calibri" w:cs="Calibri"/>
          <w:sz w:val="24"/>
          <w:szCs w:val="24"/>
        </w:rPr>
        <w:t>αυτό μπορεί να</w:t>
      </w:r>
      <w:r w:rsidR="00F760D6">
        <w:rPr>
          <w:rFonts w:ascii="Calibri" w:hAnsi="Calibri" w:cs="Calibri"/>
          <w:sz w:val="24"/>
          <w:szCs w:val="24"/>
        </w:rPr>
        <w:t xml:space="preserve"> μας δείξει</w:t>
      </w:r>
      <w:r w:rsidRPr="00201920">
        <w:rPr>
          <w:rFonts w:ascii="Calibri" w:hAnsi="Calibri" w:cs="Calibri"/>
          <w:sz w:val="24"/>
          <w:szCs w:val="24"/>
        </w:rPr>
        <w:t xml:space="preserve"> αν </w:t>
      </w:r>
      <w:r w:rsidR="00F760D6">
        <w:rPr>
          <w:rFonts w:ascii="Calibri" w:hAnsi="Calibri" w:cs="Calibri"/>
          <w:sz w:val="24"/>
          <w:szCs w:val="24"/>
        </w:rPr>
        <w:t xml:space="preserve">πραγματοποιείται </w:t>
      </w:r>
      <w:r w:rsidRPr="00201920">
        <w:rPr>
          <w:rFonts w:ascii="Calibri" w:hAnsi="Calibri" w:cs="Calibri"/>
          <w:sz w:val="24"/>
          <w:szCs w:val="24"/>
        </w:rPr>
        <w:t xml:space="preserve">μια αύξηση ή </w:t>
      </w:r>
      <w:r w:rsidR="00F760D6">
        <w:rPr>
          <w:rFonts w:ascii="Calibri" w:hAnsi="Calibri" w:cs="Calibri"/>
          <w:sz w:val="24"/>
          <w:szCs w:val="24"/>
        </w:rPr>
        <w:t xml:space="preserve">μια </w:t>
      </w:r>
      <w:r w:rsidRPr="00201920">
        <w:rPr>
          <w:rFonts w:ascii="Calibri" w:hAnsi="Calibri" w:cs="Calibri"/>
          <w:sz w:val="24"/>
          <w:szCs w:val="24"/>
        </w:rPr>
        <w:t xml:space="preserve">μείωση της ταχύτητας. Τα όργανα </w:t>
      </w:r>
      <w:r w:rsidR="00F760D6">
        <w:rPr>
          <w:rFonts w:ascii="Calibri" w:hAnsi="Calibri" w:cs="Calibri"/>
          <w:sz w:val="24"/>
          <w:szCs w:val="24"/>
        </w:rPr>
        <w:t>που μετράμε την επιτάχυνση</w:t>
      </w:r>
      <w:r w:rsidRPr="00201920">
        <w:rPr>
          <w:rFonts w:ascii="Calibri" w:hAnsi="Calibri" w:cs="Calibri"/>
          <w:sz w:val="24"/>
          <w:szCs w:val="24"/>
        </w:rPr>
        <w:t xml:space="preserve"> ονομάζονται </w:t>
      </w:r>
      <w:proofErr w:type="spellStart"/>
      <w:r w:rsidRPr="00201920">
        <w:rPr>
          <w:rFonts w:ascii="Calibri" w:hAnsi="Calibri" w:cs="Calibri"/>
          <w:b/>
          <w:bCs/>
          <w:sz w:val="24"/>
          <w:szCs w:val="24"/>
        </w:rPr>
        <w:t>επιταχυνσιόμετρα</w:t>
      </w:r>
      <w:proofErr w:type="spellEnd"/>
      <w:r w:rsidR="00F760D6">
        <w:rPr>
          <w:rFonts w:ascii="Calibri" w:hAnsi="Calibri" w:cs="Calibri"/>
          <w:sz w:val="24"/>
          <w:szCs w:val="24"/>
        </w:rPr>
        <w:t xml:space="preserve">, ενώ στα αγγλικά είναι γνωστά ως </w:t>
      </w:r>
      <w:proofErr w:type="spellStart"/>
      <w:r w:rsidR="00F760D6">
        <w:rPr>
          <w:rFonts w:ascii="Calibri" w:hAnsi="Calibri" w:cs="Calibri"/>
          <w:sz w:val="24"/>
          <w:szCs w:val="24"/>
        </w:rPr>
        <w:t>Accelerometer</w:t>
      </w:r>
      <w:proofErr w:type="spellEnd"/>
      <w:r w:rsidR="00F760D6">
        <w:rPr>
          <w:rFonts w:ascii="Calibri" w:hAnsi="Calibri" w:cs="Calibri"/>
          <w:sz w:val="24"/>
          <w:szCs w:val="24"/>
          <w:lang w:val="en-US"/>
        </w:rPr>
        <w:t>s</w:t>
      </w:r>
      <w:r w:rsidRPr="00201920">
        <w:rPr>
          <w:rFonts w:ascii="Calibri" w:hAnsi="Calibri" w:cs="Calibri"/>
          <w:sz w:val="24"/>
          <w:szCs w:val="24"/>
        </w:rPr>
        <w:t xml:space="preserve"> και G -</w:t>
      </w:r>
      <w:proofErr w:type="spellStart"/>
      <w:r w:rsidRPr="00201920">
        <w:rPr>
          <w:rFonts w:ascii="Calibri" w:hAnsi="Calibri" w:cs="Calibri"/>
          <w:sz w:val="24"/>
          <w:szCs w:val="24"/>
        </w:rPr>
        <w:t>Sensor</w:t>
      </w:r>
      <w:proofErr w:type="spellEnd"/>
      <w:r w:rsidR="00F760D6">
        <w:rPr>
          <w:rFonts w:ascii="Calibri" w:hAnsi="Calibri" w:cs="Calibri"/>
          <w:sz w:val="24"/>
          <w:szCs w:val="24"/>
          <w:lang w:val="en-US"/>
        </w:rPr>
        <w:t>s</w:t>
      </w:r>
      <w:r w:rsidRPr="00201920">
        <w:rPr>
          <w:rFonts w:ascii="Calibri" w:hAnsi="Calibri" w:cs="Calibri"/>
          <w:sz w:val="24"/>
          <w:szCs w:val="24"/>
        </w:rPr>
        <w:t xml:space="preserve">. Τα </w:t>
      </w:r>
      <w:proofErr w:type="spellStart"/>
      <w:r w:rsidRPr="00201920">
        <w:rPr>
          <w:rFonts w:ascii="Calibri" w:hAnsi="Calibri" w:cs="Calibri"/>
          <w:sz w:val="24"/>
          <w:szCs w:val="24"/>
        </w:rPr>
        <w:t>επιταχυνσιόμετρα</w:t>
      </w:r>
      <w:proofErr w:type="spellEnd"/>
      <w:r w:rsidRPr="00201920">
        <w:rPr>
          <w:rFonts w:ascii="Calibri" w:hAnsi="Calibri" w:cs="Calibri"/>
          <w:sz w:val="24"/>
          <w:szCs w:val="24"/>
        </w:rPr>
        <w:t xml:space="preserve"> είναι αναλογικές συσκευές, που δεν ανιχνεύουν μονάχα επιταχύνσε</w:t>
      </w:r>
      <w:r w:rsidR="00F760D6">
        <w:rPr>
          <w:rFonts w:ascii="Calibri" w:hAnsi="Calibri" w:cs="Calibri"/>
          <w:sz w:val="24"/>
          <w:szCs w:val="24"/>
        </w:rPr>
        <w:t>ις αλλά και δονήσεις, κρούσεις. Όπως προαναφέραμε</w:t>
      </w:r>
      <w:r w:rsidRPr="00201920">
        <w:rPr>
          <w:rFonts w:ascii="Calibri" w:hAnsi="Calibri" w:cs="Calibri"/>
          <w:sz w:val="24"/>
          <w:szCs w:val="24"/>
        </w:rPr>
        <w:t>, διαθέτουν μία μάζα m,</w:t>
      </w:r>
      <w:r w:rsidR="00F760D6">
        <w:rPr>
          <w:rFonts w:ascii="Calibri" w:hAnsi="Calibri" w:cs="Calibri"/>
          <w:sz w:val="24"/>
          <w:szCs w:val="24"/>
        </w:rPr>
        <w:t xml:space="preserve"> η οποία </w:t>
      </w:r>
      <w:r w:rsidR="00F760D6" w:rsidRPr="00201920">
        <w:rPr>
          <w:rFonts w:ascii="Calibri" w:hAnsi="Calibri" w:cs="Calibri"/>
          <w:sz w:val="24"/>
          <w:szCs w:val="24"/>
        </w:rPr>
        <w:t>λόγω της αδράνειας που εμφανίζει</w:t>
      </w:r>
      <w:r w:rsidR="00F760D6">
        <w:rPr>
          <w:rFonts w:ascii="Calibri" w:hAnsi="Calibri" w:cs="Calibri"/>
          <w:sz w:val="24"/>
          <w:szCs w:val="24"/>
        </w:rPr>
        <w:t xml:space="preserve">, </w:t>
      </w:r>
      <w:r w:rsidRPr="00201920">
        <w:rPr>
          <w:rFonts w:ascii="Calibri" w:hAnsi="Calibri" w:cs="Calibri"/>
          <w:sz w:val="24"/>
          <w:szCs w:val="24"/>
        </w:rPr>
        <w:t>τείνει να κινηθεί αντίθετα από την</w:t>
      </w:r>
      <w:r w:rsidR="00F760D6">
        <w:rPr>
          <w:rFonts w:ascii="Calibri" w:hAnsi="Calibri" w:cs="Calibri"/>
          <w:sz w:val="24"/>
          <w:szCs w:val="24"/>
        </w:rPr>
        <w:t xml:space="preserve"> κατεύθυνση της επιτάχυνσης. Αυτή η μάζα</w:t>
      </w:r>
      <w:r w:rsidRPr="00201920">
        <w:rPr>
          <w:rFonts w:ascii="Calibri" w:hAnsi="Calibri" w:cs="Calibri"/>
          <w:sz w:val="24"/>
          <w:szCs w:val="24"/>
        </w:rPr>
        <w:t xml:space="preserve"> </w:t>
      </w:r>
      <w:r w:rsidR="00F760D6">
        <w:rPr>
          <w:rFonts w:ascii="Calibri" w:hAnsi="Calibri" w:cs="Calibri"/>
          <w:sz w:val="24"/>
          <w:szCs w:val="24"/>
        </w:rPr>
        <w:t xml:space="preserve">είναι γνωστή </w:t>
      </w:r>
      <w:r w:rsidRPr="00201920">
        <w:rPr>
          <w:rFonts w:ascii="Calibri" w:hAnsi="Calibri" w:cs="Calibri"/>
          <w:sz w:val="24"/>
          <w:szCs w:val="24"/>
        </w:rPr>
        <w:t>και</w:t>
      </w:r>
      <w:r w:rsidR="00F760D6">
        <w:rPr>
          <w:rFonts w:ascii="Calibri" w:hAnsi="Calibri" w:cs="Calibri"/>
          <w:sz w:val="24"/>
          <w:szCs w:val="24"/>
        </w:rPr>
        <w:t xml:space="preserve"> ως</w:t>
      </w:r>
      <w:r w:rsidRPr="00201920">
        <w:rPr>
          <w:rFonts w:ascii="Calibri" w:hAnsi="Calibri" w:cs="Calibri"/>
          <w:sz w:val="24"/>
          <w:szCs w:val="24"/>
        </w:rPr>
        <w:t xml:space="preserve"> “σεισμική μάζα”. </w:t>
      </w:r>
    </w:p>
    <w:p w:rsidR="00D27C3F" w:rsidRPr="003762F1" w:rsidRDefault="00D27C3F" w:rsidP="003762F1">
      <w:pPr>
        <w:widowControl w:val="0"/>
        <w:tabs>
          <w:tab w:val="left" w:pos="1420"/>
        </w:tabs>
        <w:autoSpaceDE w:val="0"/>
        <w:autoSpaceDN w:val="0"/>
        <w:adjustRightInd w:val="0"/>
        <w:spacing w:after="200" w:line="276" w:lineRule="auto"/>
        <w:jc w:val="both"/>
        <w:rPr>
          <w:rFonts w:ascii="Calibri" w:hAnsi="Calibri" w:cs="Calibri"/>
          <w:sz w:val="24"/>
          <w:szCs w:val="24"/>
        </w:rPr>
      </w:pPr>
      <w:r w:rsidRPr="00201920">
        <w:rPr>
          <w:rFonts w:ascii="Calibri" w:hAnsi="Calibri" w:cs="Calibri"/>
          <w:sz w:val="24"/>
          <w:szCs w:val="24"/>
        </w:rPr>
        <w:lastRenderedPageBreak/>
        <w:t xml:space="preserve">  Υπάρχουν δύο </w:t>
      </w:r>
      <w:r w:rsidR="00F760D6">
        <w:rPr>
          <w:rFonts w:ascii="Calibri" w:hAnsi="Calibri" w:cs="Calibri"/>
          <w:sz w:val="24"/>
          <w:szCs w:val="24"/>
        </w:rPr>
        <w:t xml:space="preserve">διαφορετικοί </w:t>
      </w:r>
      <w:r w:rsidRPr="00201920">
        <w:rPr>
          <w:rFonts w:ascii="Calibri" w:hAnsi="Calibri" w:cs="Calibri"/>
          <w:sz w:val="24"/>
          <w:szCs w:val="24"/>
        </w:rPr>
        <w:t xml:space="preserve">τρόποι </w:t>
      </w:r>
      <w:r w:rsidR="00F760D6">
        <w:rPr>
          <w:rFonts w:ascii="Calibri" w:hAnsi="Calibri" w:cs="Calibri"/>
          <w:sz w:val="24"/>
          <w:szCs w:val="24"/>
        </w:rPr>
        <w:t>για να αξιοποιήσουμε το φαινόμενο αυτό και να παραχθεί ένα ανάλογο ηλεκτρική</w:t>
      </w:r>
      <w:r w:rsidRPr="00201920">
        <w:rPr>
          <w:rFonts w:ascii="Calibri" w:hAnsi="Calibri" w:cs="Calibri"/>
          <w:sz w:val="24"/>
          <w:szCs w:val="24"/>
        </w:rPr>
        <w:t xml:space="preserve"> σήμα εξόδου. Στον πρώτο, η σεισμική μάζα πιέζει έναν πιεζοηλεκτρικό κρύσταλλο και στον δεύτερο, επιμηκύνει ένα ελατήριο.</w:t>
      </w:r>
    </w:p>
    <w:p w:rsidR="00D27C3F" w:rsidRPr="00201920" w:rsidRDefault="00D27C3F" w:rsidP="00920381">
      <w:pPr>
        <w:widowControl w:val="0"/>
        <w:tabs>
          <w:tab w:val="left" w:pos="1420"/>
        </w:tabs>
        <w:autoSpaceDE w:val="0"/>
        <w:autoSpaceDN w:val="0"/>
        <w:adjustRightInd w:val="0"/>
        <w:spacing w:after="200" w:line="276" w:lineRule="auto"/>
        <w:rPr>
          <w:rFonts w:ascii="Calibri" w:hAnsi="Calibri" w:cs="Calibri"/>
          <w:b/>
          <w:bCs/>
          <w:sz w:val="24"/>
          <w:szCs w:val="24"/>
        </w:rPr>
      </w:pPr>
      <w:r w:rsidRPr="00201920">
        <w:rPr>
          <w:rFonts w:ascii="Calibri" w:hAnsi="Calibri" w:cs="Calibri"/>
          <w:b/>
          <w:bCs/>
          <w:sz w:val="24"/>
          <w:szCs w:val="24"/>
        </w:rPr>
        <w:t>1) Λειτουργία με πιεζοηλεκτρικό κρύσταλλο</w:t>
      </w:r>
    </w:p>
    <w:p w:rsidR="00D27C3F" w:rsidRDefault="00D27C3F" w:rsidP="00920381">
      <w:pPr>
        <w:widowControl w:val="0"/>
        <w:tabs>
          <w:tab w:val="left" w:pos="1420"/>
        </w:tabs>
        <w:autoSpaceDE w:val="0"/>
        <w:autoSpaceDN w:val="0"/>
        <w:adjustRightInd w:val="0"/>
        <w:spacing w:after="200" w:line="240" w:lineRule="auto"/>
        <w:jc w:val="center"/>
        <w:rPr>
          <w:rFonts w:ascii="Calibri" w:hAnsi="Calibri" w:cs="Calibri"/>
        </w:rPr>
      </w:pPr>
    </w:p>
    <w:p w:rsidR="00EB569F" w:rsidRDefault="00FA7469" w:rsidP="00EB569F">
      <w:pPr>
        <w:keepNext/>
        <w:widowControl w:val="0"/>
        <w:tabs>
          <w:tab w:val="left" w:pos="1420"/>
        </w:tabs>
        <w:autoSpaceDE w:val="0"/>
        <w:autoSpaceDN w:val="0"/>
        <w:adjustRightInd w:val="0"/>
        <w:spacing w:after="200" w:line="240" w:lineRule="auto"/>
        <w:jc w:val="center"/>
      </w:pPr>
      <w:r>
        <w:rPr>
          <w:rFonts w:ascii="Calibri" w:hAnsi="Calibri" w:cs="Calibri"/>
          <w:noProof/>
        </w:rPr>
        <w:drawing>
          <wp:inline distT="0" distB="0" distL="0" distR="0">
            <wp:extent cx="5248275" cy="2390775"/>
            <wp:effectExtent l="19050" t="0" r="9525" b="0"/>
            <wp:docPr id="24" name="Εικόνα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4"/>
                    <pic:cNvPicPr>
                      <a:picLocks noChangeAspect="1" noChangeArrowheads="1"/>
                    </pic:cNvPicPr>
                  </pic:nvPicPr>
                  <pic:blipFill>
                    <a:blip r:embed="rId32"/>
                    <a:srcRect/>
                    <a:stretch>
                      <a:fillRect/>
                    </a:stretch>
                  </pic:blipFill>
                  <pic:spPr bwMode="auto">
                    <a:xfrm>
                      <a:off x="0" y="0"/>
                      <a:ext cx="5248275" cy="2390775"/>
                    </a:xfrm>
                    <a:prstGeom prst="rect">
                      <a:avLst/>
                    </a:prstGeom>
                    <a:noFill/>
                    <a:ln w="9525">
                      <a:noFill/>
                      <a:miter lim="800000"/>
                      <a:headEnd/>
                      <a:tailEnd/>
                    </a:ln>
                  </pic:spPr>
                </pic:pic>
              </a:graphicData>
            </a:graphic>
          </wp:inline>
        </w:drawing>
      </w:r>
    </w:p>
    <w:p w:rsidR="00D27C3F" w:rsidRPr="00201920" w:rsidRDefault="00EB569F" w:rsidP="00EB569F">
      <w:pPr>
        <w:pStyle w:val="ae"/>
        <w:jc w:val="center"/>
        <w:rPr>
          <w:rFonts w:ascii="Calibri" w:hAnsi="Calibri" w:cs="Calibri"/>
          <w:color w:val="FF0000"/>
          <w:sz w:val="22"/>
          <w:szCs w:val="22"/>
        </w:rPr>
      </w:pPr>
      <w:bookmarkStart w:id="118" w:name="_Toc108553522"/>
      <w:r w:rsidRPr="00201920">
        <w:rPr>
          <w:color w:val="FF0000"/>
          <w:sz w:val="22"/>
          <w:szCs w:val="22"/>
        </w:rPr>
        <w:t xml:space="preserve">Εικόνα </w:t>
      </w:r>
      <w:r w:rsidR="00C82C2A" w:rsidRPr="00201920">
        <w:rPr>
          <w:color w:val="FF0000"/>
          <w:sz w:val="22"/>
          <w:szCs w:val="22"/>
        </w:rPr>
        <w:fldChar w:fldCharType="begin"/>
      </w:r>
      <w:r w:rsidRPr="00201920">
        <w:rPr>
          <w:color w:val="FF0000"/>
          <w:sz w:val="22"/>
          <w:szCs w:val="22"/>
        </w:rPr>
        <w:instrText xml:space="preserve"> SEQ Εικόνα \* ARABIC </w:instrText>
      </w:r>
      <w:r w:rsidR="00C82C2A" w:rsidRPr="00201920">
        <w:rPr>
          <w:color w:val="FF0000"/>
          <w:sz w:val="22"/>
          <w:szCs w:val="22"/>
        </w:rPr>
        <w:fldChar w:fldCharType="separate"/>
      </w:r>
      <w:r w:rsidR="00116064">
        <w:rPr>
          <w:noProof/>
          <w:color w:val="FF0000"/>
          <w:sz w:val="22"/>
          <w:szCs w:val="22"/>
        </w:rPr>
        <w:t>19</w:t>
      </w:r>
      <w:r w:rsidR="00C82C2A" w:rsidRPr="00201920">
        <w:rPr>
          <w:color w:val="FF0000"/>
          <w:sz w:val="22"/>
          <w:szCs w:val="22"/>
        </w:rPr>
        <w:fldChar w:fldCharType="end"/>
      </w:r>
      <w:r w:rsidRPr="00201920">
        <w:rPr>
          <w:color w:val="FF0000"/>
          <w:sz w:val="22"/>
          <w:szCs w:val="22"/>
        </w:rPr>
        <w:t xml:space="preserve"> Λειτουργία με πιεζοηλεκτρικό κρύσταλλο</w:t>
      </w:r>
      <w:bookmarkEnd w:id="118"/>
    </w:p>
    <w:p w:rsidR="00D27C3F" w:rsidRDefault="00D27C3F" w:rsidP="00920381">
      <w:pPr>
        <w:widowControl w:val="0"/>
        <w:tabs>
          <w:tab w:val="left" w:pos="1420"/>
        </w:tabs>
        <w:autoSpaceDE w:val="0"/>
        <w:autoSpaceDN w:val="0"/>
        <w:adjustRightInd w:val="0"/>
        <w:spacing w:after="200" w:line="240" w:lineRule="auto"/>
        <w:jc w:val="center"/>
        <w:rPr>
          <w:rFonts w:ascii="Calibri" w:hAnsi="Calibri" w:cs="Calibri"/>
        </w:rPr>
      </w:pPr>
    </w:p>
    <w:p w:rsidR="003762F1" w:rsidRDefault="003762F1" w:rsidP="00920381">
      <w:pPr>
        <w:widowControl w:val="0"/>
        <w:tabs>
          <w:tab w:val="left" w:pos="1420"/>
        </w:tabs>
        <w:autoSpaceDE w:val="0"/>
        <w:autoSpaceDN w:val="0"/>
        <w:adjustRightInd w:val="0"/>
        <w:spacing w:after="200" w:line="240" w:lineRule="auto"/>
        <w:jc w:val="center"/>
        <w:rPr>
          <w:rFonts w:ascii="Calibri" w:hAnsi="Calibri" w:cs="Calibri"/>
        </w:rPr>
      </w:pPr>
    </w:p>
    <w:p w:rsidR="003762F1" w:rsidRDefault="003762F1" w:rsidP="00920381">
      <w:pPr>
        <w:widowControl w:val="0"/>
        <w:tabs>
          <w:tab w:val="left" w:pos="1420"/>
        </w:tabs>
        <w:autoSpaceDE w:val="0"/>
        <w:autoSpaceDN w:val="0"/>
        <w:adjustRightInd w:val="0"/>
        <w:spacing w:after="200" w:line="240" w:lineRule="auto"/>
        <w:jc w:val="center"/>
        <w:rPr>
          <w:rFonts w:ascii="Calibri" w:hAnsi="Calibri" w:cs="Calibri"/>
        </w:rPr>
      </w:pPr>
    </w:p>
    <w:p w:rsidR="00D27C3F" w:rsidRPr="00201920" w:rsidRDefault="00D27C3F" w:rsidP="00920381">
      <w:pPr>
        <w:widowControl w:val="0"/>
        <w:tabs>
          <w:tab w:val="left" w:pos="1420"/>
        </w:tabs>
        <w:autoSpaceDE w:val="0"/>
        <w:autoSpaceDN w:val="0"/>
        <w:adjustRightInd w:val="0"/>
        <w:spacing w:after="200" w:line="276" w:lineRule="auto"/>
        <w:rPr>
          <w:rFonts w:ascii="Calibri" w:hAnsi="Calibri" w:cs="Calibri"/>
          <w:sz w:val="24"/>
          <w:szCs w:val="24"/>
        </w:rPr>
      </w:pPr>
      <w:r w:rsidRPr="00201920">
        <w:rPr>
          <w:rFonts w:ascii="Calibri" w:hAnsi="Calibri" w:cs="Calibri"/>
          <w:b/>
          <w:bCs/>
          <w:sz w:val="24"/>
          <w:szCs w:val="24"/>
        </w:rPr>
        <w:t>2) Λειτουργία με ελατήριο</w:t>
      </w:r>
    </w:p>
    <w:p w:rsidR="00D27C3F" w:rsidRDefault="00D27C3F" w:rsidP="00920381">
      <w:pPr>
        <w:widowControl w:val="0"/>
        <w:tabs>
          <w:tab w:val="left" w:pos="1420"/>
        </w:tabs>
        <w:autoSpaceDE w:val="0"/>
        <w:autoSpaceDN w:val="0"/>
        <w:adjustRightInd w:val="0"/>
        <w:spacing w:after="200" w:line="276" w:lineRule="auto"/>
        <w:jc w:val="center"/>
        <w:rPr>
          <w:rFonts w:ascii="Calibri" w:hAnsi="Calibri" w:cs="Calibri"/>
        </w:rPr>
      </w:pPr>
    </w:p>
    <w:p w:rsidR="00EB569F" w:rsidRDefault="00FA7469" w:rsidP="00EB569F">
      <w:pPr>
        <w:keepNext/>
        <w:widowControl w:val="0"/>
        <w:tabs>
          <w:tab w:val="left" w:pos="1420"/>
        </w:tabs>
        <w:autoSpaceDE w:val="0"/>
        <w:autoSpaceDN w:val="0"/>
        <w:adjustRightInd w:val="0"/>
        <w:spacing w:after="200" w:line="240" w:lineRule="auto"/>
        <w:jc w:val="center"/>
      </w:pPr>
      <w:r>
        <w:rPr>
          <w:rFonts w:ascii="Calibri" w:hAnsi="Calibri" w:cs="Calibri"/>
          <w:noProof/>
        </w:rPr>
        <w:drawing>
          <wp:inline distT="0" distB="0" distL="0" distR="0">
            <wp:extent cx="5257800" cy="1714500"/>
            <wp:effectExtent l="19050" t="0" r="0" b="0"/>
            <wp:docPr id="25" name="Εικόνα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5"/>
                    <pic:cNvPicPr>
                      <a:picLocks noChangeAspect="1" noChangeArrowheads="1"/>
                    </pic:cNvPicPr>
                  </pic:nvPicPr>
                  <pic:blipFill>
                    <a:blip r:embed="rId33"/>
                    <a:srcRect/>
                    <a:stretch>
                      <a:fillRect/>
                    </a:stretch>
                  </pic:blipFill>
                  <pic:spPr bwMode="auto">
                    <a:xfrm>
                      <a:off x="0" y="0"/>
                      <a:ext cx="5257800" cy="1714500"/>
                    </a:xfrm>
                    <a:prstGeom prst="rect">
                      <a:avLst/>
                    </a:prstGeom>
                    <a:noFill/>
                    <a:ln w="9525">
                      <a:noFill/>
                      <a:miter lim="800000"/>
                      <a:headEnd/>
                      <a:tailEnd/>
                    </a:ln>
                  </pic:spPr>
                </pic:pic>
              </a:graphicData>
            </a:graphic>
          </wp:inline>
        </w:drawing>
      </w:r>
    </w:p>
    <w:p w:rsidR="00D27C3F" w:rsidRPr="00201920" w:rsidRDefault="00EB569F" w:rsidP="00EB569F">
      <w:pPr>
        <w:pStyle w:val="ae"/>
        <w:jc w:val="center"/>
        <w:rPr>
          <w:rFonts w:ascii="Calibri" w:hAnsi="Calibri" w:cs="Calibri"/>
          <w:color w:val="FF0000"/>
          <w:sz w:val="22"/>
          <w:szCs w:val="22"/>
        </w:rPr>
      </w:pPr>
      <w:bookmarkStart w:id="119" w:name="_Toc108553523"/>
      <w:r w:rsidRPr="00201920">
        <w:rPr>
          <w:color w:val="FF0000"/>
          <w:sz w:val="22"/>
          <w:szCs w:val="22"/>
        </w:rPr>
        <w:t xml:space="preserve">Εικόνα </w:t>
      </w:r>
      <w:r w:rsidR="00C82C2A" w:rsidRPr="00201920">
        <w:rPr>
          <w:color w:val="FF0000"/>
          <w:sz w:val="22"/>
          <w:szCs w:val="22"/>
        </w:rPr>
        <w:fldChar w:fldCharType="begin"/>
      </w:r>
      <w:r w:rsidRPr="00201920">
        <w:rPr>
          <w:color w:val="FF0000"/>
          <w:sz w:val="22"/>
          <w:szCs w:val="22"/>
        </w:rPr>
        <w:instrText xml:space="preserve"> SEQ Εικόνα \* ARABIC </w:instrText>
      </w:r>
      <w:r w:rsidR="00C82C2A" w:rsidRPr="00201920">
        <w:rPr>
          <w:color w:val="FF0000"/>
          <w:sz w:val="22"/>
          <w:szCs w:val="22"/>
        </w:rPr>
        <w:fldChar w:fldCharType="separate"/>
      </w:r>
      <w:r w:rsidR="00116064">
        <w:rPr>
          <w:noProof/>
          <w:color w:val="FF0000"/>
          <w:sz w:val="22"/>
          <w:szCs w:val="22"/>
        </w:rPr>
        <w:t>20</w:t>
      </w:r>
      <w:r w:rsidR="00C82C2A" w:rsidRPr="00201920">
        <w:rPr>
          <w:color w:val="FF0000"/>
          <w:sz w:val="22"/>
          <w:szCs w:val="22"/>
        </w:rPr>
        <w:fldChar w:fldCharType="end"/>
      </w:r>
      <w:r w:rsidRPr="00201920">
        <w:rPr>
          <w:color w:val="FF0000"/>
          <w:sz w:val="22"/>
          <w:szCs w:val="22"/>
        </w:rPr>
        <w:t xml:space="preserve"> Λειτουργία με ελατήριο</w:t>
      </w:r>
      <w:bookmarkEnd w:id="119"/>
    </w:p>
    <w:p w:rsidR="00D27C3F" w:rsidRDefault="00D27C3F" w:rsidP="00920381">
      <w:pPr>
        <w:widowControl w:val="0"/>
        <w:tabs>
          <w:tab w:val="left" w:pos="1420"/>
        </w:tabs>
        <w:autoSpaceDE w:val="0"/>
        <w:autoSpaceDN w:val="0"/>
        <w:adjustRightInd w:val="0"/>
        <w:spacing w:after="200" w:line="240" w:lineRule="auto"/>
        <w:jc w:val="center"/>
        <w:rPr>
          <w:rFonts w:ascii="Calibri" w:hAnsi="Calibri" w:cs="Calibri"/>
        </w:rPr>
      </w:pPr>
    </w:p>
    <w:p w:rsidR="00D27C3F" w:rsidRDefault="00D27C3F" w:rsidP="00920381">
      <w:pPr>
        <w:widowControl w:val="0"/>
        <w:tabs>
          <w:tab w:val="left" w:pos="1420"/>
        </w:tabs>
        <w:autoSpaceDE w:val="0"/>
        <w:autoSpaceDN w:val="0"/>
        <w:adjustRightInd w:val="0"/>
        <w:spacing w:after="200" w:line="240" w:lineRule="auto"/>
        <w:jc w:val="center"/>
        <w:rPr>
          <w:rFonts w:ascii="Calibri" w:hAnsi="Calibri" w:cs="Calibri"/>
        </w:rPr>
      </w:pPr>
    </w:p>
    <w:p w:rsidR="00D27C3F" w:rsidRDefault="00D27C3F" w:rsidP="00920381">
      <w:pPr>
        <w:widowControl w:val="0"/>
        <w:tabs>
          <w:tab w:val="left" w:pos="1420"/>
        </w:tabs>
        <w:autoSpaceDE w:val="0"/>
        <w:autoSpaceDN w:val="0"/>
        <w:adjustRightInd w:val="0"/>
        <w:spacing w:after="200" w:line="276" w:lineRule="auto"/>
        <w:rPr>
          <w:rFonts w:ascii="Calibri" w:hAnsi="Calibri" w:cs="Calibri"/>
        </w:rPr>
      </w:pPr>
    </w:p>
    <w:p w:rsidR="00D27C3F" w:rsidRDefault="00D27C3F" w:rsidP="00142410">
      <w:pPr>
        <w:widowControl w:val="0"/>
        <w:numPr>
          <w:ilvl w:val="0"/>
          <w:numId w:val="3"/>
        </w:numPr>
        <w:tabs>
          <w:tab w:val="left" w:pos="1420"/>
        </w:tabs>
        <w:autoSpaceDE w:val="0"/>
        <w:autoSpaceDN w:val="0"/>
        <w:adjustRightInd w:val="0"/>
        <w:spacing w:after="200" w:line="276" w:lineRule="auto"/>
        <w:ind w:left="720" w:hanging="360"/>
        <w:rPr>
          <w:rFonts w:ascii="Calibri" w:hAnsi="Calibri" w:cs="Calibri"/>
        </w:rPr>
      </w:pPr>
      <w:r>
        <w:rPr>
          <w:rFonts w:ascii="Calibri" w:hAnsi="Calibri" w:cs="Calibri"/>
          <w:b/>
          <w:bCs/>
          <w:sz w:val="28"/>
          <w:szCs w:val="28"/>
          <w:u w:val="single"/>
        </w:rPr>
        <w:t>ΑΙΣΘΗΤΗΡΕΣ ΠΙΕΣΗΣ ΚΑΙ ΒΑΡΟΥΣ</w:t>
      </w:r>
    </w:p>
    <w:p w:rsidR="00BE2A38" w:rsidRDefault="00D27C3F" w:rsidP="00920381">
      <w:pPr>
        <w:widowControl w:val="0"/>
        <w:tabs>
          <w:tab w:val="left" w:pos="1420"/>
        </w:tabs>
        <w:autoSpaceDE w:val="0"/>
        <w:autoSpaceDN w:val="0"/>
        <w:adjustRightInd w:val="0"/>
        <w:spacing w:after="200" w:line="276" w:lineRule="auto"/>
        <w:jc w:val="both"/>
        <w:rPr>
          <w:rFonts w:ascii="Calibri" w:hAnsi="Calibri" w:cs="Calibri"/>
          <w:sz w:val="24"/>
          <w:szCs w:val="24"/>
        </w:rPr>
      </w:pPr>
      <w:r>
        <w:rPr>
          <w:rFonts w:ascii="Calibri" w:hAnsi="Calibri" w:cs="Calibri"/>
        </w:rPr>
        <w:t xml:space="preserve">  </w:t>
      </w:r>
      <w:r w:rsidRPr="00201920">
        <w:rPr>
          <w:rFonts w:ascii="Calibri" w:hAnsi="Calibri" w:cs="Calibri"/>
          <w:sz w:val="24"/>
          <w:szCs w:val="24"/>
        </w:rPr>
        <w:t xml:space="preserve">Η πίεση </w:t>
      </w:r>
      <w:r w:rsidR="00BE2A38">
        <w:rPr>
          <w:rFonts w:ascii="Calibri" w:hAnsi="Calibri" w:cs="Calibri"/>
          <w:sz w:val="24"/>
          <w:szCs w:val="24"/>
        </w:rPr>
        <w:t>μετράει τη δύναμη ή τη μηχανική τάση</w:t>
      </w:r>
      <w:r w:rsidRPr="00201920">
        <w:rPr>
          <w:rFonts w:ascii="Calibri" w:hAnsi="Calibri" w:cs="Calibri"/>
          <w:sz w:val="24"/>
          <w:szCs w:val="24"/>
        </w:rPr>
        <w:t>, που ασκείται από ένα</w:t>
      </w:r>
      <w:r w:rsidR="00BE2A38">
        <w:rPr>
          <w:rFonts w:ascii="Calibri" w:hAnsi="Calibri" w:cs="Calibri"/>
          <w:sz w:val="24"/>
          <w:szCs w:val="24"/>
        </w:rPr>
        <w:t>ν</w:t>
      </w:r>
      <w:r w:rsidRPr="00201920">
        <w:rPr>
          <w:rFonts w:ascii="Calibri" w:hAnsi="Calibri" w:cs="Calibri"/>
          <w:sz w:val="24"/>
          <w:szCs w:val="24"/>
        </w:rPr>
        <w:t xml:space="preserve"> εξωτερικό </w:t>
      </w:r>
      <w:r w:rsidR="00BE2A38">
        <w:rPr>
          <w:rFonts w:ascii="Calibri" w:hAnsi="Calibri" w:cs="Calibri"/>
          <w:sz w:val="24"/>
          <w:szCs w:val="24"/>
        </w:rPr>
        <w:t xml:space="preserve">παράγοντα στην εξωτερική επιφάνεια ενός </w:t>
      </w:r>
      <w:r w:rsidRPr="00201920">
        <w:rPr>
          <w:rFonts w:ascii="Calibri" w:hAnsi="Calibri" w:cs="Calibri"/>
          <w:sz w:val="24"/>
          <w:szCs w:val="24"/>
        </w:rPr>
        <w:t xml:space="preserve">σώματος. </w:t>
      </w:r>
      <w:r w:rsidR="00BE2A38">
        <w:rPr>
          <w:rFonts w:ascii="Calibri" w:hAnsi="Calibri" w:cs="Calibri"/>
          <w:sz w:val="24"/>
          <w:szCs w:val="24"/>
        </w:rPr>
        <w:t>Από την άλλη, με τ</w:t>
      </w:r>
      <w:r w:rsidRPr="00201920">
        <w:rPr>
          <w:rFonts w:ascii="Calibri" w:hAnsi="Calibri" w:cs="Calibri"/>
          <w:sz w:val="24"/>
          <w:szCs w:val="24"/>
        </w:rPr>
        <w:t>ο</w:t>
      </w:r>
      <w:r w:rsidR="00BE2A38">
        <w:rPr>
          <w:rFonts w:ascii="Calibri" w:hAnsi="Calibri" w:cs="Calibri"/>
          <w:sz w:val="24"/>
          <w:szCs w:val="24"/>
        </w:rPr>
        <w:t>ν όρο</w:t>
      </w:r>
      <w:r w:rsidRPr="00201920">
        <w:rPr>
          <w:rFonts w:ascii="Calibri" w:hAnsi="Calibri" w:cs="Calibri"/>
          <w:sz w:val="24"/>
          <w:szCs w:val="24"/>
        </w:rPr>
        <w:t xml:space="preserve"> </w:t>
      </w:r>
      <w:r w:rsidR="00BE2A38">
        <w:rPr>
          <w:rFonts w:ascii="Calibri" w:hAnsi="Calibri" w:cs="Calibri"/>
          <w:sz w:val="24"/>
          <w:szCs w:val="24"/>
        </w:rPr>
        <w:t>¨</w:t>
      </w:r>
      <w:r w:rsidRPr="00201920">
        <w:rPr>
          <w:rFonts w:ascii="Calibri" w:hAnsi="Calibri" w:cs="Calibri"/>
          <w:sz w:val="24"/>
          <w:szCs w:val="24"/>
        </w:rPr>
        <w:t>βάρος</w:t>
      </w:r>
      <w:r w:rsidR="00BE2A38">
        <w:rPr>
          <w:rFonts w:ascii="Calibri" w:hAnsi="Calibri" w:cs="Calibri"/>
          <w:sz w:val="24"/>
          <w:szCs w:val="24"/>
        </w:rPr>
        <w:t>¨</w:t>
      </w:r>
      <w:r w:rsidRPr="00201920">
        <w:rPr>
          <w:rFonts w:ascii="Calibri" w:hAnsi="Calibri" w:cs="Calibri"/>
          <w:sz w:val="24"/>
          <w:szCs w:val="24"/>
        </w:rPr>
        <w:t xml:space="preserve"> </w:t>
      </w:r>
      <w:r w:rsidR="00BE2A38">
        <w:rPr>
          <w:rFonts w:ascii="Calibri" w:hAnsi="Calibri" w:cs="Calibri"/>
          <w:sz w:val="24"/>
          <w:szCs w:val="24"/>
        </w:rPr>
        <w:t xml:space="preserve">εννοούμε τη </w:t>
      </w:r>
      <w:r w:rsidRPr="00201920">
        <w:rPr>
          <w:rFonts w:ascii="Calibri" w:hAnsi="Calibri" w:cs="Calibri"/>
          <w:sz w:val="24"/>
          <w:szCs w:val="24"/>
        </w:rPr>
        <w:t xml:space="preserve">σταθερή προς τα κάτω δύναμη, που ασκεί η Γη σε ένα σώμα. </w:t>
      </w:r>
      <w:r w:rsidR="00BE2A38">
        <w:rPr>
          <w:rFonts w:ascii="Calibri" w:hAnsi="Calibri" w:cs="Calibri"/>
          <w:sz w:val="24"/>
          <w:szCs w:val="24"/>
        </w:rPr>
        <w:t>Όταν έ</w:t>
      </w:r>
      <w:r w:rsidRPr="00201920">
        <w:rPr>
          <w:rFonts w:ascii="Calibri" w:hAnsi="Calibri" w:cs="Calibri"/>
          <w:sz w:val="24"/>
          <w:szCs w:val="24"/>
        </w:rPr>
        <w:t xml:space="preserve">να σώμα </w:t>
      </w:r>
      <w:r w:rsidR="00BE2A38">
        <w:rPr>
          <w:rFonts w:ascii="Calibri" w:hAnsi="Calibri" w:cs="Calibri"/>
          <w:sz w:val="24"/>
          <w:szCs w:val="24"/>
        </w:rPr>
        <w:t xml:space="preserve">οποίο εφάπτεται </w:t>
      </w:r>
      <w:r w:rsidRPr="00201920">
        <w:rPr>
          <w:rFonts w:ascii="Calibri" w:hAnsi="Calibri" w:cs="Calibri"/>
          <w:sz w:val="24"/>
          <w:szCs w:val="24"/>
        </w:rPr>
        <w:t xml:space="preserve">με έναν αισθητήρα πίεσης, ο αισθητήρας </w:t>
      </w:r>
      <w:r w:rsidR="00BE2A38">
        <w:rPr>
          <w:rFonts w:ascii="Calibri" w:hAnsi="Calibri" w:cs="Calibri"/>
          <w:sz w:val="24"/>
          <w:szCs w:val="24"/>
        </w:rPr>
        <w:t xml:space="preserve">αυτός έχει την δυνατότητα να </w:t>
      </w:r>
      <w:r w:rsidRPr="00201920">
        <w:rPr>
          <w:rFonts w:ascii="Calibri" w:hAnsi="Calibri" w:cs="Calibri"/>
          <w:sz w:val="24"/>
          <w:szCs w:val="24"/>
        </w:rPr>
        <w:t xml:space="preserve">μετρά τη δύναμη που δέχεται το σώμα </w:t>
      </w:r>
      <w:r w:rsidR="00BE2A38">
        <w:rPr>
          <w:rFonts w:ascii="Calibri" w:hAnsi="Calibri" w:cs="Calibri"/>
          <w:sz w:val="24"/>
          <w:szCs w:val="24"/>
        </w:rPr>
        <w:t xml:space="preserve">από ένα εξωτερικό αίτιο ή από την ίδια τη Γη. Η μέτρηση επηρεάζεται από τη σχετική θέση του σώματος </w:t>
      </w:r>
      <w:proofErr w:type="spellStart"/>
      <w:r w:rsidR="00BE2A38">
        <w:rPr>
          <w:rFonts w:ascii="Calibri" w:hAnsi="Calibri" w:cs="Calibri"/>
          <w:sz w:val="24"/>
          <w:szCs w:val="24"/>
        </w:rPr>
        <w:t>αλλα</w:t>
      </w:r>
      <w:proofErr w:type="spellEnd"/>
      <w:r w:rsidR="00BE2A38">
        <w:rPr>
          <w:rFonts w:ascii="Calibri" w:hAnsi="Calibri" w:cs="Calibri"/>
          <w:sz w:val="24"/>
          <w:szCs w:val="24"/>
        </w:rPr>
        <w:t xml:space="preserve"> και τον αισθητήρα.</w:t>
      </w:r>
      <w:r w:rsidRPr="00201920">
        <w:rPr>
          <w:rFonts w:ascii="Calibri" w:hAnsi="Calibri" w:cs="Calibri"/>
          <w:sz w:val="24"/>
          <w:szCs w:val="24"/>
        </w:rPr>
        <w:t xml:space="preserve"> </w:t>
      </w:r>
    </w:p>
    <w:p w:rsidR="00D27C3F" w:rsidRPr="00201920" w:rsidRDefault="00BE2A38" w:rsidP="00920381">
      <w:pPr>
        <w:widowControl w:val="0"/>
        <w:tabs>
          <w:tab w:val="left" w:pos="1420"/>
        </w:tabs>
        <w:autoSpaceDE w:val="0"/>
        <w:autoSpaceDN w:val="0"/>
        <w:adjustRightInd w:val="0"/>
        <w:spacing w:after="200" w:line="276" w:lineRule="auto"/>
        <w:jc w:val="both"/>
        <w:rPr>
          <w:rFonts w:ascii="Calibri" w:hAnsi="Calibri" w:cs="Calibri"/>
          <w:sz w:val="24"/>
          <w:szCs w:val="24"/>
        </w:rPr>
      </w:pPr>
      <w:r>
        <w:rPr>
          <w:rFonts w:ascii="Calibri" w:hAnsi="Calibri" w:cs="Calibri"/>
          <w:sz w:val="24"/>
          <w:szCs w:val="24"/>
        </w:rPr>
        <w:t xml:space="preserve"> Καταλαβαίνουμε λοιπόν ότι</w:t>
      </w:r>
      <w:r w:rsidR="00D27C3F" w:rsidRPr="00201920">
        <w:rPr>
          <w:rFonts w:ascii="Calibri" w:hAnsi="Calibri" w:cs="Calibri"/>
          <w:sz w:val="24"/>
          <w:szCs w:val="24"/>
        </w:rPr>
        <w:t xml:space="preserve"> η μέτρηση του βάρους ανάγεται στη μέτρηση της πίεσης και </w:t>
      </w:r>
      <w:r>
        <w:rPr>
          <w:rFonts w:ascii="Calibri" w:hAnsi="Calibri" w:cs="Calibri"/>
          <w:sz w:val="24"/>
          <w:szCs w:val="24"/>
        </w:rPr>
        <w:t>γι αυτό, για τη μέτρηση της πίεσης και του βάρους μπορούμε να χρησιμοποιήσουμε με κοινούς αισθητήρες.</w:t>
      </w:r>
    </w:p>
    <w:p w:rsidR="00D27C3F" w:rsidRPr="00201920" w:rsidRDefault="00D27C3F" w:rsidP="00920381">
      <w:pPr>
        <w:widowControl w:val="0"/>
        <w:tabs>
          <w:tab w:val="left" w:pos="1420"/>
        </w:tabs>
        <w:autoSpaceDE w:val="0"/>
        <w:autoSpaceDN w:val="0"/>
        <w:adjustRightInd w:val="0"/>
        <w:spacing w:after="200" w:line="276" w:lineRule="auto"/>
        <w:jc w:val="both"/>
        <w:rPr>
          <w:rFonts w:ascii="Calibri" w:hAnsi="Calibri" w:cs="Calibri"/>
          <w:sz w:val="24"/>
          <w:szCs w:val="24"/>
        </w:rPr>
      </w:pPr>
      <w:r w:rsidRPr="00201920">
        <w:rPr>
          <w:rFonts w:ascii="Calibri" w:hAnsi="Calibri" w:cs="Calibri"/>
          <w:sz w:val="24"/>
          <w:szCs w:val="24"/>
        </w:rPr>
        <w:t xml:space="preserve">Τα </w:t>
      </w:r>
      <w:r w:rsidR="00BE2A38">
        <w:rPr>
          <w:rFonts w:ascii="Calibri" w:hAnsi="Calibri" w:cs="Calibri"/>
          <w:sz w:val="24"/>
          <w:szCs w:val="24"/>
        </w:rPr>
        <w:t xml:space="preserve">βασικότερα </w:t>
      </w:r>
      <w:r w:rsidRPr="00201920">
        <w:rPr>
          <w:rFonts w:ascii="Calibri" w:hAnsi="Calibri" w:cs="Calibri"/>
          <w:sz w:val="24"/>
          <w:szCs w:val="24"/>
        </w:rPr>
        <w:t>είδη αισθητήρων πίεσης-βάρους είναι τα</w:t>
      </w:r>
      <w:r w:rsidR="00BE2A38">
        <w:rPr>
          <w:rFonts w:ascii="Calibri" w:hAnsi="Calibri" w:cs="Calibri"/>
          <w:sz w:val="24"/>
          <w:szCs w:val="24"/>
        </w:rPr>
        <w:t xml:space="preserve"> παρακάτω</w:t>
      </w:r>
      <w:r w:rsidRPr="00201920">
        <w:rPr>
          <w:rFonts w:ascii="Calibri" w:hAnsi="Calibri" w:cs="Calibri"/>
          <w:sz w:val="24"/>
          <w:szCs w:val="24"/>
        </w:rPr>
        <w:t>:</w:t>
      </w:r>
    </w:p>
    <w:p w:rsidR="00D27C3F" w:rsidRDefault="00D27C3F" w:rsidP="00920381">
      <w:pPr>
        <w:widowControl w:val="0"/>
        <w:tabs>
          <w:tab w:val="left" w:pos="1420"/>
        </w:tabs>
        <w:autoSpaceDE w:val="0"/>
        <w:autoSpaceDN w:val="0"/>
        <w:adjustRightInd w:val="0"/>
        <w:spacing w:after="200" w:line="276" w:lineRule="auto"/>
        <w:jc w:val="both"/>
        <w:rPr>
          <w:rFonts w:ascii="Calibri" w:hAnsi="Calibri" w:cs="Calibri"/>
        </w:rPr>
      </w:pPr>
    </w:p>
    <w:p w:rsidR="00D27C3F" w:rsidRPr="00201920" w:rsidRDefault="00D27C3F" w:rsidP="00920381">
      <w:pPr>
        <w:widowControl w:val="0"/>
        <w:tabs>
          <w:tab w:val="left" w:pos="1420"/>
        </w:tabs>
        <w:autoSpaceDE w:val="0"/>
        <w:autoSpaceDN w:val="0"/>
        <w:adjustRightInd w:val="0"/>
        <w:spacing w:after="200" w:line="276" w:lineRule="auto"/>
        <w:jc w:val="both"/>
        <w:rPr>
          <w:rFonts w:ascii="Calibri" w:hAnsi="Calibri" w:cs="Calibri"/>
          <w:b/>
          <w:bCs/>
          <w:sz w:val="24"/>
          <w:szCs w:val="24"/>
        </w:rPr>
      </w:pPr>
      <w:r w:rsidRPr="00201920">
        <w:rPr>
          <w:rFonts w:ascii="Calibri" w:hAnsi="Calibri" w:cs="Calibri"/>
          <w:b/>
          <w:bCs/>
          <w:sz w:val="24"/>
          <w:szCs w:val="24"/>
        </w:rPr>
        <w:t>1) Μανόμετρα υγρού και αερίου.</w:t>
      </w:r>
    </w:p>
    <w:p w:rsidR="00EB569F" w:rsidRDefault="00FA7469" w:rsidP="00AD0AC8">
      <w:pPr>
        <w:keepNext/>
        <w:widowControl w:val="0"/>
        <w:tabs>
          <w:tab w:val="left" w:pos="1420"/>
        </w:tabs>
        <w:autoSpaceDE w:val="0"/>
        <w:autoSpaceDN w:val="0"/>
        <w:adjustRightInd w:val="0"/>
        <w:spacing w:after="200" w:line="240" w:lineRule="auto"/>
        <w:jc w:val="center"/>
      </w:pPr>
      <w:r>
        <w:rPr>
          <w:rFonts w:ascii="Calibri" w:hAnsi="Calibri" w:cs="Calibri"/>
          <w:b/>
          <w:noProof/>
        </w:rPr>
        <w:drawing>
          <wp:inline distT="0" distB="0" distL="0" distR="0">
            <wp:extent cx="2667000" cy="1771650"/>
            <wp:effectExtent l="19050" t="0" r="0" b="0"/>
            <wp:docPr id="26" name="Εικόνα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6"/>
                    <pic:cNvPicPr>
                      <a:picLocks noChangeAspect="1" noChangeArrowheads="1"/>
                    </pic:cNvPicPr>
                  </pic:nvPicPr>
                  <pic:blipFill>
                    <a:blip r:embed="rId34"/>
                    <a:srcRect/>
                    <a:stretch>
                      <a:fillRect/>
                    </a:stretch>
                  </pic:blipFill>
                  <pic:spPr bwMode="auto">
                    <a:xfrm>
                      <a:off x="0" y="0"/>
                      <a:ext cx="2667000" cy="1771650"/>
                    </a:xfrm>
                    <a:prstGeom prst="rect">
                      <a:avLst/>
                    </a:prstGeom>
                    <a:noFill/>
                    <a:ln w="9525">
                      <a:noFill/>
                      <a:miter lim="800000"/>
                      <a:headEnd/>
                      <a:tailEnd/>
                    </a:ln>
                  </pic:spPr>
                </pic:pic>
              </a:graphicData>
            </a:graphic>
          </wp:inline>
        </w:drawing>
      </w:r>
    </w:p>
    <w:p w:rsidR="00AD0AC8" w:rsidRPr="00201920" w:rsidRDefault="00EB569F" w:rsidP="00AD0AC8">
      <w:pPr>
        <w:pStyle w:val="ae"/>
        <w:jc w:val="center"/>
        <w:rPr>
          <w:color w:val="FF0000"/>
          <w:sz w:val="22"/>
          <w:szCs w:val="22"/>
        </w:rPr>
      </w:pPr>
      <w:bookmarkStart w:id="120" w:name="_Toc108553524"/>
      <w:r w:rsidRPr="00201920">
        <w:rPr>
          <w:color w:val="FF0000"/>
          <w:sz w:val="22"/>
          <w:szCs w:val="22"/>
        </w:rPr>
        <w:t xml:space="preserve">Εικόνα </w:t>
      </w:r>
      <w:r w:rsidR="00C82C2A" w:rsidRPr="00201920">
        <w:rPr>
          <w:color w:val="FF0000"/>
          <w:sz w:val="22"/>
          <w:szCs w:val="22"/>
        </w:rPr>
        <w:fldChar w:fldCharType="begin"/>
      </w:r>
      <w:r w:rsidRPr="00201920">
        <w:rPr>
          <w:color w:val="FF0000"/>
          <w:sz w:val="22"/>
          <w:szCs w:val="22"/>
        </w:rPr>
        <w:instrText xml:space="preserve"> SEQ Εικόνα \* ARABIC </w:instrText>
      </w:r>
      <w:r w:rsidR="00C82C2A" w:rsidRPr="00201920">
        <w:rPr>
          <w:color w:val="FF0000"/>
          <w:sz w:val="22"/>
          <w:szCs w:val="22"/>
        </w:rPr>
        <w:fldChar w:fldCharType="separate"/>
      </w:r>
      <w:r w:rsidR="00116064">
        <w:rPr>
          <w:noProof/>
          <w:color w:val="FF0000"/>
          <w:sz w:val="22"/>
          <w:szCs w:val="22"/>
        </w:rPr>
        <w:t>21</w:t>
      </w:r>
      <w:r w:rsidR="00C82C2A" w:rsidRPr="00201920">
        <w:rPr>
          <w:color w:val="FF0000"/>
          <w:sz w:val="22"/>
          <w:szCs w:val="22"/>
        </w:rPr>
        <w:fldChar w:fldCharType="end"/>
      </w:r>
      <w:r w:rsidRPr="00201920">
        <w:rPr>
          <w:color w:val="FF0000"/>
          <w:sz w:val="22"/>
          <w:szCs w:val="22"/>
        </w:rPr>
        <w:t xml:space="preserve"> Μανόμετρο στήλης υγρού</w:t>
      </w:r>
      <w:bookmarkEnd w:id="120"/>
    </w:p>
    <w:p w:rsidR="00201920" w:rsidRPr="00201920" w:rsidRDefault="00201920" w:rsidP="00201920"/>
    <w:p w:rsidR="00AD0AC8" w:rsidRDefault="00FA7469" w:rsidP="00AD0AC8">
      <w:pPr>
        <w:pStyle w:val="ae"/>
        <w:jc w:val="center"/>
      </w:pPr>
      <w:r>
        <w:rPr>
          <w:rFonts w:ascii="Calibri" w:hAnsi="Calibri" w:cs="Calibri"/>
          <w:b/>
          <w:noProof/>
        </w:rPr>
        <w:lastRenderedPageBreak/>
        <w:drawing>
          <wp:inline distT="0" distB="0" distL="0" distR="0">
            <wp:extent cx="2143125" cy="1714500"/>
            <wp:effectExtent l="19050" t="0" r="9525" b="0"/>
            <wp:docPr id="27" name="Εικόνα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7"/>
                    <pic:cNvPicPr>
                      <a:picLocks noChangeAspect="1" noChangeArrowheads="1"/>
                    </pic:cNvPicPr>
                  </pic:nvPicPr>
                  <pic:blipFill>
                    <a:blip r:embed="rId35"/>
                    <a:srcRect/>
                    <a:stretch>
                      <a:fillRect/>
                    </a:stretch>
                  </pic:blipFill>
                  <pic:spPr bwMode="auto">
                    <a:xfrm>
                      <a:off x="0" y="0"/>
                      <a:ext cx="2143125" cy="1714500"/>
                    </a:xfrm>
                    <a:prstGeom prst="rect">
                      <a:avLst/>
                    </a:prstGeom>
                    <a:noFill/>
                    <a:ln w="9525">
                      <a:noFill/>
                      <a:miter lim="800000"/>
                      <a:headEnd/>
                      <a:tailEnd/>
                    </a:ln>
                  </pic:spPr>
                </pic:pic>
              </a:graphicData>
            </a:graphic>
          </wp:inline>
        </w:drawing>
      </w:r>
    </w:p>
    <w:p w:rsidR="00D27C3F" w:rsidRPr="00201920" w:rsidRDefault="00EB569F" w:rsidP="00AD0AC8">
      <w:pPr>
        <w:pStyle w:val="ae"/>
        <w:jc w:val="center"/>
        <w:rPr>
          <w:color w:val="FF0000"/>
          <w:sz w:val="22"/>
          <w:szCs w:val="22"/>
        </w:rPr>
      </w:pPr>
      <w:bookmarkStart w:id="121" w:name="_Toc108553525"/>
      <w:r w:rsidRPr="00201920">
        <w:rPr>
          <w:color w:val="FF0000"/>
          <w:sz w:val="22"/>
          <w:szCs w:val="22"/>
        </w:rPr>
        <w:t xml:space="preserve">Εικόνα </w:t>
      </w:r>
      <w:r w:rsidR="00C82C2A" w:rsidRPr="00201920">
        <w:rPr>
          <w:color w:val="FF0000"/>
          <w:sz w:val="22"/>
          <w:szCs w:val="22"/>
        </w:rPr>
        <w:fldChar w:fldCharType="begin"/>
      </w:r>
      <w:r w:rsidRPr="00201920">
        <w:rPr>
          <w:color w:val="FF0000"/>
          <w:sz w:val="22"/>
          <w:szCs w:val="22"/>
        </w:rPr>
        <w:instrText xml:space="preserve"> SEQ Εικόνα \* ARABIC </w:instrText>
      </w:r>
      <w:r w:rsidR="00C82C2A" w:rsidRPr="00201920">
        <w:rPr>
          <w:color w:val="FF0000"/>
          <w:sz w:val="22"/>
          <w:szCs w:val="22"/>
        </w:rPr>
        <w:fldChar w:fldCharType="separate"/>
      </w:r>
      <w:r w:rsidR="00116064">
        <w:rPr>
          <w:noProof/>
          <w:color w:val="FF0000"/>
          <w:sz w:val="22"/>
          <w:szCs w:val="22"/>
        </w:rPr>
        <w:t>22</w:t>
      </w:r>
      <w:r w:rsidR="00C82C2A" w:rsidRPr="00201920">
        <w:rPr>
          <w:color w:val="FF0000"/>
          <w:sz w:val="22"/>
          <w:szCs w:val="22"/>
        </w:rPr>
        <w:fldChar w:fldCharType="end"/>
      </w:r>
      <w:r w:rsidRPr="00201920">
        <w:rPr>
          <w:color w:val="FF0000"/>
          <w:sz w:val="22"/>
          <w:szCs w:val="22"/>
        </w:rPr>
        <w:t xml:space="preserve"> Μανόμετρο αερίου</w:t>
      </w:r>
      <w:bookmarkEnd w:id="121"/>
    </w:p>
    <w:p w:rsidR="00D27C3F" w:rsidRDefault="00D27C3F" w:rsidP="00920381">
      <w:pPr>
        <w:widowControl w:val="0"/>
        <w:tabs>
          <w:tab w:val="left" w:pos="1420"/>
        </w:tabs>
        <w:autoSpaceDE w:val="0"/>
        <w:autoSpaceDN w:val="0"/>
        <w:adjustRightInd w:val="0"/>
        <w:spacing w:after="200" w:line="240" w:lineRule="auto"/>
        <w:rPr>
          <w:rFonts w:ascii="Calibri" w:hAnsi="Calibri" w:cs="Calibri"/>
          <w:b/>
          <w:bCs/>
        </w:rPr>
      </w:pPr>
      <w:r>
        <w:rPr>
          <w:rFonts w:ascii="Calibri" w:hAnsi="Calibri" w:cs="Calibri"/>
        </w:rPr>
        <w:t xml:space="preserve">                 </w:t>
      </w:r>
    </w:p>
    <w:p w:rsidR="00D27C3F" w:rsidRDefault="00D27C3F" w:rsidP="00920381">
      <w:pPr>
        <w:widowControl w:val="0"/>
        <w:tabs>
          <w:tab w:val="left" w:pos="1420"/>
        </w:tabs>
        <w:autoSpaceDE w:val="0"/>
        <w:autoSpaceDN w:val="0"/>
        <w:adjustRightInd w:val="0"/>
        <w:spacing w:after="200" w:line="240" w:lineRule="auto"/>
        <w:rPr>
          <w:rFonts w:ascii="Calibri" w:hAnsi="Calibri" w:cs="Calibri"/>
          <w:b/>
          <w:bCs/>
        </w:rPr>
      </w:pPr>
    </w:p>
    <w:p w:rsidR="00D27C3F" w:rsidRPr="00201920" w:rsidRDefault="00D27C3F" w:rsidP="00201920">
      <w:pPr>
        <w:widowControl w:val="0"/>
        <w:tabs>
          <w:tab w:val="left" w:pos="1420"/>
        </w:tabs>
        <w:autoSpaceDE w:val="0"/>
        <w:autoSpaceDN w:val="0"/>
        <w:adjustRightInd w:val="0"/>
        <w:spacing w:after="200" w:line="276" w:lineRule="auto"/>
        <w:jc w:val="both"/>
        <w:rPr>
          <w:rFonts w:ascii="Calibri" w:hAnsi="Calibri" w:cs="Calibri"/>
          <w:b/>
          <w:bCs/>
          <w:sz w:val="24"/>
          <w:szCs w:val="24"/>
        </w:rPr>
      </w:pPr>
      <w:r w:rsidRPr="00201920">
        <w:rPr>
          <w:rFonts w:ascii="Calibri" w:hAnsi="Calibri" w:cs="Calibri"/>
          <w:sz w:val="24"/>
          <w:szCs w:val="24"/>
        </w:rPr>
        <w:t xml:space="preserve">  Ένα μανόμετρο μετρά τη διαφορά στην πίεση αέρα ή υγρού, συγκρίνοντάς το με μια εξωτερική πηγή, συνήθως ένα δείγμα της ατμόσφαιρας της Γης. Υπάρχουν διάφοροι τύποι μανομέτρων. Τα </w:t>
      </w:r>
      <w:r w:rsidR="001662A8" w:rsidRPr="00201920">
        <w:rPr>
          <w:rFonts w:ascii="Calibri" w:hAnsi="Calibri" w:cs="Calibri"/>
          <w:sz w:val="24"/>
          <w:szCs w:val="24"/>
        </w:rPr>
        <w:t>πιο</w:t>
      </w:r>
      <w:r w:rsidRPr="00201920">
        <w:rPr>
          <w:rFonts w:ascii="Calibri" w:hAnsi="Calibri" w:cs="Calibri"/>
          <w:sz w:val="24"/>
          <w:szCs w:val="24"/>
        </w:rPr>
        <w:t xml:space="preserve"> κοινά μανόμετρα έχουν σχήμα U και έχουν διασυνδεδεμένους σωλήνες. Χρησιμοποιούνται σε μετεωρολογικές μελέτες, αναλύσεις αερίων και έρευνα της ατμόσφαιρας άλλων πλανητών. Είναι συνήθως κατασκευασμένα από γυαλί ή πλαστικό και διακρίνονται σε αναλογικά και ψηφιακά μανόμετρα. </w:t>
      </w:r>
    </w:p>
    <w:p w:rsidR="00D27C3F" w:rsidRDefault="00D27C3F" w:rsidP="00920381">
      <w:pPr>
        <w:widowControl w:val="0"/>
        <w:tabs>
          <w:tab w:val="left" w:pos="1420"/>
        </w:tabs>
        <w:autoSpaceDE w:val="0"/>
        <w:autoSpaceDN w:val="0"/>
        <w:adjustRightInd w:val="0"/>
        <w:spacing w:after="200" w:line="276" w:lineRule="auto"/>
        <w:rPr>
          <w:rFonts w:ascii="Calibri" w:hAnsi="Calibri" w:cs="Calibri"/>
          <w:b/>
          <w:bCs/>
        </w:rPr>
      </w:pPr>
    </w:p>
    <w:p w:rsidR="00D27C3F" w:rsidRPr="00201920" w:rsidRDefault="00D27C3F" w:rsidP="00920381">
      <w:pPr>
        <w:widowControl w:val="0"/>
        <w:tabs>
          <w:tab w:val="left" w:pos="1420"/>
        </w:tabs>
        <w:autoSpaceDE w:val="0"/>
        <w:autoSpaceDN w:val="0"/>
        <w:adjustRightInd w:val="0"/>
        <w:spacing w:after="200" w:line="276" w:lineRule="auto"/>
        <w:jc w:val="both"/>
        <w:rPr>
          <w:rFonts w:ascii="Calibri" w:hAnsi="Calibri" w:cs="Calibri"/>
          <w:b/>
          <w:bCs/>
          <w:sz w:val="24"/>
          <w:szCs w:val="24"/>
        </w:rPr>
      </w:pPr>
      <w:r w:rsidRPr="00201920">
        <w:rPr>
          <w:rFonts w:ascii="Calibri" w:hAnsi="Calibri" w:cs="Calibri"/>
          <w:b/>
          <w:bCs/>
          <w:sz w:val="24"/>
          <w:szCs w:val="24"/>
        </w:rPr>
        <w:t>2) Χωρητικοί και επαγωγικοί αισθητήρες</w:t>
      </w:r>
    </w:p>
    <w:p w:rsidR="00EB569F" w:rsidRDefault="00FA7469" w:rsidP="00AD0AC8">
      <w:pPr>
        <w:keepNext/>
        <w:widowControl w:val="0"/>
        <w:tabs>
          <w:tab w:val="left" w:pos="1420"/>
        </w:tabs>
        <w:autoSpaceDE w:val="0"/>
        <w:autoSpaceDN w:val="0"/>
        <w:adjustRightInd w:val="0"/>
        <w:spacing w:after="200" w:line="240" w:lineRule="auto"/>
        <w:jc w:val="center"/>
      </w:pPr>
      <w:r>
        <w:rPr>
          <w:rFonts w:ascii="Calibri" w:hAnsi="Calibri" w:cs="Calibri"/>
          <w:b/>
          <w:noProof/>
        </w:rPr>
        <w:drawing>
          <wp:inline distT="0" distB="0" distL="0" distR="0">
            <wp:extent cx="2114550" cy="2114550"/>
            <wp:effectExtent l="19050" t="0" r="0" b="0"/>
            <wp:docPr id="28" name="Εικόνα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8"/>
                    <pic:cNvPicPr>
                      <a:picLocks noChangeAspect="1" noChangeArrowheads="1"/>
                    </pic:cNvPicPr>
                  </pic:nvPicPr>
                  <pic:blipFill>
                    <a:blip r:embed="rId36"/>
                    <a:srcRect/>
                    <a:stretch>
                      <a:fillRect/>
                    </a:stretch>
                  </pic:blipFill>
                  <pic:spPr bwMode="auto">
                    <a:xfrm>
                      <a:off x="0" y="0"/>
                      <a:ext cx="2114550" cy="2114550"/>
                    </a:xfrm>
                    <a:prstGeom prst="rect">
                      <a:avLst/>
                    </a:prstGeom>
                    <a:noFill/>
                    <a:ln w="9525">
                      <a:noFill/>
                      <a:miter lim="800000"/>
                      <a:headEnd/>
                      <a:tailEnd/>
                    </a:ln>
                  </pic:spPr>
                </pic:pic>
              </a:graphicData>
            </a:graphic>
          </wp:inline>
        </w:drawing>
      </w:r>
    </w:p>
    <w:p w:rsidR="00AD0AC8" w:rsidRPr="00201920" w:rsidRDefault="00EB569F" w:rsidP="00AD0AC8">
      <w:pPr>
        <w:pStyle w:val="ae"/>
        <w:jc w:val="center"/>
        <w:rPr>
          <w:color w:val="FF0000"/>
          <w:sz w:val="22"/>
          <w:szCs w:val="22"/>
        </w:rPr>
      </w:pPr>
      <w:bookmarkStart w:id="122" w:name="_Toc108553526"/>
      <w:r w:rsidRPr="00201920">
        <w:rPr>
          <w:color w:val="FF0000"/>
          <w:sz w:val="22"/>
          <w:szCs w:val="22"/>
        </w:rPr>
        <w:t xml:space="preserve">Εικόνα </w:t>
      </w:r>
      <w:r w:rsidR="00C82C2A" w:rsidRPr="00201920">
        <w:rPr>
          <w:color w:val="FF0000"/>
          <w:sz w:val="22"/>
          <w:szCs w:val="22"/>
        </w:rPr>
        <w:fldChar w:fldCharType="begin"/>
      </w:r>
      <w:r w:rsidRPr="00201920">
        <w:rPr>
          <w:color w:val="FF0000"/>
          <w:sz w:val="22"/>
          <w:szCs w:val="22"/>
        </w:rPr>
        <w:instrText xml:space="preserve"> SEQ Εικόνα \* ARABIC </w:instrText>
      </w:r>
      <w:r w:rsidR="00C82C2A" w:rsidRPr="00201920">
        <w:rPr>
          <w:color w:val="FF0000"/>
          <w:sz w:val="22"/>
          <w:szCs w:val="22"/>
        </w:rPr>
        <w:fldChar w:fldCharType="separate"/>
      </w:r>
      <w:r w:rsidR="00116064">
        <w:rPr>
          <w:noProof/>
          <w:color w:val="FF0000"/>
          <w:sz w:val="22"/>
          <w:szCs w:val="22"/>
        </w:rPr>
        <w:t>23</w:t>
      </w:r>
      <w:r w:rsidR="00C82C2A" w:rsidRPr="00201920">
        <w:rPr>
          <w:color w:val="FF0000"/>
          <w:sz w:val="22"/>
          <w:szCs w:val="22"/>
        </w:rPr>
        <w:fldChar w:fldCharType="end"/>
      </w:r>
      <w:r w:rsidRPr="00201920">
        <w:rPr>
          <w:color w:val="FF0000"/>
          <w:sz w:val="22"/>
          <w:szCs w:val="22"/>
        </w:rPr>
        <w:t xml:space="preserve"> Χωρητικός </w:t>
      </w:r>
      <w:r w:rsidR="001662A8" w:rsidRPr="00201920">
        <w:rPr>
          <w:color w:val="FF0000"/>
          <w:sz w:val="22"/>
          <w:szCs w:val="22"/>
        </w:rPr>
        <w:t>αισθητήρας</w:t>
      </w:r>
      <w:bookmarkEnd w:id="122"/>
    </w:p>
    <w:p w:rsidR="00AD0AC8" w:rsidRDefault="00FA7469" w:rsidP="00AD0AC8">
      <w:pPr>
        <w:pStyle w:val="ae"/>
        <w:jc w:val="center"/>
      </w:pPr>
      <w:r>
        <w:rPr>
          <w:rFonts w:ascii="Calibri" w:hAnsi="Calibri" w:cs="Calibri"/>
          <w:b/>
          <w:noProof/>
        </w:rPr>
        <w:lastRenderedPageBreak/>
        <w:drawing>
          <wp:inline distT="0" distB="0" distL="0" distR="0">
            <wp:extent cx="2619375" cy="1800225"/>
            <wp:effectExtent l="19050" t="0" r="9525" b="0"/>
            <wp:docPr id="29" name="Εικόνα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9"/>
                    <pic:cNvPicPr>
                      <a:picLocks noChangeAspect="1" noChangeArrowheads="1"/>
                    </pic:cNvPicPr>
                  </pic:nvPicPr>
                  <pic:blipFill>
                    <a:blip r:embed="rId37"/>
                    <a:srcRect/>
                    <a:stretch>
                      <a:fillRect/>
                    </a:stretch>
                  </pic:blipFill>
                  <pic:spPr bwMode="auto">
                    <a:xfrm>
                      <a:off x="0" y="0"/>
                      <a:ext cx="2619375" cy="1800225"/>
                    </a:xfrm>
                    <a:prstGeom prst="rect">
                      <a:avLst/>
                    </a:prstGeom>
                    <a:noFill/>
                    <a:ln w="9525">
                      <a:noFill/>
                      <a:miter lim="800000"/>
                      <a:headEnd/>
                      <a:tailEnd/>
                    </a:ln>
                  </pic:spPr>
                </pic:pic>
              </a:graphicData>
            </a:graphic>
          </wp:inline>
        </w:drawing>
      </w:r>
    </w:p>
    <w:p w:rsidR="00D27C3F" w:rsidRPr="006C2C66" w:rsidRDefault="00EB569F" w:rsidP="00CC6717">
      <w:pPr>
        <w:pStyle w:val="ae"/>
        <w:jc w:val="center"/>
        <w:rPr>
          <w:rFonts w:ascii="Calibri" w:hAnsi="Calibri" w:cs="Calibri"/>
          <w:b/>
          <w:bCs/>
          <w:color w:val="FF0000"/>
          <w:sz w:val="22"/>
          <w:szCs w:val="22"/>
        </w:rPr>
      </w:pPr>
      <w:bookmarkStart w:id="123" w:name="_Toc108553527"/>
      <w:r w:rsidRPr="00201920">
        <w:rPr>
          <w:color w:val="FF0000"/>
          <w:sz w:val="22"/>
          <w:szCs w:val="22"/>
        </w:rPr>
        <w:t xml:space="preserve">Εικόνα </w:t>
      </w:r>
      <w:r w:rsidR="00C82C2A" w:rsidRPr="00201920">
        <w:rPr>
          <w:color w:val="FF0000"/>
          <w:sz w:val="22"/>
          <w:szCs w:val="22"/>
        </w:rPr>
        <w:fldChar w:fldCharType="begin"/>
      </w:r>
      <w:r w:rsidRPr="00201920">
        <w:rPr>
          <w:color w:val="FF0000"/>
          <w:sz w:val="22"/>
          <w:szCs w:val="22"/>
        </w:rPr>
        <w:instrText xml:space="preserve"> SEQ Εικόνα \* ARABIC </w:instrText>
      </w:r>
      <w:r w:rsidR="00C82C2A" w:rsidRPr="00201920">
        <w:rPr>
          <w:color w:val="FF0000"/>
          <w:sz w:val="22"/>
          <w:szCs w:val="22"/>
        </w:rPr>
        <w:fldChar w:fldCharType="separate"/>
      </w:r>
      <w:r w:rsidR="00116064">
        <w:rPr>
          <w:noProof/>
          <w:color w:val="FF0000"/>
          <w:sz w:val="22"/>
          <w:szCs w:val="22"/>
        </w:rPr>
        <w:t>24</w:t>
      </w:r>
      <w:r w:rsidR="00C82C2A" w:rsidRPr="00201920">
        <w:rPr>
          <w:color w:val="FF0000"/>
          <w:sz w:val="22"/>
          <w:szCs w:val="22"/>
        </w:rPr>
        <w:fldChar w:fldCharType="end"/>
      </w:r>
      <w:r w:rsidRPr="00201920">
        <w:rPr>
          <w:color w:val="FF0000"/>
          <w:sz w:val="22"/>
          <w:szCs w:val="22"/>
        </w:rPr>
        <w:t xml:space="preserve"> Επαγωγικοί αισθητήρες</w:t>
      </w:r>
      <w:bookmarkEnd w:id="123"/>
    </w:p>
    <w:p w:rsidR="00201920" w:rsidRDefault="00D27C3F" w:rsidP="00920381">
      <w:pPr>
        <w:widowControl w:val="0"/>
        <w:tabs>
          <w:tab w:val="left" w:pos="1420"/>
        </w:tabs>
        <w:autoSpaceDE w:val="0"/>
        <w:autoSpaceDN w:val="0"/>
        <w:adjustRightInd w:val="0"/>
        <w:spacing w:after="200" w:line="276" w:lineRule="auto"/>
        <w:jc w:val="both"/>
        <w:rPr>
          <w:rFonts w:ascii="Calibri" w:hAnsi="Calibri" w:cs="Calibri"/>
        </w:rPr>
      </w:pPr>
      <w:r>
        <w:rPr>
          <w:rFonts w:ascii="Calibri" w:hAnsi="Calibri" w:cs="Calibri"/>
        </w:rPr>
        <w:t xml:space="preserve"> </w:t>
      </w:r>
    </w:p>
    <w:p w:rsidR="00D27C3F" w:rsidRPr="00201920" w:rsidRDefault="00201920" w:rsidP="00920381">
      <w:pPr>
        <w:widowControl w:val="0"/>
        <w:tabs>
          <w:tab w:val="left" w:pos="1420"/>
        </w:tabs>
        <w:autoSpaceDE w:val="0"/>
        <w:autoSpaceDN w:val="0"/>
        <w:adjustRightInd w:val="0"/>
        <w:spacing w:after="200" w:line="276" w:lineRule="auto"/>
        <w:jc w:val="both"/>
        <w:rPr>
          <w:rFonts w:ascii="Calibri" w:hAnsi="Calibri" w:cs="Calibri"/>
          <w:sz w:val="24"/>
          <w:szCs w:val="24"/>
        </w:rPr>
      </w:pPr>
      <w:r>
        <w:rPr>
          <w:rFonts w:ascii="Calibri" w:hAnsi="Calibri" w:cs="Calibri"/>
        </w:rPr>
        <w:t xml:space="preserve">  </w:t>
      </w:r>
      <w:r w:rsidR="00D27C3F" w:rsidRPr="00201920">
        <w:rPr>
          <w:rFonts w:ascii="Calibri" w:hAnsi="Calibri" w:cs="Calibri"/>
          <w:sz w:val="24"/>
          <w:szCs w:val="24"/>
        </w:rPr>
        <w:t xml:space="preserve">Η λειτουργία </w:t>
      </w:r>
      <w:r w:rsidR="009F746A">
        <w:rPr>
          <w:rFonts w:ascii="Calibri" w:hAnsi="Calibri" w:cs="Calibri"/>
          <w:sz w:val="24"/>
          <w:szCs w:val="24"/>
        </w:rPr>
        <w:t xml:space="preserve">των αισθητήρων αυτών, </w:t>
      </w:r>
      <w:r w:rsidR="00D27C3F" w:rsidRPr="00201920">
        <w:rPr>
          <w:rFonts w:ascii="Calibri" w:hAnsi="Calibri" w:cs="Calibri"/>
          <w:sz w:val="24"/>
          <w:szCs w:val="24"/>
        </w:rPr>
        <w:t xml:space="preserve">στηρίζεται </w:t>
      </w:r>
      <w:r w:rsidR="009F746A">
        <w:rPr>
          <w:rFonts w:ascii="Calibri" w:hAnsi="Calibri" w:cs="Calibri"/>
          <w:sz w:val="24"/>
          <w:szCs w:val="24"/>
        </w:rPr>
        <w:t xml:space="preserve">στο διαχωρισμό ενός κλειστού χώρου σε δύο </w:t>
      </w:r>
      <w:proofErr w:type="spellStart"/>
      <w:r w:rsidR="009F746A">
        <w:rPr>
          <w:rFonts w:ascii="Calibri" w:hAnsi="Calibri" w:cs="Calibri"/>
          <w:sz w:val="24"/>
          <w:szCs w:val="24"/>
        </w:rPr>
        <w:t>ημιχώρους</w:t>
      </w:r>
      <w:proofErr w:type="spellEnd"/>
      <w:r w:rsidR="009F746A">
        <w:rPr>
          <w:rFonts w:ascii="Calibri" w:hAnsi="Calibri" w:cs="Calibri"/>
          <w:sz w:val="24"/>
          <w:szCs w:val="24"/>
        </w:rPr>
        <w:t xml:space="preserve">, μέσω </w:t>
      </w:r>
      <w:r w:rsidR="005B6DAE">
        <w:rPr>
          <w:rFonts w:ascii="Calibri" w:hAnsi="Calibri" w:cs="Calibri"/>
          <w:sz w:val="24"/>
          <w:szCs w:val="24"/>
        </w:rPr>
        <w:t>ενός ελαστικού διαφράγματος. Όταν στην πίεση που θέλουμε να μετρήσουμε βρίσκεται</w:t>
      </w:r>
      <w:r w:rsidR="00D27C3F" w:rsidRPr="00201920">
        <w:rPr>
          <w:rFonts w:ascii="Calibri" w:hAnsi="Calibri" w:cs="Calibri"/>
          <w:sz w:val="24"/>
          <w:szCs w:val="24"/>
        </w:rPr>
        <w:t xml:space="preserve"> ο ένας </w:t>
      </w:r>
      <w:proofErr w:type="spellStart"/>
      <w:r w:rsidR="005B6DAE">
        <w:rPr>
          <w:rFonts w:ascii="Calibri" w:hAnsi="Calibri" w:cs="Calibri"/>
          <w:sz w:val="24"/>
          <w:szCs w:val="24"/>
        </w:rPr>
        <w:t>ημιχώρος</w:t>
      </w:r>
      <w:proofErr w:type="spellEnd"/>
      <w:r w:rsidR="005B6DAE">
        <w:rPr>
          <w:rFonts w:ascii="Calibri" w:hAnsi="Calibri" w:cs="Calibri"/>
          <w:sz w:val="24"/>
          <w:szCs w:val="24"/>
        </w:rPr>
        <w:t xml:space="preserve"> </w:t>
      </w:r>
      <w:r w:rsidR="00D27C3F" w:rsidRPr="00201920">
        <w:rPr>
          <w:rFonts w:ascii="Calibri" w:hAnsi="Calibri" w:cs="Calibri"/>
          <w:sz w:val="24"/>
          <w:szCs w:val="24"/>
        </w:rPr>
        <w:t>και</w:t>
      </w:r>
      <w:r w:rsidR="005B6DAE">
        <w:rPr>
          <w:rFonts w:ascii="Calibri" w:hAnsi="Calibri" w:cs="Calibri"/>
          <w:sz w:val="24"/>
          <w:szCs w:val="24"/>
        </w:rPr>
        <w:t xml:space="preserve"> ταυτόχρονα</w:t>
      </w:r>
      <w:r w:rsidR="00D27C3F" w:rsidRPr="00201920">
        <w:rPr>
          <w:rFonts w:ascii="Calibri" w:hAnsi="Calibri" w:cs="Calibri"/>
          <w:sz w:val="24"/>
          <w:szCs w:val="24"/>
        </w:rPr>
        <w:t xml:space="preserve"> ο άλλος σε μία </w:t>
      </w:r>
      <w:r w:rsidR="005B6DAE">
        <w:rPr>
          <w:rFonts w:ascii="Calibri" w:hAnsi="Calibri" w:cs="Calibri"/>
          <w:sz w:val="24"/>
          <w:szCs w:val="24"/>
        </w:rPr>
        <w:t xml:space="preserve">συγκεκριμένη πίεση αναφοράς </w:t>
      </w:r>
      <w:r w:rsidR="00D27C3F" w:rsidRPr="00201920">
        <w:rPr>
          <w:rFonts w:ascii="Calibri" w:hAnsi="Calibri" w:cs="Calibri"/>
          <w:sz w:val="24"/>
          <w:szCs w:val="24"/>
        </w:rPr>
        <w:t>(</w:t>
      </w:r>
      <w:r w:rsidR="005B6DAE">
        <w:rPr>
          <w:rFonts w:ascii="Calibri" w:hAnsi="Calibri" w:cs="Calibri"/>
          <w:sz w:val="24"/>
          <w:szCs w:val="24"/>
        </w:rPr>
        <w:t xml:space="preserve">π.χ. ατμοσφαιρική πίεση), </w:t>
      </w:r>
      <w:r w:rsidR="00D27C3F" w:rsidRPr="00201920">
        <w:rPr>
          <w:rFonts w:ascii="Calibri" w:hAnsi="Calibri" w:cs="Calibri"/>
          <w:sz w:val="24"/>
          <w:szCs w:val="24"/>
        </w:rPr>
        <w:t xml:space="preserve">τότε το διάφραγμα μετατοπίζεται προς μία </w:t>
      </w:r>
      <w:r w:rsidR="005B6DAE">
        <w:rPr>
          <w:rFonts w:ascii="Calibri" w:hAnsi="Calibri" w:cs="Calibri"/>
          <w:sz w:val="24"/>
          <w:szCs w:val="24"/>
        </w:rPr>
        <w:t>κατεύθυνση. Η μετατόπιση που περιγράψαμε είναι δυνατό να αλλοιώσει τα γεωμετρικά χαρακτηριστικά</w:t>
      </w:r>
      <w:r w:rsidR="00D27C3F" w:rsidRPr="00201920">
        <w:rPr>
          <w:rFonts w:ascii="Calibri" w:hAnsi="Calibri" w:cs="Calibri"/>
          <w:sz w:val="24"/>
          <w:szCs w:val="24"/>
        </w:rPr>
        <w:t xml:space="preserve"> ενός πυκνωτή και </w:t>
      </w:r>
      <w:r w:rsidR="005B6DAE">
        <w:rPr>
          <w:rFonts w:ascii="Calibri" w:hAnsi="Calibri" w:cs="Calibri"/>
          <w:sz w:val="24"/>
          <w:szCs w:val="24"/>
        </w:rPr>
        <w:t>συνεπώς να αλλάξει τη χωρητικότητά</w:t>
      </w:r>
      <w:r w:rsidR="00D27C3F" w:rsidRPr="00201920">
        <w:rPr>
          <w:rFonts w:ascii="Calibri" w:hAnsi="Calibri" w:cs="Calibri"/>
          <w:sz w:val="24"/>
          <w:szCs w:val="24"/>
        </w:rPr>
        <w:t xml:space="preserve"> του</w:t>
      </w:r>
      <w:r w:rsidR="005B6DAE">
        <w:rPr>
          <w:rFonts w:ascii="Calibri" w:hAnsi="Calibri" w:cs="Calibri"/>
          <w:sz w:val="24"/>
          <w:szCs w:val="24"/>
        </w:rPr>
        <w:t xml:space="preserve"> και τελικά</w:t>
      </w:r>
      <w:r w:rsidR="00D27C3F" w:rsidRPr="00201920">
        <w:rPr>
          <w:rFonts w:ascii="Calibri" w:hAnsi="Calibri" w:cs="Calibri"/>
          <w:sz w:val="24"/>
          <w:szCs w:val="24"/>
        </w:rPr>
        <w:t xml:space="preserve"> </w:t>
      </w:r>
      <w:r w:rsidR="005B6DAE">
        <w:rPr>
          <w:rFonts w:ascii="Calibri" w:hAnsi="Calibri" w:cs="Calibri"/>
          <w:sz w:val="24"/>
          <w:szCs w:val="24"/>
        </w:rPr>
        <w:t>την ηλεκτρεγερτική δύναμη</w:t>
      </w:r>
      <w:r w:rsidR="00D27C3F" w:rsidRPr="00201920">
        <w:rPr>
          <w:rFonts w:ascii="Calibri" w:hAnsi="Calibri" w:cs="Calibri"/>
          <w:sz w:val="24"/>
          <w:szCs w:val="24"/>
        </w:rPr>
        <w:t xml:space="preserve"> που παρουσιάζουν στα άκρα τους.</w:t>
      </w:r>
    </w:p>
    <w:p w:rsidR="00204DFC" w:rsidRDefault="00204DFC" w:rsidP="00920381">
      <w:pPr>
        <w:widowControl w:val="0"/>
        <w:tabs>
          <w:tab w:val="left" w:pos="1420"/>
        </w:tabs>
        <w:autoSpaceDE w:val="0"/>
        <w:autoSpaceDN w:val="0"/>
        <w:adjustRightInd w:val="0"/>
        <w:spacing w:after="200" w:line="276" w:lineRule="auto"/>
        <w:jc w:val="both"/>
        <w:rPr>
          <w:rFonts w:ascii="Calibri" w:hAnsi="Calibri" w:cs="Calibri"/>
          <w:b/>
          <w:bCs/>
        </w:rPr>
      </w:pPr>
    </w:p>
    <w:p w:rsidR="003762F1" w:rsidRDefault="003762F1" w:rsidP="00920381">
      <w:pPr>
        <w:widowControl w:val="0"/>
        <w:tabs>
          <w:tab w:val="left" w:pos="1420"/>
        </w:tabs>
        <w:autoSpaceDE w:val="0"/>
        <w:autoSpaceDN w:val="0"/>
        <w:adjustRightInd w:val="0"/>
        <w:spacing w:after="200" w:line="276" w:lineRule="auto"/>
        <w:jc w:val="both"/>
        <w:rPr>
          <w:rFonts w:ascii="Calibri" w:hAnsi="Calibri" w:cs="Calibri"/>
          <w:b/>
          <w:bCs/>
        </w:rPr>
      </w:pPr>
    </w:p>
    <w:p w:rsidR="00D27C3F" w:rsidRPr="00201920" w:rsidRDefault="00D27C3F" w:rsidP="00920381">
      <w:pPr>
        <w:widowControl w:val="0"/>
        <w:tabs>
          <w:tab w:val="left" w:pos="1420"/>
        </w:tabs>
        <w:autoSpaceDE w:val="0"/>
        <w:autoSpaceDN w:val="0"/>
        <w:adjustRightInd w:val="0"/>
        <w:spacing w:after="200" w:line="276" w:lineRule="auto"/>
        <w:jc w:val="both"/>
        <w:rPr>
          <w:rFonts w:ascii="Calibri" w:hAnsi="Calibri" w:cs="Calibri"/>
          <w:b/>
          <w:bCs/>
          <w:sz w:val="24"/>
          <w:szCs w:val="24"/>
        </w:rPr>
      </w:pPr>
      <w:r w:rsidRPr="00201920">
        <w:rPr>
          <w:rFonts w:ascii="Calibri" w:hAnsi="Calibri" w:cs="Calibri"/>
          <w:b/>
          <w:bCs/>
          <w:sz w:val="24"/>
          <w:szCs w:val="24"/>
        </w:rPr>
        <w:t>3) Πιεζοηλεκτρικός αισθητήρας πίεσης.</w:t>
      </w:r>
    </w:p>
    <w:p w:rsidR="00204DFC" w:rsidRDefault="00D27C3F" w:rsidP="00204DFC">
      <w:pPr>
        <w:keepNext/>
        <w:widowControl w:val="0"/>
        <w:tabs>
          <w:tab w:val="left" w:pos="1420"/>
        </w:tabs>
        <w:autoSpaceDE w:val="0"/>
        <w:autoSpaceDN w:val="0"/>
        <w:adjustRightInd w:val="0"/>
        <w:spacing w:after="200" w:line="240" w:lineRule="auto"/>
        <w:jc w:val="center"/>
      </w:pPr>
      <w:r>
        <w:rPr>
          <w:rFonts w:ascii="Calibri" w:hAnsi="Calibri" w:cs="Calibri"/>
        </w:rPr>
        <w:t xml:space="preserve">  </w:t>
      </w:r>
      <w:r w:rsidR="00FA7469">
        <w:rPr>
          <w:rFonts w:ascii="Calibri" w:hAnsi="Calibri" w:cs="Calibri"/>
          <w:noProof/>
        </w:rPr>
        <w:drawing>
          <wp:inline distT="0" distB="0" distL="0" distR="0">
            <wp:extent cx="4391025" cy="2524125"/>
            <wp:effectExtent l="19050" t="0" r="9525" b="0"/>
            <wp:docPr id="30" name="Εικόνα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0"/>
                    <pic:cNvPicPr>
                      <a:picLocks noChangeAspect="1" noChangeArrowheads="1"/>
                    </pic:cNvPicPr>
                  </pic:nvPicPr>
                  <pic:blipFill>
                    <a:blip r:embed="rId38"/>
                    <a:srcRect/>
                    <a:stretch>
                      <a:fillRect/>
                    </a:stretch>
                  </pic:blipFill>
                  <pic:spPr bwMode="auto">
                    <a:xfrm>
                      <a:off x="0" y="0"/>
                      <a:ext cx="4391025" cy="2524125"/>
                    </a:xfrm>
                    <a:prstGeom prst="rect">
                      <a:avLst/>
                    </a:prstGeom>
                    <a:noFill/>
                    <a:ln w="9525">
                      <a:noFill/>
                      <a:miter lim="800000"/>
                      <a:headEnd/>
                      <a:tailEnd/>
                    </a:ln>
                  </pic:spPr>
                </pic:pic>
              </a:graphicData>
            </a:graphic>
          </wp:inline>
        </w:drawing>
      </w:r>
    </w:p>
    <w:p w:rsidR="00204DFC" w:rsidRPr="00201920" w:rsidRDefault="00204DFC" w:rsidP="00204DFC">
      <w:pPr>
        <w:pStyle w:val="ae"/>
        <w:jc w:val="center"/>
        <w:rPr>
          <w:color w:val="FF0000"/>
          <w:sz w:val="22"/>
          <w:szCs w:val="22"/>
        </w:rPr>
      </w:pPr>
      <w:bookmarkStart w:id="124" w:name="_Toc108553528"/>
      <w:r w:rsidRPr="00201920">
        <w:rPr>
          <w:color w:val="FF0000"/>
          <w:sz w:val="22"/>
          <w:szCs w:val="22"/>
        </w:rPr>
        <w:t xml:space="preserve">Εικόνα </w:t>
      </w:r>
      <w:r w:rsidR="00C82C2A" w:rsidRPr="00201920">
        <w:rPr>
          <w:color w:val="FF0000"/>
          <w:sz w:val="22"/>
          <w:szCs w:val="22"/>
        </w:rPr>
        <w:fldChar w:fldCharType="begin"/>
      </w:r>
      <w:r w:rsidRPr="00201920">
        <w:rPr>
          <w:color w:val="FF0000"/>
          <w:sz w:val="22"/>
          <w:szCs w:val="22"/>
        </w:rPr>
        <w:instrText xml:space="preserve"> SEQ Εικόνα \* ARABIC </w:instrText>
      </w:r>
      <w:r w:rsidR="00C82C2A" w:rsidRPr="00201920">
        <w:rPr>
          <w:color w:val="FF0000"/>
          <w:sz w:val="22"/>
          <w:szCs w:val="22"/>
        </w:rPr>
        <w:fldChar w:fldCharType="separate"/>
      </w:r>
      <w:r w:rsidR="00116064">
        <w:rPr>
          <w:noProof/>
          <w:color w:val="FF0000"/>
          <w:sz w:val="22"/>
          <w:szCs w:val="22"/>
        </w:rPr>
        <w:t>25</w:t>
      </w:r>
      <w:r w:rsidR="00C82C2A" w:rsidRPr="00201920">
        <w:rPr>
          <w:color w:val="FF0000"/>
          <w:sz w:val="22"/>
          <w:szCs w:val="22"/>
        </w:rPr>
        <w:fldChar w:fldCharType="end"/>
      </w:r>
      <w:r w:rsidRPr="00201920">
        <w:rPr>
          <w:color w:val="FF0000"/>
          <w:sz w:val="22"/>
          <w:szCs w:val="22"/>
        </w:rPr>
        <w:t xml:space="preserve"> Σχηματική αναπαράσταση πιεζοηλεκτρικού αισθητήρα</w:t>
      </w:r>
      <w:bookmarkEnd w:id="124"/>
    </w:p>
    <w:p w:rsidR="00204DFC" w:rsidRDefault="00FA7469" w:rsidP="00204DFC">
      <w:pPr>
        <w:keepNext/>
        <w:widowControl w:val="0"/>
        <w:tabs>
          <w:tab w:val="left" w:pos="1420"/>
        </w:tabs>
        <w:autoSpaceDE w:val="0"/>
        <w:autoSpaceDN w:val="0"/>
        <w:adjustRightInd w:val="0"/>
        <w:spacing w:after="200" w:line="240" w:lineRule="auto"/>
        <w:jc w:val="center"/>
      </w:pPr>
      <w:r>
        <w:rPr>
          <w:rFonts w:ascii="Calibri" w:hAnsi="Calibri" w:cs="Calibri"/>
          <w:noProof/>
        </w:rPr>
        <w:lastRenderedPageBreak/>
        <w:drawing>
          <wp:inline distT="0" distB="0" distL="0" distR="0">
            <wp:extent cx="2857500" cy="1828800"/>
            <wp:effectExtent l="19050" t="0" r="0" b="0"/>
            <wp:docPr id="31" name="Εικόνα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1"/>
                    <pic:cNvPicPr>
                      <a:picLocks noChangeAspect="1" noChangeArrowheads="1"/>
                    </pic:cNvPicPr>
                  </pic:nvPicPr>
                  <pic:blipFill>
                    <a:blip r:embed="rId39"/>
                    <a:srcRect/>
                    <a:stretch>
                      <a:fillRect/>
                    </a:stretch>
                  </pic:blipFill>
                  <pic:spPr bwMode="auto">
                    <a:xfrm>
                      <a:off x="0" y="0"/>
                      <a:ext cx="2857500" cy="1828800"/>
                    </a:xfrm>
                    <a:prstGeom prst="rect">
                      <a:avLst/>
                    </a:prstGeom>
                    <a:noFill/>
                    <a:ln w="9525">
                      <a:noFill/>
                      <a:miter lim="800000"/>
                      <a:headEnd/>
                      <a:tailEnd/>
                    </a:ln>
                  </pic:spPr>
                </pic:pic>
              </a:graphicData>
            </a:graphic>
          </wp:inline>
        </w:drawing>
      </w:r>
    </w:p>
    <w:p w:rsidR="00D27C3F" w:rsidRPr="003762F1" w:rsidRDefault="00204DFC" w:rsidP="003762F1">
      <w:pPr>
        <w:pStyle w:val="ae"/>
        <w:jc w:val="center"/>
        <w:rPr>
          <w:color w:val="FF0000"/>
          <w:sz w:val="22"/>
          <w:szCs w:val="22"/>
        </w:rPr>
      </w:pPr>
      <w:bookmarkStart w:id="125" w:name="_Toc108553529"/>
      <w:r w:rsidRPr="00201920">
        <w:rPr>
          <w:color w:val="FF0000"/>
          <w:sz w:val="22"/>
          <w:szCs w:val="22"/>
        </w:rPr>
        <w:t xml:space="preserve">Εικόνα </w:t>
      </w:r>
      <w:r w:rsidR="00C82C2A" w:rsidRPr="00201920">
        <w:rPr>
          <w:color w:val="FF0000"/>
          <w:sz w:val="22"/>
          <w:szCs w:val="22"/>
        </w:rPr>
        <w:fldChar w:fldCharType="begin"/>
      </w:r>
      <w:r w:rsidRPr="00201920">
        <w:rPr>
          <w:color w:val="FF0000"/>
          <w:sz w:val="22"/>
          <w:szCs w:val="22"/>
        </w:rPr>
        <w:instrText xml:space="preserve"> SEQ Εικόνα \* ARABIC </w:instrText>
      </w:r>
      <w:r w:rsidR="00C82C2A" w:rsidRPr="00201920">
        <w:rPr>
          <w:color w:val="FF0000"/>
          <w:sz w:val="22"/>
          <w:szCs w:val="22"/>
        </w:rPr>
        <w:fldChar w:fldCharType="separate"/>
      </w:r>
      <w:r w:rsidR="00116064">
        <w:rPr>
          <w:noProof/>
          <w:color w:val="FF0000"/>
          <w:sz w:val="22"/>
          <w:szCs w:val="22"/>
        </w:rPr>
        <w:t>26</w:t>
      </w:r>
      <w:r w:rsidR="00C82C2A" w:rsidRPr="00201920">
        <w:rPr>
          <w:color w:val="FF0000"/>
          <w:sz w:val="22"/>
          <w:szCs w:val="22"/>
        </w:rPr>
        <w:fldChar w:fldCharType="end"/>
      </w:r>
      <w:r w:rsidRPr="00201920">
        <w:rPr>
          <w:color w:val="FF0000"/>
          <w:sz w:val="22"/>
          <w:szCs w:val="22"/>
        </w:rPr>
        <w:t xml:space="preserve"> Πιεζοηλεκτρικός αι</w:t>
      </w:r>
      <w:r w:rsidR="003762F1">
        <w:rPr>
          <w:color w:val="FF0000"/>
          <w:sz w:val="22"/>
          <w:szCs w:val="22"/>
        </w:rPr>
        <w:t>σ</w:t>
      </w:r>
      <w:r w:rsidRPr="00201920">
        <w:rPr>
          <w:color w:val="FF0000"/>
          <w:sz w:val="22"/>
          <w:szCs w:val="22"/>
        </w:rPr>
        <w:t>θητήρας</w:t>
      </w:r>
      <w:bookmarkEnd w:id="125"/>
    </w:p>
    <w:p w:rsidR="00D27C3F" w:rsidRDefault="00D27C3F" w:rsidP="00920381">
      <w:pPr>
        <w:widowControl w:val="0"/>
        <w:tabs>
          <w:tab w:val="left" w:pos="1420"/>
        </w:tabs>
        <w:autoSpaceDE w:val="0"/>
        <w:autoSpaceDN w:val="0"/>
        <w:adjustRightInd w:val="0"/>
        <w:spacing w:after="200" w:line="276" w:lineRule="auto"/>
        <w:jc w:val="both"/>
        <w:rPr>
          <w:rFonts w:ascii="Calibri" w:hAnsi="Calibri" w:cs="Calibri"/>
        </w:rPr>
      </w:pPr>
      <w:r>
        <w:rPr>
          <w:rFonts w:ascii="Calibri" w:hAnsi="Calibri" w:cs="Calibri"/>
        </w:rPr>
        <w:t xml:space="preserve">  </w:t>
      </w:r>
      <w:r w:rsidRPr="00201920">
        <w:rPr>
          <w:rFonts w:ascii="Calibri" w:hAnsi="Calibri" w:cs="Calibri"/>
          <w:sz w:val="24"/>
          <w:szCs w:val="24"/>
        </w:rPr>
        <w:t>Όταν συμπιέζεται ή εφελκύεται ένας κρύσταλλος, μετατοπίζονται οι θέσεις των θε</w:t>
      </w:r>
      <w:r w:rsidR="006A1549">
        <w:rPr>
          <w:rFonts w:ascii="Calibri" w:hAnsi="Calibri" w:cs="Calibri"/>
          <w:sz w:val="24"/>
          <w:szCs w:val="24"/>
        </w:rPr>
        <w:t xml:space="preserve">τικών και αρνητικών φορτίων του, με αποτέλεσμα να </w:t>
      </w:r>
      <w:r w:rsidRPr="00201920">
        <w:rPr>
          <w:rFonts w:ascii="Calibri" w:hAnsi="Calibri" w:cs="Calibri"/>
          <w:sz w:val="24"/>
          <w:szCs w:val="24"/>
        </w:rPr>
        <w:t>εμφανίζεται στα άκρα του διαφορά δυναμικού</w:t>
      </w:r>
      <w:r w:rsidR="006A1549">
        <w:rPr>
          <w:rFonts w:ascii="Calibri" w:hAnsi="Calibri" w:cs="Calibri"/>
          <w:sz w:val="24"/>
          <w:szCs w:val="24"/>
        </w:rPr>
        <w:t xml:space="preserve"> ή αλλιώς ηλεκτρική τάση</w:t>
      </w:r>
      <w:r w:rsidRPr="00201920">
        <w:rPr>
          <w:rFonts w:ascii="Calibri" w:hAnsi="Calibri" w:cs="Calibri"/>
          <w:sz w:val="24"/>
          <w:szCs w:val="24"/>
        </w:rPr>
        <w:t xml:space="preserve">. Το φαινόμενο αυτό </w:t>
      </w:r>
      <w:r w:rsidR="006A1549">
        <w:rPr>
          <w:rFonts w:ascii="Calibri" w:hAnsi="Calibri" w:cs="Calibri"/>
          <w:sz w:val="24"/>
          <w:szCs w:val="24"/>
        </w:rPr>
        <w:t xml:space="preserve">είναι γνωστό ως “πιεζοηλεκτρικό φαινόμενο”, </w:t>
      </w:r>
      <w:r w:rsidRPr="00201920">
        <w:rPr>
          <w:rFonts w:ascii="Calibri" w:hAnsi="Calibri" w:cs="Calibri"/>
          <w:sz w:val="24"/>
          <w:szCs w:val="24"/>
        </w:rPr>
        <w:t>(</w:t>
      </w:r>
      <w:proofErr w:type="spellStart"/>
      <w:r w:rsidRPr="00201920">
        <w:rPr>
          <w:rFonts w:ascii="Calibri" w:hAnsi="Calibri" w:cs="Calibri"/>
          <w:sz w:val="24"/>
          <w:szCs w:val="24"/>
        </w:rPr>
        <w:t>piezoelectric</w:t>
      </w:r>
      <w:proofErr w:type="spellEnd"/>
      <w:r w:rsidRPr="00201920">
        <w:rPr>
          <w:rFonts w:ascii="Calibri" w:hAnsi="Calibri" w:cs="Calibri"/>
          <w:sz w:val="24"/>
          <w:szCs w:val="24"/>
        </w:rPr>
        <w:t xml:space="preserve"> </w:t>
      </w:r>
      <w:proofErr w:type="spellStart"/>
      <w:r w:rsidRPr="00201920">
        <w:rPr>
          <w:rFonts w:ascii="Calibri" w:hAnsi="Calibri" w:cs="Calibri"/>
          <w:sz w:val="24"/>
          <w:szCs w:val="24"/>
        </w:rPr>
        <w:t>effect</w:t>
      </w:r>
      <w:proofErr w:type="spellEnd"/>
      <w:r w:rsidRPr="00201920">
        <w:rPr>
          <w:rFonts w:ascii="Calibri" w:hAnsi="Calibri" w:cs="Calibri"/>
          <w:sz w:val="24"/>
          <w:szCs w:val="24"/>
        </w:rPr>
        <w:t xml:space="preserve">) και </w:t>
      </w:r>
      <w:r w:rsidR="006A1549">
        <w:rPr>
          <w:rFonts w:ascii="Calibri" w:hAnsi="Calibri" w:cs="Calibri"/>
          <w:sz w:val="24"/>
          <w:szCs w:val="24"/>
        </w:rPr>
        <w:t xml:space="preserve">ισχύει για </w:t>
      </w:r>
      <w:r w:rsidRPr="00201920">
        <w:rPr>
          <w:rFonts w:ascii="Calibri" w:hAnsi="Calibri" w:cs="Calibri"/>
          <w:sz w:val="24"/>
          <w:szCs w:val="24"/>
        </w:rPr>
        <w:t>όλα τα κρυσταλλικά υλικά.</w:t>
      </w:r>
    </w:p>
    <w:p w:rsidR="00D27C3F" w:rsidRDefault="00D27C3F" w:rsidP="00920381">
      <w:pPr>
        <w:widowControl w:val="0"/>
        <w:tabs>
          <w:tab w:val="left" w:pos="1420"/>
        </w:tabs>
        <w:autoSpaceDE w:val="0"/>
        <w:autoSpaceDN w:val="0"/>
        <w:adjustRightInd w:val="0"/>
        <w:spacing w:after="200" w:line="276" w:lineRule="auto"/>
        <w:jc w:val="both"/>
        <w:rPr>
          <w:rFonts w:ascii="Calibri" w:hAnsi="Calibri" w:cs="Calibri"/>
        </w:rPr>
      </w:pPr>
    </w:p>
    <w:p w:rsidR="003762F1" w:rsidRDefault="003762F1" w:rsidP="00920381">
      <w:pPr>
        <w:widowControl w:val="0"/>
        <w:tabs>
          <w:tab w:val="left" w:pos="1420"/>
        </w:tabs>
        <w:autoSpaceDE w:val="0"/>
        <w:autoSpaceDN w:val="0"/>
        <w:adjustRightInd w:val="0"/>
        <w:spacing w:after="200" w:line="276" w:lineRule="auto"/>
        <w:jc w:val="both"/>
        <w:rPr>
          <w:rFonts w:ascii="Calibri" w:hAnsi="Calibri" w:cs="Calibri"/>
        </w:rPr>
      </w:pPr>
    </w:p>
    <w:p w:rsidR="003762F1" w:rsidRDefault="003762F1" w:rsidP="00920381">
      <w:pPr>
        <w:widowControl w:val="0"/>
        <w:tabs>
          <w:tab w:val="left" w:pos="1420"/>
        </w:tabs>
        <w:autoSpaceDE w:val="0"/>
        <w:autoSpaceDN w:val="0"/>
        <w:adjustRightInd w:val="0"/>
        <w:spacing w:after="200" w:line="276" w:lineRule="auto"/>
        <w:jc w:val="both"/>
        <w:rPr>
          <w:rFonts w:ascii="Calibri" w:hAnsi="Calibri" w:cs="Calibri"/>
        </w:rPr>
      </w:pPr>
    </w:p>
    <w:p w:rsidR="00D27C3F" w:rsidRPr="00201920" w:rsidRDefault="00D27C3F" w:rsidP="00920381">
      <w:pPr>
        <w:widowControl w:val="0"/>
        <w:tabs>
          <w:tab w:val="left" w:pos="1420"/>
        </w:tabs>
        <w:autoSpaceDE w:val="0"/>
        <w:autoSpaceDN w:val="0"/>
        <w:adjustRightInd w:val="0"/>
        <w:spacing w:after="200" w:line="276" w:lineRule="auto"/>
        <w:jc w:val="both"/>
        <w:rPr>
          <w:rFonts w:ascii="Calibri" w:hAnsi="Calibri" w:cs="Calibri"/>
          <w:sz w:val="24"/>
          <w:szCs w:val="24"/>
        </w:rPr>
      </w:pPr>
      <w:r w:rsidRPr="00201920">
        <w:rPr>
          <w:rFonts w:ascii="Calibri" w:hAnsi="Calibri" w:cs="Calibri"/>
          <w:b/>
          <w:bCs/>
          <w:sz w:val="24"/>
          <w:szCs w:val="24"/>
        </w:rPr>
        <w:t xml:space="preserve">4) Αισθητήρες </w:t>
      </w:r>
      <w:proofErr w:type="spellStart"/>
      <w:r w:rsidRPr="00201920">
        <w:rPr>
          <w:rFonts w:ascii="Calibri" w:hAnsi="Calibri" w:cs="Calibri"/>
          <w:b/>
          <w:bCs/>
          <w:sz w:val="24"/>
          <w:szCs w:val="24"/>
        </w:rPr>
        <w:t>πιεζοαντίστασης</w:t>
      </w:r>
      <w:proofErr w:type="spellEnd"/>
      <w:r w:rsidRPr="00201920">
        <w:rPr>
          <w:rFonts w:ascii="Calibri" w:hAnsi="Calibri" w:cs="Calibri"/>
          <w:b/>
          <w:bCs/>
          <w:sz w:val="24"/>
          <w:szCs w:val="24"/>
        </w:rPr>
        <w:t>.</w:t>
      </w:r>
    </w:p>
    <w:p w:rsidR="00204DFC" w:rsidRDefault="00FA7469" w:rsidP="00204DFC">
      <w:pPr>
        <w:keepNext/>
        <w:widowControl w:val="0"/>
        <w:tabs>
          <w:tab w:val="left" w:pos="1420"/>
        </w:tabs>
        <w:autoSpaceDE w:val="0"/>
        <w:autoSpaceDN w:val="0"/>
        <w:adjustRightInd w:val="0"/>
        <w:spacing w:after="200" w:line="240" w:lineRule="auto"/>
        <w:jc w:val="center"/>
      </w:pPr>
      <w:r>
        <w:rPr>
          <w:rFonts w:ascii="Calibri" w:hAnsi="Calibri" w:cs="Calibri"/>
          <w:noProof/>
        </w:rPr>
        <w:drawing>
          <wp:inline distT="0" distB="0" distL="0" distR="0">
            <wp:extent cx="5133975" cy="2181225"/>
            <wp:effectExtent l="19050" t="0" r="9525" b="0"/>
            <wp:docPr id="32" name="Εικόνα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2"/>
                    <pic:cNvPicPr>
                      <a:picLocks noChangeAspect="1" noChangeArrowheads="1"/>
                    </pic:cNvPicPr>
                  </pic:nvPicPr>
                  <pic:blipFill>
                    <a:blip r:embed="rId40"/>
                    <a:srcRect/>
                    <a:stretch>
                      <a:fillRect/>
                    </a:stretch>
                  </pic:blipFill>
                  <pic:spPr bwMode="auto">
                    <a:xfrm>
                      <a:off x="0" y="0"/>
                      <a:ext cx="5133975" cy="2181225"/>
                    </a:xfrm>
                    <a:prstGeom prst="rect">
                      <a:avLst/>
                    </a:prstGeom>
                    <a:noFill/>
                    <a:ln w="9525">
                      <a:noFill/>
                      <a:miter lim="800000"/>
                      <a:headEnd/>
                      <a:tailEnd/>
                    </a:ln>
                  </pic:spPr>
                </pic:pic>
              </a:graphicData>
            </a:graphic>
          </wp:inline>
        </w:drawing>
      </w:r>
    </w:p>
    <w:p w:rsidR="00D27C3F" w:rsidRPr="00201920" w:rsidRDefault="00204DFC" w:rsidP="00204DFC">
      <w:pPr>
        <w:pStyle w:val="ae"/>
        <w:jc w:val="center"/>
        <w:rPr>
          <w:rFonts w:ascii="Calibri" w:hAnsi="Calibri" w:cs="Calibri"/>
          <w:color w:val="FF0000"/>
          <w:sz w:val="22"/>
          <w:szCs w:val="22"/>
        </w:rPr>
      </w:pPr>
      <w:bookmarkStart w:id="126" w:name="_Toc108553530"/>
      <w:r w:rsidRPr="00201920">
        <w:rPr>
          <w:color w:val="FF0000"/>
          <w:sz w:val="22"/>
          <w:szCs w:val="22"/>
        </w:rPr>
        <w:t xml:space="preserve">Εικόνα </w:t>
      </w:r>
      <w:r w:rsidR="00C82C2A" w:rsidRPr="00201920">
        <w:rPr>
          <w:color w:val="FF0000"/>
          <w:sz w:val="22"/>
          <w:szCs w:val="22"/>
        </w:rPr>
        <w:fldChar w:fldCharType="begin"/>
      </w:r>
      <w:r w:rsidRPr="00201920">
        <w:rPr>
          <w:color w:val="FF0000"/>
          <w:sz w:val="22"/>
          <w:szCs w:val="22"/>
        </w:rPr>
        <w:instrText xml:space="preserve"> SEQ Εικόνα \* ARABIC </w:instrText>
      </w:r>
      <w:r w:rsidR="00C82C2A" w:rsidRPr="00201920">
        <w:rPr>
          <w:color w:val="FF0000"/>
          <w:sz w:val="22"/>
          <w:szCs w:val="22"/>
        </w:rPr>
        <w:fldChar w:fldCharType="separate"/>
      </w:r>
      <w:r w:rsidR="00116064">
        <w:rPr>
          <w:noProof/>
          <w:color w:val="FF0000"/>
          <w:sz w:val="22"/>
          <w:szCs w:val="22"/>
        </w:rPr>
        <w:t>27</w:t>
      </w:r>
      <w:r w:rsidR="00C82C2A" w:rsidRPr="00201920">
        <w:rPr>
          <w:color w:val="FF0000"/>
          <w:sz w:val="22"/>
          <w:szCs w:val="22"/>
        </w:rPr>
        <w:fldChar w:fldCharType="end"/>
      </w:r>
      <w:r w:rsidRPr="00201920">
        <w:rPr>
          <w:color w:val="FF0000"/>
          <w:sz w:val="22"/>
          <w:szCs w:val="22"/>
        </w:rPr>
        <w:t xml:space="preserve"> Αισθητήρας </w:t>
      </w:r>
      <w:proofErr w:type="spellStart"/>
      <w:r w:rsidRPr="00201920">
        <w:rPr>
          <w:color w:val="FF0000"/>
          <w:sz w:val="22"/>
          <w:szCs w:val="22"/>
        </w:rPr>
        <w:t>πιεζοαντίστασης</w:t>
      </w:r>
      <w:bookmarkEnd w:id="126"/>
      <w:proofErr w:type="spellEnd"/>
    </w:p>
    <w:p w:rsidR="00D27C3F" w:rsidRDefault="00D27C3F" w:rsidP="00920381">
      <w:pPr>
        <w:widowControl w:val="0"/>
        <w:tabs>
          <w:tab w:val="left" w:pos="1420"/>
        </w:tabs>
        <w:autoSpaceDE w:val="0"/>
        <w:autoSpaceDN w:val="0"/>
        <w:adjustRightInd w:val="0"/>
        <w:spacing w:after="200" w:line="276" w:lineRule="auto"/>
        <w:jc w:val="both"/>
        <w:rPr>
          <w:rFonts w:ascii="Calibri" w:hAnsi="Calibri" w:cs="Calibri"/>
        </w:rPr>
      </w:pPr>
    </w:p>
    <w:p w:rsidR="000F219F" w:rsidRDefault="00D27C3F" w:rsidP="00920381">
      <w:pPr>
        <w:widowControl w:val="0"/>
        <w:tabs>
          <w:tab w:val="left" w:pos="1420"/>
        </w:tabs>
        <w:autoSpaceDE w:val="0"/>
        <w:autoSpaceDN w:val="0"/>
        <w:adjustRightInd w:val="0"/>
        <w:spacing w:after="200" w:line="276" w:lineRule="auto"/>
        <w:jc w:val="both"/>
        <w:rPr>
          <w:rFonts w:ascii="Calibri" w:hAnsi="Calibri" w:cs="Calibri"/>
          <w:sz w:val="24"/>
          <w:szCs w:val="24"/>
        </w:rPr>
      </w:pPr>
      <w:r>
        <w:rPr>
          <w:rFonts w:ascii="Calibri" w:hAnsi="Calibri" w:cs="Calibri"/>
        </w:rPr>
        <w:t xml:space="preserve">  </w:t>
      </w:r>
      <w:r w:rsidRPr="00201920">
        <w:rPr>
          <w:rFonts w:ascii="Calibri" w:hAnsi="Calibri" w:cs="Calibri"/>
          <w:sz w:val="24"/>
          <w:szCs w:val="24"/>
        </w:rPr>
        <w:t xml:space="preserve">Οι αισθητήρες </w:t>
      </w:r>
      <w:proofErr w:type="spellStart"/>
      <w:r w:rsidR="00194B85">
        <w:rPr>
          <w:rFonts w:ascii="Calibri" w:hAnsi="Calibri" w:cs="Calibri"/>
          <w:sz w:val="24"/>
          <w:szCs w:val="24"/>
        </w:rPr>
        <w:t>πιεζοαντίστασης</w:t>
      </w:r>
      <w:proofErr w:type="spellEnd"/>
      <w:r w:rsidR="00194B85">
        <w:rPr>
          <w:rFonts w:ascii="Calibri" w:hAnsi="Calibri" w:cs="Calibri"/>
          <w:sz w:val="24"/>
          <w:szCs w:val="24"/>
        </w:rPr>
        <w:t xml:space="preserve">, </w:t>
      </w:r>
      <w:r w:rsidRPr="00201920">
        <w:rPr>
          <w:rFonts w:ascii="Calibri" w:hAnsi="Calibri" w:cs="Calibri"/>
          <w:sz w:val="24"/>
          <w:szCs w:val="24"/>
        </w:rPr>
        <w:t xml:space="preserve">μετρούν </w:t>
      </w:r>
      <w:r w:rsidR="00194B85">
        <w:rPr>
          <w:rFonts w:ascii="Calibri" w:hAnsi="Calibri" w:cs="Calibri"/>
          <w:sz w:val="24"/>
          <w:szCs w:val="24"/>
        </w:rPr>
        <w:t>το πόσο μεταβάλλεται η τιμή</w:t>
      </w:r>
      <w:r w:rsidRPr="00201920">
        <w:rPr>
          <w:rFonts w:ascii="Calibri" w:hAnsi="Calibri" w:cs="Calibri"/>
          <w:sz w:val="24"/>
          <w:szCs w:val="24"/>
        </w:rPr>
        <w:t xml:space="preserve"> της αντίστασης ενός μεταλλικού σύρματος, όταν </w:t>
      </w:r>
      <w:r w:rsidR="00194B85">
        <w:rPr>
          <w:rFonts w:ascii="Calibri" w:hAnsi="Calibri" w:cs="Calibri"/>
          <w:sz w:val="24"/>
          <w:szCs w:val="24"/>
        </w:rPr>
        <w:t xml:space="preserve">σε </w:t>
      </w:r>
      <w:r w:rsidRPr="00201920">
        <w:rPr>
          <w:rFonts w:ascii="Calibri" w:hAnsi="Calibri" w:cs="Calibri"/>
          <w:sz w:val="24"/>
          <w:szCs w:val="24"/>
        </w:rPr>
        <w:t xml:space="preserve">αυτό </w:t>
      </w:r>
      <w:r w:rsidR="00194B85">
        <w:rPr>
          <w:rFonts w:ascii="Calibri" w:hAnsi="Calibri" w:cs="Calibri"/>
          <w:sz w:val="24"/>
          <w:szCs w:val="24"/>
        </w:rPr>
        <w:t xml:space="preserve">ασκηθεί πίεση </w:t>
      </w:r>
      <w:r w:rsidRPr="00201920">
        <w:rPr>
          <w:rFonts w:ascii="Calibri" w:hAnsi="Calibri" w:cs="Calibri"/>
          <w:sz w:val="24"/>
          <w:szCs w:val="24"/>
        </w:rPr>
        <w:t xml:space="preserve">κατά μήκος </w:t>
      </w:r>
      <w:r w:rsidR="000F219F">
        <w:rPr>
          <w:rFonts w:ascii="Calibri" w:hAnsi="Calibri" w:cs="Calibri"/>
          <w:sz w:val="24"/>
          <w:szCs w:val="24"/>
        </w:rPr>
        <w:t>τους.</w:t>
      </w:r>
    </w:p>
    <w:p w:rsidR="00D27C3F" w:rsidRPr="00201920" w:rsidRDefault="00D27C3F" w:rsidP="00920381">
      <w:pPr>
        <w:widowControl w:val="0"/>
        <w:tabs>
          <w:tab w:val="left" w:pos="1420"/>
        </w:tabs>
        <w:autoSpaceDE w:val="0"/>
        <w:autoSpaceDN w:val="0"/>
        <w:adjustRightInd w:val="0"/>
        <w:spacing w:after="200" w:line="276" w:lineRule="auto"/>
        <w:jc w:val="both"/>
        <w:rPr>
          <w:rFonts w:ascii="Calibri" w:hAnsi="Calibri" w:cs="Calibri"/>
          <w:b/>
          <w:bCs/>
          <w:sz w:val="24"/>
          <w:szCs w:val="24"/>
        </w:rPr>
      </w:pPr>
      <w:r w:rsidRPr="00201920">
        <w:rPr>
          <w:rFonts w:ascii="Calibri" w:hAnsi="Calibri" w:cs="Calibri"/>
          <w:b/>
          <w:bCs/>
          <w:sz w:val="24"/>
          <w:szCs w:val="24"/>
        </w:rPr>
        <w:lastRenderedPageBreak/>
        <w:t>5) Κυψελίδες φορτίου.</w:t>
      </w:r>
    </w:p>
    <w:p w:rsidR="00D27C3F" w:rsidRDefault="00D27C3F" w:rsidP="00920381">
      <w:pPr>
        <w:widowControl w:val="0"/>
        <w:tabs>
          <w:tab w:val="left" w:pos="1420"/>
        </w:tabs>
        <w:autoSpaceDE w:val="0"/>
        <w:autoSpaceDN w:val="0"/>
        <w:adjustRightInd w:val="0"/>
        <w:spacing w:after="200" w:line="276" w:lineRule="auto"/>
        <w:jc w:val="both"/>
        <w:rPr>
          <w:rFonts w:ascii="Calibri" w:hAnsi="Calibri" w:cs="Calibri"/>
        </w:rPr>
      </w:pPr>
      <w:r>
        <w:rPr>
          <w:rFonts w:ascii="Calibri" w:hAnsi="Calibri" w:cs="Calibri"/>
        </w:rPr>
        <w:t xml:space="preserve">  </w:t>
      </w:r>
    </w:p>
    <w:p w:rsidR="00204DFC" w:rsidRDefault="00FA7469" w:rsidP="00204DFC">
      <w:pPr>
        <w:keepNext/>
        <w:widowControl w:val="0"/>
        <w:tabs>
          <w:tab w:val="left" w:pos="1420"/>
        </w:tabs>
        <w:autoSpaceDE w:val="0"/>
        <w:autoSpaceDN w:val="0"/>
        <w:adjustRightInd w:val="0"/>
        <w:spacing w:after="200" w:line="240" w:lineRule="auto"/>
        <w:jc w:val="center"/>
      </w:pPr>
      <w:r>
        <w:rPr>
          <w:rFonts w:ascii="Calibri" w:hAnsi="Calibri" w:cs="Calibri"/>
          <w:noProof/>
        </w:rPr>
        <w:drawing>
          <wp:inline distT="0" distB="0" distL="0" distR="0">
            <wp:extent cx="2647950" cy="2019300"/>
            <wp:effectExtent l="19050" t="0" r="0" b="0"/>
            <wp:docPr id="33" name="Εικόνα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3"/>
                    <pic:cNvPicPr>
                      <a:picLocks noChangeAspect="1" noChangeArrowheads="1"/>
                    </pic:cNvPicPr>
                  </pic:nvPicPr>
                  <pic:blipFill>
                    <a:blip r:embed="rId41"/>
                    <a:srcRect/>
                    <a:stretch>
                      <a:fillRect/>
                    </a:stretch>
                  </pic:blipFill>
                  <pic:spPr bwMode="auto">
                    <a:xfrm>
                      <a:off x="0" y="0"/>
                      <a:ext cx="2647950" cy="2019300"/>
                    </a:xfrm>
                    <a:prstGeom prst="rect">
                      <a:avLst/>
                    </a:prstGeom>
                    <a:noFill/>
                    <a:ln w="9525">
                      <a:noFill/>
                      <a:miter lim="800000"/>
                      <a:headEnd/>
                      <a:tailEnd/>
                    </a:ln>
                  </pic:spPr>
                </pic:pic>
              </a:graphicData>
            </a:graphic>
          </wp:inline>
        </w:drawing>
      </w:r>
    </w:p>
    <w:p w:rsidR="00D27C3F" w:rsidRPr="00201920" w:rsidRDefault="00204DFC" w:rsidP="00204DFC">
      <w:pPr>
        <w:pStyle w:val="ae"/>
        <w:jc w:val="center"/>
        <w:rPr>
          <w:rFonts w:ascii="Calibri" w:hAnsi="Calibri" w:cs="Calibri"/>
          <w:color w:val="FF0000"/>
          <w:sz w:val="22"/>
          <w:szCs w:val="22"/>
        </w:rPr>
      </w:pPr>
      <w:bookmarkStart w:id="127" w:name="_Toc108553531"/>
      <w:r w:rsidRPr="00201920">
        <w:rPr>
          <w:color w:val="FF0000"/>
          <w:sz w:val="22"/>
          <w:szCs w:val="22"/>
        </w:rPr>
        <w:t xml:space="preserve">Εικόνα </w:t>
      </w:r>
      <w:r w:rsidR="00C82C2A" w:rsidRPr="00201920">
        <w:rPr>
          <w:color w:val="FF0000"/>
          <w:sz w:val="22"/>
          <w:szCs w:val="22"/>
        </w:rPr>
        <w:fldChar w:fldCharType="begin"/>
      </w:r>
      <w:r w:rsidRPr="00201920">
        <w:rPr>
          <w:color w:val="FF0000"/>
          <w:sz w:val="22"/>
          <w:szCs w:val="22"/>
        </w:rPr>
        <w:instrText xml:space="preserve"> SEQ Εικόνα \* ARABIC </w:instrText>
      </w:r>
      <w:r w:rsidR="00C82C2A" w:rsidRPr="00201920">
        <w:rPr>
          <w:color w:val="FF0000"/>
          <w:sz w:val="22"/>
          <w:szCs w:val="22"/>
        </w:rPr>
        <w:fldChar w:fldCharType="separate"/>
      </w:r>
      <w:r w:rsidR="00116064">
        <w:rPr>
          <w:noProof/>
          <w:color w:val="FF0000"/>
          <w:sz w:val="22"/>
          <w:szCs w:val="22"/>
        </w:rPr>
        <w:t>28</w:t>
      </w:r>
      <w:r w:rsidR="00C82C2A" w:rsidRPr="00201920">
        <w:rPr>
          <w:color w:val="FF0000"/>
          <w:sz w:val="22"/>
          <w:szCs w:val="22"/>
        </w:rPr>
        <w:fldChar w:fldCharType="end"/>
      </w:r>
      <w:r w:rsidRPr="00201920">
        <w:rPr>
          <w:color w:val="FF0000"/>
          <w:sz w:val="22"/>
          <w:szCs w:val="22"/>
        </w:rPr>
        <w:t xml:space="preserve"> Αναπαράσταση κυψελίδας φορτίου</w:t>
      </w:r>
      <w:bookmarkEnd w:id="127"/>
    </w:p>
    <w:p w:rsidR="00D27C3F" w:rsidRDefault="00D27C3F" w:rsidP="00920381">
      <w:pPr>
        <w:widowControl w:val="0"/>
        <w:tabs>
          <w:tab w:val="left" w:pos="1420"/>
        </w:tabs>
        <w:autoSpaceDE w:val="0"/>
        <w:autoSpaceDN w:val="0"/>
        <w:adjustRightInd w:val="0"/>
        <w:spacing w:after="200" w:line="276" w:lineRule="auto"/>
        <w:jc w:val="both"/>
        <w:rPr>
          <w:rFonts w:ascii="Calibri" w:hAnsi="Calibri" w:cs="Calibri"/>
        </w:rPr>
      </w:pPr>
    </w:p>
    <w:p w:rsidR="000F219F" w:rsidRDefault="00D27C3F" w:rsidP="003762F1">
      <w:pPr>
        <w:widowControl w:val="0"/>
        <w:tabs>
          <w:tab w:val="left" w:pos="1420"/>
        </w:tabs>
        <w:autoSpaceDE w:val="0"/>
        <w:autoSpaceDN w:val="0"/>
        <w:adjustRightInd w:val="0"/>
        <w:spacing w:after="200" w:line="276" w:lineRule="auto"/>
        <w:jc w:val="both"/>
        <w:rPr>
          <w:rFonts w:ascii="Calibri" w:hAnsi="Calibri" w:cs="Calibri"/>
          <w:sz w:val="24"/>
          <w:szCs w:val="24"/>
        </w:rPr>
      </w:pPr>
      <w:r>
        <w:rPr>
          <w:rFonts w:ascii="Calibri" w:hAnsi="Calibri" w:cs="Calibri"/>
        </w:rPr>
        <w:t xml:space="preserve"> </w:t>
      </w:r>
      <w:r w:rsidRPr="00201920">
        <w:rPr>
          <w:rFonts w:ascii="Calibri" w:hAnsi="Calibri" w:cs="Calibri"/>
          <w:sz w:val="24"/>
          <w:szCs w:val="24"/>
        </w:rPr>
        <w:t>Οι κυψελίδες φορτίου (</w:t>
      </w:r>
      <w:r w:rsidRPr="00201920">
        <w:rPr>
          <w:rFonts w:ascii="Calibri" w:hAnsi="Calibri" w:cs="Calibri"/>
          <w:sz w:val="24"/>
          <w:szCs w:val="24"/>
          <w:lang w:val="en-US"/>
        </w:rPr>
        <w:t>load</w:t>
      </w:r>
      <w:r w:rsidRPr="00201920">
        <w:rPr>
          <w:rFonts w:ascii="Calibri" w:hAnsi="Calibri" w:cs="Calibri"/>
          <w:sz w:val="24"/>
          <w:szCs w:val="24"/>
        </w:rPr>
        <w:t xml:space="preserve"> </w:t>
      </w:r>
      <w:r w:rsidRPr="00201920">
        <w:rPr>
          <w:rFonts w:ascii="Calibri" w:hAnsi="Calibri" w:cs="Calibri"/>
          <w:sz w:val="24"/>
          <w:szCs w:val="24"/>
          <w:lang w:val="en-US"/>
        </w:rPr>
        <w:t>cells</w:t>
      </w:r>
      <w:r w:rsidRPr="00201920">
        <w:rPr>
          <w:rFonts w:ascii="Calibri" w:hAnsi="Calibri" w:cs="Calibri"/>
          <w:sz w:val="24"/>
          <w:szCs w:val="24"/>
        </w:rPr>
        <w:t xml:space="preserve">), είναι </w:t>
      </w:r>
      <w:r w:rsidR="000F219F">
        <w:rPr>
          <w:rFonts w:ascii="Calibri" w:hAnsi="Calibri" w:cs="Calibri"/>
          <w:sz w:val="24"/>
          <w:szCs w:val="24"/>
        </w:rPr>
        <w:t xml:space="preserve">μικρές </w:t>
      </w:r>
      <w:r w:rsidRPr="00201920">
        <w:rPr>
          <w:rFonts w:ascii="Calibri" w:hAnsi="Calibri" w:cs="Calibri"/>
          <w:sz w:val="24"/>
          <w:szCs w:val="24"/>
        </w:rPr>
        <w:t xml:space="preserve">συσκευές που </w:t>
      </w:r>
      <w:r w:rsidR="000F219F">
        <w:rPr>
          <w:rFonts w:ascii="Calibri" w:hAnsi="Calibri" w:cs="Calibri"/>
          <w:sz w:val="24"/>
          <w:szCs w:val="24"/>
        </w:rPr>
        <w:t xml:space="preserve">περιέχουν μετρητές μηχανικής τάσης για να προσδιορίσουν τη τιμή </w:t>
      </w:r>
      <w:r w:rsidRPr="00201920">
        <w:rPr>
          <w:rFonts w:ascii="Calibri" w:hAnsi="Calibri" w:cs="Calibri"/>
          <w:sz w:val="24"/>
          <w:szCs w:val="24"/>
        </w:rPr>
        <w:t xml:space="preserve">μιας </w:t>
      </w:r>
      <w:r w:rsidR="000F219F">
        <w:rPr>
          <w:rFonts w:ascii="Calibri" w:hAnsi="Calibri" w:cs="Calibri"/>
          <w:sz w:val="24"/>
          <w:szCs w:val="24"/>
        </w:rPr>
        <w:t xml:space="preserve">μάζας ή </w:t>
      </w:r>
      <w:r w:rsidRPr="00201920">
        <w:rPr>
          <w:rFonts w:ascii="Calibri" w:hAnsi="Calibri" w:cs="Calibri"/>
          <w:sz w:val="24"/>
          <w:szCs w:val="24"/>
        </w:rPr>
        <w:t>δύναμης. Συγκεκριμένα, χρησιμοποιούνται τέσσερις</w:t>
      </w:r>
      <w:r w:rsidR="000F219F">
        <w:rPr>
          <w:rFonts w:ascii="Calibri" w:hAnsi="Calibri" w:cs="Calibri"/>
          <w:sz w:val="24"/>
          <w:szCs w:val="24"/>
        </w:rPr>
        <w:t xml:space="preserve"> μετρητές, </w:t>
      </w:r>
      <w:r w:rsidRPr="00201920">
        <w:rPr>
          <w:rFonts w:ascii="Calibri" w:hAnsi="Calibri" w:cs="Calibri"/>
          <w:sz w:val="24"/>
          <w:szCs w:val="24"/>
        </w:rPr>
        <w:t xml:space="preserve">οι οποίοι είναι </w:t>
      </w:r>
      <w:r w:rsidR="000F219F">
        <w:rPr>
          <w:rFonts w:ascii="Calibri" w:hAnsi="Calibri" w:cs="Calibri"/>
          <w:sz w:val="24"/>
          <w:szCs w:val="24"/>
        </w:rPr>
        <w:t xml:space="preserve">τοποθετημένοι </w:t>
      </w:r>
      <w:r w:rsidR="001662A8" w:rsidRPr="00201920">
        <w:rPr>
          <w:rFonts w:ascii="Calibri" w:hAnsi="Calibri" w:cs="Calibri"/>
          <w:sz w:val="24"/>
          <w:szCs w:val="24"/>
        </w:rPr>
        <w:t>στο</w:t>
      </w:r>
      <w:r w:rsidRPr="00201920">
        <w:rPr>
          <w:rFonts w:ascii="Calibri" w:hAnsi="Calibri" w:cs="Calibri"/>
          <w:sz w:val="24"/>
          <w:szCs w:val="24"/>
        </w:rPr>
        <w:t xml:space="preserve"> </w:t>
      </w:r>
      <w:r w:rsidR="000F219F">
        <w:rPr>
          <w:rFonts w:ascii="Calibri" w:hAnsi="Calibri" w:cs="Calibri"/>
          <w:sz w:val="24"/>
          <w:szCs w:val="24"/>
        </w:rPr>
        <w:t>σημείο</w:t>
      </w:r>
      <w:r w:rsidRPr="00201920">
        <w:rPr>
          <w:rFonts w:ascii="Calibri" w:hAnsi="Calibri" w:cs="Calibri"/>
          <w:sz w:val="24"/>
          <w:szCs w:val="24"/>
        </w:rPr>
        <w:t xml:space="preserve"> στήριξης φορτίου,</w:t>
      </w:r>
      <w:r w:rsidR="000F219F">
        <w:rPr>
          <w:rFonts w:ascii="Calibri" w:hAnsi="Calibri" w:cs="Calibri"/>
          <w:sz w:val="24"/>
          <w:szCs w:val="24"/>
        </w:rPr>
        <w:t xml:space="preserve"> όπου φαίνεται στην παραπάνω εικόνα</w:t>
      </w:r>
      <w:r w:rsidRPr="00201920">
        <w:rPr>
          <w:rFonts w:ascii="Calibri" w:hAnsi="Calibri" w:cs="Calibri"/>
          <w:sz w:val="24"/>
          <w:szCs w:val="24"/>
        </w:rPr>
        <w:t xml:space="preserve"> </w:t>
      </w:r>
      <w:r w:rsidR="000F219F">
        <w:rPr>
          <w:rFonts w:ascii="Calibri" w:hAnsi="Calibri" w:cs="Calibri"/>
          <w:sz w:val="24"/>
          <w:szCs w:val="24"/>
        </w:rPr>
        <w:t xml:space="preserve">και εκεί </w:t>
      </w:r>
      <w:r w:rsidRPr="00201920">
        <w:rPr>
          <w:rFonts w:ascii="Calibri" w:hAnsi="Calibri" w:cs="Calibri"/>
          <w:sz w:val="24"/>
          <w:szCs w:val="24"/>
        </w:rPr>
        <w:t>δέχ</w:t>
      </w:r>
      <w:r w:rsidR="000F219F">
        <w:rPr>
          <w:rFonts w:ascii="Calibri" w:hAnsi="Calibri" w:cs="Calibri"/>
          <w:sz w:val="24"/>
          <w:szCs w:val="24"/>
        </w:rPr>
        <w:t xml:space="preserve">ονται </w:t>
      </w:r>
      <w:r w:rsidRPr="00201920">
        <w:rPr>
          <w:rFonts w:ascii="Calibri" w:hAnsi="Calibri" w:cs="Calibri"/>
          <w:sz w:val="24"/>
          <w:szCs w:val="24"/>
        </w:rPr>
        <w:t xml:space="preserve">τη </w:t>
      </w:r>
      <w:r w:rsidR="001662A8" w:rsidRPr="00201920">
        <w:rPr>
          <w:rFonts w:ascii="Calibri" w:hAnsi="Calibri" w:cs="Calibri"/>
          <w:sz w:val="24"/>
          <w:szCs w:val="24"/>
        </w:rPr>
        <w:t xml:space="preserve">δύναμη. </w:t>
      </w:r>
      <w:r w:rsidR="000F219F">
        <w:rPr>
          <w:rFonts w:ascii="Calibri" w:hAnsi="Calibri" w:cs="Calibri"/>
          <w:sz w:val="24"/>
          <w:szCs w:val="24"/>
        </w:rPr>
        <w:t xml:space="preserve">   </w:t>
      </w:r>
    </w:p>
    <w:p w:rsidR="00D27C3F" w:rsidRDefault="000F219F" w:rsidP="003762F1">
      <w:pPr>
        <w:widowControl w:val="0"/>
        <w:tabs>
          <w:tab w:val="left" w:pos="1420"/>
        </w:tabs>
        <w:autoSpaceDE w:val="0"/>
        <w:autoSpaceDN w:val="0"/>
        <w:adjustRightInd w:val="0"/>
        <w:spacing w:after="200" w:line="276" w:lineRule="auto"/>
        <w:jc w:val="both"/>
        <w:rPr>
          <w:rFonts w:ascii="Calibri" w:hAnsi="Calibri" w:cs="Calibri"/>
          <w:sz w:val="24"/>
          <w:szCs w:val="24"/>
        </w:rPr>
      </w:pPr>
      <w:r>
        <w:rPr>
          <w:rFonts w:ascii="Calibri" w:hAnsi="Calibri" w:cs="Calibri"/>
          <w:sz w:val="24"/>
          <w:szCs w:val="24"/>
        </w:rPr>
        <w:t xml:space="preserve"> </w:t>
      </w:r>
      <w:r w:rsidR="001662A8" w:rsidRPr="00201920">
        <w:rPr>
          <w:rFonts w:ascii="Calibri" w:hAnsi="Calibri" w:cs="Calibri"/>
          <w:sz w:val="24"/>
          <w:szCs w:val="24"/>
        </w:rPr>
        <w:t>Όταν</w:t>
      </w:r>
      <w:r w:rsidR="00D27C3F" w:rsidRPr="00201920">
        <w:rPr>
          <w:rFonts w:ascii="Calibri" w:hAnsi="Calibri" w:cs="Calibri"/>
          <w:sz w:val="24"/>
          <w:szCs w:val="24"/>
        </w:rPr>
        <w:t xml:space="preserve"> το στοιχείο </w:t>
      </w:r>
      <w:r>
        <w:rPr>
          <w:rFonts w:ascii="Calibri" w:hAnsi="Calibri" w:cs="Calibri"/>
          <w:sz w:val="24"/>
          <w:szCs w:val="24"/>
        </w:rPr>
        <w:t>στο σημείο στήριξης φορτίου</w:t>
      </w:r>
      <w:r w:rsidR="00D27C3F" w:rsidRPr="00201920">
        <w:rPr>
          <w:rFonts w:ascii="Calibri" w:hAnsi="Calibri" w:cs="Calibri"/>
          <w:sz w:val="24"/>
          <w:szCs w:val="24"/>
        </w:rPr>
        <w:t xml:space="preserve">, βρίσκεται υπό μηχανική τάση, </w:t>
      </w:r>
      <w:r>
        <w:rPr>
          <w:rFonts w:ascii="Calibri" w:hAnsi="Calibri" w:cs="Calibri"/>
          <w:sz w:val="24"/>
          <w:szCs w:val="24"/>
        </w:rPr>
        <w:t xml:space="preserve">αμέσως </w:t>
      </w:r>
      <w:r w:rsidR="00651748">
        <w:rPr>
          <w:rFonts w:ascii="Calibri" w:hAnsi="Calibri" w:cs="Calibri"/>
          <w:sz w:val="24"/>
          <w:szCs w:val="24"/>
        </w:rPr>
        <w:t>προκαλείται μικρή μεταβολή στην αντίσταση του κάθε ένα εκ τ</w:t>
      </w:r>
      <w:r w:rsidR="00D27C3F" w:rsidRPr="00201920">
        <w:rPr>
          <w:rFonts w:ascii="Calibri" w:hAnsi="Calibri" w:cs="Calibri"/>
          <w:sz w:val="24"/>
          <w:szCs w:val="24"/>
        </w:rPr>
        <w:t xml:space="preserve">ων </w:t>
      </w:r>
      <w:r w:rsidR="001662A8" w:rsidRPr="00201920">
        <w:rPr>
          <w:rFonts w:ascii="Calibri" w:hAnsi="Calibri" w:cs="Calibri"/>
          <w:sz w:val="24"/>
          <w:szCs w:val="24"/>
        </w:rPr>
        <w:t>τεσσάρων</w:t>
      </w:r>
      <w:r w:rsidR="00D27C3F" w:rsidRPr="00201920">
        <w:rPr>
          <w:rFonts w:ascii="Calibri" w:hAnsi="Calibri" w:cs="Calibri"/>
          <w:sz w:val="24"/>
          <w:szCs w:val="24"/>
        </w:rPr>
        <w:t xml:space="preserve"> μετρητών.</w:t>
      </w:r>
    </w:p>
    <w:p w:rsidR="003762F1" w:rsidRPr="00485C23" w:rsidRDefault="003762F1" w:rsidP="003762F1">
      <w:pPr>
        <w:widowControl w:val="0"/>
        <w:tabs>
          <w:tab w:val="left" w:pos="1420"/>
        </w:tabs>
        <w:autoSpaceDE w:val="0"/>
        <w:autoSpaceDN w:val="0"/>
        <w:adjustRightInd w:val="0"/>
        <w:spacing w:after="200" w:line="276" w:lineRule="auto"/>
        <w:jc w:val="both"/>
        <w:rPr>
          <w:rFonts w:ascii="Calibri" w:hAnsi="Calibri" w:cs="Calibri"/>
          <w:sz w:val="24"/>
          <w:szCs w:val="24"/>
        </w:rPr>
      </w:pPr>
    </w:p>
    <w:p w:rsidR="00D27C3F" w:rsidRPr="003762F1" w:rsidRDefault="00D27C3F" w:rsidP="00142410">
      <w:pPr>
        <w:widowControl w:val="0"/>
        <w:numPr>
          <w:ilvl w:val="0"/>
          <w:numId w:val="3"/>
        </w:numPr>
        <w:tabs>
          <w:tab w:val="left" w:pos="1420"/>
        </w:tabs>
        <w:autoSpaceDE w:val="0"/>
        <w:autoSpaceDN w:val="0"/>
        <w:adjustRightInd w:val="0"/>
        <w:spacing w:after="200" w:line="276" w:lineRule="auto"/>
        <w:ind w:left="720" w:hanging="360"/>
        <w:rPr>
          <w:rFonts w:ascii="Calibri" w:hAnsi="Calibri" w:cs="Calibri"/>
        </w:rPr>
      </w:pPr>
      <w:r>
        <w:rPr>
          <w:rFonts w:ascii="Calibri" w:hAnsi="Calibri" w:cs="Calibri"/>
          <w:b/>
          <w:bCs/>
          <w:sz w:val="28"/>
          <w:szCs w:val="28"/>
        </w:rPr>
        <w:t>ΑΙΣΘΗΤΗΡΕΣ ΣΤΑΘΜΗΣ ΚΑΙ ΟΓΚΟΥ</w:t>
      </w:r>
    </w:p>
    <w:p w:rsidR="003762F1" w:rsidRPr="003762F1" w:rsidRDefault="003762F1" w:rsidP="003762F1">
      <w:pPr>
        <w:widowControl w:val="0"/>
        <w:tabs>
          <w:tab w:val="left" w:pos="1420"/>
        </w:tabs>
        <w:autoSpaceDE w:val="0"/>
        <w:autoSpaceDN w:val="0"/>
        <w:adjustRightInd w:val="0"/>
        <w:spacing w:after="200" w:line="276" w:lineRule="auto"/>
        <w:ind w:left="720"/>
        <w:rPr>
          <w:rFonts w:ascii="Calibri" w:hAnsi="Calibri" w:cs="Calibri"/>
        </w:rPr>
      </w:pPr>
    </w:p>
    <w:p w:rsidR="00D27C3F" w:rsidRPr="00201920" w:rsidRDefault="00D27C3F" w:rsidP="00201920">
      <w:pPr>
        <w:widowControl w:val="0"/>
        <w:tabs>
          <w:tab w:val="left" w:pos="1420"/>
        </w:tabs>
        <w:autoSpaceDE w:val="0"/>
        <w:autoSpaceDN w:val="0"/>
        <w:adjustRightInd w:val="0"/>
        <w:spacing w:after="200" w:line="276" w:lineRule="auto"/>
        <w:jc w:val="both"/>
        <w:rPr>
          <w:rFonts w:ascii="Calibri" w:hAnsi="Calibri" w:cs="Calibri"/>
          <w:sz w:val="24"/>
          <w:szCs w:val="24"/>
        </w:rPr>
      </w:pPr>
      <w:r w:rsidRPr="00201920">
        <w:rPr>
          <w:rFonts w:ascii="Calibri" w:hAnsi="Calibri" w:cs="Calibri"/>
          <w:b/>
          <w:bCs/>
          <w:sz w:val="24"/>
          <w:szCs w:val="24"/>
        </w:rPr>
        <w:t>1) Χωρητικοί Αισθητήρες Στάθμης</w:t>
      </w:r>
    </w:p>
    <w:p w:rsidR="00D27C3F" w:rsidRPr="00201920" w:rsidRDefault="00D27C3F" w:rsidP="00201920">
      <w:pPr>
        <w:widowControl w:val="0"/>
        <w:tabs>
          <w:tab w:val="left" w:pos="1420"/>
        </w:tabs>
        <w:autoSpaceDE w:val="0"/>
        <w:autoSpaceDN w:val="0"/>
        <w:adjustRightInd w:val="0"/>
        <w:spacing w:after="200" w:line="276" w:lineRule="auto"/>
        <w:jc w:val="both"/>
        <w:rPr>
          <w:rFonts w:ascii="Calibri" w:hAnsi="Calibri" w:cs="Calibri"/>
          <w:sz w:val="24"/>
          <w:szCs w:val="24"/>
        </w:rPr>
      </w:pPr>
      <w:r w:rsidRPr="00201920">
        <w:rPr>
          <w:rFonts w:ascii="Calibri" w:hAnsi="Calibri" w:cs="Calibri"/>
          <w:sz w:val="24"/>
          <w:szCs w:val="24"/>
        </w:rPr>
        <w:t xml:space="preserve">  Η μέτρηση </w:t>
      </w:r>
      <w:r w:rsidR="00054FB1">
        <w:rPr>
          <w:rFonts w:ascii="Calibri" w:hAnsi="Calibri" w:cs="Calibri"/>
          <w:sz w:val="24"/>
          <w:szCs w:val="24"/>
        </w:rPr>
        <w:t xml:space="preserve">της </w:t>
      </w:r>
      <w:r w:rsidRPr="00201920">
        <w:rPr>
          <w:rFonts w:ascii="Calibri" w:hAnsi="Calibri" w:cs="Calibri"/>
          <w:sz w:val="24"/>
          <w:szCs w:val="24"/>
        </w:rPr>
        <w:t xml:space="preserve">στάθμης αποτελεί </w:t>
      </w:r>
      <w:r w:rsidR="00054FB1">
        <w:rPr>
          <w:rFonts w:ascii="Calibri" w:hAnsi="Calibri" w:cs="Calibri"/>
          <w:sz w:val="24"/>
          <w:szCs w:val="24"/>
        </w:rPr>
        <w:t xml:space="preserve">μία πολύ σημαντική διαδικασία </w:t>
      </w:r>
      <w:r w:rsidRPr="00201920">
        <w:rPr>
          <w:rFonts w:ascii="Calibri" w:hAnsi="Calibri" w:cs="Calibri"/>
          <w:sz w:val="24"/>
          <w:szCs w:val="24"/>
        </w:rPr>
        <w:t xml:space="preserve">ελέγχου και </w:t>
      </w:r>
      <w:r w:rsidR="00054FB1">
        <w:rPr>
          <w:rFonts w:ascii="Calibri" w:hAnsi="Calibri" w:cs="Calibri"/>
          <w:sz w:val="24"/>
          <w:szCs w:val="24"/>
        </w:rPr>
        <w:t xml:space="preserve">βρίσκει εφαρμογή </w:t>
      </w:r>
      <w:r w:rsidRPr="00201920">
        <w:rPr>
          <w:rFonts w:ascii="Calibri" w:hAnsi="Calibri" w:cs="Calibri"/>
          <w:sz w:val="24"/>
          <w:szCs w:val="24"/>
        </w:rPr>
        <w:t xml:space="preserve">σε πολλές βιομηχανίες. Οι αισθητήρες </w:t>
      </w:r>
      <w:r w:rsidR="00054FB1">
        <w:rPr>
          <w:rFonts w:ascii="Calibri" w:hAnsi="Calibri" w:cs="Calibri"/>
          <w:sz w:val="24"/>
          <w:szCs w:val="24"/>
        </w:rPr>
        <w:t xml:space="preserve">στάθμης </w:t>
      </w:r>
      <w:r w:rsidRPr="00201920">
        <w:rPr>
          <w:rFonts w:ascii="Calibri" w:hAnsi="Calibri" w:cs="Calibri"/>
          <w:sz w:val="24"/>
          <w:szCs w:val="24"/>
        </w:rPr>
        <w:t>αποτελούνται από έναν πυκνωτή</w:t>
      </w:r>
      <w:r w:rsidR="00054FB1">
        <w:rPr>
          <w:rFonts w:ascii="Calibri" w:hAnsi="Calibri" w:cs="Calibri"/>
          <w:sz w:val="24"/>
          <w:szCs w:val="24"/>
        </w:rPr>
        <w:t xml:space="preserve"> κυλινδρικού σχήματος</w:t>
      </w:r>
      <w:r w:rsidRPr="00201920">
        <w:rPr>
          <w:rFonts w:ascii="Calibri" w:hAnsi="Calibri" w:cs="Calibri"/>
          <w:sz w:val="24"/>
          <w:szCs w:val="24"/>
        </w:rPr>
        <w:t xml:space="preserve">, </w:t>
      </w:r>
      <w:r w:rsidR="00054FB1">
        <w:rPr>
          <w:rFonts w:ascii="Calibri" w:hAnsi="Calibri" w:cs="Calibri"/>
          <w:sz w:val="24"/>
          <w:szCs w:val="24"/>
        </w:rPr>
        <w:t>όπου στο κενό</w:t>
      </w:r>
      <w:r w:rsidRPr="00201920">
        <w:rPr>
          <w:rFonts w:ascii="Calibri" w:hAnsi="Calibri" w:cs="Calibri"/>
          <w:sz w:val="24"/>
          <w:szCs w:val="24"/>
        </w:rPr>
        <w:t xml:space="preserve"> μεταξύ των οπλισμών</w:t>
      </w:r>
      <w:r w:rsidR="00054FB1">
        <w:rPr>
          <w:rFonts w:ascii="Calibri" w:hAnsi="Calibri" w:cs="Calibri"/>
          <w:sz w:val="24"/>
          <w:szCs w:val="24"/>
        </w:rPr>
        <w:t xml:space="preserve"> του υπάρχει απουσία διηλεκτρικού</w:t>
      </w:r>
      <w:r w:rsidRPr="00201920">
        <w:rPr>
          <w:rFonts w:ascii="Calibri" w:hAnsi="Calibri" w:cs="Calibri"/>
          <w:sz w:val="24"/>
          <w:szCs w:val="24"/>
        </w:rPr>
        <w:t xml:space="preserve"> και </w:t>
      </w:r>
      <w:r w:rsidR="00054FB1">
        <w:rPr>
          <w:rFonts w:ascii="Calibri" w:hAnsi="Calibri" w:cs="Calibri"/>
          <w:sz w:val="24"/>
          <w:szCs w:val="24"/>
        </w:rPr>
        <w:t xml:space="preserve">έτσι </w:t>
      </w:r>
      <w:r w:rsidR="007C29B9">
        <w:rPr>
          <w:rFonts w:ascii="Calibri" w:hAnsi="Calibri" w:cs="Calibri"/>
          <w:sz w:val="24"/>
          <w:szCs w:val="24"/>
        </w:rPr>
        <w:t>γεμίζει με υγρό. Αυτό έχει σαν αποτέλεσμα να μεταβάλλεται η χωρητικότητά</w:t>
      </w:r>
      <w:r w:rsidRPr="00201920">
        <w:rPr>
          <w:rFonts w:ascii="Calibri" w:hAnsi="Calibri" w:cs="Calibri"/>
          <w:sz w:val="24"/>
          <w:szCs w:val="24"/>
        </w:rPr>
        <w:t xml:space="preserve"> του.</w:t>
      </w:r>
    </w:p>
    <w:p w:rsidR="00204DFC" w:rsidRDefault="00FA7469" w:rsidP="00204DFC">
      <w:pPr>
        <w:keepNext/>
        <w:widowControl w:val="0"/>
        <w:tabs>
          <w:tab w:val="left" w:pos="1420"/>
        </w:tabs>
        <w:autoSpaceDE w:val="0"/>
        <w:autoSpaceDN w:val="0"/>
        <w:adjustRightInd w:val="0"/>
        <w:spacing w:after="200" w:line="240" w:lineRule="auto"/>
        <w:jc w:val="center"/>
      </w:pPr>
      <w:r>
        <w:rPr>
          <w:rFonts w:ascii="Calibri" w:hAnsi="Calibri" w:cs="Calibri"/>
          <w:noProof/>
        </w:rPr>
        <w:lastRenderedPageBreak/>
        <w:drawing>
          <wp:inline distT="0" distB="0" distL="0" distR="0">
            <wp:extent cx="2952750" cy="1809750"/>
            <wp:effectExtent l="19050" t="0" r="0" b="0"/>
            <wp:docPr id="34" name="Εικόνα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4"/>
                    <pic:cNvPicPr>
                      <a:picLocks noChangeAspect="1" noChangeArrowheads="1"/>
                    </pic:cNvPicPr>
                  </pic:nvPicPr>
                  <pic:blipFill>
                    <a:blip r:embed="rId42"/>
                    <a:srcRect/>
                    <a:stretch>
                      <a:fillRect/>
                    </a:stretch>
                  </pic:blipFill>
                  <pic:spPr bwMode="auto">
                    <a:xfrm>
                      <a:off x="0" y="0"/>
                      <a:ext cx="2952750" cy="1809750"/>
                    </a:xfrm>
                    <a:prstGeom prst="rect">
                      <a:avLst/>
                    </a:prstGeom>
                    <a:noFill/>
                    <a:ln w="9525">
                      <a:noFill/>
                      <a:miter lim="800000"/>
                      <a:headEnd/>
                      <a:tailEnd/>
                    </a:ln>
                  </pic:spPr>
                </pic:pic>
              </a:graphicData>
            </a:graphic>
          </wp:inline>
        </w:drawing>
      </w:r>
    </w:p>
    <w:p w:rsidR="00D27C3F" w:rsidRPr="00201920" w:rsidRDefault="00204DFC" w:rsidP="00204DFC">
      <w:pPr>
        <w:pStyle w:val="ae"/>
        <w:jc w:val="center"/>
        <w:rPr>
          <w:rFonts w:ascii="Calibri" w:hAnsi="Calibri" w:cs="Calibri"/>
          <w:color w:val="FF0000"/>
          <w:sz w:val="22"/>
          <w:szCs w:val="22"/>
        </w:rPr>
      </w:pPr>
      <w:bookmarkStart w:id="128" w:name="_Toc108553532"/>
      <w:r w:rsidRPr="00201920">
        <w:rPr>
          <w:color w:val="FF0000"/>
          <w:sz w:val="22"/>
          <w:szCs w:val="22"/>
        </w:rPr>
        <w:t xml:space="preserve">Εικόνα </w:t>
      </w:r>
      <w:r w:rsidR="00C82C2A" w:rsidRPr="00201920">
        <w:rPr>
          <w:color w:val="FF0000"/>
          <w:sz w:val="22"/>
          <w:szCs w:val="22"/>
        </w:rPr>
        <w:fldChar w:fldCharType="begin"/>
      </w:r>
      <w:r w:rsidRPr="00201920">
        <w:rPr>
          <w:color w:val="FF0000"/>
          <w:sz w:val="22"/>
          <w:szCs w:val="22"/>
        </w:rPr>
        <w:instrText xml:space="preserve"> SEQ Εικόνα \* ARABIC </w:instrText>
      </w:r>
      <w:r w:rsidR="00C82C2A" w:rsidRPr="00201920">
        <w:rPr>
          <w:color w:val="FF0000"/>
          <w:sz w:val="22"/>
          <w:szCs w:val="22"/>
        </w:rPr>
        <w:fldChar w:fldCharType="separate"/>
      </w:r>
      <w:r w:rsidR="00116064">
        <w:rPr>
          <w:noProof/>
          <w:color w:val="FF0000"/>
          <w:sz w:val="22"/>
          <w:szCs w:val="22"/>
        </w:rPr>
        <w:t>29</w:t>
      </w:r>
      <w:r w:rsidR="00C82C2A" w:rsidRPr="00201920">
        <w:rPr>
          <w:color w:val="FF0000"/>
          <w:sz w:val="22"/>
          <w:szCs w:val="22"/>
        </w:rPr>
        <w:fldChar w:fldCharType="end"/>
      </w:r>
      <w:r w:rsidRPr="00201920">
        <w:rPr>
          <w:color w:val="FF0000"/>
          <w:sz w:val="22"/>
          <w:szCs w:val="22"/>
        </w:rPr>
        <w:t xml:space="preserve"> Χωρητικός Αισθητήρας Στάθμης</w:t>
      </w:r>
      <w:bookmarkEnd w:id="128"/>
    </w:p>
    <w:p w:rsidR="00D27C3F" w:rsidRDefault="00D27C3F" w:rsidP="00920381">
      <w:pPr>
        <w:widowControl w:val="0"/>
        <w:tabs>
          <w:tab w:val="left" w:pos="1420"/>
        </w:tabs>
        <w:autoSpaceDE w:val="0"/>
        <w:autoSpaceDN w:val="0"/>
        <w:adjustRightInd w:val="0"/>
        <w:spacing w:after="200" w:line="276" w:lineRule="auto"/>
        <w:jc w:val="both"/>
        <w:rPr>
          <w:rFonts w:ascii="Calibri" w:hAnsi="Calibri" w:cs="Calibri"/>
        </w:rPr>
      </w:pPr>
    </w:p>
    <w:p w:rsidR="00D27C3F" w:rsidRDefault="00D27C3F" w:rsidP="00920381">
      <w:pPr>
        <w:widowControl w:val="0"/>
        <w:tabs>
          <w:tab w:val="left" w:pos="1420"/>
        </w:tabs>
        <w:autoSpaceDE w:val="0"/>
        <w:autoSpaceDN w:val="0"/>
        <w:adjustRightInd w:val="0"/>
        <w:spacing w:after="200" w:line="276" w:lineRule="auto"/>
        <w:jc w:val="both"/>
        <w:rPr>
          <w:rFonts w:ascii="Calibri" w:hAnsi="Calibri" w:cs="Calibri"/>
        </w:rPr>
      </w:pPr>
    </w:p>
    <w:p w:rsidR="00D27C3F" w:rsidRDefault="00D27C3F" w:rsidP="00142410">
      <w:pPr>
        <w:widowControl w:val="0"/>
        <w:numPr>
          <w:ilvl w:val="0"/>
          <w:numId w:val="3"/>
        </w:numPr>
        <w:tabs>
          <w:tab w:val="left" w:pos="1420"/>
        </w:tabs>
        <w:autoSpaceDE w:val="0"/>
        <w:autoSpaceDN w:val="0"/>
        <w:adjustRightInd w:val="0"/>
        <w:spacing w:after="200" w:line="276" w:lineRule="auto"/>
        <w:ind w:left="720" w:hanging="360"/>
        <w:jc w:val="both"/>
        <w:rPr>
          <w:rFonts w:ascii="Calibri" w:hAnsi="Calibri" w:cs="Calibri"/>
        </w:rPr>
      </w:pPr>
      <w:r>
        <w:rPr>
          <w:rFonts w:ascii="Calibri" w:hAnsi="Calibri" w:cs="Calibri"/>
          <w:b/>
          <w:bCs/>
          <w:sz w:val="28"/>
          <w:szCs w:val="28"/>
        </w:rPr>
        <w:t>ΑΚΟΥΣΤΙΚΟΙ ΑΙΣΘΗΤΗΡΕΣ</w:t>
      </w:r>
    </w:p>
    <w:p w:rsidR="00D27C3F" w:rsidRDefault="00D27C3F" w:rsidP="00920381">
      <w:pPr>
        <w:widowControl w:val="0"/>
        <w:tabs>
          <w:tab w:val="left" w:pos="1420"/>
        </w:tabs>
        <w:autoSpaceDE w:val="0"/>
        <w:autoSpaceDN w:val="0"/>
        <w:adjustRightInd w:val="0"/>
        <w:spacing w:after="200" w:line="276" w:lineRule="auto"/>
        <w:jc w:val="both"/>
        <w:rPr>
          <w:rFonts w:ascii="Calibri" w:hAnsi="Calibri" w:cs="Calibri"/>
        </w:rPr>
      </w:pPr>
    </w:p>
    <w:p w:rsidR="00204DFC" w:rsidRDefault="00FA7469" w:rsidP="00204DFC">
      <w:pPr>
        <w:keepNext/>
        <w:widowControl w:val="0"/>
        <w:tabs>
          <w:tab w:val="left" w:pos="1420"/>
        </w:tabs>
        <w:autoSpaceDE w:val="0"/>
        <w:autoSpaceDN w:val="0"/>
        <w:adjustRightInd w:val="0"/>
        <w:spacing w:after="200" w:line="240" w:lineRule="auto"/>
        <w:jc w:val="center"/>
      </w:pPr>
      <w:r>
        <w:rPr>
          <w:rFonts w:ascii="Calibri" w:hAnsi="Calibri" w:cs="Calibri"/>
          <w:noProof/>
        </w:rPr>
        <w:drawing>
          <wp:inline distT="0" distB="0" distL="0" distR="0">
            <wp:extent cx="3810000" cy="2447925"/>
            <wp:effectExtent l="19050" t="0" r="0" b="0"/>
            <wp:docPr id="35" name="Εικόνα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5"/>
                    <pic:cNvPicPr>
                      <a:picLocks noChangeAspect="1" noChangeArrowheads="1"/>
                    </pic:cNvPicPr>
                  </pic:nvPicPr>
                  <pic:blipFill>
                    <a:blip r:embed="rId43"/>
                    <a:srcRect/>
                    <a:stretch>
                      <a:fillRect/>
                    </a:stretch>
                  </pic:blipFill>
                  <pic:spPr bwMode="auto">
                    <a:xfrm>
                      <a:off x="0" y="0"/>
                      <a:ext cx="3810000" cy="2447925"/>
                    </a:xfrm>
                    <a:prstGeom prst="rect">
                      <a:avLst/>
                    </a:prstGeom>
                    <a:noFill/>
                    <a:ln w="9525">
                      <a:noFill/>
                      <a:miter lim="800000"/>
                      <a:headEnd/>
                      <a:tailEnd/>
                    </a:ln>
                  </pic:spPr>
                </pic:pic>
              </a:graphicData>
            </a:graphic>
          </wp:inline>
        </w:drawing>
      </w:r>
    </w:p>
    <w:p w:rsidR="00D27C3F" w:rsidRDefault="00204DFC" w:rsidP="00204DFC">
      <w:pPr>
        <w:pStyle w:val="ae"/>
        <w:jc w:val="center"/>
        <w:rPr>
          <w:color w:val="FF0000"/>
          <w:sz w:val="22"/>
          <w:szCs w:val="22"/>
        </w:rPr>
      </w:pPr>
      <w:bookmarkStart w:id="129" w:name="_Toc108553533"/>
      <w:r w:rsidRPr="00201920">
        <w:rPr>
          <w:color w:val="FF0000"/>
          <w:sz w:val="22"/>
          <w:szCs w:val="22"/>
        </w:rPr>
        <w:t xml:space="preserve">Εικόνα </w:t>
      </w:r>
      <w:r w:rsidR="00C82C2A" w:rsidRPr="00201920">
        <w:rPr>
          <w:color w:val="FF0000"/>
          <w:sz w:val="22"/>
          <w:szCs w:val="22"/>
        </w:rPr>
        <w:fldChar w:fldCharType="begin"/>
      </w:r>
      <w:r w:rsidRPr="00201920">
        <w:rPr>
          <w:color w:val="FF0000"/>
          <w:sz w:val="22"/>
          <w:szCs w:val="22"/>
        </w:rPr>
        <w:instrText xml:space="preserve"> SEQ Εικόνα \* ARABIC </w:instrText>
      </w:r>
      <w:r w:rsidR="00C82C2A" w:rsidRPr="00201920">
        <w:rPr>
          <w:color w:val="FF0000"/>
          <w:sz w:val="22"/>
          <w:szCs w:val="22"/>
        </w:rPr>
        <w:fldChar w:fldCharType="separate"/>
      </w:r>
      <w:r w:rsidR="00116064">
        <w:rPr>
          <w:noProof/>
          <w:color w:val="FF0000"/>
          <w:sz w:val="22"/>
          <w:szCs w:val="22"/>
        </w:rPr>
        <w:t>30</w:t>
      </w:r>
      <w:r w:rsidR="00C82C2A" w:rsidRPr="00201920">
        <w:rPr>
          <w:color w:val="FF0000"/>
          <w:sz w:val="22"/>
          <w:szCs w:val="22"/>
        </w:rPr>
        <w:fldChar w:fldCharType="end"/>
      </w:r>
      <w:r w:rsidRPr="00201920">
        <w:rPr>
          <w:color w:val="FF0000"/>
          <w:sz w:val="22"/>
          <w:szCs w:val="22"/>
        </w:rPr>
        <w:t xml:space="preserve"> Η διάταξη ενός μικροφώνου</w:t>
      </w:r>
      <w:bookmarkEnd w:id="129"/>
    </w:p>
    <w:p w:rsidR="00201920" w:rsidRPr="00201920" w:rsidRDefault="00201920" w:rsidP="00201920"/>
    <w:p w:rsidR="00D27C3F" w:rsidRDefault="00D27C3F" w:rsidP="00920381">
      <w:pPr>
        <w:widowControl w:val="0"/>
        <w:tabs>
          <w:tab w:val="left" w:pos="1420"/>
        </w:tabs>
        <w:autoSpaceDE w:val="0"/>
        <w:autoSpaceDN w:val="0"/>
        <w:adjustRightInd w:val="0"/>
        <w:spacing w:after="200" w:line="276" w:lineRule="auto"/>
        <w:jc w:val="both"/>
        <w:rPr>
          <w:rFonts w:ascii="Calibri" w:hAnsi="Calibri" w:cs="Calibri"/>
          <w:sz w:val="24"/>
          <w:szCs w:val="24"/>
        </w:rPr>
      </w:pPr>
      <w:r>
        <w:rPr>
          <w:rFonts w:ascii="Calibri" w:hAnsi="Calibri" w:cs="Calibri"/>
        </w:rPr>
        <w:t xml:space="preserve">  </w:t>
      </w:r>
      <w:r w:rsidR="00485C23">
        <w:rPr>
          <w:rFonts w:ascii="Calibri" w:hAnsi="Calibri" w:cs="Calibri"/>
          <w:sz w:val="24"/>
          <w:szCs w:val="24"/>
        </w:rPr>
        <w:t>Ο ήχος</w:t>
      </w:r>
      <w:r w:rsidR="00485C23" w:rsidRPr="00485C23">
        <w:rPr>
          <w:rFonts w:ascii="Calibri" w:hAnsi="Calibri" w:cs="Calibri"/>
          <w:sz w:val="24"/>
          <w:szCs w:val="24"/>
        </w:rPr>
        <w:t xml:space="preserve">, </w:t>
      </w:r>
      <w:r w:rsidRPr="00201920">
        <w:rPr>
          <w:rFonts w:ascii="Calibri" w:hAnsi="Calibri" w:cs="Calibri"/>
          <w:sz w:val="24"/>
          <w:szCs w:val="24"/>
        </w:rPr>
        <w:t>είναι άλλο ένα χαρακτηριστικό</w:t>
      </w:r>
      <w:r w:rsidR="00485C23" w:rsidRPr="00485C23">
        <w:rPr>
          <w:rFonts w:ascii="Calibri" w:hAnsi="Calibri" w:cs="Calibri"/>
          <w:sz w:val="24"/>
          <w:szCs w:val="24"/>
        </w:rPr>
        <w:t xml:space="preserve"> </w:t>
      </w:r>
      <w:r w:rsidR="00485C23">
        <w:rPr>
          <w:rFonts w:ascii="Calibri" w:hAnsi="Calibri" w:cs="Calibri"/>
          <w:sz w:val="24"/>
          <w:szCs w:val="24"/>
        </w:rPr>
        <w:t xml:space="preserve">του ανθρώπου όπου μπορούμε να τον </w:t>
      </w:r>
      <w:r w:rsidRPr="00201920">
        <w:rPr>
          <w:rFonts w:ascii="Calibri" w:hAnsi="Calibri" w:cs="Calibri"/>
          <w:sz w:val="24"/>
          <w:szCs w:val="24"/>
        </w:rPr>
        <w:t>ανιχνεύσουμε και να</w:t>
      </w:r>
      <w:r w:rsidR="00485C23">
        <w:rPr>
          <w:rFonts w:ascii="Calibri" w:hAnsi="Calibri" w:cs="Calibri"/>
          <w:sz w:val="24"/>
          <w:szCs w:val="24"/>
        </w:rPr>
        <w:t xml:space="preserve"> πραγματοποιήσουμε μετρήσεις</w:t>
      </w:r>
      <w:r w:rsidRPr="00201920">
        <w:rPr>
          <w:rFonts w:ascii="Calibri" w:hAnsi="Calibri" w:cs="Calibri"/>
          <w:sz w:val="24"/>
          <w:szCs w:val="24"/>
        </w:rPr>
        <w:t xml:space="preserve">. Το </w:t>
      </w:r>
      <w:r w:rsidRPr="00201920">
        <w:rPr>
          <w:rFonts w:ascii="Calibri" w:hAnsi="Calibri" w:cs="Calibri"/>
          <w:b/>
          <w:bCs/>
          <w:sz w:val="24"/>
          <w:szCs w:val="24"/>
        </w:rPr>
        <w:t>μικρόφωνο</w:t>
      </w:r>
      <w:r w:rsidRPr="00201920">
        <w:rPr>
          <w:rFonts w:ascii="Calibri" w:hAnsi="Calibri" w:cs="Calibri"/>
          <w:sz w:val="24"/>
          <w:szCs w:val="24"/>
        </w:rPr>
        <w:t xml:space="preserve">, είναι ο </w:t>
      </w:r>
      <w:r w:rsidR="001662A8" w:rsidRPr="00201920">
        <w:rPr>
          <w:rFonts w:ascii="Calibri" w:hAnsi="Calibri" w:cs="Calibri"/>
          <w:sz w:val="24"/>
          <w:szCs w:val="24"/>
        </w:rPr>
        <w:t>πιο</w:t>
      </w:r>
      <w:r w:rsidRPr="00201920">
        <w:rPr>
          <w:rFonts w:ascii="Calibri" w:hAnsi="Calibri" w:cs="Calibri"/>
          <w:sz w:val="24"/>
          <w:szCs w:val="24"/>
        </w:rPr>
        <w:t xml:space="preserve"> γνωστός σε όλ</w:t>
      </w:r>
      <w:r w:rsidR="00485C23">
        <w:rPr>
          <w:rFonts w:ascii="Calibri" w:hAnsi="Calibri" w:cs="Calibri"/>
          <w:sz w:val="24"/>
          <w:szCs w:val="24"/>
        </w:rPr>
        <w:t>ους μας ακουστικός αισθητήρας και ε</w:t>
      </w:r>
      <w:r w:rsidRPr="00201920">
        <w:rPr>
          <w:rFonts w:ascii="Calibri" w:hAnsi="Calibri" w:cs="Calibri"/>
          <w:sz w:val="24"/>
          <w:szCs w:val="24"/>
        </w:rPr>
        <w:t>ίναι</w:t>
      </w:r>
      <w:r w:rsidR="00485C23">
        <w:rPr>
          <w:rFonts w:ascii="Calibri" w:hAnsi="Calibri" w:cs="Calibri"/>
          <w:sz w:val="24"/>
          <w:szCs w:val="24"/>
        </w:rPr>
        <w:t xml:space="preserve"> χαμηλού κόστους. </w:t>
      </w:r>
      <w:r w:rsidRPr="00201920">
        <w:rPr>
          <w:rFonts w:ascii="Calibri" w:hAnsi="Calibri" w:cs="Calibri"/>
          <w:sz w:val="24"/>
          <w:szCs w:val="24"/>
        </w:rPr>
        <w:t>Πώς λειτουργεί όμως ένα μικρόφωνο;</w:t>
      </w:r>
    </w:p>
    <w:p w:rsidR="003762F1" w:rsidRDefault="003762F1" w:rsidP="00920381">
      <w:pPr>
        <w:widowControl w:val="0"/>
        <w:tabs>
          <w:tab w:val="left" w:pos="1420"/>
        </w:tabs>
        <w:autoSpaceDE w:val="0"/>
        <w:autoSpaceDN w:val="0"/>
        <w:adjustRightInd w:val="0"/>
        <w:spacing w:after="200" w:line="276" w:lineRule="auto"/>
        <w:jc w:val="both"/>
        <w:rPr>
          <w:rFonts w:ascii="Calibri" w:hAnsi="Calibri" w:cs="Calibri"/>
          <w:sz w:val="24"/>
          <w:szCs w:val="24"/>
        </w:rPr>
      </w:pPr>
    </w:p>
    <w:p w:rsidR="00CA7186" w:rsidRDefault="00CA7186" w:rsidP="00920381">
      <w:pPr>
        <w:widowControl w:val="0"/>
        <w:tabs>
          <w:tab w:val="left" w:pos="1420"/>
        </w:tabs>
        <w:autoSpaceDE w:val="0"/>
        <w:autoSpaceDN w:val="0"/>
        <w:adjustRightInd w:val="0"/>
        <w:spacing w:after="200" w:line="276" w:lineRule="auto"/>
        <w:jc w:val="both"/>
        <w:rPr>
          <w:rFonts w:ascii="Calibri" w:hAnsi="Calibri" w:cs="Calibri"/>
          <w:sz w:val="24"/>
          <w:szCs w:val="24"/>
        </w:rPr>
      </w:pPr>
    </w:p>
    <w:p w:rsidR="00D27C3F" w:rsidRPr="00201920" w:rsidRDefault="00485C23" w:rsidP="00920381">
      <w:pPr>
        <w:widowControl w:val="0"/>
        <w:tabs>
          <w:tab w:val="left" w:pos="1420"/>
        </w:tabs>
        <w:autoSpaceDE w:val="0"/>
        <w:autoSpaceDN w:val="0"/>
        <w:adjustRightInd w:val="0"/>
        <w:spacing w:after="200" w:line="276" w:lineRule="auto"/>
        <w:jc w:val="both"/>
        <w:rPr>
          <w:rFonts w:ascii="Calibri" w:hAnsi="Calibri" w:cs="Calibri"/>
          <w:sz w:val="24"/>
          <w:szCs w:val="24"/>
        </w:rPr>
      </w:pPr>
      <w:r>
        <w:rPr>
          <w:rFonts w:ascii="Calibri" w:hAnsi="Calibri" w:cs="Calibri"/>
          <w:sz w:val="24"/>
          <w:szCs w:val="24"/>
        </w:rPr>
        <w:t xml:space="preserve"> Καταρχάς, ό</w:t>
      </w:r>
      <w:r w:rsidR="00D27C3F" w:rsidRPr="00201920">
        <w:rPr>
          <w:rFonts w:ascii="Calibri" w:hAnsi="Calibri" w:cs="Calibri"/>
          <w:sz w:val="24"/>
          <w:szCs w:val="24"/>
        </w:rPr>
        <w:t>ταν μιλάμε μπροστά από ένα μικρόφωνο, τα ηχητικά κύματα</w:t>
      </w:r>
      <w:r>
        <w:rPr>
          <w:rFonts w:ascii="Calibri" w:hAnsi="Calibri" w:cs="Calibri"/>
          <w:sz w:val="24"/>
          <w:szCs w:val="24"/>
        </w:rPr>
        <w:t xml:space="preserve"> κινούνται προς μία λεπτή μεμβράνη και την</w:t>
      </w:r>
      <w:r w:rsidR="00D27C3F" w:rsidRPr="00201920">
        <w:rPr>
          <w:rFonts w:ascii="Calibri" w:hAnsi="Calibri" w:cs="Calibri"/>
          <w:sz w:val="24"/>
          <w:szCs w:val="24"/>
        </w:rPr>
        <w:t xml:space="preserve"> πάλλουν. Πίσω </w:t>
      </w:r>
      <w:r>
        <w:rPr>
          <w:rFonts w:ascii="Calibri" w:hAnsi="Calibri" w:cs="Calibri"/>
          <w:sz w:val="24"/>
          <w:szCs w:val="24"/>
        </w:rPr>
        <w:t xml:space="preserve">αλλά και πάνω </w:t>
      </w:r>
      <w:r w:rsidR="00D27C3F" w:rsidRPr="00201920">
        <w:rPr>
          <w:rFonts w:ascii="Calibri" w:hAnsi="Calibri" w:cs="Calibri"/>
          <w:sz w:val="24"/>
          <w:szCs w:val="24"/>
        </w:rPr>
        <w:t>σε αυτή</w:t>
      </w:r>
      <w:r>
        <w:rPr>
          <w:rFonts w:ascii="Calibri" w:hAnsi="Calibri" w:cs="Calibri"/>
          <w:sz w:val="24"/>
          <w:szCs w:val="24"/>
        </w:rPr>
        <w:t xml:space="preserve"> τη μεμβράνη</w:t>
      </w:r>
      <w:r w:rsidR="00D27C3F" w:rsidRPr="00201920">
        <w:rPr>
          <w:rFonts w:ascii="Calibri" w:hAnsi="Calibri" w:cs="Calibri"/>
          <w:sz w:val="24"/>
          <w:szCs w:val="24"/>
        </w:rPr>
        <w:t xml:space="preserve">, </w:t>
      </w:r>
      <w:r>
        <w:rPr>
          <w:rFonts w:ascii="Calibri" w:hAnsi="Calibri" w:cs="Calibri"/>
          <w:sz w:val="24"/>
          <w:szCs w:val="24"/>
        </w:rPr>
        <w:t xml:space="preserve">είναι ένα πηνίο </w:t>
      </w:r>
      <w:r w:rsidR="00D27C3F" w:rsidRPr="00201920">
        <w:rPr>
          <w:rFonts w:ascii="Calibri" w:hAnsi="Calibri" w:cs="Calibri"/>
          <w:sz w:val="24"/>
          <w:szCs w:val="24"/>
        </w:rPr>
        <w:t xml:space="preserve">συνδεδεμένο. </w:t>
      </w:r>
      <w:r w:rsidR="00BC4E22">
        <w:rPr>
          <w:rFonts w:ascii="Calibri" w:hAnsi="Calibri" w:cs="Calibri"/>
          <w:sz w:val="24"/>
          <w:szCs w:val="24"/>
        </w:rPr>
        <w:t>Σ</w:t>
      </w:r>
      <w:r w:rsidR="00D27C3F" w:rsidRPr="00201920">
        <w:rPr>
          <w:rFonts w:ascii="Calibri" w:hAnsi="Calibri" w:cs="Calibri"/>
          <w:sz w:val="24"/>
          <w:szCs w:val="24"/>
        </w:rPr>
        <w:t xml:space="preserve">το πηνίο, υπάρχει </w:t>
      </w:r>
      <w:r w:rsidR="00BC4E22">
        <w:rPr>
          <w:rFonts w:ascii="Calibri" w:hAnsi="Calibri" w:cs="Calibri"/>
          <w:sz w:val="24"/>
          <w:szCs w:val="24"/>
        </w:rPr>
        <w:t xml:space="preserve">ένας </w:t>
      </w:r>
      <w:r w:rsidR="00BC4E22" w:rsidRPr="00201920">
        <w:rPr>
          <w:rFonts w:ascii="Calibri" w:hAnsi="Calibri" w:cs="Calibri"/>
          <w:sz w:val="24"/>
          <w:szCs w:val="24"/>
        </w:rPr>
        <w:t>ανεξάρτητος και σταθερός</w:t>
      </w:r>
      <w:r w:rsidR="00D27C3F" w:rsidRPr="00201920">
        <w:rPr>
          <w:rFonts w:ascii="Calibri" w:hAnsi="Calibri" w:cs="Calibri"/>
          <w:sz w:val="24"/>
          <w:szCs w:val="24"/>
        </w:rPr>
        <w:t xml:space="preserve"> μαγνήτης, ο οποίος δημιουργεί μαγνητικό πεδίο γύρω του. Έτσι, καθώς πάλλεται η μεμβράνη, πάλλει </w:t>
      </w:r>
      <w:r w:rsidR="00BC4E22">
        <w:rPr>
          <w:rFonts w:ascii="Calibri" w:hAnsi="Calibri" w:cs="Calibri"/>
          <w:sz w:val="24"/>
          <w:szCs w:val="24"/>
        </w:rPr>
        <w:t xml:space="preserve">με τη σειρά του </w:t>
      </w:r>
      <w:r w:rsidR="00D27C3F" w:rsidRPr="00201920">
        <w:rPr>
          <w:rFonts w:ascii="Calibri" w:hAnsi="Calibri" w:cs="Calibri"/>
          <w:sz w:val="24"/>
          <w:szCs w:val="24"/>
        </w:rPr>
        <w:t xml:space="preserve">το πηνίο στο μαγνητικό πεδίο που </w:t>
      </w:r>
      <w:r w:rsidR="00BC4E22">
        <w:rPr>
          <w:rFonts w:ascii="Calibri" w:hAnsi="Calibri" w:cs="Calibri"/>
          <w:sz w:val="24"/>
          <w:szCs w:val="24"/>
        </w:rPr>
        <w:t xml:space="preserve">έχει δημιουργηθεί </w:t>
      </w:r>
      <w:r w:rsidR="00D27C3F" w:rsidRPr="00201920">
        <w:rPr>
          <w:rFonts w:ascii="Calibri" w:hAnsi="Calibri" w:cs="Calibri"/>
          <w:sz w:val="24"/>
          <w:szCs w:val="24"/>
        </w:rPr>
        <w:t>από τον μαγνήτη</w:t>
      </w:r>
      <w:r w:rsidR="00BC4E22">
        <w:rPr>
          <w:rFonts w:ascii="Calibri" w:hAnsi="Calibri" w:cs="Calibri"/>
          <w:sz w:val="24"/>
          <w:szCs w:val="24"/>
        </w:rPr>
        <w:t xml:space="preserve"> με αποτέλεσμα να δημιουργούνται ηλεκτρικά κύματα.</w:t>
      </w:r>
    </w:p>
    <w:p w:rsidR="00D27C3F" w:rsidRDefault="00BC4E22" w:rsidP="00920381">
      <w:pPr>
        <w:widowControl w:val="0"/>
        <w:tabs>
          <w:tab w:val="left" w:pos="1420"/>
        </w:tabs>
        <w:autoSpaceDE w:val="0"/>
        <w:autoSpaceDN w:val="0"/>
        <w:adjustRightInd w:val="0"/>
        <w:spacing w:after="200" w:line="276" w:lineRule="auto"/>
        <w:jc w:val="both"/>
        <w:rPr>
          <w:rFonts w:ascii="Calibri" w:hAnsi="Calibri" w:cs="Calibri"/>
          <w:sz w:val="24"/>
          <w:szCs w:val="24"/>
        </w:rPr>
      </w:pPr>
      <w:r>
        <w:rPr>
          <w:rFonts w:ascii="Calibri" w:hAnsi="Calibri" w:cs="Calibri"/>
          <w:sz w:val="24"/>
          <w:szCs w:val="24"/>
        </w:rPr>
        <w:t xml:space="preserve"> Αυτά τα κύματα </w:t>
      </w:r>
      <w:r w:rsidR="00D27C3F" w:rsidRPr="00201920">
        <w:rPr>
          <w:rFonts w:ascii="Calibri" w:hAnsi="Calibri" w:cs="Calibri"/>
          <w:sz w:val="24"/>
          <w:szCs w:val="24"/>
        </w:rPr>
        <w:t>μέσω ενός καλωδίου,</w:t>
      </w:r>
      <w:r>
        <w:rPr>
          <w:rFonts w:ascii="Calibri" w:hAnsi="Calibri" w:cs="Calibri"/>
          <w:sz w:val="24"/>
          <w:szCs w:val="24"/>
        </w:rPr>
        <w:t xml:space="preserve"> </w:t>
      </w:r>
      <w:r w:rsidRPr="00201920">
        <w:rPr>
          <w:rFonts w:ascii="Calibri" w:hAnsi="Calibri" w:cs="Calibri"/>
          <w:sz w:val="24"/>
          <w:szCs w:val="24"/>
        </w:rPr>
        <w:t>τελικά οδηγούνται</w:t>
      </w:r>
      <w:r w:rsidR="00D27C3F" w:rsidRPr="00201920">
        <w:rPr>
          <w:rFonts w:ascii="Calibri" w:hAnsi="Calibri" w:cs="Calibri"/>
          <w:sz w:val="24"/>
          <w:szCs w:val="24"/>
        </w:rPr>
        <w:t xml:space="preserve"> στη συσκευή που </w:t>
      </w:r>
      <w:r>
        <w:rPr>
          <w:rFonts w:ascii="Calibri" w:hAnsi="Calibri" w:cs="Calibri"/>
          <w:sz w:val="24"/>
          <w:szCs w:val="24"/>
        </w:rPr>
        <w:t>έχουμε συνδέσει το μικρόφωνο. Συγκεκριμένα, τα</w:t>
      </w:r>
      <w:r w:rsidR="00D27C3F" w:rsidRPr="00201920">
        <w:rPr>
          <w:rFonts w:ascii="Calibri" w:hAnsi="Calibri" w:cs="Calibri"/>
          <w:sz w:val="24"/>
          <w:szCs w:val="24"/>
        </w:rPr>
        <w:t xml:space="preserve"> ηλεκτρικά</w:t>
      </w:r>
      <w:r>
        <w:rPr>
          <w:rFonts w:ascii="Calibri" w:hAnsi="Calibri" w:cs="Calibri"/>
          <w:sz w:val="24"/>
          <w:szCs w:val="24"/>
        </w:rPr>
        <w:t xml:space="preserve"> αυτά</w:t>
      </w:r>
      <w:r w:rsidR="00D27C3F" w:rsidRPr="00201920">
        <w:rPr>
          <w:rFonts w:ascii="Calibri" w:hAnsi="Calibri" w:cs="Calibri"/>
          <w:sz w:val="24"/>
          <w:szCs w:val="24"/>
        </w:rPr>
        <w:t xml:space="preserve"> κύματα είναι </w:t>
      </w:r>
      <w:r>
        <w:rPr>
          <w:rFonts w:ascii="Calibri" w:hAnsi="Calibri" w:cs="Calibri"/>
          <w:sz w:val="24"/>
          <w:szCs w:val="24"/>
        </w:rPr>
        <w:t xml:space="preserve">ουσιαστικά </w:t>
      </w:r>
      <w:r w:rsidR="00D27C3F" w:rsidRPr="00201920">
        <w:rPr>
          <w:rFonts w:ascii="Calibri" w:hAnsi="Calibri" w:cs="Calibri"/>
          <w:sz w:val="24"/>
          <w:szCs w:val="24"/>
        </w:rPr>
        <w:t>η φωνή μας. Βέβαια</w:t>
      </w:r>
      <w:r>
        <w:rPr>
          <w:rFonts w:ascii="Calibri" w:hAnsi="Calibri" w:cs="Calibri"/>
          <w:sz w:val="24"/>
          <w:szCs w:val="24"/>
        </w:rPr>
        <w:t>,</w:t>
      </w:r>
      <w:r w:rsidR="00D27C3F" w:rsidRPr="00201920">
        <w:rPr>
          <w:rFonts w:ascii="Calibri" w:hAnsi="Calibri" w:cs="Calibri"/>
          <w:sz w:val="24"/>
          <w:szCs w:val="24"/>
        </w:rPr>
        <w:t xml:space="preserve"> αυτά τα κύματα είναι πολύ ασθενή, </w:t>
      </w:r>
      <w:r w:rsidR="001662A8" w:rsidRPr="00201920">
        <w:rPr>
          <w:rFonts w:ascii="Calibri" w:hAnsi="Calibri" w:cs="Calibri"/>
          <w:sz w:val="24"/>
          <w:szCs w:val="24"/>
        </w:rPr>
        <w:t>γι’ αυτό</w:t>
      </w:r>
      <w:r w:rsidR="00D27C3F" w:rsidRPr="00201920">
        <w:rPr>
          <w:rFonts w:ascii="Calibri" w:hAnsi="Calibri" w:cs="Calibri"/>
          <w:sz w:val="24"/>
          <w:szCs w:val="24"/>
        </w:rPr>
        <w:t xml:space="preserve"> και η συσκευή όπου συνδέουμε το μικρόφωνο έχει έναν ενισχυτή ο οποίος</w:t>
      </w:r>
      <w:r>
        <w:rPr>
          <w:rFonts w:ascii="Calibri" w:hAnsi="Calibri" w:cs="Calibri"/>
          <w:sz w:val="24"/>
          <w:szCs w:val="24"/>
        </w:rPr>
        <w:t xml:space="preserve"> τα</w:t>
      </w:r>
      <w:r w:rsidR="00D27C3F" w:rsidRPr="00201920">
        <w:rPr>
          <w:rFonts w:ascii="Calibri" w:hAnsi="Calibri" w:cs="Calibri"/>
          <w:sz w:val="24"/>
          <w:szCs w:val="24"/>
        </w:rPr>
        <w:t xml:space="preserve"> ενισχύει. Στην παρακάτω εικόνα, φαίνεται αναλυτικά ο τρόπος λειτουργίας ενός μικροφώνου.</w:t>
      </w:r>
    </w:p>
    <w:p w:rsidR="00201920" w:rsidRPr="00201920" w:rsidRDefault="00201920" w:rsidP="00920381">
      <w:pPr>
        <w:widowControl w:val="0"/>
        <w:tabs>
          <w:tab w:val="left" w:pos="1420"/>
        </w:tabs>
        <w:autoSpaceDE w:val="0"/>
        <w:autoSpaceDN w:val="0"/>
        <w:adjustRightInd w:val="0"/>
        <w:spacing w:after="200" w:line="276" w:lineRule="auto"/>
        <w:jc w:val="both"/>
        <w:rPr>
          <w:rFonts w:ascii="Calibri" w:hAnsi="Calibri" w:cs="Calibri"/>
          <w:sz w:val="24"/>
          <w:szCs w:val="24"/>
        </w:rPr>
      </w:pPr>
    </w:p>
    <w:p w:rsidR="00204DFC" w:rsidRDefault="00FA7469" w:rsidP="00204DFC">
      <w:pPr>
        <w:keepNext/>
        <w:widowControl w:val="0"/>
        <w:tabs>
          <w:tab w:val="left" w:pos="1420"/>
        </w:tabs>
        <w:autoSpaceDE w:val="0"/>
        <w:autoSpaceDN w:val="0"/>
        <w:adjustRightInd w:val="0"/>
        <w:spacing w:after="200" w:line="240" w:lineRule="auto"/>
        <w:jc w:val="center"/>
      </w:pPr>
      <w:r>
        <w:rPr>
          <w:rFonts w:ascii="Calibri" w:hAnsi="Calibri" w:cs="Calibri"/>
          <w:noProof/>
        </w:rPr>
        <w:drawing>
          <wp:inline distT="0" distB="0" distL="0" distR="0">
            <wp:extent cx="3619500" cy="2181225"/>
            <wp:effectExtent l="19050" t="0" r="0" b="0"/>
            <wp:docPr id="36" name="Εικόνα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6"/>
                    <pic:cNvPicPr>
                      <a:picLocks noChangeAspect="1" noChangeArrowheads="1"/>
                    </pic:cNvPicPr>
                  </pic:nvPicPr>
                  <pic:blipFill>
                    <a:blip r:embed="rId44"/>
                    <a:srcRect/>
                    <a:stretch>
                      <a:fillRect/>
                    </a:stretch>
                  </pic:blipFill>
                  <pic:spPr bwMode="auto">
                    <a:xfrm>
                      <a:off x="0" y="0"/>
                      <a:ext cx="3619500" cy="2181225"/>
                    </a:xfrm>
                    <a:prstGeom prst="rect">
                      <a:avLst/>
                    </a:prstGeom>
                    <a:noFill/>
                    <a:ln w="9525">
                      <a:noFill/>
                      <a:miter lim="800000"/>
                      <a:headEnd/>
                      <a:tailEnd/>
                    </a:ln>
                  </pic:spPr>
                </pic:pic>
              </a:graphicData>
            </a:graphic>
          </wp:inline>
        </w:drawing>
      </w:r>
    </w:p>
    <w:p w:rsidR="00D27C3F" w:rsidRDefault="00204DFC" w:rsidP="00204DFC">
      <w:pPr>
        <w:pStyle w:val="ae"/>
        <w:jc w:val="center"/>
        <w:rPr>
          <w:rFonts w:ascii="Calibri" w:hAnsi="Calibri" w:cs="Calibri"/>
        </w:rPr>
      </w:pPr>
      <w:bookmarkStart w:id="130" w:name="_Toc108553534"/>
      <w:r w:rsidRPr="00201920">
        <w:rPr>
          <w:color w:val="FF0000"/>
          <w:sz w:val="22"/>
          <w:szCs w:val="22"/>
        </w:rPr>
        <w:t xml:space="preserve">Εικόνα </w:t>
      </w:r>
      <w:r w:rsidR="00C82C2A" w:rsidRPr="00201920">
        <w:rPr>
          <w:color w:val="FF0000"/>
          <w:sz w:val="22"/>
          <w:szCs w:val="22"/>
        </w:rPr>
        <w:fldChar w:fldCharType="begin"/>
      </w:r>
      <w:r w:rsidRPr="00201920">
        <w:rPr>
          <w:color w:val="FF0000"/>
          <w:sz w:val="22"/>
          <w:szCs w:val="22"/>
        </w:rPr>
        <w:instrText xml:space="preserve"> SEQ Εικόνα \* ARABIC </w:instrText>
      </w:r>
      <w:r w:rsidR="00C82C2A" w:rsidRPr="00201920">
        <w:rPr>
          <w:color w:val="FF0000"/>
          <w:sz w:val="22"/>
          <w:szCs w:val="22"/>
        </w:rPr>
        <w:fldChar w:fldCharType="separate"/>
      </w:r>
      <w:r w:rsidR="00116064">
        <w:rPr>
          <w:noProof/>
          <w:color w:val="FF0000"/>
          <w:sz w:val="22"/>
          <w:szCs w:val="22"/>
        </w:rPr>
        <w:t>31</w:t>
      </w:r>
      <w:r w:rsidR="00C82C2A" w:rsidRPr="00201920">
        <w:rPr>
          <w:color w:val="FF0000"/>
          <w:sz w:val="22"/>
          <w:szCs w:val="22"/>
        </w:rPr>
        <w:fldChar w:fldCharType="end"/>
      </w:r>
      <w:r w:rsidRPr="00201920">
        <w:rPr>
          <w:color w:val="FF0000"/>
          <w:sz w:val="22"/>
          <w:szCs w:val="22"/>
        </w:rPr>
        <w:t xml:space="preserve"> Σχηματική απεικόνιση </w:t>
      </w:r>
      <w:proofErr w:type="spellStart"/>
      <w:r w:rsidRPr="00201920">
        <w:rPr>
          <w:color w:val="FF0000"/>
          <w:sz w:val="22"/>
          <w:szCs w:val="22"/>
        </w:rPr>
        <w:t>λειτουργείας</w:t>
      </w:r>
      <w:proofErr w:type="spellEnd"/>
      <w:r w:rsidRPr="00201920">
        <w:rPr>
          <w:color w:val="FF0000"/>
          <w:sz w:val="22"/>
          <w:szCs w:val="22"/>
        </w:rPr>
        <w:t xml:space="preserve"> ενός μικροφώνου-ακουστικού αισθητήρα</w:t>
      </w:r>
      <w:r w:rsidRPr="00411CE8">
        <w:t>.</w:t>
      </w:r>
      <w:bookmarkEnd w:id="130"/>
    </w:p>
    <w:p w:rsidR="00D27C3F" w:rsidRDefault="00D27C3F" w:rsidP="00920381">
      <w:pPr>
        <w:widowControl w:val="0"/>
        <w:tabs>
          <w:tab w:val="left" w:pos="1420"/>
        </w:tabs>
        <w:autoSpaceDE w:val="0"/>
        <w:autoSpaceDN w:val="0"/>
        <w:adjustRightInd w:val="0"/>
        <w:spacing w:after="200" w:line="276" w:lineRule="auto"/>
        <w:jc w:val="both"/>
        <w:rPr>
          <w:rFonts w:ascii="Calibri" w:hAnsi="Calibri" w:cs="Calibri"/>
        </w:rPr>
      </w:pPr>
    </w:p>
    <w:p w:rsidR="00D27C3F" w:rsidRDefault="00D27C3F" w:rsidP="00920381">
      <w:pPr>
        <w:widowControl w:val="0"/>
        <w:tabs>
          <w:tab w:val="left" w:pos="1420"/>
        </w:tabs>
        <w:autoSpaceDE w:val="0"/>
        <w:autoSpaceDN w:val="0"/>
        <w:adjustRightInd w:val="0"/>
        <w:spacing w:after="200" w:line="276" w:lineRule="auto"/>
        <w:jc w:val="both"/>
        <w:rPr>
          <w:rFonts w:ascii="Calibri" w:hAnsi="Calibri" w:cs="Calibri"/>
        </w:rPr>
      </w:pPr>
    </w:p>
    <w:p w:rsidR="00D27C3F" w:rsidRDefault="00D27C3F" w:rsidP="00920381">
      <w:pPr>
        <w:widowControl w:val="0"/>
        <w:tabs>
          <w:tab w:val="left" w:pos="1420"/>
        </w:tabs>
        <w:autoSpaceDE w:val="0"/>
        <w:autoSpaceDN w:val="0"/>
        <w:adjustRightInd w:val="0"/>
        <w:spacing w:after="200" w:line="276" w:lineRule="auto"/>
        <w:jc w:val="both"/>
        <w:rPr>
          <w:rFonts w:ascii="Calibri" w:hAnsi="Calibri" w:cs="Calibri"/>
        </w:rPr>
      </w:pPr>
    </w:p>
    <w:p w:rsidR="003762F1" w:rsidRDefault="003762F1" w:rsidP="00920381">
      <w:pPr>
        <w:widowControl w:val="0"/>
        <w:tabs>
          <w:tab w:val="left" w:pos="1420"/>
        </w:tabs>
        <w:autoSpaceDE w:val="0"/>
        <w:autoSpaceDN w:val="0"/>
        <w:adjustRightInd w:val="0"/>
        <w:spacing w:after="200" w:line="276" w:lineRule="auto"/>
        <w:jc w:val="both"/>
        <w:rPr>
          <w:rFonts w:ascii="Calibri" w:hAnsi="Calibri" w:cs="Calibri"/>
        </w:rPr>
      </w:pPr>
    </w:p>
    <w:p w:rsidR="003762F1" w:rsidRDefault="003762F1" w:rsidP="00920381">
      <w:pPr>
        <w:widowControl w:val="0"/>
        <w:tabs>
          <w:tab w:val="left" w:pos="1420"/>
        </w:tabs>
        <w:autoSpaceDE w:val="0"/>
        <w:autoSpaceDN w:val="0"/>
        <w:adjustRightInd w:val="0"/>
        <w:spacing w:after="200" w:line="276" w:lineRule="auto"/>
        <w:jc w:val="both"/>
        <w:rPr>
          <w:rFonts w:ascii="Calibri" w:hAnsi="Calibri" w:cs="Calibri"/>
        </w:rPr>
      </w:pPr>
    </w:p>
    <w:p w:rsidR="00D27C3F" w:rsidRPr="00CF4971" w:rsidRDefault="00D27C3F" w:rsidP="00EC7645">
      <w:pPr>
        <w:pStyle w:val="1"/>
        <w:tabs>
          <w:tab w:val="clear" w:pos="1800"/>
        </w:tabs>
        <w:ind w:left="0" w:firstLine="0"/>
        <w:jc w:val="center"/>
        <w:rPr>
          <w:b/>
          <w:bCs/>
          <w:sz w:val="36"/>
          <w:szCs w:val="36"/>
        </w:rPr>
      </w:pPr>
      <w:bookmarkStart w:id="131" w:name="_Toc108191710"/>
      <w:bookmarkStart w:id="132" w:name="_Toc108206332"/>
      <w:bookmarkStart w:id="133" w:name="_Toc108206729"/>
      <w:bookmarkStart w:id="134" w:name="_Toc108539575"/>
      <w:bookmarkStart w:id="135" w:name="_Toc108553413"/>
      <w:r w:rsidRPr="00CF4971">
        <w:rPr>
          <w:b/>
          <w:bCs/>
        </w:rPr>
        <w:lastRenderedPageBreak/>
        <w:t>ΚΕΦΑΛΑΙΟ 5</w:t>
      </w:r>
      <w:bookmarkEnd w:id="131"/>
      <w:bookmarkEnd w:id="132"/>
      <w:bookmarkEnd w:id="133"/>
      <w:bookmarkEnd w:id="134"/>
      <w:bookmarkEnd w:id="135"/>
    </w:p>
    <w:p w:rsidR="00D27C3F" w:rsidRPr="00CF4971" w:rsidRDefault="00D27C3F" w:rsidP="00EC7645">
      <w:pPr>
        <w:pStyle w:val="21"/>
        <w:numPr>
          <w:ilvl w:val="0"/>
          <w:numId w:val="0"/>
        </w:numPr>
        <w:jc w:val="center"/>
        <w:rPr>
          <w:b/>
          <w:bCs/>
          <w:sz w:val="40"/>
          <w:szCs w:val="40"/>
        </w:rPr>
      </w:pPr>
      <w:bookmarkStart w:id="136" w:name="_Toc108191711"/>
      <w:bookmarkStart w:id="137" w:name="_Toc108206333"/>
      <w:bookmarkStart w:id="138" w:name="_Toc108206730"/>
      <w:bookmarkStart w:id="139" w:name="_Toc108539576"/>
      <w:bookmarkStart w:id="140" w:name="_Toc108553414"/>
      <w:r w:rsidRPr="00CF4971">
        <w:rPr>
          <w:b/>
          <w:bCs/>
          <w:sz w:val="36"/>
          <w:szCs w:val="36"/>
        </w:rPr>
        <w:t>ΕΝΕΡΓΟΠΟΙΗΤΕΣ</w:t>
      </w:r>
      <w:bookmarkEnd w:id="136"/>
      <w:bookmarkEnd w:id="137"/>
      <w:bookmarkEnd w:id="138"/>
      <w:bookmarkEnd w:id="139"/>
      <w:bookmarkEnd w:id="140"/>
    </w:p>
    <w:p w:rsidR="00D27C3F" w:rsidRDefault="00D27C3F" w:rsidP="00920381">
      <w:pPr>
        <w:widowControl w:val="0"/>
        <w:tabs>
          <w:tab w:val="left" w:pos="1420"/>
        </w:tabs>
        <w:autoSpaceDE w:val="0"/>
        <w:autoSpaceDN w:val="0"/>
        <w:adjustRightInd w:val="0"/>
        <w:spacing w:after="200" w:line="276" w:lineRule="auto"/>
        <w:jc w:val="center"/>
        <w:rPr>
          <w:rFonts w:ascii="Calibri" w:hAnsi="Calibri" w:cs="Calibri"/>
        </w:rPr>
      </w:pPr>
    </w:p>
    <w:p w:rsidR="00204DFC" w:rsidRDefault="00FA7469" w:rsidP="00204DFC">
      <w:pPr>
        <w:keepNext/>
        <w:widowControl w:val="0"/>
        <w:tabs>
          <w:tab w:val="left" w:pos="1420"/>
        </w:tabs>
        <w:autoSpaceDE w:val="0"/>
        <w:autoSpaceDN w:val="0"/>
        <w:adjustRightInd w:val="0"/>
        <w:spacing w:after="200" w:line="240" w:lineRule="auto"/>
        <w:jc w:val="center"/>
      </w:pPr>
      <w:r>
        <w:rPr>
          <w:rFonts w:ascii="Calibri" w:hAnsi="Calibri" w:cs="Calibri"/>
          <w:noProof/>
        </w:rPr>
        <w:drawing>
          <wp:inline distT="0" distB="0" distL="0" distR="0">
            <wp:extent cx="4667250" cy="2352675"/>
            <wp:effectExtent l="19050" t="0" r="0" b="0"/>
            <wp:docPr id="37" name="Εικόνα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7"/>
                    <pic:cNvPicPr>
                      <a:picLocks noChangeAspect="1" noChangeArrowheads="1"/>
                    </pic:cNvPicPr>
                  </pic:nvPicPr>
                  <pic:blipFill>
                    <a:blip r:embed="rId45"/>
                    <a:srcRect/>
                    <a:stretch>
                      <a:fillRect/>
                    </a:stretch>
                  </pic:blipFill>
                  <pic:spPr bwMode="auto">
                    <a:xfrm>
                      <a:off x="0" y="0"/>
                      <a:ext cx="4667250" cy="2352675"/>
                    </a:xfrm>
                    <a:prstGeom prst="rect">
                      <a:avLst/>
                    </a:prstGeom>
                    <a:noFill/>
                    <a:ln w="9525">
                      <a:noFill/>
                      <a:miter lim="800000"/>
                      <a:headEnd/>
                      <a:tailEnd/>
                    </a:ln>
                  </pic:spPr>
                </pic:pic>
              </a:graphicData>
            </a:graphic>
          </wp:inline>
        </w:drawing>
      </w:r>
    </w:p>
    <w:p w:rsidR="00D27C3F" w:rsidRPr="00201920" w:rsidRDefault="00204DFC" w:rsidP="00204DFC">
      <w:pPr>
        <w:pStyle w:val="ae"/>
        <w:jc w:val="center"/>
        <w:rPr>
          <w:rFonts w:ascii="Calibri" w:hAnsi="Calibri" w:cs="Calibri"/>
          <w:color w:val="FF0000"/>
          <w:sz w:val="22"/>
          <w:szCs w:val="22"/>
        </w:rPr>
      </w:pPr>
      <w:bookmarkStart w:id="141" w:name="_Toc108553535"/>
      <w:r w:rsidRPr="00201920">
        <w:rPr>
          <w:color w:val="FF0000"/>
          <w:sz w:val="22"/>
          <w:szCs w:val="22"/>
        </w:rPr>
        <w:t xml:space="preserve">Εικόνα </w:t>
      </w:r>
      <w:r w:rsidR="00C82C2A" w:rsidRPr="00201920">
        <w:rPr>
          <w:color w:val="FF0000"/>
          <w:sz w:val="22"/>
          <w:szCs w:val="22"/>
        </w:rPr>
        <w:fldChar w:fldCharType="begin"/>
      </w:r>
      <w:r w:rsidRPr="00201920">
        <w:rPr>
          <w:color w:val="FF0000"/>
          <w:sz w:val="22"/>
          <w:szCs w:val="22"/>
        </w:rPr>
        <w:instrText xml:space="preserve"> SEQ Εικόνα \* ARABIC </w:instrText>
      </w:r>
      <w:r w:rsidR="00C82C2A" w:rsidRPr="00201920">
        <w:rPr>
          <w:color w:val="FF0000"/>
          <w:sz w:val="22"/>
          <w:szCs w:val="22"/>
        </w:rPr>
        <w:fldChar w:fldCharType="separate"/>
      </w:r>
      <w:r w:rsidR="00116064">
        <w:rPr>
          <w:noProof/>
          <w:color w:val="FF0000"/>
          <w:sz w:val="22"/>
          <w:szCs w:val="22"/>
        </w:rPr>
        <w:t>32</w:t>
      </w:r>
      <w:r w:rsidR="00C82C2A" w:rsidRPr="00201920">
        <w:rPr>
          <w:color w:val="FF0000"/>
          <w:sz w:val="22"/>
          <w:szCs w:val="22"/>
        </w:rPr>
        <w:fldChar w:fldCharType="end"/>
      </w:r>
      <w:r w:rsidRPr="00201920">
        <w:rPr>
          <w:color w:val="FF0000"/>
          <w:sz w:val="22"/>
          <w:szCs w:val="22"/>
        </w:rPr>
        <w:t xml:space="preserve"> Διάφορα είδη </w:t>
      </w:r>
      <w:proofErr w:type="spellStart"/>
      <w:r w:rsidRPr="00201920">
        <w:rPr>
          <w:color w:val="FF0000"/>
          <w:sz w:val="22"/>
          <w:szCs w:val="22"/>
        </w:rPr>
        <w:t>ενεργοποιητών</w:t>
      </w:r>
      <w:bookmarkEnd w:id="141"/>
      <w:proofErr w:type="spellEnd"/>
    </w:p>
    <w:p w:rsidR="00D27C3F" w:rsidRDefault="00D27C3F" w:rsidP="003762F1">
      <w:pPr>
        <w:widowControl w:val="0"/>
        <w:tabs>
          <w:tab w:val="left" w:pos="1420"/>
        </w:tabs>
        <w:autoSpaceDE w:val="0"/>
        <w:autoSpaceDN w:val="0"/>
        <w:adjustRightInd w:val="0"/>
        <w:spacing w:after="200" w:line="276" w:lineRule="auto"/>
        <w:ind w:right="-782"/>
        <w:rPr>
          <w:rFonts w:ascii="Calibri" w:hAnsi="Calibri" w:cs="Calibri"/>
          <w:b/>
          <w:bCs/>
          <w:sz w:val="28"/>
          <w:szCs w:val="28"/>
        </w:rPr>
      </w:pPr>
    </w:p>
    <w:p w:rsidR="00D27C3F" w:rsidRPr="00201920" w:rsidRDefault="00D27C3F" w:rsidP="00EC7645">
      <w:pPr>
        <w:pStyle w:val="30"/>
        <w:numPr>
          <w:ilvl w:val="0"/>
          <w:numId w:val="0"/>
        </w:numPr>
        <w:jc w:val="center"/>
        <w:rPr>
          <w:b/>
          <w:bCs/>
          <w:color w:val="70AD47" w:themeColor="accent6"/>
          <w:sz w:val="28"/>
          <w:szCs w:val="28"/>
        </w:rPr>
      </w:pPr>
      <w:bookmarkStart w:id="142" w:name="_Toc108191712"/>
      <w:bookmarkStart w:id="143" w:name="_Toc108206334"/>
      <w:bookmarkStart w:id="144" w:name="_Toc108206731"/>
      <w:bookmarkStart w:id="145" w:name="_Toc108539577"/>
      <w:bookmarkStart w:id="146" w:name="_Toc108553415"/>
      <w:r w:rsidRPr="00201920">
        <w:rPr>
          <w:b/>
          <w:bCs/>
          <w:color w:val="70AD47" w:themeColor="accent6"/>
          <w:sz w:val="28"/>
          <w:szCs w:val="28"/>
        </w:rPr>
        <w:t>5.1 ΤΙ ΕΙΝΑΙ ΟΙ ΕΝΕΡΓΟΠΟΙΗΤΕΣ</w:t>
      </w:r>
      <w:bookmarkEnd w:id="142"/>
      <w:bookmarkEnd w:id="143"/>
      <w:bookmarkEnd w:id="144"/>
      <w:bookmarkEnd w:id="145"/>
      <w:bookmarkEnd w:id="146"/>
    </w:p>
    <w:p w:rsidR="00201920" w:rsidRPr="00201920" w:rsidRDefault="00201920" w:rsidP="00201920"/>
    <w:p w:rsidR="00D27C3F" w:rsidRPr="00201920" w:rsidRDefault="00D27C3F" w:rsidP="00F904DD">
      <w:pPr>
        <w:widowControl w:val="0"/>
        <w:tabs>
          <w:tab w:val="left" w:pos="1420"/>
        </w:tabs>
        <w:autoSpaceDE w:val="0"/>
        <w:autoSpaceDN w:val="0"/>
        <w:adjustRightInd w:val="0"/>
        <w:spacing w:after="200" w:line="276" w:lineRule="auto"/>
        <w:jc w:val="both"/>
        <w:rPr>
          <w:rFonts w:ascii="Calibri" w:hAnsi="Calibri" w:cs="Calibri"/>
          <w:sz w:val="24"/>
          <w:szCs w:val="24"/>
        </w:rPr>
      </w:pPr>
      <w:r>
        <w:rPr>
          <w:rFonts w:ascii="Calibri" w:hAnsi="Calibri" w:cs="Calibri"/>
        </w:rPr>
        <w:t xml:space="preserve">  </w:t>
      </w:r>
      <w:proofErr w:type="spellStart"/>
      <w:r w:rsidRPr="00201920">
        <w:rPr>
          <w:rFonts w:ascii="Calibri" w:hAnsi="Calibri" w:cs="Calibri"/>
          <w:sz w:val="24"/>
          <w:szCs w:val="24"/>
        </w:rPr>
        <w:t>Ενεργοποιητές</w:t>
      </w:r>
      <w:proofErr w:type="spellEnd"/>
      <w:r w:rsidR="003762F1">
        <w:rPr>
          <w:rFonts w:ascii="Calibri" w:hAnsi="Calibri" w:cs="Calibri"/>
          <w:sz w:val="24"/>
          <w:szCs w:val="24"/>
        </w:rPr>
        <w:t xml:space="preserve"> </w:t>
      </w:r>
      <w:r w:rsidRPr="00201920">
        <w:rPr>
          <w:rFonts w:ascii="Calibri" w:hAnsi="Calibri" w:cs="Calibri"/>
          <w:sz w:val="24"/>
          <w:szCs w:val="24"/>
        </w:rPr>
        <w:t>(</w:t>
      </w:r>
      <w:r w:rsidRPr="00201920">
        <w:rPr>
          <w:rFonts w:ascii="Calibri" w:hAnsi="Calibri" w:cs="Calibri"/>
          <w:sz w:val="24"/>
          <w:szCs w:val="24"/>
          <w:lang w:val="en-US"/>
        </w:rPr>
        <w:t>actuators</w:t>
      </w:r>
      <w:r w:rsidRPr="00201920">
        <w:rPr>
          <w:rFonts w:ascii="Calibri" w:hAnsi="Calibri" w:cs="Calibri"/>
          <w:sz w:val="24"/>
          <w:szCs w:val="24"/>
        </w:rPr>
        <w:t>), ονομά</w:t>
      </w:r>
      <w:r w:rsidR="00891C51">
        <w:rPr>
          <w:rFonts w:ascii="Calibri" w:hAnsi="Calibri" w:cs="Calibri"/>
          <w:sz w:val="24"/>
          <w:szCs w:val="24"/>
        </w:rPr>
        <w:t xml:space="preserve">ζονται τα στοιχεία μιας μηχανής, μέσω των οποίων είναι δυνατή η μετακίνηση και ο </w:t>
      </w:r>
      <w:r w:rsidRPr="00201920">
        <w:rPr>
          <w:rFonts w:ascii="Calibri" w:hAnsi="Calibri" w:cs="Calibri"/>
          <w:sz w:val="24"/>
          <w:szCs w:val="24"/>
        </w:rPr>
        <w:t>έλεγχο</w:t>
      </w:r>
      <w:r w:rsidR="00891C51">
        <w:rPr>
          <w:rFonts w:ascii="Calibri" w:hAnsi="Calibri" w:cs="Calibri"/>
          <w:sz w:val="24"/>
          <w:szCs w:val="24"/>
        </w:rPr>
        <w:t>ς</w:t>
      </w:r>
      <w:r w:rsidRPr="00201920">
        <w:rPr>
          <w:rFonts w:ascii="Calibri" w:hAnsi="Calibri" w:cs="Calibri"/>
          <w:sz w:val="24"/>
          <w:szCs w:val="24"/>
        </w:rPr>
        <w:t xml:space="preserve"> ενός μηχανισμού ή συστήματος , όπως για παράδειγμα να λειτουργήσει μια βαλβίδα, ένα αμορτισέρ ή ένας διακόπτης. </w:t>
      </w:r>
      <w:r w:rsidR="00891C51">
        <w:rPr>
          <w:rFonts w:ascii="Calibri" w:hAnsi="Calibri" w:cs="Calibri"/>
          <w:sz w:val="24"/>
          <w:szCs w:val="24"/>
        </w:rPr>
        <w:t xml:space="preserve">Ουσιαστικά, </w:t>
      </w:r>
      <w:r w:rsidRPr="00201920">
        <w:rPr>
          <w:rFonts w:ascii="Calibri" w:hAnsi="Calibri" w:cs="Calibri"/>
          <w:sz w:val="24"/>
          <w:szCs w:val="24"/>
        </w:rPr>
        <w:t xml:space="preserve">οι </w:t>
      </w:r>
      <w:proofErr w:type="spellStart"/>
      <w:r w:rsidRPr="00201920">
        <w:rPr>
          <w:rFonts w:ascii="Calibri" w:hAnsi="Calibri" w:cs="Calibri"/>
          <w:sz w:val="24"/>
          <w:szCs w:val="24"/>
        </w:rPr>
        <w:t>ενεργοποιητές</w:t>
      </w:r>
      <w:proofErr w:type="spellEnd"/>
      <w:r w:rsidRPr="00201920">
        <w:rPr>
          <w:rFonts w:ascii="Calibri" w:hAnsi="Calibri" w:cs="Calibri"/>
          <w:sz w:val="24"/>
          <w:szCs w:val="24"/>
        </w:rPr>
        <w:t xml:space="preserve"> είναι </w:t>
      </w:r>
      <w:r w:rsidR="00891C51">
        <w:rPr>
          <w:rFonts w:ascii="Calibri" w:hAnsi="Calibri" w:cs="Calibri"/>
          <w:sz w:val="24"/>
          <w:szCs w:val="24"/>
        </w:rPr>
        <w:t>στην πραγματικότητα ¨κινητήρες¨</w:t>
      </w:r>
      <w:r w:rsidRPr="00201920">
        <w:rPr>
          <w:rFonts w:ascii="Calibri" w:hAnsi="Calibri" w:cs="Calibri"/>
          <w:sz w:val="24"/>
          <w:szCs w:val="24"/>
        </w:rPr>
        <w:t xml:space="preserve">. </w:t>
      </w:r>
    </w:p>
    <w:p w:rsidR="00D27C3F" w:rsidRPr="00201920" w:rsidRDefault="00891C51" w:rsidP="00F904DD">
      <w:pPr>
        <w:widowControl w:val="0"/>
        <w:tabs>
          <w:tab w:val="left" w:pos="1420"/>
        </w:tabs>
        <w:autoSpaceDE w:val="0"/>
        <w:autoSpaceDN w:val="0"/>
        <w:adjustRightInd w:val="0"/>
        <w:spacing w:after="200" w:line="276" w:lineRule="auto"/>
        <w:jc w:val="both"/>
        <w:rPr>
          <w:rFonts w:ascii="Calibri" w:hAnsi="Calibri" w:cs="Calibri"/>
          <w:sz w:val="24"/>
          <w:szCs w:val="24"/>
        </w:rPr>
      </w:pPr>
      <w:r>
        <w:rPr>
          <w:rFonts w:ascii="Calibri" w:hAnsi="Calibri" w:cs="Calibri"/>
          <w:sz w:val="24"/>
          <w:szCs w:val="24"/>
        </w:rPr>
        <w:t xml:space="preserve"> Για να λειτουργήσουν οι ¨κινητήρες¨</w:t>
      </w:r>
      <w:r w:rsidR="00D27C3F" w:rsidRPr="00201920">
        <w:rPr>
          <w:rFonts w:ascii="Calibri" w:hAnsi="Calibri" w:cs="Calibri"/>
          <w:sz w:val="24"/>
          <w:szCs w:val="24"/>
        </w:rPr>
        <w:t xml:space="preserve"> αυτοί, </w:t>
      </w:r>
      <w:r>
        <w:rPr>
          <w:rFonts w:ascii="Calibri" w:hAnsi="Calibri" w:cs="Calibri"/>
          <w:sz w:val="24"/>
          <w:szCs w:val="24"/>
        </w:rPr>
        <w:t xml:space="preserve">χρειάζονται </w:t>
      </w:r>
      <w:r w:rsidR="00D27C3F" w:rsidRPr="00201920">
        <w:rPr>
          <w:rFonts w:ascii="Calibri" w:hAnsi="Calibri" w:cs="Calibri"/>
          <w:sz w:val="24"/>
          <w:szCs w:val="24"/>
        </w:rPr>
        <w:t xml:space="preserve">ένα σήμα ελέγχου και μια πηγή ενέργειας. Το σήμα ελέγχου είναι </w:t>
      </w:r>
      <w:r>
        <w:rPr>
          <w:rFonts w:ascii="Calibri" w:hAnsi="Calibri" w:cs="Calibri"/>
          <w:sz w:val="24"/>
          <w:szCs w:val="24"/>
        </w:rPr>
        <w:t xml:space="preserve">μικρής κλίμακας </w:t>
      </w:r>
      <w:r w:rsidR="00D27C3F" w:rsidRPr="00201920">
        <w:rPr>
          <w:rFonts w:ascii="Calibri" w:hAnsi="Calibri" w:cs="Calibri"/>
          <w:sz w:val="24"/>
          <w:szCs w:val="24"/>
        </w:rPr>
        <w:t xml:space="preserve">ενέργεια και μπορεί να είναι </w:t>
      </w:r>
      <w:r>
        <w:rPr>
          <w:rFonts w:ascii="Calibri" w:hAnsi="Calibri" w:cs="Calibri"/>
          <w:sz w:val="24"/>
          <w:szCs w:val="24"/>
        </w:rPr>
        <w:t xml:space="preserve">πνευματική ή υδραυλική πίεση, </w:t>
      </w:r>
      <w:r w:rsidR="00D27C3F" w:rsidRPr="00201920">
        <w:rPr>
          <w:rFonts w:ascii="Calibri" w:hAnsi="Calibri" w:cs="Calibri"/>
          <w:sz w:val="24"/>
          <w:szCs w:val="24"/>
        </w:rPr>
        <w:t xml:space="preserve">ηλεκτρικό ρεύμα ή ηλεκτρική τάση </w:t>
      </w:r>
      <w:r>
        <w:rPr>
          <w:rFonts w:ascii="Calibri" w:hAnsi="Calibri" w:cs="Calibri"/>
          <w:sz w:val="24"/>
          <w:szCs w:val="24"/>
        </w:rPr>
        <w:t xml:space="preserve">ακόμα και </w:t>
      </w:r>
      <w:r w:rsidR="00D27C3F" w:rsidRPr="00201920">
        <w:rPr>
          <w:rFonts w:ascii="Calibri" w:hAnsi="Calibri" w:cs="Calibri"/>
          <w:sz w:val="24"/>
          <w:szCs w:val="24"/>
        </w:rPr>
        <w:t xml:space="preserve">ανθρώπινη ισχύς. </w:t>
      </w:r>
      <w:r>
        <w:rPr>
          <w:rFonts w:ascii="Calibri" w:hAnsi="Calibri" w:cs="Calibri"/>
          <w:sz w:val="24"/>
          <w:szCs w:val="24"/>
        </w:rPr>
        <w:t xml:space="preserve">Γενικά, όταν ένα σήμα ελέγχου σταλεί στον </w:t>
      </w:r>
      <w:proofErr w:type="spellStart"/>
      <w:r>
        <w:rPr>
          <w:rFonts w:ascii="Calibri" w:hAnsi="Calibri" w:cs="Calibri"/>
          <w:sz w:val="24"/>
          <w:szCs w:val="24"/>
        </w:rPr>
        <w:t>ενεργοποιητή</w:t>
      </w:r>
      <w:proofErr w:type="spellEnd"/>
      <w:r>
        <w:rPr>
          <w:rFonts w:ascii="Calibri" w:hAnsi="Calibri" w:cs="Calibri"/>
          <w:sz w:val="24"/>
          <w:szCs w:val="24"/>
        </w:rPr>
        <w:t>, αυτός</w:t>
      </w:r>
      <w:r w:rsidR="00D27C3F" w:rsidRPr="00201920">
        <w:rPr>
          <w:rFonts w:ascii="Calibri" w:hAnsi="Calibri" w:cs="Calibri"/>
          <w:sz w:val="24"/>
          <w:szCs w:val="24"/>
        </w:rPr>
        <w:t xml:space="preserve"> ανταποκρίνεται </w:t>
      </w:r>
      <w:r>
        <w:rPr>
          <w:rFonts w:ascii="Calibri" w:hAnsi="Calibri" w:cs="Calibri"/>
          <w:sz w:val="24"/>
          <w:szCs w:val="24"/>
        </w:rPr>
        <w:t>με τη σειρά του, με την μετατροπή της</w:t>
      </w:r>
      <w:r w:rsidR="00D27C3F" w:rsidRPr="00201920">
        <w:rPr>
          <w:rFonts w:ascii="Calibri" w:hAnsi="Calibri" w:cs="Calibri"/>
          <w:sz w:val="24"/>
          <w:szCs w:val="24"/>
        </w:rPr>
        <w:t xml:space="preserve"> ενέργεια</w:t>
      </w:r>
      <w:r>
        <w:rPr>
          <w:rFonts w:ascii="Calibri" w:hAnsi="Calibri" w:cs="Calibri"/>
          <w:sz w:val="24"/>
          <w:szCs w:val="24"/>
        </w:rPr>
        <w:t>ς</w:t>
      </w:r>
      <w:r w:rsidR="00D27C3F" w:rsidRPr="00201920">
        <w:rPr>
          <w:rFonts w:ascii="Calibri" w:hAnsi="Calibri" w:cs="Calibri"/>
          <w:sz w:val="24"/>
          <w:szCs w:val="24"/>
        </w:rPr>
        <w:t xml:space="preserve"> του σήματος σε μηχανική κίνηση. </w:t>
      </w:r>
    </w:p>
    <w:p w:rsidR="00D27C3F" w:rsidRPr="003762F1" w:rsidRDefault="00D27C3F" w:rsidP="003762F1">
      <w:pPr>
        <w:widowControl w:val="0"/>
        <w:tabs>
          <w:tab w:val="left" w:pos="1420"/>
        </w:tabs>
        <w:autoSpaceDE w:val="0"/>
        <w:autoSpaceDN w:val="0"/>
        <w:adjustRightInd w:val="0"/>
        <w:spacing w:after="200" w:line="276" w:lineRule="auto"/>
        <w:jc w:val="both"/>
        <w:rPr>
          <w:rFonts w:ascii="Calibri" w:hAnsi="Calibri" w:cs="Calibri"/>
          <w:sz w:val="24"/>
          <w:szCs w:val="24"/>
        </w:rPr>
      </w:pPr>
      <w:r w:rsidRPr="00201920">
        <w:rPr>
          <w:rFonts w:ascii="Calibri" w:hAnsi="Calibri" w:cs="Calibri"/>
          <w:sz w:val="24"/>
          <w:szCs w:val="24"/>
        </w:rPr>
        <w:t xml:space="preserve"> Σημαντικό είναι να αναφερθεί, ότι ένας </w:t>
      </w:r>
      <w:proofErr w:type="spellStart"/>
      <w:r w:rsidRPr="00201920">
        <w:rPr>
          <w:rFonts w:ascii="Calibri" w:hAnsi="Calibri" w:cs="Calibri"/>
          <w:sz w:val="24"/>
          <w:szCs w:val="24"/>
        </w:rPr>
        <w:t>ενεργοποιητής</w:t>
      </w:r>
      <w:proofErr w:type="spellEnd"/>
      <w:r w:rsidRPr="00201920">
        <w:rPr>
          <w:rFonts w:ascii="Calibri" w:hAnsi="Calibri" w:cs="Calibri"/>
          <w:sz w:val="24"/>
          <w:szCs w:val="24"/>
        </w:rPr>
        <w:t xml:space="preserve"> είναι ταυτόχρονα και μετατροπέας, διότι έχει τη δυνατότητα να μετατρέψει έναν τύπο φυσικής ποσότητας σε κάποια εναλλακτική μορφή (π.χ. ηλεκτρικό ρεύμα σε περιστροφική ταχύτητα ηλεκτρικού κινητήρα).</w:t>
      </w:r>
    </w:p>
    <w:p w:rsidR="00D27C3F" w:rsidRPr="00201920" w:rsidRDefault="00D27C3F" w:rsidP="00EC7645">
      <w:pPr>
        <w:pStyle w:val="30"/>
        <w:numPr>
          <w:ilvl w:val="0"/>
          <w:numId w:val="0"/>
        </w:numPr>
        <w:jc w:val="center"/>
        <w:rPr>
          <w:b/>
          <w:bCs/>
          <w:color w:val="70AD47" w:themeColor="accent6"/>
          <w:sz w:val="28"/>
          <w:szCs w:val="28"/>
        </w:rPr>
      </w:pPr>
      <w:bookmarkStart w:id="147" w:name="_Toc108191713"/>
      <w:bookmarkStart w:id="148" w:name="_Toc108206335"/>
      <w:bookmarkStart w:id="149" w:name="_Toc108206732"/>
      <w:bookmarkStart w:id="150" w:name="_Toc108539578"/>
      <w:bookmarkStart w:id="151" w:name="_Toc108553416"/>
      <w:r w:rsidRPr="00201920">
        <w:rPr>
          <w:b/>
          <w:bCs/>
          <w:color w:val="70AD47" w:themeColor="accent6"/>
          <w:sz w:val="28"/>
          <w:szCs w:val="28"/>
        </w:rPr>
        <w:lastRenderedPageBreak/>
        <w:t>5.2 ΒΑΣΙΚΑ ΧΑΡΑΚΤΗΡΙΣΤΙΚΑ ΤΩΝ ΕΝΕΡΓΟΠΟΙΗΤΩΝ</w:t>
      </w:r>
      <w:bookmarkEnd w:id="147"/>
      <w:bookmarkEnd w:id="148"/>
      <w:bookmarkEnd w:id="149"/>
      <w:bookmarkEnd w:id="150"/>
      <w:bookmarkEnd w:id="151"/>
    </w:p>
    <w:p w:rsidR="00201920" w:rsidRPr="00201920" w:rsidRDefault="00201920" w:rsidP="00201920"/>
    <w:p w:rsidR="00D27C3F" w:rsidRPr="00201920" w:rsidRDefault="00D27C3F" w:rsidP="00F904DD">
      <w:pPr>
        <w:widowControl w:val="0"/>
        <w:tabs>
          <w:tab w:val="left" w:pos="1420"/>
        </w:tabs>
        <w:autoSpaceDE w:val="0"/>
        <w:autoSpaceDN w:val="0"/>
        <w:adjustRightInd w:val="0"/>
        <w:spacing w:after="200" w:line="276" w:lineRule="auto"/>
        <w:jc w:val="both"/>
        <w:rPr>
          <w:rFonts w:ascii="Calibri" w:hAnsi="Calibri" w:cs="Calibri"/>
          <w:sz w:val="24"/>
          <w:szCs w:val="24"/>
        </w:rPr>
      </w:pPr>
      <w:r>
        <w:rPr>
          <w:rFonts w:ascii="Calibri" w:hAnsi="Calibri" w:cs="Calibri"/>
        </w:rPr>
        <w:t xml:space="preserve">  </w:t>
      </w:r>
      <w:r w:rsidRPr="00201920">
        <w:rPr>
          <w:rFonts w:ascii="Calibri" w:hAnsi="Calibri" w:cs="Calibri"/>
          <w:sz w:val="24"/>
          <w:szCs w:val="24"/>
        </w:rPr>
        <w:t xml:space="preserve">Στο εμπόριο είναι διαθέσιμοι πολλοί και διάφοροι </w:t>
      </w:r>
      <w:proofErr w:type="spellStart"/>
      <w:r w:rsidRPr="00201920">
        <w:rPr>
          <w:rFonts w:ascii="Calibri" w:hAnsi="Calibri" w:cs="Calibri"/>
          <w:sz w:val="24"/>
          <w:szCs w:val="24"/>
        </w:rPr>
        <w:t>ενεργοποιητές</w:t>
      </w:r>
      <w:proofErr w:type="spellEnd"/>
      <w:r w:rsidRPr="00201920">
        <w:rPr>
          <w:rFonts w:ascii="Calibri" w:hAnsi="Calibri" w:cs="Calibri"/>
          <w:sz w:val="24"/>
          <w:szCs w:val="24"/>
        </w:rPr>
        <w:t xml:space="preserve"> με διαφορετικές ιδιότητες και δυνατότητες. Για την επιλογή του κατάλληλου </w:t>
      </w:r>
      <w:proofErr w:type="spellStart"/>
      <w:r w:rsidRPr="00201920">
        <w:rPr>
          <w:rFonts w:ascii="Calibri" w:hAnsi="Calibri" w:cs="Calibri"/>
          <w:sz w:val="24"/>
          <w:szCs w:val="24"/>
        </w:rPr>
        <w:t>ενεργοποιητή</w:t>
      </w:r>
      <w:proofErr w:type="spellEnd"/>
      <w:r w:rsidRPr="00201920">
        <w:rPr>
          <w:rFonts w:ascii="Calibri" w:hAnsi="Calibri" w:cs="Calibri"/>
          <w:sz w:val="24"/>
          <w:szCs w:val="24"/>
        </w:rPr>
        <w:t xml:space="preserve"> για μία συγκεκριμένη  λειτουργία, θα πρέπει να λάβουμε </w:t>
      </w:r>
      <w:proofErr w:type="spellStart"/>
      <w:r w:rsidRPr="00201920">
        <w:rPr>
          <w:rFonts w:ascii="Calibri" w:hAnsi="Calibri" w:cs="Calibri"/>
          <w:sz w:val="24"/>
          <w:szCs w:val="24"/>
        </w:rPr>
        <w:t>υπόψιν</w:t>
      </w:r>
      <w:proofErr w:type="spellEnd"/>
      <w:r w:rsidRPr="00201920">
        <w:rPr>
          <w:rFonts w:ascii="Calibri" w:hAnsi="Calibri" w:cs="Calibri"/>
          <w:sz w:val="24"/>
          <w:szCs w:val="24"/>
        </w:rPr>
        <w:t xml:space="preserve"> μας τις μηχανικές απαιτήσεις της ελεγχόμενης συσκευής, τα χαρακτηριστικά  του συστήματος ελέγχου, αλλά και να είναι κατάλληλο για το εργασιακό περιβάλλον που θα λειτουργήσει, κυρίως για λόγους ασφαλείας. </w:t>
      </w:r>
    </w:p>
    <w:p w:rsidR="00D27C3F" w:rsidRPr="00201920" w:rsidRDefault="00D27C3F" w:rsidP="00F904DD">
      <w:pPr>
        <w:widowControl w:val="0"/>
        <w:tabs>
          <w:tab w:val="left" w:pos="1420"/>
        </w:tabs>
        <w:autoSpaceDE w:val="0"/>
        <w:autoSpaceDN w:val="0"/>
        <w:adjustRightInd w:val="0"/>
        <w:spacing w:after="200" w:line="276" w:lineRule="auto"/>
        <w:jc w:val="both"/>
        <w:rPr>
          <w:rFonts w:ascii="Calibri" w:hAnsi="Calibri" w:cs="Calibri"/>
          <w:b/>
          <w:bCs/>
          <w:sz w:val="32"/>
          <w:szCs w:val="32"/>
        </w:rPr>
      </w:pPr>
      <w:r w:rsidRPr="00201920">
        <w:rPr>
          <w:rFonts w:ascii="Calibri" w:hAnsi="Calibri" w:cs="Calibri"/>
          <w:sz w:val="24"/>
          <w:szCs w:val="24"/>
        </w:rPr>
        <w:t xml:space="preserve">  Τα βασικά χαρακτηριστικά των </w:t>
      </w:r>
      <w:proofErr w:type="spellStart"/>
      <w:r w:rsidRPr="00201920">
        <w:rPr>
          <w:rFonts w:ascii="Calibri" w:hAnsi="Calibri" w:cs="Calibri"/>
          <w:sz w:val="24"/>
          <w:szCs w:val="24"/>
        </w:rPr>
        <w:t>ενεργοποιητών</w:t>
      </w:r>
      <w:proofErr w:type="spellEnd"/>
      <w:r w:rsidRPr="00201920">
        <w:rPr>
          <w:rFonts w:ascii="Calibri" w:hAnsi="Calibri" w:cs="Calibri"/>
          <w:sz w:val="24"/>
          <w:szCs w:val="24"/>
        </w:rPr>
        <w:t xml:space="preserve"> που μας βοηθούν για την επιλογή αυτή είναι τα εξής:</w:t>
      </w:r>
    </w:p>
    <w:p w:rsidR="00D27C3F" w:rsidRDefault="00D27C3F" w:rsidP="00142410">
      <w:pPr>
        <w:widowControl w:val="0"/>
        <w:numPr>
          <w:ilvl w:val="0"/>
          <w:numId w:val="3"/>
        </w:numPr>
        <w:tabs>
          <w:tab w:val="left" w:pos="1420"/>
        </w:tabs>
        <w:autoSpaceDE w:val="0"/>
        <w:autoSpaceDN w:val="0"/>
        <w:adjustRightInd w:val="0"/>
        <w:spacing w:after="200" w:line="276" w:lineRule="auto"/>
        <w:ind w:left="720" w:hanging="360"/>
        <w:rPr>
          <w:rFonts w:ascii="Calibri" w:hAnsi="Calibri" w:cs="Calibri"/>
          <w:sz w:val="28"/>
          <w:szCs w:val="28"/>
        </w:rPr>
      </w:pPr>
      <w:r>
        <w:rPr>
          <w:rFonts w:ascii="Calibri" w:hAnsi="Calibri" w:cs="Calibri"/>
          <w:sz w:val="28"/>
          <w:szCs w:val="28"/>
        </w:rPr>
        <w:t xml:space="preserve">Η καμπύλη ρύθμισης                           </w:t>
      </w:r>
    </w:p>
    <w:p w:rsidR="00D27C3F" w:rsidRDefault="00D27C3F" w:rsidP="00142410">
      <w:pPr>
        <w:widowControl w:val="0"/>
        <w:numPr>
          <w:ilvl w:val="0"/>
          <w:numId w:val="3"/>
        </w:numPr>
        <w:tabs>
          <w:tab w:val="left" w:pos="1420"/>
        </w:tabs>
        <w:autoSpaceDE w:val="0"/>
        <w:autoSpaceDN w:val="0"/>
        <w:adjustRightInd w:val="0"/>
        <w:spacing w:after="200" w:line="276" w:lineRule="auto"/>
        <w:ind w:left="720" w:hanging="360"/>
        <w:rPr>
          <w:rFonts w:ascii="Calibri" w:hAnsi="Calibri" w:cs="Calibri"/>
          <w:sz w:val="28"/>
          <w:szCs w:val="28"/>
        </w:rPr>
      </w:pPr>
      <w:r>
        <w:rPr>
          <w:rFonts w:ascii="Calibri" w:hAnsi="Calibri" w:cs="Calibri"/>
          <w:sz w:val="28"/>
          <w:szCs w:val="28"/>
        </w:rPr>
        <w:t>Η ευαισθησία</w:t>
      </w:r>
    </w:p>
    <w:p w:rsidR="00D27C3F" w:rsidRDefault="00D27C3F" w:rsidP="00142410">
      <w:pPr>
        <w:widowControl w:val="0"/>
        <w:numPr>
          <w:ilvl w:val="0"/>
          <w:numId w:val="3"/>
        </w:numPr>
        <w:tabs>
          <w:tab w:val="left" w:pos="1420"/>
        </w:tabs>
        <w:autoSpaceDE w:val="0"/>
        <w:autoSpaceDN w:val="0"/>
        <w:adjustRightInd w:val="0"/>
        <w:spacing w:after="200" w:line="276" w:lineRule="auto"/>
        <w:ind w:left="720" w:hanging="360"/>
        <w:rPr>
          <w:rFonts w:ascii="Calibri" w:hAnsi="Calibri" w:cs="Calibri"/>
          <w:sz w:val="28"/>
          <w:szCs w:val="28"/>
        </w:rPr>
      </w:pPr>
      <w:r>
        <w:rPr>
          <w:rFonts w:ascii="Calibri" w:hAnsi="Calibri" w:cs="Calibri"/>
          <w:sz w:val="28"/>
          <w:szCs w:val="28"/>
        </w:rPr>
        <w:t>Η διαφορά φάσης</w:t>
      </w:r>
    </w:p>
    <w:p w:rsidR="00D27C3F" w:rsidRDefault="00D27C3F" w:rsidP="00142410">
      <w:pPr>
        <w:widowControl w:val="0"/>
        <w:numPr>
          <w:ilvl w:val="0"/>
          <w:numId w:val="3"/>
        </w:numPr>
        <w:tabs>
          <w:tab w:val="left" w:pos="1420"/>
        </w:tabs>
        <w:autoSpaceDE w:val="0"/>
        <w:autoSpaceDN w:val="0"/>
        <w:adjustRightInd w:val="0"/>
        <w:spacing w:after="200" w:line="276" w:lineRule="auto"/>
        <w:ind w:left="720" w:hanging="360"/>
        <w:rPr>
          <w:rFonts w:ascii="Calibri" w:hAnsi="Calibri" w:cs="Calibri"/>
          <w:sz w:val="28"/>
          <w:szCs w:val="28"/>
        </w:rPr>
      </w:pPr>
      <w:r>
        <w:rPr>
          <w:rFonts w:ascii="Calibri" w:hAnsi="Calibri" w:cs="Calibri"/>
          <w:sz w:val="28"/>
          <w:szCs w:val="28"/>
        </w:rPr>
        <w:t xml:space="preserve">Η ακρίβεια </w:t>
      </w:r>
    </w:p>
    <w:p w:rsidR="00D27C3F" w:rsidRDefault="00D27C3F" w:rsidP="00142410">
      <w:pPr>
        <w:widowControl w:val="0"/>
        <w:numPr>
          <w:ilvl w:val="0"/>
          <w:numId w:val="3"/>
        </w:numPr>
        <w:tabs>
          <w:tab w:val="left" w:pos="1420"/>
        </w:tabs>
        <w:autoSpaceDE w:val="0"/>
        <w:autoSpaceDN w:val="0"/>
        <w:adjustRightInd w:val="0"/>
        <w:spacing w:after="200" w:line="276" w:lineRule="auto"/>
        <w:ind w:left="720" w:hanging="360"/>
        <w:rPr>
          <w:rFonts w:ascii="Calibri" w:hAnsi="Calibri" w:cs="Calibri"/>
          <w:sz w:val="28"/>
          <w:szCs w:val="28"/>
        </w:rPr>
      </w:pPr>
      <w:r>
        <w:rPr>
          <w:rFonts w:ascii="Calibri" w:hAnsi="Calibri" w:cs="Calibri"/>
          <w:sz w:val="28"/>
          <w:szCs w:val="28"/>
        </w:rPr>
        <w:t xml:space="preserve">Η </w:t>
      </w:r>
      <w:proofErr w:type="spellStart"/>
      <w:r>
        <w:rPr>
          <w:rFonts w:ascii="Calibri" w:hAnsi="Calibri" w:cs="Calibri"/>
          <w:sz w:val="28"/>
          <w:szCs w:val="28"/>
        </w:rPr>
        <w:t>επαναληψιμότητα</w:t>
      </w:r>
      <w:proofErr w:type="spellEnd"/>
    </w:p>
    <w:p w:rsidR="00D27C3F" w:rsidRDefault="00D27C3F" w:rsidP="00142410">
      <w:pPr>
        <w:widowControl w:val="0"/>
        <w:numPr>
          <w:ilvl w:val="0"/>
          <w:numId w:val="3"/>
        </w:numPr>
        <w:tabs>
          <w:tab w:val="left" w:pos="1420"/>
        </w:tabs>
        <w:autoSpaceDE w:val="0"/>
        <w:autoSpaceDN w:val="0"/>
        <w:adjustRightInd w:val="0"/>
        <w:spacing w:after="200" w:line="276" w:lineRule="auto"/>
        <w:ind w:left="720" w:hanging="360"/>
        <w:rPr>
          <w:rFonts w:ascii="Calibri" w:hAnsi="Calibri" w:cs="Calibri"/>
          <w:b/>
          <w:bCs/>
          <w:sz w:val="28"/>
          <w:szCs w:val="28"/>
        </w:rPr>
      </w:pPr>
      <w:r>
        <w:rPr>
          <w:rFonts w:ascii="Calibri" w:hAnsi="Calibri" w:cs="Calibri"/>
          <w:sz w:val="28"/>
          <w:szCs w:val="28"/>
        </w:rPr>
        <w:t>Ο κύκλος ενεργοποίησης</w:t>
      </w:r>
    </w:p>
    <w:p w:rsidR="00D27C3F" w:rsidRDefault="00D27C3F" w:rsidP="00F904DD">
      <w:pPr>
        <w:widowControl w:val="0"/>
        <w:tabs>
          <w:tab w:val="left" w:pos="1420"/>
        </w:tabs>
        <w:autoSpaceDE w:val="0"/>
        <w:autoSpaceDN w:val="0"/>
        <w:adjustRightInd w:val="0"/>
        <w:spacing w:after="200" w:line="276" w:lineRule="auto"/>
        <w:jc w:val="center"/>
        <w:rPr>
          <w:rFonts w:ascii="Calibri" w:hAnsi="Calibri" w:cs="Calibri"/>
          <w:b/>
          <w:bCs/>
          <w:sz w:val="28"/>
          <w:szCs w:val="28"/>
        </w:rPr>
      </w:pPr>
    </w:p>
    <w:p w:rsidR="00204DFC" w:rsidRDefault="00FA7469" w:rsidP="00204DFC">
      <w:pPr>
        <w:keepNext/>
        <w:widowControl w:val="0"/>
        <w:tabs>
          <w:tab w:val="left" w:pos="1420"/>
        </w:tabs>
        <w:autoSpaceDE w:val="0"/>
        <w:autoSpaceDN w:val="0"/>
        <w:adjustRightInd w:val="0"/>
        <w:spacing w:after="200" w:line="240" w:lineRule="auto"/>
        <w:jc w:val="center"/>
      </w:pPr>
      <w:r>
        <w:rPr>
          <w:rFonts w:ascii="Calibri" w:hAnsi="Calibri" w:cs="Calibri"/>
          <w:b/>
          <w:noProof/>
          <w:sz w:val="28"/>
          <w:szCs w:val="28"/>
        </w:rPr>
        <w:drawing>
          <wp:inline distT="0" distB="0" distL="0" distR="0">
            <wp:extent cx="4467225" cy="2438400"/>
            <wp:effectExtent l="19050" t="0" r="9525" b="0"/>
            <wp:docPr id="38" name="Εικόνα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8"/>
                    <pic:cNvPicPr>
                      <a:picLocks noChangeAspect="1" noChangeArrowheads="1"/>
                    </pic:cNvPicPr>
                  </pic:nvPicPr>
                  <pic:blipFill>
                    <a:blip r:embed="rId46"/>
                    <a:srcRect/>
                    <a:stretch>
                      <a:fillRect/>
                    </a:stretch>
                  </pic:blipFill>
                  <pic:spPr bwMode="auto">
                    <a:xfrm>
                      <a:off x="0" y="0"/>
                      <a:ext cx="4467225" cy="2438400"/>
                    </a:xfrm>
                    <a:prstGeom prst="rect">
                      <a:avLst/>
                    </a:prstGeom>
                    <a:noFill/>
                    <a:ln w="9525">
                      <a:noFill/>
                      <a:miter lim="800000"/>
                      <a:headEnd/>
                      <a:tailEnd/>
                    </a:ln>
                  </pic:spPr>
                </pic:pic>
              </a:graphicData>
            </a:graphic>
          </wp:inline>
        </w:drawing>
      </w:r>
    </w:p>
    <w:p w:rsidR="00D27C3F" w:rsidRPr="003762F1" w:rsidRDefault="00204DFC" w:rsidP="003762F1">
      <w:pPr>
        <w:pStyle w:val="ae"/>
        <w:jc w:val="center"/>
        <w:rPr>
          <w:rFonts w:ascii="Calibri" w:hAnsi="Calibri" w:cs="Calibri"/>
          <w:b/>
          <w:bCs/>
          <w:color w:val="FF0000"/>
          <w:sz w:val="36"/>
          <w:szCs w:val="36"/>
        </w:rPr>
      </w:pPr>
      <w:bookmarkStart w:id="152" w:name="_Toc108553536"/>
      <w:r w:rsidRPr="00201920">
        <w:rPr>
          <w:color w:val="FF0000"/>
          <w:sz w:val="22"/>
          <w:szCs w:val="22"/>
        </w:rPr>
        <w:t xml:space="preserve">Εικόνα </w:t>
      </w:r>
      <w:r w:rsidR="00C82C2A" w:rsidRPr="00201920">
        <w:rPr>
          <w:color w:val="FF0000"/>
          <w:sz w:val="22"/>
          <w:szCs w:val="22"/>
        </w:rPr>
        <w:fldChar w:fldCharType="begin"/>
      </w:r>
      <w:r w:rsidRPr="00201920">
        <w:rPr>
          <w:color w:val="FF0000"/>
          <w:sz w:val="22"/>
          <w:szCs w:val="22"/>
        </w:rPr>
        <w:instrText xml:space="preserve"> SEQ Εικόνα \* ARABIC </w:instrText>
      </w:r>
      <w:r w:rsidR="00C82C2A" w:rsidRPr="00201920">
        <w:rPr>
          <w:color w:val="FF0000"/>
          <w:sz w:val="22"/>
          <w:szCs w:val="22"/>
        </w:rPr>
        <w:fldChar w:fldCharType="separate"/>
      </w:r>
      <w:r w:rsidR="00116064">
        <w:rPr>
          <w:noProof/>
          <w:color w:val="FF0000"/>
          <w:sz w:val="22"/>
          <w:szCs w:val="22"/>
        </w:rPr>
        <w:t>33</w:t>
      </w:r>
      <w:r w:rsidR="00C82C2A" w:rsidRPr="00201920">
        <w:rPr>
          <w:color w:val="FF0000"/>
          <w:sz w:val="22"/>
          <w:szCs w:val="22"/>
        </w:rPr>
        <w:fldChar w:fldCharType="end"/>
      </w:r>
      <w:r w:rsidRPr="00201920">
        <w:rPr>
          <w:color w:val="FF0000"/>
          <w:sz w:val="22"/>
          <w:szCs w:val="22"/>
        </w:rPr>
        <w:t xml:space="preserve"> Ο κύκλος ενεργοποίησης ενός </w:t>
      </w:r>
      <w:proofErr w:type="spellStart"/>
      <w:r w:rsidRPr="00201920">
        <w:rPr>
          <w:color w:val="FF0000"/>
          <w:sz w:val="22"/>
          <w:szCs w:val="22"/>
        </w:rPr>
        <w:t>ενεργοποιητή</w:t>
      </w:r>
      <w:bookmarkEnd w:id="152"/>
      <w:proofErr w:type="spellEnd"/>
    </w:p>
    <w:p w:rsidR="00CA7186" w:rsidRDefault="00CA7186" w:rsidP="00EC7645">
      <w:pPr>
        <w:pStyle w:val="30"/>
        <w:numPr>
          <w:ilvl w:val="0"/>
          <w:numId w:val="0"/>
        </w:numPr>
        <w:jc w:val="center"/>
        <w:rPr>
          <w:b/>
          <w:bCs/>
          <w:color w:val="70AD47" w:themeColor="accent6"/>
          <w:sz w:val="28"/>
          <w:szCs w:val="28"/>
        </w:rPr>
      </w:pPr>
      <w:bookmarkStart w:id="153" w:name="_Toc108191714"/>
      <w:bookmarkStart w:id="154" w:name="_Toc108206336"/>
      <w:bookmarkStart w:id="155" w:name="_Toc108206733"/>
      <w:bookmarkStart w:id="156" w:name="_Toc108539579"/>
    </w:p>
    <w:p w:rsidR="00CA7186" w:rsidRPr="006C2C66" w:rsidRDefault="00CA7186" w:rsidP="00CC6717">
      <w:pPr>
        <w:pStyle w:val="30"/>
        <w:numPr>
          <w:ilvl w:val="0"/>
          <w:numId w:val="0"/>
        </w:numPr>
        <w:rPr>
          <w:b/>
          <w:bCs/>
          <w:color w:val="70AD47" w:themeColor="accent6"/>
          <w:sz w:val="28"/>
          <w:szCs w:val="28"/>
        </w:rPr>
      </w:pPr>
    </w:p>
    <w:p w:rsidR="00D27C3F" w:rsidRPr="00201920" w:rsidRDefault="00D27C3F" w:rsidP="00EC7645">
      <w:pPr>
        <w:pStyle w:val="30"/>
        <w:numPr>
          <w:ilvl w:val="0"/>
          <w:numId w:val="0"/>
        </w:numPr>
        <w:jc w:val="center"/>
        <w:rPr>
          <w:b/>
          <w:bCs/>
          <w:color w:val="70AD47" w:themeColor="accent6"/>
          <w:sz w:val="28"/>
          <w:szCs w:val="28"/>
        </w:rPr>
      </w:pPr>
      <w:bookmarkStart w:id="157" w:name="_Toc108553417"/>
      <w:r w:rsidRPr="00201920">
        <w:rPr>
          <w:b/>
          <w:bCs/>
          <w:color w:val="70AD47" w:themeColor="accent6"/>
          <w:sz w:val="28"/>
          <w:szCs w:val="28"/>
        </w:rPr>
        <w:t>5.3 ΕΙΔΗ ΕΝΕΡΓΟΠΟΙΗΤΩΝ</w:t>
      </w:r>
      <w:bookmarkEnd w:id="153"/>
      <w:bookmarkEnd w:id="154"/>
      <w:bookmarkEnd w:id="155"/>
      <w:bookmarkEnd w:id="156"/>
      <w:bookmarkEnd w:id="157"/>
    </w:p>
    <w:p w:rsidR="00201920" w:rsidRPr="00201920" w:rsidRDefault="00201920" w:rsidP="00201920"/>
    <w:p w:rsidR="00D27C3F" w:rsidRPr="00201920" w:rsidRDefault="00D27C3F" w:rsidP="00F904DD">
      <w:pPr>
        <w:widowControl w:val="0"/>
        <w:tabs>
          <w:tab w:val="left" w:pos="1420"/>
        </w:tabs>
        <w:autoSpaceDE w:val="0"/>
        <w:autoSpaceDN w:val="0"/>
        <w:adjustRightInd w:val="0"/>
        <w:spacing w:after="200" w:line="276" w:lineRule="auto"/>
        <w:jc w:val="both"/>
        <w:rPr>
          <w:rFonts w:ascii="Calibri" w:hAnsi="Calibri" w:cs="Calibri"/>
          <w:sz w:val="24"/>
          <w:szCs w:val="24"/>
        </w:rPr>
      </w:pPr>
      <w:r>
        <w:rPr>
          <w:rFonts w:ascii="Calibri" w:hAnsi="Calibri" w:cs="Calibri"/>
        </w:rPr>
        <w:t xml:space="preserve">  </w:t>
      </w:r>
      <w:r w:rsidRPr="00201920">
        <w:rPr>
          <w:rFonts w:ascii="Calibri" w:hAnsi="Calibri" w:cs="Calibri"/>
          <w:sz w:val="24"/>
          <w:szCs w:val="24"/>
        </w:rPr>
        <w:t xml:space="preserve">Οι </w:t>
      </w:r>
      <w:proofErr w:type="spellStart"/>
      <w:r w:rsidRPr="00201920">
        <w:rPr>
          <w:rFonts w:ascii="Calibri" w:hAnsi="Calibri" w:cs="Calibri"/>
          <w:sz w:val="24"/>
          <w:szCs w:val="24"/>
        </w:rPr>
        <w:t>ενεργοποιητές</w:t>
      </w:r>
      <w:proofErr w:type="spellEnd"/>
      <w:r w:rsidRPr="00201920">
        <w:rPr>
          <w:rFonts w:ascii="Calibri" w:hAnsi="Calibri" w:cs="Calibri"/>
          <w:sz w:val="24"/>
          <w:szCs w:val="24"/>
        </w:rPr>
        <w:t xml:space="preserve"> ποικίλουν, ανάλογα τις δυνατότητές τους, τον τρόπο λειτουργίας τους, τη μορφή τους, τα </w:t>
      </w:r>
      <w:r w:rsidR="001662A8" w:rsidRPr="00201920">
        <w:rPr>
          <w:rFonts w:ascii="Calibri" w:hAnsi="Calibri" w:cs="Calibri"/>
          <w:sz w:val="24"/>
          <w:szCs w:val="24"/>
        </w:rPr>
        <w:t>χαρακτηριστικά</w:t>
      </w:r>
      <w:r w:rsidRPr="00201920">
        <w:rPr>
          <w:rFonts w:ascii="Calibri" w:hAnsi="Calibri" w:cs="Calibri"/>
          <w:sz w:val="24"/>
          <w:szCs w:val="24"/>
        </w:rPr>
        <w:t xml:space="preserve"> τους κ.α. Παρακάτω αναγράφονται τα διάφορα είδη των </w:t>
      </w:r>
      <w:proofErr w:type="spellStart"/>
      <w:r w:rsidRPr="00201920">
        <w:rPr>
          <w:rFonts w:ascii="Calibri" w:hAnsi="Calibri" w:cs="Calibri"/>
          <w:sz w:val="24"/>
          <w:szCs w:val="24"/>
        </w:rPr>
        <w:t>ενεργοποιητών</w:t>
      </w:r>
      <w:proofErr w:type="spellEnd"/>
      <w:r w:rsidRPr="00201920">
        <w:rPr>
          <w:rFonts w:ascii="Calibri" w:hAnsi="Calibri" w:cs="Calibri"/>
          <w:sz w:val="24"/>
          <w:szCs w:val="24"/>
        </w:rPr>
        <w:t>, καθώς και  πληροφορίες για το κάθε ένα από αυτά.</w:t>
      </w:r>
    </w:p>
    <w:p w:rsidR="00D27C3F" w:rsidRDefault="00D27C3F" w:rsidP="00F904DD">
      <w:pPr>
        <w:widowControl w:val="0"/>
        <w:tabs>
          <w:tab w:val="left" w:pos="1420"/>
        </w:tabs>
        <w:autoSpaceDE w:val="0"/>
        <w:autoSpaceDN w:val="0"/>
        <w:adjustRightInd w:val="0"/>
        <w:spacing w:after="200" w:line="276" w:lineRule="auto"/>
        <w:jc w:val="both"/>
        <w:rPr>
          <w:rFonts w:ascii="Calibri" w:hAnsi="Calibri" w:cs="Calibri"/>
          <w:sz w:val="24"/>
          <w:szCs w:val="24"/>
        </w:rPr>
      </w:pPr>
    </w:p>
    <w:p w:rsidR="00CA7186" w:rsidRDefault="00CA7186" w:rsidP="00F904DD">
      <w:pPr>
        <w:widowControl w:val="0"/>
        <w:tabs>
          <w:tab w:val="left" w:pos="1420"/>
        </w:tabs>
        <w:autoSpaceDE w:val="0"/>
        <w:autoSpaceDN w:val="0"/>
        <w:adjustRightInd w:val="0"/>
        <w:spacing w:after="200" w:line="276" w:lineRule="auto"/>
        <w:jc w:val="both"/>
        <w:rPr>
          <w:rFonts w:ascii="Calibri" w:hAnsi="Calibri" w:cs="Calibri"/>
          <w:sz w:val="24"/>
          <w:szCs w:val="24"/>
        </w:rPr>
      </w:pPr>
    </w:p>
    <w:p w:rsidR="00CA7186" w:rsidRPr="00201920" w:rsidRDefault="00CA7186" w:rsidP="00F904DD">
      <w:pPr>
        <w:widowControl w:val="0"/>
        <w:tabs>
          <w:tab w:val="left" w:pos="1420"/>
        </w:tabs>
        <w:autoSpaceDE w:val="0"/>
        <w:autoSpaceDN w:val="0"/>
        <w:adjustRightInd w:val="0"/>
        <w:spacing w:after="200" w:line="276" w:lineRule="auto"/>
        <w:jc w:val="both"/>
        <w:rPr>
          <w:rFonts w:ascii="Calibri" w:hAnsi="Calibri" w:cs="Calibri"/>
          <w:sz w:val="24"/>
          <w:szCs w:val="24"/>
        </w:rPr>
      </w:pPr>
    </w:p>
    <w:p w:rsidR="00D27C3F" w:rsidRDefault="00D27C3F" w:rsidP="00F904DD">
      <w:pPr>
        <w:widowControl w:val="0"/>
        <w:tabs>
          <w:tab w:val="left" w:pos="1420"/>
        </w:tabs>
        <w:autoSpaceDE w:val="0"/>
        <w:autoSpaceDN w:val="0"/>
        <w:adjustRightInd w:val="0"/>
        <w:spacing w:after="200" w:line="276" w:lineRule="auto"/>
        <w:rPr>
          <w:rFonts w:ascii="Calibri" w:hAnsi="Calibri" w:cs="Calibri"/>
          <w:b/>
          <w:bCs/>
          <w:sz w:val="28"/>
          <w:szCs w:val="28"/>
        </w:rPr>
      </w:pPr>
      <w:r>
        <w:rPr>
          <w:rFonts w:ascii="Calibri" w:hAnsi="Calibri" w:cs="Calibri"/>
          <w:b/>
          <w:bCs/>
          <w:sz w:val="24"/>
          <w:szCs w:val="24"/>
        </w:rPr>
        <w:t xml:space="preserve">1) </w:t>
      </w:r>
      <w:r>
        <w:rPr>
          <w:rFonts w:ascii="Calibri" w:hAnsi="Calibri" w:cs="Calibri"/>
          <w:b/>
          <w:bCs/>
          <w:sz w:val="24"/>
          <w:szCs w:val="24"/>
          <w:u w:val="single"/>
        </w:rPr>
        <w:t>ΗΛΕΚΤΡΙΚΟΙ ΕΝΕΡΓΟΠΟΙΗΤΕΣ</w:t>
      </w:r>
    </w:p>
    <w:p w:rsidR="00D27C3F" w:rsidRPr="00201920" w:rsidRDefault="00D27C3F" w:rsidP="00F904DD">
      <w:pPr>
        <w:widowControl w:val="0"/>
        <w:tabs>
          <w:tab w:val="left" w:pos="1420"/>
        </w:tabs>
        <w:autoSpaceDE w:val="0"/>
        <w:autoSpaceDN w:val="0"/>
        <w:adjustRightInd w:val="0"/>
        <w:spacing w:after="200" w:line="276" w:lineRule="auto"/>
        <w:jc w:val="both"/>
        <w:rPr>
          <w:rFonts w:ascii="Calibri" w:hAnsi="Calibri" w:cs="Calibri"/>
          <w:sz w:val="24"/>
          <w:szCs w:val="24"/>
        </w:rPr>
      </w:pPr>
      <w:r>
        <w:rPr>
          <w:rFonts w:ascii="Calibri" w:hAnsi="Calibri" w:cs="Calibri"/>
        </w:rPr>
        <w:t xml:space="preserve">  </w:t>
      </w:r>
      <w:r w:rsidRPr="00201920">
        <w:rPr>
          <w:rFonts w:ascii="Calibri" w:hAnsi="Calibri" w:cs="Calibri"/>
          <w:sz w:val="24"/>
          <w:szCs w:val="24"/>
        </w:rPr>
        <w:t xml:space="preserve">Ένας ηλεκτρικός </w:t>
      </w:r>
      <w:proofErr w:type="spellStart"/>
      <w:r w:rsidRPr="00201920">
        <w:rPr>
          <w:rFonts w:ascii="Calibri" w:hAnsi="Calibri" w:cs="Calibri"/>
          <w:sz w:val="24"/>
          <w:szCs w:val="24"/>
        </w:rPr>
        <w:t>ενεργοποιητής</w:t>
      </w:r>
      <w:proofErr w:type="spellEnd"/>
      <w:r w:rsidRPr="00201920">
        <w:rPr>
          <w:rFonts w:ascii="Calibri" w:hAnsi="Calibri" w:cs="Calibri"/>
          <w:sz w:val="24"/>
          <w:szCs w:val="24"/>
        </w:rPr>
        <w:t xml:space="preserve"> τροφοδοτείται από έναν κινητήρα που μετατρέπει την ηλεκτρική ενέργεια σε μηχανική ροπή. Η ηλεκτρική</w:t>
      </w:r>
      <w:r w:rsidR="003226A0">
        <w:rPr>
          <w:rFonts w:ascii="Calibri" w:hAnsi="Calibri" w:cs="Calibri"/>
          <w:sz w:val="24"/>
          <w:szCs w:val="24"/>
        </w:rPr>
        <w:t xml:space="preserve"> αυτή</w:t>
      </w:r>
      <w:r w:rsidRPr="00201920">
        <w:rPr>
          <w:rFonts w:ascii="Calibri" w:hAnsi="Calibri" w:cs="Calibri"/>
          <w:sz w:val="24"/>
          <w:szCs w:val="24"/>
        </w:rPr>
        <w:t xml:space="preserve"> ενέργεια ενεργοπο</w:t>
      </w:r>
      <w:r w:rsidR="003226A0">
        <w:rPr>
          <w:rFonts w:ascii="Calibri" w:hAnsi="Calibri" w:cs="Calibri"/>
          <w:sz w:val="24"/>
          <w:szCs w:val="24"/>
        </w:rPr>
        <w:t>ιεί</w:t>
      </w:r>
      <w:r w:rsidR="00ED79F5">
        <w:rPr>
          <w:rFonts w:ascii="Calibri" w:hAnsi="Calibri" w:cs="Calibri"/>
          <w:sz w:val="24"/>
          <w:szCs w:val="24"/>
        </w:rPr>
        <w:t xml:space="preserve"> διάφορους</w:t>
      </w:r>
      <w:r w:rsidRPr="00201920">
        <w:rPr>
          <w:rFonts w:ascii="Calibri" w:hAnsi="Calibri" w:cs="Calibri"/>
          <w:sz w:val="24"/>
          <w:szCs w:val="24"/>
        </w:rPr>
        <w:t xml:space="preserve"> </w:t>
      </w:r>
      <w:r w:rsidR="00ED79F5">
        <w:rPr>
          <w:rFonts w:ascii="Calibri" w:hAnsi="Calibri" w:cs="Calibri"/>
          <w:sz w:val="24"/>
          <w:szCs w:val="24"/>
        </w:rPr>
        <w:t xml:space="preserve">μηχανισμούς </w:t>
      </w:r>
      <w:r w:rsidRPr="00201920">
        <w:rPr>
          <w:rFonts w:ascii="Calibri" w:hAnsi="Calibri" w:cs="Calibri"/>
          <w:sz w:val="24"/>
          <w:szCs w:val="24"/>
        </w:rPr>
        <w:t>όπως είναι οι βαλβίδες πολλαπλών στροφών.</w:t>
      </w:r>
      <w:r w:rsidR="00ED79F5">
        <w:rPr>
          <w:rFonts w:ascii="Calibri" w:hAnsi="Calibri" w:cs="Calibri"/>
          <w:sz w:val="24"/>
          <w:szCs w:val="24"/>
        </w:rPr>
        <w:t xml:space="preserve"> Επίσης</w:t>
      </w:r>
      <w:r w:rsidRPr="00201920">
        <w:rPr>
          <w:rFonts w:ascii="Calibri" w:hAnsi="Calibri" w:cs="Calibri"/>
          <w:sz w:val="24"/>
          <w:szCs w:val="24"/>
        </w:rPr>
        <w:t xml:space="preserve">, </w:t>
      </w:r>
      <w:r w:rsidR="00A72967">
        <w:rPr>
          <w:rFonts w:ascii="Calibri" w:hAnsi="Calibri" w:cs="Calibri"/>
          <w:sz w:val="24"/>
          <w:szCs w:val="24"/>
        </w:rPr>
        <w:t>σημαντική είναι η τοποθέτηση ενός φρένου</w:t>
      </w:r>
      <w:r w:rsidRPr="00201920">
        <w:rPr>
          <w:rFonts w:ascii="Calibri" w:hAnsi="Calibri" w:cs="Calibri"/>
          <w:sz w:val="24"/>
          <w:szCs w:val="24"/>
        </w:rPr>
        <w:t xml:space="preserve"> πάνω από τον κινητήρα για να αποτρέψει το άνοιγμα της βαλβίδας</w:t>
      </w:r>
      <w:r w:rsidR="004543F3">
        <w:rPr>
          <w:rFonts w:ascii="Calibri" w:hAnsi="Calibri" w:cs="Calibri"/>
          <w:sz w:val="24"/>
          <w:szCs w:val="24"/>
        </w:rPr>
        <w:t>. Δ</w:t>
      </w:r>
      <w:r w:rsidR="00A72967">
        <w:rPr>
          <w:rFonts w:ascii="Calibri" w:hAnsi="Calibri" w:cs="Calibri"/>
          <w:sz w:val="24"/>
          <w:szCs w:val="24"/>
        </w:rPr>
        <w:t>ιαφορετικά</w:t>
      </w:r>
      <w:r w:rsidR="004543F3">
        <w:rPr>
          <w:rFonts w:ascii="Calibri" w:hAnsi="Calibri" w:cs="Calibri"/>
          <w:sz w:val="24"/>
          <w:szCs w:val="24"/>
        </w:rPr>
        <w:t>,</w:t>
      </w:r>
      <w:r w:rsidRPr="00201920">
        <w:rPr>
          <w:rFonts w:ascii="Calibri" w:hAnsi="Calibri" w:cs="Calibri"/>
          <w:sz w:val="24"/>
          <w:szCs w:val="24"/>
        </w:rPr>
        <w:t xml:space="preserve"> ο </w:t>
      </w:r>
      <w:proofErr w:type="spellStart"/>
      <w:r w:rsidRPr="00201920">
        <w:rPr>
          <w:rFonts w:ascii="Calibri" w:hAnsi="Calibri" w:cs="Calibri"/>
          <w:sz w:val="24"/>
          <w:szCs w:val="24"/>
        </w:rPr>
        <w:t>ενεργοποιητής</w:t>
      </w:r>
      <w:proofErr w:type="spellEnd"/>
      <w:r w:rsidRPr="00201920">
        <w:rPr>
          <w:rFonts w:ascii="Calibri" w:hAnsi="Calibri" w:cs="Calibri"/>
          <w:sz w:val="24"/>
          <w:szCs w:val="24"/>
        </w:rPr>
        <w:t xml:space="preserve"> θα αποκαλύψει την ανοιχτή βαλβίδα και θα την περιστρέψει στην κλειστή θέση</w:t>
      </w:r>
      <w:r w:rsidR="004543F3">
        <w:rPr>
          <w:rFonts w:ascii="Calibri" w:hAnsi="Calibri" w:cs="Calibri"/>
          <w:sz w:val="24"/>
          <w:szCs w:val="24"/>
        </w:rPr>
        <w:t xml:space="preserve">, κάτι που μπορεί να οδηγήσει στην καταστροφή του κινητήρα και του </w:t>
      </w:r>
      <w:proofErr w:type="spellStart"/>
      <w:r w:rsidR="004543F3">
        <w:rPr>
          <w:rFonts w:ascii="Calibri" w:hAnsi="Calibri" w:cs="Calibri"/>
          <w:sz w:val="24"/>
          <w:szCs w:val="24"/>
        </w:rPr>
        <w:t>ενεργοποιητή</w:t>
      </w:r>
      <w:proofErr w:type="spellEnd"/>
      <w:r w:rsidR="004543F3">
        <w:rPr>
          <w:rFonts w:ascii="Calibri" w:hAnsi="Calibri" w:cs="Calibri"/>
          <w:sz w:val="24"/>
          <w:szCs w:val="24"/>
        </w:rPr>
        <w:t>.</w:t>
      </w:r>
      <w:r w:rsidRPr="00201920">
        <w:rPr>
          <w:rFonts w:ascii="Calibri" w:hAnsi="Calibri" w:cs="Calibri"/>
          <w:sz w:val="24"/>
          <w:szCs w:val="24"/>
        </w:rPr>
        <w:t xml:space="preserve"> </w:t>
      </w:r>
      <w:r w:rsidR="004543F3">
        <w:rPr>
          <w:rFonts w:ascii="Calibri" w:hAnsi="Calibri" w:cs="Calibri"/>
          <w:sz w:val="24"/>
          <w:szCs w:val="24"/>
        </w:rPr>
        <w:t xml:space="preserve">Η μορφή αυτή </w:t>
      </w:r>
      <w:proofErr w:type="spellStart"/>
      <w:r w:rsidRPr="00201920">
        <w:rPr>
          <w:rFonts w:ascii="Calibri" w:hAnsi="Calibri" w:cs="Calibri"/>
          <w:sz w:val="24"/>
          <w:szCs w:val="24"/>
        </w:rPr>
        <w:t>ενεργοποιητή</w:t>
      </w:r>
      <w:proofErr w:type="spellEnd"/>
      <w:r w:rsidRPr="00201920">
        <w:rPr>
          <w:rFonts w:ascii="Calibri" w:hAnsi="Calibri" w:cs="Calibri"/>
          <w:sz w:val="24"/>
          <w:szCs w:val="24"/>
        </w:rPr>
        <w:t xml:space="preserve"> </w:t>
      </w:r>
      <w:r w:rsidR="004543F3">
        <w:rPr>
          <w:rFonts w:ascii="Calibri" w:hAnsi="Calibri" w:cs="Calibri"/>
          <w:sz w:val="24"/>
          <w:szCs w:val="24"/>
        </w:rPr>
        <w:t xml:space="preserve">είναι πολύ φιλική προς το περιβάλλον, αλλά και εύκολα διαθέσιμη, αφού </w:t>
      </w:r>
      <w:r w:rsidRPr="00201920">
        <w:rPr>
          <w:rFonts w:ascii="Calibri" w:hAnsi="Calibri" w:cs="Calibri"/>
          <w:sz w:val="24"/>
          <w:szCs w:val="24"/>
        </w:rPr>
        <w:t>δεν περιλαμβάνει πετρέλαιο ή άλλα ορυκτά καύσιμα</w:t>
      </w:r>
      <w:r w:rsidR="004543F3">
        <w:rPr>
          <w:rFonts w:ascii="Calibri" w:hAnsi="Calibri" w:cs="Calibri"/>
          <w:sz w:val="24"/>
          <w:szCs w:val="24"/>
        </w:rPr>
        <w:t xml:space="preserve"> όπως άλλοι </w:t>
      </w:r>
      <w:proofErr w:type="spellStart"/>
      <w:r w:rsidR="004543F3">
        <w:rPr>
          <w:rFonts w:ascii="Calibri" w:hAnsi="Calibri" w:cs="Calibri"/>
          <w:sz w:val="24"/>
          <w:szCs w:val="24"/>
        </w:rPr>
        <w:t>ενεργοποιητές</w:t>
      </w:r>
      <w:proofErr w:type="spellEnd"/>
      <w:r w:rsidRPr="00201920">
        <w:rPr>
          <w:rFonts w:ascii="Calibri" w:hAnsi="Calibri" w:cs="Calibri"/>
          <w:sz w:val="24"/>
          <w:szCs w:val="24"/>
        </w:rPr>
        <w:t xml:space="preserve">. </w:t>
      </w:r>
    </w:p>
    <w:p w:rsidR="00D27C3F" w:rsidRPr="00201920" w:rsidRDefault="00D27C3F" w:rsidP="00F904DD">
      <w:pPr>
        <w:widowControl w:val="0"/>
        <w:tabs>
          <w:tab w:val="left" w:pos="1420"/>
        </w:tabs>
        <w:autoSpaceDE w:val="0"/>
        <w:autoSpaceDN w:val="0"/>
        <w:adjustRightInd w:val="0"/>
        <w:spacing w:after="200" w:line="276" w:lineRule="auto"/>
        <w:jc w:val="both"/>
        <w:rPr>
          <w:rFonts w:ascii="Calibri" w:hAnsi="Calibri" w:cs="Calibri"/>
          <w:sz w:val="24"/>
          <w:szCs w:val="24"/>
        </w:rPr>
      </w:pPr>
      <w:r w:rsidRPr="00201920">
        <w:rPr>
          <w:rFonts w:ascii="Calibri" w:hAnsi="Calibri" w:cs="Calibri"/>
          <w:sz w:val="24"/>
          <w:szCs w:val="24"/>
        </w:rPr>
        <w:t xml:space="preserve">  Οι ηλεκτρικοί </w:t>
      </w:r>
      <w:proofErr w:type="spellStart"/>
      <w:r w:rsidRPr="00201920">
        <w:rPr>
          <w:rFonts w:ascii="Calibri" w:hAnsi="Calibri" w:cs="Calibri"/>
          <w:sz w:val="24"/>
          <w:szCs w:val="24"/>
        </w:rPr>
        <w:t>ενεργοποιητές</w:t>
      </w:r>
      <w:proofErr w:type="spellEnd"/>
      <w:r w:rsidRPr="00201920">
        <w:rPr>
          <w:rFonts w:ascii="Calibri" w:hAnsi="Calibri" w:cs="Calibri"/>
          <w:sz w:val="24"/>
          <w:szCs w:val="24"/>
        </w:rPr>
        <w:t xml:space="preserve">, χωρίζονται σε </w:t>
      </w:r>
      <w:r w:rsidRPr="00201920">
        <w:rPr>
          <w:rFonts w:ascii="Calibri" w:hAnsi="Calibri" w:cs="Calibri"/>
          <w:b/>
          <w:bCs/>
          <w:sz w:val="24"/>
          <w:szCs w:val="24"/>
        </w:rPr>
        <w:t>Ηλεκτροκινητήρες</w:t>
      </w:r>
      <w:r w:rsidRPr="00201920">
        <w:rPr>
          <w:rFonts w:ascii="Calibri" w:hAnsi="Calibri" w:cs="Calibri"/>
          <w:sz w:val="24"/>
          <w:szCs w:val="24"/>
        </w:rPr>
        <w:t xml:space="preserve"> (</w:t>
      </w:r>
      <w:proofErr w:type="spellStart"/>
      <w:r w:rsidRPr="00201920">
        <w:rPr>
          <w:rFonts w:ascii="Calibri" w:hAnsi="Calibri" w:cs="Calibri"/>
          <w:sz w:val="24"/>
          <w:szCs w:val="24"/>
        </w:rPr>
        <w:t>Σερβοκινητήρες</w:t>
      </w:r>
      <w:proofErr w:type="spellEnd"/>
      <w:r w:rsidRPr="00201920">
        <w:rPr>
          <w:rFonts w:ascii="Calibri" w:hAnsi="Calibri" w:cs="Calibri"/>
          <w:sz w:val="24"/>
          <w:szCs w:val="24"/>
        </w:rPr>
        <w:t xml:space="preserve"> </w:t>
      </w:r>
      <w:r w:rsidRPr="00201920">
        <w:rPr>
          <w:rFonts w:ascii="Calibri" w:hAnsi="Calibri" w:cs="Calibri"/>
          <w:sz w:val="24"/>
          <w:szCs w:val="24"/>
          <w:lang w:val="en-US"/>
        </w:rPr>
        <w:t>DC</w:t>
      </w:r>
      <w:r w:rsidRPr="00201920">
        <w:rPr>
          <w:rFonts w:ascii="Calibri" w:hAnsi="Calibri" w:cs="Calibri"/>
          <w:sz w:val="24"/>
          <w:szCs w:val="24"/>
        </w:rPr>
        <w:t xml:space="preserve">, </w:t>
      </w:r>
      <w:r w:rsidRPr="00201920">
        <w:rPr>
          <w:rFonts w:ascii="Calibri" w:hAnsi="Calibri" w:cs="Calibri"/>
          <w:sz w:val="24"/>
          <w:szCs w:val="24"/>
          <w:lang w:val="en-US"/>
        </w:rPr>
        <w:t>AC</w:t>
      </w:r>
      <w:r w:rsidRPr="00201920">
        <w:rPr>
          <w:rFonts w:ascii="Calibri" w:hAnsi="Calibri" w:cs="Calibri"/>
          <w:sz w:val="24"/>
          <w:szCs w:val="24"/>
        </w:rPr>
        <w:t xml:space="preserve"> Κινητήρες, </w:t>
      </w:r>
      <w:proofErr w:type="spellStart"/>
      <w:r w:rsidRPr="00201920">
        <w:rPr>
          <w:rFonts w:ascii="Calibri" w:hAnsi="Calibri" w:cs="Calibri"/>
          <w:sz w:val="24"/>
          <w:szCs w:val="24"/>
        </w:rPr>
        <w:t>Βηματικοί</w:t>
      </w:r>
      <w:proofErr w:type="spellEnd"/>
      <w:r w:rsidRPr="00201920">
        <w:rPr>
          <w:rFonts w:ascii="Calibri" w:hAnsi="Calibri" w:cs="Calibri"/>
          <w:sz w:val="24"/>
          <w:szCs w:val="24"/>
        </w:rPr>
        <w:t xml:space="preserve"> κινητήρες), </w:t>
      </w:r>
      <w:r w:rsidRPr="00201920">
        <w:rPr>
          <w:rFonts w:ascii="Calibri" w:hAnsi="Calibri" w:cs="Calibri"/>
          <w:b/>
          <w:bCs/>
          <w:sz w:val="24"/>
          <w:szCs w:val="24"/>
        </w:rPr>
        <w:t>Σωληνοειδή</w:t>
      </w:r>
      <w:r w:rsidRPr="00201920">
        <w:rPr>
          <w:rFonts w:ascii="Calibri" w:hAnsi="Calibri" w:cs="Calibri"/>
          <w:sz w:val="24"/>
          <w:szCs w:val="24"/>
        </w:rPr>
        <w:t xml:space="preserve"> και </w:t>
      </w:r>
      <w:r w:rsidRPr="00201920">
        <w:rPr>
          <w:rFonts w:ascii="Calibri" w:hAnsi="Calibri" w:cs="Calibri"/>
          <w:b/>
          <w:bCs/>
          <w:sz w:val="24"/>
          <w:szCs w:val="24"/>
        </w:rPr>
        <w:t xml:space="preserve">Ηλεκτρομηχανικά </w:t>
      </w:r>
      <w:proofErr w:type="spellStart"/>
      <w:r w:rsidRPr="00201920">
        <w:rPr>
          <w:rFonts w:ascii="Calibri" w:hAnsi="Calibri" w:cs="Calibri"/>
          <w:b/>
          <w:bCs/>
          <w:sz w:val="24"/>
          <w:szCs w:val="24"/>
        </w:rPr>
        <w:t>Ρελέ</w:t>
      </w:r>
      <w:proofErr w:type="spellEnd"/>
      <w:r w:rsidRPr="00201920">
        <w:rPr>
          <w:rFonts w:ascii="Calibri" w:hAnsi="Calibri" w:cs="Calibri"/>
          <w:sz w:val="24"/>
          <w:szCs w:val="24"/>
        </w:rPr>
        <w:t xml:space="preserve">. Παρακάτω θα μιλήσουμε συνοπτικά για τον καθένα </w:t>
      </w:r>
      <w:proofErr w:type="spellStart"/>
      <w:r w:rsidRPr="00201920">
        <w:rPr>
          <w:rFonts w:ascii="Calibri" w:hAnsi="Calibri" w:cs="Calibri"/>
          <w:sz w:val="24"/>
          <w:szCs w:val="24"/>
        </w:rPr>
        <w:t>απ΄αυτούς</w:t>
      </w:r>
      <w:proofErr w:type="spellEnd"/>
      <w:r w:rsidRPr="00201920">
        <w:rPr>
          <w:rFonts w:ascii="Calibri" w:hAnsi="Calibri" w:cs="Calibri"/>
          <w:sz w:val="24"/>
          <w:szCs w:val="24"/>
        </w:rPr>
        <w:t>.</w:t>
      </w:r>
    </w:p>
    <w:p w:rsidR="00D27C3F" w:rsidRDefault="00D27C3F" w:rsidP="00F904DD">
      <w:pPr>
        <w:widowControl w:val="0"/>
        <w:tabs>
          <w:tab w:val="left" w:pos="1420"/>
        </w:tabs>
        <w:autoSpaceDE w:val="0"/>
        <w:autoSpaceDN w:val="0"/>
        <w:adjustRightInd w:val="0"/>
        <w:spacing w:after="200" w:line="276" w:lineRule="auto"/>
        <w:jc w:val="both"/>
        <w:rPr>
          <w:rFonts w:ascii="Calibri" w:hAnsi="Calibri" w:cs="Calibri"/>
        </w:rPr>
      </w:pPr>
    </w:p>
    <w:p w:rsidR="00CA7186" w:rsidRDefault="00CA7186" w:rsidP="00F904DD">
      <w:pPr>
        <w:widowControl w:val="0"/>
        <w:tabs>
          <w:tab w:val="left" w:pos="1420"/>
        </w:tabs>
        <w:autoSpaceDE w:val="0"/>
        <w:autoSpaceDN w:val="0"/>
        <w:adjustRightInd w:val="0"/>
        <w:spacing w:after="200" w:line="276" w:lineRule="auto"/>
        <w:jc w:val="both"/>
        <w:rPr>
          <w:rFonts w:ascii="Calibri" w:hAnsi="Calibri" w:cs="Calibri"/>
        </w:rPr>
      </w:pPr>
    </w:p>
    <w:p w:rsidR="00CA7186" w:rsidRDefault="00CA7186" w:rsidP="00F904DD">
      <w:pPr>
        <w:widowControl w:val="0"/>
        <w:tabs>
          <w:tab w:val="left" w:pos="1420"/>
        </w:tabs>
        <w:autoSpaceDE w:val="0"/>
        <w:autoSpaceDN w:val="0"/>
        <w:adjustRightInd w:val="0"/>
        <w:spacing w:after="200" w:line="276" w:lineRule="auto"/>
        <w:jc w:val="both"/>
        <w:rPr>
          <w:rFonts w:ascii="Calibri" w:hAnsi="Calibri" w:cs="Calibri"/>
        </w:rPr>
      </w:pPr>
    </w:p>
    <w:p w:rsidR="00CA7186" w:rsidRDefault="00CA7186" w:rsidP="00F904DD">
      <w:pPr>
        <w:widowControl w:val="0"/>
        <w:tabs>
          <w:tab w:val="left" w:pos="1420"/>
        </w:tabs>
        <w:autoSpaceDE w:val="0"/>
        <w:autoSpaceDN w:val="0"/>
        <w:adjustRightInd w:val="0"/>
        <w:spacing w:after="200" w:line="276" w:lineRule="auto"/>
        <w:jc w:val="both"/>
        <w:rPr>
          <w:rFonts w:ascii="Calibri" w:hAnsi="Calibri" w:cs="Calibri"/>
        </w:rPr>
      </w:pPr>
    </w:p>
    <w:p w:rsidR="00CA7186" w:rsidRDefault="00CA7186" w:rsidP="00F904DD">
      <w:pPr>
        <w:widowControl w:val="0"/>
        <w:tabs>
          <w:tab w:val="left" w:pos="1420"/>
        </w:tabs>
        <w:autoSpaceDE w:val="0"/>
        <w:autoSpaceDN w:val="0"/>
        <w:adjustRightInd w:val="0"/>
        <w:spacing w:after="200" w:line="276" w:lineRule="auto"/>
        <w:jc w:val="both"/>
        <w:rPr>
          <w:rFonts w:ascii="Calibri" w:hAnsi="Calibri" w:cs="Calibri"/>
        </w:rPr>
      </w:pPr>
    </w:p>
    <w:p w:rsidR="00CA7186" w:rsidRDefault="00CA7186" w:rsidP="00F904DD">
      <w:pPr>
        <w:widowControl w:val="0"/>
        <w:tabs>
          <w:tab w:val="left" w:pos="1420"/>
        </w:tabs>
        <w:autoSpaceDE w:val="0"/>
        <w:autoSpaceDN w:val="0"/>
        <w:adjustRightInd w:val="0"/>
        <w:spacing w:after="200" w:line="276" w:lineRule="auto"/>
        <w:jc w:val="both"/>
        <w:rPr>
          <w:rFonts w:ascii="Calibri" w:hAnsi="Calibri" w:cs="Calibri"/>
        </w:rPr>
      </w:pPr>
    </w:p>
    <w:p w:rsidR="00CA7186" w:rsidRPr="00CC6717" w:rsidRDefault="00CA7186" w:rsidP="00F904DD">
      <w:pPr>
        <w:widowControl w:val="0"/>
        <w:tabs>
          <w:tab w:val="left" w:pos="1420"/>
        </w:tabs>
        <w:autoSpaceDE w:val="0"/>
        <w:autoSpaceDN w:val="0"/>
        <w:adjustRightInd w:val="0"/>
        <w:spacing w:after="200" w:line="276" w:lineRule="auto"/>
        <w:jc w:val="both"/>
        <w:rPr>
          <w:rFonts w:ascii="Calibri" w:hAnsi="Calibri" w:cs="Calibri"/>
          <w:lang w:val="en-US"/>
        </w:rPr>
      </w:pPr>
    </w:p>
    <w:p w:rsidR="00D27C3F" w:rsidRDefault="00D27C3F" w:rsidP="00142410">
      <w:pPr>
        <w:widowControl w:val="0"/>
        <w:numPr>
          <w:ilvl w:val="0"/>
          <w:numId w:val="3"/>
        </w:numPr>
        <w:tabs>
          <w:tab w:val="left" w:pos="1420"/>
        </w:tabs>
        <w:autoSpaceDE w:val="0"/>
        <w:autoSpaceDN w:val="0"/>
        <w:adjustRightInd w:val="0"/>
        <w:spacing w:after="200" w:line="276" w:lineRule="auto"/>
        <w:ind w:left="720" w:hanging="360"/>
        <w:rPr>
          <w:rFonts w:ascii="Calibri" w:hAnsi="Calibri" w:cs="Calibri"/>
          <w:b/>
          <w:bCs/>
          <w:sz w:val="28"/>
          <w:szCs w:val="28"/>
        </w:rPr>
      </w:pPr>
      <w:r>
        <w:rPr>
          <w:rFonts w:ascii="Calibri" w:hAnsi="Calibri" w:cs="Calibri"/>
          <w:b/>
          <w:bCs/>
          <w:sz w:val="28"/>
          <w:szCs w:val="28"/>
        </w:rPr>
        <w:t xml:space="preserve">       Ηλεκτροκινητήρες (Γραμμικοί ή Περιστροφικοί)</w:t>
      </w:r>
    </w:p>
    <w:p w:rsidR="009C1C24" w:rsidRDefault="009C1C24" w:rsidP="009C1C24">
      <w:pPr>
        <w:widowControl w:val="0"/>
        <w:tabs>
          <w:tab w:val="left" w:pos="1420"/>
        </w:tabs>
        <w:autoSpaceDE w:val="0"/>
        <w:autoSpaceDN w:val="0"/>
        <w:adjustRightInd w:val="0"/>
        <w:spacing w:after="200" w:line="276" w:lineRule="auto"/>
        <w:ind w:left="720"/>
        <w:rPr>
          <w:rFonts w:ascii="Calibri" w:hAnsi="Calibri" w:cs="Calibri"/>
          <w:b/>
          <w:bCs/>
          <w:sz w:val="28"/>
          <w:szCs w:val="28"/>
        </w:rPr>
      </w:pPr>
    </w:p>
    <w:p w:rsidR="00204DFC" w:rsidRDefault="00FA7469" w:rsidP="003762F1">
      <w:pPr>
        <w:keepNext/>
        <w:widowControl w:val="0"/>
        <w:tabs>
          <w:tab w:val="left" w:pos="1420"/>
        </w:tabs>
        <w:autoSpaceDE w:val="0"/>
        <w:autoSpaceDN w:val="0"/>
        <w:adjustRightInd w:val="0"/>
        <w:spacing w:after="200" w:line="240" w:lineRule="auto"/>
      </w:pPr>
      <w:r>
        <w:rPr>
          <w:rFonts w:ascii="Calibri" w:hAnsi="Calibri" w:cs="Calibri"/>
          <w:b/>
          <w:noProof/>
          <w:sz w:val="28"/>
          <w:szCs w:val="28"/>
        </w:rPr>
        <w:drawing>
          <wp:inline distT="0" distB="0" distL="0" distR="0">
            <wp:extent cx="2438400" cy="2228850"/>
            <wp:effectExtent l="19050" t="0" r="0" b="0"/>
            <wp:docPr id="39" name="Εικόνα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9"/>
                    <pic:cNvPicPr>
                      <a:picLocks noChangeAspect="1" noChangeArrowheads="1"/>
                    </pic:cNvPicPr>
                  </pic:nvPicPr>
                  <pic:blipFill>
                    <a:blip r:embed="rId47"/>
                    <a:srcRect/>
                    <a:stretch>
                      <a:fillRect/>
                    </a:stretch>
                  </pic:blipFill>
                  <pic:spPr bwMode="auto">
                    <a:xfrm>
                      <a:off x="0" y="0"/>
                      <a:ext cx="2438400" cy="2228850"/>
                    </a:xfrm>
                    <a:prstGeom prst="rect">
                      <a:avLst/>
                    </a:prstGeom>
                    <a:noFill/>
                    <a:ln w="9525">
                      <a:noFill/>
                      <a:miter lim="800000"/>
                      <a:headEnd/>
                      <a:tailEnd/>
                    </a:ln>
                  </pic:spPr>
                </pic:pic>
              </a:graphicData>
            </a:graphic>
          </wp:inline>
        </w:drawing>
      </w:r>
      <w:r>
        <w:rPr>
          <w:rFonts w:ascii="Calibri" w:hAnsi="Calibri" w:cs="Calibri"/>
          <w:b/>
          <w:noProof/>
          <w:sz w:val="28"/>
          <w:szCs w:val="28"/>
        </w:rPr>
        <w:drawing>
          <wp:inline distT="0" distB="0" distL="0" distR="0">
            <wp:extent cx="2886075" cy="2362200"/>
            <wp:effectExtent l="19050" t="0" r="9525" b="0"/>
            <wp:docPr id="40" name="Εικόνα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0"/>
                    <pic:cNvPicPr>
                      <a:picLocks noChangeAspect="1" noChangeArrowheads="1"/>
                    </pic:cNvPicPr>
                  </pic:nvPicPr>
                  <pic:blipFill>
                    <a:blip r:embed="rId48"/>
                    <a:srcRect/>
                    <a:stretch>
                      <a:fillRect/>
                    </a:stretch>
                  </pic:blipFill>
                  <pic:spPr bwMode="auto">
                    <a:xfrm>
                      <a:off x="0" y="0"/>
                      <a:ext cx="2886075" cy="2362200"/>
                    </a:xfrm>
                    <a:prstGeom prst="rect">
                      <a:avLst/>
                    </a:prstGeom>
                    <a:noFill/>
                    <a:ln w="9525">
                      <a:noFill/>
                      <a:miter lim="800000"/>
                      <a:headEnd/>
                      <a:tailEnd/>
                    </a:ln>
                  </pic:spPr>
                </pic:pic>
              </a:graphicData>
            </a:graphic>
          </wp:inline>
        </w:drawing>
      </w:r>
    </w:p>
    <w:p w:rsidR="00D27C3F" w:rsidRPr="003762F1" w:rsidRDefault="00204DFC" w:rsidP="003762F1">
      <w:pPr>
        <w:pStyle w:val="ae"/>
        <w:jc w:val="center"/>
        <w:rPr>
          <w:color w:val="FF0000"/>
          <w:sz w:val="22"/>
          <w:szCs w:val="22"/>
        </w:rPr>
      </w:pPr>
      <w:bookmarkStart w:id="158" w:name="_Toc108553537"/>
      <w:r w:rsidRPr="00201920">
        <w:rPr>
          <w:color w:val="FF0000"/>
          <w:sz w:val="22"/>
          <w:szCs w:val="22"/>
        </w:rPr>
        <w:t xml:space="preserve">Εικόνα </w:t>
      </w:r>
      <w:r w:rsidR="00C82C2A" w:rsidRPr="00201920">
        <w:rPr>
          <w:color w:val="FF0000"/>
          <w:sz w:val="22"/>
          <w:szCs w:val="22"/>
        </w:rPr>
        <w:fldChar w:fldCharType="begin"/>
      </w:r>
      <w:r w:rsidRPr="00201920">
        <w:rPr>
          <w:color w:val="FF0000"/>
          <w:sz w:val="22"/>
          <w:szCs w:val="22"/>
        </w:rPr>
        <w:instrText xml:space="preserve"> SEQ Εικόνα \* ARABIC </w:instrText>
      </w:r>
      <w:r w:rsidR="00C82C2A" w:rsidRPr="00201920">
        <w:rPr>
          <w:color w:val="FF0000"/>
          <w:sz w:val="22"/>
          <w:szCs w:val="22"/>
        </w:rPr>
        <w:fldChar w:fldCharType="separate"/>
      </w:r>
      <w:r w:rsidR="00116064">
        <w:rPr>
          <w:noProof/>
          <w:color w:val="FF0000"/>
          <w:sz w:val="22"/>
          <w:szCs w:val="22"/>
        </w:rPr>
        <w:t>34</w:t>
      </w:r>
      <w:r w:rsidR="00C82C2A" w:rsidRPr="00201920">
        <w:rPr>
          <w:color w:val="FF0000"/>
          <w:sz w:val="22"/>
          <w:szCs w:val="22"/>
        </w:rPr>
        <w:fldChar w:fldCharType="end"/>
      </w:r>
      <w:r w:rsidRPr="00201920">
        <w:rPr>
          <w:color w:val="FF0000"/>
          <w:sz w:val="22"/>
          <w:szCs w:val="22"/>
        </w:rPr>
        <w:t xml:space="preserve"> Ηλεκτροκινητήρας και ο τρόπος λειτουργίας του</w:t>
      </w:r>
      <w:bookmarkEnd w:id="158"/>
    </w:p>
    <w:p w:rsidR="00D27C3F" w:rsidRPr="00201920" w:rsidRDefault="00D27C3F" w:rsidP="00F904DD">
      <w:pPr>
        <w:widowControl w:val="0"/>
        <w:tabs>
          <w:tab w:val="left" w:pos="1420"/>
        </w:tabs>
        <w:autoSpaceDE w:val="0"/>
        <w:autoSpaceDN w:val="0"/>
        <w:adjustRightInd w:val="0"/>
        <w:spacing w:after="200" w:line="276" w:lineRule="auto"/>
        <w:jc w:val="both"/>
        <w:rPr>
          <w:rFonts w:ascii="Calibri" w:hAnsi="Calibri" w:cs="Calibri"/>
          <w:sz w:val="24"/>
          <w:szCs w:val="24"/>
        </w:rPr>
      </w:pPr>
      <w:r>
        <w:rPr>
          <w:rFonts w:ascii="Calibri" w:hAnsi="Calibri" w:cs="Calibri"/>
        </w:rPr>
        <w:t xml:space="preserve">  </w:t>
      </w:r>
      <w:r w:rsidRPr="00201920">
        <w:rPr>
          <w:rFonts w:ascii="Calibri" w:hAnsi="Calibri" w:cs="Calibri"/>
          <w:sz w:val="24"/>
          <w:szCs w:val="24"/>
        </w:rPr>
        <w:t xml:space="preserve">Ο ηλεκτρικός κινητήρας ή </w:t>
      </w:r>
      <w:r w:rsidR="009C1C24">
        <w:rPr>
          <w:rFonts w:ascii="Calibri" w:hAnsi="Calibri" w:cs="Calibri"/>
          <w:sz w:val="24"/>
          <w:szCs w:val="24"/>
        </w:rPr>
        <w:t xml:space="preserve">αλλιώς </w:t>
      </w:r>
      <w:r w:rsidRPr="00201920">
        <w:rPr>
          <w:rFonts w:ascii="Calibri" w:hAnsi="Calibri" w:cs="Calibri"/>
          <w:sz w:val="24"/>
          <w:szCs w:val="24"/>
        </w:rPr>
        <w:t xml:space="preserve">ηλεκτροκινητήρας (μοτέρ), είναι το </w:t>
      </w:r>
      <w:r w:rsidR="009C1C24">
        <w:rPr>
          <w:rFonts w:ascii="Calibri" w:hAnsi="Calibri" w:cs="Calibri"/>
          <w:sz w:val="24"/>
          <w:szCs w:val="24"/>
        </w:rPr>
        <w:t xml:space="preserve">σπουδαιότερο </w:t>
      </w:r>
      <w:r w:rsidRPr="00201920">
        <w:rPr>
          <w:rFonts w:ascii="Calibri" w:hAnsi="Calibri" w:cs="Calibri"/>
          <w:sz w:val="24"/>
          <w:szCs w:val="24"/>
        </w:rPr>
        <w:t>είδος ηλεκτρικής μηχανής</w:t>
      </w:r>
      <w:r w:rsidR="009C1C24">
        <w:rPr>
          <w:rFonts w:ascii="Calibri" w:hAnsi="Calibri" w:cs="Calibri"/>
          <w:sz w:val="24"/>
          <w:szCs w:val="24"/>
        </w:rPr>
        <w:t xml:space="preserve">, δηλαδή μηχανισμός </w:t>
      </w:r>
      <w:r w:rsidRPr="00201920">
        <w:rPr>
          <w:rFonts w:ascii="Calibri" w:hAnsi="Calibri" w:cs="Calibri"/>
          <w:sz w:val="24"/>
          <w:szCs w:val="24"/>
        </w:rPr>
        <w:t xml:space="preserve">που </w:t>
      </w:r>
      <w:r w:rsidR="009C1C24">
        <w:rPr>
          <w:rFonts w:ascii="Calibri" w:hAnsi="Calibri" w:cs="Calibri"/>
          <w:sz w:val="24"/>
          <w:szCs w:val="24"/>
        </w:rPr>
        <w:t xml:space="preserve">μετατρέπει την </w:t>
      </w:r>
      <w:r w:rsidRPr="00201920">
        <w:rPr>
          <w:rFonts w:ascii="Calibri" w:hAnsi="Calibri" w:cs="Calibri"/>
          <w:sz w:val="24"/>
          <w:szCs w:val="24"/>
        </w:rPr>
        <w:t>ηλεκτρική</w:t>
      </w:r>
      <w:r w:rsidR="009C1C24">
        <w:rPr>
          <w:rFonts w:ascii="Calibri" w:hAnsi="Calibri" w:cs="Calibri"/>
          <w:sz w:val="24"/>
          <w:szCs w:val="24"/>
        </w:rPr>
        <w:t xml:space="preserve"> ενέργεια</w:t>
      </w:r>
      <w:r w:rsidRPr="00201920">
        <w:rPr>
          <w:rFonts w:ascii="Calibri" w:hAnsi="Calibri" w:cs="Calibri"/>
          <w:sz w:val="24"/>
          <w:szCs w:val="24"/>
        </w:rPr>
        <w:t xml:space="preserve"> σε μηχανική. </w:t>
      </w:r>
      <w:r w:rsidR="009C1C24">
        <w:rPr>
          <w:rFonts w:ascii="Calibri" w:hAnsi="Calibri" w:cs="Calibri"/>
          <w:sz w:val="24"/>
          <w:szCs w:val="24"/>
        </w:rPr>
        <w:t>Οι περισσότεροι ηλεκτροκινητήρες λειτουργούν ως εξής: Δ</w:t>
      </w:r>
      <w:r w:rsidRPr="00201920">
        <w:rPr>
          <w:rFonts w:ascii="Calibri" w:hAnsi="Calibri" w:cs="Calibri"/>
          <w:sz w:val="24"/>
          <w:szCs w:val="24"/>
        </w:rPr>
        <w:t xml:space="preserve">υο φορείς ηλεκτρομαγνητικών πεδίων που έχουν την τάση να προσανατολίζονται μεταξύ </w:t>
      </w:r>
      <w:r w:rsidR="009C1C24">
        <w:rPr>
          <w:rFonts w:ascii="Calibri" w:hAnsi="Calibri" w:cs="Calibri"/>
          <w:sz w:val="24"/>
          <w:szCs w:val="24"/>
        </w:rPr>
        <w:t>τους, αλληλεπιδρούν με αποτέλεσμα τη</w:t>
      </w:r>
      <w:r w:rsidRPr="00201920">
        <w:rPr>
          <w:rFonts w:ascii="Calibri" w:hAnsi="Calibri" w:cs="Calibri"/>
          <w:sz w:val="24"/>
          <w:szCs w:val="24"/>
        </w:rPr>
        <w:t xml:space="preserve"> δημιουργία δύναμης και </w:t>
      </w:r>
      <w:r w:rsidR="009C1C24">
        <w:rPr>
          <w:rFonts w:ascii="Calibri" w:hAnsi="Calibri" w:cs="Calibri"/>
          <w:sz w:val="24"/>
          <w:szCs w:val="24"/>
        </w:rPr>
        <w:t xml:space="preserve">τελικά </w:t>
      </w:r>
      <w:r w:rsidRPr="00201920">
        <w:rPr>
          <w:rFonts w:ascii="Calibri" w:hAnsi="Calibri" w:cs="Calibri"/>
          <w:sz w:val="24"/>
          <w:szCs w:val="24"/>
        </w:rPr>
        <w:t xml:space="preserve">ροπής πάνω στον άξονα του ηλεκτροκινητήρα. </w:t>
      </w:r>
    </w:p>
    <w:p w:rsidR="00D27C3F" w:rsidRPr="00201920" w:rsidRDefault="00D27C3F" w:rsidP="00F904DD">
      <w:pPr>
        <w:widowControl w:val="0"/>
        <w:tabs>
          <w:tab w:val="left" w:pos="1420"/>
        </w:tabs>
        <w:autoSpaceDE w:val="0"/>
        <w:autoSpaceDN w:val="0"/>
        <w:adjustRightInd w:val="0"/>
        <w:spacing w:after="200" w:line="276" w:lineRule="auto"/>
        <w:jc w:val="both"/>
        <w:rPr>
          <w:rFonts w:ascii="Calibri" w:hAnsi="Calibri" w:cs="Calibri"/>
          <w:b/>
          <w:bCs/>
          <w:sz w:val="32"/>
          <w:szCs w:val="32"/>
        </w:rPr>
      </w:pPr>
      <w:r w:rsidRPr="00201920">
        <w:rPr>
          <w:rFonts w:ascii="Calibri" w:hAnsi="Calibri" w:cs="Calibri"/>
          <w:sz w:val="24"/>
          <w:szCs w:val="24"/>
        </w:rPr>
        <w:t xml:space="preserve">  Οι ηλεκτροκινητήρες </w:t>
      </w:r>
      <w:r w:rsidR="00314FCD">
        <w:rPr>
          <w:rFonts w:ascii="Calibri" w:hAnsi="Calibri" w:cs="Calibri"/>
          <w:sz w:val="24"/>
          <w:szCs w:val="24"/>
        </w:rPr>
        <w:t xml:space="preserve">χωρίζονται σε "Συνεχούς ρεύματος" ή </w:t>
      </w:r>
      <w:r w:rsidRPr="00201920">
        <w:rPr>
          <w:rFonts w:ascii="Calibri" w:hAnsi="Calibri" w:cs="Calibri"/>
          <w:sz w:val="24"/>
          <w:szCs w:val="24"/>
        </w:rPr>
        <w:t>DC</w:t>
      </w:r>
      <w:r w:rsidR="00314FCD">
        <w:rPr>
          <w:rFonts w:ascii="Calibri" w:hAnsi="Calibri" w:cs="Calibri"/>
          <w:sz w:val="24"/>
          <w:szCs w:val="24"/>
        </w:rPr>
        <w:t xml:space="preserve"> </w:t>
      </w:r>
      <w:proofErr w:type="spellStart"/>
      <w:r w:rsidR="00314FCD">
        <w:rPr>
          <w:rFonts w:ascii="Calibri" w:hAnsi="Calibri" w:cs="Calibri"/>
          <w:sz w:val="24"/>
          <w:szCs w:val="24"/>
        </w:rPr>
        <w:t>motors</w:t>
      </w:r>
      <w:proofErr w:type="spellEnd"/>
      <w:r w:rsidR="00314FCD">
        <w:rPr>
          <w:rFonts w:ascii="Calibri" w:hAnsi="Calibri" w:cs="Calibri"/>
          <w:sz w:val="24"/>
          <w:szCs w:val="24"/>
        </w:rPr>
        <w:t xml:space="preserve">, (π.χ. από μια μπαταρία) </w:t>
      </w:r>
      <w:r w:rsidRPr="00201920">
        <w:rPr>
          <w:rFonts w:ascii="Calibri" w:hAnsi="Calibri" w:cs="Calibri"/>
          <w:sz w:val="24"/>
          <w:szCs w:val="24"/>
        </w:rPr>
        <w:t>και</w:t>
      </w:r>
      <w:r w:rsidR="00314FCD">
        <w:rPr>
          <w:rFonts w:ascii="Calibri" w:hAnsi="Calibri" w:cs="Calibri"/>
          <w:sz w:val="24"/>
          <w:szCs w:val="24"/>
        </w:rPr>
        <w:t xml:space="preserve"> σε "Εναλλασσόμενου ρεύματος" ή </w:t>
      </w:r>
      <w:r w:rsidRPr="00201920">
        <w:rPr>
          <w:rFonts w:ascii="Calibri" w:hAnsi="Calibri" w:cs="Calibri"/>
          <w:sz w:val="24"/>
          <w:szCs w:val="24"/>
        </w:rPr>
        <w:t xml:space="preserve">AC </w:t>
      </w:r>
      <w:proofErr w:type="spellStart"/>
      <w:r w:rsidRPr="00201920">
        <w:rPr>
          <w:rFonts w:ascii="Calibri" w:hAnsi="Calibri" w:cs="Calibri"/>
          <w:sz w:val="24"/>
          <w:szCs w:val="24"/>
        </w:rPr>
        <w:t>m</w:t>
      </w:r>
      <w:r w:rsidR="00314FCD">
        <w:rPr>
          <w:rFonts w:ascii="Calibri" w:hAnsi="Calibri" w:cs="Calibri"/>
          <w:sz w:val="24"/>
          <w:szCs w:val="24"/>
        </w:rPr>
        <w:t>otors</w:t>
      </w:r>
      <w:proofErr w:type="spellEnd"/>
      <w:r w:rsidR="00314FCD">
        <w:rPr>
          <w:rFonts w:ascii="Calibri" w:hAnsi="Calibri" w:cs="Calibri"/>
          <w:sz w:val="24"/>
          <w:szCs w:val="24"/>
        </w:rPr>
        <w:t xml:space="preserve">, </w:t>
      </w:r>
      <w:r w:rsidRPr="00201920">
        <w:rPr>
          <w:rFonts w:ascii="Calibri" w:hAnsi="Calibri" w:cs="Calibri"/>
          <w:sz w:val="24"/>
          <w:szCs w:val="24"/>
        </w:rPr>
        <w:t xml:space="preserve">(π.χ. </w:t>
      </w:r>
      <w:r w:rsidR="00314FCD">
        <w:rPr>
          <w:rFonts w:ascii="Calibri" w:hAnsi="Calibri" w:cs="Calibri"/>
          <w:sz w:val="24"/>
          <w:szCs w:val="24"/>
        </w:rPr>
        <w:t>από ηλεκτρική γεννήτρια).</w:t>
      </w:r>
      <w:r w:rsidRPr="00201920">
        <w:rPr>
          <w:rFonts w:ascii="Calibri" w:hAnsi="Calibri" w:cs="Calibri"/>
          <w:sz w:val="24"/>
          <w:szCs w:val="24"/>
        </w:rPr>
        <w:t xml:space="preserve"> </w:t>
      </w:r>
      <w:r w:rsidR="00314FCD">
        <w:rPr>
          <w:rFonts w:ascii="Calibri" w:hAnsi="Calibri" w:cs="Calibri"/>
          <w:sz w:val="24"/>
          <w:szCs w:val="24"/>
        </w:rPr>
        <w:t xml:space="preserve">Οι ηλεκτροκινητήρες βρίσκουν εφαρμογή και είναι πολύ αποτελεσματικοί </w:t>
      </w:r>
      <w:r w:rsidRPr="00201920">
        <w:rPr>
          <w:rFonts w:ascii="Calibri" w:hAnsi="Calibri" w:cs="Calibri"/>
          <w:sz w:val="24"/>
          <w:szCs w:val="24"/>
        </w:rPr>
        <w:t>σε όλα τα φάσματα</w:t>
      </w:r>
      <w:r w:rsidR="00314FCD">
        <w:rPr>
          <w:rFonts w:ascii="Calibri" w:hAnsi="Calibri" w:cs="Calibri"/>
          <w:sz w:val="24"/>
          <w:szCs w:val="24"/>
        </w:rPr>
        <w:t xml:space="preserve"> της βιομηχανίας, με όλα τα είδη τους</w:t>
      </w:r>
      <w:r w:rsidRPr="00201920">
        <w:rPr>
          <w:rFonts w:ascii="Calibri" w:hAnsi="Calibri" w:cs="Calibri"/>
          <w:sz w:val="24"/>
          <w:szCs w:val="24"/>
        </w:rPr>
        <w:t>.</w:t>
      </w:r>
    </w:p>
    <w:p w:rsidR="00D27C3F" w:rsidRDefault="00D27C3F" w:rsidP="00F904DD">
      <w:pPr>
        <w:widowControl w:val="0"/>
        <w:tabs>
          <w:tab w:val="left" w:pos="1420"/>
        </w:tabs>
        <w:autoSpaceDE w:val="0"/>
        <w:autoSpaceDN w:val="0"/>
        <w:adjustRightInd w:val="0"/>
        <w:spacing w:after="200" w:line="276" w:lineRule="auto"/>
        <w:jc w:val="center"/>
        <w:rPr>
          <w:rFonts w:ascii="Calibri" w:hAnsi="Calibri" w:cs="Calibri"/>
          <w:b/>
          <w:bCs/>
          <w:sz w:val="28"/>
          <w:szCs w:val="28"/>
        </w:rPr>
      </w:pPr>
    </w:p>
    <w:p w:rsidR="00CA7186" w:rsidRDefault="00CA7186" w:rsidP="00F904DD">
      <w:pPr>
        <w:widowControl w:val="0"/>
        <w:tabs>
          <w:tab w:val="left" w:pos="1420"/>
        </w:tabs>
        <w:autoSpaceDE w:val="0"/>
        <w:autoSpaceDN w:val="0"/>
        <w:adjustRightInd w:val="0"/>
        <w:spacing w:after="200" w:line="276" w:lineRule="auto"/>
        <w:jc w:val="center"/>
        <w:rPr>
          <w:rFonts w:ascii="Calibri" w:hAnsi="Calibri" w:cs="Calibri"/>
          <w:b/>
          <w:bCs/>
          <w:sz w:val="28"/>
          <w:szCs w:val="28"/>
        </w:rPr>
      </w:pPr>
    </w:p>
    <w:p w:rsidR="00CA7186" w:rsidRDefault="00CA7186" w:rsidP="00F904DD">
      <w:pPr>
        <w:widowControl w:val="0"/>
        <w:tabs>
          <w:tab w:val="left" w:pos="1420"/>
        </w:tabs>
        <w:autoSpaceDE w:val="0"/>
        <w:autoSpaceDN w:val="0"/>
        <w:adjustRightInd w:val="0"/>
        <w:spacing w:after="200" w:line="276" w:lineRule="auto"/>
        <w:rPr>
          <w:rFonts w:ascii="Calibri" w:hAnsi="Calibri" w:cs="Calibri"/>
          <w:b/>
          <w:bCs/>
          <w:sz w:val="24"/>
          <w:szCs w:val="24"/>
        </w:rPr>
      </w:pPr>
    </w:p>
    <w:p w:rsidR="00CA7186" w:rsidRDefault="00CA7186" w:rsidP="00F904DD">
      <w:pPr>
        <w:widowControl w:val="0"/>
        <w:tabs>
          <w:tab w:val="left" w:pos="1420"/>
        </w:tabs>
        <w:autoSpaceDE w:val="0"/>
        <w:autoSpaceDN w:val="0"/>
        <w:adjustRightInd w:val="0"/>
        <w:spacing w:after="200" w:line="276" w:lineRule="auto"/>
        <w:rPr>
          <w:rFonts w:ascii="Calibri" w:hAnsi="Calibri" w:cs="Calibri"/>
          <w:b/>
          <w:bCs/>
          <w:sz w:val="24"/>
          <w:szCs w:val="24"/>
        </w:rPr>
      </w:pPr>
    </w:p>
    <w:p w:rsidR="00CA7186" w:rsidRPr="006C2C66" w:rsidRDefault="00CA7186" w:rsidP="00F904DD">
      <w:pPr>
        <w:widowControl w:val="0"/>
        <w:tabs>
          <w:tab w:val="left" w:pos="1420"/>
        </w:tabs>
        <w:autoSpaceDE w:val="0"/>
        <w:autoSpaceDN w:val="0"/>
        <w:adjustRightInd w:val="0"/>
        <w:spacing w:after="200" w:line="276" w:lineRule="auto"/>
        <w:rPr>
          <w:rFonts w:ascii="Calibri" w:hAnsi="Calibri" w:cs="Calibri"/>
          <w:b/>
          <w:bCs/>
          <w:sz w:val="24"/>
          <w:szCs w:val="24"/>
        </w:rPr>
      </w:pPr>
    </w:p>
    <w:p w:rsidR="00CC6717" w:rsidRPr="006C2C66" w:rsidRDefault="00CC6717" w:rsidP="00F904DD">
      <w:pPr>
        <w:widowControl w:val="0"/>
        <w:tabs>
          <w:tab w:val="left" w:pos="1420"/>
        </w:tabs>
        <w:autoSpaceDE w:val="0"/>
        <w:autoSpaceDN w:val="0"/>
        <w:adjustRightInd w:val="0"/>
        <w:spacing w:after="200" w:line="276" w:lineRule="auto"/>
        <w:rPr>
          <w:rFonts w:ascii="Calibri" w:hAnsi="Calibri" w:cs="Calibri"/>
          <w:b/>
          <w:bCs/>
          <w:sz w:val="24"/>
          <w:szCs w:val="24"/>
        </w:rPr>
      </w:pPr>
    </w:p>
    <w:p w:rsidR="00D27C3F" w:rsidRDefault="00D27C3F" w:rsidP="00F904DD">
      <w:pPr>
        <w:widowControl w:val="0"/>
        <w:tabs>
          <w:tab w:val="left" w:pos="1420"/>
        </w:tabs>
        <w:autoSpaceDE w:val="0"/>
        <w:autoSpaceDN w:val="0"/>
        <w:adjustRightInd w:val="0"/>
        <w:spacing w:after="200" w:line="276" w:lineRule="auto"/>
        <w:rPr>
          <w:rFonts w:ascii="Calibri" w:hAnsi="Calibri" w:cs="Calibri"/>
          <w:sz w:val="28"/>
          <w:szCs w:val="28"/>
        </w:rPr>
      </w:pPr>
      <w:r>
        <w:rPr>
          <w:rFonts w:ascii="Calibri" w:hAnsi="Calibri" w:cs="Calibri"/>
          <w:b/>
          <w:bCs/>
          <w:sz w:val="24"/>
          <w:szCs w:val="24"/>
        </w:rPr>
        <w:lastRenderedPageBreak/>
        <w:t>Α) Ηλεκτροκινητήρες DC</w:t>
      </w:r>
    </w:p>
    <w:p w:rsidR="00204DFC" w:rsidRDefault="00FA7469" w:rsidP="00204DFC">
      <w:pPr>
        <w:keepNext/>
        <w:widowControl w:val="0"/>
        <w:tabs>
          <w:tab w:val="left" w:pos="1420"/>
        </w:tabs>
        <w:autoSpaceDE w:val="0"/>
        <w:autoSpaceDN w:val="0"/>
        <w:adjustRightInd w:val="0"/>
        <w:spacing w:after="200" w:line="240" w:lineRule="auto"/>
        <w:jc w:val="center"/>
      </w:pPr>
      <w:r>
        <w:rPr>
          <w:rFonts w:ascii="Calibri" w:hAnsi="Calibri" w:cs="Calibri"/>
          <w:noProof/>
          <w:sz w:val="28"/>
          <w:szCs w:val="28"/>
        </w:rPr>
        <w:drawing>
          <wp:inline distT="0" distB="0" distL="0" distR="0">
            <wp:extent cx="3429000" cy="1943100"/>
            <wp:effectExtent l="19050" t="0" r="0" b="0"/>
            <wp:docPr id="41" name="Εικόνα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1"/>
                    <pic:cNvPicPr>
                      <a:picLocks noChangeAspect="1" noChangeArrowheads="1"/>
                    </pic:cNvPicPr>
                  </pic:nvPicPr>
                  <pic:blipFill>
                    <a:blip r:embed="rId49"/>
                    <a:srcRect/>
                    <a:stretch>
                      <a:fillRect/>
                    </a:stretch>
                  </pic:blipFill>
                  <pic:spPr bwMode="auto">
                    <a:xfrm>
                      <a:off x="0" y="0"/>
                      <a:ext cx="3429000" cy="1943100"/>
                    </a:xfrm>
                    <a:prstGeom prst="rect">
                      <a:avLst/>
                    </a:prstGeom>
                    <a:noFill/>
                    <a:ln w="9525">
                      <a:noFill/>
                      <a:miter lim="800000"/>
                      <a:headEnd/>
                      <a:tailEnd/>
                    </a:ln>
                  </pic:spPr>
                </pic:pic>
              </a:graphicData>
            </a:graphic>
          </wp:inline>
        </w:drawing>
      </w:r>
    </w:p>
    <w:p w:rsidR="00D27C3F" w:rsidRPr="003762F1" w:rsidRDefault="00204DFC" w:rsidP="003762F1">
      <w:pPr>
        <w:pStyle w:val="ae"/>
        <w:jc w:val="center"/>
        <w:rPr>
          <w:rFonts w:ascii="Calibri" w:hAnsi="Calibri" w:cs="Calibri"/>
          <w:color w:val="FF0000"/>
          <w:sz w:val="36"/>
          <w:szCs w:val="36"/>
        </w:rPr>
      </w:pPr>
      <w:bookmarkStart w:id="159" w:name="_Toc108553538"/>
      <w:r w:rsidRPr="00201920">
        <w:rPr>
          <w:color w:val="FF0000"/>
          <w:sz w:val="22"/>
          <w:szCs w:val="22"/>
        </w:rPr>
        <w:t xml:space="preserve">Εικόνα </w:t>
      </w:r>
      <w:r w:rsidR="00C82C2A" w:rsidRPr="00201920">
        <w:rPr>
          <w:color w:val="FF0000"/>
          <w:sz w:val="22"/>
          <w:szCs w:val="22"/>
        </w:rPr>
        <w:fldChar w:fldCharType="begin"/>
      </w:r>
      <w:r w:rsidRPr="00201920">
        <w:rPr>
          <w:color w:val="FF0000"/>
          <w:sz w:val="22"/>
          <w:szCs w:val="22"/>
        </w:rPr>
        <w:instrText xml:space="preserve"> SEQ Εικόνα \* ARABIC </w:instrText>
      </w:r>
      <w:r w:rsidR="00C82C2A" w:rsidRPr="00201920">
        <w:rPr>
          <w:color w:val="FF0000"/>
          <w:sz w:val="22"/>
          <w:szCs w:val="22"/>
        </w:rPr>
        <w:fldChar w:fldCharType="separate"/>
      </w:r>
      <w:r w:rsidR="00116064">
        <w:rPr>
          <w:noProof/>
          <w:color w:val="FF0000"/>
          <w:sz w:val="22"/>
          <w:szCs w:val="22"/>
        </w:rPr>
        <w:t>35</w:t>
      </w:r>
      <w:r w:rsidR="00C82C2A" w:rsidRPr="00201920">
        <w:rPr>
          <w:color w:val="FF0000"/>
          <w:sz w:val="22"/>
          <w:szCs w:val="22"/>
        </w:rPr>
        <w:fldChar w:fldCharType="end"/>
      </w:r>
      <w:r w:rsidRPr="00201920">
        <w:rPr>
          <w:color w:val="FF0000"/>
          <w:sz w:val="22"/>
          <w:szCs w:val="22"/>
        </w:rPr>
        <w:t xml:space="preserve"> Ηλεκτροκινητήρας συνεχούς ρεύματος - DC</w:t>
      </w:r>
      <w:bookmarkEnd w:id="159"/>
    </w:p>
    <w:p w:rsidR="00D27C3F" w:rsidRPr="00201920" w:rsidRDefault="00D27C3F" w:rsidP="00F904DD">
      <w:pPr>
        <w:widowControl w:val="0"/>
        <w:tabs>
          <w:tab w:val="left" w:pos="1420"/>
        </w:tabs>
        <w:autoSpaceDE w:val="0"/>
        <w:autoSpaceDN w:val="0"/>
        <w:adjustRightInd w:val="0"/>
        <w:spacing w:after="200" w:line="276" w:lineRule="auto"/>
        <w:jc w:val="both"/>
        <w:rPr>
          <w:rFonts w:ascii="Calibri" w:hAnsi="Calibri" w:cs="Calibri"/>
          <w:sz w:val="24"/>
          <w:szCs w:val="24"/>
        </w:rPr>
      </w:pPr>
      <w:r>
        <w:rPr>
          <w:rFonts w:ascii="Calibri" w:hAnsi="Calibri" w:cs="Calibri"/>
        </w:rPr>
        <w:t xml:space="preserve">  </w:t>
      </w:r>
      <w:r w:rsidRPr="00201920">
        <w:rPr>
          <w:rFonts w:ascii="Calibri" w:hAnsi="Calibri" w:cs="Calibri"/>
          <w:sz w:val="24"/>
          <w:szCs w:val="24"/>
        </w:rPr>
        <w:t>Οι κινητήρες αυτής της κατηγορίας, τροφοδοτούνται από μία πηγή συνεχούς τάσης. Βασικό πλεονέκτημά τους αποτελεί η ευκολία ελέγχου λειτουργιών ενός μηχανήματος  σε ένα μεγάλο εύρος τιμών. Για τον έλεγχο της ταχύτητας χρησιμοποιείται ένας βρόχος ανατροφοδότησης.</w:t>
      </w:r>
    </w:p>
    <w:p w:rsidR="00CC6717" w:rsidRPr="00CC6717" w:rsidRDefault="00D27C3F" w:rsidP="00CC6717">
      <w:pPr>
        <w:widowControl w:val="0"/>
        <w:tabs>
          <w:tab w:val="left" w:pos="1420"/>
        </w:tabs>
        <w:autoSpaceDE w:val="0"/>
        <w:autoSpaceDN w:val="0"/>
        <w:adjustRightInd w:val="0"/>
        <w:spacing w:after="200" w:line="276" w:lineRule="auto"/>
        <w:jc w:val="both"/>
        <w:rPr>
          <w:rFonts w:ascii="Calibri" w:hAnsi="Calibri" w:cs="Calibri"/>
          <w:b/>
          <w:bCs/>
          <w:sz w:val="32"/>
          <w:szCs w:val="32"/>
        </w:rPr>
      </w:pPr>
      <w:r w:rsidRPr="00201920">
        <w:rPr>
          <w:rFonts w:ascii="Calibri" w:hAnsi="Calibri" w:cs="Calibri"/>
          <w:sz w:val="24"/>
          <w:szCs w:val="24"/>
        </w:rPr>
        <w:t xml:space="preserve">  Ένας ειδικός τύπος κινητήρων συνεχούς ρεύματος, είναι ο </w:t>
      </w:r>
      <w:proofErr w:type="spellStart"/>
      <w:r w:rsidRPr="00201920">
        <w:rPr>
          <w:rFonts w:ascii="Calibri" w:hAnsi="Calibri" w:cs="Calibri"/>
          <w:b/>
          <w:bCs/>
          <w:sz w:val="24"/>
          <w:szCs w:val="24"/>
        </w:rPr>
        <w:t>Σερβοκινητήρας</w:t>
      </w:r>
      <w:proofErr w:type="spellEnd"/>
      <w:r w:rsidRPr="00201920">
        <w:rPr>
          <w:rFonts w:ascii="Calibri" w:hAnsi="Calibri" w:cs="Calibri"/>
          <w:sz w:val="24"/>
          <w:szCs w:val="24"/>
        </w:rPr>
        <w:t xml:space="preserve">, ο οποίος είναι περιστροφικός κινητήρας, όπου σε συνδυασμό με έναν κατάλληλο ρυθμιστή στροφών, </w:t>
      </w:r>
      <w:r w:rsidR="005A46CC">
        <w:rPr>
          <w:rFonts w:ascii="Calibri" w:hAnsi="Calibri" w:cs="Calibri"/>
          <w:sz w:val="24"/>
          <w:szCs w:val="24"/>
        </w:rPr>
        <w:t xml:space="preserve">καταφέρνει να ελέγχει με μεγάλη ακρίβεια </w:t>
      </w:r>
      <w:r w:rsidRPr="00201920">
        <w:rPr>
          <w:rFonts w:ascii="Calibri" w:hAnsi="Calibri" w:cs="Calibri"/>
          <w:sz w:val="24"/>
          <w:szCs w:val="24"/>
        </w:rPr>
        <w:t>σε ένα πολύ μεγάλο εύρος ταχυτήτων της γωνιακής θέσης,</w:t>
      </w:r>
      <w:r w:rsidR="005A46CC">
        <w:rPr>
          <w:rFonts w:ascii="Calibri" w:hAnsi="Calibri" w:cs="Calibri"/>
          <w:sz w:val="24"/>
          <w:szCs w:val="24"/>
        </w:rPr>
        <w:t xml:space="preserve"> </w:t>
      </w:r>
      <w:r w:rsidR="005A46CC" w:rsidRPr="00201920">
        <w:rPr>
          <w:rFonts w:ascii="Calibri" w:hAnsi="Calibri" w:cs="Calibri"/>
          <w:sz w:val="24"/>
          <w:szCs w:val="24"/>
        </w:rPr>
        <w:t>της ροπής</w:t>
      </w:r>
      <w:r w:rsidR="005A46CC">
        <w:rPr>
          <w:rFonts w:ascii="Calibri" w:hAnsi="Calibri" w:cs="Calibri"/>
          <w:sz w:val="24"/>
          <w:szCs w:val="24"/>
        </w:rPr>
        <w:t xml:space="preserve">, της ταχύτητας </w:t>
      </w:r>
      <w:r w:rsidRPr="00201920">
        <w:rPr>
          <w:rFonts w:ascii="Calibri" w:hAnsi="Calibri" w:cs="Calibri"/>
          <w:sz w:val="24"/>
          <w:szCs w:val="24"/>
        </w:rPr>
        <w:t>κ.α.</w:t>
      </w:r>
    </w:p>
    <w:p w:rsidR="00CC6717" w:rsidRDefault="00D27C3F" w:rsidP="00F904DD">
      <w:pPr>
        <w:widowControl w:val="0"/>
        <w:tabs>
          <w:tab w:val="left" w:pos="1420"/>
        </w:tabs>
        <w:autoSpaceDE w:val="0"/>
        <w:autoSpaceDN w:val="0"/>
        <w:adjustRightInd w:val="0"/>
        <w:spacing w:after="200" w:line="240" w:lineRule="auto"/>
        <w:rPr>
          <w:rFonts w:ascii="Calibri" w:hAnsi="Calibri" w:cs="Calibri"/>
          <w:b/>
          <w:bCs/>
          <w:sz w:val="24"/>
          <w:szCs w:val="24"/>
          <w:lang w:val="en-US"/>
        </w:rPr>
      </w:pPr>
      <w:r>
        <w:rPr>
          <w:rFonts w:ascii="Calibri" w:hAnsi="Calibri" w:cs="Calibri"/>
          <w:b/>
          <w:bCs/>
          <w:sz w:val="24"/>
          <w:szCs w:val="24"/>
        </w:rPr>
        <w:t xml:space="preserve">Β) Ηλεκτροκινητήρες </w:t>
      </w:r>
      <w:r>
        <w:rPr>
          <w:rFonts w:ascii="Calibri" w:hAnsi="Calibri" w:cs="Calibri"/>
          <w:b/>
          <w:bCs/>
          <w:sz w:val="24"/>
          <w:szCs w:val="24"/>
          <w:lang w:val="en-US"/>
        </w:rPr>
        <w:t>AC</w:t>
      </w:r>
      <w:r w:rsidRPr="00D00E1A">
        <w:rPr>
          <w:rFonts w:ascii="Calibri" w:hAnsi="Calibri" w:cs="Calibri"/>
          <w:b/>
          <w:bCs/>
          <w:sz w:val="24"/>
          <w:szCs w:val="24"/>
        </w:rPr>
        <w:t xml:space="preserve"> </w:t>
      </w:r>
    </w:p>
    <w:p w:rsidR="00204DFC" w:rsidRPr="00CC6717" w:rsidRDefault="00FA7469" w:rsidP="00CC6717">
      <w:pPr>
        <w:widowControl w:val="0"/>
        <w:tabs>
          <w:tab w:val="left" w:pos="1420"/>
        </w:tabs>
        <w:autoSpaceDE w:val="0"/>
        <w:autoSpaceDN w:val="0"/>
        <w:adjustRightInd w:val="0"/>
        <w:spacing w:after="200" w:line="240" w:lineRule="auto"/>
        <w:rPr>
          <w:rFonts w:ascii="Calibri" w:hAnsi="Calibri" w:cs="Calibri"/>
          <w:b/>
          <w:bCs/>
          <w:sz w:val="28"/>
          <w:szCs w:val="28"/>
          <w:lang w:val="en-US"/>
        </w:rPr>
      </w:pPr>
      <w:r>
        <w:rPr>
          <w:rFonts w:ascii="Calibri" w:hAnsi="Calibri" w:cs="Calibri"/>
          <w:b/>
          <w:noProof/>
          <w:sz w:val="28"/>
          <w:szCs w:val="28"/>
        </w:rPr>
        <w:drawing>
          <wp:inline distT="0" distB="0" distL="0" distR="0">
            <wp:extent cx="4114800" cy="2667000"/>
            <wp:effectExtent l="19050" t="0" r="0" b="0"/>
            <wp:docPr id="42" name="Εικόνα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2"/>
                    <pic:cNvPicPr>
                      <a:picLocks noChangeAspect="1" noChangeArrowheads="1"/>
                    </pic:cNvPicPr>
                  </pic:nvPicPr>
                  <pic:blipFill>
                    <a:blip r:embed="rId50"/>
                    <a:srcRect/>
                    <a:stretch>
                      <a:fillRect/>
                    </a:stretch>
                  </pic:blipFill>
                  <pic:spPr bwMode="auto">
                    <a:xfrm>
                      <a:off x="0" y="0"/>
                      <a:ext cx="4114800" cy="2667000"/>
                    </a:xfrm>
                    <a:prstGeom prst="rect">
                      <a:avLst/>
                    </a:prstGeom>
                    <a:noFill/>
                    <a:ln w="9525">
                      <a:noFill/>
                      <a:miter lim="800000"/>
                      <a:headEnd/>
                      <a:tailEnd/>
                    </a:ln>
                  </pic:spPr>
                </pic:pic>
              </a:graphicData>
            </a:graphic>
          </wp:inline>
        </w:drawing>
      </w:r>
    </w:p>
    <w:p w:rsidR="00D27C3F" w:rsidRPr="00201920" w:rsidRDefault="00204DFC" w:rsidP="00204DFC">
      <w:pPr>
        <w:pStyle w:val="ae"/>
        <w:jc w:val="center"/>
        <w:rPr>
          <w:rFonts w:ascii="Calibri" w:hAnsi="Calibri" w:cs="Calibri"/>
          <w:b/>
          <w:bCs/>
          <w:color w:val="FF0000"/>
          <w:sz w:val="36"/>
          <w:szCs w:val="36"/>
        </w:rPr>
      </w:pPr>
      <w:bookmarkStart w:id="160" w:name="_Toc108553539"/>
      <w:r w:rsidRPr="00201920">
        <w:rPr>
          <w:color w:val="FF0000"/>
          <w:sz w:val="22"/>
          <w:szCs w:val="22"/>
        </w:rPr>
        <w:t xml:space="preserve">Εικόνα </w:t>
      </w:r>
      <w:r w:rsidR="00C82C2A" w:rsidRPr="00201920">
        <w:rPr>
          <w:color w:val="FF0000"/>
          <w:sz w:val="22"/>
          <w:szCs w:val="22"/>
        </w:rPr>
        <w:fldChar w:fldCharType="begin"/>
      </w:r>
      <w:r w:rsidRPr="00201920">
        <w:rPr>
          <w:color w:val="FF0000"/>
          <w:sz w:val="22"/>
          <w:szCs w:val="22"/>
        </w:rPr>
        <w:instrText xml:space="preserve"> SEQ Εικόνα \* ARABIC </w:instrText>
      </w:r>
      <w:r w:rsidR="00C82C2A" w:rsidRPr="00201920">
        <w:rPr>
          <w:color w:val="FF0000"/>
          <w:sz w:val="22"/>
          <w:szCs w:val="22"/>
        </w:rPr>
        <w:fldChar w:fldCharType="separate"/>
      </w:r>
      <w:r w:rsidR="00116064">
        <w:rPr>
          <w:noProof/>
          <w:color w:val="FF0000"/>
          <w:sz w:val="22"/>
          <w:szCs w:val="22"/>
        </w:rPr>
        <w:t>36</w:t>
      </w:r>
      <w:r w:rsidR="00C82C2A" w:rsidRPr="00201920">
        <w:rPr>
          <w:color w:val="FF0000"/>
          <w:sz w:val="22"/>
          <w:szCs w:val="22"/>
        </w:rPr>
        <w:fldChar w:fldCharType="end"/>
      </w:r>
      <w:r w:rsidRPr="00201920">
        <w:rPr>
          <w:color w:val="FF0000"/>
          <w:sz w:val="22"/>
          <w:szCs w:val="22"/>
        </w:rPr>
        <w:t xml:space="preserve"> Ηλεκτροκινητήρας εναλλασσόμενου ρεύματος - AC</w:t>
      </w:r>
      <w:bookmarkEnd w:id="160"/>
    </w:p>
    <w:p w:rsidR="00D27C3F" w:rsidRDefault="00D27C3F" w:rsidP="00F904DD">
      <w:pPr>
        <w:widowControl w:val="0"/>
        <w:tabs>
          <w:tab w:val="left" w:pos="1420"/>
        </w:tabs>
        <w:autoSpaceDE w:val="0"/>
        <w:autoSpaceDN w:val="0"/>
        <w:adjustRightInd w:val="0"/>
        <w:spacing w:after="200" w:line="276" w:lineRule="auto"/>
        <w:rPr>
          <w:rFonts w:ascii="Calibri" w:hAnsi="Calibri" w:cs="Calibri"/>
        </w:rPr>
      </w:pPr>
    </w:p>
    <w:p w:rsidR="00D27C3F" w:rsidRPr="00201920" w:rsidRDefault="00D27C3F" w:rsidP="00F904DD">
      <w:pPr>
        <w:widowControl w:val="0"/>
        <w:tabs>
          <w:tab w:val="left" w:pos="1420"/>
        </w:tabs>
        <w:autoSpaceDE w:val="0"/>
        <w:autoSpaceDN w:val="0"/>
        <w:adjustRightInd w:val="0"/>
        <w:spacing w:after="200" w:line="276" w:lineRule="auto"/>
        <w:jc w:val="both"/>
        <w:rPr>
          <w:rFonts w:ascii="Calibri" w:hAnsi="Calibri" w:cs="Calibri"/>
          <w:b/>
          <w:bCs/>
          <w:sz w:val="32"/>
          <w:szCs w:val="32"/>
        </w:rPr>
      </w:pPr>
      <w:r>
        <w:rPr>
          <w:rFonts w:ascii="Calibri" w:hAnsi="Calibri" w:cs="Calibri"/>
        </w:rPr>
        <w:t xml:space="preserve">  </w:t>
      </w:r>
      <w:r w:rsidRPr="00201920">
        <w:rPr>
          <w:rFonts w:ascii="Calibri" w:hAnsi="Calibri" w:cs="Calibri"/>
          <w:sz w:val="24"/>
          <w:szCs w:val="24"/>
        </w:rPr>
        <w:t>Κινητήρας εναλλασσόμενου ρεύματος, είναι κάθε μηχανή η οποία μετατρέπει την ηλεκτρική ενέργεια σε μηχανική</w:t>
      </w:r>
      <w:r w:rsidR="00DF5D3E">
        <w:rPr>
          <w:rFonts w:ascii="Calibri" w:hAnsi="Calibri" w:cs="Calibri"/>
          <w:sz w:val="24"/>
          <w:szCs w:val="24"/>
        </w:rPr>
        <w:t xml:space="preserve"> και</w:t>
      </w:r>
      <w:r w:rsidRPr="00201920">
        <w:rPr>
          <w:rFonts w:ascii="Calibri" w:hAnsi="Calibri" w:cs="Calibri"/>
          <w:sz w:val="24"/>
          <w:szCs w:val="24"/>
        </w:rPr>
        <w:t xml:space="preserve"> </w:t>
      </w:r>
      <w:r w:rsidR="00DF5D3E">
        <w:rPr>
          <w:rFonts w:ascii="Calibri" w:hAnsi="Calibri" w:cs="Calibri"/>
          <w:sz w:val="24"/>
          <w:szCs w:val="24"/>
        </w:rPr>
        <w:t xml:space="preserve">είναι συνδεδεμένη </w:t>
      </w:r>
      <w:r w:rsidRPr="00201920">
        <w:rPr>
          <w:rFonts w:ascii="Calibri" w:hAnsi="Calibri" w:cs="Calibri"/>
          <w:sz w:val="24"/>
          <w:szCs w:val="24"/>
        </w:rPr>
        <w:t>σε εναλλασσόμενο δίκτυο. Ανάλογα με την κατασκευή και με τη λειτουργία τους οι κινητήρες</w:t>
      </w:r>
      <w:r w:rsidR="00D6609C">
        <w:rPr>
          <w:rFonts w:ascii="Calibri" w:hAnsi="Calibri" w:cs="Calibri"/>
          <w:sz w:val="24"/>
          <w:szCs w:val="24"/>
        </w:rPr>
        <w:t xml:space="preserve"> αυτοί χωρίζονται σε δύο </w:t>
      </w:r>
      <w:r w:rsidRPr="00201920">
        <w:rPr>
          <w:rFonts w:ascii="Calibri" w:hAnsi="Calibri" w:cs="Calibri"/>
          <w:sz w:val="24"/>
          <w:szCs w:val="24"/>
        </w:rPr>
        <w:t>κατηγορίες: Σύγχρονους και Ασύγχρονους ή Επαγωγικούς. Τα δύο βασικά πλεονεκτήματα των κινητήρων αυτών, είναι η υψηλότερη ισχύς και η ευκολία συντήρησης.</w:t>
      </w:r>
    </w:p>
    <w:p w:rsidR="00D27C3F" w:rsidRDefault="00D27C3F" w:rsidP="00F904DD">
      <w:pPr>
        <w:widowControl w:val="0"/>
        <w:tabs>
          <w:tab w:val="left" w:pos="1420"/>
        </w:tabs>
        <w:autoSpaceDE w:val="0"/>
        <w:autoSpaceDN w:val="0"/>
        <w:adjustRightInd w:val="0"/>
        <w:spacing w:after="200" w:line="276" w:lineRule="auto"/>
        <w:jc w:val="center"/>
        <w:rPr>
          <w:rFonts w:ascii="Calibri" w:hAnsi="Calibri" w:cs="Calibri"/>
          <w:b/>
          <w:bCs/>
          <w:sz w:val="28"/>
          <w:szCs w:val="28"/>
        </w:rPr>
      </w:pPr>
    </w:p>
    <w:p w:rsidR="003762F1" w:rsidRDefault="003762F1" w:rsidP="00F904DD">
      <w:pPr>
        <w:widowControl w:val="0"/>
        <w:tabs>
          <w:tab w:val="left" w:pos="1420"/>
        </w:tabs>
        <w:autoSpaceDE w:val="0"/>
        <w:autoSpaceDN w:val="0"/>
        <w:adjustRightInd w:val="0"/>
        <w:spacing w:after="200" w:line="276" w:lineRule="auto"/>
        <w:rPr>
          <w:rFonts w:ascii="Calibri" w:hAnsi="Calibri" w:cs="Calibri"/>
          <w:b/>
          <w:bCs/>
          <w:sz w:val="24"/>
          <w:szCs w:val="24"/>
        </w:rPr>
      </w:pPr>
    </w:p>
    <w:p w:rsidR="00CA7186" w:rsidRDefault="00CA7186" w:rsidP="00F904DD">
      <w:pPr>
        <w:widowControl w:val="0"/>
        <w:tabs>
          <w:tab w:val="left" w:pos="1420"/>
        </w:tabs>
        <w:autoSpaceDE w:val="0"/>
        <w:autoSpaceDN w:val="0"/>
        <w:adjustRightInd w:val="0"/>
        <w:spacing w:after="200" w:line="276" w:lineRule="auto"/>
        <w:rPr>
          <w:rFonts w:ascii="Calibri" w:hAnsi="Calibri" w:cs="Calibri"/>
          <w:b/>
          <w:bCs/>
          <w:sz w:val="24"/>
          <w:szCs w:val="24"/>
        </w:rPr>
      </w:pPr>
    </w:p>
    <w:p w:rsidR="003762F1" w:rsidRDefault="003762F1" w:rsidP="00F904DD">
      <w:pPr>
        <w:widowControl w:val="0"/>
        <w:tabs>
          <w:tab w:val="left" w:pos="1420"/>
        </w:tabs>
        <w:autoSpaceDE w:val="0"/>
        <w:autoSpaceDN w:val="0"/>
        <w:adjustRightInd w:val="0"/>
        <w:spacing w:after="200" w:line="276" w:lineRule="auto"/>
        <w:rPr>
          <w:rFonts w:ascii="Calibri" w:hAnsi="Calibri" w:cs="Calibri"/>
          <w:b/>
          <w:bCs/>
          <w:sz w:val="24"/>
          <w:szCs w:val="24"/>
        </w:rPr>
      </w:pPr>
    </w:p>
    <w:p w:rsidR="00D27C3F" w:rsidRDefault="00D27C3F" w:rsidP="00F904DD">
      <w:pPr>
        <w:widowControl w:val="0"/>
        <w:tabs>
          <w:tab w:val="left" w:pos="1420"/>
        </w:tabs>
        <w:autoSpaceDE w:val="0"/>
        <w:autoSpaceDN w:val="0"/>
        <w:adjustRightInd w:val="0"/>
        <w:spacing w:after="200" w:line="276" w:lineRule="auto"/>
        <w:rPr>
          <w:rFonts w:ascii="Calibri" w:hAnsi="Calibri" w:cs="Calibri"/>
          <w:b/>
          <w:bCs/>
          <w:sz w:val="28"/>
          <w:szCs w:val="28"/>
        </w:rPr>
      </w:pPr>
      <w:r>
        <w:rPr>
          <w:rFonts w:ascii="Calibri" w:hAnsi="Calibri" w:cs="Calibri"/>
          <w:b/>
          <w:bCs/>
          <w:sz w:val="24"/>
          <w:szCs w:val="24"/>
        </w:rPr>
        <w:t xml:space="preserve">Γ) </w:t>
      </w:r>
      <w:proofErr w:type="spellStart"/>
      <w:r>
        <w:rPr>
          <w:rFonts w:ascii="Calibri" w:hAnsi="Calibri" w:cs="Calibri"/>
          <w:b/>
          <w:bCs/>
          <w:sz w:val="24"/>
          <w:szCs w:val="24"/>
        </w:rPr>
        <w:t>Βηματικοί</w:t>
      </w:r>
      <w:proofErr w:type="spellEnd"/>
      <w:r>
        <w:rPr>
          <w:rFonts w:ascii="Calibri" w:hAnsi="Calibri" w:cs="Calibri"/>
          <w:b/>
          <w:bCs/>
          <w:sz w:val="24"/>
          <w:szCs w:val="24"/>
        </w:rPr>
        <w:t xml:space="preserve"> Κινητήρες (</w:t>
      </w:r>
      <w:proofErr w:type="spellStart"/>
      <w:r>
        <w:rPr>
          <w:rFonts w:ascii="Calibri" w:hAnsi="Calibri" w:cs="Calibri"/>
          <w:b/>
          <w:bCs/>
          <w:sz w:val="24"/>
          <w:szCs w:val="24"/>
        </w:rPr>
        <w:t>stepper</w:t>
      </w:r>
      <w:proofErr w:type="spellEnd"/>
      <w:r>
        <w:rPr>
          <w:rFonts w:ascii="Calibri" w:hAnsi="Calibri" w:cs="Calibri"/>
          <w:b/>
          <w:bCs/>
          <w:sz w:val="24"/>
          <w:szCs w:val="24"/>
        </w:rPr>
        <w:t xml:space="preserve"> </w:t>
      </w:r>
      <w:proofErr w:type="spellStart"/>
      <w:r>
        <w:rPr>
          <w:rFonts w:ascii="Calibri" w:hAnsi="Calibri" w:cs="Calibri"/>
          <w:b/>
          <w:bCs/>
          <w:sz w:val="24"/>
          <w:szCs w:val="24"/>
        </w:rPr>
        <w:t>motor</w:t>
      </w:r>
      <w:proofErr w:type="spellEnd"/>
      <w:r>
        <w:rPr>
          <w:rFonts w:ascii="Calibri" w:hAnsi="Calibri" w:cs="Calibri"/>
          <w:b/>
          <w:bCs/>
          <w:sz w:val="24"/>
          <w:szCs w:val="24"/>
          <w:lang w:val="en-US"/>
        </w:rPr>
        <w:t>s</w:t>
      </w:r>
      <w:r>
        <w:rPr>
          <w:rFonts w:ascii="Calibri" w:hAnsi="Calibri" w:cs="Calibri"/>
          <w:b/>
          <w:bCs/>
          <w:sz w:val="24"/>
          <w:szCs w:val="24"/>
        </w:rPr>
        <w:t>)</w:t>
      </w:r>
    </w:p>
    <w:p w:rsidR="00204DFC" w:rsidRDefault="00FA7469" w:rsidP="00204DFC">
      <w:pPr>
        <w:keepNext/>
        <w:widowControl w:val="0"/>
        <w:tabs>
          <w:tab w:val="left" w:pos="1420"/>
        </w:tabs>
        <w:autoSpaceDE w:val="0"/>
        <w:autoSpaceDN w:val="0"/>
        <w:adjustRightInd w:val="0"/>
        <w:spacing w:after="200" w:line="240" w:lineRule="auto"/>
        <w:jc w:val="center"/>
      </w:pPr>
      <w:r>
        <w:rPr>
          <w:rFonts w:ascii="Calibri" w:hAnsi="Calibri" w:cs="Calibri"/>
          <w:b/>
          <w:noProof/>
          <w:sz w:val="28"/>
          <w:szCs w:val="28"/>
        </w:rPr>
        <w:drawing>
          <wp:inline distT="0" distB="0" distL="0" distR="0">
            <wp:extent cx="4400550" cy="2628900"/>
            <wp:effectExtent l="19050" t="0" r="0" b="0"/>
            <wp:docPr id="43" name="Εικόνα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3"/>
                    <pic:cNvPicPr>
                      <a:picLocks noChangeAspect="1" noChangeArrowheads="1"/>
                    </pic:cNvPicPr>
                  </pic:nvPicPr>
                  <pic:blipFill>
                    <a:blip r:embed="rId51"/>
                    <a:srcRect/>
                    <a:stretch>
                      <a:fillRect/>
                    </a:stretch>
                  </pic:blipFill>
                  <pic:spPr bwMode="auto">
                    <a:xfrm>
                      <a:off x="0" y="0"/>
                      <a:ext cx="4400550" cy="2628900"/>
                    </a:xfrm>
                    <a:prstGeom prst="rect">
                      <a:avLst/>
                    </a:prstGeom>
                    <a:noFill/>
                    <a:ln w="9525">
                      <a:noFill/>
                      <a:miter lim="800000"/>
                      <a:headEnd/>
                      <a:tailEnd/>
                    </a:ln>
                  </pic:spPr>
                </pic:pic>
              </a:graphicData>
            </a:graphic>
          </wp:inline>
        </w:drawing>
      </w:r>
    </w:p>
    <w:p w:rsidR="00D27C3F" w:rsidRPr="00201920" w:rsidRDefault="00204DFC" w:rsidP="00204DFC">
      <w:pPr>
        <w:pStyle w:val="ae"/>
        <w:jc w:val="center"/>
        <w:rPr>
          <w:rFonts w:ascii="Calibri" w:hAnsi="Calibri" w:cs="Calibri"/>
          <w:b/>
          <w:bCs/>
          <w:color w:val="FF0000"/>
          <w:sz w:val="36"/>
          <w:szCs w:val="36"/>
        </w:rPr>
      </w:pPr>
      <w:bookmarkStart w:id="161" w:name="_Toc108553540"/>
      <w:r w:rsidRPr="00201920">
        <w:rPr>
          <w:color w:val="FF0000"/>
          <w:sz w:val="22"/>
          <w:szCs w:val="22"/>
        </w:rPr>
        <w:t xml:space="preserve">Εικόνα </w:t>
      </w:r>
      <w:r w:rsidR="00C82C2A" w:rsidRPr="00201920">
        <w:rPr>
          <w:color w:val="FF0000"/>
          <w:sz w:val="22"/>
          <w:szCs w:val="22"/>
        </w:rPr>
        <w:fldChar w:fldCharType="begin"/>
      </w:r>
      <w:r w:rsidRPr="00201920">
        <w:rPr>
          <w:color w:val="FF0000"/>
          <w:sz w:val="22"/>
          <w:szCs w:val="22"/>
        </w:rPr>
        <w:instrText xml:space="preserve"> SEQ Εικόνα \* ARABIC </w:instrText>
      </w:r>
      <w:r w:rsidR="00C82C2A" w:rsidRPr="00201920">
        <w:rPr>
          <w:color w:val="FF0000"/>
          <w:sz w:val="22"/>
          <w:szCs w:val="22"/>
        </w:rPr>
        <w:fldChar w:fldCharType="separate"/>
      </w:r>
      <w:r w:rsidR="00116064">
        <w:rPr>
          <w:noProof/>
          <w:color w:val="FF0000"/>
          <w:sz w:val="22"/>
          <w:szCs w:val="22"/>
        </w:rPr>
        <w:t>37</w:t>
      </w:r>
      <w:r w:rsidR="00C82C2A" w:rsidRPr="00201920">
        <w:rPr>
          <w:color w:val="FF0000"/>
          <w:sz w:val="22"/>
          <w:szCs w:val="22"/>
        </w:rPr>
        <w:fldChar w:fldCharType="end"/>
      </w:r>
      <w:r w:rsidRPr="00201920">
        <w:rPr>
          <w:color w:val="FF0000"/>
          <w:sz w:val="22"/>
          <w:szCs w:val="22"/>
        </w:rPr>
        <w:t xml:space="preserve"> </w:t>
      </w:r>
      <w:proofErr w:type="spellStart"/>
      <w:r w:rsidRPr="00201920">
        <w:rPr>
          <w:color w:val="FF0000"/>
          <w:sz w:val="22"/>
          <w:szCs w:val="22"/>
        </w:rPr>
        <w:t>Βηματικός</w:t>
      </w:r>
      <w:proofErr w:type="spellEnd"/>
      <w:r w:rsidRPr="00201920">
        <w:rPr>
          <w:color w:val="FF0000"/>
          <w:sz w:val="22"/>
          <w:szCs w:val="22"/>
        </w:rPr>
        <w:t xml:space="preserve"> κινητήρας</w:t>
      </w:r>
      <w:bookmarkEnd w:id="161"/>
    </w:p>
    <w:p w:rsidR="00D27C3F" w:rsidRDefault="00D27C3F" w:rsidP="00F904DD">
      <w:pPr>
        <w:widowControl w:val="0"/>
        <w:tabs>
          <w:tab w:val="left" w:pos="1420"/>
        </w:tabs>
        <w:autoSpaceDE w:val="0"/>
        <w:autoSpaceDN w:val="0"/>
        <w:adjustRightInd w:val="0"/>
        <w:spacing w:after="200" w:line="276" w:lineRule="auto"/>
        <w:rPr>
          <w:rFonts w:ascii="Calibri" w:hAnsi="Calibri" w:cs="Calibri"/>
        </w:rPr>
      </w:pPr>
    </w:p>
    <w:p w:rsidR="00164389" w:rsidRDefault="00D27C3F" w:rsidP="00F904DD">
      <w:pPr>
        <w:widowControl w:val="0"/>
        <w:tabs>
          <w:tab w:val="left" w:pos="1420"/>
        </w:tabs>
        <w:autoSpaceDE w:val="0"/>
        <w:autoSpaceDN w:val="0"/>
        <w:adjustRightInd w:val="0"/>
        <w:spacing w:after="200" w:line="276" w:lineRule="auto"/>
        <w:jc w:val="both"/>
        <w:rPr>
          <w:rFonts w:ascii="Calibri" w:hAnsi="Calibri" w:cs="Calibri"/>
          <w:sz w:val="24"/>
          <w:szCs w:val="24"/>
        </w:rPr>
      </w:pPr>
      <w:r>
        <w:rPr>
          <w:rFonts w:ascii="Calibri" w:hAnsi="Calibri" w:cs="Calibri"/>
        </w:rPr>
        <w:t xml:space="preserve">  </w:t>
      </w:r>
      <w:r w:rsidRPr="00FD1E5F">
        <w:rPr>
          <w:rFonts w:ascii="Calibri" w:hAnsi="Calibri" w:cs="Calibri"/>
          <w:sz w:val="24"/>
          <w:szCs w:val="24"/>
        </w:rPr>
        <w:t>Πρόκειται για έναν κινητήρα επαγωγής ο οποίος είναι σταδιακών βημάτων. Για να</w:t>
      </w:r>
      <w:r w:rsidR="00164389" w:rsidRPr="00164389">
        <w:rPr>
          <w:rFonts w:ascii="Calibri" w:hAnsi="Calibri" w:cs="Calibri"/>
          <w:sz w:val="24"/>
          <w:szCs w:val="24"/>
        </w:rPr>
        <w:t xml:space="preserve"> </w:t>
      </w:r>
      <w:r w:rsidR="00164389">
        <w:rPr>
          <w:rFonts w:ascii="Calibri" w:hAnsi="Calibri" w:cs="Calibri"/>
          <w:sz w:val="24"/>
          <w:szCs w:val="24"/>
        </w:rPr>
        <w:t>είναι λειτουργικός ο κινητήρας</w:t>
      </w:r>
      <w:r w:rsidRPr="00FD1E5F">
        <w:rPr>
          <w:rFonts w:ascii="Calibri" w:hAnsi="Calibri" w:cs="Calibri"/>
          <w:sz w:val="24"/>
          <w:szCs w:val="24"/>
        </w:rPr>
        <w:t xml:space="preserve">, </w:t>
      </w:r>
      <w:r w:rsidR="00164389">
        <w:rPr>
          <w:rFonts w:ascii="Calibri" w:hAnsi="Calibri" w:cs="Calibri"/>
          <w:sz w:val="24"/>
          <w:szCs w:val="24"/>
        </w:rPr>
        <w:t xml:space="preserve">πρέπει να τροφοδοτείται </w:t>
      </w:r>
      <w:r w:rsidRPr="00FD1E5F">
        <w:rPr>
          <w:rFonts w:ascii="Calibri" w:hAnsi="Calibri" w:cs="Calibri"/>
          <w:sz w:val="24"/>
          <w:szCs w:val="24"/>
        </w:rPr>
        <w:t>με παλμούς</w:t>
      </w:r>
      <w:r w:rsidR="00164389">
        <w:rPr>
          <w:rFonts w:ascii="Calibri" w:hAnsi="Calibri" w:cs="Calibri"/>
          <w:sz w:val="24"/>
          <w:szCs w:val="24"/>
        </w:rPr>
        <w:t xml:space="preserve"> από ένα </w:t>
      </w:r>
      <w:r w:rsidR="00164389" w:rsidRPr="00FD1E5F">
        <w:rPr>
          <w:rFonts w:ascii="Calibri" w:hAnsi="Calibri" w:cs="Calibri"/>
          <w:sz w:val="24"/>
          <w:szCs w:val="24"/>
        </w:rPr>
        <w:t>ηλεκτρονικό κύκλωμα</w:t>
      </w:r>
      <w:r w:rsidRPr="00FD1E5F">
        <w:rPr>
          <w:rFonts w:ascii="Calibri" w:hAnsi="Calibri" w:cs="Calibri"/>
          <w:sz w:val="24"/>
          <w:szCs w:val="24"/>
        </w:rPr>
        <w:t>. Κάθε παλμός</w:t>
      </w:r>
      <w:r w:rsidR="00164389">
        <w:rPr>
          <w:rFonts w:ascii="Calibri" w:hAnsi="Calibri" w:cs="Calibri"/>
          <w:sz w:val="24"/>
          <w:szCs w:val="24"/>
        </w:rPr>
        <w:t xml:space="preserve"> ισούται</w:t>
      </w:r>
      <w:r w:rsidRPr="00FD1E5F">
        <w:rPr>
          <w:rFonts w:ascii="Calibri" w:hAnsi="Calibri" w:cs="Calibri"/>
          <w:sz w:val="24"/>
          <w:szCs w:val="24"/>
        </w:rPr>
        <w:t xml:space="preserve"> </w:t>
      </w:r>
      <w:r w:rsidR="00164389">
        <w:rPr>
          <w:rFonts w:ascii="Calibri" w:hAnsi="Calibri" w:cs="Calibri"/>
          <w:sz w:val="24"/>
          <w:szCs w:val="24"/>
        </w:rPr>
        <w:t xml:space="preserve">με </w:t>
      </w:r>
      <w:r w:rsidRPr="00FD1E5F">
        <w:rPr>
          <w:rFonts w:ascii="Calibri" w:hAnsi="Calibri" w:cs="Calibri"/>
          <w:sz w:val="24"/>
          <w:szCs w:val="24"/>
        </w:rPr>
        <w:t>ένα</w:t>
      </w:r>
      <w:r w:rsidR="00164389">
        <w:rPr>
          <w:rFonts w:ascii="Calibri" w:hAnsi="Calibri" w:cs="Calibri"/>
          <w:sz w:val="24"/>
          <w:szCs w:val="24"/>
        </w:rPr>
        <w:t xml:space="preserve"> </w:t>
      </w:r>
      <w:r w:rsidRPr="00FD1E5F">
        <w:rPr>
          <w:rFonts w:ascii="Calibri" w:hAnsi="Calibri" w:cs="Calibri"/>
          <w:sz w:val="24"/>
          <w:szCs w:val="24"/>
        </w:rPr>
        <w:t>ή μ</w:t>
      </w:r>
      <w:r w:rsidR="00164389">
        <w:rPr>
          <w:rFonts w:ascii="Calibri" w:hAnsi="Calibri" w:cs="Calibri"/>
          <w:sz w:val="24"/>
          <w:szCs w:val="24"/>
        </w:rPr>
        <w:t>ισό βήμα, ανάλογα τη λειτουργία του. Τα βασικά</w:t>
      </w:r>
      <w:r w:rsidRPr="00FD1E5F">
        <w:rPr>
          <w:rFonts w:ascii="Calibri" w:hAnsi="Calibri" w:cs="Calibri"/>
          <w:sz w:val="24"/>
          <w:szCs w:val="24"/>
        </w:rPr>
        <w:t xml:space="preserve"> χαρακτηριστ</w:t>
      </w:r>
      <w:r w:rsidR="00164389">
        <w:rPr>
          <w:rFonts w:ascii="Calibri" w:hAnsi="Calibri" w:cs="Calibri"/>
          <w:sz w:val="24"/>
          <w:szCs w:val="24"/>
        </w:rPr>
        <w:t>ικά</w:t>
      </w:r>
      <w:r w:rsidRPr="00FD1E5F">
        <w:rPr>
          <w:rFonts w:ascii="Calibri" w:hAnsi="Calibri" w:cs="Calibri"/>
          <w:sz w:val="24"/>
          <w:szCs w:val="24"/>
        </w:rPr>
        <w:t xml:space="preserve"> του είναι ότι δεν κινείται ανεξέλεγκτα</w:t>
      </w:r>
      <w:r w:rsidR="00164389">
        <w:rPr>
          <w:rFonts w:ascii="Calibri" w:hAnsi="Calibri" w:cs="Calibri"/>
          <w:sz w:val="24"/>
          <w:szCs w:val="24"/>
        </w:rPr>
        <w:t xml:space="preserve"> στο χώρο αλλά σε διακριτές θέσεις </w:t>
      </w:r>
      <w:r w:rsidRPr="00FD1E5F">
        <w:rPr>
          <w:rFonts w:ascii="Calibri" w:hAnsi="Calibri" w:cs="Calibri"/>
          <w:sz w:val="24"/>
          <w:szCs w:val="24"/>
        </w:rPr>
        <w:t xml:space="preserve">και </w:t>
      </w:r>
      <w:r w:rsidR="00164389">
        <w:rPr>
          <w:rFonts w:ascii="Calibri" w:hAnsi="Calibri" w:cs="Calibri"/>
          <w:sz w:val="24"/>
          <w:szCs w:val="24"/>
        </w:rPr>
        <w:t xml:space="preserve">τα βήματα είναι </w:t>
      </w:r>
      <w:r w:rsidRPr="00FD1E5F">
        <w:rPr>
          <w:rFonts w:ascii="Calibri" w:hAnsi="Calibri" w:cs="Calibri"/>
          <w:sz w:val="24"/>
          <w:szCs w:val="24"/>
        </w:rPr>
        <w:t>η μονάδα μέτρησης των θέσεων.</w:t>
      </w:r>
    </w:p>
    <w:p w:rsidR="00D27C3F" w:rsidRPr="00164389" w:rsidRDefault="00D27C3F" w:rsidP="00164389">
      <w:pPr>
        <w:widowControl w:val="0"/>
        <w:tabs>
          <w:tab w:val="left" w:pos="1420"/>
        </w:tabs>
        <w:autoSpaceDE w:val="0"/>
        <w:autoSpaceDN w:val="0"/>
        <w:adjustRightInd w:val="0"/>
        <w:spacing w:after="200" w:line="276" w:lineRule="auto"/>
        <w:rPr>
          <w:rFonts w:ascii="Calibri" w:hAnsi="Calibri" w:cs="Calibri"/>
          <w:b/>
          <w:bCs/>
          <w:sz w:val="28"/>
          <w:szCs w:val="28"/>
        </w:rPr>
      </w:pPr>
      <w:r w:rsidRPr="00FD1E5F">
        <w:rPr>
          <w:rFonts w:ascii="Calibri" w:hAnsi="Calibri" w:cs="Calibri"/>
          <w:sz w:val="24"/>
          <w:szCs w:val="24"/>
        </w:rPr>
        <w:lastRenderedPageBreak/>
        <w:t xml:space="preserve">  Ανά</w:t>
      </w:r>
      <w:r w:rsidR="00164389">
        <w:rPr>
          <w:rFonts w:ascii="Calibri" w:hAnsi="Calibri" w:cs="Calibri"/>
          <w:sz w:val="24"/>
          <w:szCs w:val="24"/>
        </w:rPr>
        <w:t>λογα με την κατασκευή τους,</w:t>
      </w:r>
      <w:r w:rsidRPr="00FD1E5F">
        <w:rPr>
          <w:rFonts w:ascii="Calibri" w:hAnsi="Calibri" w:cs="Calibri"/>
          <w:sz w:val="24"/>
          <w:szCs w:val="24"/>
        </w:rPr>
        <w:t xml:space="preserve"> οι </w:t>
      </w:r>
      <w:proofErr w:type="spellStart"/>
      <w:r w:rsidR="00164389">
        <w:rPr>
          <w:rFonts w:ascii="Calibri" w:hAnsi="Calibri" w:cs="Calibri"/>
          <w:sz w:val="24"/>
          <w:szCs w:val="24"/>
        </w:rPr>
        <w:t>βηματικοί</w:t>
      </w:r>
      <w:proofErr w:type="spellEnd"/>
      <w:r w:rsidR="00164389">
        <w:rPr>
          <w:rFonts w:ascii="Calibri" w:hAnsi="Calibri" w:cs="Calibri"/>
          <w:sz w:val="24"/>
          <w:szCs w:val="24"/>
        </w:rPr>
        <w:t xml:space="preserve"> κινητήρες μπορούν να χωριστούν σε</w:t>
      </w:r>
      <w:r w:rsidRPr="00FD1E5F">
        <w:rPr>
          <w:rFonts w:ascii="Calibri" w:hAnsi="Calibri" w:cs="Calibri"/>
          <w:sz w:val="24"/>
          <w:szCs w:val="24"/>
        </w:rPr>
        <w:t>: α)</w:t>
      </w:r>
      <w:r w:rsidR="00164389" w:rsidRPr="00164389">
        <w:rPr>
          <w:rFonts w:ascii="Calibri" w:hAnsi="Calibri" w:cs="Calibri"/>
          <w:sz w:val="24"/>
          <w:szCs w:val="24"/>
        </w:rPr>
        <w:t xml:space="preserve"> </w:t>
      </w:r>
      <w:proofErr w:type="spellStart"/>
      <w:r w:rsidR="00164389" w:rsidRPr="00FD1E5F">
        <w:rPr>
          <w:rFonts w:ascii="Calibri" w:hAnsi="Calibri" w:cs="Calibri"/>
          <w:sz w:val="24"/>
          <w:szCs w:val="24"/>
        </w:rPr>
        <w:t>Βηματικός</w:t>
      </w:r>
      <w:proofErr w:type="spellEnd"/>
      <w:r w:rsidR="00164389" w:rsidRPr="00FD1E5F">
        <w:rPr>
          <w:rFonts w:ascii="Calibri" w:hAnsi="Calibri" w:cs="Calibri"/>
          <w:sz w:val="24"/>
          <w:szCs w:val="24"/>
        </w:rPr>
        <w:t xml:space="preserve"> κινητήρας μεταβλητής μαγνητικής αντίδρασης</w:t>
      </w:r>
      <w:r w:rsidRPr="00FD1E5F">
        <w:rPr>
          <w:rFonts w:ascii="Calibri" w:hAnsi="Calibri" w:cs="Calibri"/>
          <w:sz w:val="24"/>
          <w:szCs w:val="24"/>
        </w:rPr>
        <w:t>, β)</w:t>
      </w:r>
      <w:r w:rsidR="00164389" w:rsidRPr="00164389">
        <w:rPr>
          <w:rFonts w:ascii="Calibri" w:hAnsi="Calibri" w:cs="Calibri"/>
          <w:sz w:val="24"/>
          <w:szCs w:val="24"/>
        </w:rPr>
        <w:t xml:space="preserve"> </w:t>
      </w:r>
      <w:proofErr w:type="spellStart"/>
      <w:r w:rsidR="00164389" w:rsidRPr="00FD1E5F">
        <w:rPr>
          <w:rFonts w:ascii="Calibri" w:hAnsi="Calibri" w:cs="Calibri"/>
          <w:sz w:val="24"/>
          <w:szCs w:val="24"/>
        </w:rPr>
        <w:t>Βηματικός</w:t>
      </w:r>
      <w:proofErr w:type="spellEnd"/>
      <w:r w:rsidR="00164389" w:rsidRPr="00FD1E5F">
        <w:rPr>
          <w:rFonts w:ascii="Calibri" w:hAnsi="Calibri" w:cs="Calibri"/>
          <w:sz w:val="24"/>
          <w:szCs w:val="24"/>
        </w:rPr>
        <w:t xml:space="preserve"> κινητήρας μόνιμου μαγνήτη</w:t>
      </w:r>
      <w:r w:rsidRPr="00FD1E5F">
        <w:rPr>
          <w:rFonts w:ascii="Calibri" w:hAnsi="Calibri" w:cs="Calibri"/>
          <w:sz w:val="24"/>
          <w:szCs w:val="24"/>
        </w:rPr>
        <w:t xml:space="preserve"> και γ)</w:t>
      </w:r>
      <w:r w:rsidR="00164389">
        <w:rPr>
          <w:rFonts w:ascii="Calibri" w:hAnsi="Calibri" w:cs="Calibri"/>
          <w:sz w:val="24"/>
          <w:szCs w:val="24"/>
        </w:rPr>
        <w:t xml:space="preserve"> </w:t>
      </w:r>
      <w:r w:rsidRPr="00FD1E5F">
        <w:rPr>
          <w:rFonts w:ascii="Calibri" w:hAnsi="Calibri" w:cs="Calibri"/>
          <w:sz w:val="24"/>
          <w:szCs w:val="24"/>
        </w:rPr>
        <w:t xml:space="preserve">Υβριδικός </w:t>
      </w:r>
      <w:proofErr w:type="spellStart"/>
      <w:r w:rsidRPr="00FD1E5F">
        <w:rPr>
          <w:rFonts w:ascii="Calibri" w:hAnsi="Calibri" w:cs="Calibri"/>
          <w:sz w:val="24"/>
          <w:szCs w:val="24"/>
        </w:rPr>
        <w:t>βηματικός</w:t>
      </w:r>
      <w:proofErr w:type="spellEnd"/>
      <w:r w:rsidRPr="00FD1E5F">
        <w:rPr>
          <w:rFonts w:ascii="Calibri" w:hAnsi="Calibri" w:cs="Calibri"/>
          <w:sz w:val="24"/>
          <w:szCs w:val="24"/>
        </w:rPr>
        <w:t xml:space="preserve"> κινητήρας.</w:t>
      </w:r>
    </w:p>
    <w:p w:rsidR="00CA7186" w:rsidRPr="006C2C66" w:rsidRDefault="00CA7186" w:rsidP="00F904DD">
      <w:pPr>
        <w:widowControl w:val="0"/>
        <w:tabs>
          <w:tab w:val="left" w:pos="1420"/>
        </w:tabs>
        <w:autoSpaceDE w:val="0"/>
        <w:autoSpaceDN w:val="0"/>
        <w:adjustRightInd w:val="0"/>
        <w:spacing w:after="200" w:line="276" w:lineRule="auto"/>
        <w:rPr>
          <w:rFonts w:ascii="Calibri" w:hAnsi="Calibri" w:cs="Calibri"/>
          <w:b/>
          <w:bCs/>
          <w:sz w:val="28"/>
          <w:szCs w:val="28"/>
        </w:rPr>
      </w:pPr>
    </w:p>
    <w:p w:rsidR="00204DFC" w:rsidRPr="003762F1" w:rsidRDefault="00D27C3F" w:rsidP="00142410">
      <w:pPr>
        <w:widowControl w:val="0"/>
        <w:numPr>
          <w:ilvl w:val="0"/>
          <w:numId w:val="3"/>
        </w:numPr>
        <w:tabs>
          <w:tab w:val="left" w:pos="1420"/>
        </w:tabs>
        <w:autoSpaceDE w:val="0"/>
        <w:autoSpaceDN w:val="0"/>
        <w:adjustRightInd w:val="0"/>
        <w:spacing w:after="200" w:line="276" w:lineRule="auto"/>
        <w:ind w:left="720" w:hanging="360"/>
        <w:rPr>
          <w:rFonts w:ascii="Calibri" w:hAnsi="Calibri" w:cs="Calibri"/>
          <w:b/>
          <w:bCs/>
          <w:sz w:val="28"/>
          <w:szCs w:val="28"/>
        </w:rPr>
      </w:pPr>
      <w:r>
        <w:rPr>
          <w:rFonts w:ascii="Calibri" w:hAnsi="Calibri" w:cs="Calibri"/>
          <w:b/>
          <w:bCs/>
          <w:sz w:val="28"/>
          <w:szCs w:val="28"/>
        </w:rPr>
        <w:t>Σωληνοειδή</w:t>
      </w:r>
      <w:r w:rsidR="00FA7469">
        <w:rPr>
          <w:rFonts w:ascii="Calibri" w:hAnsi="Calibri" w:cs="Calibri"/>
          <w:b/>
          <w:noProof/>
          <w:sz w:val="28"/>
          <w:szCs w:val="28"/>
        </w:rPr>
        <w:drawing>
          <wp:inline distT="0" distB="0" distL="0" distR="0">
            <wp:extent cx="4752975" cy="1990725"/>
            <wp:effectExtent l="19050" t="0" r="9525" b="0"/>
            <wp:docPr id="44" name="Εικόνα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4"/>
                    <pic:cNvPicPr>
                      <a:picLocks noChangeAspect="1" noChangeArrowheads="1"/>
                    </pic:cNvPicPr>
                  </pic:nvPicPr>
                  <pic:blipFill>
                    <a:blip r:embed="rId52"/>
                    <a:srcRect/>
                    <a:stretch>
                      <a:fillRect/>
                    </a:stretch>
                  </pic:blipFill>
                  <pic:spPr bwMode="auto">
                    <a:xfrm>
                      <a:off x="0" y="0"/>
                      <a:ext cx="4752975" cy="1990725"/>
                    </a:xfrm>
                    <a:prstGeom prst="rect">
                      <a:avLst/>
                    </a:prstGeom>
                    <a:noFill/>
                    <a:ln w="9525">
                      <a:noFill/>
                      <a:miter lim="800000"/>
                      <a:headEnd/>
                      <a:tailEnd/>
                    </a:ln>
                  </pic:spPr>
                </pic:pic>
              </a:graphicData>
            </a:graphic>
          </wp:inline>
        </w:drawing>
      </w:r>
    </w:p>
    <w:p w:rsidR="00D27C3F" w:rsidRPr="00FD1E5F" w:rsidRDefault="00204DFC" w:rsidP="00204DFC">
      <w:pPr>
        <w:pStyle w:val="ae"/>
        <w:jc w:val="center"/>
        <w:rPr>
          <w:rFonts w:ascii="Calibri" w:hAnsi="Calibri" w:cs="Calibri"/>
          <w:b/>
          <w:bCs/>
          <w:color w:val="FF0000"/>
          <w:sz w:val="36"/>
          <w:szCs w:val="36"/>
        </w:rPr>
      </w:pPr>
      <w:bookmarkStart w:id="162" w:name="_Toc108553541"/>
      <w:r w:rsidRPr="00FD1E5F">
        <w:rPr>
          <w:color w:val="FF0000"/>
          <w:sz w:val="22"/>
          <w:szCs w:val="22"/>
        </w:rPr>
        <w:t xml:space="preserve">Εικόνα </w:t>
      </w:r>
      <w:r w:rsidR="00C82C2A" w:rsidRPr="00FD1E5F">
        <w:rPr>
          <w:color w:val="FF0000"/>
          <w:sz w:val="22"/>
          <w:szCs w:val="22"/>
        </w:rPr>
        <w:fldChar w:fldCharType="begin"/>
      </w:r>
      <w:r w:rsidRPr="00FD1E5F">
        <w:rPr>
          <w:color w:val="FF0000"/>
          <w:sz w:val="22"/>
          <w:szCs w:val="22"/>
        </w:rPr>
        <w:instrText xml:space="preserve"> SEQ Εικόνα \* ARABIC </w:instrText>
      </w:r>
      <w:r w:rsidR="00C82C2A" w:rsidRPr="00FD1E5F">
        <w:rPr>
          <w:color w:val="FF0000"/>
          <w:sz w:val="22"/>
          <w:szCs w:val="22"/>
        </w:rPr>
        <w:fldChar w:fldCharType="separate"/>
      </w:r>
      <w:r w:rsidR="00116064">
        <w:rPr>
          <w:noProof/>
          <w:color w:val="FF0000"/>
          <w:sz w:val="22"/>
          <w:szCs w:val="22"/>
        </w:rPr>
        <w:t>38</w:t>
      </w:r>
      <w:r w:rsidR="00C82C2A" w:rsidRPr="00FD1E5F">
        <w:rPr>
          <w:color w:val="FF0000"/>
          <w:sz w:val="22"/>
          <w:szCs w:val="22"/>
        </w:rPr>
        <w:fldChar w:fldCharType="end"/>
      </w:r>
      <w:r w:rsidRPr="00FD1E5F">
        <w:rPr>
          <w:color w:val="FF0000"/>
          <w:sz w:val="22"/>
          <w:szCs w:val="22"/>
        </w:rPr>
        <w:t xml:space="preserve"> Σωληνοειδές</w:t>
      </w:r>
      <w:bookmarkEnd w:id="162"/>
    </w:p>
    <w:p w:rsidR="00D27C3F" w:rsidRDefault="00D27C3F" w:rsidP="00F904DD">
      <w:pPr>
        <w:widowControl w:val="0"/>
        <w:tabs>
          <w:tab w:val="left" w:pos="1420"/>
        </w:tabs>
        <w:autoSpaceDE w:val="0"/>
        <w:autoSpaceDN w:val="0"/>
        <w:adjustRightInd w:val="0"/>
        <w:spacing w:after="200" w:line="276" w:lineRule="auto"/>
        <w:jc w:val="center"/>
        <w:rPr>
          <w:rFonts w:ascii="Calibri" w:hAnsi="Calibri" w:cs="Calibri"/>
          <w:b/>
          <w:bCs/>
          <w:sz w:val="28"/>
          <w:szCs w:val="28"/>
        </w:rPr>
      </w:pPr>
    </w:p>
    <w:p w:rsidR="00D27C3F" w:rsidRPr="00FD1E5F" w:rsidRDefault="00D27C3F" w:rsidP="00F904DD">
      <w:pPr>
        <w:widowControl w:val="0"/>
        <w:tabs>
          <w:tab w:val="left" w:pos="1420"/>
        </w:tabs>
        <w:autoSpaceDE w:val="0"/>
        <w:autoSpaceDN w:val="0"/>
        <w:adjustRightInd w:val="0"/>
        <w:spacing w:after="200" w:line="276" w:lineRule="auto"/>
        <w:jc w:val="both"/>
        <w:rPr>
          <w:rFonts w:ascii="Calibri" w:hAnsi="Calibri" w:cs="Calibri"/>
          <w:sz w:val="24"/>
          <w:szCs w:val="24"/>
        </w:rPr>
      </w:pPr>
      <w:r>
        <w:rPr>
          <w:rFonts w:ascii="Calibri" w:hAnsi="Calibri" w:cs="Calibri"/>
        </w:rPr>
        <w:t xml:space="preserve">  </w:t>
      </w:r>
      <w:r w:rsidRPr="00FD1E5F">
        <w:rPr>
          <w:rFonts w:ascii="Calibri" w:hAnsi="Calibri" w:cs="Calibri"/>
          <w:sz w:val="24"/>
          <w:szCs w:val="24"/>
        </w:rPr>
        <w:t xml:space="preserve">Το σωληνοειδές, είναι ένα ακόμη είδος ηλεκτρικού </w:t>
      </w:r>
      <w:proofErr w:type="spellStart"/>
      <w:r w:rsidRPr="00FD1E5F">
        <w:rPr>
          <w:rFonts w:ascii="Calibri" w:hAnsi="Calibri" w:cs="Calibri"/>
          <w:sz w:val="24"/>
          <w:szCs w:val="24"/>
        </w:rPr>
        <w:t>ενεργοποιητή</w:t>
      </w:r>
      <w:proofErr w:type="spellEnd"/>
      <w:r w:rsidRPr="00FD1E5F">
        <w:rPr>
          <w:rFonts w:ascii="Calibri" w:hAnsi="Calibri" w:cs="Calibri"/>
          <w:sz w:val="24"/>
          <w:szCs w:val="24"/>
        </w:rPr>
        <w:t>. Συγκεκ</w:t>
      </w:r>
      <w:r w:rsidR="00DA420C">
        <w:rPr>
          <w:rFonts w:ascii="Calibri" w:hAnsi="Calibri" w:cs="Calibri"/>
          <w:sz w:val="24"/>
          <w:szCs w:val="24"/>
        </w:rPr>
        <w:t xml:space="preserve">ριμένα, πρόκειται για ένα πηνίο, του οποίου το </w:t>
      </w:r>
      <w:r w:rsidRPr="00FD1E5F">
        <w:rPr>
          <w:rFonts w:ascii="Calibri" w:hAnsi="Calibri" w:cs="Calibri"/>
          <w:sz w:val="24"/>
          <w:szCs w:val="24"/>
        </w:rPr>
        <w:t xml:space="preserve">μήκος </w:t>
      </w:r>
      <w:r w:rsidR="00DA420C">
        <w:rPr>
          <w:rFonts w:ascii="Calibri" w:hAnsi="Calibri" w:cs="Calibri"/>
          <w:sz w:val="24"/>
          <w:szCs w:val="24"/>
        </w:rPr>
        <w:t xml:space="preserve">πολύ </w:t>
      </w:r>
      <w:r w:rsidRPr="00FD1E5F">
        <w:rPr>
          <w:rFonts w:ascii="Calibri" w:hAnsi="Calibri" w:cs="Calibri"/>
          <w:sz w:val="24"/>
          <w:szCs w:val="24"/>
        </w:rPr>
        <w:t xml:space="preserve">μεγαλύτερο </w:t>
      </w:r>
      <w:r w:rsidR="00DA420C">
        <w:rPr>
          <w:rFonts w:ascii="Calibri" w:hAnsi="Calibri" w:cs="Calibri"/>
          <w:sz w:val="24"/>
          <w:szCs w:val="24"/>
        </w:rPr>
        <w:t xml:space="preserve">σε σχέση με τη διάμετρό του, ενώ ταυτόχρονα είναι </w:t>
      </w:r>
      <w:r w:rsidRPr="00FD1E5F">
        <w:rPr>
          <w:rFonts w:ascii="Calibri" w:hAnsi="Calibri" w:cs="Calibri"/>
          <w:sz w:val="24"/>
          <w:szCs w:val="24"/>
        </w:rPr>
        <w:t>ένα</w:t>
      </w:r>
      <w:r w:rsidR="00DA420C">
        <w:rPr>
          <w:rFonts w:ascii="Calibri" w:hAnsi="Calibri" w:cs="Calibri"/>
          <w:sz w:val="24"/>
          <w:szCs w:val="24"/>
        </w:rPr>
        <w:t>ς</w:t>
      </w:r>
      <w:r w:rsidRPr="00FD1E5F">
        <w:rPr>
          <w:rFonts w:ascii="Calibri" w:hAnsi="Calibri" w:cs="Calibri"/>
          <w:sz w:val="24"/>
          <w:szCs w:val="24"/>
        </w:rPr>
        <w:t xml:space="preserve"> τύπο</w:t>
      </w:r>
      <w:r w:rsidR="00DA420C">
        <w:rPr>
          <w:rFonts w:ascii="Calibri" w:hAnsi="Calibri" w:cs="Calibri"/>
          <w:sz w:val="24"/>
          <w:szCs w:val="24"/>
        </w:rPr>
        <w:t>ς</w:t>
      </w:r>
      <w:r w:rsidRPr="00FD1E5F">
        <w:rPr>
          <w:rFonts w:ascii="Calibri" w:hAnsi="Calibri" w:cs="Calibri"/>
          <w:sz w:val="24"/>
          <w:szCs w:val="24"/>
        </w:rPr>
        <w:t xml:space="preserve"> ηλεκτρομαγνήτη, που δημιουργεί ομογενές και ισχυρό μαγνητικό πεδίο </w:t>
      </w:r>
      <w:r w:rsidR="00DA420C">
        <w:rPr>
          <w:rFonts w:ascii="Calibri" w:hAnsi="Calibri" w:cs="Calibri"/>
          <w:sz w:val="24"/>
          <w:szCs w:val="24"/>
        </w:rPr>
        <w:t>σ</w:t>
      </w:r>
      <w:r w:rsidRPr="00FD1E5F">
        <w:rPr>
          <w:rFonts w:ascii="Calibri" w:hAnsi="Calibri" w:cs="Calibri"/>
          <w:sz w:val="24"/>
          <w:szCs w:val="24"/>
        </w:rPr>
        <w:t xml:space="preserve">το εσωτερικό του. </w:t>
      </w:r>
      <w:r w:rsidR="00DA420C">
        <w:rPr>
          <w:rFonts w:ascii="Calibri" w:hAnsi="Calibri" w:cs="Calibri"/>
          <w:sz w:val="24"/>
          <w:szCs w:val="24"/>
        </w:rPr>
        <w:t>Τον όρο «σωληνοειδές»,</w:t>
      </w:r>
      <w:r w:rsidRPr="00FD1E5F">
        <w:rPr>
          <w:rFonts w:ascii="Calibri" w:hAnsi="Calibri" w:cs="Calibri"/>
          <w:sz w:val="24"/>
          <w:szCs w:val="24"/>
        </w:rPr>
        <w:t xml:space="preserve"> </w:t>
      </w:r>
      <w:r w:rsidR="00DA420C">
        <w:rPr>
          <w:rFonts w:ascii="Calibri" w:hAnsi="Calibri" w:cs="Calibri"/>
          <w:sz w:val="24"/>
          <w:szCs w:val="24"/>
        </w:rPr>
        <w:t xml:space="preserve">τον </w:t>
      </w:r>
      <w:r w:rsidRPr="00FD1E5F">
        <w:rPr>
          <w:rFonts w:ascii="Calibri" w:hAnsi="Calibri" w:cs="Calibri"/>
          <w:sz w:val="24"/>
          <w:szCs w:val="24"/>
        </w:rPr>
        <w:t>χρησιμοπο</w:t>
      </w:r>
      <w:r w:rsidR="00DA420C">
        <w:rPr>
          <w:rFonts w:ascii="Calibri" w:hAnsi="Calibri" w:cs="Calibri"/>
          <w:sz w:val="24"/>
          <w:szCs w:val="24"/>
        </w:rPr>
        <w:t>ίησε</w:t>
      </w:r>
      <w:r w:rsidRPr="00FD1E5F">
        <w:rPr>
          <w:rFonts w:ascii="Calibri" w:hAnsi="Calibri" w:cs="Calibri"/>
          <w:sz w:val="24"/>
          <w:szCs w:val="24"/>
        </w:rPr>
        <w:t xml:space="preserve"> για πρώτη φορά </w:t>
      </w:r>
      <w:r w:rsidR="00DA420C">
        <w:rPr>
          <w:rFonts w:ascii="Calibri" w:hAnsi="Calibri" w:cs="Calibri"/>
          <w:sz w:val="24"/>
          <w:szCs w:val="24"/>
        </w:rPr>
        <w:t xml:space="preserve">ο </w:t>
      </w:r>
      <w:r w:rsidRPr="00FD1E5F">
        <w:rPr>
          <w:rFonts w:ascii="Calibri" w:hAnsi="Calibri" w:cs="Calibri"/>
          <w:sz w:val="24"/>
          <w:szCs w:val="24"/>
        </w:rPr>
        <w:t>Γάλλο</w:t>
      </w:r>
      <w:r w:rsidR="00DA420C">
        <w:rPr>
          <w:rFonts w:ascii="Calibri" w:hAnsi="Calibri" w:cs="Calibri"/>
          <w:sz w:val="24"/>
          <w:szCs w:val="24"/>
        </w:rPr>
        <w:t>ς</w:t>
      </w:r>
      <w:r w:rsidRPr="00FD1E5F">
        <w:rPr>
          <w:rFonts w:ascii="Calibri" w:hAnsi="Calibri" w:cs="Calibri"/>
          <w:sz w:val="24"/>
          <w:szCs w:val="24"/>
        </w:rPr>
        <w:t xml:space="preserve"> φυσικό</w:t>
      </w:r>
      <w:r w:rsidR="00DA420C">
        <w:rPr>
          <w:rFonts w:ascii="Calibri" w:hAnsi="Calibri" w:cs="Calibri"/>
          <w:sz w:val="24"/>
          <w:szCs w:val="24"/>
        </w:rPr>
        <w:t>ς</w:t>
      </w:r>
      <w:r w:rsidRPr="00FD1E5F">
        <w:rPr>
          <w:rFonts w:ascii="Calibri" w:hAnsi="Calibri" w:cs="Calibri"/>
          <w:sz w:val="24"/>
          <w:szCs w:val="24"/>
        </w:rPr>
        <w:t xml:space="preserve"> Αντρέ-Μαρί Αμπέρ</w:t>
      </w:r>
      <w:r w:rsidR="00DA420C">
        <w:rPr>
          <w:rFonts w:ascii="Calibri" w:hAnsi="Calibri" w:cs="Calibri"/>
          <w:sz w:val="24"/>
          <w:szCs w:val="24"/>
        </w:rPr>
        <w:t xml:space="preserve"> ώστε</w:t>
      </w:r>
      <w:r w:rsidRPr="00FD1E5F">
        <w:rPr>
          <w:rFonts w:ascii="Calibri" w:hAnsi="Calibri" w:cs="Calibri"/>
          <w:sz w:val="24"/>
          <w:szCs w:val="24"/>
        </w:rPr>
        <w:t xml:space="preserve"> να περιγράψει ένα ελικοειδές πηνίο</w:t>
      </w:r>
      <w:r w:rsidR="00DA420C">
        <w:rPr>
          <w:rFonts w:ascii="Calibri" w:hAnsi="Calibri" w:cs="Calibri"/>
          <w:sz w:val="24"/>
          <w:szCs w:val="24"/>
        </w:rPr>
        <w:t xml:space="preserve"> </w:t>
      </w:r>
      <w:r w:rsidR="00DA420C" w:rsidRPr="00FD1E5F">
        <w:rPr>
          <w:rFonts w:ascii="Calibri" w:hAnsi="Calibri" w:cs="Calibri"/>
          <w:sz w:val="24"/>
          <w:szCs w:val="24"/>
        </w:rPr>
        <w:t>το 1823</w:t>
      </w:r>
      <w:r w:rsidRPr="00FD1E5F">
        <w:rPr>
          <w:rFonts w:ascii="Calibri" w:hAnsi="Calibri" w:cs="Calibri"/>
          <w:sz w:val="24"/>
          <w:szCs w:val="24"/>
        </w:rPr>
        <w:t>.</w:t>
      </w:r>
    </w:p>
    <w:p w:rsidR="00D27C3F" w:rsidRDefault="00D27C3F" w:rsidP="00F904DD">
      <w:pPr>
        <w:widowControl w:val="0"/>
        <w:tabs>
          <w:tab w:val="left" w:pos="1420"/>
        </w:tabs>
        <w:autoSpaceDE w:val="0"/>
        <w:autoSpaceDN w:val="0"/>
        <w:adjustRightInd w:val="0"/>
        <w:spacing w:after="200" w:line="276" w:lineRule="auto"/>
        <w:jc w:val="both"/>
        <w:rPr>
          <w:rFonts w:ascii="Calibri" w:hAnsi="Calibri" w:cs="Calibri"/>
        </w:rPr>
      </w:pPr>
    </w:p>
    <w:p w:rsidR="003762F1" w:rsidRDefault="003762F1" w:rsidP="00F904DD">
      <w:pPr>
        <w:widowControl w:val="0"/>
        <w:tabs>
          <w:tab w:val="left" w:pos="1420"/>
        </w:tabs>
        <w:autoSpaceDE w:val="0"/>
        <w:autoSpaceDN w:val="0"/>
        <w:adjustRightInd w:val="0"/>
        <w:spacing w:after="200" w:line="276" w:lineRule="auto"/>
        <w:jc w:val="both"/>
        <w:rPr>
          <w:rFonts w:ascii="Calibri" w:hAnsi="Calibri" w:cs="Calibri"/>
        </w:rPr>
      </w:pPr>
    </w:p>
    <w:p w:rsidR="003762F1" w:rsidRDefault="003762F1" w:rsidP="00F904DD">
      <w:pPr>
        <w:widowControl w:val="0"/>
        <w:tabs>
          <w:tab w:val="left" w:pos="1420"/>
        </w:tabs>
        <w:autoSpaceDE w:val="0"/>
        <w:autoSpaceDN w:val="0"/>
        <w:adjustRightInd w:val="0"/>
        <w:spacing w:after="200" w:line="276" w:lineRule="auto"/>
        <w:jc w:val="both"/>
        <w:rPr>
          <w:rFonts w:ascii="Calibri" w:hAnsi="Calibri" w:cs="Calibri"/>
        </w:rPr>
      </w:pPr>
    </w:p>
    <w:p w:rsidR="003762F1" w:rsidRDefault="003762F1" w:rsidP="00F904DD">
      <w:pPr>
        <w:widowControl w:val="0"/>
        <w:tabs>
          <w:tab w:val="left" w:pos="1420"/>
        </w:tabs>
        <w:autoSpaceDE w:val="0"/>
        <w:autoSpaceDN w:val="0"/>
        <w:adjustRightInd w:val="0"/>
        <w:spacing w:after="200" w:line="276" w:lineRule="auto"/>
        <w:jc w:val="both"/>
        <w:rPr>
          <w:rFonts w:ascii="Calibri" w:hAnsi="Calibri" w:cs="Calibri"/>
        </w:rPr>
      </w:pPr>
    </w:p>
    <w:p w:rsidR="003762F1" w:rsidRDefault="003762F1" w:rsidP="00F904DD">
      <w:pPr>
        <w:widowControl w:val="0"/>
        <w:tabs>
          <w:tab w:val="left" w:pos="1420"/>
        </w:tabs>
        <w:autoSpaceDE w:val="0"/>
        <w:autoSpaceDN w:val="0"/>
        <w:adjustRightInd w:val="0"/>
        <w:spacing w:after="200" w:line="276" w:lineRule="auto"/>
        <w:jc w:val="both"/>
        <w:rPr>
          <w:rFonts w:ascii="Calibri" w:hAnsi="Calibri" w:cs="Calibri"/>
        </w:rPr>
      </w:pPr>
    </w:p>
    <w:p w:rsidR="003762F1" w:rsidRDefault="003762F1" w:rsidP="00F904DD">
      <w:pPr>
        <w:widowControl w:val="0"/>
        <w:tabs>
          <w:tab w:val="left" w:pos="1420"/>
        </w:tabs>
        <w:autoSpaceDE w:val="0"/>
        <w:autoSpaceDN w:val="0"/>
        <w:adjustRightInd w:val="0"/>
        <w:spacing w:after="200" w:line="276" w:lineRule="auto"/>
        <w:jc w:val="both"/>
        <w:rPr>
          <w:rFonts w:ascii="Calibri" w:hAnsi="Calibri" w:cs="Calibri"/>
        </w:rPr>
      </w:pPr>
    </w:p>
    <w:p w:rsidR="003762F1" w:rsidRDefault="003762F1" w:rsidP="00F904DD">
      <w:pPr>
        <w:widowControl w:val="0"/>
        <w:tabs>
          <w:tab w:val="left" w:pos="1420"/>
        </w:tabs>
        <w:autoSpaceDE w:val="0"/>
        <w:autoSpaceDN w:val="0"/>
        <w:adjustRightInd w:val="0"/>
        <w:spacing w:after="200" w:line="276" w:lineRule="auto"/>
        <w:jc w:val="both"/>
        <w:rPr>
          <w:rFonts w:ascii="Calibri" w:hAnsi="Calibri" w:cs="Calibri"/>
        </w:rPr>
      </w:pPr>
    </w:p>
    <w:p w:rsidR="002B70B9" w:rsidRDefault="002B70B9" w:rsidP="003762F1">
      <w:pPr>
        <w:widowControl w:val="0"/>
        <w:tabs>
          <w:tab w:val="left" w:pos="1420"/>
        </w:tabs>
        <w:autoSpaceDE w:val="0"/>
        <w:autoSpaceDN w:val="0"/>
        <w:adjustRightInd w:val="0"/>
        <w:spacing w:after="200" w:line="276" w:lineRule="auto"/>
        <w:ind w:left="720"/>
        <w:jc w:val="both"/>
        <w:rPr>
          <w:rFonts w:ascii="Calibri" w:hAnsi="Calibri" w:cs="Calibri"/>
          <w:b/>
          <w:bCs/>
          <w:sz w:val="28"/>
          <w:szCs w:val="28"/>
        </w:rPr>
      </w:pPr>
    </w:p>
    <w:p w:rsidR="002B70B9" w:rsidRDefault="002B70B9" w:rsidP="003762F1">
      <w:pPr>
        <w:widowControl w:val="0"/>
        <w:tabs>
          <w:tab w:val="left" w:pos="1420"/>
        </w:tabs>
        <w:autoSpaceDE w:val="0"/>
        <w:autoSpaceDN w:val="0"/>
        <w:adjustRightInd w:val="0"/>
        <w:spacing w:after="200" w:line="276" w:lineRule="auto"/>
        <w:ind w:left="720"/>
        <w:jc w:val="both"/>
        <w:rPr>
          <w:rFonts w:ascii="Calibri" w:hAnsi="Calibri" w:cs="Calibri"/>
          <w:b/>
          <w:bCs/>
          <w:sz w:val="28"/>
          <w:szCs w:val="28"/>
        </w:rPr>
      </w:pPr>
    </w:p>
    <w:p w:rsidR="003762F1" w:rsidRDefault="00D27C3F" w:rsidP="00142410">
      <w:pPr>
        <w:widowControl w:val="0"/>
        <w:numPr>
          <w:ilvl w:val="0"/>
          <w:numId w:val="7"/>
        </w:numPr>
        <w:tabs>
          <w:tab w:val="left" w:pos="1420"/>
        </w:tabs>
        <w:autoSpaceDE w:val="0"/>
        <w:autoSpaceDN w:val="0"/>
        <w:adjustRightInd w:val="0"/>
        <w:spacing w:after="200" w:line="276" w:lineRule="auto"/>
        <w:jc w:val="both"/>
        <w:rPr>
          <w:rFonts w:ascii="Calibri" w:hAnsi="Calibri" w:cs="Calibri"/>
          <w:b/>
          <w:bCs/>
          <w:sz w:val="28"/>
          <w:szCs w:val="28"/>
        </w:rPr>
      </w:pPr>
      <w:r>
        <w:rPr>
          <w:rFonts w:ascii="Calibri" w:hAnsi="Calibri" w:cs="Calibri"/>
          <w:b/>
          <w:bCs/>
          <w:sz w:val="28"/>
          <w:szCs w:val="28"/>
        </w:rPr>
        <w:t xml:space="preserve">Ηλεκτρονόμος ή </w:t>
      </w:r>
      <w:proofErr w:type="spellStart"/>
      <w:r>
        <w:rPr>
          <w:rFonts w:ascii="Calibri" w:hAnsi="Calibri" w:cs="Calibri"/>
          <w:b/>
          <w:bCs/>
          <w:sz w:val="28"/>
          <w:szCs w:val="28"/>
        </w:rPr>
        <w:t>Ρελέ</w:t>
      </w:r>
      <w:proofErr w:type="spellEnd"/>
    </w:p>
    <w:p w:rsidR="003762F1" w:rsidRDefault="003762F1" w:rsidP="003762F1">
      <w:pPr>
        <w:widowControl w:val="0"/>
        <w:tabs>
          <w:tab w:val="left" w:pos="1420"/>
        </w:tabs>
        <w:autoSpaceDE w:val="0"/>
        <w:autoSpaceDN w:val="0"/>
        <w:adjustRightInd w:val="0"/>
        <w:spacing w:after="200" w:line="276" w:lineRule="auto"/>
        <w:ind w:left="720"/>
        <w:jc w:val="both"/>
        <w:rPr>
          <w:rFonts w:ascii="Calibri" w:hAnsi="Calibri" w:cs="Calibri"/>
          <w:b/>
          <w:bCs/>
          <w:sz w:val="28"/>
          <w:szCs w:val="28"/>
        </w:rPr>
      </w:pPr>
    </w:p>
    <w:p w:rsidR="00204DFC" w:rsidRDefault="00FA7469" w:rsidP="00204DFC">
      <w:pPr>
        <w:keepNext/>
        <w:widowControl w:val="0"/>
        <w:tabs>
          <w:tab w:val="left" w:pos="1420"/>
        </w:tabs>
        <w:autoSpaceDE w:val="0"/>
        <w:autoSpaceDN w:val="0"/>
        <w:adjustRightInd w:val="0"/>
        <w:spacing w:after="200" w:line="240" w:lineRule="auto"/>
        <w:jc w:val="center"/>
      </w:pPr>
      <w:r>
        <w:rPr>
          <w:rFonts w:ascii="Calibri" w:hAnsi="Calibri" w:cs="Calibri"/>
          <w:b/>
          <w:noProof/>
          <w:sz w:val="28"/>
          <w:szCs w:val="28"/>
        </w:rPr>
        <w:drawing>
          <wp:inline distT="0" distB="0" distL="0" distR="0">
            <wp:extent cx="3695700" cy="3028950"/>
            <wp:effectExtent l="19050" t="0" r="0" b="0"/>
            <wp:docPr id="45" name="Εικόνα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5"/>
                    <pic:cNvPicPr>
                      <a:picLocks noChangeAspect="1" noChangeArrowheads="1"/>
                    </pic:cNvPicPr>
                  </pic:nvPicPr>
                  <pic:blipFill>
                    <a:blip r:embed="rId53"/>
                    <a:srcRect/>
                    <a:stretch>
                      <a:fillRect/>
                    </a:stretch>
                  </pic:blipFill>
                  <pic:spPr bwMode="auto">
                    <a:xfrm>
                      <a:off x="0" y="0"/>
                      <a:ext cx="3695700" cy="3028950"/>
                    </a:xfrm>
                    <a:prstGeom prst="rect">
                      <a:avLst/>
                    </a:prstGeom>
                    <a:noFill/>
                    <a:ln w="9525">
                      <a:noFill/>
                      <a:miter lim="800000"/>
                      <a:headEnd/>
                      <a:tailEnd/>
                    </a:ln>
                  </pic:spPr>
                </pic:pic>
              </a:graphicData>
            </a:graphic>
          </wp:inline>
        </w:drawing>
      </w:r>
    </w:p>
    <w:p w:rsidR="00D27C3F" w:rsidRPr="00FD1E5F" w:rsidRDefault="00204DFC" w:rsidP="00204DFC">
      <w:pPr>
        <w:pStyle w:val="ae"/>
        <w:jc w:val="center"/>
        <w:rPr>
          <w:rFonts w:ascii="Calibri" w:hAnsi="Calibri" w:cs="Calibri"/>
          <w:b/>
          <w:bCs/>
          <w:color w:val="FF0000"/>
          <w:sz w:val="36"/>
          <w:szCs w:val="36"/>
        </w:rPr>
      </w:pPr>
      <w:bookmarkStart w:id="163" w:name="_Toc108553542"/>
      <w:r w:rsidRPr="00FD1E5F">
        <w:rPr>
          <w:color w:val="FF0000"/>
          <w:sz w:val="22"/>
          <w:szCs w:val="22"/>
        </w:rPr>
        <w:t xml:space="preserve">Εικόνα </w:t>
      </w:r>
      <w:r w:rsidR="00C82C2A" w:rsidRPr="00FD1E5F">
        <w:rPr>
          <w:color w:val="FF0000"/>
          <w:sz w:val="22"/>
          <w:szCs w:val="22"/>
        </w:rPr>
        <w:fldChar w:fldCharType="begin"/>
      </w:r>
      <w:r w:rsidRPr="00FD1E5F">
        <w:rPr>
          <w:color w:val="FF0000"/>
          <w:sz w:val="22"/>
          <w:szCs w:val="22"/>
        </w:rPr>
        <w:instrText xml:space="preserve"> SEQ Εικόνα \* ARABIC </w:instrText>
      </w:r>
      <w:r w:rsidR="00C82C2A" w:rsidRPr="00FD1E5F">
        <w:rPr>
          <w:color w:val="FF0000"/>
          <w:sz w:val="22"/>
          <w:szCs w:val="22"/>
        </w:rPr>
        <w:fldChar w:fldCharType="separate"/>
      </w:r>
      <w:r w:rsidR="00116064">
        <w:rPr>
          <w:noProof/>
          <w:color w:val="FF0000"/>
          <w:sz w:val="22"/>
          <w:szCs w:val="22"/>
        </w:rPr>
        <w:t>39</w:t>
      </w:r>
      <w:r w:rsidR="00C82C2A" w:rsidRPr="00FD1E5F">
        <w:rPr>
          <w:color w:val="FF0000"/>
          <w:sz w:val="22"/>
          <w:szCs w:val="22"/>
        </w:rPr>
        <w:fldChar w:fldCharType="end"/>
      </w:r>
      <w:r w:rsidRPr="00FD1E5F">
        <w:rPr>
          <w:color w:val="FF0000"/>
          <w:sz w:val="22"/>
          <w:szCs w:val="22"/>
        </w:rPr>
        <w:t xml:space="preserve"> </w:t>
      </w:r>
      <w:proofErr w:type="spellStart"/>
      <w:r w:rsidRPr="00FD1E5F">
        <w:rPr>
          <w:color w:val="FF0000"/>
          <w:sz w:val="22"/>
          <w:szCs w:val="22"/>
        </w:rPr>
        <w:t>Ρελέ</w:t>
      </w:r>
      <w:proofErr w:type="spellEnd"/>
      <w:r w:rsidRPr="00FD1E5F">
        <w:rPr>
          <w:color w:val="FF0000"/>
          <w:sz w:val="22"/>
          <w:szCs w:val="22"/>
        </w:rPr>
        <w:t xml:space="preserve"> ισχύος</w:t>
      </w:r>
      <w:bookmarkEnd w:id="163"/>
    </w:p>
    <w:p w:rsidR="00D27C3F" w:rsidRDefault="00D27C3F" w:rsidP="00F904DD">
      <w:pPr>
        <w:widowControl w:val="0"/>
        <w:tabs>
          <w:tab w:val="left" w:pos="1420"/>
        </w:tabs>
        <w:autoSpaceDE w:val="0"/>
        <w:autoSpaceDN w:val="0"/>
        <w:adjustRightInd w:val="0"/>
        <w:spacing w:after="200" w:line="276" w:lineRule="auto"/>
        <w:rPr>
          <w:rFonts w:ascii="Calibri" w:hAnsi="Calibri" w:cs="Calibri"/>
        </w:rPr>
      </w:pPr>
    </w:p>
    <w:p w:rsidR="00884998" w:rsidRDefault="00884998" w:rsidP="00F904DD">
      <w:pPr>
        <w:widowControl w:val="0"/>
        <w:tabs>
          <w:tab w:val="left" w:pos="1420"/>
        </w:tabs>
        <w:autoSpaceDE w:val="0"/>
        <w:autoSpaceDN w:val="0"/>
        <w:adjustRightInd w:val="0"/>
        <w:spacing w:after="200" w:line="276" w:lineRule="auto"/>
        <w:jc w:val="both"/>
        <w:rPr>
          <w:rFonts w:ascii="Calibri" w:hAnsi="Calibri" w:cs="Calibri"/>
          <w:sz w:val="24"/>
          <w:szCs w:val="24"/>
        </w:rPr>
      </w:pPr>
      <w:r>
        <w:rPr>
          <w:rFonts w:ascii="Calibri" w:hAnsi="Calibri" w:cs="Calibri"/>
          <w:sz w:val="24"/>
          <w:szCs w:val="24"/>
        </w:rPr>
        <w:t xml:space="preserve">  Ο ηλεκτρονόμος</w:t>
      </w:r>
      <w:r w:rsidR="00D27C3F" w:rsidRPr="00FD1E5F">
        <w:rPr>
          <w:rFonts w:ascii="Calibri" w:hAnsi="Calibri" w:cs="Calibri"/>
          <w:sz w:val="24"/>
          <w:szCs w:val="24"/>
        </w:rPr>
        <w:t xml:space="preserve"> </w:t>
      </w:r>
      <w:r>
        <w:rPr>
          <w:rFonts w:ascii="Calibri" w:hAnsi="Calibri" w:cs="Calibri"/>
          <w:sz w:val="24"/>
          <w:szCs w:val="24"/>
        </w:rPr>
        <w:t xml:space="preserve">ή </w:t>
      </w:r>
      <w:proofErr w:type="spellStart"/>
      <w:r w:rsidR="00D27C3F" w:rsidRPr="00FD1E5F">
        <w:rPr>
          <w:rFonts w:ascii="Calibri" w:hAnsi="Calibri" w:cs="Calibri"/>
          <w:sz w:val="24"/>
          <w:szCs w:val="24"/>
        </w:rPr>
        <w:t>ρελέ</w:t>
      </w:r>
      <w:proofErr w:type="spellEnd"/>
      <w:r w:rsidR="00D27C3F" w:rsidRPr="00FD1E5F">
        <w:rPr>
          <w:rFonts w:ascii="Calibri" w:hAnsi="Calibri" w:cs="Calibri"/>
          <w:sz w:val="24"/>
          <w:szCs w:val="24"/>
        </w:rPr>
        <w:t xml:space="preserve"> (</w:t>
      </w:r>
      <w:proofErr w:type="spellStart"/>
      <w:r w:rsidR="00D27C3F" w:rsidRPr="00FD1E5F">
        <w:rPr>
          <w:rFonts w:ascii="Calibri" w:hAnsi="Calibri" w:cs="Calibri"/>
          <w:sz w:val="24"/>
          <w:szCs w:val="24"/>
        </w:rPr>
        <w:t>relay</w:t>
      </w:r>
      <w:proofErr w:type="spellEnd"/>
      <w:r w:rsidR="00D27C3F" w:rsidRPr="00FD1E5F">
        <w:rPr>
          <w:rFonts w:ascii="Calibri" w:hAnsi="Calibri" w:cs="Calibri"/>
          <w:sz w:val="24"/>
          <w:szCs w:val="24"/>
        </w:rPr>
        <w:t>)</w:t>
      </w:r>
      <w:r>
        <w:rPr>
          <w:rFonts w:ascii="Calibri" w:hAnsi="Calibri" w:cs="Calibri"/>
          <w:sz w:val="24"/>
          <w:szCs w:val="24"/>
        </w:rPr>
        <w:t>,</w:t>
      </w:r>
      <w:r w:rsidR="00D27C3F" w:rsidRPr="00FD1E5F">
        <w:rPr>
          <w:rFonts w:ascii="Calibri" w:hAnsi="Calibri" w:cs="Calibri"/>
          <w:sz w:val="24"/>
          <w:szCs w:val="24"/>
        </w:rPr>
        <w:t xml:space="preserve"> είναι </w:t>
      </w:r>
      <w:r>
        <w:rPr>
          <w:rFonts w:ascii="Calibri" w:hAnsi="Calibri" w:cs="Calibri"/>
          <w:sz w:val="24"/>
          <w:szCs w:val="24"/>
        </w:rPr>
        <w:t xml:space="preserve">ουσιαστικά </w:t>
      </w:r>
      <w:r w:rsidR="00D27C3F" w:rsidRPr="00FD1E5F">
        <w:rPr>
          <w:rFonts w:ascii="Calibri" w:hAnsi="Calibri" w:cs="Calibri"/>
          <w:sz w:val="24"/>
          <w:szCs w:val="24"/>
        </w:rPr>
        <w:t xml:space="preserve">ένας ηλεκτρικός διακόπτης που </w:t>
      </w:r>
      <w:r>
        <w:rPr>
          <w:rFonts w:ascii="Calibri" w:hAnsi="Calibri" w:cs="Calibri"/>
          <w:sz w:val="24"/>
          <w:szCs w:val="24"/>
        </w:rPr>
        <w:t xml:space="preserve">ανοιγοκλείνει </w:t>
      </w:r>
      <w:r w:rsidR="00D27C3F" w:rsidRPr="00FD1E5F">
        <w:rPr>
          <w:rFonts w:ascii="Calibri" w:hAnsi="Calibri" w:cs="Calibri"/>
          <w:sz w:val="24"/>
          <w:szCs w:val="24"/>
        </w:rPr>
        <w:t xml:space="preserve">ένα ηλεκτρικό κύκλωμα υπό τον έλεγχο ενός άλλου ηλεκτρικού κυκλώματος και </w:t>
      </w:r>
      <w:r>
        <w:rPr>
          <w:rFonts w:ascii="Calibri" w:hAnsi="Calibri" w:cs="Calibri"/>
          <w:sz w:val="24"/>
          <w:szCs w:val="24"/>
        </w:rPr>
        <w:t xml:space="preserve">βρίσκει εφαρμογή κυρίως </w:t>
      </w:r>
      <w:r w:rsidR="00D27C3F" w:rsidRPr="00FD1E5F">
        <w:rPr>
          <w:rFonts w:ascii="Calibri" w:hAnsi="Calibri" w:cs="Calibri"/>
          <w:sz w:val="24"/>
          <w:szCs w:val="24"/>
        </w:rPr>
        <w:t xml:space="preserve">σε αυτοματισμούς. </w:t>
      </w:r>
    </w:p>
    <w:p w:rsidR="00D27C3F" w:rsidRPr="00FD1E5F" w:rsidRDefault="00884998" w:rsidP="00F904DD">
      <w:pPr>
        <w:widowControl w:val="0"/>
        <w:tabs>
          <w:tab w:val="left" w:pos="1420"/>
        </w:tabs>
        <w:autoSpaceDE w:val="0"/>
        <w:autoSpaceDN w:val="0"/>
        <w:adjustRightInd w:val="0"/>
        <w:spacing w:after="200" w:line="276" w:lineRule="auto"/>
        <w:jc w:val="both"/>
        <w:rPr>
          <w:rFonts w:ascii="Calibri" w:hAnsi="Calibri" w:cs="Calibri"/>
          <w:sz w:val="24"/>
          <w:szCs w:val="24"/>
        </w:rPr>
      </w:pPr>
      <w:r>
        <w:rPr>
          <w:rFonts w:ascii="Calibri" w:hAnsi="Calibri" w:cs="Calibri"/>
          <w:sz w:val="24"/>
          <w:szCs w:val="24"/>
        </w:rPr>
        <w:t xml:space="preserve">  </w:t>
      </w:r>
      <w:r w:rsidR="00D27C3F" w:rsidRPr="00FD1E5F">
        <w:rPr>
          <w:rFonts w:ascii="Calibri" w:hAnsi="Calibri" w:cs="Calibri"/>
          <w:sz w:val="24"/>
          <w:szCs w:val="24"/>
        </w:rPr>
        <w:t>Όταν το πηνίο του ηλεκτρονόμου</w:t>
      </w:r>
      <w:r>
        <w:rPr>
          <w:rFonts w:ascii="Calibri" w:hAnsi="Calibri" w:cs="Calibri"/>
          <w:sz w:val="24"/>
          <w:szCs w:val="24"/>
        </w:rPr>
        <w:t xml:space="preserve"> διαρρέεται από ηλεκτρικό ρεύμα</w:t>
      </w:r>
      <w:r w:rsidR="00D27C3F" w:rsidRPr="00FD1E5F">
        <w:rPr>
          <w:rFonts w:ascii="Calibri" w:hAnsi="Calibri" w:cs="Calibri"/>
          <w:sz w:val="24"/>
          <w:szCs w:val="24"/>
        </w:rPr>
        <w:t xml:space="preserve">, το μαγνητικό πεδίο </w:t>
      </w:r>
      <w:r>
        <w:rPr>
          <w:rFonts w:ascii="Calibri" w:hAnsi="Calibri" w:cs="Calibri"/>
          <w:sz w:val="24"/>
          <w:szCs w:val="24"/>
        </w:rPr>
        <w:t xml:space="preserve">που παράγεται </w:t>
      </w:r>
      <w:r w:rsidR="00D27C3F" w:rsidRPr="00FD1E5F">
        <w:rPr>
          <w:rFonts w:ascii="Calibri" w:hAnsi="Calibri" w:cs="Calibri"/>
          <w:sz w:val="24"/>
          <w:szCs w:val="24"/>
        </w:rPr>
        <w:t>έλκει έναν οπλισμό που είναι συνδεδεμένος σε μια επαφή</w:t>
      </w:r>
      <w:r>
        <w:rPr>
          <w:rFonts w:ascii="Calibri" w:hAnsi="Calibri" w:cs="Calibri"/>
          <w:sz w:val="24"/>
          <w:szCs w:val="24"/>
        </w:rPr>
        <w:t xml:space="preserve"> που κινείται</w:t>
      </w:r>
      <w:r w:rsidR="00D27C3F" w:rsidRPr="00FD1E5F">
        <w:rPr>
          <w:rFonts w:ascii="Calibri" w:hAnsi="Calibri" w:cs="Calibri"/>
          <w:sz w:val="24"/>
          <w:szCs w:val="24"/>
        </w:rPr>
        <w:t xml:space="preserve">. Μόλις </w:t>
      </w:r>
      <w:r w:rsidRPr="00FD1E5F">
        <w:rPr>
          <w:rFonts w:ascii="Calibri" w:hAnsi="Calibri" w:cs="Calibri"/>
          <w:sz w:val="24"/>
          <w:szCs w:val="24"/>
        </w:rPr>
        <w:t xml:space="preserve">διακοπεί </w:t>
      </w:r>
      <w:r>
        <w:rPr>
          <w:rFonts w:ascii="Calibri" w:hAnsi="Calibri" w:cs="Calibri"/>
          <w:sz w:val="24"/>
          <w:szCs w:val="24"/>
        </w:rPr>
        <w:t>η παροχή ηλεκτρικού</w:t>
      </w:r>
      <w:r w:rsidR="00D27C3F" w:rsidRPr="00FD1E5F">
        <w:rPr>
          <w:rFonts w:ascii="Calibri" w:hAnsi="Calibri" w:cs="Calibri"/>
          <w:sz w:val="24"/>
          <w:szCs w:val="24"/>
        </w:rPr>
        <w:t xml:space="preserve"> ρεύμα</w:t>
      </w:r>
      <w:r>
        <w:rPr>
          <w:rFonts w:ascii="Calibri" w:hAnsi="Calibri" w:cs="Calibri"/>
          <w:sz w:val="24"/>
          <w:szCs w:val="24"/>
        </w:rPr>
        <w:t>τος</w:t>
      </w:r>
      <w:r w:rsidR="00D27C3F" w:rsidRPr="00FD1E5F">
        <w:rPr>
          <w:rFonts w:ascii="Calibri" w:hAnsi="Calibri" w:cs="Calibri"/>
          <w:sz w:val="24"/>
          <w:szCs w:val="24"/>
        </w:rPr>
        <w:t xml:space="preserve"> στο πηνίο, ο οπλισμός </w:t>
      </w:r>
      <w:r>
        <w:rPr>
          <w:rFonts w:ascii="Calibri" w:hAnsi="Calibri" w:cs="Calibri"/>
          <w:sz w:val="24"/>
          <w:szCs w:val="24"/>
        </w:rPr>
        <w:t xml:space="preserve">αυτός </w:t>
      </w:r>
      <w:r w:rsidR="00D27C3F" w:rsidRPr="00FD1E5F">
        <w:rPr>
          <w:rFonts w:ascii="Calibri" w:hAnsi="Calibri" w:cs="Calibri"/>
          <w:sz w:val="24"/>
          <w:szCs w:val="24"/>
        </w:rPr>
        <w:t>επιστρέφει στη</w:t>
      </w:r>
      <w:r>
        <w:rPr>
          <w:rFonts w:ascii="Calibri" w:hAnsi="Calibri" w:cs="Calibri"/>
          <w:sz w:val="24"/>
          <w:szCs w:val="24"/>
        </w:rPr>
        <w:t>ν αρχική του θέση</w:t>
      </w:r>
      <w:r w:rsidR="00D27C3F" w:rsidRPr="00FD1E5F">
        <w:rPr>
          <w:rFonts w:ascii="Calibri" w:hAnsi="Calibri" w:cs="Calibri"/>
          <w:sz w:val="24"/>
          <w:szCs w:val="24"/>
        </w:rPr>
        <w:t xml:space="preserve"> </w:t>
      </w:r>
      <w:r>
        <w:rPr>
          <w:rFonts w:ascii="Calibri" w:hAnsi="Calibri" w:cs="Calibri"/>
          <w:sz w:val="24"/>
          <w:szCs w:val="24"/>
        </w:rPr>
        <w:t xml:space="preserve">λόγω της </w:t>
      </w:r>
      <w:r w:rsidR="00D27C3F" w:rsidRPr="00FD1E5F">
        <w:rPr>
          <w:rFonts w:ascii="Calibri" w:hAnsi="Calibri" w:cs="Calibri"/>
          <w:sz w:val="24"/>
          <w:szCs w:val="24"/>
        </w:rPr>
        <w:t xml:space="preserve">δύναμης επαναφοράς </w:t>
      </w:r>
      <w:r>
        <w:rPr>
          <w:rFonts w:ascii="Calibri" w:hAnsi="Calibri" w:cs="Calibri"/>
          <w:sz w:val="24"/>
          <w:szCs w:val="24"/>
        </w:rPr>
        <w:t xml:space="preserve">του </w:t>
      </w:r>
      <w:r w:rsidR="00D27C3F" w:rsidRPr="00FD1E5F">
        <w:rPr>
          <w:rFonts w:ascii="Calibri" w:hAnsi="Calibri" w:cs="Calibri"/>
          <w:sz w:val="24"/>
          <w:szCs w:val="24"/>
        </w:rPr>
        <w:t xml:space="preserve">ελατηρίου. Η μεταβολή της μαγνητικής ροής στο πηνίο </w:t>
      </w:r>
      <w:r>
        <w:rPr>
          <w:rFonts w:ascii="Calibri" w:hAnsi="Calibri" w:cs="Calibri"/>
          <w:sz w:val="24"/>
          <w:szCs w:val="24"/>
        </w:rPr>
        <w:t xml:space="preserve">δημιουργεί </w:t>
      </w:r>
      <w:r w:rsidR="00D27C3F" w:rsidRPr="00FD1E5F">
        <w:rPr>
          <w:rFonts w:ascii="Calibri" w:hAnsi="Calibri" w:cs="Calibri"/>
          <w:sz w:val="24"/>
          <w:szCs w:val="24"/>
        </w:rPr>
        <w:t>ένα ηλεκτρικό ρεύμα, το λεγόμενο "επαγωγικό"</w:t>
      </w:r>
      <w:r>
        <w:rPr>
          <w:rFonts w:ascii="Calibri" w:hAnsi="Calibri" w:cs="Calibri"/>
          <w:sz w:val="24"/>
          <w:szCs w:val="24"/>
        </w:rPr>
        <w:t xml:space="preserve"> ρεύμα</w:t>
      </w:r>
      <w:r w:rsidR="00D27C3F" w:rsidRPr="00FD1E5F">
        <w:rPr>
          <w:rFonts w:ascii="Calibri" w:hAnsi="Calibri" w:cs="Calibri"/>
          <w:sz w:val="24"/>
          <w:szCs w:val="24"/>
        </w:rPr>
        <w:t>.</w:t>
      </w:r>
    </w:p>
    <w:p w:rsidR="00D27C3F" w:rsidRDefault="00D27C3F" w:rsidP="00F904DD">
      <w:pPr>
        <w:widowControl w:val="0"/>
        <w:tabs>
          <w:tab w:val="left" w:pos="1420"/>
        </w:tabs>
        <w:autoSpaceDE w:val="0"/>
        <w:autoSpaceDN w:val="0"/>
        <w:adjustRightInd w:val="0"/>
        <w:spacing w:after="200" w:line="276" w:lineRule="auto"/>
        <w:jc w:val="center"/>
        <w:rPr>
          <w:rFonts w:ascii="Calibri" w:hAnsi="Calibri" w:cs="Calibri"/>
          <w:b/>
          <w:bCs/>
          <w:sz w:val="28"/>
          <w:szCs w:val="28"/>
        </w:rPr>
      </w:pPr>
    </w:p>
    <w:p w:rsidR="003762F1" w:rsidRDefault="003762F1" w:rsidP="00F904DD">
      <w:pPr>
        <w:widowControl w:val="0"/>
        <w:tabs>
          <w:tab w:val="left" w:pos="1420"/>
        </w:tabs>
        <w:autoSpaceDE w:val="0"/>
        <w:autoSpaceDN w:val="0"/>
        <w:adjustRightInd w:val="0"/>
        <w:spacing w:after="200" w:line="276" w:lineRule="auto"/>
        <w:jc w:val="center"/>
        <w:rPr>
          <w:rFonts w:ascii="Calibri" w:hAnsi="Calibri" w:cs="Calibri"/>
          <w:b/>
          <w:bCs/>
          <w:sz w:val="28"/>
          <w:szCs w:val="28"/>
        </w:rPr>
      </w:pPr>
    </w:p>
    <w:p w:rsidR="003762F1" w:rsidRDefault="003762F1" w:rsidP="003762F1">
      <w:pPr>
        <w:widowControl w:val="0"/>
        <w:tabs>
          <w:tab w:val="left" w:pos="1420"/>
        </w:tabs>
        <w:autoSpaceDE w:val="0"/>
        <w:autoSpaceDN w:val="0"/>
        <w:adjustRightInd w:val="0"/>
        <w:spacing w:after="200" w:line="276" w:lineRule="auto"/>
        <w:rPr>
          <w:rFonts w:ascii="Calibri" w:hAnsi="Calibri" w:cs="Calibri"/>
          <w:b/>
          <w:bCs/>
          <w:sz w:val="28"/>
          <w:szCs w:val="28"/>
        </w:rPr>
      </w:pPr>
    </w:p>
    <w:p w:rsidR="00D27C3F" w:rsidRDefault="00D27C3F" w:rsidP="00F904DD">
      <w:pPr>
        <w:widowControl w:val="0"/>
        <w:tabs>
          <w:tab w:val="left" w:pos="1420"/>
        </w:tabs>
        <w:autoSpaceDE w:val="0"/>
        <w:autoSpaceDN w:val="0"/>
        <w:adjustRightInd w:val="0"/>
        <w:spacing w:after="200" w:line="276" w:lineRule="auto"/>
        <w:rPr>
          <w:rFonts w:ascii="Calibri" w:hAnsi="Calibri" w:cs="Calibri"/>
          <w:b/>
          <w:bCs/>
          <w:sz w:val="24"/>
          <w:szCs w:val="24"/>
          <w:u w:val="single"/>
        </w:rPr>
      </w:pPr>
      <w:r>
        <w:rPr>
          <w:rFonts w:ascii="Calibri" w:hAnsi="Calibri" w:cs="Calibri"/>
          <w:b/>
          <w:bCs/>
          <w:sz w:val="24"/>
          <w:szCs w:val="24"/>
        </w:rPr>
        <w:lastRenderedPageBreak/>
        <w:t xml:space="preserve">2) </w:t>
      </w:r>
      <w:r>
        <w:rPr>
          <w:rFonts w:ascii="Calibri" w:hAnsi="Calibri" w:cs="Calibri"/>
          <w:b/>
          <w:bCs/>
          <w:sz w:val="24"/>
          <w:szCs w:val="24"/>
          <w:u w:val="single"/>
        </w:rPr>
        <w:t>ΥΔΡΑΥΛΙΚΟΙ ΕΝΕΡΓΟΠΟΙΗΤΕΣ</w:t>
      </w:r>
    </w:p>
    <w:p w:rsidR="00D27C3F" w:rsidRDefault="00D27C3F" w:rsidP="00F904DD">
      <w:pPr>
        <w:widowControl w:val="0"/>
        <w:tabs>
          <w:tab w:val="left" w:pos="1420"/>
        </w:tabs>
        <w:autoSpaceDE w:val="0"/>
        <w:autoSpaceDN w:val="0"/>
        <w:adjustRightInd w:val="0"/>
        <w:spacing w:after="200" w:line="276" w:lineRule="auto"/>
        <w:rPr>
          <w:rFonts w:ascii="Calibri" w:hAnsi="Calibri" w:cs="Calibri"/>
        </w:rPr>
      </w:pPr>
    </w:p>
    <w:p w:rsidR="00204DFC" w:rsidRDefault="00FA7469" w:rsidP="00204DFC">
      <w:pPr>
        <w:keepNext/>
        <w:widowControl w:val="0"/>
        <w:tabs>
          <w:tab w:val="left" w:pos="1420"/>
        </w:tabs>
        <w:autoSpaceDE w:val="0"/>
        <w:autoSpaceDN w:val="0"/>
        <w:adjustRightInd w:val="0"/>
        <w:spacing w:after="200" w:line="240" w:lineRule="auto"/>
        <w:jc w:val="center"/>
      </w:pPr>
      <w:r>
        <w:rPr>
          <w:rFonts w:ascii="Calibri" w:hAnsi="Calibri" w:cs="Calibri"/>
          <w:noProof/>
        </w:rPr>
        <w:drawing>
          <wp:inline distT="0" distB="0" distL="0" distR="0">
            <wp:extent cx="4752975" cy="2276475"/>
            <wp:effectExtent l="19050" t="0" r="9525" b="0"/>
            <wp:docPr id="46" name="Εικόνα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6"/>
                    <pic:cNvPicPr>
                      <a:picLocks noChangeAspect="1" noChangeArrowheads="1"/>
                    </pic:cNvPicPr>
                  </pic:nvPicPr>
                  <pic:blipFill>
                    <a:blip r:embed="rId54"/>
                    <a:srcRect/>
                    <a:stretch>
                      <a:fillRect/>
                    </a:stretch>
                  </pic:blipFill>
                  <pic:spPr bwMode="auto">
                    <a:xfrm>
                      <a:off x="0" y="0"/>
                      <a:ext cx="4752975" cy="2276475"/>
                    </a:xfrm>
                    <a:prstGeom prst="rect">
                      <a:avLst/>
                    </a:prstGeom>
                    <a:noFill/>
                    <a:ln w="9525">
                      <a:noFill/>
                      <a:miter lim="800000"/>
                      <a:headEnd/>
                      <a:tailEnd/>
                    </a:ln>
                  </pic:spPr>
                </pic:pic>
              </a:graphicData>
            </a:graphic>
          </wp:inline>
        </w:drawing>
      </w:r>
    </w:p>
    <w:p w:rsidR="00D27C3F" w:rsidRPr="00FD1E5F" w:rsidRDefault="00204DFC" w:rsidP="00204DFC">
      <w:pPr>
        <w:pStyle w:val="ae"/>
        <w:jc w:val="center"/>
        <w:rPr>
          <w:rFonts w:ascii="Calibri" w:hAnsi="Calibri" w:cs="Calibri"/>
          <w:color w:val="FF0000"/>
          <w:sz w:val="22"/>
          <w:szCs w:val="22"/>
        </w:rPr>
      </w:pPr>
      <w:bookmarkStart w:id="164" w:name="_Toc108553543"/>
      <w:r w:rsidRPr="00FD1E5F">
        <w:rPr>
          <w:color w:val="FF0000"/>
          <w:sz w:val="22"/>
          <w:szCs w:val="22"/>
        </w:rPr>
        <w:t xml:space="preserve">Εικόνα </w:t>
      </w:r>
      <w:r w:rsidR="00C82C2A" w:rsidRPr="00FD1E5F">
        <w:rPr>
          <w:color w:val="FF0000"/>
          <w:sz w:val="22"/>
          <w:szCs w:val="22"/>
        </w:rPr>
        <w:fldChar w:fldCharType="begin"/>
      </w:r>
      <w:r w:rsidRPr="00FD1E5F">
        <w:rPr>
          <w:color w:val="FF0000"/>
          <w:sz w:val="22"/>
          <w:szCs w:val="22"/>
        </w:rPr>
        <w:instrText xml:space="preserve"> SEQ Εικόνα \* ARABIC </w:instrText>
      </w:r>
      <w:r w:rsidR="00C82C2A" w:rsidRPr="00FD1E5F">
        <w:rPr>
          <w:color w:val="FF0000"/>
          <w:sz w:val="22"/>
          <w:szCs w:val="22"/>
        </w:rPr>
        <w:fldChar w:fldCharType="separate"/>
      </w:r>
      <w:r w:rsidR="00116064">
        <w:rPr>
          <w:noProof/>
          <w:color w:val="FF0000"/>
          <w:sz w:val="22"/>
          <w:szCs w:val="22"/>
        </w:rPr>
        <w:t>40</w:t>
      </w:r>
      <w:r w:rsidR="00C82C2A" w:rsidRPr="00FD1E5F">
        <w:rPr>
          <w:color w:val="FF0000"/>
          <w:sz w:val="22"/>
          <w:szCs w:val="22"/>
        </w:rPr>
        <w:fldChar w:fldCharType="end"/>
      </w:r>
      <w:r w:rsidRPr="00FD1E5F">
        <w:rPr>
          <w:color w:val="FF0000"/>
          <w:sz w:val="22"/>
          <w:szCs w:val="22"/>
        </w:rPr>
        <w:t xml:space="preserve"> Υδραυλικός </w:t>
      </w:r>
      <w:proofErr w:type="spellStart"/>
      <w:r w:rsidRPr="00FD1E5F">
        <w:rPr>
          <w:color w:val="FF0000"/>
          <w:sz w:val="22"/>
          <w:szCs w:val="22"/>
        </w:rPr>
        <w:t>Ενεργοποιητής</w:t>
      </w:r>
      <w:bookmarkEnd w:id="164"/>
      <w:proofErr w:type="spellEnd"/>
    </w:p>
    <w:p w:rsidR="00D27C3F" w:rsidRDefault="00D27C3F" w:rsidP="00F904DD">
      <w:pPr>
        <w:widowControl w:val="0"/>
        <w:tabs>
          <w:tab w:val="left" w:pos="1420"/>
        </w:tabs>
        <w:autoSpaceDE w:val="0"/>
        <w:autoSpaceDN w:val="0"/>
        <w:adjustRightInd w:val="0"/>
        <w:spacing w:after="200" w:line="276" w:lineRule="auto"/>
        <w:jc w:val="center"/>
        <w:rPr>
          <w:rFonts w:ascii="Calibri" w:hAnsi="Calibri" w:cs="Calibri"/>
          <w:color w:val="FF0000"/>
        </w:rPr>
      </w:pPr>
    </w:p>
    <w:p w:rsidR="00D27C3F" w:rsidRPr="00FD1E5F" w:rsidRDefault="00D27C3F" w:rsidP="00F904DD">
      <w:pPr>
        <w:widowControl w:val="0"/>
        <w:tabs>
          <w:tab w:val="left" w:pos="1420"/>
        </w:tabs>
        <w:autoSpaceDE w:val="0"/>
        <w:autoSpaceDN w:val="0"/>
        <w:adjustRightInd w:val="0"/>
        <w:spacing w:after="200" w:line="276" w:lineRule="auto"/>
        <w:jc w:val="both"/>
        <w:rPr>
          <w:rFonts w:ascii="Calibri" w:hAnsi="Calibri" w:cs="Calibri"/>
          <w:sz w:val="24"/>
          <w:szCs w:val="24"/>
        </w:rPr>
      </w:pPr>
      <w:r>
        <w:rPr>
          <w:rFonts w:ascii="Calibri" w:hAnsi="Calibri" w:cs="Calibri"/>
        </w:rPr>
        <w:t xml:space="preserve"> </w:t>
      </w:r>
      <w:r w:rsidR="00504D55">
        <w:rPr>
          <w:rFonts w:ascii="Calibri" w:hAnsi="Calibri" w:cs="Calibri"/>
          <w:sz w:val="24"/>
          <w:szCs w:val="24"/>
        </w:rPr>
        <w:t xml:space="preserve">Ο </w:t>
      </w:r>
      <w:r w:rsidRPr="00FD1E5F">
        <w:rPr>
          <w:rFonts w:ascii="Calibri" w:hAnsi="Calibri" w:cs="Calibri"/>
          <w:sz w:val="24"/>
          <w:szCs w:val="24"/>
        </w:rPr>
        <w:t xml:space="preserve">υδραυλικός </w:t>
      </w:r>
      <w:proofErr w:type="spellStart"/>
      <w:r w:rsidRPr="00FD1E5F">
        <w:rPr>
          <w:rFonts w:ascii="Calibri" w:hAnsi="Calibri" w:cs="Calibri"/>
          <w:sz w:val="24"/>
          <w:szCs w:val="24"/>
        </w:rPr>
        <w:t>ενεργοποιητής</w:t>
      </w:r>
      <w:proofErr w:type="spellEnd"/>
      <w:r w:rsidR="00504D55">
        <w:rPr>
          <w:rFonts w:ascii="Calibri" w:hAnsi="Calibri" w:cs="Calibri"/>
          <w:sz w:val="24"/>
          <w:szCs w:val="24"/>
        </w:rPr>
        <w:t>,</w:t>
      </w:r>
      <w:r w:rsidR="00504D55" w:rsidRPr="00504D55">
        <w:rPr>
          <w:rFonts w:ascii="Calibri" w:hAnsi="Calibri" w:cs="Calibri"/>
          <w:sz w:val="24"/>
          <w:szCs w:val="24"/>
        </w:rPr>
        <w:t xml:space="preserve"> </w:t>
      </w:r>
      <w:r w:rsidR="00504D55">
        <w:rPr>
          <w:rFonts w:ascii="Calibri" w:hAnsi="Calibri" w:cs="Calibri"/>
          <w:sz w:val="24"/>
          <w:szCs w:val="24"/>
        </w:rPr>
        <w:t xml:space="preserve">περιέχει έναν </w:t>
      </w:r>
      <w:r w:rsidRPr="00FD1E5F">
        <w:rPr>
          <w:rFonts w:ascii="Calibri" w:hAnsi="Calibri" w:cs="Calibri"/>
          <w:sz w:val="24"/>
          <w:szCs w:val="24"/>
        </w:rPr>
        <w:t xml:space="preserve">κινητήρα κυλίνδρου ή </w:t>
      </w:r>
      <w:r w:rsidR="00504D55">
        <w:rPr>
          <w:rFonts w:ascii="Calibri" w:hAnsi="Calibri" w:cs="Calibri"/>
          <w:sz w:val="24"/>
          <w:szCs w:val="24"/>
        </w:rPr>
        <w:t xml:space="preserve">κινητήρα </w:t>
      </w:r>
      <w:r w:rsidRPr="00FD1E5F">
        <w:rPr>
          <w:rFonts w:ascii="Calibri" w:hAnsi="Calibri" w:cs="Calibri"/>
          <w:sz w:val="24"/>
          <w:szCs w:val="24"/>
        </w:rPr>
        <w:t xml:space="preserve">ρευστού </w:t>
      </w:r>
      <w:r w:rsidR="00504D55">
        <w:rPr>
          <w:rFonts w:ascii="Calibri" w:hAnsi="Calibri" w:cs="Calibri"/>
          <w:sz w:val="24"/>
          <w:szCs w:val="24"/>
        </w:rPr>
        <w:t xml:space="preserve">ο οποίος κάνει χρήση </w:t>
      </w:r>
      <w:r w:rsidRPr="00FD1E5F">
        <w:rPr>
          <w:rFonts w:ascii="Calibri" w:hAnsi="Calibri" w:cs="Calibri"/>
          <w:sz w:val="24"/>
          <w:szCs w:val="24"/>
        </w:rPr>
        <w:t>υδραυλική</w:t>
      </w:r>
      <w:r w:rsidR="00504D55">
        <w:rPr>
          <w:rFonts w:ascii="Calibri" w:hAnsi="Calibri" w:cs="Calibri"/>
          <w:sz w:val="24"/>
          <w:szCs w:val="24"/>
        </w:rPr>
        <w:t>ς</w:t>
      </w:r>
      <w:r w:rsidRPr="00FD1E5F">
        <w:rPr>
          <w:rFonts w:ascii="Calibri" w:hAnsi="Calibri" w:cs="Calibri"/>
          <w:sz w:val="24"/>
          <w:szCs w:val="24"/>
        </w:rPr>
        <w:t xml:space="preserve"> ισχύ</w:t>
      </w:r>
      <w:r w:rsidR="00504D55">
        <w:rPr>
          <w:rFonts w:ascii="Calibri" w:hAnsi="Calibri" w:cs="Calibri"/>
          <w:sz w:val="24"/>
          <w:szCs w:val="24"/>
        </w:rPr>
        <w:t>ος</w:t>
      </w:r>
      <w:r w:rsidRPr="00FD1E5F">
        <w:rPr>
          <w:rFonts w:ascii="Calibri" w:hAnsi="Calibri" w:cs="Calibri"/>
          <w:sz w:val="24"/>
          <w:szCs w:val="24"/>
        </w:rPr>
        <w:t xml:space="preserve"> για να διευκολύνει τη μηχανική </w:t>
      </w:r>
      <w:r w:rsidR="00504D55">
        <w:rPr>
          <w:rFonts w:ascii="Calibri" w:hAnsi="Calibri" w:cs="Calibri"/>
          <w:sz w:val="24"/>
          <w:szCs w:val="24"/>
        </w:rPr>
        <w:t xml:space="preserve">του </w:t>
      </w:r>
      <w:r w:rsidRPr="00FD1E5F">
        <w:rPr>
          <w:rFonts w:ascii="Calibri" w:hAnsi="Calibri" w:cs="Calibri"/>
          <w:sz w:val="24"/>
          <w:szCs w:val="24"/>
        </w:rPr>
        <w:t xml:space="preserve">λειτουργία. Η αναγκαιότητα ενός υδραυλικού </w:t>
      </w:r>
      <w:proofErr w:type="spellStart"/>
      <w:r w:rsidRPr="00FD1E5F">
        <w:rPr>
          <w:rFonts w:ascii="Calibri" w:hAnsi="Calibri" w:cs="Calibri"/>
          <w:sz w:val="24"/>
          <w:szCs w:val="24"/>
        </w:rPr>
        <w:t>ενεργοποιητή</w:t>
      </w:r>
      <w:proofErr w:type="spellEnd"/>
      <w:r w:rsidRPr="00FD1E5F">
        <w:rPr>
          <w:rFonts w:ascii="Calibri" w:hAnsi="Calibri" w:cs="Calibri"/>
          <w:sz w:val="24"/>
          <w:szCs w:val="24"/>
        </w:rPr>
        <w:t xml:space="preserve"> φαίνεται, όταν συμπιέζει τα υγρά με τις τεράστιες δυνάμεις που ασκεί, κάτι το οποίο δε θα ήταν δυνατό να πραγματοποιηθεί χωρίς τη βοήθε</w:t>
      </w:r>
      <w:r w:rsidR="00504D55">
        <w:rPr>
          <w:rFonts w:ascii="Calibri" w:hAnsi="Calibri" w:cs="Calibri"/>
          <w:sz w:val="24"/>
          <w:szCs w:val="24"/>
        </w:rPr>
        <w:t xml:space="preserve">ια του </w:t>
      </w:r>
      <w:proofErr w:type="spellStart"/>
      <w:r w:rsidR="00504D55">
        <w:rPr>
          <w:rFonts w:ascii="Calibri" w:hAnsi="Calibri" w:cs="Calibri"/>
          <w:sz w:val="24"/>
          <w:szCs w:val="24"/>
        </w:rPr>
        <w:t>ενεργοποιητή</w:t>
      </w:r>
      <w:proofErr w:type="spellEnd"/>
      <w:r w:rsidR="00504D55">
        <w:rPr>
          <w:rFonts w:ascii="Calibri" w:hAnsi="Calibri" w:cs="Calibri"/>
          <w:sz w:val="24"/>
          <w:szCs w:val="24"/>
        </w:rPr>
        <w:t xml:space="preserve"> αυτού. Το μόνο μειονέκτημα του</w:t>
      </w:r>
      <w:r w:rsidRPr="00FD1E5F">
        <w:rPr>
          <w:rFonts w:ascii="Calibri" w:hAnsi="Calibri" w:cs="Calibri"/>
          <w:sz w:val="24"/>
          <w:szCs w:val="24"/>
        </w:rPr>
        <w:t xml:space="preserve"> είναι η επιτάχυνση</w:t>
      </w:r>
      <w:r w:rsidR="00504D55">
        <w:rPr>
          <w:rFonts w:ascii="Calibri" w:hAnsi="Calibri" w:cs="Calibri"/>
          <w:sz w:val="24"/>
          <w:szCs w:val="24"/>
        </w:rPr>
        <w:t xml:space="preserve"> η οποία είναι περιορισμένη</w:t>
      </w:r>
      <w:r w:rsidRPr="00FD1E5F">
        <w:rPr>
          <w:rFonts w:ascii="Calibri" w:hAnsi="Calibri" w:cs="Calibri"/>
          <w:sz w:val="24"/>
          <w:szCs w:val="24"/>
        </w:rPr>
        <w:t xml:space="preserve">. </w:t>
      </w:r>
    </w:p>
    <w:p w:rsidR="00D27C3F" w:rsidRPr="00FD1E5F" w:rsidRDefault="00D27C3F" w:rsidP="00F904DD">
      <w:pPr>
        <w:widowControl w:val="0"/>
        <w:tabs>
          <w:tab w:val="left" w:pos="1420"/>
        </w:tabs>
        <w:autoSpaceDE w:val="0"/>
        <w:autoSpaceDN w:val="0"/>
        <w:adjustRightInd w:val="0"/>
        <w:spacing w:after="200" w:line="276" w:lineRule="auto"/>
        <w:jc w:val="both"/>
        <w:rPr>
          <w:rFonts w:ascii="Calibri" w:hAnsi="Calibri" w:cs="Calibri"/>
          <w:sz w:val="24"/>
          <w:szCs w:val="24"/>
        </w:rPr>
      </w:pPr>
      <w:r w:rsidRPr="00FD1E5F">
        <w:rPr>
          <w:rFonts w:ascii="Calibri" w:hAnsi="Calibri" w:cs="Calibri"/>
          <w:sz w:val="24"/>
          <w:szCs w:val="24"/>
        </w:rPr>
        <w:t xml:space="preserve">  </w:t>
      </w:r>
      <w:r w:rsidR="00504D55">
        <w:rPr>
          <w:rFonts w:ascii="Calibri" w:hAnsi="Calibri" w:cs="Calibri"/>
          <w:sz w:val="24"/>
          <w:szCs w:val="24"/>
        </w:rPr>
        <w:t>Ό</w:t>
      </w:r>
      <w:r w:rsidRPr="00FD1E5F">
        <w:rPr>
          <w:rFonts w:ascii="Calibri" w:hAnsi="Calibri" w:cs="Calibri"/>
          <w:sz w:val="24"/>
          <w:szCs w:val="24"/>
        </w:rPr>
        <w:t xml:space="preserve">ταν </w:t>
      </w:r>
      <w:r w:rsidR="00504D55">
        <w:rPr>
          <w:rFonts w:ascii="Calibri" w:hAnsi="Calibri" w:cs="Calibri"/>
          <w:sz w:val="24"/>
          <w:szCs w:val="24"/>
        </w:rPr>
        <w:t xml:space="preserve">το ρευστό πιέζει μόνο </w:t>
      </w:r>
      <w:r w:rsidRPr="00FD1E5F">
        <w:rPr>
          <w:rFonts w:ascii="Calibri" w:hAnsi="Calibri" w:cs="Calibri"/>
          <w:sz w:val="24"/>
          <w:szCs w:val="24"/>
        </w:rPr>
        <w:t>τη μία πλευρά του εμβόλου</w:t>
      </w:r>
      <w:r w:rsidR="00504D55">
        <w:rPr>
          <w:rFonts w:ascii="Calibri" w:hAnsi="Calibri" w:cs="Calibri"/>
          <w:sz w:val="24"/>
          <w:szCs w:val="24"/>
        </w:rPr>
        <w:t>, στο γεγονός αυτό αναφερόμαστε με τον όρο ¨μονής δράσης¨</w:t>
      </w:r>
      <w:r w:rsidRPr="00FD1E5F">
        <w:rPr>
          <w:rFonts w:ascii="Calibri" w:hAnsi="Calibri" w:cs="Calibri"/>
          <w:sz w:val="24"/>
          <w:szCs w:val="24"/>
        </w:rPr>
        <w:t xml:space="preserve">. Συγκεκριμένα, το έμβολο </w:t>
      </w:r>
      <w:r w:rsidR="00504D55">
        <w:rPr>
          <w:rFonts w:ascii="Calibri" w:hAnsi="Calibri" w:cs="Calibri"/>
          <w:sz w:val="24"/>
          <w:szCs w:val="24"/>
        </w:rPr>
        <w:t xml:space="preserve">έχει τη δυνατότητα </w:t>
      </w:r>
      <w:r w:rsidRPr="00FD1E5F">
        <w:rPr>
          <w:rFonts w:ascii="Calibri" w:hAnsi="Calibri" w:cs="Calibri"/>
          <w:sz w:val="24"/>
          <w:szCs w:val="24"/>
        </w:rPr>
        <w:t xml:space="preserve">να κινηθεί μόνο </w:t>
      </w:r>
      <w:r w:rsidR="00504D55">
        <w:rPr>
          <w:rFonts w:ascii="Calibri" w:hAnsi="Calibri" w:cs="Calibri"/>
          <w:sz w:val="24"/>
          <w:szCs w:val="24"/>
        </w:rPr>
        <w:t xml:space="preserve">προς </w:t>
      </w:r>
      <w:r w:rsidRPr="00FD1E5F">
        <w:rPr>
          <w:rFonts w:ascii="Calibri" w:hAnsi="Calibri" w:cs="Calibri"/>
          <w:sz w:val="24"/>
          <w:szCs w:val="24"/>
        </w:rPr>
        <w:t xml:space="preserve">μία κατεύθυνση, ενώ χρησιμοποιείται </w:t>
      </w:r>
      <w:r w:rsidR="00504D55" w:rsidRPr="00FD1E5F">
        <w:rPr>
          <w:rFonts w:ascii="Calibri" w:hAnsi="Calibri" w:cs="Calibri"/>
          <w:sz w:val="24"/>
          <w:szCs w:val="24"/>
        </w:rPr>
        <w:t xml:space="preserve">ένα ελατήριο </w:t>
      </w:r>
      <w:r w:rsidR="00504D55">
        <w:rPr>
          <w:rFonts w:ascii="Calibri" w:hAnsi="Calibri" w:cs="Calibri"/>
          <w:sz w:val="24"/>
          <w:szCs w:val="24"/>
        </w:rPr>
        <w:t xml:space="preserve"> για την επιστροφή του πιστονιού</w:t>
      </w:r>
      <w:r w:rsidRPr="00FD1E5F">
        <w:rPr>
          <w:rFonts w:ascii="Calibri" w:hAnsi="Calibri" w:cs="Calibri"/>
          <w:sz w:val="24"/>
          <w:szCs w:val="24"/>
        </w:rPr>
        <w:t xml:space="preserve">. </w:t>
      </w:r>
    </w:p>
    <w:p w:rsidR="00D27C3F" w:rsidRPr="00FD1E5F" w:rsidRDefault="00D27C3F" w:rsidP="00F904DD">
      <w:pPr>
        <w:widowControl w:val="0"/>
        <w:tabs>
          <w:tab w:val="left" w:pos="1420"/>
        </w:tabs>
        <w:autoSpaceDE w:val="0"/>
        <w:autoSpaceDN w:val="0"/>
        <w:adjustRightInd w:val="0"/>
        <w:spacing w:after="200" w:line="276" w:lineRule="auto"/>
        <w:jc w:val="both"/>
        <w:rPr>
          <w:rFonts w:ascii="Calibri" w:hAnsi="Calibri" w:cs="Calibri"/>
          <w:sz w:val="24"/>
          <w:szCs w:val="24"/>
        </w:rPr>
      </w:pPr>
      <w:r w:rsidRPr="00FD1E5F">
        <w:rPr>
          <w:rFonts w:ascii="Calibri" w:hAnsi="Calibri" w:cs="Calibri"/>
          <w:sz w:val="24"/>
          <w:szCs w:val="24"/>
        </w:rPr>
        <w:t xml:space="preserve">  Αντίθετα, ο όρος </w:t>
      </w:r>
      <w:r w:rsidR="00617B41">
        <w:rPr>
          <w:rFonts w:ascii="Calibri" w:hAnsi="Calibri" w:cs="Calibri"/>
          <w:sz w:val="24"/>
          <w:szCs w:val="24"/>
        </w:rPr>
        <w:t>¨</w:t>
      </w:r>
      <w:r w:rsidRPr="00FD1E5F">
        <w:rPr>
          <w:rFonts w:ascii="Calibri" w:hAnsi="Calibri" w:cs="Calibri"/>
          <w:sz w:val="24"/>
          <w:szCs w:val="24"/>
        </w:rPr>
        <w:t>διπλής ενέργειας</w:t>
      </w:r>
      <w:r w:rsidR="00617B41">
        <w:rPr>
          <w:rFonts w:ascii="Calibri" w:hAnsi="Calibri" w:cs="Calibri"/>
          <w:sz w:val="24"/>
          <w:szCs w:val="24"/>
        </w:rPr>
        <w:t>¨,</w:t>
      </w:r>
      <w:r w:rsidRPr="00FD1E5F">
        <w:rPr>
          <w:rFonts w:ascii="Calibri" w:hAnsi="Calibri" w:cs="Calibri"/>
          <w:sz w:val="24"/>
          <w:szCs w:val="24"/>
        </w:rPr>
        <w:t xml:space="preserve"> χρησιμοποιείται όταν εφαρμόζεται πίεση</w:t>
      </w:r>
      <w:r w:rsidR="00617B41">
        <w:rPr>
          <w:rFonts w:ascii="Calibri" w:hAnsi="Calibri" w:cs="Calibri"/>
          <w:sz w:val="24"/>
          <w:szCs w:val="24"/>
        </w:rPr>
        <w:t xml:space="preserve"> από το ρευστό</w:t>
      </w:r>
      <w:r w:rsidRPr="00FD1E5F">
        <w:rPr>
          <w:rFonts w:ascii="Calibri" w:hAnsi="Calibri" w:cs="Calibri"/>
          <w:sz w:val="24"/>
          <w:szCs w:val="24"/>
        </w:rPr>
        <w:t xml:space="preserve"> σε </w:t>
      </w:r>
      <w:r w:rsidR="00617B41">
        <w:rPr>
          <w:rFonts w:ascii="Calibri" w:hAnsi="Calibri" w:cs="Calibri"/>
          <w:sz w:val="24"/>
          <w:szCs w:val="24"/>
        </w:rPr>
        <w:t xml:space="preserve">όλες τις πλευρές </w:t>
      </w:r>
      <w:r w:rsidRPr="00FD1E5F">
        <w:rPr>
          <w:rFonts w:ascii="Calibri" w:hAnsi="Calibri" w:cs="Calibri"/>
          <w:sz w:val="24"/>
          <w:szCs w:val="24"/>
        </w:rPr>
        <w:t>του εμβόλου. Κάθε διαφορά πίεσης</w:t>
      </w:r>
      <w:r w:rsidR="00617B41">
        <w:rPr>
          <w:rFonts w:ascii="Calibri" w:hAnsi="Calibri" w:cs="Calibri"/>
          <w:sz w:val="24"/>
          <w:szCs w:val="24"/>
        </w:rPr>
        <w:t xml:space="preserve"> που υπάρχει</w:t>
      </w:r>
      <w:r w:rsidRPr="00FD1E5F">
        <w:rPr>
          <w:rFonts w:ascii="Calibri" w:hAnsi="Calibri" w:cs="Calibri"/>
          <w:sz w:val="24"/>
          <w:szCs w:val="24"/>
        </w:rPr>
        <w:t xml:space="preserve"> μεταξύ των </w:t>
      </w:r>
      <w:r w:rsidR="00617B41">
        <w:rPr>
          <w:rFonts w:ascii="Calibri" w:hAnsi="Calibri" w:cs="Calibri"/>
          <w:sz w:val="24"/>
          <w:szCs w:val="24"/>
        </w:rPr>
        <w:t xml:space="preserve">δύο </w:t>
      </w:r>
      <w:r w:rsidRPr="00FD1E5F">
        <w:rPr>
          <w:rFonts w:ascii="Calibri" w:hAnsi="Calibri" w:cs="Calibri"/>
          <w:sz w:val="24"/>
          <w:szCs w:val="24"/>
        </w:rPr>
        <w:t>πλευρών του εμβόλου</w:t>
      </w:r>
      <w:r w:rsidR="00617B41">
        <w:rPr>
          <w:rFonts w:ascii="Calibri" w:hAnsi="Calibri" w:cs="Calibri"/>
          <w:sz w:val="24"/>
          <w:szCs w:val="24"/>
        </w:rPr>
        <w:t>, έχει σαν αποτέλεσμα να</w:t>
      </w:r>
      <w:r w:rsidRPr="00FD1E5F">
        <w:rPr>
          <w:rFonts w:ascii="Calibri" w:hAnsi="Calibri" w:cs="Calibri"/>
          <w:sz w:val="24"/>
          <w:szCs w:val="24"/>
        </w:rPr>
        <w:t xml:space="preserve"> μετακινεί το έμβολο </w:t>
      </w:r>
      <w:r w:rsidR="00617B41">
        <w:rPr>
          <w:rFonts w:ascii="Calibri" w:hAnsi="Calibri" w:cs="Calibri"/>
          <w:sz w:val="24"/>
          <w:szCs w:val="24"/>
        </w:rPr>
        <w:t>σε μία από τις δύο πλευρές.</w:t>
      </w:r>
    </w:p>
    <w:p w:rsidR="00204DFC" w:rsidRDefault="00FA7469" w:rsidP="00204DFC">
      <w:pPr>
        <w:keepNext/>
        <w:widowControl w:val="0"/>
        <w:tabs>
          <w:tab w:val="left" w:pos="1420"/>
        </w:tabs>
        <w:autoSpaceDE w:val="0"/>
        <w:autoSpaceDN w:val="0"/>
        <w:adjustRightInd w:val="0"/>
        <w:spacing w:after="200" w:line="240" w:lineRule="auto"/>
        <w:jc w:val="center"/>
      </w:pPr>
      <w:r>
        <w:rPr>
          <w:rFonts w:ascii="Calibri" w:hAnsi="Calibri" w:cs="Calibri"/>
          <w:noProof/>
        </w:rPr>
        <w:lastRenderedPageBreak/>
        <w:drawing>
          <wp:inline distT="0" distB="0" distL="0" distR="0">
            <wp:extent cx="4514850" cy="2809875"/>
            <wp:effectExtent l="19050" t="0" r="0" b="0"/>
            <wp:docPr id="47" name="Εικόνα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7"/>
                    <pic:cNvPicPr>
                      <a:picLocks noChangeAspect="1" noChangeArrowheads="1"/>
                    </pic:cNvPicPr>
                  </pic:nvPicPr>
                  <pic:blipFill>
                    <a:blip r:embed="rId55"/>
                    <a:srcRect/>
                    <a:stretch>
                      <a:fillRect/>
                    </a:stretch>
                  </pic:blipFill>
                  <pic:spPr bwMode="auto">
                    <a:xfrm>
                      <a:off x="0" y="0"/>
                      <a:ext cx="4514850" cy="2809875"/>
                    </a:xfrm>
                    <a:prstGeom prst="rect">
                      <a:avLst/>
                    </a:prstGeom>
                    <a:noFill/>
                    <a:ln w="9525">
                      <a:noFill/>
                      <a:miter lim="800000"/>
                      <a:headEnd/>
                      <a:tailEnd/>
                    </a:ln>
                  </pic:spPr>
                </pic:pic>
              </a:graphicData>
            </a:graphic>
          </wp:inline>
        </w:drawing>
      </w:r>
    </w:p>
    <w:p w:rsidR="00D27C3F" w:rsidRPr="00FD1E5F" w:rsidRDefault="00204DFC" w:rsidP="00204DFC">
      <w:pPr>
        <w:pStyle w:val="ae"/>
        <w:jc w:val="center"/>
        <w:rPr>
          <w:rFonts w:ascii="Calibri" w:hAnsi="Calibri" w:cs="Calibri"/>
          <w:color w:val="FF0000"/>
          <w:sz w:val="22"/>
          <w:szCs w:val="22"/>
        </w:rPr>
      </w:pPr>
      <w:bookmarkStart w:id="165" w:name="_Toc108553544"/>
      <w:r w:rsidRPr="00FD1E5F">
        <w:rPr>
          <w:color w:val="FF0000"/>
          <w:sz w:val="22"/>
          <w:szCs w:val="22"/>
        </w:rPr>
        <w:t xml:space="preserve">Εικόνα </w:t>
      </w:r>
      <w:r w:rsidR="00C82C2A" w:rsidRPr="00FD1E5F">
        <w:rPr>
          <w:color w:val="FF0000"/>
          <w:sz w:val="22"/>
          <w:szCs w:val="22"/>
        </w:rPr>
        <w:fldChar w:fldCharType="begin"/>
      </w:r>
      <w:r w:rsidRPr="00FD1E5F">
        <w:rPr>
          <w:color w:val="FF0000"/>
          <w:sz w:val="22"/>
          <w:szCs w:val="22"/>
        </w:rPr>
        <w:instrText xml:space="preserve"> SEQ Εικόνα \* ARABIC </w:instrText>
      </w:r>
      <w:r w:rsidR="00C82C2A" w:rsidRPr="00FD1E5F">
        <w:rPr>
          <w:color w:val="FF0000"/>
          <w:sz w:val="22"/>
          <w:szCs w:val="22"/>
        </w:rPr>
        <w:fldChar w:fldCharType="separate"/>
      </w:r>
      <w:r w:rsidR="00116064">
        <w:rPr>
          <w:noProof/>
          <w:color w:val="FF0000"/>
          <w:sz w:val="22"/>
          <w:szCs w:val="22"/>
        </w:rPr>
        <w:t>41</w:t>
      </w:r>
      <w:r w:rsidR="00C82C2A" w:rsidRPr="00FD1E5F">
        <w:rPr>
          <w:color w:val="FF0000"/>
          <w:sz w:val="22"/>
          <w:szCs w:val="22"/>
        </w:rPr>
        <w:fldChar w:fldCharType="end"/>
      </w:r>
      <w:r w:rsidRPr="00FD1E5F">
        <w:rPr>
          <w:color w:val="FF0000"/>
          <w:sz w:val="22"/>
          <w:szCs w:val="22"/>
        </w:rPr>
        <w:t xml:space="preserve"> Το εσωτερικό ενός υδραυλικού </w:t>
      </w:r>
      <w:proofErr w:type="spellStart"/>
      <w:r w:rsidRPr="00FD1E5F">
        <w:rPr>
          <w:color w:val="FF0000"/>
          <w:sz w:val="22"/>
          <w:szCs w:val="22"/>
        </w:rPr>
        <w:t>ενεργοποιητή</w:t>
      </w:r>
      <w:bookmarkEnd w:id="165"/>
      <w:proofErr w:type="spellEnd"/>
    </w:p>
    <w:p w:rsidR="00D27C3F" w:rsidRDefault="00D27C3F" w:rsidP="00F904DD">
      <w:pPr>
        <w:widowControl w:val="0"/>
        <w:tabs>
          <w:tab w:val="left" w:pos="1420"/>
        </w:tabs>
        <w:autoSpaceDE w:val="0"/>
        <w:autoSpaceDN w:val="0"/>
        <w:adjustRightInd w:val="0"/>
        <w:spacing w:after="200" w:line="240" w:lineRule="auto"/>
        <w:jc w:val="center"/>
        <w:rPr>
          <w:rFonts w:ascii="Calibri" w:hAnsi="Calibri" w:cs="Calibri"/>
        </w:rPr>
      </w:pPr>
    </w:p>
    <w:p w:rsidR="00D27C3F" w:rsidRDefault="00D27C3F" w:rsidP="00F904DD">
      <w:pPr>
        <w:widowControl w:val="0"/>
        <w:tabs>
          <w:tab w:val="left" w:pos="1420"/>
        </w:tabs>
        <w:autoSpaceDE w:val="0"/>
        <w:autoSpaceDN w:val="0"/>
        <w:adjustRightInd w:val="0"/>
        <w:spacing w:after="200" w:line="240" w:lineRule="auto"/>
        <w:jc w:val="center"/>
        <w:rPr>
          <w:rFonts w:ascii="Calibri" w:hAnsi="Calibri" w:cs="Calibri"/>
        </w:rPr>
      </w:pPr>
    </w:p>
    <w:p w:rsidR="00D27C3F" w:rsidRDefault="00D27C3F" w:rsidP="00F904DD">
      <w:pPr>
        <w:widowControl w:val="0"/>
        <w:tabs>
          <w:tab w:val="left" w:pos="1420"/>
        </w:tabs>
        <w:autoSpaceDE w:val="0"/>
        <w:autoSpaceDN w:val="0"/>
        <w:adjustRightInd w:val="0"/>
        <w:spacing w:after="200" w:line="276" w:lineRule="auto"/>
        <w:rPr>
          <w:rFonts w:ascii="Calibri" w:hAnsi="Calibri" w:cs="Calibri"/>
        </w:rPr>
      </w:pPr>
    </w:p>
    <w:p w:rsidR="00D27C3F" w:rsidRDefault="00D27C3F" w:rsidP="00F904DD">
      <w:pPr>
        <w:widowControl w:val="0"/>
        <w:tabs>
          <w:tab w:val="left" w:pos="1420"/>
        </w:tabs>
        <w:autoSpaceDE w:val="0"/>
        <w:autoSpaceDN w:val="0"/>
        <w:adjustRightInd w:val="0"/>
        <w:spacing w:after="200" w:line="276" w:lineRule="auto"/>
        <w:rPr>
          <w:rFonts w:ascii="Calibri" w:hAnsi="Calibri" w:cs="Calibri"/>
          <w:b/>
          <w:bCs/>
          <w:sz w:val="24"/>
          <w:szCs w:val="24"/>
          <w:u w:val="single"/>
        </w:rPr>
      </w:pPr>
      <w:r>
        <w:rPr>
          <w:rFonts w:ascii="Calibri" w:hAnsi="Calibri" w:cs="Calibri"/>
          <w:b/>
          <w:bCs/>
        </w:rPr>
        <w:t xml:space="preserve">3) </w:t>
      </w:r>
      <w:r>
        <w:rPr>
          <w:rFonts w:ascii="Calibri" w:hAnsi="Calibri" w:cs="Calibri"/>
          <w:b/>
          <w:bCs/>
          <w:sz w:val="24"/>
          <w:szCs w:val="24"/>
          <w:u w:val="single"/>
        </w:rPr>
        <w:t>ΠΝΕΥΜΑΤΙΚΟΙ ΕΝΕΡΓΟΠΟΙΗΤΕΣ</w:t>
      </w:r>
    </w:p>
    <w:p w:rsidR="00D27C3F" w:rsidRDefault="00D27C3F" w:rsidP="00F904DD">
      <w:pPr>
        <w:widowControl w:val="0"/>
        <w:tabs>
          <w:tab w:val="left" w:pos="1420"/>
        </w:tabs>
        <w:autoSpaceDE w:val="0"/>
        <w:autoSpaceDN w:val="0"/>
        <w:adjustRightInd w:val="0"/>
        <w:spacing w:after="200" w:line="276" w:lineRule="auto"/>
        <w:rPr>
          <w:rFonts w:ascii="Calibri" w:hAnsi="Calibri" w:cs="Calibri"/>
        </w:rPr>
      </w:pPr>
    </w:p>
    <w:p w:rsidR="00204DFC" w:rsidRDefault="00FA7469" w:rsidP="00204DFC">
      <w:pPr>
        <w:keepNext/>
        <w:widowControl w:val="0"/>
        <w:tabs>
          <w:tab w:val="left" w:pos="1420"/>
        </w:tabs>
        <w:autoSpaceDE w:val="0"/>
        <w:autoSpaceDN w:val="0"/>
        <w:adjustRightInd w:val="0"/>
        <w:spacing w:after="200" w:line="240" w:lineRule="auto"/>
        <w:jc w:val="center"/>
      </w:pPr>
      <w:r>
        <w:rPr>
          <w:rFonts w:ascii="Calibri" w:hAnsi="Calibri" w:cs="Calibri"/>
          <w:noProof/>
        </w:rPr>
        <w:drawing>
          <wp:inline distT="0" distB="0" distL="0" distR="0">
            <wp:extent cx="3886200" cy="2695575"/>
            <wp:effectExtent l="19050" t="0" r="0" b="0"/>
            <wp:docPr id="48" name="Εικόνα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8"/>
                    <pic:cNvPicPr>
                      <a:picLocks noChangeAspect="1" noChangeArrowheads="1"/>
                    </pic:cNvPicPr>
                  </pic:nvPicPr>
                  <pic:blipFill>
                    <a:blip r:embed="rId56"/>
                    <a:srcRect/>
                    <a:stretch>
                      <a:fillRect/>
                    </a:stretch>
                  </pic:blipFill>
                  <pic:spPr bwMode="auto">
                    <a:xfrm>
                      <a:off x="0" y="0"/>
                      <a:ext cx="3886200" cy="2695575"/>
                    </a:xfrm>
                    <a:prstGeom prst="rect">
                      <a:avLst/>
                    </a:prstGeom>
                    <a:noFill/>
                    <a:ln w="9525">
                      <a:noFill/>
                      <a:miter lim="800000"/>
                      <a:headEnd/>
                      <a:tailEnd/>
                    </a:ln>
                  </pic:spPr>
                </pic:pic>
              </a:graphicData>
            </a:graphic>
          </wp:inline>
        </w:drawing>
      </w:r>
    </w:p>
    <w:p w:rsidR="00D27C3F" w:rsidRPr="00FD1E5F" w:rsidRDefault="00204DFC" w:rsidP="00204DFC">
      <w:pPr>
        <w:pStyle w:val="ae"/>
        <w:jc w:val="center"/>
        <w:rPr>
          <w:rFonts w:ascii="Calibri" w:hAnsi="Calibri" w:cs="Calibri"/>
          <w:color w:val="FF0000"/>
          <w:sz w:val="22"/>
          <w:szCs w:val="22"/>
        </w:rPr>
      </w:pPr>
      <w:bookmarkStart w:id="166" w:name="_Toc108553545"/>
      <w:r w:rsidRPr="00FD1E5F">
        <w:rPr>
          <w:color w:val="FF0000"/>
          <w:sz w:val="22"/>
          <w:szCs w:val="22"/>
        </w:rPr>
        <w:t xml:space="preserve">Εικόνα </w:t>
      </w:r>
      <w:r w:rsidR="00C82C2A" w:rsidRPr="00FD1E5F">
        <w:rPr>
          <w:color w:val="FF0000"/>
          <w:sz w:val="22"/>
          <w:szCs w:val="22"/>
        </w:rPr>
        <w:fldChar w:fldCharType="begin"/>
      </w:r>
      <w:r w:rsidRPr="00FD1E5F">
        <w:rPr>
          <w:color w:val="FF0000"/>
          <w:sz w:val="22"/>
          <w:szCs w:val="22"/>
        </w:rPr>
        <w:instrText xml:space="preserve"> SEQ Εικόνα \* ARABIC </w:instrText>
      </w:r>
      <w:r w:rsidR="00C82C2A" w:rsidRPr="00FD1E5F">
        <w:rPr>
          <w:color w:val="FF0000"/>
          <w:sz w:val="22"/>
          <w:szCs w:val="22"/>
        </w:rPr>
        <w:fldChar w:fldCharType="separate"/>
      </w:r>
      <w:r w:rsidR="00116064">
        <w:rPr>
          <w:noProof/>
          <w:color w:val="FF0000"/>
          <w:sz w:val="22"/>
          <w:szCs w:val="22"/>
        </w:rPr>
        <w:t>42</w:t>
      </w:r>
      <w:r w:rsidR="00C82C2A" w:rsidRPr="00FD1E5F">
        <w:rPr>
          <w:color w:val="FF0000"/>
          <w:sz w:val="22"/>
          <w:szCs w:val="22"/>
        </w:rPr>
        <w:fldChar w:fldCharType="end"/>
      </w:r>
      <w:r w:rsidRPr="00FD1E5F">
        <w:rPr>
          <w:color w:val="FF0000"/>
          <w:sz w:val="22"/>
          <w:szCs w:val="22"/>
        </w:rPr>
        <w:t xml:space="preserve"> Πνευματικός </w:t>
      </w:r>
      <w:proofErr w:type="spellStart"/>
      <w:r w:rsidRPr="00FD1E5F">
        <w:rPr>
          <w:color w:val="FF0000"/>
          <w:sz w:val="22"/>
          <w:szCs w:val="22"/>
        </w:rPr>
        <w:t>Ενεργοποιητής</w:t>
      </w:r>
      <w:bookmarkEnd w:id="166"/>
      <w:proofErr w:type="spellEnd"/>
    </w:p>
    <w:p w:rsidR="00D27C3F" w:rsidRDefault="00D27C3F" w:rsidP="00F904DD">
      <w:pPr>
        <w:widowControl w:val="0"/>
        <w:tabs>
          <w:tab w:val="left" w:pos="1420"/>
        </w:tabs>
        <w:autoSpaceDE w:val="0"/>
        <w:autoSpaceDN w:val="0"/>
        <w:adjustRightInd w:val="0"/>
        <w:spacing w:after="200" w:line="276" w:lineRule="auto"/>
        <w:jc w:val="center"/>
        <w:rPr>
          <w:rFonts w:ascii="Calibri" w:hAnsi="Calibri" w:cs="Calibri"/>
        </w:rPr>
      </w:pPr>
    </w:p>
    <w:p w:rsidR="003762F1" w:rsidRDefault="00D27C3F" w:rsidP="00FD1E5F">
      <w:pPr>
        <w:widowControl w:val="0"/>
        <w:tabs>
          <w:tab w:val="left" w:pos="1420"/>
        </w:tabs>
        <w:autoSpaceDE w:val="0"/>
        <w:autoSpaceDN w:val="0"/>
        <w:adjustRightInd w:val="0"/>
        <w:spacing w:after="200" w:line="276" w:lineRule="auto"/>
        <w:jc w:val="both"/>
        <w:rPr>
          <w:rFonts w:ascii="Calibri" w:hAnsi="Calibri" w:cs="Calibri"/>
        </w:rPr>
      </w:pPr>
      <w:r>
        <w:rPr>
          <w:rFonts w:ascii="Calibri" w:hAnsi="Calibri" w:cs="Calibri"/>
        </w:rPr>
        <w:lastRenderedPageBreak/>
        <w:t xml:space="preserve">  </w:t>
      </w:r>
    </w:p>
    <w:p w:rsidR="003762F1" w:rsidRDefault="003762F1" w:rsidP="00FD1E5F">
      <w:pPr>
        <w:widowControl w:val="0"/>
        <w:tabs>
          <w:tab w:val="left" w:pos="1420"/>
        </w:tabs>
        <w:autoSpaceDE w:val="0"/>
        <w:autoSpaceDN w:val="0"/>
        <w:adjustRightInd w:val="0"/>
        <w:spacing w:after="200" w:line="276" w:lineRule="auto"/>
        <w:jc w:val="both"/>
        <w:rPr>
          <w:rFonts w:ascii="Calibri" w:hAnsi="Calibri" w:cs="Calibri"/>
        </w:rPr>
      </w:pPr>
    </w:p>
    <w:p w:rsidR="00317102" w:rsidRDefault="00CA7186" w:rsidP="00FD1E5F">
      <w:pPr>
        <w:widowControl w:val="0"/>
        <w:tabs>
          <w:tab w:val="left" w:pos="1420"/>
        </w:tabs>
        <w:autoSpaceDE w:val="0"/>
        <w:autoSpaceDN w:val="0"/>
        <w:adjustRightInd w:val="0"/>
        <w:spacing w:after="200" w:line="276" w:lineRule="auto"/>
        <w:jc w:val="both"/>
        <w:rPr>
          <w:rFonts w:ascii="Calibri" w:hAnsi="Calibri" w:cs="Calibri"/>
          <w:sz w:val="24"/>
          <w:szCs w:val="24"/>
        </w:rPr>
      </w:pPr>
      <w:r>
        <w:rPr>
          <w:rFonts w:ascii="Calibri" w:hAnsi="Calibri" w:cs="Calibri"/>
          <w:sz w:val="24"/>
          <w:szCs w:val="24"/>
        </w:rPr>
        <w:t xml:space="preserve">  </w:t>
      </w:r>
      <w:r w:rsidR="00D27C3F" w:rsidRPr="00FD1E5F">
        <w:rPr>
          <w:rFonts w:ascii="Calibri" w:hAnsi="Calibri" w:cs="Calibri"/>
          <w:sz w:val="24"/>
          <w:szCs w:val="24"/>
        </w:rPr>
        <w:t xml:space="preserve">Ένας πνευματικός </w:t>
      </w:r>
      <w:proofErr w:type="spellStart"/>
      <w:r w:rsidR="00D27C3F" w:rsidRPr="00FD1E5F">
        <w:rPr>
          <w:rFonts w:ascii="Calibri" w:hAnsi="Calibri" w:cs="Calibri"/>
          <w:sz w:val="24"/>
          <w:szCs w:val="24"/>
        </w:rPr>
        <w:t>ενεργοποιητής</w:t>
      </w:r>
      <w:proofErr w:type="spellEnd"/>
      <w:r w:rsidR="00317102">
        <w:rPr>
          <w:rFonts w:ascii="Calibri" w:hAnsi="Calibri" w:cs="Calibri"/>
          <w:sz w:val="24"/>
          <w:szCs w:val="24"/>
        </w:rPr>
        <w:t>,</w:t>
      </w:r>
      <w:r w:rsidR="00D27C3F" w:rsidRPr="00FD1E5F">
        <w:rPr>
          <w:rFonts w:ascii="Calibri" w:hAnsi="Calibri" w:cs="Calibri"/>
          <w:sz w:val="24"/>
          <w:szCs w:val="24"/>
        </w:rPr>
        <w:t xml:space="preserve"> μετατρέπει την ενέργεια που </w:t>
      </w:r>
      <w:r w:rsidR="00317102">
        <w:rPr>
          <w:rFonts w:ascii="Calibri" w:hAnsi="Calibri" w:cs="Calibri"/>
          <w:sz w:val="24"/>
          <w:szCs w:val="24"/>
        </w:rPr>
        <w:t xml:space="preserve">παράγεται </w:t>
      </w:r>
      <w:r w:rsidR="00D27C3F" w:rsidRPr="00FD1E5F">
        <w:rPr>
          <w:rFonts w:ascii="Calibri" w:hAnsi="Calibri" w:cs="Calibri"/>
          <w:sz w:val="24"/>
          <w:szCs w:val="24"/>
        </w:rPr>
        <w:t xml:space="preserve">από κενό ή </w:t>
      </w:r>
      <w:r w:rsidR="00317102">
        <w:rPr>
          <w:rFonts w:ascii="Calibri" w:hAnsi="Calibri" w:cs="Calibri"/>
          <w:sz w:val="24"/>
          <w:szCs w:val="24"/>
        </w:rPr>
        <w:t xml:space="preserve">από </w:t>
      </w:r>
      <w:r w:rsidR="00D27C3F" w:rsidRPr="00FD1E5F">
        <w:rPr>
          <w:rFonts w:ascii="Calibri" w:hAnsi="Calibri" w:cs="Calibri"/>
          <w:sz w:val="24"/>
          <w:szCs w:val="24"/>
        </w:rPr>
        <w:t>συμπιεσμένο αέρα υψηλή</w:t>
      </w:r>
      <w:r w:rsidR="00317102">
        <w:rPr>
          <w:rFonts w:ascii="Calibri" w:hAnsi="Calibri" w:cs="Calibri"/>
          <w:sz w:val="24"/>
          <w:szCs w:val="24"/>
        </w:rPr>
        <w:t>ς</w:t>
      </w:r>
      <w:r w:rsidR="00D27C3F" w:rsidRPr="00FD1E5F">
        <w:rPr>
          <w:rFonts w:ascii="Calibri" w:hAnsi="Calibri" w:cs="Calibri"/>
          <w:sz w:val="24"/>
          <w:szCs w:val="24"/>
        </w:rPr>
        <w:t xml:space="preserve"> πίεση</w:t>
      </w:r>
      <w:r w:rsidR="00317102">
        <w:rPr>
          <w:rFonts w:ascii="Calibri" w:hAnsi="Calibri" w:cs="Calibri"/>
          <w:sz w:val="24"/>
          <w:szCs w:val="24"/>
        </w:rPr>
        <w:t>ς</w:t>
      </w:r>
      <w:r w:rsidR="00D27C3F" w:rsidRPr="00FD1E5F">
        <w:rPr>
          <w:rFonts w:ascii="Calibri" w:hAnsi="Calibri" w:cs="Calibri"/>
          <w:sz w:val="24"/>
          <w:szCs w:val="24"/>
        </w:rPr>
        <w:t xml:space="preserve">, σε γραμμική ή περιστροφική κίνηση. Η πνευματική ενέργεια </w:t>
      </w:r>
      <w:r w:rsidR="00317102">
        <w:rPr>
          <w:rFonts w:ascii="Calibri" w:hAnsi="Calibri" w:cs="Calibri"/>
          <w:sz w:val="24"/>
          <w:szCs w:val="24"/>
        </w:rPr>
        <w:t>εφαρμόζεται αποτελεσματικά σ</w:t>
      </w:r>
      <w:r w:rsidR="00D27C3F" w:rsidRPr="00FD1E5F">
        <w:rPr>
          <w:rFonts w:ascii="Calibri" w:hAnsi="Calibri" w:cs="Calibri"/>
          <w:sz w:val="24"/>
          <w:szCs w:val="24"/>
        </w:rPr>
        <w:t xml:space="preserve">τα κύρια χειριστήρια </w:t>
      </w:r>
      <w:r w:rsidR="00317102">
        <w:rPr>
          <w:rFonts w:ascii="Calibri" w:hAnsi="Calibri" w:cs="Calibri"/>
          <w:sz w:val="24"/>
          <w:szCs w:val="24"/>
        </w:rPr>
        <w:t xml:space="preserve">ενός </w:t>
      </w:r>
      <w:r w:rsidR="00D27C3F" w:rsidRPr="00FD1E5F">
        <w:rPr>
          <w:rFonts w:ascii="Calibri" w:hAnsi="Calibri" w:cs="Calibri"/>
          <w:sz w:val="24"/>
          <w:szCs w:val="24"/>
        </w:rPr>
        <w:t>κινητήρα</w:t>
      </w:r>
      <w:r w:rsidR="00317102">
        <w:rPr>
          <w:rFonts w:ascii="Calibri" w:hAnsi="Calibri" w:cs="Calibri"/>
          <w:sz w:val="24"/>
          <w:szCs w:val="24"/>
        </w:rPr>
        <w:t>,</w:t>
      </w:r>
      <w:r w:rsidR="00D27C3F" w:rsidRPr="00FD1E5F">
        <w:rPr>
          <w:rFonts w:ascii="Calibri" w:hAnsi="Calibri" w:cs="Calibri"/>
          <w:sz w:val="24"/>
          <w:szCs w:val="24"/>
        </w:rPr>
        <w:t xml:space="preserve"> επειδή μπορεί να ανταποκριθεί </w:t>
      </w:r>
      <w:r w:rsidR="00317102">
        <w:rPr>
          <w:rFonts w:ascii="Calibri" w:hAnsi="Calibri" w:cs="Calibri"/>
          <w:sz w:val="24"/>
          <w:szCs w:val="24"/>
        </w:rPr>
        <w:t xml:space="preserve">άμεσα </w:t>
      </w:r>
      <w:r w:rsidR="00D27C3F" w:rsidRPr="00FD1E5F">
        <w:rPr>
          <w:rFonts w:ascii="Calibri" w:hAnsi="Calibri" w:cs="Calibri"/>
          <w:sz w:val="24"/>
          <w:szCs w:val="24"/>
        </w:rPr>
        <w:t>στην εκκίνηση</w:t>
      </w:r>
      <w:r w:rsidR="00317102">
        <w:rPr>
          <w:rFonts w:ascii="Calibri" w:hAnsi="Calibri" w:cs="Calibri"/>
          <w:sz w:val="24"/>
          <w:szCs w:val="24"/>
        </w:rPr>
        <w:t xml:space="preserve"> αλλά</w:t>
      </w:r>
      <w:r w:rsidR="00D27C3F" w:rsidRPr="00FD1E5F">
        <w:rPr>
          <w:rFonts w:ascii="Calibri" w:hAnsi="Calibri" w:cs="Calibri"/>
          <w:sz w:val="24"/>
          <w:szCs w:val="24"/>
        </w:rPr>
        <w:t xml:space="preserve"> και </w:t>
      </w:r>
      <w:r w:rsidR="00317102">
        <w:rPr>
          <w:rFonts w:ascii="Calibri" w:hAnsi="Calibri" w:cs="Calibri"/>
          <w:sz w:val="24"/>
          <w:szCs w:val="24"/>
        </w:rPr>
        <w:t>σ</w:t>
      </w:r>
      <w:r w:rsidR="00D27C3F" w:rsidRPr="00FD1E5F">
        <w:rPr>
          <w:rFonts w:ascii="Calibri" w:hAnsi="Calibri" w:cs="Calibri"/>
          <w:sz w:val="24"/>
          <w:szCs w:val="24"/>
        </w:rPr>
        <w:t xml:space="preserve">τη διακοπή, </w:t>
      </w:r>
      <w:r w:rsidR="00317102">
        <w:rPr>
          <w:rFonts w:ascii="Calibri" w:hAnsi="Calibri" w:cs="Calibri"/>
          <w:sz w:val="24"/>
          <w:szCs w:val="24"/>
        </w:rPr>
        <w:t xml:space="preserve">αφού </w:t>
      </w:r>
      <w:r w:rsidR="00D27C3F" w:rsidRPr="00FD1E5F">
        <w:rPr>
          <w:rFonts w:ascii="Calibri" w:hAnsi="Calibri" w:cs="Calibri"/>
          <w:sz w:val="24"/>
          <w:szCs w:val="24"/>
        </w:rPr>
        <w:t xml:space="preserve">η πηγή ενέργειας δεν </w:t>
      </w:r>
      <w:r w:rsidR="00317102">
        <w:rPr>
          <w:rFonts w:ascii="Calibri" w:hAnsi="Calibri" w:cs="Calibri"/>
          <w:sz w:val="24"/>
          <w:szCs w:val="24"/>
        </w:rPr>
        <w:t xml:space="preserve">είναι αναγκαίο </w:t>
      </w:r>
      <w:r w:rsidR="00D27C3F" w:rsidRPr="00FD1E5F">
        <w:rPr>
          <w:rFonts w:ascii="Calibri" w:hAnsi="Calibri" w:cs="Calibri"/>
          <w:sz w:val="24"/>
          <w:szCs w:val="24"/>
        </w:rPr>
        <w:t xml:space="preserve">να αποθηκευτεί στο αποθεματικό. </w:t>
      </w:r>
      <w:r w:rsidR="00317102">
        <w:rPr>
          <w:rFonts w:ascii="Calibri" w:hAnsi="Calibri" w:cs="Calibri"/>
          <w:sz w:val="24"/>
          <w:szCs w:val="24"/>
        </w:rPr>
        <w:t xml:space="preserve">   </w:t>
      </w:r>
    </w:p>
    <w:p w:rsidR="00D27C3F" w:rsidRPr="00FD1E5F" w:rsidRDefault="00317102" w:rsidP="00FD1E5F">
      <w:pPr>
        <w:widowControl w:val="0"/>
        <w:tabs>
          <w:tab w:val="left" w:pos="1420"/>
        </w:tabs>
        <w:autoSpaceDE w:val="0"/>
        <w:autoSpaceDN w:val="0"/>
        <w:adjustRightInd w:val="0"/>
        <w:spacing w:after="200" w:line="276" w:lineRule="auto"/>
        <w:jc w:val="both"/>
        <w:rPr>
          <w:rFonts w:ascii="Calibri" w:hAnsi="Calibri" w:cs="Calibri"/>
          <w:sz w:val="24"/>
          <w:szCs w:val="24"/>
        </w:rPr>
      </w:pPr>
      <w:r>
        <w:rPr>
          <w:rFonts w:ascii="Calibri" w:hAnsi="Calibri" w:cs="Calibri"/>
          <w:sz w:val="24"/>
          <w:szCs w:val="24"/>
        </w:rPr>
        <w:t xml:space="preserve">  Σημαντικό είναι να αναφερθεί ότι, οι πνευματικοί </w:t>
      </w:r>
      <w:proofErr w:type="spellStart"/>
      <w:r>
        <w:rPr>
          <w:rFonts w:ascii="Calibri" w:hAnsi="Calibri" w:cs="Calibri"/>
          <w:sz w:val="24"/>
          <w:szCs w:val="24"/>
        </w:rPr>
        <w:t>ενεργοποιητές</w:t>
      </w:r>
      <w:proofErr w:type="spellEnd"/>
      <w:r>
        <w:rPr>
          <w:rFonts w:ascii="Calibri" w:hAnsi="Calibri" w:cs="Calibri"/>
          <w:sz w:val="24"/>
          <w:szCs w:val="24"/>
        </w:rPr>
        <w:t xml:space="preserve">, παρέχουν υψηλότερη ασφάλεια, είναι </w:t>
      </w:r>
      <w:r w:rsidR="00D27C3F" w:rsidRPr="00FD1E5F">
        <w:rPr>
          <w:rFonts w:ascii="Calibri" w:hAnsi="Calibri" w:cs="Calibri"/>
          <w:sz w:val="24"/>
          <w:szCs w:val="24"/>
        </w:rPr>
        <w:t xml:space="preserve">φθηνότεροι και </w:t>
      </w:r>
      <w:r>
        <w:rPr>
          <w:rFonts w:ascii="Calibri" w:hAnsi="Calibri" w:cs="Calibri"/>
          <w:sz w:val="24"/>
          <w:szCs w:val="24"/>
        </w:rPr>
        <w:t xml:space="preserve">συνήθως </w:t>
      </w:r>
      <w:r w:rsidR="00D27C3F" w:rsidRPr="00FD1E5F">
        <w:rPr>
          <w:rFonts w:ascii="Calibri" w:hAnsi="Calibri" w:cs="Calibri"/>
          <w:sz w:val="24"/>
          <w:szCs w:val="24"/>
        </w:rPr>
        <w:t xml:space="preserve">πιο αξιόπιστοι και ισχυροί από τους </w:t>
      </w:r>
      <w:r>
        <w:rPr>
          <w:rFonts w:ascii="Calibri" w:hAnsi="Calibri" w:cs="Calibri"/>
          <w:sz w:val="24"/>
          <w:szCs w:val="24"/>
        </w:rPr>
        <w:t xml:space="preserve">υπόλοιπους </w:t>
      </w:r>
      <w:proofErr w:type="spellStart"/>
      <w:r w:rsidR="00D27C3F" w:rsidRPr="00FD1E5F">
        <w:rPr>
          <w:rFonts w:ascii="Calibri" w:hAnsi="Calibri" w:cs="Calibri"/>
          <w:sz w:val="24"/>
          <w:szCs w:val="24"/>
        </w:rPr>
        <w:t>ενεργοποιητές</w:t>
      </w:r>
      <w:proofErr w:type="spellEnd"/>
      <w:r w:rsidR="00D27C3F" w:rsidRPr="00FD1E5F">
        <w:rPr>
          <w:rFonts w:ascii="Calibri" w:hAnsi="Calibri" w:cs="Calibri"/>
          <w:sz w:val="24"/>
          <w:szCs w:val="24"/>
        </w:rPr>
        <w:t>.</w:t>
      </w:r>
    </w:p>
    <w:p w:rsidR="00D27C3F" w:rsidRPr="00FD1E5F" w:rsidRDefault="00D27C3F" w:rsidP="00FD1E5F">
      <w:pPr>
        <w:widowControl w:val="0"/>
        <w:tabs>
          <w:tab w:val="left" w:pos="1420"/>
        </w:tabs>
        <w:autoSpaceDE w:val="0"/>
        <w:autoSpaceDN w:val="0"/>
        <w:adjustRightInd w:val="0"/>
        <w:spacing w:after="200" w:line="276" w:lineRule="auto"/>
        <w:jc w:val="both"/>
        <w:rPr>
          <w:rFonts w:ascii="Calibri" w:hAnsi="Calibri" w:cs="Calibri"/>
          <w:sz w:val="24"/>
          <w:szCs w:val="24"/>
        </w:rPr>
      </w:pPr>
      <w:r w:rsidRPr="00FD1E5F">
        <w:rPr>
          <w:rFonts w:ascii="Calibri" w:hAnsi="Calibri" w:cs="Calibri"/>
          <w:sz w:val="24"/>
          <w:szCs w:val="24"/>
        </w:rPr>
        <w:t xml:space="preserve">  </w:t>
      </w:r>
      <w:r w:rsidR="003509F6">
        <w:rPr>
          <w:rFonts w:ascii="Calibri" w:hAnsi="Calibri" w:cs="Calibri"/>
          <w:sz w:val="24"/>
          <w:szCs w:val="24"/>
        </w:rPr>
        <w:t>Γενικά, ο</w:t>
      </w:r>
      <w:r w:rsidRPr="00FD1E5F">
        <w:rPr>
          <w:rFonts w:ascii="Calibri" w:hAnsi="Calibri" w:cs="Calibri"/>
          <w:sz w:val="24"/>
          <w:szCs w:val="24"/>
        </w:rPr>
        <w:t xml:space="preserve">ι </w:t>
      </w:r>
      <w:proofErr w:type="spellStart"/>
      <w:r w:rsidRPr="00FD1E5F">
        <w:rPr>
          <w:rFonts w:ascii="Calibri" w:hAnsi="Calibri" w:cs="Calibri"/>
          <w:sz w:val="24"/>
          <w:szCs w:val="24"/>
        </w:rPr>
        <w:t>ενεργοποιητές</w:t>
      </w:r>
      <w:proofErr w:type="spellEnd"/>
      <w:r w:rsidRPr="00FD1E5F">
        <w:rPr>
          <w:rFonts w:ascii="Calibri" w:hAnsi="Calibri" w:cs="Calibri"/>
          <w:sz w:val="24"/>
          <w:szCs w:val="24"/>
        </w:rPr>
        <w:t xml:space="preserve"> </w:t>
      </w:r>
      <w:r w:rsidR="003509F6">
        <w:rPr>
          <w:rFonts w:ascii="Calibri" w:hAnsi="Calibri" w:cs="Calibri"/>
          <w:sz w:val="24"/>
          <w:szCs w:val="24"/>
        </w:rPr>
        <w:t xml:space="preserve">με πεπιεσμένο </w:t>
      </w:r>
      <w:r w:rsidRPr="00FD1E5F">
        <w:rPr>
          <w:rFonts w:ascii="Calibri" w:hAnsi="Calibri" w:cs="Calibri"/>
          <w:sz w:val="24"/>
          <w:szCs w:val="24"/>
        </w:rPr>
        <w:t xml:space="preserve">αέρα </w:t>
      </w:r>
      <w:r w:rsidR="003509F6">
        <w:rPr>
          <w:rFonts w:ascii="Calibri" w:hAnsi="Calibri" w:cs="Calibri"/>
          <w:sz w:val="24"/>
          <w:szCs w:val="24"/>
        </w:rPr>
        <w:t xml:space="preserve">είναι ικανοί να παράγουν μεγάλες </w:t>
      </w:r>
      <w:r w:rsidRPr="00FD1E5F">
        <w:rPr>
          <w:rFonts w:ascii="Calibri" w:hAnsi="Calibri" w:cs="Calibri"/>
          <w:sz w:val="24"/>
          <w:szCs w:val="24"/>
        </w:rPr>
        <w:t>δυνάμε</w:t>
      </w:r>
      <w:r w:rsidR="003509F6">
        <w:rPr>
          <w:rFonts w:ascii="Calibri" w:hAnsi="Calibri" w:cs="Calibri"/>
          <w:sz w:val="24"/>
          <w:szCs w:val="24"/>
        </w:rPr>
        <w:t xml:space="preserve">ις </w:t>
      </w:r>
      <w:r w:rsidRPr="00FD1E5F">
        <w:rPr>
          <w:rFonts w:ascii="Calibri" w:hAnsi="Calibri" w:cs="Calibri"/>
          <w:sz w:val="24"/>
          <w:szCs w:val="24"/>
        </w:rPr>
        <w:t>από σχετικά μικρές αλλαγές πίεσης. Αυτές οι δυνάμεις χρησιμο</w:t>
      </w:r>
      <w:r w:rsidR="003509F6">
        <w:rPr>
          <w:rFonts w:ascii="Calibri" w:hAnsi="Calibri" w:cs="Calibri"/>
          <w:sz w:val="24"/>
          <w:szCs w:val="24"/>
        </w:rPr>
        <w:t>ποιούνται συχνά με βαλβίδες ώστε να μετακινήσουν τα διαφράγματα που επηρεάζ</w:t>
      </w:r>
      <w:r w:rsidRPr="00FD1E5F">
        <w:rPr>
          <w:rFonts w:ascii="Calibri" w:hAnsi="Calibri" w:cs="Calibri"/>
          <w:sz w:val="24"/>
          <w:szCs w:val="24"/>
        </w:rPr>
        <w:t>ουν τη ροή του υγρού μέσω της βαλβίδας.</w:t>
      </w:r>
    </w:p>
    <w:p w:rsidR="00204DFC" w:rsidRDefault="00FA7469" w:rsidP="00204DFC">
      <w:pPr>
        <w:keepNext/>
        <w:widowControl w:val="0"/>
        <w:tabs>
          <w:tab w:val="left" w:pos="1420"/>
        </w:tabs>
        <w:autoSpaceDE w:val="0"/>
        <w:autoSpaceDN w:val="0"/>
        <w:adjustRightInd w:val="0"/>
        <w:spacing w:after="200" w:line="240" w:lineRule="auto"/>
        <w:jc w:val="center"/>
      </w:pPr>
      <w:r>
        <w:rPr>
          <w:rFonts w:ascii="Calibri" w:hAnsi="Calibri" w:cs="Calibri"/>
          <w:noProof/>
        </w:rPr>
        <w:drawing>
          <wp:inline distT="0" distB="0" distL="0" distR="0">
            <wp:extent cx="5448300" cy="3600450"/>
            <wp:effectExtent l="19050" t="0" r="0" b="0"/>
            <wp:docPr id="49" name="Εικόνα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9"/>
                    <pic:cNvPicPr>
                      <a:picLocks noChangeAspect="1" noChangeArrowheads="1"/>
                    </pic:cNvPicPr>
                  </pic:nvPicPr>
                  <pic:blipFill>
                    <a:blip r:embed="rId57"/>
                    <a:srcRect/>
                    <a:stretch>
                      <a:fillRect/>
                    </a:stretch>
                  </pic:blipFill>
                  <pic:spPr bwMode="auto">
                    <a:xfrm>
                      <a:off x="0" y="0"/>
                      <a:ext cx="5448300" cy="3600450"/>
                    </a:xfrm>
                    <a:prstGeom prst="rect">
                      <a:avLst/>
                    </a:prstGeom>
                    <a:noFill/>
                    <a:ln w="9525">
                      <a:noFill/>
                      <a:miter lim="800000"/>
                      <a:headEnd/>
                      <a:tailEnd/>
                    </a:ln>
                  </pic:spPr>
                </pic:pic>
              </a:graphicData>
            </a:graphic>
          </wp:inline>
        </w:drawing>
      </w:r>
    </w:p>
    <w:p w:rsidR="00D27C3F" w:rsidRPr="00FD1E5F" w:rsidRDefault="00204DFC" w:rsidP="00204DFC">
      <w:pPr>
        <w:pStyle w:val="ae"/>
        <w:jc w:val="center"/>
        <w:rPr>
          <w:rFonts w:ascii="Calibri" w:hAnsi="Calibri" w:cs="Calibri"/>
          <w:color w:val="FF0000"/>
          <w:sz w:val="22"/>
          <w:szCs w:val="22"/>
        </w:rPr>
      </w:pPr>
      <w:bookmarkStart w:id="167" w:name="_Toc108553546"/>
      <w:r w:rsidRPr="00FD1E5F">
        <w:rPr>
          <w:color w:val="FF0000"/>
          <w:sz w:val="22"/>
          <w:szCs w:val="22"/>
        </w:rPr>
        <w:t xml:space="preserve">Εικόνα </w:t>
      </w:r>
      <w:r w:rsidR="00C82C2A" w:rsidRPr="00FD1E5F">
        <w:rPr>
          <w:color w:val="FF0000"/>
          <w:sz w:val="22"/>
          <w:szCs w:val="22"/>
        </w:rPr>
        <w:fldChar w:fldCharType="begin"/>
      </w:r>
      <w:r w:rsidRPr="00FD1E5F">
        <w:rPr>
          <w:color w:val="FF0000"/>
          <w:sz w:val="22"/>
          <w:szCs w:val="22"/>
        </w:rPr>
        <w:instrText xml:space="preserve"> SEQ Εικόνα \* ARABIC </w:instrText>
      </w:r>
      <w:r w:rsidR="00C82C2A" w:rsidRPr="00FD1E5F">
        <w:rPr>
          <w:color w:val="FF0000"/>
          <w:sz w:val="22"/>
          <w:szCs w:val="22"/>
        </w:rPr>
        <w:fldChar w:fldCharType="separate"/>
      </w:r>
      <w:r w:rsidR="00116064">
        <w:rPr>
          <w:noProof/>
          <w:color w:val="FF0000"/>
          <w:sz w:val="22"/>
          <w:szCs w:val="22"/>
        </w:rPr>
        <w:t>43</w:t>
      </w:r>
      <w:r w:rsidR="00C82C2A" w:rsidRPr="00FD1E5F">
        <w:rPr>
          <w:color w:val="FF0000"/>
          <w:sz w:val="22"/>
          <w:szCs w:val="22"/>
        </w:rPr>
        <w:fldChar w:fldCharType="end"/>
      </w:r>
      <w:r w:rsidRPr="00FD1E5F">
        <w:rPr>
          <w:color w:val="FF0000"/>
          <w:sz w:val="22"/>
          <w:szCs w:val="22"/>
        </w:rPr>
        <w:t xml:space="preserve"> Τα μέρη ενός πνευματικού </w:t>
      </w:r>
      <w:proofErr w:type="spellStart"/>
      <w:r w:rsidRPr="00FD1E5F">
        <w:rPr>
          <w:color w:val="FF0000"/>
          <w:sz w:val="22"/>
          <w:szCs w:val="22"/>
        </w:rPr>
        <w:t>ενεργοποιητή</w:t>
      </w:r>
      <w:bookmarkEnd w:id="167"/>
      <w:proofErr w:type="spellEnd"/>
    </w:p>
    <w:p w:rsidR="00D27C3F" w:rsidRDefault="00D27C3F" w:rsidP="00F904DD">
      <w:pPr>
        <w:widowControl w:val="0"/>
        <w:tabs>
          <w:tab w:val="left" w:pos="1420"/>
        </w:tabs>
        <w:autoSpaceDE w:val="0"/>
        <w:autoSpaceDN w:val="0"/>
        <w:adjustRightInd w:val="0"/>
        <w:spacing w:after="200" w:line="240" w:lineRule="auto"/>
        <w:rPr>
          <w:rFonts w:ascii="Calibri" w:hAnsi="Calibri" w:cs="Calibri"/>
        </w:rPr>
      </w:pPr>
    </w:p>
    <w:p w:rsidR="00D27C3F" w:rsidRDefault="00D27C3F" w:rsidP="00F904DD">
      <w:pPr>
        <w:widowControl w:val="0"/>
        <w:tabs>
          <w:tab w:val="left" w:pos="1420"/>
        </w:tabs>
        <w:autoSpaceDE w:val="0"/>
        <w:autoSpaceDN w:val="0"/>
        <w:adjustRightInd w:val="0"/>
        <w:spacing w:after="200" w:line="240" w:lineRule="auto"/>
        <w:rPr>
          <w:rFonts w:ascii="Calibri" w:hAnsi="Calibri" w:cs="Calibri"/>
        </w:rPr>
      </w:pPr>
    </w:p>
    <w:p w:rsidR="003762F1" w:rsidRDefault="003762F1" w:rsidP="00F904DD">
      <w:pPr>
        <w:widowControl w:val="0"/>
        <w:tabs>
          <w:tab w:val="left" w:pos="1420"/>
        </w:tabs>
        <w:autoSpaceDE w:val="0"/>
        <w:autoSpaceDN w:val="0"/>
        <w:adjustRightInd w:val="0"/>
        <w:spacing w:after="200" w:line="240" w:lineRule="auto"/>
        <w:rPr>
          <w:rFonts w:ascii="Calibri" w:hAnsi="Calibri" w:cs="Calibri"/>
        </w:rPr>
      </w:pPr>
    </w:p>
    <w:p w:rsidR="00D27C3F" w:rsidRDefault="00D27C3F" w:rsidP="00F904DD">
      <w:pPr>
        <w:widowControl w:val="0"/>
        <w:tabs>
          <w:tab w:val="left" w:pos="1420"/>
        </w:tabs>
        <w:autoSpaceDE w:val="0"/>
        <w:autoSpaceDN w:val="0"/>
        <w:adjustRightInd w:val="0"/>
        <w:spacing w:after="200" w:line="240" w:lineRule="auto"/>
        <w:rPr>
          <w:rFonts w:ascii="Calibri" w:hAnsi="Calibri" w:cs="Calibri"/>
        </w:rPr>
      </w:pPr>
      <w:r>
        <w:rPr>
          <w:rFonts w:ascii="Calibri" w:hAnsi="Calibri" w:cs="Calibri"/>
          <w:b/>
          <w:bCs/>
        </w:rPr>
        <w:t xml:space="preserve">4) </w:t>
      </w:r>
      <w:r>
        <w:rPr>
          <w:rFonts w:ascii="Calibri" w:hAnsi="Calibri" w:cs="Calibri"/>
          <w:b/>
          <w:bCs/>
          <w:sz w:val="24"/>
          <w:szCs w:val="24"/>
          <w:u w:val="single"/>
        </w:rPr>
        <w:t>ΘΕΡΜΙΚΟΙ ΚΑΙ ΜΑΓΝΗΤΙΚΟΙ ΕΝΕΡΓΟΠΟΙΗΤΕΣ</w:t>
      </w:r>
    </w:p>
    <w:p w:rsidR="00D27C3F" w:rsidRDefault="00D27C3F" w:rsidP="00F904DD">
      <w:pPr>
        <w:widowControl w:val="0"/>
        <w:tabs>
          <w:tab w:val="left" w:pos="1420"/>
        </w:tabs>
        <w:autoSpaceDE w:val="0"/>
        <w:autoSpaceDN w:val="0"/>
        <w:adjustRightInd w:val="0"/>
        <w:spacing w:after="200" w:line="240" w:lineRule="auto"/>
        <w:jc w:val="center"/>
        <w:rPr>
          <w:rFonts w:ascii="Calibri" w:hAnsi="Calibri" w:cs="Calibri"/>
        </w:rPr>
      </w:pPr>
    </w:p>
    <w:p w:rsidR="00D27C3F" w:rsidRPr="00FD1E5F" w:rsidRDefault="00D27C3F" w:rsidP="00F904DD">
      <w:pPr>
        <w:widowControl w:val="0"/>
        <w:tabs>
          <w:tab w:val="left" w:pos="1420"/>
        </w:tabs>
        <w:autoSpaceDE w:val="0"/>
        <w:autoSpaceDN w:val="0"/>
        <w:adjustRightInd w:val="0"/>
        <w:spacing w:after="200" w:line="276" w:lineRule="auto"/>
        <w:jc w:val="both"/>
        <w:rPr>
          <w:rFonts w:ascii="Calibri" w:hAnsi="Calibri" w:cs="Calibri"/>
          <w:sz w:val="24"/>
          <w:szCs w:val="24"/>
        </w:rPr>
      </w:pPr>
      <w:r w:rsidRPr="00FD1E5F">
        <w:rPr>
          <w:rFonts w:ascii="Calibri" w:hAnsi="Calibri" w:cs="Calibri"/>
          <w:sz w:val="24"/>
          <w:szCs w:val="24"/>
        </w:rPr>
        <w:t xml:space="preserve">  </w:t>
      </w:r>
      <w:r w:rsidR="00890D7E">
        <w:rPr>
          <w:rFonts w:ascii="Calibri" w:hAnsi="Calibri" w:cs="Calibri"/>
          <w:sz w:val="24"/>
          <w:szCs w:val="24"/>
        </w:rPr>
        <w:t xml:space="preserve">Αυτοί οι </w:t>
      </w:r>
      <w:proofErr w:type="spellStart"/>
      <w:r w:rsidR="00890D7E">
        <w:rPr>
          <w:rFonts w:ascii="Calibri" w:hAnsi="Calibri" w:cs="Calibri"/>
          <w:sz w:val="24"/>
          <w:szCs w:val="24"/>
        </w:rPr>
        <w:t>ε</w:t>
      </w:r>
      <w:r w:rsidRPr="00FD1E5F">
        <w:rPr>
          <w:rFonts w:ascii="Calibri" w:hAnsi="Calibri" w:cs="Calibri"/>
          <w:sz w:val="24"/>
          <w:szCs w:val="24"/>
        </w:rPr>
        <w:t>νεργοποιητές</w:t>
      </w:r>
      <w:proofErr w:type="spellEnd"/>
      <w:r w:rsidRPr="00FD1E5F">
        <w:rPr>
          <w:rFonts w:ascii="Calibri" w:hAnsi="Calibri" w:cs="Calibri"/>
          <w:sz w:val="24"/>
          <w:szCs w:val="24"/>
        </w:rPr>
        <w:t xml:space="preserve"> </w:t>
      </w:r>
      <w:r w:rsidR="00890D7E">
        <w:rPr>
          <w:rFonts w:ascii="Calibri" w:hAnsi="Calibri" w:cs="Calibri"/>
          <w:sz w:val="24"/>
          <w:szCs w:val="24"/>
        </w:rPr>
        <w:t xml:space="preserve">ο οποίοι ενεργοποιούνται </w:t>
      </w:r>
      <w:r w:rsidRPr="00FD1E5F">
        <w:rPr>
          <w:rFonts w:ascii="Calibri" w:hAnsi="Calibri" w:cs="Calibri"/>
          <w:sz w:val="24"/>
          <w:szCs w:val="24"/>
        </w:rPr>
        <w:t>με εφαρμογή θερμικής ή μαγνητικής ενέργειας</w:t>
      </w:r>
      <w:r w:rsidR="00890D7E">
        <w:rPr>
          <w:rFonts w:ascii="Calibri" w:hAnsi="Calibri" w:cs="Calibri"/>
          <w:sz w:val="24"/>
          <w:szCs w:val="24"/>
        </w:rPr>
        <w:t>,</w:t>
      </w:r>
      <w:r w:rsidRPr="00FD1E5F">
        <w:rPr>
          <w:rFonts w:ascii="Calibri" w:hAnsi="Calibri" w:cs="Calibri"/>
          <w:sz w:val="24"/>
          <w:szCs w:val="24"/>
        </w:rPr>
        <w:t xml:space="preserve"> </w:t>
      </w:r>
      <w:r w:rsidR="00890D7E">
        <w:rPr>
          <w:rFonts w:ascii="Calibri" w:hAnsi="Calibri" w:cs="Calibri"/>
          <w:sz w:val="24"/>
          <w:szCs w:val="24"/>
        </w:rPr>
        <w:t xml:space="preserve">χρησιμοποιούνται καθημερινά </w:t>
      </w:r>
      <w:r w:rsidRPr="00FD1E5F">
        <w:rPr>
          <w:rFonts w:ascii="Calibri" w:hAnsi="Calibri" w:cs="Calibri"/>
          <w:sz w:val="24"/>
          <w:szCs w:val="24"/>
        </w:rPr>
        <w:t>σε</w:t>
      </w:r>
      <w:r w:rsidR="00890D7E">
        <w:rPr>
          <w:rFonts w:ascii="Calibri" w:hAnsi="Calibri" w:cs="Calibri"/>
          <w:sz w:val="24"/>
          <w:szCs w:val="24"/>
        </w:rPr>
        <w:t xml:space="preserve"> πολλές </w:t>
      </w:r>
      <w:r w:rsidRPr="00FD1E5F">
        <w:rPr>
          <w:rFonts w:ascii="Calibri" w:hAnsi="Calibri" w:cs="Calibri"/>
          <w:sz w:val="24"/>
          <w:szCs w:val="24"/>
        </w:rPr>
        <w:t xml:space="preserve">εφαρμογές. Οι θερμικοί </w:t>
      </w:r>
      <w:proofErr w:type="spellStart"/>
      <w:r w:rsidRPr="00FD1E5F">
        <w:rPr>
          <w:rFonts w:ascii="Calibri" w:hAnsi="Calibri" w:cs="Calibri"/>
          <w:sz w:val="24"/>
          <w:szCs w:val="24"/>
        </w:rPr>
        <w:t>ενεργοποιητές</w:t>
      </w:r>
      <w:proofErr w:type="spellEnd"/>
      <w:r w:rsidRPr="00FD1E5F">
        <w:rPr>
          <w:rFonts w:ascii="Calibri" w:hAnsi="Calibri" w:cs="Calibri"/>
          <w:sz w:val="24"/>
          <w:szCs w:val="24"/>
        </w:rPr>
        <w:t xml:space="preserve"> </w:t>
      </w:r>
      <w:r w:rsidR="00890D7E">
        <w:rPr>
          <w:rFonts w:ascii="Calibri" w:hAnsi="Calibri" w:cs="Calibri"/>
          <w:sz w:val="24"/>
          <w:szCs w:val="24"/>
        </w:rPr>
        <w:t>έχουν συνήθως</w:t>
      </w:r>
      <w:r w:rsidRPr="00FD1E5F">
        <w:rPr>
          <w:rFonts w:ascii="Calibri" w:hAnsi="Calibri" w:cs="Calibri"/>
          <w:sz w:val="24"/>
          <w:szCs w:val="24"/>
        </w:rPr>
        <w:t xml:space="preserve"> </w:t>
      </w:r>
      <w:r w:rsidR="00890D7E">
        <w:rPr>
          <w:rFonts w:ascii="Calibri" w:hAnsi="Calibri" w:cs="Calibri"/>
          <w:sz w:val="24"/>
          <w:szCs w:val="24"/>
        </w:rPr>
        <w:t>χαμηλό βάρος</w:t>
      </w:r>
      <w:r w:rsidRPr="00FD1E5F">
        <w:rPr>
          <w:rFonts w:ascii="Calibri" w:hAnsi="Calibri" w:cs="Calibri"/>
          <w:sz w:val="24"/>
          <w:szCs w:val="24"/>
        </w:rPr>
        <w:t xml:space="preserve">, </w:t>
      </w:r>
      <w:r w:rsidR="00890D7E">
        <w:rPr>
          <w:rFonts w:ascii="Calibri" w:hAnsi="Calibri" w:cs="Calibri"/>
          <w:sz w:val="24"/>
          <w:szCs w:val="24"/>
        </w:rPr>
        <w:t xml:space="preserve">είναι </w:t>
      </w:r>
      <w:r w:rsidRPr="00FD1E5F">
        <w:rPr>
          <w:rFonts w:ascii="Calibri" w:hAnsi="Calibri" w:cs="Calibri"/>
          <w:sz w:val="24"/>
          <w:szCs w:val="24"/>
        </w:rPr>
        <w:t xml:space="preserve">οικονομικοί και </w:t>
      </w:r>
      <w:r w:rsidR="00890D7E" w:rsidRPr="00FD1E5F">
        <w:rPr>
          <w:rFonts w:ascii="Calibri" w:hAnsi="Calibri" w:cs="Calibri"/>
          <w:sz w:val="24"/>
          <w:szCs w:val="24"/>
        </w:rPr>
        <w:t>συμπαγείς</w:t>
      </w:r>
      <w:r w:rsidR="00890D7E">
        <w:rPr>
          <w:rFonts w:ascii="Calibri" w:hAnsi="Calibri" w:cs="Calibri"/>
          <w:sz w:val="24"/>
          <w:szCs w:val="24"/>
        </w:rPr>
        <w:t>,</w:t>
      </w:r>
      <w:r w:rsidR="00890D7E" w:rsidRPr="00FD1E5F">
        <w:rPr>
          <w:rFonts w:ascii="Calibri" w:hAnsi="Calibri" w:cs="Calibri"/>
          <w:sz w:val="24"/>
          <w:szCs w:val="24"/>
        </w:rPr>
        <w:t xml:space="preserve"> </w:t>
      </w:r>
      <w:r w:rsidRPr="00FD1E5F">
        <w:rPr>
          <w:rFonts w:ascii="Calibri" w:hAnsi="Calibri" w:cs="Calibri"/>
          <w:sz w:val="24"/>
          <w:szCs w:val="24"/>
        </w:rPr>
        <w:t>με μεγάλη πυκνότητα ισχύος</w:t>
      </w:r>
      <w:r w:rsidR="00890D7E">
        <w:rPr>
          <w:rFonts w:ascii="Calibri" w:hAnsi="Calibri" w:cs="Calibri"/>
          <w:sz w:val="24"/>
          <w:szCs w:val="24"/>
        </w:rPr>
        <w:t xml:space="preserve"> και τέλος</w:t>
      </w:r>
      <w:r w:rsidRPr="00FD1E5F">
        <w:rPr>
          <w:rFonts w:ascii="Calibri" w:hAnsi="Calibri" w:cs="Calibri"/>
          <w:sz w:val="24"/>
          <w:szCs w:val="24"/>
        </w:rPr>
        <w:t xml:space="preserve"> χρησιμοποιούν υλικά μνήμης.</w:t>
      </w:r>
    </w:p>
    <w:p w:rsidR="00D27C3F" w:rsidRDefault="00D27C3F" w:rsidP="00F904DD">
      <w:pPr>
        <w:widowControl w:val="0"/>
        <w:tabs>
          <w:tab w:val="left" w:pos="1420"/>
        </w:tabs>
        <w:autoSpaceDE w:val="0"/>
        <w:autoSpaceDN w:val="0"/>
        <w:adjustRightInd w:val="0"/>
        <w:spacing w:after="200" w:line="240" w:lineRule="auto"/>
        <w:rPr>
          <w:rFonts w:ascii="Calibri" w:hAnsi="Calibri" w:cs="Calibri"/>
        </w:rPr>
      </w:pPr>
    </w:p>
    <w:p w:rsidR="00204DFC" w:rsidRDefault="00FA7469" w:rsidP="00204DFC">
      <w:pPr>
        <w:keepNext/>
        <w:widowControl w:val="0"/>
        <w:tabs>
          <w:tab w:val="left" w:pos="1420"/>
        </w:tabs>
        <w:autoSpaceDE w:val="0"/>
        <w:autoSpaceDN w:val="0"/>
        <w:adjustRightInd w:val="0"/>
        <w:spacing w:after="200" w:line="240" w:lineRule="auto"/>
      </w:pPr>
      <w:r>
        <w:rPr>
          <w:rFonts w:ascii="Calibri" w:hAnsi="Calibri" w:cs="Calibri"/>
          <w:noProof/>
        </w:rPr>
        <w:drawing>
          <wp:inline distT="0" distB="0" distL="0" distR="0">
            <wp:extent cx="2571750" cy="2238375"/>
            <wp:effectExtent l="19050" t="0" r="0" b="0"/>
            <wp:docPr id="50" name="Εικόνα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0"/>
                    <pic:cNvPicPr>
                      <a:picLocks noChangeAspect="1" noChangeArrowheads="1"/>
                    </pic:cNvPicPr>
                  </pic:nvPicPr>
                  <pic:blipFill>
                    <a:blip r:embed="rId58"/>
                    <a:srcRect/>
                    <a:stretch>
                      <a:fillRect/>
                    </a:stretch>
                  </pic:blipFill>
                  <pic:spPr bwMode="auto">
                    <a:xfrm>
                      <a:off x="0" y="0"/>
                      <a:ext cx="2571750" cy="2238375"/>
                    </a:xfrm>
                    <a:prstGeom prst="rect">
                      <a:avLst/>
                    </a:prstGeom>
                    <a:noFill/>
                    <a:ln w="9525">
                      <a:noFill/>
                      <a:miter lim="800000"/>
                      <a:headEnd/>
                      <a:tailEnd/>
                    </a:ln>
                  </pic:spPr>
                </pic:pic>
              </a:graphicData>
            </a:graphic>
          </wp:inline>
        </w:drawing>
      </w:r>
      <w:r>
        <w:rPr>
          <w:rFonts w:ascii="Calibri" w:hAnsi="Calibri" w:cs="Calibri"/>
          <w:noProof/>
        </w:rPr>
        <w:drawing>
          <wp:inline distT="0" distB="0" distL="0" distR="0">
            <wp:extent cx="2895600" cy="2247900"/>
            <wp:effectExtent l="19050" t="0" r="0" b="0"/>
            <wp:docPr id="51" name="Εικόνα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1"/>
                    <pic:cNvPicPr>
                      <a:picLocks noChangeAspect="1" noChangeArrowheads="1"/>
                    </pic:cNvPicPr>
                  </pic:nvPicPr>
                  <pic:blipFill>
                    <a:blip r:embed="rId59"/>
                    <a:srcRect/>
                    <a:stretch>
                      <a:fillRect/>
                    </a:stretch>
                  </pic:blipFill>
                  <pic:spPr bwMode="auto">
                    <a:xfrm>
                      <a:off x="0" y="0"/>
                      <a:ext cx="2895600" cy="2247900"/>
                    </a:xfrm>
                    <a:prstGeom prst="rect">
                      <a:avLst/>
                    </a:prstGeom>
                    <a:noFill/>
                    <a:ln w="9525">
                      <a:noFill/>
                      <a:miter lim="800000"/>
                      <a:headEnd/>
                      <a:tailEnd/>
                    </a:ln>
                  </pic:spPr>
                </pic:pic>
              </a:graphicData>
            </a:graphic>
          </wp:inline>
        </w:drawing>
      </w:r>
    </w:p>
    <w:p w:rsidR="00D27C3F" w:rsidRPr="00FD1E5F" w:rsidRDefault="00204DFC" w:rsidP="00204DFC">
      <w:pPr>
        <w:pStyle w:val="ae"/>
        <w:jc w:val="center"/>
        <w:rPr>
          <w:rFonts w:ascii="Calibri" w:hAnsi="Calibri" w:cs="Calibri"/>
          <w:color w:val="FF0000"/>
          <w:sz w:val="22"/>
          <w:szCs w:val="22"/>
        </w:rPr>
      </w:pPr>
      <w:bookmarkStart w:id="168" w:name="_Toc108553547"/>
      <w:r w:rsidRPr="00FD1E5F">
        <w:rPr>
          <w:color w:val="FF0000"/>
          <w:sz w:val="22"/>
          <w:szCs w:val="22"/>
        </w:rPr>
        <w:t xml:space="preserve">Εικόνα </w:t>
      </w:r>
      <w:r w:rsidR="00C82C2A" w:rsidRPr="00FD1E5F">
        <w:rPr>
          <w:color w:val="FF0000"/>
          <w:sz w:val="22"/>
          <w:szCs w:val="22"/>
        </w:rPr>
        <w:fldChar w:fldCharType="begin"/>
      </w:r>
      <w:r w:rsidRPr="00FD1E5F">
        <w:rPr>
          <w:color w:val="FF0000"/>
          <w:sz w:val="22"/>
          <w:szCs w:val="22"/>
        </w:rPr>
        <w:instrText xml:space="preserve"> SEQ Εικόνα \* ARABIC </w:instrText>
      </w:r>
      <w:r w:rsidR="00C82C2A" w:rsidRPr="00FD1E5F">
        <w:rPr>
          <w:color w:val="FF0000"/>
          <w:sz w:val="22"/>
          <w:szCs w:val="22"/>
        </w:rPr>
        <w:fldChar w:fldCharType="separate"/>
      </w:r>
      <w:r w:rsidR="00116064">
        <w:rPr>
          <w:noProof/>
          <w:color w:val="FF0000"/>
          <w:sz w:val="22"/>
          <w:szCs w:val="22"/>
        </w:rPr>
        <w:t>44</w:t>
      </w:r>
      <w:r w:rsidR="00C82C2A" w:rsidRPr="00FD1E5F">
        <w:rPr>
          <w:color w:val="FF0000"/>
          <w:sz w:val="22"/>
          <w:szCs w:val="22"/>
        </w:rPr>
        <w:fldChar w:fldCharType="end"/>
      </w:r>
      <w:r w:rsidRPr="00FD1E5F">
        <w:rPr>
          <w:color w:val="FF0000"/>
          <w:sz w:val="22"/>
          <w:szCs w:val="22"/>
        </w:rPr>
        <w:t xml:space="preserve"> Θερμικοί </w:t>
      </w:r>
      <w:proofErr w:type="spellStart"/>
      <w:r w:rsidRPr="00FD1E5F">
        <w:rPr>
          <w:color w:val="FF0000"/>
          <w:sz w:val="22"/>
          <w:szCs w:val="22"/>
        </w:rPr>
        <w:t>ενεργοποιητές</w:t>
      </w:r>
      <w:proofErr w:type="spellEnd"/>
      <w:r w:rsidRPr="00FD1E5F">
        <w:rPr>
          <w:color w:val="FF0000"/>
          <w:sz w:val="22"/>
          <w:szCs w:val="22"/>
        </w:rPr>
        <w:t xml:space="preserve"> και το εσωτερικό τους.</w:t>
      </w:r>
      <w:bookmarkEnd w:id="168"/>
    </w:p>
    <w:p w:rsidR="00D27C3F" w:rsidRDefault="00D27C3F" w:rsidP="00F904DD">
      <w:pPr>
        <w:widowControl w:val="0"/>
        <w:tabs>
          <w:tab w:val="left" w:pos="1420"/>
        </w:tabs>
        <w:autoSpaceDE w:val="0"/>
        <w:autoSpaceDN w:val="0"/>
        <w:adjustRightInd w:val="0"/>
        <w:spacing w:after="200" w:line="240" w:lineRule="auto"/>
        <w:rPr>
          <w:rFonts w:ascii="Calibri" w:hAnsi="Calibri" w:cs="Calibri"/>
        </w:rPr>
      </w:pPr>
    </w:p>
    <w:p w:rsidR="00D27C3F" w:rsidRDefault="00D27C3F" w:rsidP="00F904DD">
      <w:pPr>
        <w:widowControl w:val="0"/>
        <w:tabs>
          <w:tab w:val="left" w:pos="1420"/>
        </w:tabs>
        <w:autoSpaceDE w:val="0"/>
        <w:autoSpaceDN w:val="0"/>
        <w:adjustRightInd w:val="0"/>
        <w:spacing w:after="200" w:line="240" w:lineRule="auto"/>
        <w:rPr>
          <w:rFonts w:ascii="Calibri" w:hAnsi="Calibri" w:cs="Calibri"/>
        </w:rPr>
      </w:pPr>
    </w:p>
    <w:p w:rsidR="00D27C3F" w:rsidRDefault="00D27C3F" w:rsidP="00F904DD">
      <w:pPr>
        <w:widowControl w:val="0"/>
        <w:tabs>
          <w:tab w:val="left" w:pos="1420"/>
        </w:tabs>
        <w:autoSpaceDE w:val="0"/>
        <w:autoSpaceDN w:val="0"/>
        <w:adjustRightInd w:val="0"/>
        <w:spacing w:after="200" w:line="240" w:lineRule="auto"/>
        <w:rPr>
          <w:rFonts w:ascii="Calibri" w:hAnsi="Calibri" w:cs="Calibri"/>
        </w:rPr>
      </w:pPr>
    </w:p>
    <w:p w:rsidR="00D27C3F" w:rsidRDefault="00FA7469" w:rsidP="00204DFC">
      <w:pPr>
        <w:keepNext/>
        <w:widowControl w:val="0"/>
        <w:tabs>
          <w:tab w:val="left" w:pos="1420"/>
        </w:tabs>
        <w:autoSpaceDE w:val="0"/>
        <w:autoSpaceDN w:val="0"/>
        <w:adjustRightInd w:val="0"/>
        <w:spacing w:after="200" w:line="240" w:lineRule="auto"/>
        <w:jc w:val="right"/>
        <w:rPr>
          <w:rFonts w:ascii="Calibri" w:hAnsi="Calibri" w:cs="Calibri"/>
        </w:rPr>
      </w:pPr>
      <w:r>
        <w:rPr>
          <w:rFonts w:ascii="Calibri" w:hAnsi="Calibri" w:cs="Calibri"/>
          <w:noProof/>
        </w:rPr>
        <w:lastRenderedPageBreak/>
        <w:drawing>
          <wp:inline distT="0" distB="0" distL="0" distR="0">
            <wp:extent cx="2085975" cy="2257425"/>
            <wp:effectExtent l="19050" t="0" r="9525" b="0"/>
            <wp:docPr id="52" name="Εικόνα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2"/>
                    <pic:cNvPicPr>
                      <a:picLocks noChangeAspect="1" noChangeArrowheads="1"/>
                    </pic:cNvPicPr>
                  </pic:nvPicPr>
                  <pic:blipFill>
                    <a:blip r:embed="rId60"/>
                    <a:srcRect/>
                    <a:stretch>
                      <a:fillRect/>
                    </a:stretch>
                  </pic:blipFill>
                  <pic:spPr bwMode="auto">
                    <a:xfrm>
                      <a:off x="0" y="0"/>
                      <a:ext cx="2085975" cy="2257425"/>
                    </a:xfrm>
                    <a:prstGeom prst="rect">
                      <a:avLst/>
                    </a:prstGeom>
                    <a:noFill/>
                    <a:ln w="9525">
                      <a:noFill/>
                      <a:miter lim="800000"/>
                      <a:headEnd/>
                      <a:tailEnd/>
                    </a:ln>
                  </pic:spPr>
                </pic:pic>
              </a:graphicData>
            </a:graphic>
          </wp:inline>
        </w:drawing>
      </w:r>
      <w:r>
        <w:rPr>
          <w:rFonts w:ascii="Calibri" w:hAnsi="Calibri" w:cs="Calibri"/>
          <w:noProof/>
        </w:rPr>
        <w:drawing>
          <wp:inline distT="0" distB="0" distL="0" distR="0">
            <wp:extent cx="2943225" cy="2228850"/>
            <wp:effectExtent l="19050" t="0" r="9525" b="0"/>
            <wp:docPr id="53" name="Εικόνα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3"/>
                    <pic:cNvPicPr>
                      <a:picLocks noChangeAspect="1" noChangeArrowheads="1"/>
                    </pic:cNvPicPr>
                  </pic:nvPicPr>
                  <pic:blipFill>
                    <a:blip r:embed="rId61"/>
                    <a:srcRect/>
                    <a:stretch>
                      <a:fillRect/>
                    </a:stretch>
                  </pic:blipFill>
                  <pic:spPr bwMode="auto">
                    <a:xfrm>
                      <a:off x="0" y="0"/>
                      <a:ext cx="2943225" cy="2228850"/>
                    </a:xfrm>
                    <a:prstGeom prst="rect">
                      <a:avLst/>
                    </a:prstGeom>
                    <a:noFill/>
                    <a:ln w="9525">
                      <a:noFill/>
                      <a:miter lim="800000"/>
                      <a:headEnd/>
                      <a:tailEnd/>
                    </a:ln>
                  </pic:spPr>
                </pic:pic>
              </a:graphicData>
            </a:graphic>
          </wp:inline>
        </w:drawing>
      </w:r>
    </w:p>
    <w:p w:rsidR="00D27C3F" w:rsidRPr="003762F1" w:rsidRDefault="00204DFC" w:rsidP="003762F1">
      <w:pPr>
        <w:pStyle w:val="ae"/>
        <w:jc w:val="center"/>
        <w:rPr>
          <w:rFonts w:ascii="Calibri" w:hAnsi="Calibri" w:cs="Calibri"/>
          <w:color w:val="FF0000"/>
          <w:sz w:val="22"/>
          <w:szCs w:val="22"/>
        </w:rPr>
      </w:pPr>
      <w:bookmarkStart w:id="169" w:name="_Toc108553548"/>
      <w:r w:rsidRPr="00FD1E5F">
        <w:rPr>
          <w:color w:val="FF0000"/>
          <w:sz w:val="22"/>
          <w:szCs w:val="22"/>
        </w:rPr>
        <w:t xml:space="preserve">Εικόνα </w:t>
      </w:r>
      <w:r w:rsidR="00C82C2A" w:rsidRPr="00FD1E5F">
        <w:rPr>
          <w:color w:val="FF0000"/>
          <w:sz w:val="22"/>
          <w:szCs w:val="22"/>
        </w:rPr>
        <w:fldChar w:fldCharType="begin"/>
      </w:r>
      <w:r w:rsidRPr="00FD1E5F">
        <w:rPr>
          <w:color w:val="FF0000"/>
          <w:sz w:val="22"/>
          <w:szCs w:val="22"/>
        </w:rPr>
        <w:instrText xml:space="preserve"> SEQ Εικόνα \* ARABIC </w:instrText>
      </w:r>
      <w:r w:rsidR="00C82C2A" w:rsidRPr="00FD1E5F">
        <w:rPr>
          <w:color w:val="FF0000"/>
          <w:sz w:val="22"/>
          <w:szCs w:val="22"/>
        </w:rPr>
        <w:fldChar w:fldCharType="separate"/>
      </w:r>
      <w:r w:rsidR="00116064">
        <w:rPr>
          <w:noProof/>
          <w:color w:val="FF0000"/>
          <w:sz w:val="22"/>
          <w:szCs w:val="22"/>
        </w:rPr>
        <w:t>45</w:t>
      </w:r>
      <w:r w:rsidR="00C82C2A" w:rsidRPr="00FD1E5F">
        <w:rPr>
          <w:color w:val="FF0000"/>
          <w:sz w:val="22"/>
          <w:szCs w:val="22"/>
        </w:rPr>
        <w:fldChar w:fldCharType="end"/>
      </w:r>
      <w:r w:rsidRPr="00FD1E5F">
        <w:rPr>
          <w:color w:val="FF0000"/>
          <w:sz w:val="22"/>
          <w:szCs w:val="22"/>
        </w:rPr>
        <w:t xml:space="preserve"> Μαγνητικός </w:t>
      </w:r>
      <w:proofErr w:type="spellStart"/>
      <w:r w:rsidRPr="00FD1E5F">
        <w:rPr>
          <w:color w:val="FF0000"/>
          <w:sz w:val="22"/>
          <w:szCs w:val="22"/>
        </w:rPr>
        <w:t>ενεργοποιητής</w:t>
      </w:r>
      <w:proofErr w:type="spellEnd"/>
      <w:r w:rsidRPr="00FD1E5F">
        <w:rPr>
          <w:color w:val="FF0000"/>
          <w:sz w:val="22"/>
          <w:szCs w:val="22"/>
        </w:rPr>
        <w:t xml:space="preserve"> και τα μέρη του.</w:t>
      </w:r>
      <w:bookmarkEnd w:id="169"/>
    </w:p>
    <w:p w:rsidR="00D27C3F" w:rsidRDefault="00D27C3F" w:rsidP="00F904DD">
      <w:pPr>
        <w:widowControl w:val="0"/>
        <w:tabs>
          <w:tab w:val="left" w:pos="1420"/>
        </w:tabs>
        <w:autoSpaceDE w:val="0"/>
        <w:autoSpaceDN w:val="0"/>
        <w:adjustRightInd w:val="0"/>
        <w:spacing w:after="200" w:line="240" w:lineRule="auto"/>
        <w:rPr>
          <w:rFonts w:ascii="Calibri" w:hAnsi="Calibri" w:cs="Calibri"/>
        </w:rPr>
      </w:pPr>
      <w:r>
        <w:rPr>
          <w:rFonts w:ascii="Calibri" w:hAnsi="Calibri" w:cs="Calibri"/>
          <w:b/>
          <w:bCs/>
          <w:sz w:val="24"/>
          <w:szCs w:val="24"/>
        </w:rPr>
        <w:t xml:space="preserve">5) </w:t>
      </w:r>
      <w:r>
        <w:rPr>
          <w:rFonts w:ascii="Calibri" w:hAnsi="Calibri" w:cs="Calibri"/>
          <w:b/>
          <w:bCs/>
          <w:sz w:val="24"/>
          <w:szCs w:val="24"/>
          <w:u w:val="single"/>
        </w:rPr>
        <w:t>ΜΗΧΑΝΙΚΟΙ ΕΝΕΡΓΟΠΟΙΗΤΕΣ</w:t>
      </w:r>
    </w:p>
    <w:p w:rsidR="00D27C3F" w:rsidRDefault="00D27C3F" w:rsidP="00F904DD">
      <w:pPr>
        <w:widowControl w:val="0"/>
        <w:tabs>
          <w:tab w:val="left" w:pos="1420"/>
        </w:tabs>
        <w:autoSpaceDE w:val="0"/>
        <w:autoSpaceDN w:val="0"/>
        <w:adjustRightInd w:val="0"/>
        <w:spacing w:after="200" w:line="240" w:lineRule="auto"/>
        <w:rPr>
          <w:rFonts w:ascii="Calibri" w:hAnsi="Calibri" w:cs="Calibri"/>
        </w:rPr>
      </w:pPr>
    </w:p>
    <w:p w:rsidR="00D27C3F" w:rsidRPr="00FD1E5F" w:rsidRDefault="00D27C3F" w:rsidP="00F904DD">
      <w:pPr>
        <w:widowControl w:val="0"/>
        <w:tabs>
          <w:tab w:val="left" w:pos="1420"/>
        </w:tabs>
        <w:autoSpaceDE w:val="0"/>
        <w:autoSpaceDN w:val="0"/>
        <w:adjustRightInd w:val="0"/>
        <w:spacing w:after="200" w:line="276" w:lineRule="auto"/>
        <w:jc w:val="both"/>
        <w:rPr>
          <w:rFonts w:ascii="Calibri" w:hAnsi="Calibri" w:cs="Calibri"/>
          <w:sz w:val="24"/>
          <w:szCs w:val="24"/>
        </w:rPr>
      </w:pPr>
      <w:r>
        <w:rPr>
          <w:rFonts w:ascii="Calibri" w:hAnsi="Calibri" w:cs="Calibri"/>
        </w:rPr>
        <w:t xml:space="preserve">  </w:t>
      </w:r>
      <w:r w:rsidR="0075479B">
        <w:rPr>
          <w:rFonts w:ascii="Calibri" w:hAnsi="Calibri" w:cs="Calibri"/>
          <w:sz w:val="24"/>
          <w:szCs w:val="24"/>
        </w:rPr>
        <w:t xml:space="preserve">Οι μηχανικοί </w:t>
      </w:r>
      <w:proofErr w:type="spellStart"/>
      <w:r w:rsidR="0075479B">
        <w:rPr>
          <w:rFonts w:ascii="Calibri" w:hAnsi="Calibri" w:cs="Calibri"/>
          <w:sz w:val="24"/>
          <w:szCs w:val="24"/>
        </w:rPr>
        <w:t>ενεργοποιητές</w:t>
      </w:r>
      <w:proofErr w:type="spellEnd"/>
      <w:r w:rsidR="0075479B">
        <w:rPr>
          <w:rFonts w:ascii="Calibri" w:hAnsi="Calibri" w:cs="Calibri"/>
          <w:sz w:val="24"/>
          <w:szCs w:val="24"/>
        </w:rPr>
        <w:t>,</w:t>
      </w:r>
      <w:r w:rsidRPr="00FD1E5F">
        <w:rPr>
          <w:rFonts w:ascii="Calibri" w:hAnsi="Calibri" w:cs="Calibri"/>
          <w:sz w:val="24"/>
          <w:szCs w:val="24"/>
        </w:rPr>
        <w:t xml:space="preserve"> </w:t>
      </w:r>
      <w:r w:rsidR="0075479B">
        <w:rPr>
          <w:rFonts w:ascii="Calibri" w:hAnsi="Calibri" w:cs="Calibri"/>
          <w:sz w:val="24"/>
          <w:szCs w:val="24"/>
        </w:rPr>
        <w:t>μπορούν να μετατρέψουν</w:t>
      </w:r>
      <w:r w:rsidRPr="00FD1E5F">
        <w:rPr>
          <w:rFonts w:ascii="Calibri" w:hAnsi="Calibri" w:cs="Calibri"/>
          <w:sz w:val="24"/>
          <w:szCs w:val="24"/>
        </w:rPr>
        <w:t xml:space="preserve"> ένα είδος κίνησης σε ένα άλλο είδος, </w:t>
      </w:r>
      <w:r w:rsidR="0075479B">
        <w:rPr>
          <w:rFonts w:ascii="Calibri" w:hAnsi="Calibri" w:cs="Calibri"/>
          <w:sz w:val="24"/>
          <w:szCs w:val="24"/>
        </w:rPr>
        <w:t>όπως από</w:t>
      </w:r>
      <w:r w:rsidRPr="00FD1E5F">
        <w:rPr>
          <w:rFonts w:ascii="Calibri" w:hAnsi="Calibri" w:cs="Calibri"/>
          <w:sz w:val="24"/>
          <w:szCs w:val="24"/>
        </w:rPr>
        <w:t xml:space="preserve"> γραμμική </w:t>
      </w:r>
      <w:r w:rsidR="0075479B">
        <w:rPr>
          <w:rFonts w:ascii="Calibri" w:hAnsi="Calibri" w:cs="Calibri"/>
          <w:sz w:val="24"/>
          <w:szCs w:val="24"/>
        </w:rPr>
        <w:t xml:space="preserve">σε περιστροφική </w:t>
      </w:r>
      <w:r w:rsidRPr="00FD1E5F">
        <w:rPr>
          <w:rFonts w:ascii="Calibri" w:hAnsi="Calibri" w:cs="Calibri"/>
          <w:sz w:val="24"/>
          <w:szCs w:val="24"/>
        </w:rPr>
        <w:t xml:space="preserve">κίνηση. Ένα παράδειγμα μηχανικού </w:t>
      </w:r>
      <w:proofErr w:type="spellStart"/>
      <w:r w:rsidRPr="00FD1E5F">
        <w:rPr>
          <w:rFonts w:ascii="Calibri" w:hAnsi="Calibri" w:cs="Calibri"/>
          <w:sz w:val="24"/>
          <w:szCs w:val="24"/>
        </w:rPr>
        <w:t>ενεργοποιητή</w:t>
      </w:r>
      <w:proofErr w:type="spellEnd"/>
      <w:r w:rsidRPr="00FD1E5F">
        <w:rPr>
          <w:rFonts w:ascii="Calibri" w:hAnsi="Calibri" w:cs="Calibri"/>
          <w:sz w:val="24"/>
          <w:szCs w:val="24"/>
        </w:rPr>
        <w:t xml:space="preserve"> είναι </w:t>
      </w:r>
      <w:r w:rsidR="00A77116">
        <w:rPr>
          <w:rFonts w:ascii="Calibri" w:hAnsi="Calibri" w:cs="Calibri"/>
          <w:sz w:val="24"/>
          <w:szCs w:val="24"/>
        </w:rPr>
        <w:t>η βίδα όπως φαίνεται παρακάτω</w:t>
      </w:r>
      <w:r w:rsidRPr="00FD1E5F">
        <w:rPr>
          <w:rFonts w:ascii="Calibri" w:hAnsi="Calibri" w:cs="Calibri"/>
          <w:sz w:val="24"/>
          <w:szCs w:val="24"/>
        </w:rPr>
        <w:t xml:space="preserve">. </w:t>
      </w:r>
      <w:r w:rsidR="00A77116">
        <w:rPr>
          <w:rFonts w:ascii="Calibri" w:hAnsi="Calibri" w:cs="Calibri"/>
          <w:sz w:val="24"/>
          <w:szCs w:val="24"/>
        </w:rPr>
        <w:t xml:space="preserve">Επίσης, </w:t>
      </w:r>
      <w:r w:rsidR="00A77116" w:rsidRPr="00A77116">
        <w:rPr>
          <w:rFonts w:ascii="Calibri" w:hAnsi="Calibri" w:cs="Calibri"/>
          <w:sz w:val="24"/>
          <w:szCs w:val="24"/>
        </w:rPr>
        <w:t>μ</w:t>
      </w:r>
      <w:r w:rsidR="00C04081">
        <w:rPr>
          <w:rFonts w:ascii="Calibri" w:hAnsi="Calibri" w:cs="Calibri"/>
          <w:sz w:val="24"/>
          <w:szCs w:val="24"/>
        </w:rPr>
        <w:t>ηχανικοί</w:t>
      </w:r>
      <w:r w:rsidRPr="00FD1E5F">
        <w:rPr>
          <w:rFonts w:ascii="Calibri" w:hAnsi="Calibri" w:cs="Calibri"/>
          <w:sz w:val="24"/>
          <w:szCs w:val="24"/>
        </w:rPr>
        <w:t xml:space="preserve"> </w:t>
      </w:r>
      <w:proofErr w:type="spellStart"/>
      <w:r w:rsidRPr="00FD1E5F">
        <w:rPr>
          <w:rFonts w:ascii="Calibri" w:hAnsi="Calibri" w:cs="Calibri"/>
          <w:sz w:val="24"/>
          <w:szCs w:val="24"/>
        </w:rPr>
        <w:t>ενεργοποιητ</w:t>
      </w:r>
      <w:r w:rsidR="00C04081">
        <w:rPr>
          <w:rFonts w:ascii="Calibri" w:hAnsi="Calibri" w:cs="Calibri"/>
          <w:sz w:val="24"/>
          <w:szCs w:val="24"/>
        </w:rPr>
        <w:t>ές</w:t>
      </w:r>
      <w:proofErr w:type="spellEnd"/>
      <w:r w:rsidR="00C04081">
        <w:rPr>
          <w:rFonts w:ascii="Calibri" w:hAnsi="Calibri" w:cs="Calibri"/>
          <w:sz w:val="24"/>
          <w:szCs w:val="24"/>
        </w:rPr>
        <w:t xml:space="preserve"> </w:t>
      </w:r>
      <w:r w:rsidR="00A77116">
        <w:rPr>
          <w:rFonts w:ascii="Calibri" w:hAnsi="Calibri" w:cs="Calibri"/>
          <w:sz w:val="24"/>
          <w:szCs w:val="24"/>
        </w:rPr>
        <w:t xml:space="preserve">βρίσκονται και </w:t>
      </w:r>
      <w:r w:rsidRPr="00FD1E5F">
        <w:rPr>
          <w:rFonts w:ascii="Calibri" w:hAnsi="Calibri" w:cs="Calibri"/>
          <w:sz w:val="24"/>
          <w:szCs w:val="24"/>
        </w:rPr>
        <w:t>σε συνδυασμ</w:t>
      </w:r>
      <w:r w:rsidR="00A77116">
        <w:rPr>
          <w:rFonts w:ascii="Calibri" w:hAnsi="Calibri" w:cs="Calibri"/>
          <w:sz w:val="24"/>
          <w:szCs w:val="24"/>
        </w:rPr>
        <w:t xml:space="preserve">ούς κατασκευαστικών στοιχείων, όπως </w:t>
      </w:r>
      <w:r w:rsidR="00A77116" w:rsidRPr="00FD1E5F">
        <w:rPr>
          <w:rFonts w:ascii="Calibri" w:hAnsi="Calibri" w:cs="Calibri"/>
          <w:sz w:val="24"/>
          <w:szCs w:val="24"/>
        </w:rPr>
        <w:t>τροχαλίες</w:t>
      </w:r>
      <w:r w:rsidR="00A77116">
        <w:rPr>
          <w:rFonts w:ascii="Calibri" w:hAnsi="Calibri" w:cs="Calibri"/>
          <w:sz w:val="24"/>
          <w:szCs w:val="24"/>
        </w:rPr>
        <w:t xml:space="preserve">, </w:t>
      </w:r>
      <w:r w:rsidR="00A77116" w:rsidRPr="00FD1E5F">
        <w:rPr>
          <w:rFonts w:ascii="Calibri" w:hAnsi="Calibri" w:cs="Calibri"/>
          <w:sz w:val="24"/>
          <w:szCs w:val="24"/>
        </w:rPr>
        <w:t xml:space="preserve">αλυσίδες </w:t>
      </w:r>
      <w:r w:rsidR="00A77116">
        <w:rPr>
          <w:rFonts w:ascii="Calibri" w:hAnsi="Calibri" w:cs="Calibri"/>
          <w:sz w:val="24"/>
          <w:szCs w:val="24"/>
        </w:rPr>
        <w:t>, γρανάζια, σιδηροτροχιές</w:t>
      </w:r>
      <w:r w:rsidRPr="00FD1E5F">
        <w:rPr>
          <w:rFonts w:ascii="Calibri" w:hAnsi="Calibri" w:cs="Calibri"/>
          <w:sz w:val="24"/>
          <w:szCs w:val="24"/>
        </w:rPr>
        <w:t xml:space="preserve"> και</w:t>
      </w:r>
      <w:r w:rsidR="00A77116">
        <w:rPr>
          <w:rFonts w:ascii="Calibri" w:hAnsi="Calibri" w:cs="Calibri"/>
          <w:sz w:val="24"/>
          <w:szCs w:val="24"/>
        </w:rPr>
        <w:t xml:space="preserve"> άλλα</w:t>
      </w:r>
      <w:r w:rsidRPr="00FD1E5F">
        <w:rPr>
          <w:rFonts w:ascii="Calibri" w:hAnsi="Calibri" w:cs="Calibri"/>
          <w:sz w:val="24"/>
          <w:szCs w:val="24"/>
        </w:rPr>
        <w:t>.</w:t>
      </w:r>
    </w:p>
    <w:p w:rsidR="00D27C3F" w:rsidRDefault="00D27C3F" w:rsidP="00AD0AC8">
      <w:pPr>
        <w:widowControl w:val="0"/>
        <w:tabs>
          <w:tab w:val="left" w:pos="1420"/>
        </w:tabs>
        <w:autoSpaceDE w:val="0"/>
        <w:autoSpaceDN w:val="0"/>
        <w:adjustRightInd w:val="0"/>
        <w:spacing w:after="200" w:line="240" w:lineRule="auto"/>
        <w:jc w:val="center"/>
        <w:rPr>
          <w:rFonts w:ascii="Calibri" w:hAnsi="Calibri" w:cs="Calibri"/>
        </w:rPr>
      </w:pPr>
    </w:p>
    <w:p w:rsidR="00296E85" w:rsidRDefault="00FA7469" w:rsidP="00AD0AC8">
      <w:pPr>
        <w:keepNext/>
        <w:widowControl w:val="0"/>
        <w:tabs>
          <w:tab w:val="left" w:pos="1420"/>
        </w:tabs>
        <w:autoSpaceDE w:val="0"/>
        <w:autoSpaceDN w:val="0"/>
        <w:adjustRightInd w:val="0"/>
        <w:spacing w:after="200" w:line="240" w:lineRule="auto"/>
        <w:jc w:val="center"/>
      </w:pPr>
      <w:r>
        <w:rPr>
          <w:rFonts w:ascii="Calibri" w:hAnsi="Calibri" w:cs="Calibri"/>
          <w:noProof/>
        </w:rPr>
        <w:drawing>
          <wp:inline distT="0" distB="0" distL="0" distR="0">
            <wp:extent cx="3514725" cy="2466975"/>
            <wp:effectExtent l="19050" t="0" r="9525" b="0"/>
            <wp:docPr id="54" name="Εικόνα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4"/>
                    <pic:cNvPicPr>
                      <a:picLocks noChangeAspect="1" noChangeArrowheads="1"/>
                    </pic:cNvPicPr>
                  </pic:nvPicPr>
                  <pic:blipFill>
                    <a:blip r:embed="rId62"/>
                    <a:srcRect/>
                    <a:stretch>
                      <a:fillRect/>
                    </a:stretch>
                  </pic:blipFill>
                  <pic:spPr bwMode="auto">
                    <a:xfrm>
                      <a:off x="0" y="0"/>
                      <a:ext cx="3514725" cy="2466975"/>
                    </a:xfrm>
                    <a:prstGeom prst="rect">
                      <a:avLst/>
                    </a:prstGeom>
                    <a:noFill/>
                    <a:ln w="9525">
                      <a:noFill/>
                      <a:miter lim="800000"/>
                      <a:headEnd/>
                      <a:tailEnd/>
                    </a:ln>
                  </pic:spPr>
                </pic:pic>
              </a:graphicData>
            </a:graphic>
          </wp:inline>
        </w:drawing>
      </w:r>
    </w:p>
    <w:p w:rsidR="00AD0AC8" w:rsidRPr="00FD1E5F" w:rsidRDefault="00296E85" w:rsidP="00AD0AC8">
      <w:pPr>
        <w:pStyle w:val="ae"/>
        <w:jc w:val="center"/>
        <w:rPr>
          <w:color w:val="FF0000"/>
          <w:sz w:val="22"/>
          <w:szCs w:val="22"/>
        </w:rPr>
      </w:pPr>
      <w:bookmarkStart w:id="170" w:name="_Toc108553549"/>
      <w:r w:rsidRPr="00FD1E5F">
        <w:rPr>
          <w:color w:val="FF0000"/>
          <w:sz w:val="22"/>
          <w:szCs w:val="22"/>
        </w:rPr>
        <w:t xml:space="preserve">Εικόνα </w:t>
      </w:r>
      <w:r w:rsidR="00C82C2A" w:rsidRPr="00FD1E5F">
        <w:rPr>
          <w:color w:val="FF0000"/>
          <w:sz w:val="22"/>
          <w:szCs w:val="22"/>
        </w:rPr>
        <w:fldChar w:fldCharType="begin"/>
      </w:r>
      <w:r w:rsidRPr="00FD1E5F">
        <w:rPr>
          <w:color w:val="FF0000"/>
          <w:sz w:val="22"/>
          <w:szCs w:val="22"/>
        </w:rPr>
        <w:instrText xml:space="preserve"> SEQ Εικόνα \* ARABIC </w:instrText>
      </w:r>
      <w:r w:rsidR="00C82C2A" w:rsidRPr="00FD1E5F">
        <w:rPr>
          <w:color w:val="FF0000"/>
          <w:sz w:val="22"/>
          <w:szCs w:val="22"/>
        </w:rPr>
        <w:fldChar w:fldCharType="separate"/>
      </w:r>
      <w:r w:rsidR="00116064">
        <w:rPr>
          <w:noProof/>
          <w:color w:val="FF0000"/>
          <w:sz w:val="22"/>
          <w:szCs w:val="22"/>
        </w:rPr>
        <w:t>46</w:t>
      </w:r>
      <w:r w:rsidR="00C82C2A" w:rsidRPr="00FD1E5F">
        <w:rPr>
          <w:color w:val="FF0000"/>
          <w:sz w:val="22"/>
          <w:szCs w:val="22"/>
        </w:rPr>
        <w:fldChar w:fldCharType="end"/>
      </w:r>
      <w:r w:rsidRPr="00FD1E5F">
        <w:rPr>
          <w:color w:val="FF0000"/>
          <w:sz w:val="22"/>
          <w:szCs w:val="22"/>
        </w:rPr>
        <w:t xml:space="preserve"> Μηχανικός </w:t>
      </w:r>
      <w:proofErr w:type="spellStart"/>
      <w:r w:rsidRPr="00FD1E5F">
        <w:rPr>
          <w:color w:val="FF0000"/>
          <w:sz w:val="22"/>
          <w:szCs w:val="22"/>
        </w:rPr>
        <w:t>ενεργοποιτής</w:t>
      </w:r>
      <w:proofErr w:type="spellEnd"/>
      <w:r w:rsidR="00FD1E5F">
        <w:rPr>
          <w:color w:val="FF0000"/>
          <w:sz w:val="22"/>
          <w:szCs w:val="22"/>
        </w:rPr>
        <w:t xml:space="preserve"> </w:t>
      </w:r>
      <w:r w:rsidRPr="00FD1E5F">
        <w:rPr>
          <w:color w:val="FF0000"/>
          <w:sz w:val="22"/>
          <w:szCs w:val="22"/>
        </w:rPr>
        <w:t>(βίδα)</w:t>
      </w:r>
      <w:bookmarkEnd w:id="170"/>
    </w:p>
    <w:p w:rsidR="00AD0AC8" w:rsidRPr="00AD0AC8" w:rsidRDefault="00AD0AC8" w:rsidP="00AD0AC8"/>
    <w:p w:rsidR="00AD0AC8" w:rsidRDefault="00FA7469" w:rsidP="00AD0AC8">
      <w:pPr>
        <w:pStyle w:val="ae"/>
        <w:jc w:val="center"/>
      </w:pPr>
      <w:r>
        <w:rPr>
          <w:rFonts w:ascii="Calibri" w:hAnsi="Calibri" w:cs="Calibri"/>
          <w:noProof/>
        </w:rPr>
        <w:lastRenderedPageBreak/>
        <w:drawing>
          <wp:inline distT="0" distB="0" distL="0" distR="0">
            <wp:extent cx="4695825" cy="2476500"/>
            <wp:effectExtent l="19050" t="0" r="9525" b="0"/>
            <wp:docPr id="55" name="Εικόνα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5"/>
                    <pic:cNvPicPr>
                      <a:picLocks noChangeAspect="1" noChangeArrowheads="1"/>
                    </pic:cNvPicPr>
                  </pic:nvPicPr>
                  <pic:blipFill>
                    <a:blip r:embed="rId63"/>
                    <a:srcRect/>
                    <a:stretch>
                      <a:fillRect/>
                    </a:stretch>
                  </pic:blipFill>
                  <pic:spPr bwMode="auto">
                    <a:xfrm>
                      <a:off x="0" y="0"/>
                      <a:ext cx="4695825" cy="2476500"/>
                    </a:xfrm>
                    <a:prstGeom prst="rect">
                      <a:avLst/>
                    </a:prstGeom>
                    <a:noFill/>
                    <a:ln w="9525">
                      <a:noFill/>
                      <a:miter lim="800000"/>
                      <a:headEnd/>
                      <a:tailEnd/>
                    </a:ln>
                  </pic:spPr>
                </pic:pic>
              </a:graphicData>
            </a:graphic>
          </wp:inline>
        </w:drawing>
      </w:r>
    </w:p>
    <w:p w:rsidR="00D27C3F" w:rsidRPr="003762F1" w:rsidRDefault="00296E85" w:rsidP="003762F1">
      <w:pPr>
        <w:pStyle w:val="ae"/>
        <w:jc w:val="center"/>
        <w:rPr>
          <w:rFonts w:ascii="Calibri" w:hAnsi="Calibri" w:cs="Calibri"/>
          <w:color w:val="FF0000"/>
          <w:sz w:val="22"/>
          <w:szCs w:val="22"/>
        </w:rPr>
      </w:pPr>
      <w:bookmarkStart w:id="171" w:name="_Toc108553550"/>
      <w:r w:rsidRPr="00FD1E5F">
        <w:rPr>
          <w:color w:val="FF0000"/>
          <w:sz w:val="22"/>
          <w:szCs w:val="22"/>
        </w:rPr>
        <w:t xml:space="preserve">Εικόνα </w:t>
      </w:r>
      <w:r w:rsidR="00C82C2A" w:rsidRPr="00FD1E5F">
        <w:rPr>
          <w:color w:val="FF0000"/>
          <w:sz w:val="22"/>
          <w:szCs w:val="22"/>
        </w:rPr>
        <w:fldChar w:fldCharType="begin"/>
      </w:r>
      <w:r w:rsidRPr="00FD1E5F">
        <w:rPr>
          <w:color w:val="FF0000"/>
          <w:sz w:val="22"/>
          <w:szCs w:val="22"/>
        </w:rPr>
        <w:instrText xml:space="preserve"> SEQ Εικόνα \* ARABIC </w:instrText>
      </w:r>
      <w:r w:rsidR="00C82C2A" w:rsidRPr="00FD1E5F">
        <w:rPr>
          <w:color w:val="FF0000"/>
          <w:sz w:val="22"/>
          <w:szCs w:val="22"/>
        </w:rPr>
        <w:fldChar w:fldCharType="separate"/>
      </w:r>
      <w:r w:rsidR="00116064">
        <w:rPr>
          <w:noProof/>
          <w:color w:val="FF0000"/>
          <w:sz w:val="22"/>
          <w:szCs w:val="22"/>
        </w:rPr>
        <w:t>47</w:t>
      </w:r>
      <w:r w:rsidR="00C82C2A" w:rsidRPr="00FD1E5F">
        <w:rPr>
          <w:color w:val="FF0000"/>
          <w:sz w:val="22"/>
          <w:szCs w:val="22"/>
        </w:rPr>
        <w:fldChar w:fldCharType="end"/>
      </w:r>
      <w:r w:rsidRPr="00FD1E5F">
        <w:rPr>
          <w:color w:val="FF0000"/>
          <w:sz w:val="22"/>
          <w:szCs w:val="22"/>
        </w:rPr>
        <w:t xml:space="preserve"> Το εσωτερικό ενός μηχανικού </w:t>
      </w:r>
      <w:proofErr w:type="spellStart"/>
      <w:r w:rsidRPr="00FD1E5F">
        <w:rPr>
          <w:color w:val="FF0000"/>
          <w:sz w:val="22"/>
          <w:szCs w:val="22"/>
        </w:rPr>
        <w:t>ενεργοποιητή</w:t>
      </w:r>
      <w:bookmarkEnd w:id="171"/>
      <w:proofErr w:type="spellEnd"/>
    </w:p>
    <w:p w:rsidR="00D27C3F" w:rsidRPr="00FD1E5F" w:rsidRDefault="00D27C3F" w:rsidP="00EC7645">
      <w:pPr>
        <w:pStyle w:val="30"/>
        <w:numPr>
          <w:ilvl w:val="0"/>
          <w:numId w:val="0"/>
        </w:numPr>
        <w:jc w:val="center"/>
        <w:rPr>
          <w:b/>
          <w:bCs/>
          <w:color w:val="70AD47" w:themeColor="accent6"/>
          <w:sz w:val="28"/>
          <w:szCs w:val="28"/>
        </w:rPr>
      </w:pPr>
      <w:bookmarkStart w:id="172" w:name="_Toc108191715"/>
      <w:bookmarkStart w:id="173" w:name="_Toc108206337"/>
      <w:bookmarkStart w:id="174" w:name="_Toc108206734"/>
      <w:bookmarkStart w:id="175" w:name="_Toc108539580"/>
      <w:bookmarkStart w:id="176" w:name="_Toc108553418"/>
      <w:r w:rsidRPr="00FD1E5F">
        <w:rPr>
          <w:b/>
          <w:bCs/>
          <w:color w:val="70AD47" w:themeColor="accent6"/>
          <w:sz w:val="28"/>
          <w:szCs w:val="28"/>
        </w:rPr>
        <w:t>5.4 ΠΑΡΑΔΕΙΓΜΑΤΑ ΚΑΙ ΕΦΑΡΜΟΓΕΣ ΕΝΕΡΓΟΠΟΙΗΤΩΝ</w:t>
      </w:r>
      <w:bookmarkEnd w:id="172"/>
      <w:bookmarkEnd w:id="173"/>
      <w:bookmarkEnd w:id="174"/>
      <w:bookmarkEnd w:id="175"/>
      <w:bookmarkEnd w:id="176"/>
    </w:p>
    <w:p w:rsidR="00A15183" w:rsidRPr="00FD1E5F" w:rsidRDefault="00A15183" w:rsidP="00FD1E5F">
      <w:pPr>
        <w:jc w:val="both"/>
        <w:rPr>
          <w:color w:val="70AD47" w:themeColor="accent6"/>
          <w:sz w:val="24"/>
          <w:szCs w:val="24"/>
        </w:rPr>
      </w:pPr>
    </w:p>
    <w:p w:rsidR="00D27C3F" w:rsidRPr="00FD1E5F" w:rsidRDefault="00D27C3F" w:rsidP="00FD1E5F">
      <w:pPr>
        <w:widowControl w:val="0"/>
        <w:tabs>
          <w:tab w:val="left" w:pos="1420"/>
        </w:tabs>
        <w:autoSpaceDE w:val="0"/>
        <w:autoSpaceDN w:val="0"/>
        <w:adjustRightInd w:val="0"/>
        <w:spacing w:after="200" w:line="240" w:lineRule="auto"/>
        <w:jc w:val="both"/>
        <w:rPr>
          <w:rFonts w:ascii="Calibri" w:hAnsi="Calibri" w:cs="Calibri"/>
          <w:sz w:val="24"/>
          <w:szCs w:val="24"/>
        </w:rPr>
      </w:pPr>
      <w:r w:rsidRPr="00FD1E5F">
        <w:rPr>
          <w:rFonts w:ascii="Calibri" w:hAnsi="Calibri" w:cs="Calibri"/>
          <w:sz w:val="24"/>
          <w:szCs w:val="24"/>
        </w:rPr>
        <w:t xml:space="preserve">  Τα διάφορα είδη </w:t>
      </w:r>
      <w:proofErr w:type="spellStart"/>
      <w:r w:rsidRPr="00FD1E5F">
        <w:rPr>
          <w:rFonts w:ascii="Calibri" w:hAnsi="Calibri" w:cs="Calibri"/>
          <w:sz w:val="24"/>
          <w:szCs w:val="24"/>
        </w:rPr>
        <w:t>ενεργοποιητών</w:t>
      </w:r>
      <w:proofErr w:type="spellEnd"/>
      <w:r w:rsidRPr="00FD1E5F">
        <w:rPr>
          <w:rFonts w:ascii="Calibri" w:hAnsi="Calibri" w:cs="Calibri"/>
          <w:sz w:val="24"/>
          <w:szCs w:val="24"/>
        </w:rPr>
        <w:t xml:space="preserve">, τα συναντάμε στην καθημερινή μας ζωή, χωρίς όμως να το καταλαβαίνουμε διότι βρίσκουν εφαρμογή  "κρυμμένα" σε πολλές διατάξεις και συστήματα που χρησιμοποιούμε για την επίτευξη των διάφορων στόχων μας. </w:t>
      </w:r>
    </w:p>
    <w:p w:rsidR="00D27C3F" w:rsidRPr="00FD1E5F" w:rsidRDefault="00D27C3F" w:rsidP="00FD1E5F">
      <w:pPr>
        <w:widowControl w:val="0"/>
        <w:tabs>
          <w:tab w:val="left" w:pos="1420"/>
        </w:tabs>
        <w:autoSpaceDE w:val="0"/>
        <w:autoSpaceDN w:val="0"/>
        <w:adjustRightInd w:val="0"/>
        <w:spacing w:after="200" w:line="240" w:lineRule="auto"/>
        <w:jc w:val="both"/>
        <w:rPr>
          <w:rFonts w:ascii="Calibri" w:hAnsi="Calibri" w:cs="Calibri"/>
          <w:sz w:val="24"/>
          <w:szCs w:val="24"/>
        </w:rPr>
      </w:pPr>
      <w:r w:rsidRPr="00FD1E5F">
        <w:rPr>
          <w:rFonts w:ascii="Calibri" w:hAnsi="Calibri" w:cs="Calibri"/>
          <w:sz w:val="24"/>
          <w:szCs w:val="24"/>
        </w:rPr>
        <w:t xml:space="preserve">  Οι </w:t>
      </w:r>
      <w:proofErr w:type="spellStart"/>
      <w:r w:rsidRPr="00FD1E5F">
        <w:rPr>
          <w:rFonts w:ascii="Calibri" w:hAnsi="Calibri" w:cs="Calibri"/>
          <w:sz w:val="24"/>
          <w:szCs w:val="24"/>
        </w:rPr>
        <w:t>ενεργοποιητές</w:t>
      </w:r>
      <w:proofErr w:type="spellEnd"/>
      <w:r w:rsidRPr="00FD1E5F">
        <w:rPr>
          <w:rFonts w:ascii="Calibri" w:hAnsi="Calibri" w:cs="Calibri"/>
          <w:sz w:val="24"/>
          <w:szCs w:val="24"/>
        </w:rPr>
        <w:t xml:space="preserve"> χρησιμοποιούνται για παράδειγμα για τη ρύθμιση του καθίσματος του αυτοκινήτου, στις συρόμενες πόρτες, σε ρομποτικούς εξοπλισμούς, στις κυλιόμενες σκάλες, σε μηχανήματα γυμναστικής, στους υαλοκαθαριστήρες, στους ηλεκτρικούς ανεμιστήρες, στα προσθετικά άκρα και άλλα πολλά.</w:t>
      </w:r>
    </w:p>
    <w:p w:rsidR="00D27C3F" w:rsidRDefault="00D27C3F" w:rsidP="00F904DD">
      <w:pPr>
        <w:widowControl w:val="0"/>
        <w:tabs>
          <w:tab w:val="left" w:pos="1420"/>
        </w:tabs>
        <w:autoSpaceDE w:val="0"/>
        <w:autoSpaceDN w:val="0"/>
        <w:adjustRightInd w:val="0"/>
        <w:spacing w:after="200" w:line="240" w:lineRule="auto"/>
        <w:rPr>
          <w:rFonts w:ascii="Calibri" w:hAnsi="Calibri" w:cs="Calibri"/>
        </w:rPr>
      </w:pPr>
    </w:p>
    <w:p w:rsidR="00C3652A" w:rsidRDefault="00C3652A" w:rsidP="00F904DD">
      <w:pPr>
        <w:widowControl w:val="0"/>
        <w:tabs>
          <w:tab w:val="left" w:pos="1420"/>
        </w:tabs>
        <w:autoSpaceDE w:val="0"/>
        <w:autoSpaceDN w:val="0"/>
        <w:adjustRightInd w:val="0"/>
        <w:spacing w:after="200" w:line="240" w:lineRule="auto"/>
        <w:rPr>
          <w:rFonts w:ascii="Calibri" w:hAnsi="Calibri" w:cs="Calibri"/>
        </w:rPr>
      </w:pPr>
    </w:p>
    <w:p w:rsidR="00296E85" w:rsidRDefault="00FA7469" w:rsidP="00AD0AC8">
      <w:pPr>
        <w:keepNext/>
        <w:widowControl w:val="0"/>
        <w:tabs>
          <w:tab w:val="left" w:pos="1420"/>
        </w:tabs>
        <w:autoSpaceDE w:val="0"/>
        <w:autoSpaceDN w:val="0"/>
        <w:adjustRightInd w:val="0"/>
        <w:spacing w:after="200" w:line="240" w:lineRule="auto"/>
        <w:jc w:val="center"/>
      </w:pPr>
      <w:r>
        <w:rPr>
          <w:rFonts w:ascii="Calibri" w:hAnsi="Calibri" w:cs="Calibri"/>
          <w:noProof/>
        </w:rPr>
        <w:drawing>
          <wp:inline distT="0" distB="0" distL="0" distR="0">
            <wp:extent cx="3248025" cy="1790700"/>
            <wp:effectExtent l="19050" t="0" r="9525" b="0"/>
            <wp:docPr id="56" name="Εικόνα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37"/>
                    <pic:cNvPicPr>
                      <a:picLocks noChangeAspect="1" noChangeArrowheads="1"/>
                    </pic:cNvPicPr>
                  </pic:nvPicPr>
                  <pic:blipFill>
                    <a:blip r:embed="rId64"/>
                    <a:srcRect/>
                    <a:stretch>
                      <a:fillRect/>
                    </a:stretch>
                  </pic:blipFill>
                  <pic:spPr bwMode="auto">
                    <a:xfrm>
                      <a:off x="0" y="0"/>
                      <a:ext cx="3248025" cy="1790700"/>
                    </a:xfrm>
                    <a:prstGeom prst="rect">
                      <a:avLst/>
                    </a:prstGeom>
                    <a:noFill/>
                    <a:ln w="9525">
                      <a:noFill/>
                      <a:miter lim="800000"/>
                      <a:headEnd/>
                      <a:tailEnd/>
                    </a:ln>
                  </pic:spPr>
                </pic:pic>
              </a:graphicData>
            </a:graphic>
          </wp:inline>
        </w:drawing>
      </w:r>
    </w:p>
    <w:p w:rsidR="00AD0AC8" w:rsidRPr="00FD1E5F" w:rsidRDefault="00296E85" w:rsidP="00AD0AC8">
      <w:pPr>
        <w:pStyle w:val="ae"/>
        <w:jc w:val="center"/>
        <w:rPr>
          <w:color w:val="FF0000"/>
          <w:sz w:val="22"/>
          <w:szCs w:val="22"/>
        </w:rPr>
      </w:pPr>
      <w:bookmarkStart w:id="177" w:name="_Toc108553551"/>
      <w:r w:rsidRPr="00FD1E5F">
        <w:rPr>
          <w:color w:val="FF0000"/>
          <w:sz w:val="22"/>
          <w:szCs w:val="22"/>
        </w:rPr>
        <w:t xml:space="preserve">Εικόνα </w:t>
      </w:r>
      <w:r w:rsidR="00C82C2A" w:rsidRPr="00FD1E5F">
        <w:rPr>
          <w:color w:val="FF0000"/>
          <w:sz w:val="22"/>
          <w:szCs w:val="22"/>
        </w:rPr>
        <w:fldChar w:fldCharType="begin"/>
      </w:r>
      <w:r w:rsidRPr="00FD1E5F">
        <w:rPr>
          <w:color w:val="FF0000"/>
          <w:sz w:val="22"/>
          <w:szCs w:val="22"/>
        </w:rPr>
        <w:instrText xml:space="preserve"> SEQ Εικόνα \* ARABIC </w:instrText>
      </w:r>
      <w:r w:rsidR="00C82C2A" w:rsidRPr="00FD1E5F">
        <w:rPr>
          <w:color w:val="FF0000"/>
          <w:sz w:val="22"/>
          <w:szCs w:val="22"/>
        </w:rPr>
        <w:fldChar w:fldCharType="separate"/>
      </w:r>
      <w:r w:rsidR="00116064">
        <w:rPr>
          <w:noProof/>
          <w:color w:val="FF0000"/>
          <w:sz w:val="22"/>
          <w:szCs w:val="22"/>
        </w:rPr>
        <w:t>48</w:t>
      </w:r>
      <w:r w:rsidR="00C82C2A" w:rsidRPr="00FD1E5F">
        <w:rPr>
          <w:color w:val="FF0000"/>
          <w:sz w:val="22"/>
          <w:szCs w:val="22"/>
        </w:rPr>
        <w:fldChar w:fldCharType="end"/>
      </w:r>
      <w:r w:rsidRPr="00FD1E5F">
        <w:rPr>
          <w:color w:val="FF0000"/>
          <w:sz w:val="22"/>
          <w:szCs w:val="22"/>
        </w:rPr>
        <w:t xml:space="preserve"> Κυλιόμενες σκάλες</w:t>
      </w:r>
      <w:bookmarkEnd w:id="177"/>
    </w:p>
    <w:p w:rsidR="00AD0AC8" w:rsidRDefault="00FA7469" w:rsidP="00AD0AC8">
      <w:pPr>
        <w:pStyle w:val="ae"/>
        <w:jc w:val="center"/>
      </w:pPr>
      <w:r>
        <w:rPr>
          <w:rFonts w:ascii="Calibri" w:hAnsi="Calibri" w:cs="Calibri"/>
          <w:noProof/>
        </w:rPr>
        <w:lastRenderedPageBreak/>
        <w:drawing>
          <wp:inline distT="0" distB="0" distL="0" distR="0">
            <wp:extent cx="2990850" cy="2114550"/>
            <wp:effectExtent l="19050" t="0" r="0" b="0"/>
            <wp:docPr id="57" name="Εικόνα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36"/>
                    <pic:cNvPicPr>
                      <a:picLocks noChangeAspect="1" noChangeArrowheads="1"/>
                    </pic:cNvPicPr>
                  </pic:nvPicPr>
                  <pic:blipFill>
                    <a:blip r:embed="rId65"/>
                    <a:srcRect/>
                    <a:stretch>
                      <a:fillRect/>
                    </a:stretch>
                  </pic:blipFill>
                  <pic:spPr bwMode="auto">
                    <a:xfrm>
                      <a:off x="0" y="0"/>
                      <a:ext cx="2990850" cy="2114550"/>
                    </a:xfrm>
                    <a:prstGeom prst="rect">
                      <a:avLst/>
                    </a:prstGeom>
                    <a:noFill/>
                    <a:ln w="9525">
                      <a:noFill/>
                      <a:miter lim="800000"/>
                      <a:headEnd/>
                      <a:tailEnd/>
                    </a:ln>
                  </pic:spPr>
                </pic:pic>
              </a:graphicData>
            </a:graphic>
          </wp:inline>
        </w:drawing>
      </w:r>
    </w:p>
    <w:p w:rsidR="00296E85" w:rsidRPr="00FD1E5F" w:rsidRDefault="00296E85" w:rsidP="00AD0AC8">
      <w:pPr>
        <w:pStyle w:val="ae"/>
        <w:jc w:val="center"/>
        <w:rPr>
          <w:color w:val="FF0000"/>
          <w:sz w:val="22"/>
          <w:szCs w:val="22"/>
        </w:rPr>
      </w:pPr>
      <w:bookmarkStart w:id="178" w:name="_Toc108553552"/>
      <w:r w:rsidRPr="00FD1E5F">
        <w:rPr>
          <w:color w:val="FF0000"/>
          <w:sz w:val="22"/>
          <w:szCs w:val="22"/>
        </w:rPr>
        <w:t xml:space="preserve">Εικόνα </w:t>
      </w:r>
      <w:r w:rsidR="00C82C2A" w:rsidRPr="00FD1E5F">
        <w:rPr>
          <w:color w:val="FF0000"/>
          <w:sz w:val="22"/>
          <w:szCs w:val="22"/>
        </w:rPr>
        <w:fldChar w:fldCharType="begin"/>
      </w:r>
      <w:r w:rsidRPr="00FD1E5F">
        <w:rPr>
          <w:color w:val="FF0000"/>
          <w:sz w:val="22"/>
          <w:szCs w:val="22"/>
        </w:rPr>
        <w:instrText xml:space="preserve"> SEQ Εικόνα \* ARABIC </w:instrText>
      </w:r>
      <w:r w:rsidR="00C82C2A" w:rsidRPr="00FD1E5F">
        <w:rPr>
          <w:color w:val="FF0000"/>
          <w:sz w:val="22"/>
          <w:szCs w:val="22"/>
        </w:rPr>
        <w:fldChar w:fldCharType="separate"/>
      </w:r>
      <w:r w:rsidR="00116064">
        <w:rPr>
          <w:noProof/>
          <w:color w:val="FF0000"/>
          <w:sz w:val="22"/>
          <w:szCs w:val="22"/>
        </w:rPr>
        <w:t>49</w:t>
      </w:r>
      <w:r w:rsidR="00C82C2A" w:rsidRPr="00FD1E5F">
        <w:rPr>
          <w:color w:val="FF0000"/>
          <w:sz w:val="22"/>
          <w:szCs w:val="22"/>
        </w:rPr>
        <w:fldChar w:fldCharType="end"/>
      </w:r>
      <w:r w:rsidRPr="00FD1E5F">
        <w:rPr>
          <w:color w:val="FF0000"/>
          <w:sz w:val="22"/>
          <w:szCs w:val="22"/>
        </w:rPr>
        <w:t xml:space="preserve"> </w:t>
      </w:r>
      <w:proofErr w:type="spellStart"/>
      <w:r w:rsidR="00543116">
        <w:rPr>
          <w:color w:val="FF0000"/>
          <w:sz w:val="22"/>
          <w:szCs w:val="22"/>
        </w:rPr>
        <w:t>Πολυμ</w:t>
      </w:r>
      <w:r w:rsidRPr="00FD1E5F">
        <w:rPr>
          <w:color w:val="FF0000"/>
          <w:sz w:val="22"/>
          <w:szCs w:val="22"/>
        </w:rPr>
        <w:t>ηχάνημα</w:t>
      </w:r>
      <w:proofErr w:type="spellEnd"/>
      <w:r w:rsidRPr="00FD1E5F">
        <w:rPr>
          <w:color w:val="FF0000"/>
          <w:sz w:val="22"/>
          <w:szCs w:val="22"/>
        </w:rPr>
        <w:t xml:space="preserve"> γυμναστικής</w:t>
      </w:r>
      <w:bookmarkEnd w:id="178"/>
    </w:p>
    <w:p w:rsidR="00C3652A" w:rsidRDefault="00C3652A" w:rsidP="00F904DD">
      <w:pPr>
        <w:widowControl w:val="0"/>
        <w:tabs>
          <w:tab w:val="left" w:pos="1420"/>
        </w:tabs>
        <w:autoSpaceDE w:val="0"/>
        <w:autoSpaceDN w:val="0"/>
        <w:adjustRightInd w:val="0"/>
        <w:spacing w:after="200" w:line="240" w:lineRule="auto"/>
        <w:jc w:val="center"/>
        <w:rPr>
          <w:rFonts w:ascii="Calibri" w:hAnsi="Calibri" w:cs="Calibri"/>
        </w:rPr>
      </w:pPr>
    </w:p>
    <w:p w:rsidR="00C3652A" w:rsidRDefault="00C3652A" w:rsidP="00F904DD">
      <w:pPr>
        <w:widowControl w:val="0"/>
        <w:tabs>
          <w:tab w:val="left" w:pos="1420"/>
        </w:tabs>
        <w:autoSpaceDE w:val="0"/>
        <w:autoSpaceDN w:val="0"/>
        <w:adjustRightInd w:val="0"/>
        <w:spacing w:after="200" w:line="240" w:lineRule="auto"/>
        <w:rPr>
          <w:rFonts w:ascii="Calibri" w:hAnsi="Calibri" w:cs="Calibri"/>
        </w:rPr>
      </w:pPr>
    </w:p>
    <w:p w:rsidR="00296E85" w:rsidRDefault="00FA7469" w:rsidP="00296E85">
      <w:pPr>
        <w:keepNext/>
        <w:widowControl w:val="0"/>
        <w:tabs>
          <w:tab w:val="left" w:pos="1420"/>
        </w:tabs>
        <w:autoSpaceDE w:val="0"/>
        <w:autoSpaceDN w:val="0"/>
        <w:adjustRightInd w:val="0"/>
        <w:spacing w:after="200" w:line="240" w:lineRule="auto"/>
        <w:jc w:val="center"/>
      </w:pPr>
      <w:r>
        <w:rPr>
          <w:rFonts w:ascii="Calibri" w:hAnsi="Calibri" w:cs="Calibri"/>
          <w:noProof/>
        </w:rPr>
        <w:drawing>
          <wp:inline distT="0" distB="0" distL="0" distR="0">
            <wp:extent cx="3371850" cy="1866900"/>
            <wp:effectExtent l="19050" t="0" r="0" b="0"/>
            <wp:docPr id="58" name="Εικόνα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35"/>
                    <pic:cNvPicPr>
                      <a:picLocks noChangeAspect="1" noChangeArrowheads="1"/>
                    </pic:cNvPicPr>
                  </pic:nvPicPr>
                  <pic:blipFill>
                    <a:blip r:embed="rId66"/>
                    <a:srcRect/>
                    <a:stretch>
                      <a:fillRect/>
                    </a:stretch>
                  </pic:blipFill>
                  <pic:spPr bwMode="auto">
                    <a:xfrm>
                      <a:off x="0" y="0"/>
                      <a:ext cx="3371850" cy="1866900"/>
                    </a:xfrm>
                    <a:prstGeom prst="rect">
                      <a:avLst/>
                    </a:prstGeom>
                    <a:noFill/>
                    <a:ln w="9525">
                      <a:noFill/>
                      <a:miter lim="800000"/>
                      <a:headEnd/>
                      <a:tailEnd/>
                    </a:ln>
                  </pic:spPr>
                </pic:pic>
              </a:graphicData>
            </a:graphic>
          </wp:inline>
        </w:drawing>
      </w:r>
    </w:p>
    <w:p w:rsidR="00C3652A" w:rsidRPr="00FD1E5F" w:rsidRDefault="00296E85" w:rsidP="00296E85">
      <w:pPr>
        <w:pStyle w:val="ae"/>
        <w:jc w:val="center"/>
        <w:rPr>
          <w:rFonts w:ascii="Calibri" w:hAnsi="Calibri" w:cs="Calibri"/>
          <w:color w:val="FF0000"/>
          <w:sz w:val="22"/>
          <w:szCs w:val="22"/>
        </w:rPr>
      </w:pPr>
      <w:bookmarkStart w:id="179" w:name="_Toc108553553"/>
      <w:r w:rsidRPr="00FD1E5F">
        <w:rPr>
          <w:color w:val="FF0000"/>
          <w:sz w:val="22"/>
          <w:szCs w:val="22"/>
        </w:rPr>
        <w:t xml:space="preserve">Εικόνα </w:t>
      </w:r>
      <w:r w:rsidR="00C82C2A" w:rsidRPr="00FD1E5F">
        <w:rPr>
          <w:color w:val="FF0000"/>
          <w:sz w:val="22"/>
          <w:szCs w:val="22"/>
        </w:rPr>
        <w:fldChar w:fldCharType="begin"/>
      </w:r>
      <w:r w:rsidRPr="00FD1E5F">
        <w:rPr>
          <w:color w:val="FF0000"/>
          <w:sz w:val="22"/>
          <w:szCs w:val="22"/>
        </w:rPr>
        <w:instrText xml:space="preserve"> SEQ Εικόνα \* ARABIC </w:instrText>
      </w:r>
      <w:r w:rsidR="00C82C2A" w:rsidRPr="00FD1E5F">
        <w:rPr>
          <w:color w:val="FF0000"/>
          <w:sz w:val="22"/>
          <w:szCs w:val="22"/>
        </w:rPr>
        <w:fldChar w:fldCharType="separate"/>
      </w:r>
      <w:r w:rsidR="00116064">
        <w:rPr>
          <w:noProof/>
          <w:color w:val="FF0000"/>
          <w:sz w:val="22"/>
          <w:szCs w:val="22"/>
        </w:rPr>
        <w:t>50</w:t>
      </w:r>
      <w:r w:rsidR="00C82C2A" w:rsidRPr="00FD1E5F">
        <w:rPr>
          <w:color w:val="FF0000"/>
          <w:sz w:val="22"/>
          <w:szCs w:val="22"/>
        </w:rPr>
        <w:fldChar w:fldCharType="end"/>
      </w:r>
      <w:r w:rsidRPr="00FD1E5F">
        <w:rPr>
          <w:color w:val="FF0000"/>
          <w:sz w:val="22"/>
          <w:szCs w:val="22"/>
        </w:rPr>
        <w:t xml:space="preserve"> Υαλοκαθαριστήρες αυτοκινήτου</w:t>
      </w:r>
      <w:bookmarkEnd w:id="179"/>
    </w:p>
    <w:p w:rsidR="00D27C3F" w:rsidRDefault="00D27C3F" w:rsidP="00F904DD">
      <w:pPr>
        <w:widowControl w:val="0"/>
        <w:tabs>
          <w:tab w:val="left" w:pos="1420"/>
        </w:tabs>
        <w:autoSpaceDE w:val="0"/>
        <w:autoSpaceDN w:val="0"/>
        <w:adjustRightInd w:val="0"/>
        <w:spacing w:after="200" w:line="240" w:lineRule="auto"/>
        <w:jc w:val="center"/>
        <w:rPr>
          <w:rFonts w:ascii="Calibri" w:hAnsi="Calibri" w:cs="Calibri"/>
        </w:rPr>
      </w:pPr>
    </w:p>
    <w:p w:rsidR="00D27C3F" w:rsidRDefault="00D27C3F" w:rsidP="00F904DD">
      <w:pPr>
        <w:widowControl w:val="0"/>
        <w:tabs>
          <w:tab w:val="left" w:pos="1420"/>
        </w:tabs>
        <w:autoSpaceDE w:val="0"/>
        <w:autoSpaceDN w:val="0"/>
        <w:adjustRightInd w:val="0"/>
        <w:spacing w:after="200" w:line="240" w:lineRule="auto"/>
        <w:jc w:val="center"/>
        <w:rPr>
          <w:rFonts w:ascii="Calibri" w:hAnsi="Calibri" w:cs="Calibri"/>
        </w:rPr>
      </w:pPr>
    </w:p>
    <w:p w:rsidR="00D27C3F" w:rsidRDefault="00D27C3F" w:rsidP="00F904DD">
      <w:pPr>
        <w:widowControl w:val="0"/>
        <w:tabs>
          <w:tab w:val="left" w:pos="1420"/>
        </w:tabs>
        <w:autoSpaceDE w:val="0"/>
        <w:autoSpaceDN w:val="0"/>
        <w:adjustRightInd w:val="0"/>
        <w:spacing w:after="200" w:line="240" w:lineRule="auto"/>
        <w:jc w:val="center"/>
        <w:rPr>
          <w:rFonts w:ascii="Calibri" w:hAnsi="Calibri" w:cs="Calibri"/>
        </w:rPr>
      </w:pPr>
    </w:p>
    <w:p w:rsidR="00CA7186" w:rsidRDefault="00CA7186" w:rsidP="00F904DD">
      <w:pPr>
        <w:widowControl w:val="0"/>
        <w:tabs>
          <w:tab w:val="left" w:pos="1420"/>
        </w:tabs>
        <w:autoSpaceDE w:val="0"/>
        <w:autoSpaceDN w:val="0"/>
        <w:adjustRightInd w:val="0"/>
        <w:spacing w:after="200" w:line="240" w:lineRule="auto"/>
        <w:jc w:val="center"/>
        <w:rPr>
          <w:rFonts w:ascii="Calibri" w:hAnsi="Calibri" w:cs="Calibri"/>
          <w:lang w:val="en-US"/>
        </w:rPr>
      </w:pPr>
    </w:p>
    <w:p w:rsidR="00971E1D" w:rsidRDefault="00971E1D" w:rsidP="00F904DD">
      <w:pPr>
        <w:widowControl w:val="0"/>
        <w:tabs>
          <w:tab w:val="left" w:pos="1420"/>
        </w:tabs>
        <w:autoSpaceDE w:val="0"/>
        <w:autoSpaceDN w:val="0"/>
        <w:adjustRightInd w:val="0"/>
        <w:spacing w:after="200" w:line="240" w:lineRule="auto"/>
        <w:jc w:val="center"/>
        <w:rPr>
          <w:rFonts w:ascii="Calibri" w:hAnsi="Calibri" w:cs="Calibri"/>
          <w:lang w:val="en-US"/>
        </w:rPr>
      </w:pPr>
    </w:p>
    <w:p w:rsidR="00971E1D" w:rsidRPr="00971E1D" w:rsidRDefault="00971E1D" w:rsidP="00F904DD">
      <w:pPr>
        <w:widowControl w:val="0"/>
        <w:tabs>
          <w:tab w:val="left" w:pos="1420"/>
        </w:tabs>
        <w:autoSpaceDE w:val="0"/>
        <w:autoSpaceDN w:val="0"/>
        <w:adjustRightInd w:val="0"/>
        <w:spacing w:after="200" w:line="240" w:lineRule="auto"/>
        <w:jc w:val="center"/>
        <w:rPr>
          <w:rFonts w:ascii="Calibri" w:hAnsi="Calibri" w:cs="Calibri"/>
          <w:lang w:val="en-US"/>
        </w:rPr>
      </w:pPr>
    </w:p>
    <w:p w:rsidR="006C2A48" w:rsidRDefault="006C2A48" w:rsidP="00F904DD">
      <w:pPr>
        <w:widowControl w:val="0"/>
        <w:tabs>
          <w:tab w:val="left" w:pos="1420"/>
        </w:tabs>
        <w:autoSpaceDE w:val="0"/>
        <w:autoSpaceDN w:val="0"/>
        <w:adjustRightInd w:val="0"/>
        <w:spacing w:after="200" w:line="240" w:lineRule="auto"/>
        <w:jc w:val="center"/>
        <w:rPr>
          <w:rFonts w:ascii="Calibri" w:hAnsi="Calibri" w:cs="Calibri"/>
        </w:rPr>
      </w:pPr>
    </w:p>
    <w:p w:rsidR="00D27C3F" w:rsidRPr="00CF4971" w:rsidRDefault="00D27C3F" w:rsidP="00EC7645">
      <w:pPr>
        <w:pStyle w:val="1"/>
        <w:tabs>
          <w:tab w:val="clear" w:pos="1800"/>
        </w:tabs>
        <w:ind w:left="0" w:firstLine="0"/>
        <w:jc w:val="center"/>
        <w:rPr>
          <w:b/>
          <w:bCs/>
        </w:rPr>
      </w:pPr>
      <w:bookmarkStart w:id="180" w:name="_Toc108191716"/>
      <w:bookmarkStart w:id="181" w:name="_Toc108206338"/>
      <w:bookmarkStart w:id="182" w:name="_Toc108206735"/>
      <w:bookmarkStart w:id="183" w:name="_Toc108539581"/>
      <w:bookmarkStart w:id="184" w:name="_Toc108553419"/>
      <w:r w:rsidRPr="00CF4971">
        <w:rPr>
          <w:b/>
          <w:bCs/>
        </w:rPr>
        <w:lastRenderedPageBreak/>
        <w:t>ΚΕΦΑΛΑΙΟ 6</w:t>
      </w:r>
      <w:bookmarkEnd w:id="180"/>
      <w:bookmarkEnd w:id="181"/>
      <w:bookmarkEnd w:id="182"/>
      <w:bookmarkEnd w:id="183"/>
      <w:bookmarkEnd w:id="184"/>
    </w:p>
    <w:p w:rsidR="00D27C3F" w:rsidRPr="00CF4971" w:rsidRDefault="00D27C3F" w:rsidP="00EC7645">
      <w:pPr>
        <w:pStyle w:val="21"/>
        <w:numPr>
          <w:ilvl w:val="0"/>
          <w:numId w:val="0"/>
        </w:numPr>
        <w:jc w:val="center"/>
        <w:rPr>
          <w:b/>
          <w:bCs/>
          <w:sz w:val="36"/>
          <w:szCs w:val="36"/>
        </w:rPr>
      </w:pPr>
      <w:bookmarkStart w:id="185" w:name="_Toc108191717"/>
      <w:bookmarkStart w:id="186" w:name="_Toc108206339"/>
      <w:bookmarkStart w:id="187" w:name="_Toc108206736"/>
      <w:bookmarkStart w:id="188" w:name="_Toc108539582"/>
      <w:bookmarkStart w:id="189" w:name="_Toc108553420"/>
      <w:r w:rsidRPr="00CF4971">
        <w:rPr>
          <w:b/>
          <w:bCs/>
          <w:sz w:val="36"/>
          <w:szCs w:val="36"/>
        </w:rPr>
        <w:t>ΠΙΕΖΟΗΛΕΚΤΡΙΣΜΟΣ</w:t>
      </w:r>
      <w:bookmarkEnd w:id="185"/>
      <w:bookmarkEnd w:id="186"/>
      <w:bookmarkEnd w:id="187"/>
      <w:bookmarkEnd w:id="188"/>
      <w:bookmarkEnd w:id="189"/>
    </w:p>
    <w:p w:rsidR="00D27C3F" w:rsidRDefault="00D27C3F" w:rsidP="00F904DD">
      <w:pPr>
        <w:widowControl w:val="0"/>
        <w:tabs>
          <w:tab w:val="left" w:pos="1420"/>
        </w:tabs>
        <w:autoSpaceDE w:val="0"/>
        <w:autoSpaceDN w:val="0"/>
        <w:adjustRightInd w:val="0"/>
        <w:spacing w:after="200" w:line="240" w:lineRule="auto"/>
        <w:jc w:val="center"/>
        <w:rPr>
          <w:rFonts w:ascii="Calibri" w:hAnsi="Calibri" w:cs="Calibri"/>
        </w:rPr>
      </w:pPr>
    </w:p>
    <w:p w:rsidR="00D27C3F" w:rsidRDefault="00FA7469" w:rsidP="00F904DD">
      <w:pPr>
        <w:widowControl w:val="0"/>
        <w:tabs>
          <w:tab w:val="left" w:pos="1420"/>
        </w:tabs>
        <w:autoSpaceDE w:val="0"/>
        <w:autoSpaceDN w:val="0"/>
        <w:adjustRightInd w:val="0"/>
        <w:spacing w:after="200" w:line="240" w:lineRule="auto"/>
        <w:jc w:val="center"/>
        <w:rPr>
          <w:rFonts w:ascii="Calibri" w:hAnsi="Calibri" w:cs="Calibri"/>
        </w:rPr>
      </w:pPr>
      <w:r>
        <w:rPr>
          <w:rFonts w:ascii="Calibri" w:hAnsi="Calibri" w:cs="Calibri"/>
          <w:noProof/>
        </w:rPr>
        <w:drawing>
          <wp:inline distT="0" distB="0" distL="0" distR="0">
            <wp:extent cx="4000500" cy="2486025"/>
            <wp:effectExtent l="19050" t="0" r="0" b="0"/>
            <wp:docPr id="59" name="Εικόνα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6"/>
                    <pic:cNvPicPr>
                      <a:picLocks noChangeAspect="1" noChangeArrowheads="1"/>
                    </pic:cNvPicPr>
                  </pic:nvPicPr>
                  <pic:blipFill>
                    <a:blip r:embed="rId67"/>
                    <a:srcRect/>
                    <a:stretch>
                      <a:fillRect/>
                    </a:stretch>
                  </pic:blipFill>
                  <pic:spPr bwMode="auto">
                    <a:xfrm>
                      <a:off x="0" y="0"/>
                      <a:ext cx="4000500" cy="2486025"/>
                    </a:xfrm>
                    <a:prstGeom prst="rect">
                      <a:avLst/>
                    </a:prstGeom>
                    <a:noFill/>
                    <a:ln w="9525">
                      <a:noFill/>
                      <a:miter lim="800000"/>
                      <a:headEnd/>
                      <a:tailEnd/>
                    </a:ln>
                  </pic:spPr>
                </pic:pic>
              </a:graphicData>
            </a:graphic>
          </wp:inline>
        </w:drawing>
      </w:r>
    </w:p>
    <w:p w:rsidR="00D27C3F" w:rsidRDefault="00D27C3F" w:rsidP="00F904DD">
      <w:pPr>
        <w:widowControl w:val="0"/>
        <w:tabs>
          <w:tab w:val="left" w:pos="1420"/>
        </w:tabs>
        <w:autoSpaceDE w:val="0"/>
        <w:autoSpaceDN w:val="0"/>
        <w:adjustRightInd w:val="0"/>
        <w:spacing w:after="200" w:line="240" w:lineRule="auto"/>
        <w:rPr>
          <w:rFonts w:ascii="Calibri" w:hAnsi="Calibri" w:cs="Calibri"/>
        </w:rPr>
      </w:pPr>
    </w:p>
    <w:p w:rsidR="00D27C3F" w:rsidRDefault="00D27C3F" w:rsidP="00F904DD">
      <w:pPr>
        <w:widowControl w:val="0"/>
        <w:tabs>
          <w:tab w:val="left" w:pos="1420"/>
        </w:tabs>
        <w:autoSpaceDE w:val="0"/>
        <w:autoSpaceDN w:val="0"/>
        <w:adjustRightInd w:val="0"/>
        <w:spacing w:after="200" w:line="240" w:lineRule="auto"/>
        <w:rPr>
          <w:rFonts w:ascii="Calibri" w:hAnsi="Calibri" w:cs="Calibri"/>
        </w:rPr>
      </w:pPr>
    </w:p>
    <w:p w:rsidR="00D27C3F" w:rsidRPr="00FD1E5F" w:rsidRDefault="00D27C3F" w:rsidP="00EC7645">
      <w:pPr>
        <w:pStyle w:val="30"/>
        <w:numPr>
          <w:ilvl w:val="0"/>
          <w:numId w:val="0"/>
        </w:numPr>
        <w:jc w:val="center"/>
        <w:rPr>
          <w:b/>
          <w:bCs/>
          <w:color w:val="70AD47" w:themeColor="accent6"/>
          <w:sz w:val="28"/>
          <w:szCs w:val="28"/>
        </w:rPr>
      </w:pPr>
      <w:bookmarkStart w:id="190" w:name="_Toc108191718"/>
      <w:bookmarkStart w:id="191" w:name="_Toc108206340"/>
      <w:bookmarkStart w:id="192" w:name="_Toc108206737"/>
      <w:bookmarkStart w:id="193" w:name="_Toc108539583"/>
      <w:bookmarkStart w:id="194" w:name="_Toc108553421"/>
      <w:r w:rsidRPr="00FD1E5F">
        <w:rPr>
          <w:b/>
          <w:bCs/>
          <w:color w:val="70AD47" w:themeColor="accent6"/>
          <w:sz w:val="28"/>
          <w:szCs w:val="28"/>
        </w:rPr>
        <w:t>6.1 ΓΕΝΙΚΑ ΣΤΟΙΧΕΙΑ ΓΙΑ ΤΟΝ ΠΙΕΖΟΗΛΕΚΤΡΙΣΜΟ</w:t>
      </w:r>
      <w:bookmarkEnd w:id="190"/>
      <w:bookmarkEnd w:id="191"/>
      <w:bookmarkEnd w:id="192"/>
      <w:bookmarkEnd w:id="193"/>
      <w:bookmarkEnd w:id="194"/>
    </w:p>
    <w:p w:rsidR="00D27C3F" w:rsidRDefault="00D27C3F" w:rsidP="00F904DD">
      <w:pPr>
        <w:widowControl w:val="0"/>
        <w:tabs>
          <w:tab w:val="left" w:pos="1420"/>
        </w:tabs>
        <w:autoSpaceDE w:val="0"/>
        <w:autoSpaceDN w:val="0"/>
        <w:adjustRightInd w:val="0"/>
        <w:spacing w:after="200" w:line="240" w:lineRule="auto"/>
        <w:jc w:val="both"/>
        <w:rPr>
          <w:rFonts w:ascii="Calibri" w:hAnsi="Calibri" w:cs="Calibri"/>
        </w:rPr>
      </w:pPr>
    </w:p>
    <w:p w:rsidR="00E13632" w:rsidRDefault="00D27C3F" w:rsidP="00F904DD">
      <w:pPr>
        <w:widowControl w:val="0"/>
        <w:tabs>
          <w:tab w:val="left" w:pos="1420"/>
        </w:tabs>
        <w:autoSpaceDE w:val="0"/>
        <w:autoSpaceDN w:val="0"/>
        <w:adjustRightInd w:val="0"/>
        <w:spacing w:after="200" w:line="240" w:lineRule="auto"/>
        <w:jc w:val="both"/>
        <w:rPr>
          <w:rFonts w:ascii="Calibri" w:hAnsi="Calibri" w:cs="Calibri"/>
          <w:sz w:val="24"/>
          <w:szCs w:val="24"/>
        </w:rPr>
      </w:pPr>
      <w:r>
        <w:rPr>
          <w:rFonts w:ascii="Calibri" w:hAnsi="Calibri" w:cs="Calibri"/>
        </w:rPr>
        <w:t xml:space="preserve">  </w:t>
      </w:r>
      <w:r w:rsidRPr="00FD1E5F">
        <w:rPr>
          <w:rFonts w:ascii="Calibri" w:hAnsi="Calibri" w:cs="Calibri"/>
          <w:sz w:val="24"/>
          <w:szCs w:val="24"/>
        </w:rPr>
        <w:t>Ο όρος "πιεζοηλεκτρισμός", σχετίζεται ετυμολογικά με τις λέξεις "πίεση" και "ηλεκτρισμός".  Ο πιεζοηλεκτρισμ</w:t>
      </w:r>
      <w:r w:rsidR="00E13632">
        <w:rPr>
          <w:rFonts w:ascii="Calibri" w:hAnsi="Calibri" w:cs="Calibri"/>
          <w:sz w:val="24"/>
          <w:szCs w:val="24"/>
        </w:rPr>
        <w:t xml:space="preserve">ός, είναι ουσιαστικά η ιδιότητα κυρίως των </w:t>
      </w:r>
      <w:r w:rsidRPr="00FD1E5F">
        <w:rPr>
          <w:rFonts w:ascii="Calibri" w:hAnsi="Calibri" w:cs="Calibri"/>
          <w:sz w:val="24"/>
          <w:szCs w:val="24"/>
        </w:rPr>
        <w:t>κρυσταλλι</w:t>
      </w:r>
      <w:r w:rsidR="00E13632">
        <w:rPr>
          <w:rFonts w:ascii="Calibri" w:hAnsi="Calibri" w:cs="Calibri"/>
          <w:sz w:val="24"/>
          <w:szCs w:val="24"/>
        </w:rPr>
        <w:t xml:space="preserve">κών </w:t>
      </w:r>
      <w:r w:rsidRPr="00FD1E5F">
        <w:rPr>
          <w:rFonts w:ascii="Calibri" w:hAnsi="Calibri" w:cs="Calibri"/>
          <w:sz w:val="24"/>
          <w:szCs w:val="24"/>
        </w:rPr>
        <w:t>αλλά και μερικών κεραμικών</w:t>
      </w:r>
      <w:r w:rsidR="00E13632">
        <w:rPr>
          <w:rFonts w:ascii="Calibri" w:hAnsi="Calibri" w:cs="Calibri"/>
          <w:sz w:val="24"/>
          <w:szCs w:val="24"/>
        </w:rPr>
        <w:t xml:space="preserve"> υλικών,</w:t>
      </w:r>
      <w:r w:rsidRPr="00FD1E5F">
        <w:rPr>
          <w:rFonts w:ascii="Calibri" w:hAnsi="Calibri" w:cs="Calibri"/>
          <w:sz w:val="24"/>
          <w:szCs w:val="24"/>
        </w:rPr>
        <w:t xml:space="preserve"> να παράγουν ηλεκτρική τάση όταν </w:t>
      </w:r>
      <w:r w:rsidR="00E13632">
        <w:rPr>
          <w:rFonts w:ascii="Calibri" w:hAnsi="Calibri" w:cs="Calibri"/>
          <w:sz w:val="24"/>
          <w:szCs w:val="24"/>
        </w:rPr>
        <w:t xml:space="preserve">αυτά </w:t>
      </w:r>
      <w:r w:rsidRPr="00FD1E5F">
        <w:rPr>
          <w:rFonts w:ascii="Calibri" w:hAnsi="Calibri" w:cs="Calibri"/>
          <w:sz w:val="24"/>
          <w:szCs w:val="24"/>
        </w:rPr>
        <w:t xml:space="preserve">δέχονται κάποια μηχανική </w:t>
      </w:r>
      <w:r w:rsidR="00E13632">
        <w:rPr>
          <w:rFonts w:ascii="Calibri" w:hAnsi="Calibri" w:cs="Calibri"/>
          <w:sz w:val="24"/>
          <w:szCs w:val="24"/>
        </w:rPr>
        <w:t xml:space="preserve">τάση </w:t>
      </w:r>
      <w:r w:rsidRPr="00FD1E5F">
        <w:rPr>
          <w:rFonts w:ascii="Calibri" w:hAnsi="Calibri" w:cs="Calibri"/>
          <w:sz w:val="24"/>
          <w:szCs w:val="24"/>
        </w:rPr>
        <w:t xml:space="preserve">ή ταλάντωση. </w:t>
      </w:r>
    </w:p>
    <w:p w:rsidR="00D27C3F" w:rsidRPr="00FD1E5F" w:rsidRDefault="00E13632" w:rsidP="00F904DD">
      <w:pPr>
        <w:widowControl w:val="0"/>
        <w:tabs>
          <w:tab w:val="left" w:pos="1420"/>
        </w:tabs>
        <w:autoSpaceDE w:val="0"/>
        <w:autoSpaceDN w:val="0"/>
        <w:adjustRightInd w:val="0"/>
        <w:spacing w:after="200" w:line="240" w:lineRule="auto"/>
        <w:jc w:val="both"/>
        <w:rPr>
          <w:rFonts w:ascii="Calibri" w:hAnsi="Calibri" w:cs="Calibri"/>
          <w:sz w:val="24"/>
          <w:szCs w:val="24"/>
        </w:rPr>
      </w:pPr>
      <w:r>
        <w:rPr>
          <w:rFonts w:ascii="Calibri" w:hAnsi="Calibri" w:cs="Calibri"/>
          <w:sz w:val="24"/>
          <w:szCs w:val="24"/>
        </w:rPr>
        <w:t xml:space="preserve">  Το φαινόμενο αυτό είναι γνωστό ω</w:t>
      </w:r>
      <w:r w:rsidR="00D27C3F" w:rsidRPr="00FD1E5F">
        <w:rPr>
          <w:rFonts w:ascii="Calibri" w:hAnsi="Calibri" w:cs="Calibri"/>
          <w:sz w:val="24"/>
          <w:szCs w:val="24"/>
        </w:rPr>
        <w:t xml:space="preserve">ς ευθύ πιεζοηλεκτρικό φαινόμενο και </w:t>
      </w:r>
      <w:proofErr w:type="spellStart"/>
      <w:r>
        <w:rPr>
          <w:rFonts w:ascii="Calibri" w:hAnsi="Calibri" w:cs="Calibri"/>
          <w:sz w:val="24"/>
          <w:szCs w:val="24"/>
        </w:rPr>
        <w:t>εξηγήται</w:t>
      </w:r>
      <w:proofErr w:type="spellEnd"/>
      <w:r>
        <w:rPr>
          <w:rFonts w:ascii="Calibri" w:hAnsi="Calibri" w:cs="Calibri"/>
          <w:sz w:val="24"/>
          <w:szCs w:val="24"/>
        </w:rPr>
        <w:t xml:space="preserve"> </w:t>
      </w:r>
      <w:r w:rsidR="00D27C3F" w:rsidRPr="00FD1E5F">
        <w:rPr>
          <w:rFonts w:ascii="Calibri" w:hAnsi="Calibri" w:cs="Calibri"/>
          <w:sz w:val="24"/>
          <w:szCs w:val="24"/>
        </w:rPr>
        <w:t xml:space="preserve">ποιοτικά </w:t>
      </w:r>
      <w:r>
        <w:rPr>
          <w:rFonts w:ascii="Calibri" w:hAnsi="Calibri" w:cs="Calibri"/>
          <w:sz w:val="24"/>
          <w:szCs w:val="24"/>
        </w:rPr>
        <w:t xml:space="preserve">μέσω της </w:t>
      </w:r>
      <w:r w:rsidR="00D27C3F" w:rsidRPr="00FD1E5F">
        <w:rPr>
          <w:rFonts w:ascii="Calibri" w:hAnsi="Calibri" w:cs="Calibri"/>
          <w:sz w:val="24"/>
          <w:szCs w:val="24"/>
        </w:rPr>
        <w:t>μεταφορά</w:t>
      </w:r>
      <w:r>
        <w:rPr>
          <w:rFonts w:ascii="Calibri" w:hAnsi="Calibri" w:cs="Calibri"/>
          <w:sz w:val="24"/>
          <w:szCs w:val="24"/>
        </w:rPr>
        <w:t>ς</w:t>
      </w:r>
      <w:r w:rsidR="00D27C3F" w:rsidRPr="00FD1E5F">
        <w:rPr>
          <w:rFonts w:ascii="Calibri" w:hAnsi="Calibri" w:cs="Calibri"/>
          <w:sz w:val="24"/>
          <w:szCs w:val="24"/>
        </w:rPr>
        <w:t xml:space="preserve"> ελεύθερων φορτίων στα άκρα του κρυσταλλικού πλέγματος. Σημαντικό είναι να αναφερθεί και το αντίστροφο φαινόμενο, </w:t>
      </w:r>
      <w:r>
        <w:rPr>
          <w:rFonts w:ascii="Calibri" w:hAnsi="Calibri" w:cs="Calibri"/>
          <w:sz w:val="24"/>
          <w:szCs w:val="24"/>
        </w:rPr>
        <w:t xml:space="preserve">σύμφωνα με το οποίο </w:t>
      </w:r>
      <w:r w:rsidR="00D27C3F" w:rsidRPr="00FD1E5F">
        <w:rPr>
          <w:rFonts w:ascii="Calibri" w:hAnsi="Calibri" w:cs="Calibri"/>
          <w:sz w:val="24"/>
          <w:szCs w:val="24"/>
        </w:rPr>
        <w:t xml:space="preserve">το υλικό παραμορφώνεται, όταν </w:t>
      </w:r>
      <w:r>
        <w:rPr>
          <w:rFonts w:ascii="Calibri" w:hAnsi="Calibri" w:cs="Calibri"/>
          <w:sz w:val="24"/>
          <w:szCs w:val="24"/>
        </w:rPr>
        <w:t xml:space="preserve">ασκείται σε αυτό </w:t>
      </w:r>
      <w:r w:rsidR="00D27C3F" w:rsidRPr="00FD1E5F">
        <w:rPr>
          <w:rFonts w:ascii="Calibri" w:hAnsi="Calibri" w:cs="Calibri"/>
          <w:sz w:val="24"/>
          <w:szCs w:val="24"/>
        </w:rPr>
        <w:t xml:space="preserve">ηλεκτρική τάση. Το φαινόμενο </w:t>
      </w:r>
      <w:r>
        <w:rPr>
          <w:rFonts w:ascii="Calibri" w:hAnsi="Calibri" w:cs="Calibri"/>
          <w:sz w:val="24"/>
          <w:szCs w:val="24"/>
        </w:rPr>
        <w:t xml:space="preserve">αυτό, εφαρμόζεται </w:t>
      </w:r>
      <w:r w:rsidR="00D27C3F" w:rsidRPr="00FD1E5F">
        <w:rPr>
          <w:rFonts w:ascii="Calibri" w:hAnsi="Calibri" w:cs="Calibri"/>
          <w:sz w:val="24"/>
          <w:szCs w:val="24"/>
        </w:rPr>
        <w:t>σε</w:t>
      </w:r>
      <w:r>
        <w:rPr>
          <w:rFonts w:ascii="Calibri" w:hAnsi="Calibri" w:cs="Calibri"/>
          <w:sz w:val="24"/>
          <w:szCs w:val="24"/>
        </w:rPr>
        <w:t xml:space="preserve"> πολλές και</w:t>
      </w:r>
      <w:r w:rsidR="00D27C3F" w:rsidRPr="00FD1E5F">
        <w:rPr>
          <w:rFonts w:ascii="Calibri" w:hAnsi="Calibri" w:cs="Calibri"/>
          <w:sz w:val="24"/>
          <w:szCs w:val="24"/>
        </w:rPr>
        <w:t xml:space="preserve"> διάφορες εφα</w:t>
      </w:r>
      <w:r>
        <w:rPr>
          <w:rFonts w:ascii="Calibri" w:hAnsi="Calibri" w:cs="Calibri"/>
          <w:sz w:val="24"/>
          <w:szCs w:val="24"/>
        </w:rPr>
        <w:t>ρμογές της ακουστικής (</w:t>
      </w:r>
      <w:proofErr w:type="spellStart"/>
      <w:r>
        <w:rPr>
          <w:rFonts w:ascii="Calibri" w:hAnsi="Calibri" w:cs="Calibri"/>
          <w:sz w:val="24"/>
          <w:szCs w:val="24"/>
        </w:rPr>
        <w:t>π.χ</w:t>
      </w:r>
      <w:proofErr w:type="spellEnd"/>
      <w:r>
        <w:rPr>
          <w:rFonts w:ascii="Calibri" w:hAnsi="Calibri" w:cs="Calibri"/>
          <w:sz w:val="24"/>
          <w:szCs w:val="24"/>
        </w:rPr>
        <w:t xml:space="preserve"> ηλεκτροακουστική, </w:t>
      </w:r>
      <w:proofErr w:type="spellStart"/>
      <w:r w:rsidR="00D27C3F" w:rsidRPr="00FD1E5F">
        <w:rPr>
          <w:rFonts w:ascii="Calibri" w:hAnsi="Calibri" w:cs="Calibri"/>
          <w:sz w:val="24"/>
          <w:szCs w:val="24"/>
        </w:rPr>
        <w:t>η</w:t>
      </w:r>
      <w:r>
        <w:rPr>
          <w:rFonts w:ascii="Calibri" w:hAnsi="Calibri" w:cs="Calibri"/>
          <w:sz w:val="24"/>
          <w:szCs w:val="24"/>
        </w:rPr>
        <w:t>λεκτροακουστικοί</w:t>
      </w:r>
      <w:proofErr w:type="spellEnd"/>
      <w:r>
        <w:rPr>
          <w:rFonts w:ascii="Calibri" w:hAnsi="Calibri" w:cs="Calibri"/>
          <w:sz w:val="24"/>
          <w:szCs w:val="24"/>
        </w:rPr>
        <w:t xml:space="preserve"> </w:t>
      </w:r>
      <w:proofErr w:type="spellStart"/>
      <w:r>
        <w:rPr>
          <w:rFonts w:ascii="Calibri" w:hAnsi="Calibri" w:cs="Calibri"/>
          <w:sz w:val="24"/>
          <w:szCs w:val="24"/>
        </w:rPr>
        <w:t>μορφοτροπείς</w:t>
      </w:r>
      <w:proofErr w:type="spellEnd"/>
      <w:r>
        <w:rPr>
          <w:rFonts w:ascii="Calibri" w:hAnsi="Calibri" w:cs="Calibri"/>
          <w:sz w:val="24"/>
          <w:szCs w:val="24"/>
        </w:rPr>
        <w:t xml:space="preserve">), τη γνωστή </w:t>
      </w:r>
      <w:proofErr w:type="spellStart"/>
      <w:r>
        <w:rPr>
          <w:rFonts w:ascii="Calibri" w:hAnsi="Calibri" w:cs="Calibri"/>
          <w:sz w:val="24"/>
          <w:szCs w:val="24"/>
        </w:rPr>
        <w:t>βιοϊατρική</w:t>
      </w:r>
      <w:proofErr w:type="spellEnd"/>
      <w:r>
        <w:rPr>
          <w:rFonts w:ascii="Calibri" w:hAnsi="Calibri" w:cs="Calibri"/>
          <w:sz w:val="24"/>
          <w:szCs w:val="24"/>
        </w:rPr>
        <w:t xml:space="preserve"> και σε άλλους τομείς</w:t>
      </w:r>
      <w:r w:rsidR="00D27C3F" w:rsidRPr="00FD1E5F">
        <w:rPr>
          <w:rFonts w:ascii="Calibri" w:hAnsi="Calibri" w:cs="Calibri"/>
          <w:sz w:val="24"/>
          <w:szCs w:val="24"/>
        </w:rPr>
        <w:t xml:space="preserve">. </w:t>
      </w:r>
    </w:p>
    <w:p w:rsidR="00D27C3F" w:rsidRPr="00FD1E5F" w:rsidRDefault="00763F91" w:rsidP="00F904DD">
      <w:pPr>
        <w:widowControl w:val="0"/>
        <w:tabs>
          <w:tab w:val="left" w:pos="1420"/>
        </w:tabs>
        <w:autoSpaceDE w:val="0"/>
        <w:autoSpaceDN w:val="0"/>
        <w:adjustRightInd w:val="0"/>
        <w:spacing w:after="200" w:line="240" w:lineRule="auto"/>
        <w:jc w:val="both"/>
        <w:rPr>
          <w:rFonts w:ascii="Calibri" w:hAnsi="Calibri" w:cs="Calibri"/>
          <w:b/>
          <w:bCs/>
          <w:sz w:val="32"/>
          <w:szCs w:val="32"/>
        </w:rPr>
      </w:pPr>
      <w:r>
        <w:rPr>
          <w:rFonts w:ascii="Calibri" w:hAnsi="Calibri" w:cs="Calibri"/>
          <w:sz w:val="24"/>
          <w:szCs w:val="24"/>
        </w:rPr>
        <w:t xml:space="preserve">  Γνωστά παραδεί</w:t>
      </w:r>
      <w:r w:rsidR="00D27C3F" w:rsidRPr="00FD1E5F">
        <w:rPr>
          <w:rFonts w:ascii="Calibri" w:hAnsi="Calibri" w:cs="Calibri"/>
          <w:sz w:val="24"/>
          <w:szCs w:val="24"/>
        </w:rPr>
        <w:t>γμα</w:t>
      </w:r>
      <w:r>
        <w:rPr>
          <w:rFonts w:ascii="Calibri" w:hAnsi="Calibri" w:cs="Calibri"/>
          <w:sz w:val="24"/>
          <w:szCs w:val="24"/>
        </w:rPr>
        <w:t>τα</w:t>
      </w:r>
      <w:r w:rsidR="00D27C3F" w:rsidRPr="00FD1E5F">
        <w:rPr>
          <w:rFonts w:ascii="Calibri" w:hAnsi="Calibri" w:cs="Calibri"/>
          <w:sz w:val="24"/>
          <w:szCs w:val="24"/>
        </w:rPr>
        <w:t xml:space="preserve"> υλικών με πιεζοηλεκτρικές ιδιότητες, είναι ο χαλαζίας, το άλας </w:t>
      </w:r>
      <w:proofErr w:type="spellStart"/>
      <w:r>
        <w:rPr>
          <w:rFonts w:ascii="Calibri" w:hAnsi="Calibri" w:cs="Calibri"/>
          <w:sz w:val="24"/>
          <w:szCs w:val="24"/>
        </w:rPr>
        <w:t>Rochelle</w:t>
      </w:r>
      <w:proofErr w:type="spellEnd"/>
      <w:r>
        <w:rPr>
          <w:rFonts w:ascii="Calibri" w:hAnsi="Calibri" w:cs="Calibri"/>
          <w:sz w:val="24"/>
          <w:szCs w:val="24"/>
        </w:rPr>
        <w:t xml:space="preserve"> (τρυγικό </w:t>
      </w:r>
      <w:proofErr w:type="spellStart"/>
      <w:r>
        <w:rPr>
          <w:rFonts w:ascii="Calibri" w:hAnsi="Calibri" w:cs="Calibri"/>
          <w:sz w:val="24"/>
          <w:szCs w:val="24"/>
        </w:rPr>
        <w:t>καλιονάτριο</w:t>
      </w:r>
      <w:proofErr w:type="spellEnd"/>
      <w:r>
        <w:rPr>
          <w:rFonts w:ascii="Calibri" w:hAnsi="Calibri" w:cs="Calibri"/>
          <w:sz w:val="24"/>
          <w:szCs w:val="24"/>
        </w:rPr>
        <w:t>),</w:t>
      </w:r>
      <w:r w:rsidR="00E13632">
        <w:rPr>
          <w:rFonts w:ascii="Calibri" w:hAnsi="Calibri" w:cs="Calibri"/>
          <w:sz w:val="24"/>
          <w:szCs w:val="24"/>
        </w:rPr>
        <w:t xml:space="preserve"> </w:t>
      </w:r>
      <w:r>
        <w:rPr>
          <w:rFonts w:ascii="Calibri" w:hAnsi="Calibri" w:cs="Calibri"/>
          <w:sz w:val="24"/>
          <w:szCs w:val="24"/>
        </w:rPr>
        <w:t xml:space="preserve">ο τουρμαλίνης, </w:t>
      </w:r>
      <w:r w:rsidRPr="00FD1E5F">
        <w:rPr>
          <w:rFonts w:ascii="Calibri" w:hAnsi="Calibri" w:cs="Calibri"/>
          <w:sz w:val="24"/>
          <w:szCs w:val="24"/>
        </w:rPr>
        <w:t xml:space="preserve">το ένυδρο θειικό </w:t>
      </w:r>
      <w:proofErr w:type="spellStart"/>
      <w:r w:rsidRPr="00FD1E5F">
        <w:rPr>
          <w:rFonts w:ascii="Calibri" w:hAnsi="Calibri" w:cs="Calibri"/>
          <w:sz w:val="24"/>
          <w:szCs w:val="24"/>
        </w:rPr>
        <w:t>λίθιο</w:t>
      </w:r>
      <w:proofErr w:type="spellEnd"/>
      <w:r>
        <w:rPr>
          <w:rFonts w:ascii="Calibri" w:hAnsi="Calibri" w:cs="Calibri"/>
          <w:sz w:val="24"/>
          <w:szCs w:val="24"/>
        </w:rPr>
        <w:t>,</w:t>
      </w:r>
      <w:r w:rsidRPr="00FD1E5F">
        <w:rPr>
          <w:rFonts w:ascii="Calibri" w:hAnsi="Calibri" w:cs="Calibri"/>
          <w:sz w:val="24"/>
          <w:szCs w:val="24"/>
        </w:rPr>
        <w:t xml:space="preserve"> </w:t>
      </w:r>
      <w:r w:rsidR="00D27C3F" w:rsidRPr="00FD1E5F">
        <w:rPr>
          <w:rFonts w:ascii="Calibri" w:hAnsi="Calibri" w:cs="Calibri"/>
          <w:sz w:val="24"/>
          <w:szCs w:val="24"/>
        </w:rPr>
        <w:t xml:space="preserve">το συνθετικό πολυμερές PVDF κτλ. Πέραν </w:t>
      </w:r>
      <w:r>
        <w:rPr>
          <w:rFonts w:ascii="Calibri" w:hAnsi="Calibri" w:cs="Calibri"/>
          <w:sz w:val="24"/>
          <w:szCs w:val="24"/>
        </w:rPr>
        <w:t xml:space="preserve">όμως από τα </w:t>
      </w:r>
      <w:r w:rsidR="00D27C3F" w:rsidRPr="00FD1E5F">
        <w:rPr>
          <w:rFonts w:ascii="Calibri" w:hAnsi="Calibri" w:cs="Calibri"/>
          <w:sz w:val="24"/>
          <w:szCs w:val="24"/>
        </w:rPr>
        <w:t>υλικά</w:t>
      </w:r>
      <w:r>
        <w:rPr>
          <w:rFonts w:ascii="Calibri" w:hAnsi="Calibri" w:cs="Calibri"/>
          <w:sz w:val="24"/>
          <w:szCs w:val="24"/>
        </w:rPr>
        <w:t xml:space="preserve"> που αναφέραμε</w:t>
      </w:r>
      <w:r w:rsidR="00D27C3F" w:rsidRPr="00FD1E5F">
        <w:rPr>
          <w:rFonts w:ascii="Calibri" w:hAnsi="Calibri" w:cs="Calibri"/>
          <w:sz w:val="24"/>
          <w:szCs w:val="24"/>
        </w:rPr>
        <w:t>, τη δεκαετία του</w:t>
      </w:r>
      <w:r>
        <w:rPr>
          <w:rFonts w:ascii="Calibri" w:hAnsi="Calibri" w:cs="Calibri"/>
          <w:sz w:val="24"/>
          <w:szCs w:val="24"/>
        </w:rPr>
        <w:t xml:space="preserve"> 1950</w:t>
      </w:r>
      <w:r w:rsidR="00D27C3F" w:rsidRPr="00FD1E5F">
        <w:rPr>
          <w:rFonts w:ascii="Calibri" w:hAnsi="Calibri" w:cs="Calibri"/>
          <w:sz w:val="24"/>
          <w:szCs w:val="24"/>
        </w:rPr>
        <w:t xml:space="preserve">, </w:t>
      </w:r>
      <w:r>
        <w:rPr>
          <w:rFonts w:ascii="Calibri" w:hAnsi="Calibri" w:cs="Calibri"/>
          <w:sz w:val="24"/>
          <w:szCs w:val="24"/>
        </w:rPr>
        <w:t xml:space="preserve">παρατηρήθηκε </w:t>
      </w:r>
      <w:r w:rsidR="00D27C3F" w:rsidRPr="00FD1E5F">
        <w:rPr>
          <w:rFonts w:ascii="Calibri" w:hAnsi="Calibri" w:cs="Calibri"/>
          <w:sz w:val="24"/>
          <w:szCs w:val="24"/>
        </w:rPr>
        <w:t xml:space="preserve">ότι </w:t>
      </w:r>
      <w:r>
        <w:rPr>
          <w:rFonts w:ascii="Calibri" w:hAnsi="Calibri" w:cs="Calibri"/>
          <w:sz w:val="24"/>
          <w:szCs w:val="24"/>
        </w:rPr>
        <w:t>και τα οστά του ανθρώπου εμφανίζουν πιεζοηλεκτρικό δυναμικό μετά από φόρτιση</w:t>
      </w:r>
      <w:r w:rsidR="00D27C3F" w:rsidRPr="00FD1E5F">
        <w:rPr>
          <w:rFonts w:ascii="Calibri" w:hAnsi="Calibri" w:cs="Calibri"/>
          <w:sz w:val="24"/>
          <w:szCs w:val="24"/>
        </w:rPr>
        <w:t>.</w:t>
      </w:r>
    </w:p>
    <w:p w:rsidR="00D27C3F" w:rsidRDefault="00D27C3F" w:rsidP="00F904DD">
      <w:pPr>
        <w:widowControl w:val="0"/>
        <w:tabs>
          <w:tab w:val="left" w:pos="1420"/>
        </w:tabs>
        <w:autoSpaceDE w:val="0"/>
        <w:autoSpaceDN w:val="0"/>
        <w:adjustRightInd w:val="0"/>
        <w:spacing w:after="200" w:line="240" w:lineRule="auto"/>
        <w:jc w:val="both"/>
        <w:rPr>
          <w:rFonts w:ascii="Calibri" w:hAnsi="Calibri" w:cs="Calibri"/>
        </w:rPr>
      </w:pPr>
    </w:p>
    <w:p w:rsidR="00D27C3F" w:rsidRPr="00FD1E5F" w:rsidRDefault="00D27C3F" w:rsidP="00B446A5">
      <w:pPr>
        <w:pStyle w:val="30"/>
        <w:numPr>
          <w:ilvl w:val="0"/>
          <w:numId w:val="0"/>
        </w:numPr>
        <w:jc w:val="center"/>
        <w:rPr>
          <w:b/>
          <w:bCs/>
          <w:color w:val="70AD47" w:themeColor="accent6"/>
        </w:rPr>
      </w:pPr>
      <w:bookmarkStart w:id="195" w:name="_Toc108191719"/>
      <w:bookmarkStart w:id="196" w:name="_Toc108206341"/>
      <w:bookmarkStart w:id="197" w:name="_Toc108206738"/>
      <w:bookmarkStart w:id="198" w:name="_Toc108539584"/>
      <w:bookmarkStart w:id="199" w:name="_Toc108553422"/>
      <w:r w:rsidRPr="00FD1E5F">
        <w:rPr>
          <w:b/>
          <w:bCs/>
          <w:color w:val="70AD47" w:themeColor="accent6"/>
          <w:sz w:val="28"/>
          <w:szCs w:val="28"/>
        </w:rPr>
        <w:lastRenderedPageBreak/>
        <w:t>6.2 Η ΑΝΑΚΑΛΥΨΗ ΤΟΥ ΠΙΕΖΟΗΛΕΚΤΡΙΣΜΟΥ</w:t>
      </w:r>
      <w:bookmarkEnd w:id="195"/>
      <w:bookmarkEnd w:id="196"/>
      <w:bookmarkEnd w:id="197"/>
      <w:bookmarkEnd w:id="198"/>
      <w:bookmarkEnd w:id="199"/>
    </w:p>
    <w:p w:rsidR="00D27C3F" w:rsidRDefault="00D27C3F" w:rsidP="00F904DD">
      <w:pPr>
        <w:widowControl w:val="0"/>
        <w:tabs>
          <w:tab w:val="left" w:pos="284"/>
          <w:tab w:val="left" w:pos="852"/>
        </w:tabs>
        <w:autoSpaceDE w:val="0"/>
        <w:autoSpaceDN w:val="0"/>
        <w:adjustRightInd w:val="0"/>
        <w:spacing w:after="200" w:line="276" w:lineRule="auto"/>
        <w:jc w:val="center"/>
        <w:rPr>
          <w:rFonts w:ascii="Calibri" w:hAnsi="Calibri" w:cs="Calibri"/>
        </w:rPr>
      </w:pPr>
    </w:p>
    <w:p w:rsidR="006D0B5E" w:rsidRDefault="00D27C3F" w:rsidP="00F904DD">
      <w:pPr>
        <w:widowControl w:val="0"/>
        <w:tabs>
          <w:tab w:val="left" w:pos="284"/>
          <w:tab w:val="left" w:pos="852"/>
        </w:tabs>
        <w:autoSpaceDE w:val="0"/>
        <w:autoSpaceDN w:val="0"/>
        <w:adjustRightInd w:val="0"/>
        <w:spacing w:after="200" w:line="276" w:lineRule="auto"/>
        <w:jc w:val="both"/>
        <w:rPr>
          <w:rFonts w:ascii="Calibri" w:hAnsi="Calibri" w:cs="Calibri"/>
          <w:sz w:val="24"/>
          <w:szCs w:val="24"/>
        </w:rPr>
      </w:pPr>
      <w:r>
        <w:rPr>
          <w:rFonts w:ascii="Calibri" w:hAnsi="Calibri" w:cs="Calibri"/>
        </w:rPr>
        <w:t xml:space="preserve">  </w:t>
      </w:r>
      <w:r w:rsidRPr="00FD1E5F">
        <w:rPr>
          <w:rFonts w:ascii="Calibri" w:hAnsi="Calibri" w:cs="Calibri"/>
          <w:sz w:val="24"/>
          <w:szCs w:val="24"/>
        </w:rPr>
        <w:t xml:space="preserve">Το 1880, το φαινόμενο του πιεζοηλεκτρισμού ανακαλύφθηκε από τ’ αδέρφια </w:t>
      </w:r>
      <w:proofErr w:type="spellStart"/>
      <w:r w:rsidRPr="00FD1E5F">
        <w:rPr>
          <w:rFonts w:ascii="Calibri" w:hAnsi="Calibri" w:cs="Calibri"/>
          <w:sz w:val="24"/>
          <w:szCs w:val="24"/>
        </w:rPr>
        <w:t>Pierre</w:t>
      </w:r>
      <w:proofErr w:type="spellEnd"/>
      <w:r w:rsidRPr="00FD1E5F">
        <w:rPr>
          <w:rFonts w:ascii="Calibri" w:hAnsi="Calibri" w:cs="Calibri"/>
          <w:sz w:val="24"/>
          <w:szCs w:val="24"/>
        </w:rPr>
        <w:t xml:space="preserve"> και  </w:t>
      </w:r>
      <w:proofErr w:type="spellStart"/>
      <w:r w:rsidRPr="00FD1E5F">
        <w:rPr>
          <w:rFonts w:ascii="Calibri" w:hAnsi="Calibri" w:cs="Calibri"/>
          <w:sz w:val="24"/>
          <w:szCs w:val="24"/>
        </w:rPr>
        <w:t>Jacques</w:t>
      </w:r>
      <w:proofErr w:type="spellEnd"/>
      <w:r w:rsidRPr="00FD1E5F">
        <w:rPr>
          <w:rFonts w:ascii="Calibri" w:hAnsi="Calibri" w:cs="Calibri"/>
          <w:sz w:val="24"/>
          <w:szCs w:val="24"/>
        </w:rPr>
        <w:t xml:space="preserve"> </w:t>
      </w:r>
      <w:proofErr w:type="spellStart"/>
      <w:r w:rsidRPr="00FD1E5F">
        <w:rPr>
          <w:rFonts w:ascii="Calibri" w:hAnsi="Calibri" w:cs="Calibri"/>
          <w:sz w:val="24"/>
          <w:szCs w:val="24"/>
        </w:rPr>
        <w:t>Curie</w:t>
      </w:r>
      <w:proofErr w:type="spellEnd"/>
      <w:r w:rsidRPr="00FD1E5F">
        <w:rPr>
          <w:rFonts w:ascii="Calibri" w:hAnsi="Calibri" w:cs="Calibri"/>
          <w:sz w:val="24"/>
          <w:szCs w:val="24"/>
        </w:rPr>
        <w:t xml:space="preserve">. Η </w:t>
      </w:r>
      <w:r w:rsidR="006D0B5E">
        <w:rPr>
          <w:rFonts w:ascii="Calibri" w:hAnsi="Calibri" w:cs="Calibri"/>
          <w:sz w:val="24"/>
          <w:szCs w:val="24"/>
        </w:rPr>
        <w:t xml:space="preserve">περίεργη </w:t>
      </w:r>
      <w:r w:rsidRPr="00FD1E5F">
        <w:rPr>
          <w:rFonts w:ascii="Calibri" w:hAnsi="Calibri" w:cs="Calibri"/>
          <w:sz w:val="24"/>
          <w:szCs w:val="24"/>
        </w:rPr>
        <w:t xml:space="preserve">όμως συμπεριφορά του ορυκτού τουρμαλίνη </w:t>
      </w:r>
      <w:r w:rsidR="006D0B5E">
        <w:rPr>
          <w:rFonts w:ascii="Calibri" w:hAnsi="Calibri" w:cs="Calibri"/>
          <w:sz w:val="24"/>
          <w:szCs w:val="24"/>
        </w:rPr>
        <w:t>(εικόνα 51), ήταν από πιο νωρίς γνωστή στην</w:t>
      </w:r>
      <w:r w:rsidRPr="00FD1E5F">
        <w:rPr>
          <w:rFonts w:ascii="Calibri" w:hAnsi="Calibri" w:cs="Calibri"/>
          <w:sz w:val="24"/>
          <w:szCs w:val="24"/>
        </w:rPr>
        <w:t xml:space="preserve"> Ινδία και την Κεϋλάνη. </w:t>
      </w:r>
      <w:r w:rsidR="006D0B5E">
        <w:rPr>
          <w:rFonts w:ascii="Calibri" w:hAnsi="Calibri" w:cs="Calibri"/>
          <w:sz w:val="24"/>
          <w:szCs w:val="24"/>
        </w:rPr>
        <w:t>Συγκεκριμένα, το</w:t>
      </w:r>
      <w:r w:rsidRPr="00FD1E5F">
        <w:rPr>
          <w:rFonts w:ascii="Calibri" w:hAnsi="Calibri" w:cs="Calibri"/>
          <w:sz w:val="24"/>
          <w:szCs w:val="24"/>
        </w:rPr>
        <w:t xml:space="preserve"> </w:t>
      </w:r>
      <w:r w:rsidR="006D0B5E">
        <w:rPr>
          <w:rFonts w:ascii="Calibri" w:hAnsi="Calibri" w:cs="Calibri"/>
          <w:sz w:val="24"/>
          <w:szCs w:val="24"/>
        </w:rPr>
        <w:t>ορυκτό αυτό,</w:t>
      </w:r>
      <w:r w:rsidRPr="00FD1E5F">
        <w:rPr>
          <w:rFonts w:ascii="Calibri" w:hAnsi="Calibri" w:cs="Calibri"/>
          <w:sz w:val="24"/>
          <w:szCs w:val="24"/>
        </w:rPr>
        <w:t xml:space="preserve"> </w:t>
      </w:r>
      <w:r w:rsidR="006D0B5E">
        <w:rPr>
          <w:rFonts w:ascii="Calibri" w:hAnsi="Calibri" w:cs="Calibri"/>
          <w:sz w:val="24"/>
          <w:szCs w:val="24"/>
        </w:rPr>
        <w:t xml:space="preserve">όταν </w:t>
      </w:r>
      <w:r w:rsidRPr="00FD1E5F">
        <w:rPr>
          <w:rFonts w:ascii="Calibri" w:hAnsi="Calibri" w:cs="Calibri"/>
          <w:sz w:val="24"/>
          <w:szCs w:val="24"/>
        </w:rPr>
        <w:t>το τοποθετούσαν μέσα σε ζεστ</w:t>
      </w:r>
      <w:r w:rsidR="006D0B5E">
        <w:rPr>
          <w:rFonts w:ascii="Calibri" w:hAnsi="Calibri" w:cs="Calibri"/>
          <w:sz w:val="24"/>
          <w:szCs w:val="24"/>
        </w:rPr>
        <w:t>ή τέφρα, απ’ τη μια πλευρά</w:t>
      </w:r>
      <w:r w:rsidRPr="00FD1E5F">
        <w:rPr>
          <w:rFonts w:ascii="Calibri" w:hAnsi="Calibri" w:cs="Calibri"/>
          <w:sz w:val="24"/>
          <w:szCs w:val="24"/>
        </w:rPr>
        <w:t xml:space="preserve"> προσέλκυε τα σωματίδια τέφρας ενώ απ’ την αντίθετη πλευρά τα</w:t>
      </w:r>
      <w:r w:rsidR="006D0B5E">
        <w:rPr>
          <w:rFonts w:ascii="Calibri" w:hAnsi="Calibri" w:cs="Calibri"/>
          <w:sz w:val="24"/>
          <w:szCs w:val="24"/>
        </w:rPr>
        <w:t xml:space="preserve"> απωθούσε. Μετά από λίγο</w:t>
      </w:r>
      <w:r w:rsidRPr="00FD1E5F">
        <w:rPr>
          <w:rFonts w:ascii="Calibri" w:hAnsi="Calibri" w:cs="Calibri"/>
          <w:sz w:val="24"/>
          <w:szCs w:val="24"/>
        </w:rPr>
        <w:t xml:space="preserve"> καιρό, το φαινόμενο της έλξης και της απώθησης </w:t>
      </w:r>
      <w:r w:rsidR="006D0B5E">
        <w:rPr>
          <w:rFonts w:ascii="Calibri" w:hAnsi="Calibri" w:cs="Calibri"/>
          <w:sz w:val="24"/>
          <w:szCs w:val="24"/>
        </w:rPr>
        <w:t xml:space="preserve">γινόταν πλέον </w:t>
      </w:r>
      <w:r w:rsidRPr="00FD1E5F">
        <w:rPr>
          <w:rFonts w:ascii="Calibri" w:hAnsi="Calibri" w:cs="Calibri"/>
          <w:sz w:val="24"/>
          <w:szCs w:val="24"/>
        </w:rPr>
        <w:t>αντ</w:t>
      </w:r>
      <w:r w:rsidR="006D0B5E">
        <w:rPr>
          <w:rFonts w:ascii="Calibri" w:hAnsi="Calibri" w:cs="Calibri"/>
          <w:sz w:val="24"/>
          <w:szCs w:val="24"/>
        </w:rPr>
        <w:t>ίστροφα</w:t>
      </w:r>
      <w:r w:rsidRPr="00FD1E5F">
        <w:rPr>
          <w:rFonts w:ascii="Calibri" w:hAnsi="Calibri" w:cs="Calibri"/>
          <w:sz w:val="24"/>
          <w:szCs w:val="24"/>
        </w:rPr>
        <w:t>. Στις αρχές του 18ου αιώνα</w:t>
      </w:r>
      <w:r w:rsidR="006D0B5E">
        <w:rPr>
          <w:rFonts w:ascii="Calibri" w:hAnsi="Calibri" w:cs="Calibri"/>
          <w:sz w:val="24"/>
          <w:szCs w:val="24"/>
        </w:rPr>
        <w:t xml:space="preserve">, οι κρύσταλλοι τουρμαλίνη </w:t>
      </w:r>
      <w:proofErr w:type="spellStart"/>
      <w:r w:rsidR="006D0B5E">
        <w:rPr>
          <w:rFonts w:ascii="Calibri" w:hAnsi="Calibri" w:cs="Calibri"/>
          <w:sz w:val="24"/>
          <w:szCs w:val="24"/>
        </w:rPr>
        <w:t>εμφανίτηκαν</w:t>
      </w:r>
      <w:proofErr w:type="spellEnd"/>
      <w:r w:rsidR="006D0B5E">
        <w:rPr>
          <w:rFonts w:ascii="Calibri" w:hAnsi="Calibri" w:cs="Calibri"/>
          <w:sz w:val="24"/>
          <w:szCs w:val="24"/>
        </w:rPr>
        <w:t xml:space="preserve"> για πρώτη φορά </w:t>
      </w:r>
      <w:r w:rsidRPr="00FD1E5F">
        <w:rPr>
          <w:rFonts w:ascii="Calibri" w:hAnsi="Calibri" w:cs="Calibri"/>
          <w:sz w:val="24"/>
          <w:szCs w:val="24"/>
        </w:rPr>
        <w:t>στην Ευρώπη</w:t>
      </w:r>
      <w:r w:rsidR="006D0B5E">
        <w:rPr>
          <w:rFonts w:ascii="Calibri" w:hAnsi="Calibri" w:cs="Calibri"/>
          <w:sz w:val="24"/>
          <w:szCs w:val="24"/>
        </w:rPr>
        <w:t xml:space="preserve"> λόγω του εμπορίου</w:t>
      </w:r>
      <w:r w:rsidRPr="00FD1E5F">
        <w:rPr>
          <w:rFonts w:ascii="Calibri" w:hAnsi="Calibri" w:cs="Calibri"/>
          <w:sz w:val="24"/>
          <w:szCs w:val="24"/>
        </w:rPr>
        <w:t xml:space="preserve">. </w:t>
      </w:r>
    </w:p>
    <w:p w:rsidR="00D27C3F" w:rsidRPr="00FD1E5F" w:rsidRDefault="006D0B5E" w:rsidP="00F904DD">
      <w:pPr>
        <w:widowControl w:val="0"/>
        <w:tabs>
          <w:tab w:val="left" w:pos="284"/>
          <w:tab w:val="left" w:pos="852"/>
        </w:tabs>
        <w:autoSpaceDE w:val="0"/>
        <w:autoSpaceDN w:val="0"/>
        <w:adjustRightInd w:val="0"/>
        <w:spacing w:after="200" w:line="276" w:lineRule="auto"/>
        <w:jc w:val="both"/>
        <w:rPr>
          <w:rFonts w:ascii="Calibri" w:hAnsi="Calibri" w:cs="Calibri"/>
          <w:sz w:val="24"/>
          <w:szCs w:val="24"/>
        </w:rPr>
      </w:pPr>
      <w:r>
        <w:rPr>
          <w:rFonts w:ascii="Calibri" w:hAnsi="Calibri" w:cs="Calibri"/>
          <w:sz w:val="24"/>
          <w:szCs w:val="24"/>
        </w:rPr>
        <w:t xml:space="preserve"> Το 1747, ο</w:t>
      </w:r>
      <w:r w:rsidR="00D27C3F" w:rsidRPr="00FD1E5F">
        <w:rPr>
          <w:rFonts w:ascii="Calibri" w:hAnsi="Calibri" w:cs="Calibri"/>
          <w:sz w:val="24"/>
          <w:szCs w:val="24"/>
        </w:rPr>
        <w:t xml:space="preserve"> </w:t>
      </w:r>
      <w:proofErr w:type="spellStart"/>
      <w:r w:rsidR="00D27C3F" w:rsidRPr="00FD1E5F">
        <w:rPr>
          <w:rFonts w:ascii="Calibri" w:hAnsi="Calibri" w:cs="Calibri"/>
          <w:sz w:val="24"/>
          <w:szCs w:val="24"/>
        </w:rPr>
        <w:t>Linne</w:t>
      </w:r>
      <w:proofErr w:type="spellEnd"/>
      <w:r w:rsidR="00D27C3F" w:rsidRPr="00FD1E5F">
        <w:rPr>
          <w:rFonts w:ascii="Calibri" w:hAnsi="Calibri" w:cs="Calibri"/>
          <w:sz w:val="24"/>
          <w:szCs w:val="24"/>
        </w:rPr>
        <w:t xml:space="preserve"> </w:t>
      </w:r>
      <w:r>
        <w:rPr>
          <w:rFonts w:ascii="Calibri" w:hAnsi="Calibri" w:cs="Calibri"/>
          <w:sz w:val="24"/>
          <w:szCs w:val="24"/>
        </w:rPr>
        <w:t xml:space="preserve">έδωσε τον όρο </w:t>
      </w:r>
      <w:r w:rsidR="00D27C3F" w:rsidRPr="00FD1E5F">
        <w:rPr>
          <w:rFonts w:ascii="Calibri" w:hAnsi="Calibri" w:cs="Calibri"/>
          <w:sz w:val="24"/>
          <w:szCs w:val="24"/>
        </w:rPr>
        <w:t>"</w:t>
      </w:r>
      <w:proofErr w:type="spellStart"/>
      <w:r w:rsidR="00D27C3F" w:rsidRPr="00FD1E5F">
        <w:rPr>
          <w:rFonts w:ascii="Calibri" w:hAnsi="Calibri" w:cs="Calibri"/>
          <w:sz w:val="24"/>
          <w:szCs w:val="24"/>
        </w:rPr>
        <w:t>lapis</w:t>
      </w:r>
      <w:proofErr w:type="spellEnd"/>
      <w:r w:rsidR="00D27C3F" w:rsidRPr="00FD1E5F">
        <w:rPr>
          <w:rFonts w:ascii="Calibri" w:hAnsi="Calibri" w:cs="Calibri"/>
          <w:sz w:val="24"/>
          <w:szCs w:val="24"/>
        </w:rPr>
        <w:t xml:space="preserve"> </w:t>
      </w:r>
      <w:proofErr w:type="spellStart"/>
      <w:r w:rsidR="00D27C3F" w:rsidRPr="00FD1E5F">
        <w:rPr>
          <w:rFonts w:ascii="Calibri" w:hAnsi="Calibri" w:cs="Calibri"/>
          <w:sz w:val="24"/>
          <w:szCs w:val="24"/>
        </w:rPr>
        <w:t>electricus</w:t>
      </w:r>
      <w:proofErr w:type="spellEnd"/>
      <w:r w:rsidR="00D27C3F" w:rsidRPr="00FD1E5F">
        <w:rPr>
          <w:rFonts w:ascii="Calibri" w:hAnsi="Calibri" w:cs="Calibri"/>
          <w:sz w:val="24"/>
          <w:szCs w:val="24"/>
        </w:rPr>
        <w:t>"</w:t>
      </w:r>
      <w:r>
        <w:rPr>
          <w:rFonts w:ascii="Calibri" w:hAnsi="Calibri" w:cs="Calibri"/>
          <w:sz w:val="24"/>
          <w:szCs w:val="24"/>
        </w:rPr>
        <w:t xml:space="preserve"> σαν ονομασία σ</w:t>
      </w:r>
      <w:r w:rsidRPr="00FD1E5F">
        <w:rPr>
          <w:rFonts w:ascii="Calibri" w:hAnsi="Calibri" w:cs="Calibri"/>
          <w:sz w:val="24"/>
          <w:szCs w:val="24"/>
        </w:rPr>
        <w:t>τους κρυστάλλους τουρμαλίνη</w:t>
      </w:r>
      <w:r w:rsidR="00D27C3F" w:rsidRPr="00FD1E5F">
        <w:rPr>
          <w:rFonts w:ascii="Calibri" w:hAnsi="Calibri" w:cs="Calibri"/>
          <w:sz w:val="24"/>
          <w:szCs w:val="24"/>
        </w:rPr>
        <w:t xml:space="preserve">. </w:t>
      </w:r>
      <w:r>
        <w:rPr>
          <w:rFonts w:ascii="Calibri" w:hAnsi="Calibri" w:cs="Calibri"/>
          <w:sz w:val="24"/>
          <w:szCs w:val="24"/>
        </w:rPr>
        <w:t>Έπειτα, σ</w:t>
      </w:r>
      <w:r w:rsidR="00D27C3F" w:rsidRPr="00FD1E5F">
        <w:rPr>
          <w:rFonts w:ascii="Calibri" w:hAnsi="Calibri" w:cs="Calibri"/>
          <w:sz w:val="24"/>
          <w:szCs w:val="24"/>
        </w:rPr>
        <w:t>τις αρχές</w:t>
      </w:r>
      <w:r>
        <w:rPr>
          <w:rFonts w:ascii="Calibri" w:hAnsi="Calibri" w:cs="Calibri"/>
          <w:sz w:val="24"/>
          <w:szCs w:val="24"/>
        </w:rPr>
        <w:t xml:space="preserve"> και τα μέσα του επόμενου αιώνα,</w:t>
      </w:r>
      <w:r w:rsidR="00D27C3F" w:rsidRPr="00FD1E5F">
        <w:rPr>
          <w:rFonts w:ascii="Calibri" w:hAnsi="Calibri" w:cs="Calibri"/>
          <w:sz w:val="24"/>
          <w:szCs w:val="24"/>
        </w:rPr>
        <w:t xml:space="preserve"> </w:t>
      </w:r>
      <w:r>
        <w:rPr>
          <w:rFonts w:ascii="Calibri" w:hAnsi="Calibri" w:cs="Calibri"/>
          <w:sz w:val="24"/>
          <w:szCs w:val="24"/>
        </w:rPr>
        <w:t xml:space="preserve">πολλοί </w:t>
      </w:r>
      <w:r w:rsidR="00D27C3F" w:rsidRPr="00FD1E5F">
        <w:rPr>
          <w:rFonts w:ascii="Calibri" w:hAnsi="Calibri" w:cs="Calibri"/>
          <w:sz w:val="24"/>
          <w:szCs w:val="24"/>
        </w:rPr>
        <w:t xml:space="preserve">ερευνητές προσπάθησαν να βρουν μια σχέση μεταξύ των φαινομένων </w:t>
      </w:r>
      <w:r w:rsidR="004733EF">
        <w:rPr>
          <w:rFonts w:ascii="Calibri" w:hAnsi="Calibri" w:cs="Calibri"/>
          <w:sz w:val="24"/>
          <w:szCs w:val="24"/>
        </w:rPr>
        <w:t>της</w:t>
      </w:r>
      <w:r w:rsidR="00D27C3F" w:rsidRPr="00FD1E5F">
        <w:rPr>
          <w:rFonts w:ascii="Calibri" w:hAnsi="Calibri" w:cs="Calibri"/>
          <w:sz w:val="24"/>
          <w:szCs w:val="24"/>
        </w:rPr>
        <w:t xml:space="preserve"> μη</w:t>
      </w:r>
      <w:r>
        <w:rPr>
          <w:rFonts w:ascii="Calibri" w:hAnsi="Calibri" w:cs="Calibri"/>
          <w:sz w:val="24"/>
          <w:szCs w:val="24"/>
        </w:rPr>
        <w:t xml:space="preserve">χανικής πίεσης και </w:t>
      </w:r>
      <w:r w:rsidR="004733EF">
        <w:rPr>
          <w:rFonts w:ascii="Calibri" w:hAnsi="Calibri" w:cs="Calibri"/>
          <w:sz w:val="24"/>
          <w:szCs w:val="24"/>
        </w:rPr>
        <w:t xml:space="preserve">του </w:t>
      </w:r>
      <w:r>
        <w:rPr>
          <w:rFonts w:ascii="Calibri" w:hAnsi="Calibri" w:cs="Calibri"/>
          <w:sz w:val="24"/>
          <w:szCs w:val="24"/>
        </w:rPr>
        <w:t>ηλεκτρισμού</w:t>
      </w:r>
      <w:r w:rsidR="004733EF">
        <w:rPr>
          <w:rFonts w:ascii="Calibri" w:hAnsi="Calibri" w:cs="Calibri"/>
          <w:sz w:val="24"/>
          <w:szCs w:val="24"/>
        </w:rPr>
        <w:t xml:space="preserve">, ώσπου τελικά ο Λόρδος </w:t>
      </w:r>
      <w:proofErr w:type="spellStart"/>
      <w:r w:rsidR="004733EF">
        <w:rPr>
          <w:rFonts w:ascii="Calibri" w:hAnsi="Calibri" w:cs="Calibri"/>
          <w:sz w:val="24"/>
          <w:szCs w:val="24"/>
        </w:rPr>
        <w:t>Kelvin</w:t>
      </w:r>
      <w:proofErr w:type="spellEnd"/>
      <w:r w:rsidR="004733EF">
        <w:rPr>
          <w:rFonts w:ascii="Calibri" w:hAnsi="Calibri" w:cs="Calibri"/>
          <w:sz w:val="24"/>
          <w:szCs w:val="24"/>
        </w:rPr>
        <w:t xml:space="preserve"> κατάφερε να αποδείξει τη σχέση μεταξύ </w:t>
      </w:r>
      <w:r w:rsidR="00D27C3F" w:rsidRPr="00FD1E5F">
        <w:rPr>
          <w:rFonts w:ascii="Calibri" w:hAnsi="Calibri" w:cs="Calibri"/>
          <w:sz w:val="24"/>
          <w:szCs w:val="24"/>
        </w:rPr>
        <w:t>πυροηλεκτρισμού και πιεζοηλεκτρισμού</w:t>
      </w:r>
      <w:r w:rsidR="004733EF">
        <w:rPr>
          <w:rFonts w:ascii="Calibri" w:hAnsi="Calibri" w:cs="Calibri"/>
          <w:sz w:val="24"/>
          <w:szCs w:val="24"/>
        </w:rPr>
        <w:t xml:space="preserve"> το 1877</w:t>
      </w:r>
      <w:r w:rsidR="00D27C3F" w:rsidRPr="00FD1E5F">
        <w:rPr>
          <w:rFonts w:ascii="Calibri" w:hAnsi="Calibri" w:cs="Calibri"/>
          <w:sz w:val="24"/>
          <w:szCs w:val="24"/>
        </w:rPr>
        <w:t>.</w:t>
      </w:r>
      <w:r w:rsidR="001662A8">
        <w:rPr>
          <w:rFonts w:ascii="Calibri" w:hAnsi="Calibri" w:cs="Calibri"/>
          <w:sz w:val="24"/>
          <w:szCs w:val="24"/>
        </w:rPr>
        <w:t xml:space="preserve"> </w:t>
      </w:r>
      <w:r w:rsidR="004733EF">
        <w:rPr>
          <w:rFonts w:ascii="Calibri" w:hAnsi="Calibri" w:cs="Calibri"/>
          <w:sz w:val="24"/>
          <w:szCs w:val="24"/>
        </w:rPr>
        <w:t xml:space="preserve">Η απόδειξη αυτή, σχετίζεται με το ότι το </w:t>
      </w:r>
      <w:r w:rsidR="00D27C3F" w:rsidRPr="00FD1E5F">
        <w:rPr>
          <w:rFonts w:ascii="Calibri" w:hAnsi="Calibri" w:cs="Calibri"/>
          <w:sz w:val="24"/>
          <w:szCs w:val="24"/>
        </w:rPr>
        <w:t xml:space="preserve">μεγαλύτερο μέρος του </w:t>
      </w:r>
      <w:proofErr w:type="spellStart"/>
      <w:r w:rsidR="00D27C3F" w:rsidRPr="00FD1E5F">
        <w:rPr>
          <w:rFonts w:ascii="Calibri" w:hAnsi="Calibri" w:cs="Calibri"/>
          <w:sz w:val="24"/>
          <w:szCs w:val="24"/>
        </w:rPr>
        <w:t>πυροηλεκτρικού</w:t>
      </w:r>
      <w:proofErr w:type="spellEnd"/>
      <w:r w:rsidR="00D27C3F" w:rsidRPr="00FD1E5F">
        <w:rPr>
          <w:rFonts w:ascii="Calibri" w:hAnsi="Calibri" w:cs="Calibri"/>
          <w:sz w:val="24"/>
          <w:szCs w:val="24"/>
        </w:rPr>
        <w:t xml:space="preserve"> φορτίου </w:t>
      </w:r>
      <w:r w:rsidR="004733EF">
        <w:rPr>
          <w:rFonts w:ascii="Calibri" w:hAnsi="Calibri" w:cs="Calibri"/>
          <w:sz w:val="24"/>
          <w:szCs w:val="24"/>
        </w:rPr>
        <w:t xml:space="preserve">του τουρμαλίνη, αποδίδεται στο </w:t>
      </w:r>
      <w:r w:rsidR="00D27C3F" w:rsidRPr="00FD1E5F">
        <w:rPr>
          <w:rFonts w:ascii="Calibri" w:hAnsi="Calibri" w:cs="Calibri"/>
          <w:sz w:val="24"/>
          <w:szCs w:val="24"/>
        </w:rPr>
        <w:t>σχηματισμό πιεζοηλεκτρικής φόρτισης</w:t>
      </w:r>
      <w:r w:rsidR="004733EF">
        <w:rPr>
          <w:rFonts w:ascii="Calibri" w:hAnsi="Calibri" w:cs="Calibri"/>
          <w:sz w:val="24"/>
          <w:szCs w:val="24"/>
        </w:rPr>
        <w:t xml:space="preserve"> της επιφάνειας</w:t>
      </w:r>
      <w:r w:rsidR="00D27C3F" w:rsidRPr="00FD1E5F">
        <w:rPr>
          <w:rFonts w:ascii="Calibri" w:hAnsi="Calibri" w:cs="Calibri"/>
          <w:sz w:val="24"/>
          <w:szCs w:val="24"/>
        </w:rPr>
        <w:t>, η οπ</w:t>
      </w:r>
      <w:r w:rsidR="004733EF">
        <w:rPr>
          <w:rFonts w:ascii="Calibri" w:hAnsi="Calibri" w:cs="Calibri"/>
          <w:sz w:val="24"/>
          <w:szCs w:val="24"/>
        </w:rPr>
        <w:t>οία προκαλείται</w:t>
      </w:r>
      <w:r w:rsidR="00D27C3F" w:rsidRPr="00FD1E5F">
        <w:rPr>
          <w:rFonts w:ascii="Calibri" w:hAnsi="Calibri" w:cs="Calibri"/>
          <w:sz w:val="24"/>
          <w:szCs w:val="24"/>
        </w:rPr>
        <w:t xml:space="preserve"> απ’ την ελαστική παραμόρφωση του κρυστάλλου</w:t>
      </w:r>
      <w:r w:rsidR="004733EF">
        <w:rPr>
          <w:rFonts w:ascii="Calibri" w:hAnsi="Calibri" w:cs="Calibri"/>
          <w:sz w:val="24"/>
          <w:szCs w:val="24"/>
        </w:rPr>
        <w:t xml:space="preserve"> μετά από μεταβολή της θερμοκρασίας</w:t>
      </w:r>
      <w:r w:rsidR="00D27C3F" w:rsidRPr="00FD1E5F">
        <w:rPr>
          <w:rFonts w:ascii="Calibri" w:hAnsi="Calibri" w:cs="Calibri"/>
          <w:sz w:val="24"/>
          <w:szCs w:val="24"/>
        </w:rPr>
        <w:t xml:space="preserve">. </w:t>
      </w:r>
    </w:p>
    <w:p w:rsidR="00296E85" w:rsidRDefault="00FA7469" w:rsidP="00296E85">
      <w:pPr>
        <w:keepNext/>
        <w:widowControl w:val="0"/>
        <w:tabs>
          <w:tab w:val="left" w:pos="284"/>
          <w:tab w:val="left" w:pos="852"/>
        </w:tabs>
        <w:autoSpaceDE w:val="0"/>
        <w:autoSpaceDN w:val="0"/>
        <w:adjustRightInd w:val="0"/>
        <w:spacing w:after="200" w:line="276" w:lineRule="auto"/>
        <w:jc w:val="center"/>
      </w:pPr>
      <w:r>
        <w:rPr>
          <w:rFonts w:ascii="Calibri" w:hAnsi="Calibri" w:cs="Calibri"/>
          <w:noProof/>
        </w:rPr>
        <w:drawing>
          <wp:inline distT="0" distB="0" distL="0" distR="0">
            <wp:extent cx="3200400" cy="2428875"/>
            <wp:effectExtent l="19050" t="0" r="0" b="0"/>
            <wp:docPr id="60" name="Εικόνα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7"/>
                    <pic:cNvPicPr>
                      <a:picLocks noChangeAspect="1" noChangeArrowheads="1"/>
                    </pic:cNvPicPr>
                  </pic:nvPicPr>
                  <pic:blipFill>
                    <a:blip r:embed="rId68"/>
                    <a:srcRect/>
                    <a:stretch>
                      <a:fillRect/>
                    </a:stretch>
                  </pic:blipFill>
                  <pic:spPr bwMode="auto">
                    <a:xfrm>
                      <a:off x="0" y="0"/>
                      <a:ext cx="3200400" cy="2428875"/>
                    </a:xfrm>
                    <a:prstGeom prst="rect">
                      <a:avLst/>
                    </a:prstGeom>
                    <a:noFill/>
                    <a:ln w="9525">
                      <a:noFill/>
                      <a:miter lim="800000"/>
                      <a:headEnd/>
                      <a:tailEnd/>
                    </a:ln>
                  </pic:spPr>
                </pic:pic>
              </a:graphicData>
            </a:graphic>
          </wp:inline>
        </w:drawing>
      </w:r>
    </w:p>
    <w:p w:rsidR="00D27C3F" w:rsidRPr="00FD1E5F" w:rsidRDefault="00296E85" w:rsidP="00296E85">
      <w:pPr>
        <w:pStyle w:val="ae"/>
        <w:jc w:val="center"/>
        <w:rPr>
          <w:rFonts w:ascii="Calibri" w:hAnsi="Calibri" w:cs="Calibri"/>
          <w:color w:val="FF0000"/>
          <w:sz w:val="22"/>
          <w:szCs w:val="22"/>
        </w:rPr>
      </w:pPr>
      <w:bookmarkStart w:id="200" w:name="_Toc108553554"/>
      <w:r w:rsidRPr="00FD1E5F">
        <w:rPr>
          <w:color w:val="FF0000"/>
          <w:sz w:val="22"/>
          <w:szCs w:val="22"/>
        </w:rPr>
        <w:t xml:space="preserve">Εικόνα </w:t>
      </w:r>
      <w:r w:rsidR="00C82C2A" w:rsidRPr="00FD1E5F">
        <w:rPr>
          <w:color w:val="FF0000"/>
          <w:sz w:val="22"/>
          <w:szCs w:val="22"/>
        </w:rPr>
        <w:fldChar w:fldCharType="begin"/>
      </w:r>
      <w:r w:rsidRPr="00FD1E5F">
        <w:rPr>
          <w:color w:val="FF0000"/>
          <w:sz w:val="22"/>
          <w:szCs w:val="22"/>
        </w:rPr>
        <w:instrText xml:space="preserve"> SEQ Εικόνα \* ARABIC </w:instrText>
      </w:r>
      <w:r w:rsidR="00C82C2A" w:rsidRPr="00FD1E5F">
        <w:rPr>
          <w:color w:val="FF0000"/>
          <w:sz w:val="22"/>
          <w:szCs w:val="22"/>
        </w:rPr>
        <w:fldChar w:fldCharType="separate"/>
      </w:r>
      <w:r w:rsidR="00116064">
        <w:rPr>
          <w:noProof/>
          <w:color w:val="FF0000"/>
          <w:sz w:val="22"/>
          <w:szCs w:val="22"/>
        </w:rPr>
        <w:t>51</w:t>
      </w:r>
      <w:r w:rsidR="00C82C2A" w:rsidRPr="00FD1E5F">
        <w:rPr>
          <w:color w:val="FF0000"/>
          <w:sz w:val="22"/>
          <w:szCs w:val="22"/>
        </w:rPr>
        <w:fldChar w:fldCharType="end"/>
      </w:r>
      <w:r w:rsidRPr="00FD1E5F">
        <w:rPr>
          <w:color w:val="FF0000"/>
          <w:sz w:val="22"/>
          <w:szCs w:val="22"/>
        </w:rPr>
        <w:t xml:space="preserve"> </w:t>
      </w:r>
      <w:proofErr w:type="spellStart"/>
      <w:r w:rsidRPr="00FD1E5F">
        <w:rPr>
          <w:color w:val="FF0000"/>
          <w:sz w:val="22"/>
          <w:szCs w:val="22"/>
        </w:rPr>
        <w:t>To</w:t>
      </w:r>
      <w:proofErr w:type="spellEnd"/>
      <w:r w:rsidRPr="00FD1E5F">
        <w:rPr>
          <w:color w:val="FF0000"/>
          <w:sz w:val="22"/>
          <w:szCs w:val="22"/>
        </w:rPr>
        <w:t xml:space="preserve"> </w:t>
      </w:r>
      <w:proofErr w:type="spellStart"/>
      <w:r w:rsidRPr="00FD1E5F">
        <w:rPr>
          <w:color w:val="FF0000"/>
          <w:sz w:val="22"/>
          <w:szCs w:val="22"/>
        </w:rPr>
        <w:t>oρυκτό</w:t>
      </w:r>
      <w:proofErr w:type="spellEnd"/>
      <w:r w:rsidRPr="00FD1E5F">
        <w:rPr>
          <w:color w:val="FF0000"/>
          <w:sz w:val="22"/>
          <w:szCs w:val="22"/>
        </w:rPr>
        <w:t xml:space="preserve"> "Τουρμαλίνης"</w:t>
      </w:r>
      <w:bookmarkEnd w:id="200"/>
    </w:p>
    <w:p w:rsidR="00D27C3F" w:rsidRDefault="00D27C3F" w:rsidP="00F904DD">
      <w:pPr>
        <w:widowControl w:val="0"/>
        <w:tabs>
          <w:tab w:val="left" w:pos="284"/>
          <w:tab w:val="left" w:pos="852"/>
        </w:tabs>
        <w:autoSpaceDE w:val="0"/>
        <w:autoSpaceDN w:val="0"/>
        <w:adjustRightInd w:val="0"/>
        <w:spacing w:after="200" w:line="276" w:lineRule="auto"/>
        <w:jc w:val="center"/>
        <w:rPr>
          <w:rFonts w:ascii="Calibri" w:hAnsi="Calibri" w:cs="Calibri"/>
        </w:rPr>
      </w:pPr>
    </w:p>
    <w:p w:rsidR="00D27C3F" w:rsidRPr="00FD1E5F" w:rsidRDefault="00D27C3F" w:rsidP="00F904DD">
      <w:pPr>
        <w:widowControl w:val="0"/>
        <w:tabs>
          <w:tab w:val="left" w:pos="284"/>
          <w:tab w:val="left" w:pos="852"/>
        </w:tabs>
        <w:autoSpaceDE w:val="0"/>
        <w:autoSpaceDN w:val="0"/>
        <w:adjustRightInd w:val="0"/>
        <w:spacing w:after="200" w:line="276" w:lineRule="auto"/>
        <w:jc w:val="both"/>
        <w:rPr>
          <w:rFonts w:ascii="Calibri" w:hAnsi="Calibri" w:cs="Calibri"/>
          <w:sz w:val="24"/>
          <w:szCs w:val="24"/>
        </w:rPr>
      </w:pPr>
      <w:r w:rsidRPr="00FD1E5F">
        <w:rPr>
          <w:rFonts w:ascii="Calibri" w:hAnsi="Calibri" w:cs="Calibri"/>
          <w:sz w:val="24"/>
          <w:szCs w:val="24"/>
        </w:rPr>
        <w:t xml:space="preserve"> Τα αδέρφια </w:t>
      </w:r>
      <w:proofErr w:type="spellStart"/>
      <w:r w:rsidRPr="00FD1E5F">
        <w:rPr>
          <w:rFonts w:ascii="Calibri" w:hAnsi="Calibri" w:cs="Calibri"/>
          <w:sz w:val="24"/>
          <w:szCs w:val="24"/>
        </w:rPr>
        <w:t>Curie</w:t>
      </w:r>
      <w:proofErr w:type="spellEnd"/>
      <w:r w:rsidR="00203E76">
        <w:rPr>
          <w:rFonts w:ascii="Calibri" w:hAnsi="Calibri" w:cs="Calibri"/>
          <w:sz w:val="24"/>
          <w:szCs w:val="24"/>
        </w:rPr>
        <w:t>,</w:t>
      </w:r>
      <w:r w:rsidRPr="00FD1E5F">
        <w:rPr>
          <w:rFonts w:ascii="Calibri" w:hAnsi="Calibri" w:cs="Calibri"/>
          <w:sz w:val="24"/>
          <w:szCs w:val="24"/>
        </w:rPr>
        <w:t xml:space="preserve"> ανακάλυψαν αρχικά το ευθύ πιεζοηλεκτρικό φαινόμενο στους  κρυστάλλους τουρμαλίνη.</w:t>
      </w:r>
      <w:r w:rsidR="00203E76">
        <w:rPr>
          <w:rFonts w:ascii="Calibri" w:hAnsi="Calibri" w:cs="Calibri"/>
          <w:sz w:val="24"/>
          <w:szCs w:val="24"/>
        </w:rPr>
        <w:t xml:space="preserve"> Συγκεκριμένα, διαπίστωσαν ότι μια παραμόρφωση </w:t>
      </w:r>
      <w:r w:rsidR="00203E76">
        <w:rPr>
          <w:rFonts w:ascii="Calibri" w:hAnsi="Calibri" w:cs="Calibri"/>
          <w:sz w:val="24"/>
          <w:szCs w:val="24"/>
        </w:rPr>
        <w:lastRenderedPageBreak/>
        <w:t xml:space="preserve">μηχανικής φύσης σε μερικές </w:t>
      </w:r>
      <w:r w:rsidRPr="00FD1E5F">
        <w:rPr>
          <w:rFonts w:ascii="Calibri" w:hAnsi="Calibri" w:cs="Calibri"/>
          <w:sz w:val="24"/>
          <w:szCs w:val="24"/>
        </w:rPr>
        <w:t>διευθύνσεις, προκαλεί ηλεκτρικές επιφανε</w:t>
      </w:r>
      <w:r w:rsidR="00203E76">
        <w:rPr>
          <w:rFonts w:ascii="Calibri" w:hAnsi="Calibri" w:cs="Calibri"/>
          <w:sz w:val="24"/>
          <w:szCs w:val="24"/>
        </w:rPr>
        <w:t xml:space="preserve">ιακές φορτίσεις αντίθετης φοράς σε </w:t>
      </w:r>
      <w:r w:rsidRPr="00FD1E5F">
        <w:rPr>
          <w:rFonts w:ascii="Calibri" w:hAnsi="Calibri" w:cs="Calibri"/>
          <w:sz w:val="24"/>
          <w:szCs w:val="24"/>
        </w:rPr>
        <w:t>κρυσταλλικές όψεις, οι οποίες</w:t>
      </w:r>
      <w:r w:rsidR="00203E76">
        <w:rPr>
          <w:rFonts w:ascii="Calibri" w:hAnsi="Calibri" w:cs="Calibri"/>
          <w:sz w:val="24"/>
          <w:szCs w:val="24"/>
        </w:rPr>
        <w:t xml:space="preserve"> φορτίσεις</w:t>
      </w:r>
      <w:r w:rsidRPr="00FD1E5F">
        <w:rPr>
          <w:rFonts w:ascii="Calibri" w:hAnsi="Calibri" w:cs="Calibri"/>
          <w:sz w:val="24"/>
          <w:szCs w:val="24"/>
        </w:rPr>
        <w:t xml:space="preserve"> είναι ανάλογες της μηχανικής παρ</w:t>
      </w:r>
      <w:r w:rsidR="00203E76">
        <w:rPr>
          <w:rFonts w:ascii="Calibri" w:hAnsi="Calibri" w:cs="Calibri"/>
          <w:sz w:val="24"/>
          <w:szCs w:val="24"/>
        </w:rPr>
        <w:t>αμόρφωσης. Το παραπάνω φαινόμενο</w:t>
      </w:r>
      <w:r w:rsidRPr="00FD1E5F">
        <w:rPr>
          <w:rFonts w:ascii="Calibri" w:hAnsi="Calibri" w:cs="Calibri"/>
          <w:sz w:val="24"/>
          <w:szCs w:val="24"/>
        </w:rPr>
        <w:t xml:space="preserve">, </w:t>
      </w:r>
      <w:r w:rsidR="00203E76">
        <w:rPr>
          <w:rFonts w:ascii="Calibri" w:hAnsi="Calibri" w:cs="Calibri"/>
          <w:sz w:val="24"/>
          <w:szCs w:val="24"/>
        </w:rPr>
        <w:t xml:space="preserve">όπου </w:t>
      </w:r>
      <w:r w:rsidRPr="00FD1E5F">
        <w:rPr>
          <w:rFonts w:ascii="Calibri" w:hAnsi="Calibri" w:cs="Calibri"/>
          <w:sz w:val="24"/>
          <w:szCs w:val="24"/>
        </w:rPr>
        <w:t xml:space="preserve">παρατηρήθηκε </w:t>
      </w:r>
      <w:r w:rsidR="00203E76">
        <w:rPr>
          <w:rFonts w:ascii="Calibri" w:hAnsi="Calibri" w:cs="Calibri"/>
          <w:sz w:val="24"/>
          <w:szCs w:val="24"/>
        </w:rPr>
        <w:t>και στον χαλαζία αλλά και σε άλλους</w:t>
      </w:r>
      <w:r w:rsidRPr="00FD1E5F">
        <w:rPr>
          <w:rFonts w:ascii="Calibri" w:hAnsi="Calibri" w:cs="Calibri"/>
          <w:sz w:val="24"/>
          <w:szCs w:val="24"/>
        </w:rPr>
        <w:t xml:space="preserve"> κρυστάλλους χωρίς κέντρο συμμετρίας, </w:t>
      </w:r>
      <w:r w:rsidR="00203E76">
        <w:rPr>
          <w:rFonts w:ascii="Calibri" w:hAnsi="Calibri" w:cs="Calibri"/>
          <w:sz w:val="24"/>
          <w:szCs w:val="24"/>
        </w:rPr>
        <w:t xml:space="preserve">είναι γνωστό ως «ευθύ </w:t>
      </w:r>
      <w:r w:rsidRPr="00FD1E5F">
        <w:rPr>
          <w:rFonts w:ascii="Calibri" w:hAnsi="Calibri" w:cs="Calibri"/>
          <w:sz w:val="24"/>
          <w:szCs w:val="24"/>
        </w:rPr>
        <w:t>πιεζοηλεκτρικό φαινόμενο</w:t>
      </w:r>
      <w:r w:rsidR="00203E76">
        <w:rPr>
          <w:rFonts w:ascii="Calibri" w:hAnsi="Calibri" w:cs="Calibri"/>
          <w:sz w:val="24"/>
          <w:szCs w:val="24"/>
        </w:rPr>
        <w:t>»</w:t>
      </w:r>
      <w:r w:rsidRPr="00FD1E5F">
        <w:rPr>
          <w:rFonts w:ascii="Calibri" w:hAnsi="Calibri" w:cs="Calibri"/>
          <w:sz w:val="24"/>
          <w:szCs w:val="24"/>
        </w:rPr>
        <w:t xml:space="preserve">. </w:t>
      </w:r>
    </w:p>
    <w:p w:rsidR="00D27C3F" w:rsidRPr="00FD1E5F" w:rsidRDefault="00D27C3F" w:rsidP="00F904DD">
      <w:pPr>
        <w:widowControl w:val="0"/>
        <w:tabs>
          <w:tab w:val="left" w:pos="284"/>
          <w:tab w:val="left" w:pos="852"/>
        </w:tabs>
        <w:autoSpaceDE w:val="0"/>
        <w:autoSpaceDN w:val="0"/>
        <w:adjustRightInd w:val="0"/>
        <w:spacing w:after="200" w:line="276" w:lineRule="auto"/>
        <w:jc w:val="both"/>
        <w:rPr>
          <w:rFonts w:ascii="Calibri" w:hAnsi="Calibri" w:cs="Calibri"/>
          <w:sz w:val="24"/>
          <w:szCs w:val="24"/>
        </w:rPr>
      </w:pPr>
      <w:r w:rsidRPr="00FD1E5F">
        <w:rPr>
          <w:rFonts w:ascii="Calibri" w:hAnsi="Calibri" w:cs="Calibri"/>
          <w:sz w:val="24"/>
          <w:szCs w:val="24"/>
        </w:rPr>
        <w:t xml:space="preserve">  Όσον αφορά το αντίστροφο πιεζοηλεκτρικό φαινόμενο, </w:t>
      </w:r>
      <w:r w:rsidR="00D6331E">
        <w:rPr>
          <w:rFonts w:ascii="Calibri" w:hAnsi="Calibri" w:cs="Calibri"/>
          <w:sz w:val="24"/>
          <w:szCs w:val="24"/>
        </w:rPr>
        <w:t>παρατηρήθηκε αρχικά από</w:t>
      </w:r>
      <w:r w:rsidRPr="00FD1E5F">
        <w:rPr>
          <w:rFonts w:ascii="Calibri" w:hAnsi="Calibri" w:cs="Calibri"/>
          <w:sz w:val="24"/>
          <w:szCs w:val="24"/>
        </w:rPr>
        <w:t xml:space="preserve"> τον </w:t>
      </w:r>
      <w:proofErr w:type="spellStart"/>
      <w:r w:rsidRPr="00FD1E5F">
        <w:rPr>
          <w:rFonts w:ascii="Calibri" w:hAnsi="Calibri" w:cs="Calibri"/>
          <w:sz w:val="24"/>
          <w:szCs w:val="24"/>
        </w:rPr>
        <w:t>Lippmann</w:t>
      </w:r>
      <w:proofErr w:type="spellEnd"/>
      <w:r w:rsidRPr="00FD1E5F">
        <w:rPr>
          <w:rFonts w:ascii="Calibri" w:hAnsi="Calibri" w:cs="Calibri"/>
          <w:sz w:val="24"/>
          <w:szCs w:val="24"/>
        </w:rPr>
        <w:t>, ο οποίος βασίστηκε σε μελέτες</w:t>
      </w:r>
      <w:r w:rsidR="00D6331E">
        <w:rPr>
          <w:rFonts w:ascii="Calibri" w:hAnsi="Calibri" w:cs="Calibri"/>
          <w:sz w:val="24"/>
          <w:szCs w:val="24"/>
        </w:rPr>
        <w:t xml:space="preserve"> θερμοδυναμικής</w:t>
      </w:r>
      <w:r w:rsidRPr="00FD1E5F">
        <w:rPr>
          <w:rFonts w:ascii="Calibri" w:hAnsi="Calibri" w:cs="Calibri"/>
          <w:sz w:val="24"/>
          <w:szCs w:val="24"/>
        </w:rPr>
        <w:t xml:space="preserve"> και </w:t>
      </w:r>
      <w:r w:rsidR="00D6331E">
        <w:rPr>
          <w:rFonts w:ascii="Calibri" w:hAnsi="Calibri" w:cs="Calibri"/>
          <w:sz w:val="24"/>
          <w:szCs w:val="24"/>
        </w:rPr>
        <w:t>στη συνέχεια επιβεβαιώθηκε</w:t>
      </w:r>
      <w:r w:rsidRPr="00FD1E5F">
        <w:rPr>
          <w:rFonts w:ascii="Calibri" w:hAnsi="Calibri" w:cs="Calibri"/>
          <w:sz w:val="24"/>
          <w:szCs w:val="24"/>
        </w:rPr>
        <w:t xml:space="preserve"> πειραματικά από τους αδερφούς </w:t>
      </w:r>
      <w:proofErr w:type="spellStart"/>
      <w:r w:rsidRPr="00FD1E5F">
        <w:rPr>
          <w:rFonts w:ascii="Calibri" w:hAnsi="Calibri" w:cs="Calibri"/>
          <w:sz w:val="24"/>
          <w:szCs w:val="24"/>
        </w:rPr>
        <w:t>Curie</w:t>
      </w:r>
      <w:proofErr w:type="spellEnd"/>
      <w:r w:rsidRPr="00FD1E5F">
        <w:rPr>
          <w:rFonts w:ascii="Calibri" w:hAnsi="Calibri" w:cs="Calibri"/>
          <w:sz w:val="24"/>
          <w:szCs w:val="24"/>
        </w:rPr>
        <w:t>. Στην παρακάτω παράγραφο, θα αναλυθούν</w:t>
      </w:r>
      <w:r w:rsidR="00D6331E">
        <w:rPr>
          <w:rFonts w:ascii="Calibri" w:hAnsi="Calibri" w:cs="Calibri"/>
          <w:sz w:val="24"/>
          <w:szCs w:val="24"/>
        </w:rPr>
        <w:t xml:space="preserve"> τα δύο αυτά φαινόμενα</w:t>
      </w:r>
      <w:r w:rsidRPr="00FD1E5F">
        <w:rPr>
          <w:rFonts w:ascii="Calibri" w:hAnsi="Calibri" w:cs="Calibri"/>
          <w:sz w:val="24"/>
          <w:szCs w:val="24"/>
        </w:rPr>
        <w:t>.</w:t>
      </w:r>
    </w:p>
    <w:p w:rsidR="00D27C3F" w:rsidRDefault="00D27C3F" w:rsidP="00F904DD">
      <w:pPr>
        <w:widowControl w:val="0"/>
        <w:tabs>
          <w:tab w:val="left" w:pos="284"/>
          <w:tab w:val="left" w:pos="852"/>
        </w:tabs>
        <w:autoSpaceDE w:val="0"/>
        <w:autoSpaceDN w:val="0"/>
        <w:adjustRightInd w:val="0"/>
        <w:spacing w:after="200" w:line="276" w:lineRule="auto"/>
        <w:jc w:val="both"/>
        <w:rPr>
          <w:rFonts w:ascii="Calibri" w:hAnsi="Calibri" w:cs="Calibri"/>
        </w:rPr>
      </w:pPr>
    </w:p>
    <w:p w:rsidR="00296E85" w:rsidRDefault="00FA7469" w:rsidP="00296E85">
      <w:pPr>
        <w:keepNext/>
        <w:widowControl w:val="0"/>
        <w:tabs>
          <w:tab w:val="left" w:pos="284"/>
          <w:tab w:val="left" w:pos="852"/>
        </w:tabs>
        <w:autoSpaceDE w:val="0"/>
        <w:autoSpaceDN w:val="0"/>
        <w:adjustRightInd w:val="0"/>
        <w:spacing w:after="200" w:line="240" w:lineRule="auto"/>
        <w:jc w:val="center"/>
      </w:pPr>
      <w:r>
        <w:rPr>
          <w:rFonts w:ascii="Calibri" w:hAnsi="Calibri" w:cs="Calibri"/>
          <w:noProof/>
        </w:rPr>
        <w:drawing>
          <wp:inline distT="0" distB="0" distL="0" distR="0">
            <wp:extent cx="3810000" cy="2028825"/>
            <wp:effectExtent l="19050" t="0" r="0" b="0"/>
            <wp:docPr id="61" name="Εικόνα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8"/>
                    <pic:cNvPicPr>
                      <a:picLocks noChangeAspect="1" noChangeArrowheads="1"/>
                    </pic:cNvPicPr>
                  </pic:nvPicPr>
                  <pic:blipFill>
                    <a:blip r:embed="rId69"/>
                    <a:srcRect/>
                    <a:stretch>
                      <a:fillRect/>
                    </a:stretch>
                  </pic:blipFill>
                  <pic:spPr bwMode="auto">
                    <a:xfrm>
                      <a:off x="0" y="0"/>
                      <a:ext cx="3810000" cy="2028825"/>
                    </a:xfrm>
                    <a:prstGeom prst="rect">
                      <a:avLst/>
                    </a:prstGeom>
                    <a:noFill/>
                    <a:ln w="9525">
                      <a:noFill/>
                      <a:miter lim="800000"/>
                      <a:headEnd/>
                      <a:tailEnd/>
                    </a:ln>
                  </pic:spPr>
                </pic:pic>
              </a:graphicData>
            </a:graphic>
          </wp:inline>
        </w:drawing>
      </w:r>
    </w:p>
    <w:p w:rsidR="00D27C3F" w:rsidRPr="00FD1E5F" w:rsidRDefault="00296E85" w:rsidP="00296E85">
      <w:pPr>
        <w:pStyle w:val="ae"/>
        <w:jc w:val="center"/>
        <w:rPr>
          <w:rFonts w:ascii="Calibri" w:hAnsi="Calibri" w:cs="Calibri"/>
          <w:color w:val="FF0000"/>
          <w:sz w:val="22"/>
          <w:szCs w:val="22"/>
          <w:lang w:val="en-US"/>
        </w:rPr>
      </w:pPr>
      <w:bookmarkStart w:id="201" w:name="_Toc108553555"/>
      <w:r w:rsidRPr="00FD1E5F">
        <w:rPr>
          <w:color w:val="FF0000"/>
          <w:sz w:val="22"/>
          <w:szCs w:val="22"/>
        </w:rPr>
        <w:t>Εικόνα</w:t>
      </w:r>
      <w:r w:rsidRPr="00FD1E5F">
        <w:rPr>
          <w:color w:val="FF0000"/>
          <w:sz w:val="22"/>
          <w:szCs w:val="22"/>
          <w:lang w:val="en-US"/>
        </w:rPr>
        <w:t xml:space="preserve"> </w:t>
      </w:r>
      <w:r w:rsidR="00C82C2A" w:rsidRPr="00FD1E5F">
        <w:rPr>
          <w:color w:val="FF0000"/>
          <w:sz w:val="22"/>
          <w:szCs w:val="22"/>
          <w:lang w:val="en-US"/>
        </w:rPr>
        <w:fldChar w:fldCharType="begin"/>
      </w:r>
      <w:r w:rsidRPr="00FD1E5F">
        <w:rPr>
          <w:color w:val="FF0000"/>
          <w:sz w:val="22"/>
          <w:szCs w:val="22"/>
          <w:lang w:val="en-US"/>
        </w:rPr>
        <w:instrText xml:space="preserve"> SEQ </w:instrText>
      </w:r>
      <w:r w:rsidRPr="00FD1E5F">
        <w:rPr>
          <w:color w:val="FF0000"/>
          <w:sz w:val="22"/>
          <w:szCs w:val="22"/>
        </w:rPr>
        <w:instrText>Εικόνα</w:instrText>
      </w:r>
      <w:r w:rsidRPr="00FD1E5F">
        <w:rPr>
          <w:color w:val="FF0000"/>
          <w:sz w:val="22"/>
          <w:szCs w:val="22"/>
          <w:lang w:val="en-US"/>
        </w:rPr>
        <w:instrText xml:space="preserve"> \* ARABIC </w:instrText>
      </w:r>
      <w:r w:rsidR="00C82C2A" w:rsidRPr="00FD1E5F">
        <w:rPr>
          <w:color w:val="FF0000"/>
          <w:sz w:val="22"/>
          <w:szCs w:val="22"/>
          <w:lang w:val="en-US"/>
        </w:rPr>
        <w:fldChar w:fldCharType="separate"/>
      </w:r>
      <w:r w:rsidR="00116064">
        <w:rPr>
          <w:noProof/>
          <w:color w:val="FF0000"/>
          <w:sz w:val="22"/>
          <w:szCs w:val="22"/>
          <w:lang w:val="en-US"/>
        </w:rPr>
        <w:t>52</w:t>
      </w:r>
      <w:r w:rsidR="00C82C2A" w:rsidRPr="00FD1E5F">
        <w:rPr>
          <w:color w:val="FF0000"/>
          <w:sz w:val="22"/>
          <w:szCs w:val="22"/>
          <w:lang w:val="en-US"/>
        </w:rPr>
        <w:fldChar w:fldCharType="end"/>
      </w:r>
      <w:r w:rsidRPr="00FD1E5F">
        <w:rPr>
          <w:color w:val="FF0000"/>
          <w:sz w:val="22"/>
          <w:szCs w:val="22"/>
          <w:lang w:val="en-US"/>
        </w:rPr>
        <w:t xml:space="preserve"> A</w:t>
      </w:r>
      <w:proofErr w:type="spellStart"/>
      <w:r w:rsidRPr="00FD1E5F">
        <w:rPr>
          <w:color w:val="FF0000"/>
          <w:sz w:val="22"/>
          <w:szCs w:val="22"/>
        </w:rPr>
        <w:t>δέ</w:t>
      </w:r>
      <w:r w:rsidR="00CB61EF">
        <w:rPr>
          <w:color w:val="FF0000"/>
          <w:sz w:val="22"/>
          <w:szCs w:val="22"/>
        </w:rPr>
        <w:t>λ</w:t>
      </w:r>
      <w:r w:rsidRPr="00FD1E5F">
        <w:rPr>
          <w:color w:val="FF0000"/>
          <w:sz w:val="22"/>
          <w:szCs w:val="22"/>
        </w:rPr>
        <w:t>φια</w:t>
      </w:r>
      <w:proofErr w:type="spellEnd"/>
      <w:r w:rsidRPr="00FD1E5F">
        <w:rPr>
          <w:color w:val="FF0000"/>
          <w:sz w:val="22"/>
          <w:szCs w:val="22"/>
          <w:lang w:val="en-US"/>
        </w:rPr>
        <w:t xml:space="preserve"> Pierre </w:t>
      </w:r>
      <w:r w:rsidRPr="00FD1E5F">
        <w:rPr>
          <w:color w:val="FF0000"/>
          <w:sz w:val="22"/>
          <w:szCs w:val="22"/>
        </w:rPr>
        <w:t>και</w:t>
      </w:r>
      <w:r w:rsidRPr="00FD1E5F">
        <w:rPr>
          <w:color w:val="FF0000"/>
          <w:sz w:val="22"/>
          <w:szCs w:val="22"/>
          <w:lang w:val="en-US"/>
        </w:rPr>
        <w:t xml:space="preserve"> Jacques Curie</w:t>
      </w:r>
      <w:bookmarkEnd w:id="201"/>
    </w:p>
    <w:p w:rsidR="00A15183" w:rsidRDefault="00A15183" w:rsidP="00B446A5">
      <w:pPr>
        <w:pStyle w:val="30"/>
        <w:numPr>
          <w:ilvl w:val="0"/>
          <w:numId w:val="0"/>
        </w:numPr>
        <w:rPr>
          <w:b/>
          <w:bCs/>
          <w:sz w:val="28"/>
          <w:szCs w:val="28"/>
          <w:lang w:val="en-US"/>
        </w:rPr>
      </w:pPr>
      <w:bookmarkStart w:id="202" w:name="_Toc108191720"/>
    </w:p>
    <w:p w:rsidR="00971E1D" w:rsidRDefault="00971E1D" w:rsidP="00971E1D">
      <w:pPr>
        <w:rPr>
          <w:lang w:val="en-US"/>
        </w:rPr>
      </w:pPr>
    </w:p>
    <w:p w:rsidR="00971E1D" w:rsidRPr="00971E1D" w:rsidRDefault="00971E1D" w:rsidP="00971E1D">
      <w:pPr>
        <w:rPr>
          <w:lang w:val="en-US"/>
        </w:rPr>
      </w:pPr>
    </w:p>
    <w:p w:rsidR="00D27C3F" w:rsidRPr="00FD1E5F" w:rsidRDefault="00D27C3F" w:rsidP="00B446A5">
      <w:pPr>
        <w:pStyle w:val="30"/>
        <w:numPr>
          <w:ilvl w:val="0"/>
          <w:numId w:val="0"/>
        </w:numPr>
        <w:jc w:val="center"/>
        <w:rPr>
          <w:b/>
          <w:bCs/>
          <w:color w:val="70AD47" w:themeColor="accent6"/>
          <w:sz w:val="28"/>
          <w:szCs w:val="28"/>
        </w:rPr>
      </w:pPr>
      <w:bookmarkStart w:id="203" w:name="_Toc108206342"/>
      <w:bookmarkStart w:id="204" w:name="_Toc108206739"/>
      <w:bookmarkStart w:id="205" w:name="_Toc108539585"/>
      <w:bookmarkStart w:id="206" w:name="_Toc108553423"/>
      <w:r w:rsidRPr="00FD1E5F">
        <w:rPr>
          <w:b/>
          <w:bCs/>
          <w:color w:val="70AD47" w:themeColor="accent6"/>
          <w:sz w:val="28"/>
          <w:szCs w:val="28"/>
        </w:rPr>
        <w:t>6.3 ΕΥΘΥ &amp; ΑΝΤΙΣΤΡΟΦΟ ΠΙΕΖΟΗΛΕΚΤΡΙΚΟ ΦΑΙΝΟΜΕΝΟ</w:t>
      </w:r>
      <w:bookmarkEnd w:id="202"/>
      <w:bookmarkEnd w:id="203"/>
      <w:bookmarkEnd w:id="204"/>
      <w:bookmarkEnd w:id="205"/>
      <w:bookmarkEnd w:id="206"/>
    </w:p>
    <w:p w:rsidR="00D27C3F" w:rsidRDefault="00D27C3F" w:rsidP="00F904DD">
      <w:pPr>
        <w:widowControl w:val="0"/>
        <w:tabs>
          <w:tab w:val="left" w:pos="852"/>
        </w:tabs>
        <w:autoSpaceDE w:val="0"/>
        <w:autoSpaceDN w:val="0"/>
        <w:adjustRightInd w:val="0"/>
        <w:spacing w:after="200" w:line="276" w:lineRule="auto"/>
        <w:jc w:val="center"/>
        <w:rPr>
          <w:rFonts w:ascii="Calibri" w:hAnsi="Calibri" w:cs="Calibri"/>
          <w:b/>
          <w:bCs/>
          <w:sz w:val="28"/>
          <w:szCs w:val="28"/>
        </w:rPr>
      </w:pPr>
    </w:p>
    <w:p w:rsidR="00D27C3F" w:rsidRDefault="00D27C3F" w:rsidP="00F904DD">
      <w:pPr>
        <w:widowControl w:val="0"/>
        <w:tabs>
          <w:tab w:val="left" w:pos="852"/>
        </w:tabs>
        <w:autoSpaceDE w:val="0"/>
        <w:autoSpaceDN w:val="0"/>
        <w:adjustRightInd w:val="0"/>
        <w:spacing w:after="200" w:line="276" w:lineRule="auto"/>
        <w:jc w:val="both"/>
        <w:rPr>
          <w:rFonts w:ascii="Calibri" w:hAnsi="Calibri" w:cs="Calibri"/>
        </w:rPr>
      </w:pPr>
      <w:r>
        <w:rPr>
          <w:rFonts w:ascii="Calibri" w:hAnsi="Calibri" w:cs="Calibri"/>
        </w:rPr>
        <w:t xml:space="preserve">  </w:t>
      </w:r>
      <w:r w:rsidRPr="00FD1E5F">
        <w:rPr>
          <w:rFonts w:ascii="Calibri" w:hAnsi="Calibri" w:cs="Calibri"/>
          <w:sz w:val="24"/>
          <w:szCs w:val="24"/>
        </w:rPr>
        <w:t>Τα</w:t>
      </w:r>
      <w:r w:rsidR="00DA047E">
        <w:rPr>
          <w:rFonts w:ascii="Calibri" w:hAnsi="Calibri" w:cs="Calibri"/>
          <w:sz w:val="24"/>
          <w:szCs w:val="24"/>
        </w:rPr>
        <w:t xml:space="preserve"> στοιχεία</w:t>
      </w:r>
      <w:r w:rsidRPr="00FD1E5F">
        <w:rPr>
          <w:rFonts w:ascii="Calibri" w:hAnsi="Calibri" w:cs="Calibri"/>
          <w:sz w:val="24"/>
          <w:szCs w:val="24"/>
        </w:rPr>
        <w:t xml:space="preserve"> </w:t>
      </w:r>
      <w:r w:rsidR="00DA047E">
        <w:rPr>
          <w:rFonts w:ascii="Calibri" w:hAnsi="Calibri" w:cs="Calibri"/>
          <w:sz w:val="24"/>
          <w:szCs w:val="24"/>
        </w:rPr>
        <w:t xml:space="preserve">με πιεζοηλεκτρικές ιδιότητες, </w:t>
      </w:r>
      <w:r w:rsidRPr="00FD1E5F">
        <w:rPr>
          <w:rFonts w:ascii="Calibri" w:hAnsi="Calibri" w:cs="Calibri"/>
          <w:sz w:val="24"/>
          <w:szCs w:val="24"/>
        </w:rPr>
        <w:t xml:space="preserve">ως τμήματα σύνθετων κατασκευών </w:t>
      </w:r>
      <w:r w:rsidR="00DA047E">
        <w:rPr>
          <w:rFonts w:ascii="Calibri" w:hAnsi="Calibri" w:cs="Calibri"/>
          <w:sz w:val="24"/>
          <w:szCs w:val="24"/>
        </w:rPr>
        <w:t>έχουν τη δυνατότητα να λειτουργήσουν</w:t>
      </w:r>
      <w:r w:rsidRPr="00FD1E5F">
        <w:rPr>
          <w:rFonts w:ascii="Calibri" w:hAnsi="Calibri" w:cs="Calibri"/>
          <w:sz w:val="24"/>
          <w:szCs w:val="24"/>
        </w:rPr>
        <w:t xml:space="preserve"> ως αισθητήρες, σύμφωνα με το ευθύ πιεζοηλεκτρικό φαινόμενο </w:t>
      </w:r>
      <w:r w:rsidR="005541C5">
        <w:rPr>
          <w:rFonts w:ascii="Calibri" w:hAnsi="Calibri" w:cs="Calibri"/>
          <w:sz w:val="24"/>
          <w:szCs w:val="24"/>
        </w:rPr>
        <w:t xml:space="preserve">και </w:t>
      </w:r>
      <w:r w:rsidRPr="00FD1E5F">
        <w:rPr>
          <w:rFonts w:ascii="Calibri" w:hAnsi="Calibri" w:cs="Calibri"/>
          <w:sz w:val="24"/>
          <w:szCs w:val="24"/>
        </w:rPr>
        <w:t xml:space="preserve">ως </w:t>
      </w:r>
      <w:proofErr w:type="spellStart"/>
      <w:r w:rsidRPr="00FD1E5F">
        <w:rPr>
          <w:rFonts w:ascii="Calibri" w:hAnsi="Calibri" w:cs="Calibri"/>
          <w:sz w:val="24"/>
          <w:szCs w:val="24"/>
        </w:rPr>
        <w:t>ενεργοποιητές</w:t>
      </w:r>
      <w:proofErr w:type="spellEnd"/>
      <w:r w:rsidRPr="00FD1E5F">
        <w:rPr>
          <w:rFonts w:ascii="Calibri" w:hAnsi="Calibri" w:cs="Calibri"/>
          <w:sz w:val="24"/>
          <w:szCs w:val="24"/>
        </w:rPr>
        <w:t xml:space="preserve">, </w:t>
      </w:r>
      <w:r w:rsidR="005541C5">
        <w:rPr>
          <w:rFonts w:ascii="Calibri" w:hAnsi="Calibri" w:cs="Calibri"/>
          <w:sz w:val="24"/>
          <w:szCs w:val="24"/>
        </w:rPr>
        <w:t xml:space="preserve">σύμφωνα τώρα με </w:t>
      </w:r>
      <w:r w:rsidRPr="00FD1E5F">
        <w:rPr>
          <w:rFonts w:ascii="Calibri" w:hAnsi="Calibri" w:cs="Calibri"/>
          <w:sz w:val="24"/>
          <w:szCs w:val="24"/>
        </w:rPr>
        <w:t xml:space="preserve">το αντίστροφο πιεζοηλεκτρικό φαινόμενο. </w:t>
      </w:r>
    </w:p>
    <w:p w:rsidR="00D27C3F" w:rsidRDefault="00D27C3F" w:rsidP="00F904DD">
      <w:pPr>
        <w:widowControl w:val="0"/>
        <w:tabs>
          <w:tab w:val="left" w:pos="852"/>
        </w:tabs>
        <w:autoSpaceDE w:val="0"/>
        <w:autoSpaceDN w:val="0"/>
        <w:adjustRightInd w:val="0"/>
        <w:spacing w:after="200" w:line="276" w:lineRule="auto"/>
        <w:jc w:val="both"/>
        <w:rPr>
          <w:rFonts w:ascii="Calibri" w:hAnsi="Calibri" w:cs="Calibri"/>
        </w:rPr>
      </w:pPr>
    </w:p>
    <w:p w:rsidR="00C34785" w:rsidRDefault="00C34785" w:rsidP="00F904DD">
      <w:pPr>
        <w:widowControl w:val="0"/>
        <w:tabs>
          <w:tab w:val="left" w:pos="852"/>
        </w:tabs>
        <w:autoSpaceDE w:val="0"/>
        <w:autoSpaceDN w:val="0"/>
        <w:adjustRightInd w:val="0"/>
        <w:spacing w:after="200" w:line="276" w:lineRule="auto"/>
        <w:jc w:val="both"/>
        <w:rPr>
          <w:rFonts w:ascii="Calibri" w:hAnsi="Calibri" w:cs="Calibri"/>
        </w:rPr>
      </w:pPr>
    </w:p>
    <w:p w:rsidR="00C34785" w:rsidRPr="006C2C66" w:rsidRDefault="00C34785" w:rsidP="00F904DD">
      <w:pPr>
        <w:widowControl w:val="0"/>
        <w:tabs>
          <w:tab w:val="left" w:pos="852"/>
        </w:tabs>
        <w:autoSpaceDE w:val="0"/>
        <w:autoSpaceDN w:val="0"/>
        <w:adjustRightInd w:val="0"/>
        <w:spacing w:after="200" w:line="276" w:lineRule="auto"/>
        <w:jc w:val="both"/>
        <w:rPr>
          <w:rFonts w:ascii="Calibri" w:hAnsi="Calibri" w:cs="Calibri"/>
        </w:rPr>
      </w:pPr>
    </w:p>
    <w:p w:rsidR="00C34785" w:rsidRDefault="00C34785" w:rsidP="00F904DD">
      <w:pPr>
        <w:widowControl w:val="0"/>
        <w:tabs>
          <w:tab w:val="left" w:pos="852"/>
        </w:tabs>
        <w:autoSpaceDE w:val="0"/>
        <w:autoSpaceDN w:val="0"/>
        <w:adjustRightInd w:val="0"/>
        <w:spacing w:after="200" w:line="276" w:lineRule="auto"/>
        <w:jc w:val="both"/>
        <w:rPr>
          <w:rFonts w:ascii="Calibri" w:hAnsi="Calibri" w:cs="Calibri"/>
        </w:rPr>
      </w:pPr>
    </w:p>
    <w:p w:rsidR="00D27C3F" w:rsidRPr="00FD1E5F" w:rsidRDefault="00D27C3F" w:rsidP="00142410">
      <w:pPr>
        <w:widowControl w:val="0"/>
        <w:numPr>
          <w:ilvl w:val="0"/>
          <w:numId w:val="3"/>
        </w:numPr>
        <w:tabs>
          <w:tab w:val="left" w:pos="852"/>
        </w:tabs>
        <w:autoSpaceDE w:val="0"/>
        <w:autoSpaceDN w:val="0"/>
        <w:adjustRightInd w:val="0"/>
        <w:spacing w:after="200" w:line="276" w:lineRule="auto"/>
        <w:ind w:left="720" w:hanging="360"/>
        <w:jc w:val="both"/>
        <w:rPr>
          <w:rFonts w:ascii="Calibri" w:hAnsi="Calibri" w:cs="Calibri"/>
          <w:b/>
          <w:bCs/>
          <w:sz w:val="28"/>
          <w:szCs w:val="28"/>
        </w:rPr>
      </w:pPr>
      <w:r w:rsidRPr="00FD1E5F">
        <w:rPr>
          <w:rFonts w:ascii="Calibri" w:hAnsi="Calibri" w:cs="Calibri"/>
          <w:sz w:val="24"/>
          <w:szCs w:val="24"/>
        </w:rPr>
        <w:t xml:space="preserve">   </w:t>
      </w:r>
      <w:r w:rsidRPr="00FD1E5F">
        <w:rPr>
          <w:rFonts w:ascii="Calibri" w:hAnsi="Calibri" w:cs="Calibri"/>
          <w:b/>
          <w:bCs/>
          <w:sz w:val="28"/>
          <w:szCs w:val="28"/>
        </w:rPr>
        <w:t>Ευθύ Πιεζοηλεκτρικό φαινόμενο</w:t>
      </w:r>
    </w:p>
    <w:p w:rsidR="00296E85" w:rsidRDefault="00FA7469" w:rsidP="00296E85">
      <w:pPr>
        <w:keepNext/>
        <w:widowControl w:val="0"/>
        <w:tabs>
          <w:tab w:val="left" w:pos="852"/>
        </w:tabs>
        <w:autoSpaceDE w:val="0"/>
        <w:autoSpaceDN w:val="0"/>
        <w:adjustRightInd w:val="0"/>
        <w:spacing w:after="200" w:line="240" w:lineRule="auto"/>
        <w:jc w:val="center"/>
      </w:pPr>
      <w:r>
        <w:rPr>
          <w:rFonts w:ascii="Calibri" w:hAnsi="Calibri" w:cs="Calibri"/>
          <w:noProof/>
        </w:rPr>
        <w:drawing>
          <wp:inline distT="0" distB="0" distL="0" distR="0">
            <wp:extent cx="4543425" cy="1314450"/>
            <wp:effectExtent l="19050" t="0" r="9525" b="0"/>
            <wp:docPr id="62" name="Εικόνα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9"/>
                    <pic:cNvPicPr>
                      <a:picLocks noChangeAspect="1" noChangeArrowheads="1"/>
                    </pic:cNvPicPr>
                  </pic:nvPicPr>
                  <pic:blipFill>
                    <a:blip r:embed="rId70"/>
                    <a:srcRect/>
                    <a:stretch>
                      <a:fillRect/>
                    </a:stretch>
                  </pic:blipFill>
                  <pic:spPr bwMode="auto">
                    <a:xfrm>
                      <a:off x="0" y="0"/>
                      <a:ext cx="4543425" cy="1314450"/>
                    </a:xfrm>
                    <a:prstGeom prst="rect">
                      <a:avLst/>
                    </a:prstGeom>
                    <a:noFill/>
                    <a:ln w="9525">
                      <a:noFill/>
                      <a:miter lim="800000"/>
                      <a:headEnd/>
                      <a:tailEnd/>
                    </a:ln>
                  </pic:spPr>
                </pic:pic>
              </a:graphicData>
            </a:graphic>
          </wp:inline>
        </w:drawing>
      </w:r>
    </w:p>
    <w:p w:rsidR="00D27C3F" w:rsidRPr="00FD1E5F" w:rsidRDefault="00296E85" w:rsidP="00296E85">
      <w:pPr>
        <w:pStyle w:val="ae"/>
        <w:jc w:val="center"/>
        <w:rPr>
          <w:rFonts w:ascii="Calibri" w:hAnsi="Calibri" w:cs="Calibri"/>
          <w:color w:val="FF0000"/>
          <w:sz w:val="22"/>
          <w:szCs w:val="22"/>
        </w:rPr>
      </w:pPr>
      <w:bookmarkStart w:id="207" w:name="_Toc108553556"/>
      <w:r w:rsidRPr="00FD1E5F">
        <w:rPr>
          <w:color w:val="FF0000"/>
          <w:sz w:val="22"/>
          <w:szCs w:val="22"/>
        </w:rPr>
        <w:t xml:space="preserve">Εικόνα </w:t>
      </w:r>
      <w:r w:rsidR="00C82C2A" w:rsidRPr="00FD1E5F">
        <w:rPr>
          <w:color w:val="FF0000"/>
          <w:sz w:val="22"/>
          <w:szCs w:val="22"/>
        </w:rPr>
        <w:fldChar w:fldCharType="begin"/>
      </w:r>
      <w:r w:rsidRPr="00FD1E5F">
        <w:rPr>
          <w:color w:val="FF0000"/>
          <w:sz w:val="22"/>
          <w:szCs w:val="22"/>
        </w:rPr>
        <w:instrText xml:space="preserve"> SEQ Εικόνα \* ARABIC </w:instrText>
      </w:r>
      <w:r w:rsidR="00C82C2A" w:rsidRPr="00FD1E5F">
        <w:rPr>
          <w:color w:val="FF0000"/>
          <w:sz w:val="22"/>
          <w:szCs w:val="22"/>
        </w:rPr>
        <w:fldChar w:fldCharType="separate"/>
      </w:r>
      <w:r w:rsidR="00116064">
        <w:rPr>
          <w:noProof/>
          <w:color w:val="FF0000"/>
          <w:sz w:val="22"/>
          <w:szCs w:val="22"/>
        </w:rPr>
        <w:t>53</w:t>
      </w:r>
      <w:r w:rsidR="00C82C2A" w:rsidRPr="00FD1E5F">
        <w:rPr>
          <w:color w:val="FF0000"/>
          <w:sz w:val="22"/>
          <w:szCs w:val="22"/>
        </w:rPr>
        <w:fldChar w:fldCharType="end"/>
      </w:r>
      <w:r w:rsidRPr="00FD1E5F">
        <w:rPr>
          <w:color w:val="FF0000"/>
          <w:sz w:val="22"/>
          <w:szCs w:val="22"/>
        </w:rPr>
        <w:t xml:space="preserve"> Ευθύ πιεζοηλεκτρικό φαινόμενο</w:t>
      </w:r>
      <w:bookmarkEnd w:id="207"/>
    </w:p>
    <w:p w:rsidR="00D27C3F" w:rsidRDefault="00D27C3F" w:rsidP="00F904DD">
      <w:pPr>
        <w:widowControl w:val="0"/>
        <w:tabs>
          <w:tab w:val="left" w:pos="852"/>
        </w:tabs>
        <w:autoSpaceDE w:val="0"/>
        <w:autoSpaceDN w:val="0"/>
        <w:adjustRightInd w:val="0"/>
        <w:spacing w:after="200" w:line="276" w:lineRule="auto"/>
        <w:jc w:val="center"/>
        <w:rPr>
          <w:rFonts w:ascii="Calibri" w:hAnsi="Calibri" w:cs="Calibri"/>
        </w:rPr>
      </w:pPr>
    </w:p>
    <w:p w:rsidR="00D27C3F" w:rsidRPr="00FD1E5F" w:rsidRDefault="00D27C3F" w:rsidP="00F904DD">
      <w:pPr>
        <w:widowControl w:val="0"/>
        <w:tabs>
          <w:tab w:val="left" w:pos="852"/>
        </w:tabs>
        <w:autoSpaceDE w:val="0"/>
        <w:autoSpaceDN w:val="0"/>
        <w:adjustRightInd w:val="0"/>
        <w:spacing w:after="200" w:line="276" w:lineRule="auto"/>
        <w:jc w:val="both"/>
        <w:rPr>
          <w:rFonts w:ascii="Calibri" w:hAnsi="Calibri" w:cs="Calibri"/>
          <w:sz w:val="24"/>
          <w:szCs w:val="24"/>
        </w:rPr>
      </w:pPr>
      <w:r>
        <w:rPr>
          <w:rFonts w:ascii="Calibri" w:hAnsi="Calibri" w:cs="Calibri"/>
        </w:rPr>
        <w:t xml:space="preserve">  </w:t>
      </w:r>
      <w:r w:rsidRPr="00FD1E5F">
        <w:rPr>
          <w:rFonts w:ascii="Calibri" w:hAnsi="Calibri" w:cs="Calibri"/>
          <w:sz w:val="24"/>
          <w:szCs w:val="24"/>
        </w:rPr>
        <w:t xml:space="preserve">Όταν </w:t>
      </w:r>
      <w:r w:rsidR="00704F32">
        <w:rPr>
          <w:rFonts w:ascii="Calibri" w:hAnsi="Calibri" w:cs="Calibri"/>
          <w:sz w:val="24"/>
          <w:szCs w:val="24"/>
        </w:rPr>
        <w:t xml:space="preserve">η </w:t>
      </w:r>
      <w:r w:rsidRPr="00FD1E5F">
        <w:rPr>
          <w:rFonts w:ascii="Calibri" w:hAnsi="Calibri" w:cs="Calibri"/>
          <w:sz w:val="24"/>
          <w:szCs w:val="24"/>
        </w:rPr>
        <w:t xml:space="preserve">εφαρμογή μηχανικής τάσης στο υλικό </w:t>
      </w:r>
      <w:r w:rsidR="00704F32">
        <w:rPr>
          <w:rFonts w:ascii="Calibri" w:hAnsi="Calibri" w:cs="Calibri"/>
          <w:sz w:val="24"/>
          <w:szCs w:val="24"/>
        </w:rPr>
        <w:t xml:space="preserve">έχει σαν </w:t>
      </w:r>
      <w:r w:rsidRPr="00FD1E5F">
        <w:rPr>
          <w:rFonts w:ascii="Calibri" w:hAnsi="Calibri" w:cs="Calibri"/>
          <w:sz w:val="24"/>
          <w:szCs w:val="24"/>
        </w:rPr>
        <w:t xml:space="preserve">αποτέλεσμα </w:t>
      </w:r>
      <w:r w:rsidR="00704F32">
        <w:rPr>
          <w:rFonts w:ascii="Calibri" w:hAnsi="Calibri" w:cs="Calibri"/>
          <w:sz w:val="24"/>
          <w:szCs w:val="24"/>
        </w:rPr>
        <w:t>τ</w:t>
      </w:r>
      <w:r w:rsidRPr="00FD1E5F">
        <w:rPr>
          <w:rFonts w:ascii="Calibri" w:hAnsi="Calibri" w:cs="Calibri"/>
          <w:sz w:val="24"/>
          <w:szCs w:val="24"/>
        </w:rPr>
        <w:t>η</w:t>
      </w:r>
      <w:r w:rsidR="00704F32">
        <w:rPr>
          <w:rFonts w:ascii="Calibri" w:hAnsi="Calibri" w:cs="Calibri"/>
          <w:sz w:val="24"/>
          <w:szCs w:val="24"/>
        </w:rPr>
        <w:t>ν</w:t>
      </w:r>
      <w:r w:rsidRPr="00FD1E5F">
        <w:rPr>
          <w:rFonts w:ascii="Calibri" w:hAnsi="Calibri" w:cs="Calibri"/>
          <w:sz w:val="24"/>
          <w:szCs w:val="24"/>
        </w:rPr>
        <w:t xml:space="preserve"> πόλωση του,</w:t>
      </w:r>
      <w:r w:rsidR="00704F32">
        <w:rPr>
          <w:rFonts w:ascii="Calibri" w:hAnsi="Calibri" w:cs="Calibri"/>
          <w:sz w:val="24"/>
          <w:szCs w:val="24"/>
        </w:rPr>
        <w:t xml:space="preserve"> περιγράφεται το</w:t>
      </w:r>
      <w:r w:rsidRPr="00FD1E5F">
        <w:rPr>
          <w:rFonts w:ascii="Calibri" w:hAnsi="Calibri" w:cs="Calibri"/>
          <w:sz w:val="24"/>
          <w:szCs w:val="24"/>
        </w:rPr>
        <w:t xml:space="preserve"> ευθύ πιεζοηλεκτρικό φαινόμενο. Η </w:t>
      </w:r>
      <w:r w:rsidR="00704F32">
        <w:rPr>
          <w:rFonts w:ascii="Calibri" w:hAnsi="Calibri" w:cs="Calibri"/>
          <w:sz w:val="24"/>
          <w:szCs w:val="24"/>
        </w:rPr>
        <w:t>εξωτερική δύναμη που δρα</w:t>
      </w:r>
      <w:r w:rsidRPr="00FD1E5F">
        <w:rPr>
          <w:rFonts w:ascii="Calibri" w:hAnsi="Calibri" w:cs="Calibri"/>
          <w:sz w:val="24"/>
          <w:szCs w:val="24"/>
        </w:rPr>
        <w:t xml:space="preserve"> έχει ως αποτέλεσμα την εμφάνιση ηλεκτρικών φορτίων στις επιφάνειες του κρυστάλλου,</w:t>
      </w:r>
      <w:r w:rsidR="00704F32">
        <w:rPr>
          <w:rFonts w:ascii="Calibri" w:hAnsi="Calibri" w:cs="Calibri"/>
          <w:sz w:val="24"/>
          <w:szCs w:val="24"/>
        </w:rPr>
        <w:t xml:space="preserve"> ο οποίος</w:t>
      </w:r>
      <w:r w:rsidRPr="00FD1E5F">
        <w:rPr>
          <w:rFonts w:ascii="Calibri" w:hAnsi="Calibri" w:cs="Calibri"/>
          <w:sz w:val="24"/>
          <w:szCs w:val="24"/>
        </w:rPr>
        <w:t xml:space="preserve"> </w:t>
      </w:r>
      <w:r w:rsidR="00704F32">
        <w:rPr>
          <w:rFonts w:ascii="Calibri" w:hAnsi="Calibri" w:cs="Calibri"/>
          <w:sz w:val="24"/>
          <w:szCs w:val="24"/>
        </w:rPr>
        <w:t xml:space="preserve">τελικά </w:t>
      </w:r>
      <w:r w:rsidRPr="00FD1E5F">
        <w:rPr>
          <w:rFonts w:ascii="Calibri" w:hAnsi="Calibri" w:cs="Calibri"/>
          <w:sz w:val="24"/>
          <w:szCs w:val="24"/>
        </w:rPr>
        <w:t>παραμ</w:t>
      </w:r>
      <w:r w:rsidR="00704F32">
        <w:rPr>
          <w:rFonts w:ascii="Calibri" w:hAnsi="Calibri" w:cs="Calibri"/>
          <w:sz w:val="24"/>
          <w:szCs w:val="24"/>
        </w:rPr>
        <w:t>ορφώνεται</w:t>
      </w:r>
      <w:r w:rsidRPr="00FD1E5F">
        <w:rPr>
          <w:rFonts w:ascii="Calibri" w:hAnsi="Calibri" w:cs="Calibri"/>
          <w:sz w:val="24"/>
          <w:szCs w:val="24"/>
        </w:rPr>
        <w:t>. Αυτό συμβαίνει διότι η εφαρμογή μηχανικής τάσης προκαλεί διαχωρισμό του «κέντρου βάρους» των θετικών και αρνητικών ιόντων, με αποτέλεσμα την εμφάνιση ηλεκτρικής διπολικής ροπής.</w:t>
      </w:r>
      <w:r w:rsidR="00704F32">
        <w:rPr>
          <w:rFonts w:ascii="Calibri" w:hAnsi="Calibri" w:cs="Calibri"/>
          <w:sz w:val="24"/>
          <w:szCs w:val="24"/>
        </w:rPr>
        <w:t xml:space="preserve"> Άρα, οι κ</w:t>
      </w:r>
      <w:r w:rsidRPr="00FD1E5F">
        <w:rPr>
          <w:rFonts w:ascii="Calibri" w:hAnsi="Calibri" w:cs="Calibri"/>
          <w:sz w:val="24"/>
          <w:szCs w:val="24"/>
        </w:rPr>
        <w:t xml:space="preserve">ρύσταλλοι </w:t>
      </w:r>
      <w:r w:rsidR="00704F32">
        <w:rPr>
          <w:rFonts w:ascii="Calibri" w:hAnsi="Calibri" w:cs="Calibri"/>
          <w:sz w:val="24"/>
          <w:szCs w:val="24"/>
        </w:rPr>
        <w:t xml:space="preserve">που </w:t>
      </w:r>
      <w:r w:rsidRPr="00FD1E5F">
        <w:rPr>
          <w:rFonts w:ascii="Calibri" w:hAnsi="Calibri" w:cs="Calibri"/>
          <w:sz w:val="24"/>
          <w:szCs w:val="24"/>
        </w:rPr>
        <w:t>εμφανίζουν κέντρο συμμετρίας</w:t>
      </w:r>
      <w:r w:rsidR="00704F32">
        <w:rPr>
          <w:rFonts w:ascii="Calibri" w:hAnsi="Calibri" w:cs="Calibri"/>
          <w:sz w:val="24"/>
          <w:szCs w:val="24"/>
        </w:rPr>
        <w:t>,</w:t>
      </w:r>
      <w:r w:rsidRPr="00FD1E5F">
        <w:rPr>
          <w:rFonts w:ascii="Calibri" w:hAnsi="Calibri" w:cs="Calibri"/>
          <w:sz w:val="24"/>
          <w:szCs w:val="24"/>
        </w:rPr>
        <w:t xml:space="preserve"> δεν </w:t>
      </w:r>
      <w:r w:rsidR="00704F32">
        <w:rPr>
          <w:rFonts w:ascii="Calibri" w:hAnsi="Calibri" w:cs="Calibri"/>
          <w:sz w:val="24"/>
          <w:szCs w:val="24"/>
        </w:rPr>
        <w:t xml:space="preserve">είναι δυνατό να παρουσιάσουν το </w:t>
      </w:r>
      <w:r w:rsidRPr="00FD1E5F">
        <w:rPr>
          <w:rFonts w:ascii="Calibri" w:hAnsi="Calibri" w:cs="Calibri"/>
          <w:sz w:val="24"/>
          <w:szCs w:val="24"/>
        </w:rPr>
        <w:t xml:space="preserve">φαινόμενο του πιεζοηλεκτρισμού αφού </w:t>
      </w:r>
      <w:r w:rsidR="00704F32">
        <w:rPr>
          <w:rFonts w:ascii="Calibri" w:hAnsi="Calibri" w:cs="Calibri"/>
          <w:sz w:val="24"/>
          <w:szCs w:val="24"/>
        </w:rPr>
        <w:t xml:space="preserve">δεν καταφέρνουν </w:t>
      </w:r>
      <w:r w:rsidRPr="00FD1E5F">
        <w:rPr>
          <w:rFonts w:ascii="Calibri" w:hAnsi="Calibri" w:cs="Calibri"/>
          <w:sz w:val="24"/>
          <w:szCs w:val="24"/>
        </w:rPr>
        <w:t xml:space="preserve">να διαχωρίσουν τα «κέντρα βάρους» των φορτίων. </w:t>
      </w:r>
    </w:p>
    <w:p w:rsidR="00D27C3F" w:rsidRPr="00FD1E5F" w:rsidRDefault="00D27C3F" w:rsidP="00F904DD">
      <w:pPr>
        <w:widowControl w:val="0"/>
        <w:tabs>
          <w:tab w:val="left" w:pos="852"/>
        </w:tabs>
        <w:autoSpaceDE w:val="0"/>
        <w:autoSpaceDN w:val="0"/>
        <w:adjustRightInd w:val="0"/>
        <w:spacing w:after="200" w:line="276" w:lineRule="auto"/>
        <w:jc w:val="both"/>
        <w:rPr>
          <w:rFonts w:ascii="Calibri" w:hAnsi="Calibri" w:cs="Calibri"/>
          <w:sz w:val="24"/>
          <w:szCs w:val="24"/>
        </w:rPr>
      </w:pPr>
      <w:r w:rsidRPr="00FD1E5F">
        <w:rPr>
          <w:rFonts w:ascii="Calibri" w:hAnsi="Calibri" w:cs="Calibri"/>
          <w:sz w:val="24"/>
          <w:szCs w:val="24"/>
        </w:rPr>
        <w:t xml:space="preserve">  Στην παραπάνω εικόνα, </w:t>
      </w:r>
      <w:r w:rsidR="00704F32">
        <w:rPr>
          <w:rFonts w:ascii="Calibri" w:hAnsi="Calibri" w:cs="Calibri"/>
          <w:sz w:val="24"/>
          <w:szCs w:val="24"/>
        </w:rPr>
        <w:t>σ</w:t>
      </w:r>
      <w:r w:rsidRPr="00FD1E5F">
        <w:rPr>
          <w:rFonts w:ascii="Calibri" w:hAnsi="Calibri" w:cs="Calibri"/>
          <w:sz w:val="24"/>
          <w:szCs w:val="24"/>
        </w:rPr>
        <w:t xml:space="preserve">το πρώτο σχέδιο φαίνεται ένα πιεζοηλεκτρικό υλικό </w:t>
      </w:r>
      <w:r w:rsidR="00704F32">
        <w:rPr>
          <w:rFonts w:ascii="Calibri" w:hAnsi="Calibri" w:cs="Calibri"/>
          <w:sz w:val="24"/>
          <w:szCs w:val="24"/>
        </w:rPr>
        <w:t xml:space="preserve">πριν δράσει σε αυτό </w:t>
      </w:r>
      <w:r w:rsidR="007E02BE">
        <w:rPr>
          <w:rFonts w:ascii="Calibri" w:hAnsi="Calibri" w:cs="Calibri"/>
          <w:sz w:val="24"/>
          <w:szCs w:val="24"/>
        </w:rPr>
        <w:t>κάποια δύναμη</w:t>
      </w:r>
      <w:r w:rsidRPr="00FD1E5F">
        <w:rPr>
          <w:rFonts w:ascii="Calibri" w:hAnsi="Calibri" w:cs="Calibri"/>
          <w:sz w:val="24"/>
          <w:szCs w:val="24"/>
        </w:rPr>
        <w:t xml:space="preserve">. </w:t>
      </w:r>
      <w:r w:rsidR="007E02BE">
        <w:rPr>
          <w:rFonts w:ascii="Calibri" w:hAnsi="Calibri" w:cs="Calibri"/>
          <w:sz w:val="24"/>
          <w:szCs w:val="24"/>
        </w:rPr>
        <w:t xml:space="preserve">Σύμφωνα με τη δεύτερη εικόνα, αν το υλικό συμπιεστεί, </w:t>
      </w:r>
      <w:r w:rsidRPr="00FD1E5F">
        <w:rPr>
          <w:rFonts w:ascii="Calibri" w:hAnsi="Calibri" w:cs="Calibri"/>
          <w:sz w:val="24"/>
          <w:szCs w:val="24"/>
        </w:rPr>
        <w:t>τότε μια τάση ίδιας πολικότητας με την τάση πόλωσης θα εμφανιστεί μεταξύ των ηλεκτροδίων.</w:t>
      </w:r>
      <w:r w:rsidR="007E02BE">
        <w:rPr>
          <w:rFonts w:ascii="Calibri" w:hAnsi="Calibri" w:cs="Calibri"/>
          <w:sz w:val="24"/>
          <w:szCs w:val="24"/>
        </w:rPr>
        <w:t xml:space="preserve"> Τέλος</w:t>
      </w:r>
      <w:r w:rsidRPr="00FD1E5F">
        <w:rPr>
          <w:rFonts w:ascii="Calibri" w:hAnsi="Calibri" w:cs="Calibri"/>
          <w:sz w:val="24"/>
          <w:szCs w:val="24"/>
        </w:rPr>
        <w:t>, εάν το υλικό επιμηκυνθεί (τρίτο σχέδιο εικόνας</w:t>
      </w:r>
      <w:r w:rsidR="007E02BE">
        <w:rPr>
          <w:rFonts w:ascii="Calibri" w:hAnsi="Calibri" w:cs="Calibri"/>
          <w:sz w:val="24"/>
          <w:szCs w:val="24"/>
        </w:rPr>
        <w:t xml:space="preserve"> 53</w:t>
      </w:r>
      <w:r w:rsidRPr="00FD1E5F">
        <w:rPr>
          <w:rFonts w:ascii="Calibri" w:hAnsi="Calibri" w:cs="Calibri"/>
          <w:sz w:val="24"/>
          <w:szCs w:val="24"/>
        </w:rPr>
        <w:t>), εμφανίζεται τάση ανάστροφη ως προς την πόλωση.</w:t>
      </w:r>
    </w:p>
    <w:p w:rsidR="00D27C3F" w:rsidRDefault="00D27C3F" w:rsidP="00F904DD">
      <w:pPr>
        <w:widowControl w:val="0"/>
        <w:tabs>
          <w:tab w:val="left" w:pos="852"/>
        </w:tabs>
        <w:autoSpaceDE w:val="0"/>
        <w:autoSpaceDN w:val="0"/>
        <w:adjustRightInd w:val="0"/>
        <w:spacing w:after="200" w:line="240" w:lineRule="auto"/>
        <w:jc w:val="center"/>
        <w:rPr>
          <w:rFonts w:ascii="Calibri" w:hAnsi="Calibri" w:cs="Calibri"/>
        </w:rPr>
      </w:pPr>
    </w:p>
    <w:p w:rsidR="00D27C3F" w:rsidRPr="00FD1E5F" w:rsidRDefault="00D27C3F" w:rsidP="00142410">
      <w:pPr>
        <w:widowControl w:val="0"/>
        <w:numPr>
          <w:ilvl w:val="0"/>
          <w:numId w:val="3"/>
        </w:numPr>
        <w:tabs>
          <w:tab w:val="left" w:pos="852"/>
        </w:tabs>
        <w:autoSpaceDE w:val="0"/>
        <w:autoSpaceDN w:val="0"/>
        <w:adjustRightInd w:val="0"/>
        <w:spacing w:after="200" w:line="276" w:lineRule="auto"/>
        <w:ind w:left="720" w:hanging="360"/>
        <w:jc w:val="both"/>
        <w:rPr>
          <w:rFonts w:ascii="Calibri" w:hAnsi="Calibri" w:cs="Calibri"/>
          <w:sz w:val="24"/>
          <w:szCs w:val="24"/>
        </w:rPr>
      </w:pPr>
      <w:r>
        <w:rPr>
          <w:rFonts w:ascii="Calibri" w:hAnsi="Calibri" w:cs="Calibri"/>
        </w:rPr>
        <w:t xml:space="preserve"> </w:t>
      </w:r>
      <w:r w:rsidRPr="00FD1E5F">
        <w:rPr>
          <w:rFonts w:ascii="Calibri" w:hAnsi="Calibri" w:cs="Calibri"/>
          <w:b/>
          <w:bCs/>
          <w:sz w:val="28"/>
          <w:szCs w:val="28"/>
        </w:rPr>
        <w:t>Αντίστροφο Πιεζοηλεκτρικό Φαινόμενο</w:t>
      </w:r>
    </w:p>
    <w:p w:rsidR="00D27C3F" w:rsidRPr="00CA7186" w:rsidRDefault="00E202DD" w:rsidP="00F904DD">
      <w:pPr>
        <w:widowControl w:val="0"/>
        <w:tabs>
          <w:tab w:val="left" w:pos="852"/>
        </w:tabs>
        <w:autoSpaceDE w:val="0"/>
        <w:autoSpaceDN w:val="0"/>
        <w:adjustRightInd w:val="0"/>
        <w:spacing w:after="200" w:line="276" w:lineRule="auto"/>
        <w:jc w:val="both"/>
        <w:rPr>
          <w:rFonts w:ascii="Calibri" w:hAnsi="Calibri" w:cs="Calibri"/>
          <w:sz w:val="24"/>
          <w:szCs w:val="24"/>
        </w:rPr>
      </w:pPr>
      <w:r>
        <w:rPr>
          <w:rFonts w:ascii="Calibri" w:hAnsi="Calibri" w:cs="Calibri"/>
          <w:sz w:val="24"/>
          <w:szCs w:val="24"/>
        </w:rPr>
        <w:t xml:space="preserve"> Α</w:t>
      </w:r>
      <w:r w:rsidR="00D27C3F" w:rsidRPr="00FD1E5F">
        <w:rPr>
          <w:rFonts w:ascii="Calibri" w:hAnsi="Calibri" w:cs="Calibri"/>
          <w:sz w:val="24"/>
          <w:szCs w:val="24"/>
        </w:rPr>
        <w:t>ντί</w:t>
      </w:r>
      <w:r>
        <w:rPr>
          <w:rFonts w:ascii="Calibri" w:hAnsi="Calibri" w:cs="Calibri"/>
          <w:sz w:val="24"/>
          <w:szCs w:val="24"/>
        </w:rPr>
        <w:t>στροφο πιεζοηλεκτρικό, ονομάζεται το φαινόμενο κατά το οποίο εμφανίζεται μηχανική τάση μετά από την ηλεκτρική πόλωση του υλικού.</w:t>
      </w:r>
      <w:r w:rsidR="00D27C3F" w:rsidRPr="00FD1E5F">
        <w:rPr>
          <w:rFonts w:ascii="Calibri" w:hAnsi="Calibri" w:cs="Calibri"/>
          <w:sz w:val="24"/>
          <w:szCs w:val="24"/>
        </w:rPr>
        <w:t xml:space="preserve"> Όπως </w:t>
      </w:r>
      <w:r>
        <w:rPr>
          <w:rFonts w:ascii="Calibri" w:hAnsi="Calibri" w:cs="Calibri"/>
          <w:sz w:val="24"/>
          <w:szCs w:val="24"/>
        </w:rPr>
        <w:t xml:space="preserve">φαίνεται </w:t>
      </w:r>
      <w:r w:rsidR="00D27C3F" w:rsidRPr="00FD1E5F">
        <w:rPr>
          <w:rFonts w:ascii="Calibri" w:hAnsi="Calibri" w:cs="Calibri"/>
          <w:sz w:val="24"/>
          <w:szCs w:val="24"/>
        </w:rPr>
        <w:t xml:space="preserve">στην παρακάτω εικόνα, μια τάση ανάστροφης πόλωσης ως προς την τάση πόλωσης </w:t>
      </w:r>
      <w:r>
        <w:rPr>
          <w:rFonts w:ascii="Calibri" w:hAnsi="Calibri" w:cs="Calibri"/>
          <w:sz w:val="24"/>
          <w:szCs w:val="24"/>
        </w:rPr>
        <w:t xml:space="preserve">προκαλεί </w:t>
      </w:r>
      <w:r w:rsidR="00D27C3F" w:rsidRPr="00FD1E5F">
        <w:rPr>
          <w:rFonts w:ascii="Calibri" w:hAnsi="Calibri" w:cs="Calibri"/>
          <w:sz w:val="24"/>
          <w:szCs w:val="24"/>
        </w:rPr>
        <w:t>διαστολή του υλικού</w:t>
      </w:r>
      <w:r>
        <w:rPr>
          <w:rFonts w:ascii="Calibri" w:hAnsi="Calibri" w:cs="Calibri"/>
          <w:sz w:val="24"/>
          <w:szCs w:val="24"/>
        </w:rPr>
        <w:t xml:space="preserve"> (αριστερό σχέδιο),</w:t>
      </w:r>
      <w:r w:rsidR="00D27C3F" w:rsidRPr="00FD1E5F">
        <w:rPr>
          <w:rFonts w:ascii="Calibri" w:hAnsi="Calibri" w:cs="Calibri"/>
          <w:sz w:val="24"/>
          <w:szCs w:val="24"/>
        </w:rPr>
        <w:t xml:space="preserve"> ενώ αντίθετα μια τάση ίδιας πολικότητας</w:t>
      </w:r>
      <w:r>
        <w:rPr>
          <w:rFonts w:ascii="Calibri" w:hAnsi="Calibri" w:cs="Calibri"/>
          <w:sz w:val="24"/>
          <w:szCs w:val="24"/>
        </w:rPr>
        <w:t>, συμπιέζει το υλικό</w:t>
      </w:r>
      <w:r w:rsidR="00D27C3F" w:rsidRPr="00FD1E5F">
        <w:rPr>
          <w:rFonts w:ascii="Calibri" w:hAnsi="Calibri" w:cs="Calibri"/>
          <w:sz w:val="24"/>
          <w:szCs w:val="24"/>
        </w:rPr>
        <w:t>.</w:t>
      </w:r>
    </w:p>
    <w:p w:rsidR="00296E85" w:rsidRDefault="00FA7469" w:rsidP="00296E85">
      <w:pPr>
        <w:keepNext/>
        <w:widowControl w:val="0"/>
        <w:tabs>
          <w:tab w:val="left" w:pos="852"/>
        </w:tabs>
        <w:autoSpaceDE w:val="0"/>
        <w:autoSpaceDN w:val="0"/>
        <w:adjustRightInd w:val="0"/>
        <w:spacing w:after="200" w:line="240" w:lineRule="auto"/>
        <w:jc w:val="center"/>
      </w:pPr>
      <w:r>
        <w:rPr>
          <w:rFonts w:ascii="Calibri" w:hAnsi="Calibri" w:cs="Calibri"/>
          <w:noProof/>
        </w:rPr>
        <w:lastRenderedPageBreak/>
        <w:drawing>
          <wp:inline distT="0" distB="0" distL="0" distR="0">
            <wp:extent cx="4295775" cy="1200150"/>
            <wp:effectExtent l="19050" t="0" r="9525" b="0"/>
            <wp:docPr id="63" name="Εικόνα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60"/>
                    <pic:cNvPicPr>
                      <a:picLocks noChangeAspect="1" noChangeArrowheads="1"/>
                    </pic:cNvPicPr>
                  </pic:nvPicPr>
                  <pic:blipFill>
                    <a:blip r:embed="rId71"/>
                    <a:srcRect/>
                    <a:stretch>
                      <a:fillRect/>
                    </a:stretch>
                  </pic:blipFill>
                  <pic:spPr bwMode="auto">
                    <a:xfrm>
                      <a:off x="0" y="0"/>
                      <a:ext cx="4295775" cy="1200150"/>
                    </a:xfrm>
                    <a:prstGeom prst="rect">
                      <a:avLst/>
                    </a:prstGeom>
                    <a:noFill/>
                    <a:ln w="9525">
                      <a:noFill/>
                      <a:miter lim="800000"/>
                      <a:headEnd/>
                      <a:tailEnd/>
                    </a:ln>
                  </pic:spPr>
                </pic:pic>
              </a:graphicData>
            </a:graphic>
          </wp:inline>
        </w:drawing>
      </w:r>
    </w:p>
    <w:p w:rsidR="00D27C3F" w:rsidRDefault="00296E85" w:rsidP="00CA7186">
      <w:pPr>
        <w:pStyle w:val="ae"/>
        <w:jc w:val="center"/>
        <w:rPr>
          <w:color w:val="FF0000"/>
          <w:sz w:val="22"/>
          <w:szCs w:val="22"/>
        </w:rPr>
      </w:pPr>
      <w:bookmarkStart w:id="208" w:name="_Toc108553557"/>
      <w:r w:rsidRPr="00FD1E5F">
        <w:rPr>
          <w:color w:val="FF0000"/>
          <w:sz w:val="22"/>
          <w:szCs w:val="22"/>
        </w:rPr>
        <w:t xml:space="preserve">Εικόνα </w:t>
      </w:r>
      <w:r w:rsidR="00C82C2A" w:rsidRPr="00FD1E5F">
        <w:rPr>
          <w:color w:val="FF0000"/>
          <w:sz w:val="22"/>
          <w:szCs w:val="22"/>
        </w:rPr>
        <w:fldChar w:fldCharType="begin"/>
      </w:r>
      <w:r w:rsidRPr="00FD1E5F">
        <w:rPr>
          <w:color w:val="FF0000"/>
          <w:sz w:val="22"/>
          <w:szCs w:val="22"/>
        </w:rPr>
        <w:instrText xml:space="preserve"> SEQ Εικόνα \* ARABIC </w:instrText>
      </w:r>
      <w:r w:rsidR="00C82C2A" w:rsidRPr="00FD1E5F">
        <w:rPr>
          <w:color w:val="FF0000"/>
          <w:sz w:val="22"/>
          <w:szCs w:val="22"/>
        </w:rPr>
        <w:fldChar w:fldCharType="separate"/>
      </w:r>
      <w:r w:rsidR="00116064">
        <w:rPr>
          <w:noProof/>
          <w:color w:val="FF0000"/>
          <w:sz w:val="22"/>
          <w:szCs w:val="22"/>
        </w:rPr>
        <w:t>54</w:t>
      </w:r>
      <w:r w:rsidR="00C82C2A" w:rsidRPr="00FD1E5F">
        <w:rPr>
          <w:color w:val="FF0000"/>
          <w:sz w:val="22"/>
          <w:szCs w:val="22"/>
        </w:rPr>
        <w:fldChar w:fldCharType="end"/>
      </w:r>
      <w:r w:rsidRPr="00FD1E5F">
        <w:rPr>
          <w:color w:val="FF0000"/>
          <w:sz w:val="22"/>
          <w:szCs w:val="22"/>
        </w:rPr>
        <w:t xml:space="preserve"> Αντίστροφο Πιεζοηλεκτρικό Φαινόμενο</w:t>
      </w:r>
      <w:bookmarkEnd w:id="208"/>
    </w:p>
    <w:p w:rsidR="00CA7186" w:rsidRPr="00CA7186" w:rsidRDefault="00CA7186" w:rsidP="00CA7186"/>
    <w:p w:rsidR="00D27C3F" w:rsidRDefault="00D27C3F" w:rsidP="00B446A5">
      <w:pPr>
        <w:pStyle w:val="30"/>
        <w:numPr>
          <w:ilvl w:val="0"/>
          <w:numId w:val="0"/>
        </w:numPr>
        <w:jc w:val="center"/>
        <w:rPr>
          <w:b/>
          <w:bCs/>
          <w:color w:val="70AD47" w:themeColor="accent6"/>
          <w:sz w:val="28"/>
          <w:szCs w:val="28"/>
        </w:rPr>
      </w:pPr>
      <w:bookmarkStart w:id="209" w:name="_Toc108191721"/>
      <w:bookmarkStart w:id="210" w:name="_Toc108206343"/>
      <w:bookmarkStart w:id="211" w:name="_Toc108206740"/>
      <w:bookmarkStart w:id="212" w:name="_Toc108539586"/>
      <w:bookmarkStart w:id="213" w:name="_Toc108553424"/>
      <w:r w:rsidRPr="00FD1E5F">
        <w:rPr>
          <w:b/>
          <w:bCs/>
          <w:color w:val="70AD47" w:themeColor="accent6"/>
          <w:sz w:val="28"/>
          <w:szCs w:val="28"/>
        </w:rPr>
        <w:t xml:space="preserve">6.4 ΠΙΕΖΟΗΛΕΚΤΡΙΚΑ ΥΛΙΚΑ &amp; ΟΙ ΛΕΙΤΟΥΡΓΙΕΣ </w:t>
      </w:r>
      <w:r w:rsidR="00FD1E5F">
        <w:rPr>
          <w:b/>
          <w:bCs/>
          <w:color w:val="70AD47" w:themeColor="accent6"/>
          <w:sz w:val="28"/>
          <w:szCs w:val="28"/>
        </w:rPr>
        <w:t>ΤΟΥΣ</w:t>
      </w:r>
      <w:bookmarkEnd w:id="209"/>
      <w:bookmarkEnd w:id="210"/>
      <w:bookmarkEnd w:id="211"/>
      <w:bookmarkEnd w:id="212"/>
      <w:bookmarkEnd w:id="213"/>
    </w:p>
    <w:p w:rsidR="00FD1E5F" w:rsidRPr="00FD1E5F" w:rsidRDefault="00FD1E5F" w:rsidP="00FD1E5F"/>
    <w:p w:rsidR="00D27C3F" w:rsidRPr="00FD1E5F" w:rsidRDefault="00D27C3F" w:rsidP="00F904DD">
      <w:pPr>
        <w:widowControl w:val="0"/>
        <w:autoSpaceDE w:val="0"/>
        <w:autoSpaceDN w:val="0"/>
        <w:adjustRightInd w:val="0"/>
        <w:spacing w:after="200" w:line="276" w:lineRule="auto"/>
        <w:jc w:val="both"/>
        <w:rPr>
          <w:rFonts w:ascii="Calibri" w:hAnsi="Calibri" w:cs="Calibri"/>
          <w:sz w:val="24"/>
          <w:szCs w:val="24"/>
        </w:rPr>
      </w:pPr>
      <w:r>
        <w:rPr>
          <w:rFonts w:ascii="Calibri" w:hAnsi="Calibri" w:cs="Calibri"/>
        </w:rPr>
        <w:t xml:space="preserve"> </w:t>
      </w:r>
      <w:r w:rsidR="005958DC">
        <w:rPr>
          <w:rFonts w:ascii="Calibri" w:hAnsi="Calibri" w:cs="Calibri"/>
        </w:rPr>
        <w:t>Συνοψίζοντας,</w:t>
      </w:r>
      <w:r>
        <w:rPr>
          <w:rFonts w:ascii="Calibri" w:hAnsi="Calibri" w:cs="Calibri"/>
        </w:rPr>
        <w:t xml:space="preserve"> </w:t>
      </w:r>
      <w:r w:rsidR="005958DC">
        <w:rPr>
          <w:rFonts w:ascii="Calibri" w:hAnsi="Calibri" w:cs="Calibri"/>
          <w:sz w:val="24"/>
          <w:szCs w:val="24"/>
        </w:rPr>
        <w:t>τ</w:t>
      </w:r>
      <w:r w:rsidRPr="00FD1E5F">
        <w:rPr>
          <w:rFonts w:ascii="Calibri" w:hAnsi="Calibri" w:cs="Calibri"/>
          <w:sz w:val="24"/>
          <w:szCs w:val="24"/>
        </w:rPr>
        <w:t xml:space="preserve">α πιεζοηλεκτρικά υλικά </w:t>
      </w:r>
      <w:r w:rsidR="005958DC">
        <w:rPr>
          <w:rFonts w:ascii="Calibri" w:hAnsi="Calibri" w:cs="Calibri"/>
          <w:sz w:val="24"/>
          <w:szCs w:val="24"/>
        </w:rPr>
        <w:t>όπως αναφέρθηκε προηγουμένως, έχουν</w:t>
      </w:r>
      <w:r w:rsidRPr="00FD1E5F">
        <w:rPr>
          <w:rFonts w:ascii="Calibri" w:hAnsi="Calibri" w:cs="Calibri"/>
          <w:sz w:val="24"/>
          <w:szCs w:val="24"/>
        </w:rPr>
        <w:t xml:space="preserve"> την ικανότητα να μετατρέπουν τη μηχανική τάση σε ηλεκτρικό φορτίο και αντίστροφα</w:t>
      </w:r>
      <w:r w:rsidR="005958DC">
        <w:rPr>
          <w:rFonts w:ascii="Calibri" w:hAnsi="Calibri" w:cs="Calibri"/>
          <w:sz w:val="24"/>
          <w:szCs w:val="24"/>
        </w:rPr>
        <w:t>, κάτι που εκφράζεται από τα δυο πιεζοηλεκτρικά φαινόμενα</w:t>
      </w:r>
      <w:r w:rsidRPr="00FD1E5F">
        <w:rPr>
          <w:rFonts w:ascii="Calibri" w:hAnsi="Calibri" w:cs="Calibri"/>
          <w:sz w:val="24"/>
          <w:szCs w:val="24"/>
        </w:rPr>
        <w:t xml:space="preserve">. Είναι </w:t>
      </w:r>
      <w:r w:rsidR="005958DC">
        <w:rPr>
          <w:rFonts w:ascii="Calibri" w:hAnsi="Calibri" w:cs="Calibri"/>
          <w:sz w:val="24"/>
          <w:szCs w:val="24"/>
        </w:rPr>
        <w:t xml:space="preserve">δηλαδή </w:t>
      </w:r>
      <w:r w:rsidRPr="00FD1E5F">
        <w:rPr>
          <w:rFonts w:ascii="Calibri" w:hAnsi="Calibri" w:cs="Calibri"/>
          <w:sz w:val="24"/>
          <w:szCs w:val="24"/>
        </w:rPr>
        <w:t xml:space="preserve">πυκνωτές, που είτε </w:t>
      </w:r>
      <w:r w:rsidR="005958DC">
        <w:rPr>
          <w:rFonts w:ascii="Calibri" w:hAnsi="Calibri" w:cs="Calibri"/>
          <w:sz w:val="24"/>
          <w:szCs w:val="24"/>
        </w:rPr>
        <w:t xml:space="preserve">τους βρίσκουμε στη φύση </w:t>
      </w:r>
      <w:r w:rsidRPr="00FD1E5F">
        <w:rPr>
          <w:rFonts w:ascii="Calibri" w:hAnsi="Calibri" w:cs="Calibri"/>
          <w:sz w:val="24"/>
          <w:szCs w:val="24"/>
        </w:rPr>
        <w:t>(</w:t>
      </w:r>
      <w:proofErr w:type="spellStart"/>
      <w:r w:rsidR="005958DC">
        <w:rPr>
          <w:rFonts w:ascii="Calibri" w:hAnsi="Calibri" w:cs="Calibri"/>
          <w:sz w:val="24"/>
          <w:szCs w:val="24"/>
        </w:rPr>
        <w:t>π.χ</w:t>
      </w:r>
      <w:proofErr w:type="spellEnd"/>
      <w:r w:rsidR="005958DC">
        <w:rPr>
          <w:rFonts w:ascii="Calibri" w:hAnsi="Calibri" w:cs="Calibri"/>
          <w:sz w:val="24"/>
          <w:szCs w:val="24"/>
        </w:rPr>
        <w:t xml:space="preserve"> </w:t>
      </w:r>
      <w:r w:rsidRPr="00FD1E5F">
        <w:rPr>
          <w:rFonts w:ascii="Calibri" w:hAnsi="Calibri" w:cs="Calibri"/>
          <w:sz w:val="24"/>
          <w:szCs w:val="24"/>
        </w:rPr>
        <w:t>χαλαζίας)</w:t>
      </w:r>
      <w:r w:rsidR="005958DC">
        <w:rPr>
          <w:rFonts w:ascii="Calibri" w:hAnsi="Calibri" w:cs="Calibri"/>
          <w:sz w:val="24"/>
          <w:szCs w:val="24"/>
        </w:rPr>
        <w:t>,</w:t>
      </w:r>
      <w:r w:rsidRPr="00FD1E5F">
        <w:rPr>
          <w:rFonts w:ascii="Calibri" w:hAnsi="Calibri" w:cs="Calibri"/>
          <w:sz w:val="24"/>
          <w:szCs w:val="24"/>
        </w:rPr>
        <w:t xml:space="preserve"> είτε κατασκευάζονται</w:t>
      </w:r>
      <w:r w:rsidR="005958DC">
        <w:rPr>
          <w:rFonts w:ascii="Calibri" w:hAnsi="Calibri" w:cs="Calibri"/>
          <w:sz w:val="24"/>
          <w:szCs w:val="24"/>
        </w:rPr>
        <w:t xml:space="preserve"> τεχνητά</w:t>
      </w:r>
      <w:r w:rsidRPr="00FD1E5F">
        <w:rPr>
          <w:rFonts w:ascii="Calibri" w:hAnsi="Calibri" w:cs="Calibri"/>
          <w:sz w:val="24"/>
          <w:szCs w:val="24"/>
        </w:rPr>
        <w:t xml:space="preserve"> εφαρμόζοντας ηλεκτρικ</w:t>
      </w:r>
      <w:r w:rsidR="00FD1E5F" w:rsidRPr="00FD1E5F">
        <w:rPr>
          <w:rFonts w:ascii="Calibri" w:hAnsi="Calibri" w:cs="Calibri"/>
          <w:sz w:val="24"/>
          <w:szCs w:val="24"/>
        </w:rPr>
        <w:t>ό</w:t>
      </w:r>
      <w:r w:rsidRPr="00FD1E5F">
        <w:rPr>
          <w:rFonts w:ascii="Calibri" w:hAnsi="Calibri" w:cs="Calibri"/>
          <w:sz w:val="24"/>
          <w:szCs w:val="24"/>
        </w:rPr>
        <w:t xml:space="preserve"> πεδίο στο υλικό.</w:t>
      </w:r>
    </w:p>
    <w:p w:rsidR="00D27C3F" w:rsidRPr="00FD1E5F" w:rsidRDefault="00D27C3F" w:rsidP="00F904DD">
      <w:pPr>
        <w:widowControl w:val="0"/>
        <w:autoSpaceDE w:val="0"/>
        <w:autoSpaceDN w:val="0"/>
        <w:adjustRightInd w:val="0"/>
        <w:spacing w:after="200" w:line="276" w:lineRule="auto"/>
        <w:jc w:val="both"/>
        <w:rPr>
          <w:rFonts w:ascii="Calibri" w:hAnsi="Calibri" w:cs="Calibri"/>
          <w:sz w:val="24"/>
          <w:szCs w:val="24"/>
        </w:rPr>
      </w:pPr>
      <w:r w:rsidRPr="00FD1E5F">
        <w:rPr>
          <w:rFonts w:ascii="Calibri" w:hAnsi="Calibri" w:cs="Calibri"/>
          <w:sz w:val="24"/>
          <w:szCs w:val="24"/>
        </w:rPr>
        <w:t xml:space="preserve">   Κάθε μόριο έχει μια πολικότητα </w:t>
      </w:r>
      <w:r w:rsidR="005958DC">
        <w:rPr>
          <w:rFonts w:ascii="Calibri" w:hAnsi="Calibri" w:cs="Calibri"/>
          <w:sz w:val="24"/>
          <w:szCs w:val="24"/>
        </w:rPr>
        <w:t xml:space="preserve">εφόσον </w:t>
      </w:r>
      <w:r w:rsidRPr="00FD1E5F">
        <w:rPr>
          <w:rFonts w:ascii="Calibri" w:hAnsi="Calibri" w:cs="Calibri"/>
          <w:sz w:val="24"/>
          <w:szCs w:val="24"/>
        </w:rPr>
        <w:t xml:space="preserve">το ένα άκρο του έχει συγκεντρωμένα περισσότερα ηλεκτρόνια </w:t>
      </w:r>
      <w:r w:rsidR="005958DC">
        <w:rPr>
          <w:rFonts w:ascii="Calibri" w:hAnsi="Calibri" w:cs="Calibri"/>
          <w:sz w:val="24"/>
          <w:szCs w:val="24"/>
        </w:rPr>
        <w:t>(</w:t>
      </w:r>
      <w:r w:rsidRPr="00FD1E5F">
        <w:rPr>
          <w:rFonts w:ascii="Calibri" w:hAnsi="Calibri" w:cs="Calibri"/>
          <w:sz w:val="24"/>
          <w:szCs w:val="24"/>
        </w:rPr>
        <w:t>αρνητικά φορτισμένο</w:t>
      </w:r>
      <w:r w:rsidR="005958DC">
        <w:rPr>
          <w:rFonts w:ascii="Calibri" w:hAnsi="Calibri" w:cs="Calibri"/>
          <w:sz w:val="24"/>
          <w:szCs w:val="24"/>
        </w:rPr>
        <w:t>)</w:t>
      </w:r>
      <w:r w:rsidRPr="00FD1E5F">
        <w:rPr>
          <w:rFonts w:ascii="Calibri" w:hAnsi="Calibri" w:cs="Calibri"/>
          <w:sz w:val="24"/>
          <w:szCs w:val="24"/>
        </w:rPr>
        <w:t>. Εφόσον το άλλο άκρο είναι φορτισμένο θετικά δημιουργείται ένα δίπολο. Καθώς υπάρχουν διαφορετικές περιοχές πολικότητας, η κατανομή της συνολικής πολικότητας είναι ασύμμετρη, όπως φαίνεται στο σχέδιο (α) της παρακάτω εικόνας.</w:t>
      </w:r>
    </w:p>
    <w:p w:rsidR="00D27C3F" w:rsidRDefault="00D27C3F" w:rsidP="00F904DD">
      <w:pPr>
        <w:widowControl w:val="0"/>
        <w:autoSpaceDE w:val="0"/>
        <w:autoSpaceDN w:val="0"/>
        <w:adjustRightInd w:val="0"/>
        <w:spacing w:after="200" w:line="276" w:lineRule="auto"/>
        <w:jc w:val="center"/>
        <w:rPr>
          <w:rFonts w:ascii="Calibri" w:hAnsi="Calibri" w:cs="Calibri"/>
          <w:b/>
          <w:bCs/>
          <w:sz w:val="28"/>
          <w:szCs w:val="28"/>
        </w:rPr>
      </w:pPr>
    </w:p>
    <w:p w:rsidR="00296E85" w:rsidRDefault="00FA7469" w:rsidP="00296E85">
      <w:pPr>
        <w:keepNext/>
        <w:widowControl w:val="0"/>
        <w:autoSpaceDE w:val="0"/>
        <w:autoSpaceDN w:val="0"/>
        <w:adjustRightInd w:val="0"/>
        <w:spacing w:after="200" w:line="240" w:lineRule="auto"/>
        <w:jc w:val="center"/>
      </w:pPr>
      <w:r>
        <w:rPr>
          <w:rFonts w:ascii="Calibri" w:hAnsi="Calibri" w:cs="Calibri"/>
          <w:b/>
          <w:noProof/>
          <w:sz w:val="28"/>
          <w:szCs w:val="28"/>
        </w:rPr>
        <w:drawing>
          <wp:inline distT="0" distB="0" distL="0" distR="0">
            <wp:extent cx="4152900" cy="1066800"/>
            <wp:effectExtent l="19050" t="0" r="0" b="0"/>
            <wp:docPr id="64" name="Εικόνα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61"/>
                    <pic:cNvPicPr>
                      <a:picLocks noChangeAspect="1" noChangeArrowheads="1"/>
                    </pic:cNvPicPr>
                  </pic:nvPicPr>
                  <pic:blipFill>
                    <a:blip r:embed="rId72"/>
                    <a:srcRect/>
                    <a:stretch>
                      <a:fillRect/>
                    </a:stretch>
                  </pic:blipFill>
                  <pic:spPr bwMode="auto">
                    <a:xfrm>
                      <a:off x="0" y="0"/>
                      <a:ext cx="4152900" cy="1066800"/>
                    </a:xfrm>
                    <a:prstGeom prst="rect">
                      <a:avLst/>
                    </a:prstGeom>
                    <a:noFill/>
                    <a:ln w="9525">
                      <a:noFill/>
                      <a:miter lim="800000"/>
                      <a:headEnd/>
                      <a:tailEnd/>
                    </a:ln>
                  </pic:spPr>
                </pic:pic>
              </a:graphicData>
            </a:graphic>
          </wp:inline>
        </w:drawing>
      </w:r>
    </w:p>
    <w:p w:rsidR="00296E85" w:rsidRPr="00FD1E5F" w:rsidRDefault="00296E85" w:rsidP="00FD1E5F">
      <w:pPr>
        <w:widowControl w:val="0"/>
        <w:autoSpaceDE w:val="0"/>
        <w:autoSpaceDN w:val="0"/>
        <w:adjustRightInd w:val="0"/>
        <w:spacing w:after="200" w:line="276" w:lineRule="auto"/>
        <w:jc w:val="both"/>
        <w:rPr>
          <w:rFonts w:ascii="Calibri" w:hAnsi="Calibri" w:cs="Calibri"/>
          <w:b/>
          <w:bCs/>
          <w:sz w:val="28"/>
          <w:szCs w:val="28"/>
        </w:rPr>
      </w:pPr>
      <w:r>
        <w:rPr>
          <w:rFonts w:ascii="Calibri" w:hAnsi="Calibri" w:cs="Calibri"/>
          <w:b/>
          <w:bCs/>
          <w:sz w:val="28"/>
          <w:szCs w:val="28"/>
        </w:rPr>
        <w:t xml:space="preserve">             (α)          (β)              (γ)   </w:t>
      </w:r>
    </w:p>
    <w:p w:rsidR="00D27C3F" w:rsidRPr="00FD1E5F" w:rsidRDefault="00296E85" w:rsidP="00296E85">
      <w:pPr>
        <w:pStyle w:val="ae"/>
        <w:jc w:val="center"/>
        <w:rPr>
          <w:rFonts w:ascii="Calibri" w:hAnsi="Calibri" w:cs="Calibri"/>
          <w:b/>
          <w:bCs/>
          <w:color w:val="FF0000"/>
          <w:sz w:val="32"/>
          <w:szCs w:val="32"/>
        </w:rPr>
      </w:pPr>
      <w:bookmarkStart w:id="214" w:name="_Toc108553558"/>
      <w:r w:rsidRPr="00FD1E5F">
        <w:rPr>
          <w:color w:val="FF0000"/>
          <w:sz w:val="20"/>
          <w:szCs w:val="20"/>
        </w:rPr>
        <w:t xml:space="preserve">Εικόνα </w:t>
      </w:r>
      <w:r w:rsidR="00C82C2A" w:rsidRPr="00FD1E5F">
        <w:rPr>
          <w:color w:val="FF0000"/>
          <w:sz w:val="20"/>
          <w:szCs w:val="20"/>
        </w:rPr>
        <w:fldChar w:fldCharType="begin"/>
      </w:r>
      <w:r w:rsidRPr="00FD1E5F">
        <w:rPr>
          <w:color w:val="FF0000"/>
          <w:sz w:val="20"/>
          <w:szCs w:val="20"/>
        </w:rPr>
        <w:instrText xml:space="preserve"> SEQ Εικόνα \* ARABIC </w:instrText>
      </w:r>
      <w:r w:rsidR="00C82C2A" w:rsidRPr="00FD1E5F">
        <w:rPr>
          <w:color w:val="FF0000"/>
          <w:sz w:val="20"/>
          <w:szCs w:val="20"/>
        </w:rPr>
        <w:fldChar w:fldCharType="separate"/>
      </w:r>
      <w:r w:rsidR="00116064">
        <w:rPr>
          <w:noProof/>
          <w:color w:val="FF0000"/>
          <w:sz w:val="20"/>
          <w:szCs w:val="20"/>
        </w:rPr>
        <w:t>55</w:t>
      </w:r>
      <w:r w:rsidR="00C82C2A" w:rsidRPr="00FD1E5F">
        <w:rPr>
          <w:color w:val="FF0000"/>
          <w:sz w:val="20"/>
          <w:szCs w:val="20"/>
        </w:rPr>
        <w:fldChar w:fldCharType="end"/>
      </w:r>
      <w:r w:rsidRPr="00FD1E5F">
        <w:rPr>
          <w:color w:val="FF0000"/>
          <w:sz w:val="20"/>
          <w:szCs w:val="20"/>
        </w:rPr>
        <w:t xml:space="preserve"> Αναδιάταξη κρυσταλλικού πλέγματος λόγω θέρμανσης του υλικού από ηλεκτρικό πεδίο</w:t>
      </w:r>
      <w:r w:rsidR="005D1FF4" w:rsidRPr="00FD1E5F">
        <w:rPr>
          <w:color w:val="FF0000"/>
          <w:sz w:val="20"/>
          <w:szCs w:val="20"/>
        </w:rPr>
        <w:t>.</w:t>
      </w:r>
      <w:bookmarkEnd w:id="214"/>
    </w:p>
    <w:p w:rsidR="00D27C3F" w:rsidRDefault="00D27C3F" w:rsidP="00F904DD">
      <w:pPr>
        <w:widowControl w:val="0"/>
        <w:autoSpaceDE w:val="0"/>
        <w:autoSpaceDN w:val="0"/>
        <w:adjustRightInd w:val="0"/>
        <w:spacing w:after="200" w:line="276" w:lineRule="auto"/>
        <w:jc w:val="both"/>
        <w:rPr>
          <w:rFonts w:ascii="Calibri" w:hAnsi="Calibri" w:cs="Calibri"/>
          <w:b/>
          <w:bCs/>
          <w:sz w:val="28"/>
          <w:szCs w:val="28"/>
        </w:rPr>
      </w:pPr>
      <w:r>
        <w:rPr>
          <w:rFonts w:ascii="Calibri" w:hAnsi="Calibri" w:cs="Calibri"/>
          <w:b/>
          <w:bCs/>
          <w:sz w:val="28"/>
          <w:szCs w:val="28"/>
        </w:rPr>
        <w:t xml:space="preserve">                                                               </w:t>
      </w:r>
    </w:p>
    <w:p w:rsidR="00D27C3F" w:rsidRDefault="00D27C3F" w:rsidP="00F904DD">
      <w:pPr>
        <w:widowControl w:val="0"/>
        <w:autoSpaceDE w:val="0"/>
        <w:autoSpaceDN w:val="0"/>
        <w:adjustRightInd w:val="0"/>
        <w:spacing w:after="200" w:line="276" w:lineRule="auto"/>
        <w:jc w:val="both"/>
        <w:rPr>
          <w:rFonts w:ascii="Calibri" w:hAnsi="Calibri" w:cs="Calibri"/>
        </w:rPr>
      </w:pPr>
    </w:p>
    <w:p w:rsidR="00D27C3F" w:rsidRPr="00FD1E5F" w:rsidRDefault="00D27C3F" w:rsidP="00F904DD">
      <w:pPr>
        <w:widowControl w:val="0"/>
        <w:autoSpaceDE w:val="0"/>
        <w:autoSpaceDN w:val="0"/>
        <w:adjustRightInd w:val="0"/>
        <w:spacing w:after="200" w:line="276" w:lineRule="auto"/>
        <w:jc w:val="both"/>
        <w:rPr>
          <w:rFonts w:ascii="Calibri" w:hAnsi="Calibri" w:cs="Calibri"/>
          <w:sz w:val="24"/>
          <w:szCs w:val="24"/>
        </w:rPr>
      </w:pPr>
      <w:r>
        <w:rPr>
          <w:rFonts w:ascii="Calibri" w:hAnsi="Calibri" w:cs="Calibri"/>
        </w:rPr>
        <w:t xml:space="preserve"> </w:t>
      </w:r>
      <w:r w:rsidRPr="00FD1E5F">
        <w:rPr>
          <w:rFonts w:ascii="Calibri" w:hAnsi="Calibri" w:cs="Calibri"/>
          <w:sz w:val="24"/>
          <w:szCs w:val="24"/>
        </w:rPr>
        <w:t xml:space="preserve">Για </w:t>
      </w:r>
      <w:r w:rsidR="005958DC">
        <w:rPr>
          <w:rFonts w:ascii="Calibri" w:hAnsi="Calibri" w:cs="Calibri"/>
          <w:sz w:val="24"/>
          <w:szCs w:val="24"/>
        </w:rPr>
        <w:t>να εμφανιστεί το πιεζοηλεκτρικό φαινόμενο</w:t>
      </w:r>
      <w:r w:rsidRPr="00FD1E5F">
        <w:rPr>
          <w:rFonts w:ascii="Calibri" w:hAnsi="Calibri" w:cs="Calibri"/>
          <w:sz w:val="24"/>
          <w:szCs w:val="24"/>
        </w:rPr>
        <w:t xml:space="preserve">, το </w:t>
      </w:r>
      <w:proofErr w:type="spellStart"/>
      <w:r w:rsidRPr="00FD1E5F">
        <w:rPr>
          <w:rFonts w:ascii="Calibri" w:hAnsi="Calibri" w:cs="Calibri"/>
          <w:sz w:val="24"/>
          <w:szCs w:val="24"/>
        </w:rPr>
        <w:t>πολυκρυσταλλικό</w:t>
      </w:r>
      <w:proofErr w:type="spellEnd"/>
      <w:r w:rsidRPr="00FD1E5F">
        <w:rPr>
          <w:rFonts w:ascii="Calibri" w:hAnsi="Calibri" w:cs="Calibri"/>
          <w:sz w:val="24"/>
          <w:szCs w:val="24"/>
        </w:rPr>
        <w:t xml:space="preserve"> υλικό </w:t>
      </w:r>
      <w:r w:rsidR="005958DC">
        <w:rPr>
          <w:rFonts w:ascii="Calibri" w:hAnsi="Calibri" w:cs="Calibri"/>
          <w:sz w:val="24"/>
          <w:szCs w:val="24"/>
        </w:rPr>
        <w:t xml:space="preserve">συνδέεται </w:t>
      </w:r>
      <w:r w:rsidRPr="00FD1E5F">
        <w:rPr>
          <w:rFonts w:ascii="Calibri" w:hAnsi="Calibri" w:cs="Calibri"/>
          <w:sz w:val="24"/>
          <w:szCs w:val="24"/>
        </w:rPr>
        <w:t xml:space="preserve">με ένα ηλεκτρικό πεδίο </w:t>
      </w:r>
      <w:r w:rsidR="005958DC">
        <w:rPr>
          <w:rFonts w:ascii="Calibri" w:hAnsi="Calibri" w:cs="Calibri"/>
          <w:sz w:val="24"/>
          <w:szCs w:val="24"/>
        </w:rPr>
        <w:t xml:space="preserve">και θερμαίνεται </w:t>
      </w:r>
      <w:r w:rsidRPr="00FD1E5F">
        <w:rPr>
          <w:rFonts w:ascii="Calibri" w:hAnsi="Calibri" w:cs="Calibri"/>
          <w:sz w:val="24"/>
          <w:szCs w:val="24"/>
        </w:rPr>
        <w:t xml:space="preserve">(σχέδιο β). </w:t>
      </w:r>
      <w:r w:rsidR="00E50945">
        <w:rPr>
          <w:rFonts w:ascii="Calibri" w:hAnsi="Calibri" w:cs="Calibri"/>
          <w:sz w:val="24"/>
          <w:szCs w:val="24"/>
        </w:rPr>
        <w:t>Η</w:t>
      </w:r>
      <w:r w:rsidRPr="00FD1E5F">
        <w:rPr>
          <w:rFonts w:ascii="Calibri" w:hAnsi="Calibri" w:cs="Calibri"/>
          <w:sz w:val="24"/>
          <w:szCs w:val="24"/>
        </w:rPr>
        <w:t xml:space="preserve"> κίνηση των μορίων</w:t>
      </w:r>
      <w:r w:rsidR="005958DC">
        <w:rPr>
          <w:rFonts w:ascii="Calibri" w:hAnsi="Calibri" w:cs="Calibri"/>
          <w:sz w:val="24"/>
          <w:szCs w:val="24"/>
        </w:rPr>
        <w:t xml:space="preserve"> λόγω της </w:t>
      </w:r>
      <w:r w:rsidR="005958DC">
        <w:rPr>
          <w:rFonts w:ascii="Calibri" w:hAnsi="Calibri" w:cs="Calibri"/>
          <w:sz w:val="24"/>
          <w:szCs w:val="24"/>
        </w:rPr>
        <w:lastRenderedPageBreak/>
        <w:t>θερμότητας</w:t>
      </w:r>
      <w:r w:rsidRPr="00FD1E5F">
        <w:rPr>
          <w:rFonts w:ascii="Calibri" w:hAnsi="Calibri" w:cs="Calibri"/>
          <w:sz w:val="24"/>
          <w:szCs w:val="24"/>
        </w:rPr>
        <w:t xml:space="preserve"> γίνεται πιο έντονη </w:t>
      </w:r>
      <w:r w:rsidR="00E50945">
        <w:rPr>
          <w:rFonts w:ascii="Calibri" w:hAnsi="Calibri" w:cs="Calibri"/>
          <w:sz w:val="24"/>
          <w:szCs w:val="24"/>
        </w:rPr>
        <w:t xml:space="preserve">και τελικά </w:t>
      </w:r>
      <w:r w:rsidR="00E50945" w:rsidRPr="00FD1E5F">
        <w:rPr>
          <w:rFonts w:ascii="Calibri" w:hAnsi="Calibri" w:cs="Calibri"/>
          <w:sz w:val="24"/>
          <w:szCs w:val="24"/>
        </w:rPr>
        <w:t xml:space="preserve">όλα τα δίπολα </w:t>
      </w:r>
      <w:r w:rsidR="00E50945">
        <w:rPr>
          <w:rFonts w:ascii="Calibri" w:hAnsi="Calibri" w:cs="Calibri"/>
          <w:sz w:val="24"/>
          <w:szCs w:val="24"/>
        </w:rPr>
        <w:t xml:space="preserve">αποκτούν την ίδια διεύθυνση </w:t>
      </w:r>
      <w:r w:rsidRPr="00FD1E5F">
        <w:rPr>
          <w:rFonts w:ascii="Calibri" w:hAnsi="Calibri" w:cs="Calibri"/>
          <w:sz w:val="24"/>
          <w:szCs w:val="24"/>
        </w:rPr>
        <w:t>(σχέδιο γ).</w:t>
      </w:r>
    </w:p>
    <w:p w:rsidR="00D27C3F" w:rsidRPr="006C2C66" w:rsidRDefault="00D27C3F" w:rsidP="00F904DD">
      <w:pPr>
        <w:widowControl w:val="0"/>
        <w:autoSpaceDE w:val="0"/>
        <w:autoSpaceDN w:val="0"/>
        <w:adjustRightInd w:val="0"/>
        <w:spacing w:after="200" w:line="276" w:lineRule="auto"/>
        <w:rPr>
          <w:rFonts w:ascii="Calibri" w:hAnsi="Calibri" w:cs="Calibri"/>
          <w:b/>
          <w:bCs/>
          <w:color w:val="FF0000"/>
          <w:sz w:val="32"/>
          <w:szCs w:val="32"/>
        </w:rPr>
      </w:pPr>
    </w:p>
    <w:p w:rsidR="00D27C3F" w:rsidRPr="00FD1E5F" w:rsidRDefault="00D27C3F" w:rsidP="00F904DD">
      <w:pPr>
        <w:widowControl w:val="0"/>
        <w:autoSpaceDE w:val="0"/>
        <w:autoSpaceDN w:val="0"/>
        <w:adjustRightInd w:val="0"/>
        <w:spacing w:after="200" w:line="276" w:lineRule="auto"/>
        <w:jc w:val="both"/>
        <w:rPr>
          <w:rFonts w:ascii="Calibri" w:hAnsi="Calibri" w:cs="Calibri"/>
          <w:sz w:val="24"/>
          <w:szCs w:val="24"/>
        </w:rPr>
      </w:pPr>
      <w:r w:rsidRPr="00FD1E5F">
        <w:rPr>
          <w:rFonts w:ascii="Calibri" w:hAnsi="Calibri" w:cs="Calibri"/>
          <w:sz w:val="24"/>
          <w:szCs w:val="24"/>
        </w:rPr>
        <w:t xml:space="preserve">  Στη συνέχεια, θα αναφερθούμε στις λειτουργίες  των πιεζοηλεκτρικών υλικών. </w:t>
      </w:r>
      <w:r w:rsidR="001950B8">
        <w:rPr>
          <w:rFonts w:ascii="Calibri" w:hAnsi="Calibri" w:cs="Calibri"/>
          <w:sz w:val="24"/>
          <w:szCs w:val="24"/>
        </w:rPr>
        <w:t>Σ</w:t>
      </w:r>
      <w:r w:rsidRPr="00FD1E5F">
        <w:rPr>
          <w:rFonts w:ascii="Calibri" w:hAnsi="Calibri" w:cs="Calibri"/>
          <w:sz w:val="24"/>
          <w:szCs w:val="24"/>
        </w:rPr>
        <w:t xml:space="preserve">τα παρακάτω σχήματα, διακρίνουμε τις πιθανές αντιδράσεις που μπορεί να έχει ένας πιεζοηλεκτρικός κρύσταλλος ανάλογα με τη δράση που θα του επιβληθεί. </w:t>
      </w:r>
    </w:p>
    <w:p w:rsidR="00D27C3F" w:rsidRDefault="00D27C3F" w:rsidP="00F904DD">
      <w:pPr>
        <w:widowControl w:val="0"/>
        <w:autoSpaceDE w:val="0"/>
        <w:autoSpaceDN w:val="0"/>
        <w:adjustRightInd w:val="0"/>
        <w:spacing w:after="200" w:line="276" w:lineRule="auto"/>
        <w:jc w:val="both"/>
        <w:rPr>
          <w:rFonts w:ascii="Calibri" w:hAnsi="Calibri" w:cs="Calibri"/>
        </w:rPr>
      </w:pPr>
    </w:p>
    <w:p w:rsidR="005D1FF4" w:rsidRDefault="00FA7469" w:rsidP="005D1FF4">
      <w:pPr>
        <w:keepNext/>
        <w:widowControl w:val="0"/>
        <w:autoSpaceDE w:val="0"/>
        <w:autoSpaceDN w:val="0"/>
        <w:adjustRightInd w:val="0"/>
        <w:spacing w:after="200" w:line="240" w:lineRule="auto"/>
        <w:jc w:val="center"/>
      </w:pPr>
      <w:r>
        <w:rPr>
          <w:rFonts w:ascii="Calibri" w:hAnsi="Calibri" w:cs="Calibri"/>
          <w:noProof/>
        </w:rPr>
        <w:drawing>
          <wp:inline distT="0" distB="0" distL="0" distR="0">
            <wp:extent cx="3781425" cy="1971675"/>
            <wp:effectExtent l="19050" t="0" r="9525" b="0"/>
            <wp:docPr id="65" name="Εικόνα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62"/>
                    <pic:cNvPicPr>
                      <a:picLocks noChangeAspect="1" noChangeArrowheads="1"/>
                    </pic:cNvPicPr>
                  </pic:nvPicPr>
                  <pic:blipFill>
                    <a:blip r:embed="rId73"/>
                    <a:srcRect/>
                    <a:stretch>
                      <a:fillRect/>
                    </a:stretch>
                  </pic:blipFill>
                  <pic:spPr bwMode="auto">
                    <a:xfrm>
                      <a:off x="0" y="0"/>
                      <a:ext cx="3781425" cy="1971675"/>
                    </a:xfrm>
                    <a:prstGeom prst="rect">
                      <a:avLst/>
                    </a:prstGeom>
                    <a:noFill/>
                    <a:ln w="9525">
                      <a:noFill/>
                      <a:miter lim="800000"/>
                      <a:headEnd/>
                      <a:tailEnd/>
                    </a:ln>
                  </pic:spPr>
                </pic:pic>
              </a:graphicData>
            </a:graphic>
          </wp:inline>
        </w:drawing>
      </w:r>
    </w:p>
    <w:p w:rsidR="00D27C3F" w:rsidRPr="00971E1D" w:rsidRDefault="005D1FF4" w:rsidP="00971E1D">
      <w:pPr>
        <w:pStyle w:val="ae"/>
        <w:jc w:val="center"/>
        <w:rPr>
          <w:rFonts w:ascii="Calibri" w:hAnsi="Calibri" w:cs="Calibri"/>
          <w:color w:val="FF0000"/>
          <w:sz w:val="22"/>
          <w:szCs w:val="22"/>
        </w:rPr>
      </w:pPr>
      <w:bookmarkStart w:id="215" w:name="_Toc108553559"/>
      <w:r w:rsidRPr="00FD1E5F">
        <w:rPr>
          <w:color w:val="FF0000"/>
          <w:sz w:val="22"/>
          <w:szCs w:val="22"/>
        </w:rPr>
        <w:t xml:space="preserve">Εικόνα </w:t>
      </w:r>
      <w:r w:rsidR="00C82C2A" w:rsidRPr="00FD1E5F">
        <w:rPr>
          <w:color w:val="FF0000"/>
          <w:sz w:val="22"/>
          <w:szCs w:val="22"/>
        </w:rPr>
        <w:fldChar w:fldCharType="begin"/>
      </w:r>
      <w:r w:rsidRPr="00FD1E5F">
        <w:rPr>
          <w:color w:val="FF0000"/>
          <w:sz w:val="22"/>
          <w:szCs w:val="22"/>
        </w:rPr>
        <w:instrText xml:space="preserve"> SEQ Εικόνα \* ARABIC </w:instrText>
      </w:r>
      <w:r w:rsidR="00C82C2A" w:rsidRPr="00FD1E5F">
        <w:rPr>
          <w:color w:val="FF0000"/>
          <w:sz w:val="22"/>
          <w:szCs w:val="22"/>
        </w:rPr>
        <w:fldChar w:fldCharType="separate"/>
      </w:r>
      <w:r w:rsidR="00116064">
        <w:rPr>
          <w:noProof/>
          <w:color w:val="FF0000"/>
          <w:sz w:val="22"/>
          <w:szCs w:val="22"/>
        </w:rPr>
        <w:t>56</w:t>
      </w:r>
      <w:r w:rsidR="00C82C2A" w:rsidRPr="00FD1E5F">
        <w:rPr>
          <w:color w:val="FF0000"/>
          <w:sz w:val="22"/>
          <w:szCs w:val="22"/>
        </w:rPr>
        <w:fldChar w:fldCharType="end"/>
      </w:r>
      <w:r w:rsidRPr="00FD1E5F">
        <w:rPr>
          <w:color w:val="FF0000"/>
          <w:sz w:val="22"/>
          <w:szCs w:val="22"/>
        </w:rPr>
        <w:t xml:space="preserve"> Πιθανές καταστάσεις πιεζοηλεκτρικών υλικών.</w:t>
      </w:r>
      <w:bookmarkEnd w:id="215"/>
    </w:p>
    <w:p w:rsidR="00D27C3F" w:rsidRPr="005958DC" w:rsidRDefault="00D27C3F" w:rsidP="00F904DD">
      <w:pPr>
        <w:widowControl w:val="0"/>
        <w:numPr>
          <w:ilvl w:val="0"/>
          <w:numId w:val="3"/>
        </w:numPr>
        <w:autoSpaceDE w:val="0"/>
        <w:autoSpaceDN w:val="0"/>
        <w:adjustRightInd w:val="0"/>
        <w:spacing w:after="120" w:line="276" w:lineRule="auto"/>
        <w:jc w:val="both"/>
        <w:rPr>
          <w:rFonts w:ascii="Calibri" w:hAnsi="Calibri" w:cs="Calibri"/>
          <w:sz w:val="24"/>
          <w:szCs w:val="24"/>
        </w:rPr>
      </w:pPr>
      <w:r>
        <w:rPr>
          <w:rFonts w:ascii="Calibri" w:hAnsi="Calibri" w:cs="Calibri"/>
        </w:rPr>
        <w:t xml:space="preserve"> </w:t>
      </w:r>
      <w:r w:rsidR="00920381" w:rsidRPr="00920381">
        <w:rPr>
          <w:rFonts w:ascii="Calibri" w:hAnsi="Calibri" w:cs="Calibri"/>
        </w:rPr>
        <w:t xml:space="preserve"> </w:t>
      </w:r>
      <w:r w:rsidRPr="00FD1E5F">
        <w:rPr>
          <w:rFonts w:ascii="Calibri" w:hAnsi="Calibri" w:cs="Calibri"/>
          <w:b/>
          <w:bCs/>
          <w:sz w:val="24"/>
          <w:szCs w:val="24"/>
        </w:rPr>
        <w:t xml:space="preserve">Σχέδιο (α): </w:t>
      </w:r>
      <w:r w:rsidRPr="00FD1E5F">
        <w:rPr>
          <w:rFonts w:ascii="Calibri" w:hAnsi="Calibri" w:cs="Calibri"/>
          <w:sz w:val="24"/>
          <w:szCs w:val="24"/>
        </w:rPr>
        <w:t xml:space="preserve">Απεικονίζεται το υλικό στην αρχική του κατάσταση χωρίς να υπόκειται σε καμία </w:t>
      </w:r>
      <w:r w:rsidRPr="005958DC">
        <w:rPr>
          <w:rFonts w:ascii="Calibri" w:hAnsi="Calibri" w:cs="Calibri"/>
          <w:sz w:val="24"/>
          <w:szCs w:val="24"/>
        </w:rPr>
        <w:t xml:space="preserve">διαδικασία. </w:t>
      </w:r>
    </w:p>
    <w:p w:rsidR="00D27C3F" w:rsidRPr="00FD1E5F" w:rsidRDefault="00D27C3F" w:rsidP="00142410">
      <w:pPr>
        <w:widowControl w:val="0"/>
        <w:numPr>
          <w:ilvl w:val="0"/>
          <w:numId w:val="3"/>
        </w:numPr>
        <w:autoSpaceDE w:val="0"/>
        <w:autoSpaceDN w:val="0"/>
        <w:adjustRightInd w:val="0"/>
        <w:spacing w:after="200" w:line="276" w:lineRule="auto"/>
        <w:ind w:left="360" w:hanging="360"/>
        <w:jc w:val="both"/>
        <w:rPr>
          <w:rFonts w:ascii="Calibri" w:hAnsi="Calibri" w:cs="Calibri"/>
          <w:sz w:val="24"/>
          <w:szCs w:val="24"/>
        </w:rPr>
      </w:pPr>
      <w:r w:rsidRPr="00FD1E5F">
        <w:rPr>
          <w:rFonts w:ascii="Calibri" w:hAnsi="Calibri" w:cs="Calibri"/>
          <w:b/>
          <w:bCs/>
          <w:sz w:val="24"/>
          <w:szCs w:val="24"/>
        </w:rPr>
        <w:t xml:space="preserve">Σχέδιο (β): </w:t>
      </w:r>
      <w:r w:rsidRPr="00FD1E5F">
        <w:rPr>
          <w:rFonts w:ascii="Calibri" w:hAnsi="Calibri" w:cs="Calibri"/>
          <w:sz w:val="24"/>
          <w:szCs w:val="24"/>
        </w:rPr>
        <w:t>Α</w:t>
      </w:r>
      <w:r w:rsidR="00FD1E5F">
        <w:rPr>
          <w:rFonts w:ascii="Calibri" w:hAnsi="Calibri" w:cs="Calibri"/>
          <w:sz w:val="24"/>
          <w:szCs w:val="24"/>
        </w:rPr>
        <w:t>σ</w:t>
      </w:r>
      <w:r w:rsidR="001950B8">
        <w:rPr>
          <w:rFonts w:ascii="Calibri" w:hAnsi="Calibri" w:cs="Calibri"/>
          <w:sz w:val="24"/>
          <w:szCs w:val="24"/>
        </w:rPr>
        <w:t>κείται θλίψη</w:t>
      </w:r>
      <w:r w:rsidRPr="00FD1E5F">
        <w:rPr>
          <w:rFonts w:ascii="Calibri" w:hAnsi="Calibri" w:cs="Calibri"/>
          <w:sz w:val="24"/>
          <w:szCs w:val="24"/>
        </w:rPr>
        <w:t xml:space="preserve"> και τότε </w:t>
      </w:r>
      <w:r w:rsidR="001950B8" w:rsidRPr="00FD1E5F">
        <w:rPr>
          <w:rFonts w:ascii="Calibri" w:hAnsi="Calibri" w:cs="Calibri"/>
          <w:sz w:val="24"/>
          <w:szCs w:val="24"/>
        </w:rPr>
        <w:t xml:space="preserve">μεταξύ των ηλεκτροδίων </w:t>
      </w:r>
      <w:r w:rsidR="001950B8">
        <w:rPr>
          <w:rFonts w:ascii="Calibri" w:hAnsi="Calibri" w:cs="Calibri"/>
          <w:sz w:val="24"/>
          <w:szCs w:val="24"/>
        </w:rPr>
        <w:t xml:space="preserve">παρουσιάζεται </w:t>
      </w:r>
      <w:r w:rsidRPr="00FD1E5F">
        <w:rPr>
          <w:rFonts w:ascii="Calibri" w:hAnsi="Calibri" w:cs="Calibri"/>
          <w:sz w:val="24"/>
          <w:szCs w:val="24"/>
        </w:rPr>
        <w:t xml:space="preserve">μια τάση ίδιας </w:t>
      </w:r>
      <w:r w:rsidR="001950B8">
        <w:rPr>
          <w:rFonts w:ascii="Calibri" w:hAnsi="Calibri" w:cs="Calibri"/>
          <w:sz w:val="24"/>
          <w:szCs w:val="24"/>
        </w:rPr>
        <w:t>πολικότητας με την τάση πόλωσης.</w:t>
      </w:r>
    </w:p>
    <w:p w:rsidR="00D27C3F" w:rsidRPr="00FD1E5F" w:rsidRDefault="00D27C3F" w:rsidP="00142410">
      <w:pPr>
        <w:widowControl w:val="0"/>
        <w:numPr>
          <w:ilvl w:val="0"/>
          <w:numId w:val="3"/>
        </w:numPr>
        <w:autoSpaceDE w:val="0"/>
        <w:autoSpaceDN w:val="0"/>
        <w:adjustRightInd w:val="0"/>
        <w:spacing w:after="200" w:line="276" w:lineRule="auto"/>
        <w:ind w:left="360" w:hanging="360"/>
        <w:jc w:val="both"/>
        <w:rPr>
          <w:rFonts w:ascii="Calibri" w:hAnsi="Calibri" w:cs="Calibri"/>
          <w:sz w:val="24"/>
          <w:szCs w:val="24"/>
        </w:rPr>
      </w:pPr>
      <w:r w:rsidRPr="00FD1E5F">
        <w:rPr>
          <w:rFonts w:ascii="Calibri" w:hAnsi="Calibri" w:cs="Calibri"/>
          <w:b/>
          <w:bCs/>
          <w:sz w:val="24"/>
          <w:szCs w:val="24"/>
        </w:rPr>
        <w:t xml:space="preserve">Σχέδιο (γ): </w:t>
      </w:r>
      <w:r w:rsidRPr="00FD1E5F">
        <w:rPr>
          <w:rFonts w:ascii="Calibri" w:hAnsi="Calibri" w:cs="Calibri"/>
          <w:sz w:val="24"/>
          <w:szCs w:val="24"/>
        </w:rPr>
        <w:t xml:space="preserve">Ασκείται εφελκυσμός , επομένως </w:t>
      </w:r>
      <w:r w:rsidR="001950B8">
        <w:rPr>
          <w:rFonts w:ascii="Calibri" w:hAnsi="Calibri" w:cs="Calibri"/>
          <w:sz w:val="24"/>
          <w:szCs w:val="24"/>
        </w:rPr>
        <w:t xml:space="preserve">υπάρχει </w:t>
      </w:r>
      <w:r w:rsidRPr="00FD1E5F">
        <w:rPr>
          <w:rFonts w:ascii="Calibri" w:hAnsi="Calibri" w:cs="Calibri"/>
          <w:sz w:val="24"/>
          <w:szCs w:val="24"/>
        </w:rPr>
        <w:t xml:space="preserve">τάση ανάστροφη προς την πόλωση. </w:t>
      </w:r>
    </w:p>
    <w:p w:rsidR="00D27C3F" w:rsidRPr="00FD1E5F" w:rsidRDefault="00D27C3F" w:rsidP="00142410">
      <w:pPr>
        <w:widowControl w:val="0"/>
        <w:numPr>
          <w:ilvl w:val="0"/>
          <w:numId w:val="3"/>
        </w:numPr>
        <w:autoSpaceDE w:val="0"/>
        <w:autoSpaceDN w:val="0"/>
        <w:adjustRightInd w:val="0"/>
        <w:spacing w:after="200" w:line="276" w:lineRule="auto"/>
        <w:ind w:left="360" w:hanging="360"/>
        <w:jc w:val="both"/>
        <w:rPr>
          <w:rFonts w:ascii="Calibri" w:hAnsi="Calibri" w:cs="Calibri"/>
          <w:sz w:val="24"/>
          <w:szCs w:val="24"/>
        </w:rPr>
      </w:pPr>
      <w:r w:rsidRPr="00FD1E5F">
        <w:rPr>
          <w:rFonts w:ascii="Calibri" w:hAnsi="Calibri" w:cs="Calibri"/>
          <w:b/>
          <w:bCs/>
          <w:sz w:val="24"/>
          <w:szCs w:val="24"/>
        </w:rPr>
        <w:t xml:space="preserve">Σχέδιο (δ): </w:t>
      </w:r>
      <w:r w:rsidRPr="00FD1E5F">
        <w:rPr>
          <w:rFonts w:ascii="Calibri" w:hAnsi="Calibri" w:cs="Calibri"/>
          <w:sz w:val="24"/>
          <w:szCs w:val="24"/>
        </w:rPr>
        <w:t xml:space="preserve">Η τάση ανάστροφης πόλωσης ως προς την τάση πόλωσης προκαλεί διαστολή του υλικού.  </w:t>
      </w:r>
    </w:p>
    <w:p w:rsidR="00D27C3F" w:rsidRPr="00FD1E5F" w:rsidRDefault="00D27C3F" w:rsidP="00142410">
      <w:pPr>
        <w:widowControl w:val="0"/>
        <w:numPr>
          <w:ilvl w:val="0"/>
          <w:numId w:val="3"/>
        </w:numPr>
        <w:autoSpaceDE w:val="0"/>
        <w:autoSpaceDN w:val="0"/>
        <w:adjustRightInd w:val="0"/>
        <w:spacing w:after="200" w:line="276" w:lineRule="auto"/>
        <w:ind w:left="360" w:hanging="360"/>
        <w:jc w:val="both"/>
        <w:rPr>
          <w:rFonts w:ascii="Calibri" w:hAnsi="Calibri" w:cs="Calibri"/>
          <w:sz w:val="24"/>
          <w:szCs w:val="24"/>
        </w:rPr>
      </w:pPr>
      <w:r w:rsidRPr="00FD1E5F">
        <w:rPr>
          <w:rFonts w:ascii="Calibri" w:hAnsi="Calibri" w:cs="Calibri"/>
          <w:b/>
          <w:bCs/>
          <w:sz w:val="24"/>
          <w:szCs w:val="24"/>
        </w:rPr>
        <w:t xml:space="preserve">Σχέδιο (ε): </w:t>
      </w:r>
      <w:r w:rsidR="001950B8">
        <w:rPr>
          <w:rFonts w:ascii="Calibri" w:hAnsi="Calibri" w:cs="Calibri"/>
          <w:sz w:val="24"/>
          <w:szCs w:val="24"/>
        </w:rPr>
        <w:t>Σ</w:t>
      </w:r>
      <w:r w:rsidRPr="00FD1E5F">
        <w:rPr>
          <w:rFonts w:ascii="Calibri" w:hAnsi="Calibri" w:cs="Calibri"/>
          <w:sz w:val="24"/>
          <w:szCs w:val="24"/>
        </w:rPr>
        <w:t>υστολή-συμπίεση</w:t>
      </w:r>
      <w:r w:rsidR="001950B8">
        <w:rPr>
          <w:rFonts w:ascii="Calibri" w:hAnsi="Calibri" w:cs="Calibri"/>
          <w:sz w:val="24"/>
          <w:szCs w:val="24"/>
        </w:rPr>
        <w:t xml:space="preserve"> προκαλείται από μ</w:t>
      </w:r>
      <w:r w:rsidR="001950B8" w:rsidRPr="00FD1E5F">
        <w:rPr>
          <w:rFonts w:ascii="Calibri" w:hAnsi="Calibri" w:cs="Calibri"/>
          <w:sz w:val="24"/>
          <w:szCs w:val="24"/>
        </w:rPr>
        <w:t>ια τάση ίδιας πολικότητας</w:t>
      </w:r>
      <w:r w:rsidRPr="00FD1E5F">
        <w:rPr>
          <w:rFonts w:ascii="Calibri" w:hAnsi="Calibri" w:cs="Calibri"/>
          <w:sz w:val="24"/>
          <w:szCs w:val="24"/>
        </w:rPr>
        <w:t>.</w:t>
      </w:r>
    </w:p>
    <w:p w:rsidR="00D27C3F" w:rsidRPr="00FD1E5F" w:rsidRDefault="00D27C3F" w:rsidP="00142410">
      <w:pPr>
        <w:widowControl w:val="0"/>
        <w:numPr>
          <w:ilvl w:val="0"/>
          <w:numId w:val="3"/>
        </w:numPr>
        <w:autoSpaceDE w:val="0"/>
        <w:autoSpaceDN w:val="0"/>
        <w:adjustRightInd w:val="0"/>
        <w:spacing w:after="200" w:line="276" w:lineRule="auto"/>
        <w:ind w:left="360" w:hanging="360"/>
        <w:jc w:val="both"/>
        <w:rPr>
          <w:rFonts w:ascii="Calibri" w:hAnsi="Calibri" w:cs="Calibri"/>
          <w:sz w:val="24"/>
          <w:szCs w:val="24"/>
        </w:rPr>
      </w:pPr>
      <w:r w:rsidRPr="00FD1E5F">
        <w:rPr>
          <w:rFonts w:ascii="Calibri" w:hAnsi="Calibri" w:cs="Calibri"/>
          <w:b/>
          <w:bCs/>
          <w:sz w:val="24"/>
          <w:szCs w:val="24"/>
        </w:rPr>
        <w:t xml:space="preserve">Σχέδιο (στ): </w:t>
      </w:r>
      <w:r w:rsidRPr="00FD1E5F">
        <w:rPr>
          <w:rFonts w:ascii="Calibri" w:hAnsi="Calibri" w:cs="Calibri"/>
          <w:sz w:val="24"/>
          <w:szCs w:val="24"/>
        </w:rPr>
        <w:t xml:space="preserve">Τέλος, στην περίπτωση που εφαρμοστεί εναλλασσόμενο ρεύμα, για κάθε χρονική στιγμή, το σώμα θα διαστέλλεται ανάλογα προς την πολικότητα της τάσης τη συγκεκριμένη χρονική στιγμή. </w:t>
      </w:r>
    </w:p>
    <w:p w:rsidR="00D27C3F" w:rsidRPr="00FD1E5F" w:rsidRDefault="00D27C3F" w:rsidP="00F904DD">
      <w:pPr>
        <w:widowControl w:val="0"/>
        <w:autoSpaceDE w:val="0"/>
        <w:autoSpaceDN w:val="0"/>
        <w:adjustRightInd w:val="0"/>
        <w:spacing w:after="200" w:line="276" w:lineRule="auto"/>
        <w:jc w:val="both"/>
        <w:rPr>
          <w:rFonts w:ascii="Calibri" w:hAnsi="Calibri" w:cs="Calibri"/>
          <w:sz w:val="24"/>
          <w:szCs w:val="24"/>
        </w:rPr>
      </w:pPr>
    </w:p>
    <w:p w:rsidR="00D27C3F" w:rsidRPr="00FD1E5F" w:rsidRDefault="00D27C3F" w:rsidP="00F904DD">
      <w:pPr>
        <w:widowControl w:val="0"/>
        <w:autoSpaceDE w:val="0"/>
        <w:autoSpaceDN w:val="0"/>
        <w:adjustRightInd w:val="0"/>
        <w:spacing w:after="200" w:line="276" w:lineRule="auto"/>
        <w:jc w:val="both"/>
        <w:rPr>
          <w:rFonts w:ascii="Calibri" w:hAnsi="Calibri" w:cs="Calibri"/>
          <w:sz w:val="24"/>
          <w:szCs w:val="24"/>
        </w:rPr>
      </w:pPr>
      <w:r w:rsidRPr="00FD1E5F">
        <w:rPr>
          <w:rFonts w:ascii="Calibri" w:hAnsi="Calibri" w:cs="Calibri"/>
          <w:sz w:val="24"/>
          <w:szCs w:val="24"/>
        </w:rPr>
        <w:lastRenderedPageBreak/>
        <w:t xml:space="preserve">  Όπως είδαμε, ο πιεζοηλεκτρικός κρύσταλλος </w:t>
      </w:r>
      <w:r w:rsidR="009F1FDB">
        <w:rPr>
          <w:rFonts w:ascii="Calibri" w:hAnsi="Calibri" w:cs="Calibri"/>
          <w:sz w:val="24"/>
          <w:szCs w:val="24"/>
        </w:rPr>
        <w:t>συστέλλεται ή διαστέλλεται</w:t>
      </w:r>
      <w:r w:rsidRPr="00FD1E5F">
        <w:rPr>
          <w:rFonts w:ascii="Calibri" w:hAnsi="Calibri" w:cs="Calibri"/>
          <w:sz w:val="24"/>
          <w:szCs w:val="24"/>
        </w:rPr>
        <w:t xml:space="preserve"> σε διαφορετικές συχνότητες</w:t>
      </w:r>
      <w:r w:rsidR="009F1FDB">
        <w:rPr>
          <w:rFonts w:ascii="Calibri" w:hAnsi="Calibri" w:cs="Calibri"/>
          <w:sz w:val="24"/>
          <w:szCs w:val="24"/>
        </w:rPr>
        <w:t xml:space="preserve"> και με διαφορετικούς τρόπους</w:t>
      </w:r>
      <w:r w:rsidRPr="00FD1E5F">
        <w:rPr>
          <w:rFonts w:ascii="Calibri" w:hAnsi="Calibri" w:cs="Calibri"/>
          <w:sz w:val="24"/>
          <w:szCs w:val="24"/>
        </w:rPr>
        <w:t xml:space="preserve">. </w:t>
      </w:r>
      <w:r w:rsidR="009F1FDB">
        <w:rPr>
          <w:rFonts w:ascii="Calibri" w:hAnsi="Calibri" w:cs="Calibri"/>
          <w:sz w:val="24"/>
          <w:szCs w:val="24"/>
        </w:rPr>
        <w:t>Επειδή θέλουμε να καταφέρουμε να δονείται το υλικό με πολλούς διαφορετικούς τρόπους</w:t>
      </w:r>
      <w:r w:rsidRPr="00FD1E5F">
        <w:rPr>
          <w:rFonts w:ascii="Calibri" w:hAnsi="Calibri" w:cs="Calibri"/>
          <w:sz w:val="24"/>
          <w:szCs w:val="24"/>
        </w:rPr>
        <w:t xml:space="preserve">, παράγονται </w:t>
      </w:r>
      <w:proofErr w:type="spellStart"/>
      <w:r w:rsidRPr="00FD1E5F">
        <w:rPr>
          <w:rFonts w:ascii="Calibri" w:hAnsi="Calibri" w:cs="Calibri"/>
          <w:sz w:val="24"/>
          <w:szCs w:val="24"/>
        </w:rPr>
        <w:t>πιεζοκρύσταλλοι</w:t>
      </w:r>
      <w:proofErr w:type="spellEnd"/>
      <w:r w:rsidRPr="00FD1E5F">
        <w:rPr>
          <w:rFonts w:ascii="Calibri" w:hAnsi="Calibri" w:cs="Calibri"/>
          <w:sz w:val="24"/>
          <w:szCs w:val="24"/>
        </w:rPr>
        <w:t xml:space="preserve"> σε διάφορα σχήματα.</w:t>
      </w:r>
    </w:p>
    <w:p w:rsidR="00D27C3F" w:rsidRPr="00FD1E5F" w:rsidRDefault="00D27C3F" w:rsidP="009F1FDB">
      <w:pPr>
        <w:widowControl w:val="0"/>
        <w:autoSpaceDE w:val="0"/>
        <w:autoSpaceDN w:val="0"/>
        <w:adjustRightInd w:val="0"/>
        <w:spacing w:after="200" w:line="276" w:lineRule="auto"/>
        <w:jc w:val="both"/>
        <w:rPr>
          <w:rFonts w:ascii="Calibri" w:hAnsi="Calibri" w:cs="Calibri"/>
          <w:sz w:val="24"/>
          <w:szCs w:val="24"/>
        </w:rPr>
      </w:pPr>
      <w:r w:rsidRPr="00FD1E5F">
        <w:rPr>
          <w:rFonts w:ascii="Calibri" w:hAnsi="Calibri" w:cs="Calibri"/>
          <w:sz w:val="24"/>
          <w:szCs w:val="24"/>
        </w:rPr>
        <w:t xml:space="preserve">  </w:t>
      </w:r>
      <w:r w:rsidR="009F1FDB">
        <w:rPr>
          <w:rFonts w:ascii="Calibri" w:hAnsi="Calibri" w:cs="Calibri"/>
          <w:sz w:val="24"/>
          <w:szCs w:val="24"/>
        </w:rPr>
        <w:t>Τ</w:t>
      </w:r>
      <w:r w:rsidRPr="00FD1E5F">
        <w:rPr>
          <w:rFonts w:ascii="Calibri" w:hAnsi="Calibri" w:cs="Calibri"/>
          <w:sz w:val="24"/>
          <w:szCs w:val="24"/>
        </w:rPr>
        <w:t>ην τελευταία 15ετία</w:t>
      </w:r>
      <w:r w:rsidR="009F1FDB">
        <w:rPr>
          <w:rFonts w:ascii="Calibri" w:hAnsi="Calibri" w:cs="Calibri"/>
          <w:sz w:val="24"/>
          <w:szCs w:val="24"/>
        </w:rPr>
        <w:t>, υπάρχει τεράστια ζήτηση αλλά και χρήση των πιεζοηλεκτρικών υλικών λόγω των πολυάριθμων λειτουργιών τους</w:t>
      </w:r>
      <w:r w:rsidRPr="00FD1E5F">
        <w:rPr>
          <w:rFonts w:ascii="Calibri" w:hAnsi="Calibri" w:cs="Calibri"/>
          <w:sz w:val="24"/>
          <w:szCs w:val="24"/>
        </w:rPr>
        <w:t xml:space="preserve">. Με την τοποθέτησή τους ως τμήματα δομικών στοιχείων σε ελαφρές κατασκευές, δίνεται η δυνατότητα στην κατασκευή </w:t>
      </w:r>
      <w:r w:rsidR="009F1FDB">
        <w:rPr>
          <w:rFonts w:ascii="Calibri" w:hAnsi="Calibri" w:cs="Calibri"/>
          <w:sz w:val="24"/>
          <w:szCs w:val="24"/>
        </w:rPr>
        <w:t xml:space="preserve">αυτή να αντιλαμβάνεται διάφορες </w:t>
      </w:r>
      <w:r w:rsidRPr="00FD1E5F">
        <w:rPr>
          <w:rFonts w:ascii="Calibri" w:hAnsi="Calibri" w:cs="Calibri"/>
          <w:sz w:val="24"/>
          <w:szCs w:val="24"/>
        </w:rPr>
        <w:t>καταστάσεις</w:t>
      </w:r>
      <w:r w:rsidR="009F1FDB">
        <w:rPr>
          <w:rFonts w:ascii="Calibri" w:hAnsi="Calibri" w:cs="Calibri"/>
          <w:sz w:val="24"/>
          <w:szCs w:val="24"/>
        </w:rPr>
        <w:t xml:space="preserve"> με τη λειτουργία του ως αισθητήρας</w:t>
      </w:r>
      <w:r w:rsidRPr="00FD1E5F">
        <w:rPr>
          <w:rFonts w:ascii="Calibri" w:hAnsi="Calibri" w:cs="Calibri"/>
          <w:sz w:val="24"/>
          <w:szCs w:val="24"/>
        </w:rPr>
        <w:t xml:space="preserve">, και να μεταβάλλει τη συμπεριφορά της, ως </w:t>
      </w:r>
      <w:proofErr w:type="spellStart"/>
      <w:r w:rsidRPr="00FD1E5F">
        <w:rPr>
          <w:rFonts w:ascii="Calibri" w:hAnsi="Calibri" w:cs="Calibri"/>
          <w:sz w:val="24"/>
          <w:szCs w:val="24"/>
        </w:rPr>
        <w:t>ενεργο</w:t>
      </w:r>
      <w:r w:rsidR="00F47E2F">
        <w:rPr>
          <w:rFonts w:ascii="Calibri" w:hAnsi="Calibri" w:cs="Calibri"/>
          <w:sz w:val="24"/>
          <w:szCs w:val="24"/>
        </w:rPr>
        <w:t>ποιητής</w:t>
      </w:r>
      <w:proofErr w:type="spellEnd"/>
      <w:r w:rsidR="009F1FDB">
        <w:rPr>
          <w:rFonts w:ascii="Calibri" w:hAnsi="Calibri" w:cs="Calibri"/>
          <w:sz w:val="24"/>
          <w:szCs w:val="24"/>
        </w:rPr>
        <w:t>-</w:t>
      </w:r>
      <w:r w:rsidR="00F47E2F">
        <w:rPr>
          <w:rFonts w:ascii="Calibri" w:hAnsi="Calibri" w:cs="Calibri"/>
          <w:sz w:val="24"/>
          <w:szCs w:val="24"/>
        </w:rPr>
        <w:t>διεγέρτης</w:t>
      </w:r>
      <w:r w:rsidR="009F1FDB">
        <w:rPr>
          <w:rFonts w:ascii="Calibri" w:hAnsi="Calibri" w:cs="Calibri"/>
          <w:sz w:val="24"/>
          <w:szCs w:val="24"/>
        </w:rPr>
        <w:t>. Η κατασκευή,</w:t>
      </w:r>
      <w:r w:rsidR="00F47E2F">
        <w:rPr>
          <w:rFonts w:ascii="Calibri" w:hAnsi="Calibri" w:cs="Calibri"/>
          <w:sz w:val="24"/>
          <w:szCs w:val="24"/>
        </w:rPr>
        <w:t xml:space="preserve"> </w:t>
      </w:r>
      <w:r w:rsidRPr="00FD1E5F">
        <w:rPr>
          <w:rFonts w:ascii="Calibri" w:hAnsi="Calibri" w:cs="Calibri"/>
          <w:sz w:val="24"/>
          <w:szCs w:val="24"/>
        </w:rPr>
        <w:t xml:space="preserve">δηλαδή </w:t>
      </w:r>
      <w:r w:rsidR="00F47E2F">
        <w:rPr>
          <w:rFonts w:ascii="Calibri" w:hAnsi="Calibri" w:cs="Calibri"/>
          <w:sz w:val="24"/>
          <w:szCs w:val="24"/>
        </w:rPr>
        <w:t xml:space="preserve">γίνεται </w:t>
      </w:r>
      <w:r w:rsidRPr="00FD1E5F">
        <w:rPr>
          <w:rFonts w:ascii="Calibri" w:hAnsi="Calibri" w:cs="Calibri"/>
          <w:sz w:val="24"/>
          <w:szCs w:val="24"/>
        </w:rPr>
        <w:t>“ευφυής”.</w:t>
      </w:r>
    </w:p>
    <w:p w:rsidR="00A15183" w:rsidRDefault="00A15183" w:rsidP="00B446A5">
      <w:pPr>
        <w:pStyle w:val="30"/>
        <w:numPr>
          <w:ilvl w:val="0"/>
          <w:numId w:val="0"/>
        </w:numPr>
        <w:ind w:left="1800" w:hanging="360"/>
        <w:rPr>
          <w:b/>
          <w:bCs/>
          <w:sz w:val="28"/>
          <w:szCs w:val="28"/>
        </w:rPr>
      </w:pPr>
      <w:bookmarkStart w:id="216" w:name="_Toc108191722"/>
    </w:p>
    <w:p w:rsidR="00CA7186" w:rsidRPr="00CA7186" w:rsidRDefault="00CA7186" w:rsidP="00CA7186"/>
    <w:p w:rsidR="00D27C3F" w:rsidRPr="00FD1E5F" w:rsidRDefault="00D27C3F" w:rsidP="00B446A5">
      <w:pPr>
        <w:pStyle w:val="30"/>
        <w:numPr>
          <w:ilvl w:val="0"/>
          <w:numId w:val="0"/>
        </w:numPr>
        <w:jc w:val="center"/>
        <w:rPr>
          <w:b/>
          <w:bCs/>
          <w:color w:val="70AD47" w:themeColor="accent6"/>
        </w:rPr>
      </w:pPr>
      <w:bookmarkStart w:id="217" w:name="_Toc108206344"/>
      <w:bookmarkStart w:id="218" w:name="_Toc108206741"/>
      <w:bookmarkStart w:id="219" w:name="_Toc108539587"/>
      <w:bookmarkStart w:id="220" w:name="_Toc108553425"/>
      <w:r w:rsidRPr="00FD1E5F">
        <w:rPr>
          <w:b/>
          <w:bCs/>
          <w:color w:val="70AD47" w:themeColor="accent6"/>
          <w:sz w:val="28"/>
          <w:szCs w:val="28"/>
        </w:rPr>
        <w:t>6.5 ΕΦΑΡΜΟΓΕΣ ΠΙΕΖΟΗΛΕΚΤΡΙΚΩΝ ΥΛΙΚΩΝ</w:t>
      </w:r>
      <w:bookmarkEnd w:id="216"/>
      <w:bookmarkEnd w:id="217"/>
      <w:bookmarkEnd w:id="218"/>
      <w:bookmarkEnd w:id="219"/>
      <w:bookmarkEnd w:id="220"/>
    </w:p>
    <w:p w:rsidR="00D27C3F" w:rsidRDefault="00D27C3F" w:rsidP="00F904DD">
      <w:pPr>
        <w:widowControl w:val="0"/>
        <w:autoSpaceDE w:val="0"/>
        <w:autoSpaceDN w:val="0"/>
        <w:adjustRightInd w:val="0"/>
        <w:spacing w:after="200" w:line="276" w:lineRule="auto"/>
        <w:jc w:val="center"/>
        <w:rPr>
          <w:rFonts w:ascii="Calibri" w:hAnsi="Calibri" w:cs="Calibri"/>
          <w:b/>
          <w:bCs/>
          <w:sz w:val="28"/>
          <w:szCs w:val="28"/>
        </w:rPr>
      </w:pPr>
    </w:p>
    <w:p w:rsidR="00D27C3F" w:rsidRPr="00CA7186" w:rsidRDefault="00D27C3F" w:rsidP="00F904DD">
      <w:pPr>
        <w:widowControl w:val="0"/>
        <w:autoSpaceDE w:val="0"/>
        <w:autoSpaceDN w:val="0"/>
        <w:adjustRightInd w:val="0"/>
        <w:spacing w:after="200" w:line="276" w:lineRule="auto"/>
        <w:jc w:val="both"/>
        <w:rPr>
          <w:rFonts w:ascii="Calibri" w:hAnsi="Calibri" w:cs="Calibri"/>
          <w:b/>
          <w:bCs/>
          <w:sz w:val="32"/>
          <w:szCs w:val="32"/>
        </w:rPr>
      </w:pPr>
      <w:r>
        <w:rPr>
          <w:rFonts w:ascii="Calibri" w:hAnsi="Calibri" w:cs="Calibri"/>
        </w:rPr>
        <w:t xml:space="preserve">  </w:t>
      </w:r>
      <w:r w:rsidRPr="00FD1E5F">
        <w:rPr>
          <w:rFonts w:ascii="Calibri" w:hAnsi="Calibri" w:cs="Calibri"/>
          <w:sz w:val="24"/>
          <w:szCs w:val="24"/>
        </w:rPr>
        <w:t xml:space="preserve">Το φαινόμενο του πιεζοηλεκτρισμού χρησιμοποιείται </w:t>
      </w:r>
      <w:r w:rsidR="006357FB">
        <w:rPr>
          <w:rFonts w:ascii="Calibri" w:hAnsi="Calibri" w:cs="Calibri"/>
          <w:sz w:val="24"/>
          <w:szCs w:val="24"/>
        </w:rPr>
        <w:t xml:space="preserve">στη σημερινή εποχή </w:t>
      </w:r>
      <w:r w:rsidRPr="00FD1E5F">
        <w:rPr>
          <w:rFonts w:ascii="Calibri" w:hAnsi="Calibri" w:cs="Calibri"/>
          <w:sz w:val="24"/>
          <w:szCs w:val="24"/>
        </w:rPr>
        <w:t>σε πάρα πολλές εφαρμογές</w:t>
      </w:r>
      <w:r w:rsidR="00D520A8" w:rsidRPr="00D520A8">
        <w:rPr>
          <w:rFonts w:ascii="Calibri" w:hAnsi="Calibri" w:cs="Calibri"/>
          <w:sz w:val="24"/>
          <w:szCs w:val="24"/>
        </w:rPr>
        <w:t xml:space="preserve">, </w:t>
      </w:r>
      <w:r w:rsidR="00D520A8">
        <w:rPr>
          <w:rFonts w:ascii="Calibri" w:hAnsi="Calibri" w:cs="Calibri"/>
          <w:sz w:val="24"/>
          <w:szCs w:val="24"/>
        </w:rPr>
        <w:t>σε διάφορους τομείς</w:t>
      </w:r>
      <w:r w:rsidR="003C0994" w:rsidRPr="003C0994">
        <w:rPr>
          <w:rFonts w:ascii="Calibri" w:hAnsi="Calibri" w:cs="Calibri"/>
          <w:sz w:val="24"/>
          <w:szCs w:val="24"/>
        </w:rPr>
        <w:t xml:space="preserve"> </w:t>
      </w:r>
      <w:r w:rsidR="003C0994">
        <w:rPr>
          <w:rFonts w:ascii="Calibri" w:hAnsi="Calibri" w:cs="Calibri"/>
          <w:sz w:val="24"/>
          <w:szCs w:val="24"/>
        </w:rPr>
        <w:t>ενώ έχει ακόμα τεράστια περιθώρια ανάπτυξης των δυνατοτήτων του</w:t>
      </w:r>
      <w:r w:rsidRPr="00FD1E5F">
        <w:rPr>
          <w:rFonts w:ascii="Calibri" w:hAnsi="Calibri" w:cs="Calibri"/>
          <w:sz w:val="24"/>
          <w:szCs w:val="24"/>
        </w:rPr>
        <w:t xml:space="preserve">. </w:t>
      </w:r>
      <w:r w:rsidR="003C0994">
        <w:rPr>
          <w:rFonts w:ascii="Calibri" w:hAnsi="Calibri" w:cs="Calibri"/>
          <w:sz w:val="24"/>
          <w:szCs w:val="24"/>
        </w:rPr>
        <w:t>Μελλοντικά, όπως όλα δείχνουν το πιεζοηλεκτρικό φαινόμενο θα βρει εφαρμογή σε ακόμη περισσότερα πεδία.</w:t>
      </w:r>
      <w:r w:rsidRPr="00FD1E5F">
        <w:rPr>
          <w:rFonts w:ascii="Calibri" w:hAnsi="Calibri" w:cs="Calibri"/>
          <w:sz w:val="24"/>
          <w:szCs w:val="24"/>
        </w:rPr>
        <w:t xml:space="preserve"> </w:t>
      </w:r>
    </w:p>
    <w:p w:rsidR="00D27C3F" w:rsidRDefault="00D27C3F" w:rsidP="00CA7186">
      <w:pPr>
        <w:widowControl w:val="0"/>
        <w:autoSpaceDE w:val="0"/>
        <w:autoSpaceDN w:val="0"/>
        <w:adjustRightInd w:val="0"/>
        <w:spacing w:after="200" w:line="276" w:lineRule="auto"/>
        <w:jc w:val="both"/>
        <w:rPr>
          <w:rFonts w:ascii="Calibri" w:hAnsi="Calibri" w:cs="Calibri"/>
          <w:sz w:val="24"/>
          <w:szCs w:val="24"/>
        </w:rPr>
      </w:pPr>
      <w:r w:rsidRPr="00FD1E5F">
        <w:rPr>
          <w:rFonts w:ascii="Calibri" w:hAnsi="Calibri" w:cs="Calibri"/>
          <w:sz w:val="24"/>
          <w:szCs w:val="24"/>
        </w:rPr>
        <w:t xml:space="preserve">Μερικές από τις πολλές </w:t>
      </w:r>
      <w:r w:rsidR="003C0994">
        <w:rPr>
          <w:rFonts w:ascii="Calibri" w:hAnsi="Calibri" w:cs="Calibri"/>
          <w:sz w:val="24"/>
          <w:szCs w:val="24"/>
        </w:rPr>
        <w:t xml:space="preserve">εφαρμογές </w:t>
      </w:r>
      <w:r w:rsidRPr="00FD1E5F">
        <w:rPr>
          <w:rFonts w:ascii="Calibri" w:hAnsi="Calibri" w:cs="Calibri"/>
          <w:sz w:val="24"/>
          <w:szCs w:val="24"/>
        </w:rPr>
        <w:t>του πιεζοηλεκτρισμού σήμερα είναι οι</w:t>
      </w:r>
      <w:r w:rsidR="003C0994">
        <w:rPr>
          <w:rFonts w:ascii="Calibri" w:hAnsi="Calibri" w:cs="Calibri"/>
          <w:sz w:val="24"/>
          <w:szCs w:val="24"/>
        </w:rPr>
        <w:t xml:space="preserve"> παρακάτω</w:t>
      </w:r>
      <w:r w:rsidRPr="00FD1E5F">
        <w:rPr>
          <w:rFonts w:ascii="Calibri" w:hAnsi="Calibri" w:cs="Calibri"/>
          <w:sz w:val="24"/>
          <w:szCs w:val="24"/>
        </w:rPr>
        <w:t xml:space="preserve">: </w:t>
      </w:r>
    </w:p>
    <w:p w:rsidR="00CA7186" w:rsidRPr="00FD1E5F" w:rsidRDefault="00CA7186" w:rsidP="00CA7186">
      <w:pPr>
        <w:widowControl w:val="0"/>
        <w:autoSpaceDE w:val="0"/>
        <w:autoSpaceDN w:val="0"/>
        <w:adjustRightInd w:val="0"/>
        <w:spacing w:after="200" w:line="276" w:lineRule="auto"/>
        <w:jc w:val="both"/>
        <w:rPr>
          <w:rFonts w:ascii="Calibri" w:hAnsi="Calibri" w:cs="Calibri"/>
          <w:sz w:val="24"/>
          <w:szCs w:val="24"/>
        </w:rPr>
      </w:pPr>
    </w:p>
    <w:p w:rsidR="00D27C3F" w:rsidRPr="00FD1E5F" w:rsidRDefault="00D27C3F" w:rsidP="006F526C">
      <w:pPr>
        <w:widowControl w:val="0"/>
        <w:autoSpaceDE w:val="0"/>
        <w:autoSpaceDN w:val="0"/>
        <w:adjustRightInd w:val="0"/>
        <w:spacing w:after="200" w:line="276" w:lineRule="auto"/>
        <w:jc w:val="both"/>
        <w:rPr>
          <w:rFonts w:ascii="Calibri" w:hAnsi="Calibri" w:cs="Calibri"/>
          <w:sz w:val="24"/>
          <w:szCs w:val="24"/>
        </w:rPr>
      </w:pPr>
      <w:r w:rsidRPr="00FD1E5F">
        <w:rPr>
          <w:rFonts w:ascii="Calibri" w:hAnsi="Calibri" w:cs="Calibri"/>
          <w:sz w:val="24"/>
          <w:szCs w:val="24"/>
        </w:rPr>
        <w:t>1) Ιατρικές συσκευές υπερήχων.</w:t>
      </w:r>
    </w:p>
    <w:p w:rsidR="00D27C3F" w:rsidRPr="00FD1E5F" w:rsidRDefault="00D27C3F" w:rsidP="006F526C">
      <w:pPr>
        <w:widowControl w:val="0"/>
        <w:autoSpaceDE w:val="0"/>
        <w:autoSpaceDN w:val="0"/>
        <w:adjustRightInd w:val="0"/>
        <w:spacing w:after="200" w:line="276" w:lineRule="auto"/>
        <w:jc w:val="both"/>
        <w:rPr>
          <w:rFonts w:ascii="Calibri" w:hAnsi="Calibri" w:cs="Calibri"/>
          <w:sz w:val="24"/>
          <w:szCs w:val="24"/>
        </w:rPr>
      </w:pPr>
      <w:r w:rsidRPr="00FD1E5F">
        <w:rPr>
          <w:rFonts w:ascii="Calibri" w:hAnsi="Calibri" w:cs="Calibri"/>
          <w:sz w:val="24"/>
          <w:szCs w:val="24"/>
        </w:rPr>
        <w:t xml:space="preserve">2) Τεχνολογία κατασκευής πυραύλων για την αεροδιαστημική έρευνα. </w:t>
      </w:r>
    </w:p>
    <w:p w:rsidR="00D27C3F" w:rsidRPr="00FD1E5F" w:rsidRDefault="00D27C3F" w:rsidP="006F526C">
      <w:pPr>
        <w:widowControl w:val="0"/>
        <w:autoSpaceDE w:val="0"/>
        <w:autoSpaceDN w:val="0"/>
        <w:adjustRightInd w:val="0"/>
        <w:spacing w:after="200" w:line="276" w:lineRule="auto"/>
        <w:jc w:val="both"/>
        <w:rPr>
          <w:rFonts w:ascii="Calibri" w:hAnsi="Calibri" w:cs="Calibri"/>
          <w:sz w:val="24"/>
          <w:szCs w:val="24"/>
        </w:rPr>
      </w:pPr>
      <w:r w:rsidRPr="00FD1E5F">
        <w:rPr>
          <w:rFonts w:ascii="Calibri" w:hAnsi="Calibri" w:cs="Calibri"/>
          <w:sz w:val="24"/>
          <w:szCs w:val="24"/>
        </w:rPr>
        <w:t xml:space="preserve">3) </w:t>
      </w:r>
      <w:proofErr w:type="spellStart"/>
      <w:r w:rsidRPr="00FD1E5F">
        <w:rPr>
          <w:rFonts w:ascii="Calibri" w:hAnsi="Calibri" w:cs="Calibri"/>
          <w:sz w:val="24"/>
          <w:szCs w:val="24"/>
        </w:rPr>
        <w:t>Βιοϊατρική</w:t>
      </w:r>
      <w:proofErr w:type="spellEnd"/>
      <w:r w:rsidRPr="00FD1E5F">
        <w:rPr>
          <w:rFonts w:ascii="Calibri" w:hAnsi="Calibri" w:cs="Calibri"/>
          <w:sz w:val="24"/>
          <w:szCs w:val="24"/>
        </w:rPr>
        <w:t xml:space="preserve">: </w:t>
      </w:r>
      <w:r w:rsidR="003C0994">
        <w:rPr>
          <w:rFonts w:ascii="Calibri" w:hAnsi="Calibri" w:cs="Calibri"/>
          <w:sz w:val="24"/>
          <w:szCs w:val="24"/>
        </w:rPr>
        <w:t xml:space="preserve">Εργονομία, </w:t>
      </w:r>
      <w:r w:rsidR="003C0994" w:rsidRPr="00FD1E5F">
        <w:rPr>
          <w:rFonts w:ascii="Calibri" w:hAnsi="Calibri" w:cs="Calibri"/>
          <w:sz w:val="24"/>
          <w:szCs w:val="24"/>
        </w:rPr>
        <w:t>καρδιολογία</w:t>
      </w:r>
      <w:r w:rsidR="003C0994">
        <w:rPr>
          <w:rFonts w:ascii="Calibri" w:hAnsi="Calibri" w:cs="Calibri"/>
          <w:sz w:val="24"/>
          <w:szCs w:val="24"/>
        </w:rPr>
        <w:t>, νευρολογία,</w:t>
      </w:r>
      <w:r w:rsidRPr="00FD1E5F">
        <w:rPr>
          <w:rFonts w:ascii="Calibri" w:hAnsi="Calibri" w:cs="Calibri"/>
          <w:sz w:val="24"/>
          <w:szCs w:val="24"/>
        </w:rPr>
        <w:t xml:space="preserve"> </w:t>
      </w:r>
      <w:r w:rsidR="003C0994">
        <w:rPr>
          <w:rFonts w:ascii="Calibri" w:hAnsi="Calibri" w:cs="Calibri"/>
          <w:sz w:val="24"/>
          <w:szCs w:val="24"/>
        </w:rPr>
        <w:t xml:space="preserve">αλλά </w:t>
      </w:r>
      <w:r w:rsidRPr="00FD1E5F">
        <w:rPr>
          <w:rFonts w:ascii="Calibri" w:hAnsi="Calibri" w:cs="Calibri"/>
          <w:sz w:val="24"/>
          <w:szCs w:val="24"/>
        </w:rPr>
        <w:t>και αποκατάσταση υγείας.</w:t>
      </w:r>
    </w:p>
    <w:p w:rsidR="00D27C3F" w:rsidRPr="00FD1E5F" w:rsidRDefault="00D27C3F" w:rsidP="006F526C">
      <w:pPr>
        <w:widowControl w:val="0"/>
        <w:autoSpaceDE w:val="0"/>
        <w:autoSpaceDN w:val="0"/>
        <w:adjustRightInd w:val="0"/>
        <w:spacing w:after="200" w:line="276" w:lineRule="auto"/>
        <w:jc w:val="both"/>
        <w:rPr>
          <w:rFonts w:ascii="Calibri" w:hAnsi="Calibri" w:cs="Calibri"/>
          <w:sz w:val="24"/>
          <w:szCs w:val="24"/>
        </w:rPr>
      </w:pPr>
      <w:r w:rsidRPr="00FD1E5F">
        <w:rPr>
          <w:rFonts w:ascii="Calibri" w:hAnsi="Calibri" w:cs="Calibri"/>
          <w:sz w:val="24"/>
          <w:szCs w:val="24"/>
        </w:rPr>
        <w:t>4) Βαλλιστικές μελέτες: Καύση, έκρηξη, εκπυρσοκρότηση και κατανομή ηχητικής πίεσης.</w:t>
      </w:r>
    </w:p>
    <w:p w:rsidR="00D27C3F" w:rsidRPr="00FD1E5F" w:rsidRDefault="003C0994" w:rsidP="006F526C">
      <w:pPr>
        <w:widowControl w:val="0"/>
        <w:autoSpaceDE w:val="0"/>
        <w:autoSpaceDN w:val="0"/>
        <w:adjustRightInd w:val="0"/>
        <w:spacing w:after="200" w:line="276" w:lineRule="auto"/>
        <w:jc w:val="both"/>
        <w:rPr>
          <w:rFonts w:ascii="Calibri" w:hAnsi="Calibri" w:cs="Calibri"/>
          <w:sz w:val="24"/>
          <w:szCs w:val="24"/>
        </w:rPr>
      </w:pPr>
      <w:r>
        <w:rPr>
          <w:rFonts w:ascii="Calibri" w:hAnsi="Calibri" w:cs="Calibri"/>
          <w:sz w:val="24"/>
          <w:szCs w:val="24"/>
        </w:rPr>
        <w:t>5) Έλεγχος μηχανών: Κ</w:t>
      </w:r>
      <w:r w:rsidR="00D27C3F" w:rsidRPr="00FD1E5F">
        <w:rPr>
          <w:rFonts w:ascii="Calibri" w:hAnsi="Calibri" w:cs="Calibri"/>
          <w:sz w:val="24"/>
          <w:szCs w:val="24"/>
        </w:rPr>
        <w:t>αύση, εναλλαγή αερίων και ψεκασμός.</w:t>
      </w:r>
    </w:p>
    <w:p w:rsidR="00D27C3F" w:rsidRPr="00FD1E5F" w:rsidRDefault="00D27C3F" w:rsidP="006F526C">
      <w:pPr>
        <w:widowControl w:val="0"/>
        <w:autoSpaceDE w:val="0"/>
        <w:autoSpaceDN w:val="0"/>
        <w:adjustRightInd w:val="0"/>
        <w:spacing w:after="200" w:line="276" w:lineRule="auto"/>
        <w:jc w:val="both"/>
        <w:rPr>
          <w:rFonts w:ascii="Calibri" w:hAnsi="Calibri" w:cs="Calibri"/>
          <w:sz w:val="24"/>
          <w:szCs w:val="24"/>
        </w:rPr>
      </w:pPr>
      <w:r w:rsidRPr="00FD1E5F">
        <w:rPr>
          <w:rFonts w:ascii="Calibri" w:hAnsi="Calibri" w:cs="Calibri"/>
          <w:sz w:val="24"/>
          <w:szCs w:val="24"/>
        </w:rPr>
        <w:t>6)Βιομηχανία και εργοστάσια: Κοπή μετάλλων, αυτοματοποίηση διαδικασιών       συναρμολόγησης, παρακολούθηση λειτουργίας μηχανών κ.α.</w:t>
      </w:r>
    </w:p>
    <w:p w:rsidR="00D27C3F" w:rsidRPr="00FD1E5F" w:rsidRDefault="00D27C3F" w:rsidP="006F526C">
      <w:pPr>
        <w:widowControl w:val="0"/>
        <w:autoSpaceDE w:val="0"/>
        <w:autoSpaceDN w:val="0"/>
        <w:adjustRightInd w:val="0"/>
        <w:spacing w:after="200" w:line="276" w:lineRule="auto"/>
        <w:jc w:val="both"/>
        <w:rPr>
          <w:rFonts w:ascii="Calibri" w:hAnsi="Calibri" w:cs="Calibri"/>
          <w:sz w:val="24"/>
          <w:szCs w:val="24"/>
        </w:rPr>
      </w:pPr>
      <w:r w:rsidRPr="00FD1E5F">
        <w:rPr>
          <w:rFonts w:ascii="Calibri" w:hAnsi="Calibri" w:cs="Calibri"/>
          <w:sz w:val="24"/>
          <w:szCs w:val="24"/>
        </w:rPr>
        <w:t>7) Έλεγχος και συλλογή ενέργειας.</w:t>
      </w:r>
    </w:p>
    <w:p w:rsidR="00D27C3F" w:rsidRPr="00FD1E5F" w:rsidRDefault="00D27C3F" w:rsidP="006F526C">
      <w:pPr>
        <w:widowControl w:val="0"/>
        <w:autoSpaceDE w:val="0"/>
        <w:autoSpaceDN w:val="0"/>
        <w:adjustRightInd w:val="0"/>
        <w:spacing w:after="200" w:line="276" w:lineRule="auto"/>
        <w:jc w:val="both"/>
        <w:rPr>
          <w:rFonts w:ascii="Calibri" w:hAnsi="Calibri" w:cs="Calibri"/>
          <w:sz w:val="24"/>
          <w:szCs w:val="24"/>
        </w:rPr>
      </w:pPr>
      <w:r w:rsidRPr="00FD1E5F">
        <w:rPr>
          <w:rFonts w:ascii="Calibri" w:hAnsi="Calibri" w:cs="Calibri"/>
          <w:sz w:val="24"/>
          <w:szCs w:val="24"/>
        </w:rPr>
        <w:t>8) Αισθητήρες επιτάχυνσης και γυροσκόπια</w:t>
      </w:r>
      <w:r w:rsidR="00747E9F">
        <w:rPr>
          <w:rFonts w:ascii="Calibri" w:hAnsi="Calibri" w:cs="Calibri"/>
          <w:sz w:val="24"/>
          <w:szCs w:val="24"/>
        </w:rPr>
        <w:t xml:space="preserve"> (εικόνα</w:t>
      </w:r>
      <w:r w:rsidR="006F526C">
        <w:rPr>
          <w:rFonts w:ascii="Calibri" w:hAnsi="Calibri" w:cs="Calibri"/>
          <w:sz w:val="24"/>
          <w:szCs w:val="24"/>
        </w:rPr>
        <w:t xml:space="preserve"> 56</w:t>
      </w:r>
      <w:r w:rsidR="00747E9F">
        <w:rPr>
          <w:rFonts w:ascii="Calibri" w:hAnsi="Calibri" w:cs="Calibri"/>
          <w:sz w:val="24"/>
          <w:szCs w:val="24"/>
        </w:rPr>
        <w:t>)</w:t>
      </w:r>
      <w:r w:rsidRPr="00FD1E5F">
        <w:rPr>
          <w:rFonts w:ascii="Calibri" w:hAnsi="Calibri" w:cs="Calibri"/>
          <w:sz w:val="24"/>
          <w:szCs w:val="24"/>
        </w:rPr>
        <w:t>.</w:t>
      </w:r>
    </w:p>
    <w:p w:rsidR="00747E9F" w:rsidRDefault="00747E9F" w:rsidP="006F526C">
      <w:pPr>
        <w:widowControl w:val="0"/>
        <w:autoSpaceDE w:val="0"/>
        <w:autoSpaceDN w:val="0"/>
        <w:adjustRightInd w:val="0"/>
        <w:spacing w:after="200" w:line="276" w:lineRule="auto"/>
        <w:jc w:val="both"/>
        <w:rPr>
          <w:rFonts w:ascii="Calibri" w:hAnsi="Calibri" w:cs="Calibri"/>
        </w:rPr>
      </w:pPr>
      <w:r w:rsidRPr="00747E9F">
        <w:rPr>
          <w:rFonts w:ascii="Calibri" w:hAnsi="Calibri" w:cs="Calibri"/>
          <w:sz w:val="24"/>
          <w:szCs w:val="24"/>
        </w:rPr>
        <w:lastRenderedPageBreak/>
        <w:t xml:space="preserve">9) Διάφορες εφαρμογές της ακουστικής (π.χ. </w:t>
      </w:r>
      <w:r w:rsidR="006F526C">
        <w:rPr>
          <w:rFonts w:ascii="Calibri" w:hAnsi="Calibri" w:cs="Calibri"/>
          <w:sz w:val="24"/>
          <w:szCs w:val="24"/>
        </w:rPr>
        <w:t xml:space="preserve">Ηλεκτρονικά </w:t>
      </w:r>
      <w:r w:rsidRPr="00747E9F">
        <w:rPr>
          <w:rFonts w:ascii="Calibri" w:hAnsi="Calibri" w:cs="Calibri"/>
          <w:sz w:val="24"/>
          <w:szCs w:val="24"/>
        </w:rPr>
        <w:t>ντραμς, εικόνα</w:t>
      </w:r>
      <w:r w:rsidR="006F526C">
        <w:rPr>
          <w:rFonts w:ascii="Calibri" w:hAnsi="Calibri" w:cs="Calibri"/>
          <w:sz w:val="24"/>
          <w:szCs w:val="24"/>
        </w:rPr>
        <w:t xml:space="preserve"> 57</w:t>
      </w:r>
      <w:r>
        <w:rPr>
          <w:rFonts w:ascii="Calibri" w:hAnsi="Calibri" w:cs="Calibri"/>
        </w:rPr>
        <w:t>).</w:t>
      </w:r>
    </w:p>
    <w:p w:rsidR="00D27C3F" w:rsidRPr="00CA7186" w:rsidRDefault="00D27C3F" w:rsidP="00F904DD">
      <w:pPr>
        <w:widowControl w:val="0"/>
        <w:tabs>
          <w:tab w:val="left" w:pos="1420"/>
        </w:tabs>
        <w:autoSpaceDE w:val="0"/>
        <w:autoSpaceDN w:val="0"/>
        <w:adjustRightInd w:val="0"/>
        <w:spacing w:after="200" w:line="240" w:lineRule="auto"/>
        <w:jc w:val="both"/>
        <w:rPr>
          <w:rFonts w:ascii="Calibri" w:hAnsi="Calibri" w:cs="Calibri"/>
          <w:sz w:val="24"/>
          <w:szCs w:val="24"/>
        </w:rPr>
      </w:pPr>
      <w:r w:rsidRPr="00FD1E5F">
        <w:rPr>
          <w:rFonts w:ascii="Calibri" w:hAnsi="Calibri" w:cs="Calibri"/>
          <w:sz w:val="24"/>
          <w:szCs w:val="24"/>
        </w:rPr>
        <w:t>10) Έλεγχος , αίσθηση και μείωση δονήσεων σε δομές</w:t>
      </w:r>
      <w:r w:rsidR="00CA7186">
        <w:rPr>
          <w:rFonts w:ascii="Calibri" w:hAnsi="Calibri" w:cs="Calibri"/>
          <w:sz w:val="24"/>
          <w:szCs w:val="24"/>
        </w:rPr>
        <w:t>.</w:t>
      </w:r>
    </w:p>
    <w:p w:rsidR="00747E9F" w:rsidRDefault="00FA7469" w:rsidP="00B446A5">
      <w:pPr>
        <w:keepNext/>
        <w:widowControl w:val="0"/>
        <w:tabs>
          <w:tab w:val="left" w:pos="1420"/>
        </w:tabs>
        <w:autoSpaceDE w:val="0"/>
        <w:autoSpaceDN w:val="0"/>
        <w:adjustRightInd w:val="0"/>
        <w:spacing w:after="200" w:line="240" w:lineRule="auto"/>
        <w:jc w:val="center"/>
      </w:pPr>
      <w:r>
        <w:rPr>
          <w:rFonts w:ascii="Calibri" w:hAnsi="Calibri" w:cs="Calibri"/>
          <w:noProof/>
        </w:rPr>
        <w:drawing>
          <wp:inline distT="0" distB="0" distL="0" distR="0">
            <wp:extent cx="2447925" cy="1838325"/>
            <wp:effectExtent l="19050" t="0" r="9525" b="0"/>
            <wp:docPr id="66" name="Εικόνα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24"/>
                    <pic:cNvPicPr>
                      <a:picLocks noChangeAspect="1" noChangeArrowheads="1"/>
                    </pic:cNvPicPr>
                  </pic:nvPicPr>
                  <pic:blipFill>
                    <a:blip r:embed="rId74"/>
                    <a:srcRect/>
                    <a:stretch>
                      <a:fillRect/>
                    </a:stretch>
                  </pic:blipFill>
                  <pic:spPr bwMode="auto">
                    <a:xfrm>
                      <a:off x="0" y="0"/>
                      <a:ext cx="2447925" cy="1838325"/>
                    </a:xfrm>
                    <a:prstGeom prst="rect">
                      <a:avLst/>
                    </a:prstGeom>
                    <a:noFill/>
                    <a:ln w="9525">
                      <a:noFill/>
                      <a:miter lim="800000"/>
                      <a:headEnd/>
                      <a:tailEnd/>
                    </a:ln>
                  </pic:spPr>
                </pic:pic>
              </a:graphicData>
            </a:graphic>
          </wp:inline>
        </w:drawing>
      </w:r>
    </w:p>
    <w:p w:rsidR="00747E9F" w:rsidRPr="00747E9F" w:rsidRDefault="00747E9F" w:rsidP="00747E9F">
      <w:pPr>
        <w:pStyle w:val="ae"/>
        <w:jc w:val="center"/>
        <w:rPr>
          <w:rFonts w:ascii="Calibri" w:hAnsi="Calibri" w:cs="Calibri"/>
          <w:color w:val="FF0000"/>
        </w:rPr>
      </w:pPr>
      <w:r>
        <w:t xml:space="preserve">           </w:t>
      </w:r>
      <w:bookmarkStart w:id="221" w:name="_Toc108553560"/>
      <w:r w:rsidRPr="00747E9F">
        <w:rPr>
          <w:color w:val="FF0000"/>
          <w:sz w:val="22"/>
          <w:szCs w:val="22"/>
        </w:rPr>
        <w:t xml:space="preserve">Εικόνα </w:t>
      </w:r>
      <w:r w:rsidR="00C82C2A" w:rsidRPr="00747E9F">
        <w:rPr>
          <w:color w:val="FF0000"/>
          <w:sz w:val="22"/>
          <w:szCs w:val="22"/>
        </w:rPr>
        <w:fldChar w:fldCharType="begin"/>
      </w:r>
      <w:r w:rsidRPr="00747E9F">
        <w:rPr>
          <w:color w:val="FF0000"/>
          <w:sz w:val="22"/>
          <w:szCs w:val="22"/>
        </w:rPr>
        <w:instrText xml:space="preserve"> SEQ Εικόνα \* ARABIC </w:instrText>
      </w:r>
      <w:r w:rsidR="00C82C2A" w:rsidRPr="00747E9F">
        <w:rPr>
          <w:color w:val="FF0000"/>
          <w:sz w:val="22"/>
          <w:szCs w:val="22"/>
        </w:rPr>
        <w:fldChar w:fldCharType="separate"/>
      </w:r>
      <w:r w:rsidR="00116064">
        <w:rPr>
          <w:noProof/>
          <w:color w:val="FF0000"/>
          <w:sz w:val="22"/>
          <w:szCs w:val="22"/>
        </w:rPr>
        <w:t>57</w:t>
      </w:r>
      <w:r w:rsidR="00C82C2A" w:rsidRPr="00747E9F">
        <w:rPr>
          <w:color w:val="FF0000"/>
          <w:sz w:val="22"/>
          <w:szCs w:val="22"/>
        </w:rPr>
        <w:fldChar w:fldCharType="end"/>
      </w:r>
      <w:r w:rsidRPr="00747E9F">
        <w:rPr>
          <w:color w:val="FF0000"/>
          <w:sz w:val="22"/>
          <w:szCs w:val="22"/>
        </w:rPr>
        <w:t xml:space="preserve"> Γυροσκόπιο</w:t>
      </w:r>
      <w:bookmarkEnd w:id="221"/>
    </w:p>
    <w:p w:rsidR="00747E9F" w:rsidRDefault="00747E9F" w:rsidP="00747E9F">
      <w:pPr>
        <w:widowControl w:val="0"/>
        <w:tabs>
          <w:tab w:val="left" w:pos="1420"/>
        </w:tabs>
        <w:autoSpaceDE w:val="0"/>
        <w:autoSpaceDN w:val="0"/>
        <w:adjustRightInd w:val="0"/>
        <w:spacing w:after="200" w:line="240" w:lineRule="auto"/>
        <w:ind w:right="-782"/>
        <w:jc w:val="center"/>
        <w:rPr>
          <w:rFonts w:ascii="Calibri" w:hAnsi="Calibri" w:cs="Calibri"/>
        </w:rPr>
      </w:pPr>
    </w:p>
    <w:p w:rsidR="006F526C" w:rsidRDefault="006F526C" w:rsidP="00747E9F">
      <w:pPr>
        <w:widowControl w:val="0"/>
        <w:tabs>
          <w:tab w:val="left" w:pos="1420"/>
        </w:tabs>
        <w:autoSpaceDE w:val="0"/>
        <w:autoSpaceDN w:val="0"/>
        <w:adjustRightInd w:val="0"/>
        <w:spacing w:after="200" w:line="240" w:lineRule="auto"/>
        <w:ind w:right="-782"/>
        <w:jc w:val="center"/>
        <w:rPr>
          <w:rFonts w:ascii="Calibri" w:hAnsi="Calibri" w:cs="Calibri"/>
        </w:rPr>
      </w:pPr>
    </w:p>
    <w:p w:rsidR="006F526C" w:rsidRDefault="00FA7469" w:rsidP="00B446A5">
      <w:pPr>
        <w:keepNext/>
        <w:widowControl w:val="0"/>
        <w:tabs>
          <w:tab w:val="left" w:pos="1420"/>
        </w:tabs>
        <w:autoSpaceDE w:val="0"/>
        <w:autoSpaceDN w:val="0"/>
        <w:adjustRightInd w:val="0"/>
        <w:spacing w:after="200" w:line="240" w:lineRule="auto"/>
        <w:jc w:val="center"/>
      </w:pPr>
      <w:r>
        <w:rPr>
          <w:rFonts w:ascii="Calibri" w:hAnsi="Calibri" w:cs="Calibri"/>
          <w:noProof/>
        </w:rPr>
        <w:drawing>
          <wp:inline distT="0" distB="0" distL="0" distR="0">
            <wp:extent cx="5467350" cy="2105025"/>
            <wp:effectExtent l="19050" t="0" r="0" b="0"/>
            <wp:docPr id="67" name="Εικόνα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23"/>
                    <pic:cNvPicPr>
                      <a:picLocks noChangeAspect="1" noChangeArrowheads="1"/>
                    </pic:cNvPicPr>
                  </pic:nvPicPr>
                  <pic:blipFill>
                    <a:blip r:embed="rId75"/>
                    <a:srcRect/>
                    <a:stretch>
                      <a:fillRect/>
                    </a:stretch>
                  </pic:blipFill>
                  <pic:spPr bwMode="auto">
                    <a:xfrm>
                      <a:off x="0" y="0"/>
                      <a:ext cx="5467350" cy="2105025"/>
                    </a:xfrm>
                    <a:prstGeom prst="rect">
                      <a:avLst/>
                    </a:prstGeom>
                    <a:noFill/>
                    <a:ln w="9525">
                      <a:noFill/>
                      <a:miter lim="800000"/>
                      <a:headEnd/>
                      <a:tailEnd/>
                    </a:ln>
                  </pic:spPr>
                </pic:pic>
              </a:graphicData>
            </a:graphic>
          </wp:inline>
        </w:drawing>
      </w:r>
    </w:p>
    <w:p w:rsidR="00747E9F" w:rsidRPr="006F526C" w:rsidRDefault="006F526C" w:rsidP="006F526C">
      <w:pPr>
        <w:pStyle w:val="ae"/>
        <w:jc w:val="center"/>
        <w:rPr>
          <w:rFonts w:ascii="Calibri" w:hAnsi="Calibri" w:cs="Calibri"/>
          <w:color w:val="FF0000"/>
          <w:sz w:val="22"/>
          <w:szCs w:val="22"/>
        </w:rPr>
      </w:pPr>
      <w:bookmarkStart w:id="222" w:name="_Toc108553561"/>
      <w:r w:rsidRPr="006F526C">
        <w:rPr>
          <w:color w:val="FF0000"/>
          <w:sz w:val="22"/>
          <w:szCs w:val="22"/>
        </w:rPr>
        <w:t xml:space="preserve">Εικόνα </w:t>
      </w:r>
      <w:r w:rsidR="00C82C2A" w:rsidRPr="006F526C">
        <w:rPr>
          <w:color w:val="FF0000"/>
          <w:sz w:val="22"/>
          <w:szCs w:val="22"/>
        </w:rPr>
        <w:fldChar w:fldCharType="begin"/>
      </w:r>
      <w:r w:rsidRPr="006F526C">
        <w:rPr>
          <w:color w:val="FF0000"/>
          <w:sz w:val="22"/>
          <w:szCs w:val="22"/>
        </w:rPr>
        <w:instrText xml:space="preserve"> SEQ Εικόνα \* ARABIC </w:instrText>
      </w:r>
      <w:r w:rsidR="00C82C2A" w:rsidRPr="006F526C">
        <w:rPr>
          <w:color w:val="FF0000"/>
          <w:sz w:val="22"/>
          <w:szCs w:val="22"/>
        </w:rPr>
        <w:fldChar w:fldCharType="separate"/>
      </w:r>
      <w:r w:rsidR="00116064">
        <w:rPr>
          <w:noProof/>
          <w:color w:val="FF0000"/>
          <w:sz w:val="22"/>
          <w:szCs w:val="22"/>
        </w:rPr>
        <w:t>58</w:t>
      </w:r>
      <w:r w:rsidR="00C82C2A" w:rsidRPr="006F526C">
        <w:rPr>
          <w:color w:val="FF0000"/>
          <w:sz w:val="22"/>
          <w:szCs w:val="22"/>
        </w:rPr>
        <w:fldChar w:fldCharType="end"/>
      </w:r>
      <w:r w:rsidRPr="006F526C">
        <w:rPr>
          <w:color w:val="FF0000"/>
          <w:sz w:val="22"/>
          <w:szCs w:val="22"/>
        </w:rPr>
        <w:t xml:space="preserve"> Ηλεκτρονικά </w:t>
      </w:r>
      <w:proofErr w:type="spellStart"/>
      <w:r w:rsidRPr="006F526C">
        <w:rPr>
          <w:color w:val="FF0000"/>
          <w:sz w:val="22"/>
          <w:szCs w:val="22"/>
        </w:rPr>
        <w:t>ντράμς</w:t>
      </w:r>
      <w:proofErr w:type="spellEnd"/>
      <w:r>
        <w:rPr>
          <w:color w:val="FF0000"/>
          <w:sz w:val="22"/>
          <w:szCs w:val="22"/>
        </w:rPr>
        <w:t xml:space="preserve"> με πιεζοηλεκτρική γεννήτρια</w:t>
      </w:r>
      <w:bookmarkEnd w:id="222"/>
    </w:p>
    <w:p w:rsidR="00D27C3F" w:rsidRDefault="00D27C3F" w:rsidP="00747E9F">
      <w:pPr>
        <w:widowControl w:val="0"/>
        <w:tabs>
          <w:tab w:val="left" w:pos="1420"/>
        </w:tabs>
        <w:autoSpaceDE w:val="0"/>
        <w:autoSpaceDN w:val="0"/>
        <w:adjustRightInd w:val="0"/>
        <w:spacing w:after="200" w:line="240" w:lineRule="auto"/>
        <w:jc w:val="center"/>
        <w:rPr>
          <w:rFonts w:ascii="Calibri" w:hAnsi="Calibri" w:cs="Calibri"/>
        </w:rPr>
      </w:pPr>
    </w:p>
    <w:p w:rsidR="00D27C3F" w:rsidRDefault="00D27C3F" w:rsidP="00F904DD">
      <w:pPr>
        <w:widowControl w:val="0"/>
        <w:tabs>
          <w:tab w:val="left" w:pos="1420"/>
        </w:tabs>
        <w:autoSpaceDE w:val="0"/>
        <w:autoSpaceDN w:val="0"/>
        <w:adjustRightInd w:val="0"/>
        <w:spacing w:after="200" w:line="240" w:lineRule="auto"/>
        <w:jc w:val="both"/>
        <w:rPr>
          <w:rFonts w:ascii="Calibri" w:hAnsi="Calibri" w:cs="Calibri"/>
        </w:rPr>
      </w:pPr>
    </w:p>
    <w:p w:rsidR="00D27C3F" w:rsidRDefault="00D27C3F" w:rsidP="00F904DD">
      <w:pPr>
        <w:widowControl w:val="0"/>
        <w:tabs>
          <w:tab w:val="left" w:pos="1420"/>
        </w:tabs>
        <w:autoSpaceDE w:val="0"/>
        <w:autoSpaceDN w:val="0"/>
        <w:adjustRightInd w:val="0"/>
        <w:spacing w:after="200" w:line="240" w:lineRule="auto"/>
        <w:jc w:val="both"/>
        <w:rPr>
          <w:rFonts w:ascii="Calibri" w:hAnsi="Calibri" w:cs="Calibri"/>
        </w:rPr>
      </w:pPr>
    </w:p>
    <w:p w:rsidR="00CA7186" w:rsidRDefault="00CA7186" w:rsidP="00F904DD">
      <w:pPr>
        <w:widowControl w:val="0"/>
        <w:tabs>
          <w:tab w:val="left" w:pos="1420"/>
        </w:tabs>
        <w:autoSpaceDE w:val="0"/>
        <w:autoSpaceDN w:val="0"/>
        <w:adjustRightInd w:val="0"/>
        <w:spacing w:after="200" w:line="240" w:lineRule="auto"/>
        <w:jc w:val="both"/>
        <w:rPr>
          <w:rFonts w:ascii="Calibri" w:hAnsi="Calibri" w:cs="Calibri"/>
        </w:rPr>
      </w:pPr>
    </w:p>
    <w:p w:rsidR="00CA7186" w:rsidRDefault="00CA7186" w:rsidP="00F904DD">
      <w:pPr>
        <w:widowControl w:val="0"/>
        <w:tabs>
          <w:tab w:val="left" w:pos="1420"/>
        </w:tabs>
        <w:autoSpaceDE w:val="0"/>
        <w:autoSpaceDN w:val="0"/>
        <w:adjustRightInd w:val="0"/>
        <w:spacing w:after="200" w:line="240" w:lineRule="auto"/>
        <w:jc w:val="both"/>
        <w:rPr>
          <w:rFonts w:ascii="Calibri" w:hAnsi="Calibri" w:cs="Calibri"/>
        </w:rPr>
      </w:pPr>
    </w:p>
    <w:p w:rsidR="00CA7186" w:rsidRDefault="00CA7186" w:rsidP="00F904DD">
      <w:pPr>
        <w:widowControl w:val="0"/>
        <w:tabs>
          <w:tab w:val="left" w:pos="1420"/>
        </w:tabs>
        <w:autoSpaceDE w:val="0"/>
        <w:autoSpaceDN w:val="0"/>
        <w:adjustRightInd w:val="0"/>
        <w:spacing w:after="200" w:line="240" w:lineRule="auto"/>
        <w:jc w:val="both"/>
        <w:rPr>
          <w:rFonts w:ascii="Calibri" w:hAnsi="Calibri" w:cs="Calibri"/>
        </w:rPr>
      </w:pPr>
    </w:p>
    <w:p w:rsidR="00D27C3F" w:rsidRDefault="00D27C3F" w:rsidP="00F904DD">
      <w:pPr>
        <w:widowControl w:val="0"/>
        <w:tabs>
          <w:tab w:val="left" w:pos="1420"/>
        </w:tabs>
        <w:autoSpaceDE w:val="0"/>
        <w:autoSpaceDN w:val="0"/>
        <w:adjustRightInd w:val="0"/>
        <w:spacing w:after="200" w:line="240" w:lineRule="auto"/>
        <w:jc w:val="both"/>
        <w:rPr>
          <w:rFonts w:ascii="Calibri" w:hAnsi="Calibri" w:cs="Calibri"/>
        </w:rPr>
      </w:pPr>
    </w:p>
    <w:p w:rsidR="00D27C3F" w:rsidRPr="00A15183" w:rsidRDefault="00D27C3F" w:rsidP="00B446A5">
      <w:pPr>
        <w:pStyle w:val="21"/>
        <w:numPr>
          <w:ilvl w:val="0"/>
          <w:numId w:val="0"/>
        </w:numPr>
        <w:jc w:val="center"/>
        <w:rPr>
          <w:b/>
          <w:bCs/>
          <w:sz w:val="32"/>
          <w:szCs w:val="32"/>
        </w:rPr>
      </w:pPr>
      <w:bookmarkStart w:id="223" w:name="_Toc108191723"/>
      <w:bookmarkStart w:id="224" w:name="_Toc108206345"/>
      <w:bookmarkStart w:id="225" w:name="_Toc108206742"/>
      <w:bookmarkStart w:id="226" w:name="_Toc108539588"/>
      <w:bookmarkStart w:id="227" w:name="_Toc108553426"/>
      <w:r w:rsidRPr="00A15183">
        <w:rPr>
          <w:b/>
          <w:bCs/>
          <w:sz w:val="32"/>
          <w:szCs w:val="32"/>
        </w:rPr>
        <w:lastRenderedPageBreak/>
        <w:t>ΚΕΦΑΛΑΙΟ 7</w:t>
      </w:r>
      <w:bookmarkEnd w:id="223"/>
      <w:bookmarkEnd w:id="224"/>
      <w:bookmarkEnd w:id="225"/>
      <w:bookmarkEnd w:id="226"/>
      <w:bookmarkEnd w:id="227"/>
    </w:p>
    <w:p w:rsidR="00D27C3F" w:rsidRPr="00A15183" w:rsidRDefault="00D27C3F" w:rsidP="00B446A5">
      <w:pPr>
        <w:pStyle w:val="21"/>
        <w:numPr>
          <w:ilvl w:val="0"/>
          <w:numId w:val="0"/>
        </w:numPr>
        <w:jc w:val="center"/>
        <w:rPr>
          <w:b/>
          <w:bCs/>
          <w:sz w:val="36"/>
          <w:szCs w:val="36"/>
        </w:rPr>
      </w:pPr>
      <w:bookmarkStart w:id="228" w:name="_Toc108191724"/>
      <w:bookmarkStart w:id="229" w:name="_Toc108206346"/>
      <w:bookmarkStart w:id="230" w:name="_Toc108206743"/>
      <w:bookmarkStart w:id="231" w:name="_Toc108539589"/>
      <w:bookmarkStart w:id="232" w:name="_Toc108553427"/>
      <w:r w:rsidRPr="00A15183">
        <w:rPr>
          <w:b/>
          <w:bCs/>
          <w:sz w:val="36"/>
          <w:szCs w:val="36"/>
        </w:rPr>
        <w:t>ΠΝΕΥΜΑΤΙΚΑ ΣΥΣΤΗΜΑΤΑ</w:t>
      </w:r>
      <w:bookmarkEnd w:id="228"/>
      <w:bookmarkEnd w:id="229"/>
      <w:bookmarkEnd w:id="230"/>
      <w:bookmarkEnd w:id="231"/>
      <w:bookmarkEnd w:id="232"/>
    </w:p>
    <w:p w:rsidR="00D27C3F" w:rsidRPr="006F526C" w:rsidRDefault="00D27C3F" w:rsidP="00F904DD">
      <w:pPr>
        <w:widowControl w:val="0"/>
        <w:tabs>
          <w:tab w:val="left" w:pos="142"/>
          <w:tab w:val="left" w:pos="284"/>
        </w:tabs>
        <w:autoSpaceDE w:val="0"/>
        <w:autoSpaceDN w:val="0"/>
        <w:adjustRightInd w:val="0"/>
        <w:spacing w:after="200" w:line="276" w:lineRule="auto"/>
        <w:rPr>
          <w:rFonts w:ascii="Calibri" w:hAnsi="Calibri" w:cs="Calibri"/>
          <w:b/>
          <w:bCs/>
        </w:rPr>
      </w:pPr>
      <w:r w:rsidRPr="006F526C">
        <w:rPr>
          <w:rFonts w:ascii="Calibri" w:hAnsi="Calibri" w:cs="Calibri"/>
          <w:b/>
          <w:bCs/>
        </w:rPr>
        <w:t xml:space="preserve">    </w:t>
      </w:r>
    </w:p>
    <w:p w:rsidR="005D1FF4" w:rsidRDefault="00FA7469" w:rsidP="005D1FF4">
      <w:pPr>
        <w:keepNext/>
        <w:widowControl w:val="0"/>
        <w:tabs>
          <w:tab w:val="left" w:pos="142"/>
          <w:tab w:val="left" w:pos="284"/>
        </w:tabs>
        <w:autoSpaceDE w:val="0"/>
        <w:autoSpaceDN w:val="0"/>
        <w:adjustRightInd w:val="0"/>
        <w:spacing w:after="200" w:line="240" w:lineRule="auto"/>
        <w:jc w:val="center"/>
      </w:pPr>
      <w:r>
        <w:rPr>
          <w:rFonts w:ascii="Calibri" w:hAnsi="Calibri" w:cs="Calibri"/>
          <w:b/>
          <w:noProof/>
        </w:rPr>
        <w:drawing>
          <wp:inline distT="0" distB="0" distL="0" distR="0">
            <wp:extent cx="5257800" cy="3133725"/>
            <wp:effectExtent l="19050" t="0" r="0" b="0"/>
            <wp:docPr id="68" name="Εικόνα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63"/>
                    <pic:cNvPicPr>
                      <a:picLocks noChangeAspect="1" noChangeArrowheads="1"/>
                    </pic:cNvPicPr>
                  </pic:nvPicPr>
                  <pic:blipFill>
                    <a:blip r:embed="rId76"/>
                    <a:srcRect/>
                    <a:stretch>
                      <a:fillRect/>
                    </a:stretch>
                  </pic:blipFill>
                  <pic:spPr bwMode="auto">
                    <a:xfrm>
                      <a:off x="0" y="0"/>
                      <a:ext cx="5257800" cy="3133725"/>
                    </a:xfrm>
                    <a:prstGeom prst="rect">
                      <a:avLst/>
                    </a:prstGeom>
                    <a:noFill/>
                    <a:ln w="9525">
                      <a:noFill/>
                      <a:miter lim="800000"/>
                      <a:headEnd/>
                      <a:tailEnd/>
                    </a:ln>
                  </pic:spPr>
                </pic:pic>
              </a:graphicData>
            </a:graphic>
          </wp:inline>
        </w:drawing>
      </w:r>
    </w:p>
    <w:p w:rsidR="00D27C3F" w:rsidRPr="00FD1E5F" w:rsidRDefault="005D1FF4" w:rsidP="005D1FF4">
      <w:pPr>
        <w:pStyle w:val="ae"/>
        <w:jc w:val="center"/>
        <w:rPr>
          <w:rFonts w:ascii="Calibri" w:hAnsi="Calibri" w:cs="Calibri"/>
          <w:b/>
          <w:bCs/>
          <w:color w:val="FF0000"/>
          <w:sz w:val="22"/>
          <w:szCs w:val="22"/>
        </w:rPr>
      </w:pPr>
      <w:bookmarkStart w:id="233" w:name="_Toc108553562"/>
      <w:r w:rsidRPr="00FD1E5F">
        <w:rPr>
          <w:color w:val="FF0000"/>
          <w:sz w:val="22"/>
          <w:szCs w:val="22"/>
        </w:rPr>
        <w:t xml:space="preserve">Εικόνα </w:t>
      </w:r>
      <w:r w:rsidR="00C82C2A" w:rsidRPr="00FD1E5F">
        <w:rPr>
          <w:color w:val="FF0000"/>
          <w:sz w:val="22"/>
          <w:szCs w:val="22"/>
        </w:rPr>
        <w:fldChar w:fldCharType="begin"/>
      </w:r>
      <w:r w:rsidRPr="00FD1E5F">
        <w:rPr>
          <w:color w:val="FF0000"/>
          <w:sz w:val="22"/>
          <w:szCs w:val="22"/>
        </w:rPr>
        <w:instrText xml:space="preserve"> SEQ Εικόνα \* ARABIC </w:instrText>
      </w:r>
      <w:r w:rsidR="00C82C2A" w:rsidRPr="00FD1E5F">
        <w:rPr>
          <w:color w:val="FF0000"/>
          <w:sz w:val="22"/>
          <w:szCs w:val="22"/>
        </w:rPr>
        <w:fldChar w:fldCharType="separate"/>
      </w:r>
      <w:r w:rsidR="00116064">
        <w:rPr>
          <w:noProof/>
          <w:color w:val="FF0000"/>
          <w:sz w:val="22"/>
          <w:szCs w:val="22"/>
        </w:rPr>
        <w:t>59</w:t>
      </w:r>
      <w:r w:rsidR="00C82C2A" w:rsidRPr="00FD1E5F">
        <w:rPr>
          <w:color w:val="FF0000"/>
          <w:sz w:val="22"/>
          <w:szCs w:val="22"/>
        </w:rPr>
        <w:fldChar w:fldCharType="end"/>
      </w:r>
      <w:r w:rsidRPr="00FD1E5F">
        <w:rPr>
          <w:color w:val="FF0000"/>
          <w:sz w:val="22"/>
          <w:szCs w:val="22"/>
        </w:rPr>
        <w:t xml:space="preserve"> Διάφορα πνευματικά συστήματα</w:t>
      </w:r>
      <w:bookmarkEnd w:id="233"/>
    </w:p>
    <w:p w:rsidR="00D27C3F" w:rsidRDefault="005D1FF4" w:rsidP="006C2A48">
      <w:pPr>
        <w:widowControl w:val="0"/>
        <w:tabs>
          <w:tab w:val="left" w:pos="142"/>
          <w:tab w:val="left" w:pos="284"/>
        </w:tabs>
        <w:autoSpaceDE w:val="0"/>
        <w:autoSpaceDN w:val="0"/>
        <w:adjustRightInd w:val="0"/>
        <w:spacing w:after="200" w:line="276" w:lineRule="auto"/>
        <w:jc w:val="center"/>
        <w:rPr>
          <w:rFonts w:ascii="Calibri" w:hAnsi="Calibri" w:cs="Calibri"/>
          <w:color w:val="FF0000"/>
        </w:rPr>
      </w:pPr>
      <w:r>
        <w:rPr>
          <w:rFonts w:ascii="Calibri" w:hAnsi="Calibri" w:cs="Calibri"/>
          <w:color w:val="FF0000"/>
        </w:rPr>
        <w:t xml:space="preserve"> </w:t>
      </w:r>
    </w:p>
    <w:p w:rsidR="00D27C3F" w:rsidRDefault="00D27C3F" w:rsidP="00F904DD">
      <w:pPr>
        <w:widowControl w:val="0"/>
        <w:tabs>
          <w:tab w:val="left" w:pos="142"/>
          <w:tab w:val="left" w:pos="284"/>
        </w:tabs>
        <w:autoSpaceDE w:val="0"/>
        <w:autoSpaceDN w:val="0"/>
        <w:adjustRightInd w:val="0"/>
        <w:spacing w:after="200" w:line="276" w:lineRule="auto"/>
        <w:jc w:val="center"/>
        <w:rPr>
          <w:rFonts w:ascii="Calibri" w:hAnsi="Calibri" w:cs="Calibri"/>
          <w:color w:val="FF0000"/>
        </w:rPr>
      </w:pPr>
    </w:p>
    <w:p w:rsidR="00D27C3F" w:rsidRPr="00FD1E5F" w:rsidRDefault="00D27C3F" w:rsidP="00B446A5">
      <w:pPr>
        <w:pStyle w:val="30"/>
        <w:numPr>
          <w:ilvl w:val="0"/>
          <w:numId w:val="0"/>
        </w:numPr>
        <w:jc w:val="center"/>
        <w:rPr>
          <w:b/>
          <w:bCs/>
          <w:color w:val="70AD47" w:themeColor="accent6"/>
          <w:sz w:val="28"/>
          <w:szCs w:val="28"/>
        </w:rPr>
      </w:pPr>
      <w:bookmarkStart w:id="234" w:name="_Toc108191725"/>
      <w:bookmarkStart w:id="235" w:name="_Toc108206347"/>
      <w:bookmarkStart w:id="236" w:name="_Toc108206744"/>
      <w:bookmarkStart w:id="237" w:name="_Toc108539590"/>
      <w:bookmarkStart w:id="238" w:name="_Toc108553428"/>
      <w:r w:rsidRPr="00FD1E5F">
        <w:rPr>
          <w:b/>
          <w:bCs/>
          <w:color w:val="70AD47" w:themeColor="accent6"/>
          <w:sz w:val="28"/>
          <w:szCs w:val="28"/>
        </w:rPr>
        <w:t>7.1 ΓΕΝΙΚΑ ΓΙΑ ΤΑ ΠΝΕΥΜΑΤΙΚΑ ΣΥΣΤΗΜΑΤΑ</w:t>
      </w:r>
      <w:bookmarkEnd w:id="234"/>
      <w:bookmarkEnd w:id="235"/>
      <w:bookmarkEnd w:id="236"/>
      <w:bookmarkEnd w:id="237"/>
      <w:bookmarkEnd w:id="238"/>
    </w:p>
    <w:p w:rsidR="00D27C3F" w:rsidRDefault="00D27C3F" w:rsidP="00F904DD">
      <w:pPr>
        <w:widowControl w:val="0"/>
        <w:tabs>
          <w:tab w:val="left" w:pos="142"/>
          <w:tab w:val="left" w:pos="284"/>
        </w:tabs>
        <w:autoSpaceDE w:val="0"/>
        <w:autoSpaceDN w:val="0"/>
        <w:adjustRightInd w:val="0"/>
        <w:spacing w:after="200" w:line="276" w:lineRule="auto"/>
        <w:jc w:val="center"/>
        <w:rPr>
          <w:rFonts w:ascii="Calibri" w:hAnsi="Calibri" w:cs="Calibri"/>
          <w:color w:val="FF0000"/>
        </w:rPr>
      </w:pPr>
    </w:p>
    <w:p w:rsidR="00D27C3F" w:rsidRPr="00FD1E5F" w:rsidRDefault="00D27C3F" w:rsidP="00F904DD">
      <w:pPr>
        <w:widowControl w:val="0"/>
        <w:tabs>
          <w:tab w:val="left" w:pos="142"/>
          <w:tab w:val="left" w:pos="284"/>
        </w:tabs>
        <w:autoSpaceDE w:val="0"/>
        <w:autoSpaceDN w:val="0"/>
        <w:adjustRightInd w:val="0"/>
        <w:spacing w:after="200" w:line="276" w:lineRule="auto"/>
        <w:jc w:val="both"/>
        <w:rPr>
          <w:rFonts w:ascii="Calibri" w:hAnsi="Calibri" w:cs="Calibri"/>
          <w:sz w:val="24"/>
          <w:szCs w:val="24"/>
        </w:rPr>
      </w:pPr>
      <w:r w:rsidRPr="00FD1E5F">
        <w:rPr>
          <w:rFonts w:ascii="Calibri" w:hAnsi="Calibri" w:cs="Calibri"/>
          <w:sz w:val="24"/>
          <w:szCs w:val="24"/>
        </w:rPr>
        <w:t xml:space="preserve">  Στη σημερινή εποχή, στη βιομηχανία χρησιμοποιού</w:t>
      </w:r>
      <w:r w:rsidR="00DB7898">
        <w:rPr>
          <w:rFonts w:ascii="Calibri" w:hAnsi="Calibri" w:cs="Calibri"/>
          <w:sz w:val="24"/>
          <w:szCs w:val="24"/>
        </w:rPr>
        <w:t>νται</w:t>
      </w:r>
      <w:r w:rsidRPr="00FD1E5F">
        <w:rPr>
          <w:rFonts w:ascii="Calibri" w:hAnsi="Calibri" w:cs="Calibri"/>
          <w:sz w:val="24"/>
          <w:szCs w:val="24"/>
        </w:rPr>
        <w:t xml:space="preserve"> τέσσερα </w:t>
      </w:r>
      <w:r w:rsidR="00DB7898">
        <w:rPr>
          <w:rFonts w:ascii="Calibri" w:hAnsi="Calibri" w:cs="Calibri"/>
          <w:sz w:val="24"/>
          <w:szCs w:val="24"/>
        </w:rPr>
        <w:t xml:space="preserve">διαφορετικά </w:t>
      </w:r>
      <w:r w:rsidRPr="00FD1E5F">
        <w:rPr>
          <w:rFonts w:ascii="Calibri" w:hAnsi="Calibri" w:cs="Calibri"/>
          <w:sz w:val="24"/>
          <w:szCs w:val="24"/>
        </w:rPr>
        <w:t>είδη συστημάτων αυτοματισμού: Τους πνευματικούς</w:t>
      </w:r>
      <w:r w:rsidR="00DB7898">
        <w:rPr>
          <w:rFonts w:ascii="Calibri" w:hAnsi="Calibri" w:cs="Calibri"/>
          <w:sz w:val="24"/>
          <w:szCs w:val="24"/>
        </w:rPr>
        <w:t xml:space="preserve"> αυτοματισμούς</w:t>
      </w:r>
      <w:r w:rsidRPr="00FD1E5F">
        <w:rPr>
          <w:rFonts w:ascii="Calibri" w:hAnsi="Calibri" w:cs="Calibri"/>
          <w:sz w:val="24"/>
          <w:szCs w:val="24"/>
        </w:rPr>
        <w:t xml:space="preserve">, </w:t>
      </w:r>
      <w:r w:rsidR="00DB7898">
        <w:rPr>
          <w:rFonts w:ascii="Calibri" w:hAnsi="Calibri" w:cs="Calibri"/>
          <w:sz w:val="24"/>
          <w:szCs w:val="24"/>
        </w:rPr>
        <w:t xml:space="preserve">τους </w:t>
      </w:r>
      <w:r w:rsidRPr="00FD1E5F">
        <w:rPr>
          <w:rFonts w:ascii="Calibri" w:hAnsi="Calibri" w:cs="Calibri"/>
          <w:sz w:val="24"/>
          <w:szCs w:val="24"/>
        </w:rPr>
        <w:t xml:space="preserve">υδραυλικούς, </w:t>
      </w:r>
      <w:r w:rsidR="00DB7898">
        <w:rPr>
          <w:rFonts w:ascii="Calibri" w:hAnsi="Calibri" w:cs="Calibri"/>
          <w:sz w:val="24"/>
          <w:szCs w:val="24"/>
        </w:rPr>
        <w:t xml:space="preserve">τους </w:t>
      </w:r>
      <w:r w:rsidRPr="00FD1E5F">
        <w:rPr>
          <w:rFonts w:ascii="Calibri" w:hAnsi="Calibri" w:cs="Calibri"/>
          <w:sz w:val="24"/>
          <w:szCs w:val="24"/>
        </w:rPr>
        <w:t xml:space="preserve">ηλεκτρικούς και </w:t>
      </w:r>
      <w:r w:rsidR="00DB7898">
        <w:rPr>
          <w:rFonts w:ascii="Calibri" w:hAnsi="Calibri" w:cs="Calibri"/>
          <w:sz w:val="24"/>
          <w:szCs w:val="24"/>
        </w:rPr>
        <w:t xml:space="preserve">τέλος, </w:t>
      </w:r>
      <w:r w:rsidRPr="00FD1E5F">
        <w:rPr>
          <w:rFonts w:ascii="Calibri" w:hAnsi="Calibri" w:cs="Calibri"/>
          <w:sz w:val="24"/>
          <w:szCs w:val="24"/>
        </w:rPr>
        <w:t>τους ηλεκτρονικο</w:t>
      </w:r>
      <w:r w:rsidR="00DB7898">
        <w:rPr>
          <w:rFonts w:ascii="Calibri" w:hAnsi="Calibri" w:cs="Calibri"/>
          <w:sz w:val="24"/>
          <w:szCs w:val="24"/>
        </w:rPr>
        <w:t>ύς</w:t>
      </w:r>
      <w:r w:rsidRPr="00FD1E5F">
        <w:rPr>
          <w:rFonts w:ascii="Calibri" w:hAnsi="Calibri" w:cs="Calibri"/>
          <w:sz w:val="24"/>
          <w:szCs w:val="24"/>
        </w:rPr>
        <w:t xml:space="preserve"> αυτοματισμούς. </w:t>
      </w:r>
      <w:r w:rsidR="00DB7898">
        <w:rPr>
          <w:rFonts w:ascii="Calibri" w:hAnsi="Calibri" w:cs="Calibri"/>
          <w:sz w:val="24"/>
          <w:szCs w:val="24"/>
        </w:rPr>
        <w:t xml:space="preserve">Πολλές φορές, </w:t>
      </w:r>
      <w:r w:rsidRPr="00FD1E5F">
        <w:rPr>
          <w:rFonts w:ascii="Calibri" w:hAnsi="Calibri" w:cs="Calibri"/>
          <w:sz w:val="24"/>
          <w:szCs w:val="24"/>
        </w:rPr>
        <w:t>γίνεται χρή</w:t>
      </w:r>
      <w:r w:rsidR="00DB7898">
        <w:rPr>
          <w:rFonts w:ascii="Calibri" w:hAnsi="Calibri" w:cs="Calibri"/>
          <w:sz w:val="24"/>
          <w:szCs w:val="24"/>
        </w:rPr>
        <w:t>ση δύο ή και περισσοτέρων ειδών</w:t>
      </w:r>
      <w:r w:rsidRPr="00FD1E5F">
        <w:rPr>
          <w:rFonts w:ascii="Calibri" w:hAnsi="Calibri" w:cs="Calibri"/>
          <w:sz w:val="24"/>
          <w:szCs w:val="24"/>
        </w:rPr>
        <w:t xml:space="preserve">, </w:t>
      </w:r>
      <w:r w:rsidR="00DB7898">
        <w:rPr>
          <w:rFonts w:ascii="Calibri" w:hAnsi="Calibri" w:cs="Calibri"/>
          <w:sz w:val="24"/>
          <w:szCs w:val="24"/>
        </w:rPr>
        <w:t xml:space="preserve">ανάλογα με τις </w:t>
      </w:r>
      <w:r w:rsidRPr="00FD1E5F">
        <w:rPr>
          <w:rFonts w:ascii="Calibri" w:hAnsi="Calibri" w:cs="Calibri"/>
          <w:sz w:val="24"/>
          <w:szCs w:val="24"/>
        </w:rPr>
        <w:t>ανάγκες.</w:t>
      </w:r>
      <w:r w:rsidR="006C2A48">
        <w:rPr>
          <w:rFonts w:ascii="Calibri" w:hAnsi="Calibri" w:cs="Calibri"/>
          <w:sz w:val="24"/>
          <w:szCs w:val="24"/>
        </w:rPr>
        <w:t xml:space="preserve"> </w:t>
      </w:r>
      <w:r w:rsidRPr="00FD1E5F">
        <w:rPr>
          <w:rFonts w:ascii="Calibri" w:hAnsi="Calibri" w:cs="Calibri"/>
          <w:sz w:val="24"/>
          <w:szCs w:val="24"/>
        </w:rPr>
        <w:t>Στο συγκεκριμένο κεφάλαιο, θα ασχοληθούμε με τους πνευματικούς αυτοματισμούς αναλύοντάς τους.</w:t>
      </w:r>
    </w:p>
    <w:p w:rsidR="00D27C3F" w:rsidRPr="00FD1E5F" w:rsidRDefault="00D27C3F" w:rsidP="00F904DD">
      <w:pPr>
        <w:widowControl w:val="0"/>
        <w:tabs>
          <w:tab w:val="left" w:pos="142"/>
          <w:tab w:val="left" w:pos="284"/>
        </w:tabs>
        <w:autoSpaceDE w:val="0"/>
        <w:autoSpaceDN w:val="0"/>
        <w:adjustRightInd w:val="0"/>
        <w:spacing w:after="200" w:line="276" w:lineRule="auto"/>
        <w:jc w:val="both"/>
        <w:rPr>
          <w:rFonts w:ascii="Calibri" w:hAnsi="Calibri" w:cs="Calibri"/>
          <w:sz w:val="24"/>
          <w:szCs w:val="24"/>
        </w:rPr>
      </w:pPr>
      <w:r w:rsidRPr="00FD1E5F">
        <w:rPr>
          <w:rFonts w:ascii="Calibri" w:hAnsi="Calibri" w:cs="Calibri"/>
          <w:sz w:val="24"/>
          <w:szCs w:val="24"/>
        </w:rPr>
        <w:t xml:space="preserve">  Τα πνευματικά συστήματα, είναι μηχανισμοί που χρησιμοποιούν </w:t>
      </w:r>
      <w:r w:rsidR="00CB61EF" w:rsidRPr="00FD1E5F">
        <w:rPr>
          <w:rFonts w:ascii="Calibri" w:hAnsi="Calibri" w:cs="Calibri"/>
          <w:sz w:val="24"/>
          <w:szCs w:val="24"/>
        </w:rPr>
        <w:t>ως</w:t>
      </w:r>
      <w:r w:rsidRPr="00FD1E5F">
        <w:rPr>
          <w:rFonts w:ascii="Calibri" w:hAnsi="Calibri" w:cs="Calibri"/>
          <w:sz w:val="24"/>
          <w:szCs w:val="24"/>
        </w:rPr>
        <w:t xml:space="preserve"> ενεργειακό μέσο τον πεπιεσμένο αέρα για την παραγωγή ωφέλιμου έργου με τελικό αποτέλεσμα μηχανική κίνηση, όπως για παράδειγμα την παλινδρομική κίνηση ενός εμβόλου, την περιστροφή ενός άξονα κ.α. </w:t>
      </w:r>
    </w:p>
    <w:p w:rsidR="00D27C3F" w:rsidRPr="00FD1E5F" w:rsidRDefault="00D27C3F" w:rsidP="00F904DD">
      <w:pPr>
        <w:widowControl w:val="0"/>
        <w:tabs>
          <w:tab w:val="left" w:pos="142"/>
          <w:tab w:val="left" w:pos="284"/>
        </w:tabs>
        <w:autoSpaceDE w:val="0"/>
        <w:autoSpaceDN w:val="0"/>
        <w:adjustRightInd w:val="0"/>
        <w:spacing w:after="200" w:line="276" w:lineRule="auto"/>
        <w:jc w:val="both"/>
        <w:rPr>
          <w:rFonts w:ascii="Calibri" w:hAnsi="Calibri" w:cs="Calibri"/>
          <w:sz w:val="24"/>
          <w:szCs w:val="24"/>
        </w:rPr>
      </w:pPr>
      <w:r w:rsidRPr="00FD1E5F">
        <w:rPr>
          <w:rFonts w:ascii="Calibri" w:hAnsi="Calibri" w:cs="Calibri"/>
          <w:sz w:val="24"/>
          <w:szCs w:val="24"/>
        </w:rPr>
        <w:t xml:space="preserve">  Ο λόγος που τα συναντάμε </w:t>
      </w:r>
      <w:r w:rsidR="00DB7898">
        <w:rPr>
          <w:rFonts w:ascii="Calibri" w:hAnsi="Calibri" w:cs="Calibri"/>
          <w:sz w:val="24"/>
          <w:szCs w:val="24"/>
        </w:rPr>
        <w:t xml:space="preserve">παντού, </w:t>
      </w:r>
      <w:r w:rsidRPr="00FD1E5F">
        <w:rPr>
          <w:rFonts w:ascii="Calibri" w:hAnsi="Calibri" w:cs="Calibri"/>
          <w:sz w:val="24"/>
          <w:szCs w:val="24"/>
        </w:rPr>
        <w:t xml:space="preserve">είναι η ικανότητα που έχουν να συσσωρεύουν </w:t>
      </w:r>
      <w:r w:rsidRPr="00FD1E5F">
        <w:rPr>
          <w:rFonts w:ascii="Calibri" w:hAnsi="Calibri" w:cs="Calibri"/>
          <w:sz w:val="24"/>
          <w:szCs w:val="24"/>
        </w:rPr>
        <w:lastRenderedPageBreak/>
        <w:t xml:space="preserve">την ενέργεια και </w:t>
      </w:r>
      <w:r w:rsidR="00DB7898">
        <w:rPr>
          <w:rFonts w:ascii="Calibri" w:hAnsi="Calibri" w:cs="Calibri"/>
          <w:sz w:val="24"/>
          <w:szCs w:val="24"/>
        </w:rPr>
        <w:t>στη συνέχεια να τη δίνουν σε άλλα συστήματα</w:t>
      </w:r>
      <w:r w:rsidRPr="00FD1E5F">
        <w:rPr>
          <w:rFonts w:ascii="Calibri" w:hAnsi="Calibri" w:cs="Calibri"/>
          <w:sz w:val="24"/>
          <w:szCs w:val="24"/>
        </w:rPr>
        <w:t>.</w:t>
      </w:r>
      <w:r w:rsidR="00DB7898">
        <w:rPr>
          <w:rFonts w:ascii="Calibri" w:hAnsi="Calibri" w:cs="Calibri"/>
          <w:sz w:val="24"/>
          <w:szCs w:val="24"/>
        </w:rPr>
        <w:t xml:space="preserve"> Τ</w:t>
      </w:r>
      <w:r w:rsidRPr="00FD1E5F">
        <w:rPr>
          <w:rFonts w:ascii="Calibri" w:hAnsi="Calibri" w:cs="Calibri"/>
          <w:sz w:val="24"/>
          <w:szCs w:val="24"/>
        </w:rPr>
        <w:t>α συναντάμε κυ</w:t>
      </w:r>
      <w:r w:rsidR="00DB7898">
        <w:rPr>
          <w:rFonts w:ascii="Calibri" w:hAnsi="Calibri" w:cs="Calibri"/>
          <w:sz w:val="24"/>
          <w:szCs w:val="24"/>
        </w:rPr>
        <w:t>ρίως σε μηχανικά συστήματα που</w:t>
      </w:r>
      <w:r w:rsidRPr="00FD1E5F">
        <w:rPr>
          <w:rFonts w:ascii="Calibri" w:hAnsi="Calibri" w:cs="Calibri"/>
          <w:sz w:val="24"/>
          <w:szCs w:val="24"/>
        </w:rPr>
        <w:t xml:space="preserve"> για την ενεργοποίηση</w:t>
      </w:r>
      <w:r w:rsidR="00DB7898">
        <w:rPr>
          <w:rFonts w:ascii="Calibri" w:hAnsi="Calibri" w:cs="Calibri"/>
          <w:sz w:val="24"/>
          <w:szCs w:val="24"/>
        </w:rPr>
        <w:t>, έχουν ανάγκη</w:t>
      </w:r>
      <w:r w:rsidRPr="00FD1E5F">
        <w:rPr>
          <w:rFonts w:ascii="Calibri" w:hAnsi="Calibri" w:cs="Calibri"/>
          <w:sz w:val="24"/>
          <w:szCs w:val="24"/>
        </w:rPr>
        <w:t xml:space="preserve"> </w:t>
      </w:r>
      <w:r w:rsidR="00DB7898">
        <w:rPr>
          <w:rFonts w:ascii="Calibri" w:hAnsi="Calibri" w:cs="Calibri"/>
          <w:sz w:val="24"/>
          <w:szCs w:val="24"/>
        </w:rPr>
        <w:t xml:space="preserve">πολύ </w:t>
      </w:r>
      <w:r w:rsidRPr="00FD1E5F">
        <w:rPr>
          <w:rFonts w:ascii="Calibri" w:hAnsi="Calibri" w:cs="Calibri"/>
          <w:sz w:val="24"/>
          <w:szCs w:val="24"/>
        </w:rPr>
        <w:t>μεγάλες δυνάμεις</w:t>
      </w:r>
      <w:r w:rsidR="00DB7898">
        <w:rPr>
          <w:rFonts w:ascii="Calibri" w:hAnsi="Calibri" w:cs="Calibri"/>
          <w:sz w:val="24"/>
          <w:szCs w:val="24"/>
        </w:rPr>
        <w:t xml:space="preserve"> και ροπές. Στη σημερινή εποχή,</w:t>
      </w:r>
      <w:r w:rsidRPr="00FD1E5F">
        <w:rPr>
          <w:rFonts w:ascii="Calibri" w:hAnsi="Calibri" w:cs="Calibri"/>
          <w:sz w:val="24"/>
          <w:szCs w:val="24"/>
        </w:rPr>
        <w:t xml:space="preserve"> έχουν μεγάλες εφαρμογές στη βιομηχανία,</w:t>
      </w:r>
      <w:r w:rsidR="006C2A48">
        <w:rPr>
          <w:rFonts w:ascii="Calibri" w:hAnsi="Calibri" w:cs="Calibri"/>
          <w:sz w:val="24"/>
          <w:szCs w:val="24"/>
        </w:rPr>
        <w:t xml:space="preserve"> </w:t>
      </w:r>
      <w:r w:rsidRPr="00FD1E5F">
        <w:rPr>
          <w:rFonts w:ascii="Calibri" w:hAnsi="Calibri" w:cs="Calibri"/>
          <w:sz w:val="24"/>
          <w:szCs w:val="24"/>
        </w:rPr>
        <w:t>σε πρέσες, μηχανήματα πλαστικών, κατασκευή εργαλειομηχανών, μεταλλοβιομηχανία, ανυψωτικά και αγροτικά οχήματα(εικόνα</w:t>
      </w:r>
      <w:r w:rsidR="00DB7898">
        <w:rPr>
          <w:rFonts w:ascii="Calibri" w:hAnsi="Calibri" w:cs="Calibri"/>
          <w:sz w:val="24"/>
          <w:szCs w:val="24"/>
        </w:rPr>
        <w:t xml:space="preserve"> 62</w:t>
      </w:r>
      <w:r w:rsidRPr="00FD1E5F">
        <w:rPr>
          <w:rFonts w:ascii="Calibri" w:hAnsi="Calibri" w:cs="Calibri"/>
          <w:sz w:val="24"/>
          <w:szCs w:val="24"/>
        </w:rPr>
        <w:t xml:space="preserve">), σε ρομπότ (εικόνα </w:t>
      </w:r>
      <w:r w:rsidR="00DB7898">
        <w:rPr>
          <w:rFonts w:ascii="Calibri" w:hAnsi="Calibri" w:cs="Calibri"/>
          <w:sz w:val="24"/>
          <w:szCs w:val="24"/>
        </w:rPr>
        <w:t>60</w:t>
      </w:r>
      <w:r w:rsidRPr="00FD1E5F">
        <w:rPr>
          <w:rFonts w:ascii="Calibri" w:hAnsi="Calibri" w:cs="Calibri"/>
          <w:sz w:val="24"/>
          <w:szCs w:val="24"/>
        </w:rPr>
        <w:t>) κ.α. Εφαρμογή πνευματικών συστημάτων συναντάμε ακόμη και</w:t>
      </w:r>
      <w:r w:rsidR="00DB7898">
        <w:rPr>
          <w:rFonts w:ascii="Calibri" w:hAnsi="Calibri" w:cs="Calibri"/>
          <w:sz w:val="24"/>
          <w:szCs w:val="24"/>
        </w:rPr>
        <w:t xml:space="preserve"> σε αεροσκάφη (υδραυλικά φρένα,</w:t>
      </w:r>
      <w:r w:rsidRPr="00FD1E5F">
        <w:rPr>
          <w:rFonts w:ascii="Calibri" w:hAnsi="Calibri" w:cs="Calibri"/>
          <w:sz w:val="24"/>
          <w:szCs w:val="24"/>
        </w:rPr>
        <w:t xml:space="preserve"> πηδάλια κλίσης</w:t>
      </w:r>
      <w:r w:rsidR="00DB7898">
        <w:rPr>
          <w:rFonts w:ascii="Calibri" w:hAnsi="Calibri" w:cs="Calibri"/>
          <w:sz w:val="24"/>
          <w:szCs w:val="24"/>
        </w:rPr>
        <w:t>)</w:t>
      </w:r>
      <w:r w:rsidRPr="00FD1E5F">
        <w:rPr>
          <w:rFonts w:ascii="Calibri" w:hAnsi="Calibri" w:cs="Calibri"/>
          <w:sz w:val="24"/>
          <w:szCs w:val="24"/>
        </w:rPr>
        <w:t xml:space="preserve"> (εικόνα</w:t>
      </w:r>
      <w:r w:rsidR="00DB7898">
        <w:rPr>
          <w:rFonts w:ascii="Calibri" w:hAnsi="Calibri" w:cs="Calibri"/>
          <w:sz w:val="24"/>
          <w:szCs w:val="24"/>
        </w:rPr>
        <w:t xml:space="preserve"> 61) και άλλα.</w:t>
      </w:r>
    </w:p>
    <w:p w:rsidR="00D27C3F" w:rsidRPr="00022A58" w:rsidRDefault="00D27C3F" w:rsidP="00AD0AC8">
      <w:pPr>
        <w:widowControl w:val="0"/>
        <w:tabs>
          <w:tab w:val="left" w:pos="142"/>
          <w:tab w:val="left" w:pos="284"/>
        </w:tabs>
        <w:autoSpaceDE w:val="0"/>
        <w:autoSpaceDN w:val="0"/>
        <w:adjustRightInd w:val="0"/>
        <w:spacing w:after="200" w:line="276" w:lineRule="auto"/>
        <w:jc w:val="center"/>
        <w:rPr>
          <w:rFonts w:ascii="Calibri" w:hAnsi="Calibri" w:cs="Calibri"/>
        </w:rPr>
      </w:pPr>
    </w:p>
    <w:p w:rsidR="005D1FF4" w:rsidRDefault="00FA7469" w:rsidP="00AD0AC8">
      <w:pPr>
        <w:keepNext/>
        <w:widowControl w:val="0"/>
        <w:tabs>
          <w:tab w:val="left" w:pos="142"/>
          <w:tab w:val="left" w:pos="284"/>
        </w:tabs>
        <w:autoSpaceDE w:val="0"/>
        <w:autoSpaceDN w:val="0"/>
        <w:adjustRightInd w:val="0"/>
        <w:spacing w:after="200" w:line="240" w:lineRule="auto"/>
        <w:jc w:val="center"/>
      </w:pPr>
      <w:r>
        <w:rPr>
          <w:rFonts w:ascii="Calibri" w:hAnsi="Calibri" w:cs="Calibri"/>
          <w:noProof/>
        </w:rPr>
        <w:drawing>
          <wp:inline distT="0" distB="0" distL="0" distR="0">
            <wp:extent cx="2400300" cy="1571625"/>
            <wp:effectExtent l="19050" t="0" r="0" b="0"/>
            <wp:docPr id="69" name="Εικόνα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64"/>
                    <pic:cNvPicPr>
                      <a:picLocks noChangeAspect="1" noChangeArrowheads="1"/>
                    </pic:cNvPicPr>
                  </pic:nvPicPr>
                  <pic:blipFill>
                    <a:blip r:embed="rId77"/>
                    <a:srcRect/>
                    <a:stretch>
                      <a:fillRect/>
                    </a:stretch>
                  </pic:blipFill>
                  <pic:spPr bwMode="auto">
                    <a:xfrm>
                      <a:off x="0" y="0"/>
                      <a:ext cx="2400300" cy="1571625"/>
                    </a:xfrm>
                    <a:prstGeom prst="rect">
                      <a:avLst/>
                    </a:prstGeom>
                    <a:noFill/>
                    <a:ln w="9525">
                      <a:noFill/>
                      <a:miter lim="800000"/>
                      <a:headEnd/>
                      <a:tailEnd/>
                    </a:ln>
                  </pic:spPr>
                </pic:pic>
              </a:graphicData>
            </a:graphic>
          </wp:inline>
        </w:drawing>
      </w:r>
    </w:p>
    <w:p w:rsidR="00AD0AC8" w:rsidRPr="00FD1E5F" w:rsidRDefault="005D1FF4" w:rsidP="00AD0AC8">
      <w:pPr>
        <w:pStyle w:val="ae"/>
        <w:jc w:val="center"/>
        <w:rPr>
          <w:color w:val="FF0000"/>
          <w:sz w:val="22"/>
          <w:szCs w:val="22"/>
        </w:rPr>
      </w:pPr>
      <w:bookmarkStart w:id="239" w:name="_Toc108553563"/>
      <w:r w:rsidRPr="00FD1E5F">
        <w:rPr>
          <w:color w:val="FF0000"/>
          <w:sz w:val="22"/>
          <w:szCs w:val="22"/>
        </w:rPr>
        <w:t xml:space="preserve">Εικόνα </w:t>
      </w:r>
      <w:r w:rsidR="00C82C2A" w:rsidRPr="00FD1E5F">
        <w:rPr>
          <w:color w:val="FF0000"/>
          <w:sz w:val="22"/>
          <w:szCs w:val="22"/>
        </w:rPr>
        <w:fldChar w:fldCharType="begin"/>
      </w:r>
      <w:r w:rsidRPr="00FD1E5F">
        <w:rPr>
          <w:color w:val="FF0000"/>
          <w:sz w:val="22"/>
          <w:szCs w:val="22"/>
        </w:rPr>
        <w:instrText xml:space="preserve"> SEQ Εικόνα \* ARABIC </w:instrText>
      </w:r>
      <w:r w:rsidR="00C82C2A" w:rsidRPr="00FD1E5F">
        <w:rPr>
          <w:color w:val="FF0000"/>
          <w:sz w:val="22"/>
          <w:szCs w:val="22"/>
        </w:rPr>
        <w:fldChar w:fldCharType="separate"/>
      </w:r>
      <w:r w:rsidR="00116064">
        <w:rPr>
          <w:noProof/>
          <w:color w:val="FF0000"/>
          <w:sz w:val="22"/>
          <w:szCs w:val="22"/>
        </w:rPr>
        <w:t>60</w:t>
      </w:r>
      <w:r w:rsidR="00C82C2A" w:rsidRPr="00FD1E5F">
        <w:rPr>
          <w:color w:val="FF0000"/>
          <w:sz w:val="22"/>
          <w:szCs w:val="22"/>
        </w:rPr>
        <w:fldChar w:fldCharType="end"/>
      </w:r>
      <w:r w:rsidRPr="00FD1E5F">
        <w:rPr>
          <w:color w:val="FF0000"/>
          <w:sz w:val="22"/>
          <w:szCs w:val="22"/>
        </w:rPr>
        <w:t xml:space="preserve"> Ρομπότ</w:t>
      </w:r>
      <w:bookmarkEnd w:id="239"/>
    </w:p>
    <w:p w:rsidR="00AD0AC8" w:rsidRDefault="00FA7469" w:rsidP="00AD0AC8">
      <w:pPr>
        <w:pStyle w:val="ae"/>
        <w:jc w:val="center"/>
      </w:pPr>
      <w:r>
        <w:rPr>
          <w:rFonts w:ascii="Calibri" w:hAnsi="Calibri" w:cs="Calibri"/>
          <w:noProof/>
        </w:rPr>
        <w:drawing>
          <wp:inline distT="0" distB="0" distL="0" distR="0">
            <wp:extent cx="2162175" cy="1990725"/>
            <wp:effectExtent l="19050" t="0" r="9525" b="0"/>
            <wp:docPr id="70" name="Εικόνα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65"/>
                    <pic:cNvPicPr>
                      <a:picLocks noChangeAspect="1" noChangeArrowheads="1"/>
                    </pic:cNvPicPr>
                  </pic:nvPicPr>
                  <pic:blipFill>
                    <a:blip r:embed="rId78"/>
                    <a:srcRect/>
                    <a:stretch>
                      <a:fillRect/>
                    </a:stretch>
                  </pic:blipFill>
                  <pic:spPr bwMode="auto">
                    <a:xfrm>
                      <a:off x="0" y="0"/>
                      <a:ext cx="2162175" cy="1990725"/>
                    </a:xfrm>
                    <a:prstGeom prst="rect">
                      <a:avLst/>
                    </a:prstGeom>
                    <a:noFill/>
                    <a:ln w="9525">
                      <a:noFill/>
                      <a:miter lim="800000"/>
                      <a:headEnd/>
                      <a:tailEnd/>
                    </a:ln>
                  </pic:spPr>
                </pic:pic>
              </a:graphicData>
            </a:graphic>
          </wp:inline>
        </w:drawing>
      </w:r>
    </w:p>
    <w:p w:rsidR="00AD0AC8" w:rsidRPr="00FD1E5F" w:rsidRDefault="005D1FF4" w:rsidP="00AD0AC8">
      <w:pPr>
        <w:pStyle w:val="ae"/>
        <w:jc w:val="center"/>
        <w:rPr>
          <w:color w:val="FF0000"/>
          <w:sz w:val="22"/>
          <w:szCs w:val="22"/>
        </w:rPr>
      </w:pPr>
      <w:bookmarkStart w:id="240" w:name="_Toc108553564"/>
      <w:r w:rsidRPr="00FD1E5F">
        <w:rPr>
          <w:color w:val="FF0000"/>
          <w:sz w:val="22"/>
          <w:szCs w:val="22"/>
        </w:rPr>
        <w:t xml:space="preserve">Εικόνα </w:t>
      </w:r>
      <w:r w:rsidR="00C82C2A" w:rsidRPr="00FD1E5F">
        <w:rPr>
          <w:color w:val="FF0000"/>
          <w:sz w:val="22"/>
          <w:szCs w:val="22"/>
        </w:rPr>
        <w:fldChar w:fldCharType="begin"/>
      </w:r>
      <w:r w:rsidRPr="00FD1E5F">
        <w:rPr>
          <w:color w:val="FF0000"/>
          <w:sz w:val="22"/>
          <w:szCs w:val="22"/>
        </w:rPr>
        <w:instrText xml:space="preserve"> SEQ Εικόνα \* ARABIC </w:instrText>
      </w:r>
      <w:r w:rsidR="00C82C2A" w:rsidRPr="00FD1E5F">
        <w:rPr>
          <w:color w:val="FF0000"/>
          <w:sz w:val="22"/>
          <w:szCs w:val="22"/>
        </w:rPr>
        <w:fldChar w:fldCharType="separate"/>
      </w:r>
      <w:r w:rsidR="00116064">
        <w:rPr>
          <w:noProof/>
          <w:color w:val="FF0000"/>
          <w:sz w:val="22"/>
          <w:szCs w:val="22"/>
        </w:rPr>
        <w:t>61</w:t>
      </w:r>
      <w:r w:rsidR="00C82C2A" w:rsidRPr="00FD1E5F">
        <w:rPr>
          <w:color w:val="FF0000"/>
          <w:sz w:val="22"/>
          <w:szCs w:val="22"/>
        </w:rPr>
        <w:fldChar w:fldCharType="end"/>
      </w:r>
      <w:r w:rsidRPr="00FD1E5F">
        <w:rPr>
          <w:color w:val="FF0000"/>
          <w:sz w:val="22"/>
          <w:szCs w:val="22"/>
        </w:rPr>
        <w:t xml:space="preserve"> Πηδάλιο κλίσης</w:t>
      </w:r>
      <w:bookmarkEnd w:id="240"/>
    </w:p>
    <w:p w:rsidR="00AD0AC8" w:rsidRDefault="00FA7469" w:rsidP="00AD0AC8">
      <w:pPr>
        <w:pStyle w:val="ae"/>
        <w:jc w:val="center"/>
      </w:pPr>
      <w:r>
        <w:rPr>
          <w:rFonts w:ascii="Calibri" w:hAnsi="Calibri" w:cs="Calibri"/>
          <w:noProof/>
        </w:rPr>
        <w:lastRenderedPageBreak/>
        <w:drawing>
          <wp:inline distT="0" distB="0" distL="0" distR="0">
            <wp:extent cx="2200275" cy="2105025"/>
            <wp:effectExtent l="19050" t="0" r="9525" b="0"/>
            <wp:docPr id="71" name="Εικόνα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66"/>
                    <pic:cNvPicPr>
                      <a:picLocks noChangeAspect="1" noChangeArrowheads="1"/>
                    </pic:cNvPicPr>
                  </pic:nvPicPr>
                  <pic:blipFill>
                    <a:blip r:embed="rId79"/>
                    <a:srcRect/>
                    <a:stretch>
                      <a:fillRect/>
                    </a:stretch>
                  </pic:blipFill>
                  <pic:spPr bwMode="auto">
                    <a:xfrm>
                      <a:off x="0" y="0"/>
                      <a:ext cx="2200275" cy="2105025"/>
                    </a:xfrm>
                    <a:prstGeom prst="rect">
                      <a:avLst/>
                    </a:prstGeom>
                    <a:noFill/>
                    <a:ln w="9525">
                      <a:noFill/>
                      <a:miter lim="800000"/>
                      <a:headEnd/>
                      <a:tailEnd/>
                    </a:ln>
                  </pic:spPr>
                </pic:pic>
              </a:graphicData>
            </a:graphic>
          </wp:inline>
        </w:drawing>
      </w:r>
    </w:p>
    <w:p w:rsidR="00D27C3F" w:rsidRPr="00FD1E5F" w:rsidRDefault="005D1FF4" w:rsidP="00AD0AC8">
      <w:pPr>
        <w:pStyle w:val="ae"/>
        <w:jc w:val="center"/>
        <w:rPr>
          <w:color w:val="FF0000"/>
          <w:sz w:val="22"/>
          <w:szCs w:val="22"/>
        </w:rPr>
      </w:pPr>
      <w:bookmarkStart w:id="241" w:name="_Toc108553565"/>
      <w:r w:rsidRPr="00FD1E5F">
        <w:rPr>
          <w:color w:val="FF0000"/>
          <w:sz w:val="22"/>
          <w:szCs w:val="22"/>
        </w:rPr>
        <w:t xml:space="preserve">Εικόνα </w:t>
      </w:r>
      <w:r w:rsidR="00C82C2A" w:rsidRPr="00FD1E5F">
        <w:rPr>
          <w:color w:val="FF0000"/>
          <w:sz w:val="22"/>
          <w:szCs w:val="22"/>
        </w:rPr>
        <w:fldChar w:fldCharType="begin"/>
      </w:r>
      <w:r w:rsidRPr="00FD1E5F">
        <w:rPr>
          <w:color w:val="FF0000"/>
          <w:sz w:val="22"/>
          <w:szCs w:val="22"/>
        </w:rPr>
        <w:instrText xml:space="preserve"> SEQ Εικόνα \* ARABIC </w:instrText>
      </w:r>
      <w:r w:rsidR="00C82C2A" w:rsidRPr="00FD1E5F">
        <w:rPr>
          <w:color w:val="FF0000"/>
          <w:sz w:val="22"/>
          <w:szCs w:val="22"/>
        </w:rPr>
        <w:fldChar w:fldCharType="separate"/>
      </w:r>
      <w:r w:rsidR="00116064">
        <w:rPr>
          <w:noProof/>
          <w:color w:val="FF0000"/>
          <w:sz w:val="22"/>
          <w:szCs w:val="22"/>
        </w:rPr>
        <w:t>62</w:t>
      </w:r>
      <w:r w:rsidR="00C82C2A" w:rsidRPr="00FD1E5F">
        <w:rPr>
          <w:color w:val="FF0000"/>
          <w:sz w:val="22"/>
          <w:szCs w:val="22"/>
        </w:rPr>
        <w:fldChar w:fldCharType="end"/>
      </w:r>
      <w:r w:rsidRPr="00FD1E5F">
        <w:rPr>
          <w:color w:val="FF0000"/>
          <w:sz w:val="22"/>
          <w:szCs w:val="22"/>
        </w:rPr>
        <w:t xml:space="preserve"> Ανυψωτικό όχημα</w:t>
      </w:r>
      <w:bookmarkEnd w:id="241"/>
    </w:p>
    <w:p w:rsidR="00AB1DCE" w:rsidRPr="00747E9F" w:rsidRDefault="00AB1DCE" w:rsidP="00747E9F">
      <w:pPr>
        <w:widowControl w:val="0"/>
        <w:tabs>
          <w:tab w:val="left" w:pos="142"/>
          <w:tab w:val="left" w:pos="284"/>
        </w:tabs>
        <w:autoSpaceDE w:val="0"/>
        <w:autoSpaceDN w:val="0"/>
        <w:adjustRightInd w:val="0"/>
        <w:spacing w:after="200" w:line="240" w:lineRule="auto"/>
        <w:jc w:val="both"/>
        <w:rPr>
          <w:rFonts w:ascii="Calibri" w:hAnsi="Calibri" w:cs="Calibri"/>
          <w:sz w:val="24"/>
          <w:szCs w:val="24"/>
        </w:rPr>
      </w:pPr>
      <w:r w:rsidRPr="00AB1DCE">
        <w:rPr>
          <w:rFonts w:ascii="Calibri" w:hAnsi="Calibri" w:cs="Calibri"/>
        </w:rPr>
        <w:t xml:space="preserve">  </w:t>
      </w:r>
      <w:r w:rsidRPr="00747E9F">
        <w:rPr>
          <w:rFonts w:ascii="Calibri" w:hAnsi="Calibri" w:cs="Calibri"/>
          <w:sz w:val="24"/>
          <w:szCs w:val="24"/>
        </w:rPr>
        <w:t xml:space="preserve">Μία ακόμη εφαρμογή των πνευματικών συστημάτων, όχι και τόσο γνωστή στον κόσμο, είναι αυτή στο σύστημα πεδήσεως των βαρέων οχημάτων (μεγάλων φορτηγών, συρμών </w:t>
      </w:r>
      <w:proofErr w:type="spellStart"/>
      <w:r w:rsidRPr="00747E9F">
        <w:rPr>
          <w:rFonts w:ascii="Calibri" w:hAnsi="Calibri" w:cs="Calibri"/>
          <w:sz w:val="24"/>
          <w:szCs w:val="24"/>
        </w:rPr>
        <w:t>κ.α</w:t>
      </w:r>
      <w:proofErr w:type="spellEnd"/>
      <w:r w:rsidRPr="00747E9F">
        <w:rPr>
          <w:rFonts w:ascii="Calibri" w:hAnsi="Calibri" w:cs="Calibri"/>
          <w:sz w:val="24"/>
          <w:szCs w:val="24"/>
        </w:rPr>
        <w:t>). Στα οχήματα αυτά, χρησιμοποιείται ένα σύστημα πεδήσεως με πεπιεσμένο αέρα, διότι η φυσική-μυϊκή δύναμη του οδηγού δεν είναι αρκετή.</w:t>
      </w:r>
    </w:p>
    <w:p w:rsidR="00AB1DCE" w:rsidRPr="00747E9F" w:rsidRDefault="00AB1DCE" w:rsidP="00747E9F">
      <w:pPr>
        <w:widowControl w:val="0"/>
        <w:tabs>
          <w:tab w:val="left" w:pos="142"/>
          <w:tab w:val="left" w:pos="284"/>
        </w:tabs>
        <w:autoSpaceDE w:val="0"/>
        <w:autoSpaceDN w:val="0"/>
        <w:adjustRightInd w:val="0"/>
        <w:spacing w:after="200" w:line="240" w:lineRule="auto"/>
        <w:jc w:val="both"/>
        <w:rPr>
          <w:rFonts w:ascii="Calibri" w:hAnsi="Calibri" w:cs="Calibri"/>
          <w:sz w:val="24"/>
          <w:szCs w:val="24"/>
        </w:rPr>
      </w:pPr>
      <w:r w:rsidRPr="00747E9F">
        <w:rPr>
          <w:rFonts w:ascii="Calibri" w:hAnsi="Calibri" w:cs="Calibri"/>
          <w:sz w:val="24"/>
          <w:szCs w:val="24"/>
        </w:rPr>
        <w:t xml:space="preserve"> Συγκεκριμένα, ο οδηγός </w:t>
      </w:r>
      <w:r w:rsidR="00D35DD5">
        <w:rPr>
          <w:rFonts w:ascii="Calibri" w:hAnsi="Calibri" w:cs="Calibri"/>
          <w:sz w:val="24"/>
          <w:szCs w:val="24"/>
        </w:rPr>
        <w:t xml:space="preserve">ελέγχοντας τις κινήσεις του </w:t>
      </w:r>
      <w:proofErr w:type="spellStart"/>
      <w:r w:rsidRPr="00747E9F">
        <w:rPr>
          <w:rFonts w:ascii="Calibri" w:hAnsi="Calibri" w:cs="Calibri"/>
          <w:sz w:val="24"/>
          <w:szCs w:val="24"/>
        </w:rPr>
        <w:t>ποδομοχλού</w:t>
      </w:r>
      <w:proofErr w:type="spellEnd"/>
      <w:r w:rsidRPr="00747E9F">
        <w:rPr>
          <w:rFonts w:ascii="Calibri" w:hAnsi="Calibri" w:cs="Calibri"/>
          <w:sz w:val="24"/>
          <w:szCs w:val="24"/>
        </w:rPr>
        <w:t>,</w:t>
      </w:r>
      <w:r w:rsidR="00D35DD5">
        <w:rPr>
          <w:rFonts w:ascii="Calibri" w:hAnsi="Calibri" w:cs="Calibri"/>
          <w:sz w:val="24"/>
          <w:szCs w:val="24"/>
        </w:rPr>
        <w:t xml:space="preserve"> ταυτόχρονα</w:t>
      </w:r>
      <w:r w:rsidRPr="00747E9F">
        <w:rPr>
          <w:rFonts w:ascii="Calibri" w:hAnsi="Calibri" w:cs="Calibri"/>
          <w:sz w:val="24"/>
          <w:szCs w:val="24"/>
        </w:rPr>
        <w:t xml:space="preserve"> ρυθμίζει τη πίεση του αέρα που </w:t>
      </w:r>
      <w:r w:rsidR="00D35DD5">
        <w:rPr>
          <w:rFonts w:ascii="Calibri" w:hAnsi="Calibri" w:cs="Calibri"/>
          <w:sz w:val="24"/>
          <w:szCs w:val="24"/>
        </w:rPr>
        <w:t xml:space="preserve">κατευθύνεται </w:t>
      </w:r>
      <w:r w:rsidRPr="00747E9F">
        <w:rPr>
          <w:rFonts w:ascii="Calibri" w:hAnsi="Calibri" w:cs="Calibri"/>
          <w:sz w:val="24"/>
          <w:szCs w:val="24"/>
        </w:rPr>
        <w:t xml:space="preserve">στα όργανα των φρένων </w:t>
      </w:r>
      <w:r w:rsidR="00D35DD5">
        <w:rPr>
          <w:rFonts w:ascii="Calibri" w:hAnsi="Calibri" w:cs="Calibri"/>
          <w:sz w:val="24"/>
          <w:szCs w:val="24"/>
        </w:rPr>
        <w:t>κι έτσι ελέγχει τη δύναμη που εφαρμόζεται στους τροχούς για την αποτελεσματική πέδηση του οχήματος.</w:t>
      </w:r>
    </w:p>
    <w:p w:rsidR="00AB1DCE" w:rsidRDefault="00AB1DCE" w:rsidP="00747E9F">
      <w:pPr>
        <w:widowControl w:val="0"/>
        <w:tabs>
          <w:tab w:val="left" w:pos="142"/>
          <w:tab w:val="left" w:pos="284"/>
        </w:tabs>
        <w:autoSpaceDE w:val="0"/>
        <w:autoSpaceDN w:val="0"/>
        <w:adjustRightInd w:val="0"/>
        <w:spacing w:after="200" w:line="240" w:lineRule="auto"/>
        <w:jc w:val="both"/>
        <w:rPr>
          <w:rFonts w:ascii="Calibri" w:hAnsi="Calibri" w:cs="Calibri"/>
          <w:b/>
          <w:bCs/>
          <w:sz w:val="24"/>
          <w:szCs w:val="24"/>
        </w:rPr>
      </w:pPr>
      <w:r w:rsidRPr="00747E9F">
        <w:rPr>
          <w:rFonts w:ascii="Calibri" w:hAnsi="Calibri" w:cs="Calibri"/>
          <w:sz w:val="24"/>
          <w:szCs w:val="24"/>
        </w:rPr>
        <w:t xml:space="preserve"> </w:t>
      </w:r>
      <w:r w:rsidR="00D35DD5">
        <w:rPr>
          <w:rFonts w:ascii="Calibri" w:hAnsi="Calibri" w:cs="Calibri"/>
          <w:sz w:val="24"/>
          <w:szCs w:val="24"/>
        </w:rPr>
        <w:t xml:space="preserve">Υπάρχουν δύο τύποι συστημάτων </w:t>
      </w:r>
      <w:r w:rsidRPr="00747E9F">
        <w:rPr>
          <w:rFonts w:ascii="Calibri" w:hAnsi="Calibri" w:cs="Calibri"/>
          <w:sz w:val="24"/>
          <w:szCs w:val="24"/>
        </w:rPr>
        <w:t xml:space="preserve">φρένων </w:t>
      </w:r>
      <w:r w:rsidR="00D35DD5">
        <w:rPr>
          <w:rFonts w:ascii="Calibri" w:hAnsi="Calibri" w:cs="Calibri"/>
          <w:sz w:val="24"/>
          <w:szCs w:val="24"/>
        </w:rPr>
        <w:t xml:space="preserve">που περιγράψαμε, το οποίο λειτουργεί με </w:t>
      </w:r>
      <w:r w:rsidRPr="00747E9F">
        <w:rPr>
          <w:rFonts w:ascii="Calibri" w:hAnsi="Calibri" w:cs="Calibri"/>
          <w:sz w:val="24"/>
          <w:szCs w:val="24"/>
        </w:rPr>
        <w:t>πεπιεσμένο αέρα</w:t>
      </w:r>
      <w:r w:rsidR="00D35DD5">
        <w:rPr>
          <w:rFonts w:ascii="Calibri" w:hAnsi="Calibri" w:cs="Calibri"/>
          <w:sz w:val="24"/>
          <w:szCs w:val="24"/>
        </w:rPr>
        <w:t xml:space="preserve"> και είναι οι παρακάτω</w:t>
      </w:r>
      <w:r>
        <w:rPr>
          <w:rFonts w:ascii="Calibri" w:hAnsi="Calibri" w:cs="Calibri"/>
          <w:b/>
          <w:bCs/>
          <w:sz w:val="24"/>
          <w:szCs w:val="24"/>
        </w:rPr>
        <w:t xml:space="preserve">: </w:t>
      </w:r>
    </w:p>
    <w:p w:rsidR="00AB1DCE" w:rsidRDefault="00D35DD5" w:rsidP="00747E9F">
      <w:pPr>
        <w:widowControl w:val="0"/>
        <w:tabs>
          <w:tab w:val="left" w:pos="142"/>
          <w:tab w:val="left" w:pos="284"/>
        </w:tabs>
        <w:autoSpaceDE w:val="0"/>
        <w:autoSpaceDN w:val="0"/>
        <w:adjustRightInd w:val="0"/>
        <w:spacing w:after="200" w:line="240" w:lineRule="auto"/>
        <w:jc w:val="both"/>
        <w:rPr>
          <w:rFonts w:ascii="Calibri" w:hAnsi="Calibri" w:cs="Calibri"/>
          <w:sz w:val="24"/>
          <w:szCs w:val="24"/>
        </w:rPr>
      </w:pPr>
      <w:r>
        <w:rPr>
          <w:rFonts w:ascii="Calibri" w:hAnsi="Calibri" w:cs="Calibri"/>
          <w:b/>
          <w:bCs/>
          <w:sz w:val="24"/>
          <w:szCs w:val="24"/>
        </w:rPr>
        <w:t xml:space="preserve">α)Αμιγές πνευματικό σύστημα, </w:t>
      </w:r>
      <w:r w:rsidR="00AB1DCE">
        <w:rPr>
          <w:rFonts w:ascii="Calibri" w:hAnsi="Calibri" w:cs="Calibri"/>
          <w:sz w:val="24"/>
          <w:szCs w:val="24"/>
        </w:rPr>
        <w:t>όπου ο αέρα</w:t>
      </w:r>
      <w:r>
        <w:rPr>
          <w:rFonts w:ascii="Calibri" w:hAnsi="Calibri" w:cs="Calibri"/>
          <w:sz w:val="24"/>
          <w:szCs w:val="24"/>
        </w:rPr>
        <w:t>ς</w:t>
      </w:r>
      <w:r w:rsidR="00AB1DCE">
        <w:rPr>
          <w:rFonts w:ascii="Calibri" w:hAnsi="Calibri" w:cs="Calibri"/>
          <w:sz w:val="24"/>
          <w:szCs w:val="24"/>
        </w:rPr>
        <w:t xml:space="preserve"> φτάνει μέχρι</w:t>
      </w:r>
      <w:r>
        <w:rPr>
          <w:rFonts w:ascii="Calibri" w:hAnsi="Calibri" w:cs="Calibri"/>
          <w:sz w:val="24"/>
          <w:szCs w:val="24"/>
        </w:rPr>
        <w:t xml:space="preserve"> και τα στοιχεία που επιδρούν</w:t>
      </w:r>
      <w:r w:rsidR="00AB1DCE">
        <w:rPr>
          <w:rFonts w:ascii="Calibri" w:hAnsi="Calibri" w:cs="Calibri"/>
          <w:sz w:val="24"/>
          <w:szCs w:val="24"/>
        </w:rPr>
        <w:t xml:space="preserve"> στις σιαγόνες των φρένων</w:t>
      </w:r>
      <w:r w:rsidR="00AB1DCE">
        <w:rPr>
          <w:rFonts w:ascii="Calibri" w:hAnsi="Calibri" w:cs="Calibri"/>
          <w:b/>
          <w:bCs/>
          <w:sz w:val="24"/>
          <w:szCs w:val="24"/>
        </w:rPr>
        <w:t>.</w:t>
      </w:r>
    </w:p>
    <w:p w:rsidR="00AB1DCE" w:rsidRDefault="00AB1DCE" w:rsidP="00747E9F">
      <w:pPr>
        <w:widowControl w:val="0"/>
        <w:tabs>
          <w:tab w:val="left" w:pos="142"/>
          <w:tab w:val="left" w:pos="284"/>
        </w:tabs>
        <w:autoSpaceDE w:val="0"/>
        <w:autoSpaceDN w:val="0"/>
        <w:adjustRightInd w:val="0"/>
        <w:spacing w:after="200" w:line="240" w:lineRule="auto"/>
        <w:jc w:val="both"/>
        <w:rPr>
          <w:rFonts w:ascii="Calibri" w:hAnsi="Calibri" w:cs="Calibri"/>
          <w:sz w:val="24"/>
          <w:szCs w:val="24"/>
        </w:rPr>
      </w:pPr>
      <w:r>
        <w:rPr>
          <w:rFonts w:ascii="Calibri" w:hAnsi="Calibri" w:cs="Calibri"/>
          <w:b/>
          <w:bCs/>
          <w:sz w:val="24"/>
          <w:szCs w:val="24"/>
        </w:rPr>
        <w:t>β)Υδραυλικό-</w:t>
      </w:r>
      <w:proofErr w:type="spellStart"/>
      <w:r>
        <w:rPr>
          <w:rFonts w:ascii="Calibri" w:hAnsi="Calibri" w:cs="Calibri"/>
          <w:b/>
          <w:bCs/>
          <w:sz w:val="24"/>
          <w:szCs w:val="24"/>
        </w:rPr>
        <w:t>Πνευματικ</w:t>
      </w:r>
      <w:proofErr w:type="spellEnd"/>
      <w:r>
        <w:rPr>
          <w:rFonts w:ascii="Calibri" w:hAnsi="Calibri" w:cs="Calibri"/>
          <w:b/>
          <w:bCs/>
          <w:sz w:val="24"/>
          <w:szCs w:val="24"/>
        </w:rPr>
        <w:t xml:space="preserve">ό σύστημα, </w:t>
      </w:r>
      <w:r>
        <w:rPr>
          <w:rFonts w:ascii="Calibri" w:hAnsi="Calibri" w:cs="Calibri"/>
          <w:sz w:val="24"/>
          <w:szCs w:val="24"/>
        </w:rPr>
        <w:t>όπου ο αέρας φτάνει μέχρι το σερβο</w:t>
      </w:r>
      <w:r w:rsidR="00D35DD5">
        <w:rPr>
          <w:rFonts w:ascii="Calibri" w:hAnsi="Calibri" w:cs="Calibri"/>
          <w:sz w:val="24"/>
          <w:szCs w:val="24"/>
        </w:rPr>
        <w:t>μηχανισμό όπου λειτουργεί</w:t>
      </w:r>
      <w:r>
        <w:rPr>
          <w:rFonts w:ascii="Calibri" w:hAnsi="Calibri" w:cs="Calibri"/>
          <w:sz w:val="24"/>
          <w:szCs w:val="24"/>
        </w:rPr>
        <w:t xml:space="preserve"> μία υδραυλική αντλία.</w:t>
      </w:r>
    </w:p>
    <w:p w:rsidR="00AB1DCE" w:rsidRDefault="00AB1DCE" w:rsidP="00AB1DCE">
      <w:pPr>
        <w:widowControl w:val="0"/>
        <w:tabs>
          <w:tab w:val="left" w:pos="142"/>
          <w:tab w:val="left" w:pos="284"/>
        </w:tabs>
        <w:autoSpaceDE w:val="0"/>
        <w:autoSpaceDN w:val="0"/>
        <w:adjustRightInd w:val="0"/>
        <w:spacing w:after="200" w:line="240" w:lineRule="auto"/>
        <w:ind w:right="-782"/>
        <w:jc w:val="center"/>
        <w:rPr>
          <w:rFonts w:ascii="Calibri" w:hAnsi="Calibri" w:cs="Calibri"/>
        </w:rPr>
      </w:pPr>
    </w:p>
    <w:p w:rsidR="00AB1DCE" w:rsidRDefault="00FA7469" w:rsidP="00747E9F">
      <w:pPr>
        <w:widowControl w:val="0"/>
        <w:tabs>
          <w:tab w:val="left" w:pos="142"/>
          <w:tab w:val="left" w:pos="284"/>
        </w:tabs>
        <w:autoSpaceDE w:val="0"/>
        <w:autoSpaceDN w:val="0"/>
        <w:adjustRightInd w:val="0"/>
        <w:spacing w:after="200" w:line="240" w:lineRule="auto"/>
        <w:rPr>
          <w:rFonts w:ascii="Calibri" w:hAnsi="Calibri" w:cs="Calibri"/>
        </w:rPr>
      </w:pPr>
      <w:r>
        <w:rPr>
          <w:rFonts w:ascii="Calibri" w:hAnsi="Calibri" w:cs="Calibri"/>
          <w:noProof/>
        </w:rPr>
        <w:lastRenderedPageBreak/>
        <w:drawing>
          <wp:inline distT="0" distB="0" distL="0" distR="0">
            <wp:extent cx="6191250" cy="3533775"/>
            <wp:effectExtent l="19050" t="0" r="0" b="0"/>
            <wp:docPr id="72" name="Εικόνα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70"/>
                    <pic:cNvPicPr>
                      <a:picLocks noChangeAspect="1" noChangeArrowheads="1"/>
                    </pic:cNvPicPr>
                  </pic:nvPicPr>
                  <pic:blipFill>
                    <a:blip r:embed="rId80"/>
                    <a:srcRect/>
                    <a:stretch>
                      <a:fillRect/>
                    </a:stretch>
                  </pic:blipFill>
                  <pic:spPr bwMode="auto">
                    <a:xfrm>
                      <a:off x="0" y="0"/>
                      <a:ext cx="6191250" cy="3533775"/>
                    </a:xfrm>
                    <a:prstGeom prst="rect">
                      <a:avLst/>
                    </a:prstGeom>
                    <a:noFill/>
                    <a:ln w="9525">
                      <a:noFill/>
                      <a:miter lim="800000"/>
                      <a:headEnd/>
                      <a:tailEnd/>
                    </a:ln>
                  </pic:spPr>
                </pic:pic>
              </a:graphicData>
            </a:graphic>
          </wp:inline>
        </w:drawing>
      </w:r>
    </w:p>
    <w:p w:rsidR="00AB1DCE" w:rsidRPr="00747E9F" w:rsidRDefault="00747E9F" w:rsidP="00747E9F">
      <w:pPr>
        <w:pStyle w:val="ae"/>
        <w:jc w:val="center"/>
        <w:rPr>
          <w:rFonts w:ascii="Calibri" w:hAnsi="Calibri" w:cs="Calibri"/>
          <w:color w:val="FF0000"/>
        </w:rPr>
      </w:pPr>
      <w:r>
        <w:t xml:space="preserve">            </w:t>
      </w:r>
      <w:bookmarkStart w:id="242" w:name="_Toc108553566"/>
      <w:r w:rsidRPr="00747E9F">
        <w:rPr>
          <w:color w:val="FF0000"/>
          <w:sz w:val="22"/>
          <w:szCs w:val="22"/>
        </w:rPr>
        <w:t xml:space="preserve">Εικόνα </w:t>
      </w:r>
      <w:r w:rsidR="00C82C2A" w:rsidRPr="00747E9F">
        <w:rPr>
          <w:color w:val="FF0000"/>
          <w:sz w:val="22"/>
          <w:szCs w:val="22"/>
        </w:rPr>
        <w:fldChar w:fldCharType="begin"/>
      </w:r>
      <w:r w:rsidRPr="00747E9F">
        <w:rPr>
          <w:color w:val="FF0000"/>
          <w:sz w:val="22"/>
          <w:szCs w:val="22"/>
        </w:rPr>
        <w:instrText xml:space="preserve"> SEQ Εικόνα \* ARABIC </w:instrText>
      </w:r>
      <w:r w:rsidR="00C82C2A" w:rsidRPr="00747E9F">
        <w:rPr>
          <w:color w:val="FF0000"/>
          <w:sz w:val="22"/>
          <w:szCs w:val="22"/>
        </w:rPr>
        <w:fldChar w:fldCharType="separate"/>
      </w:r>
      <w:r w:rsidR="00116064">
        <w:rPr>
          <w:noProof/>
          <w:color w:val="FF0000"/>
          <w:sz w:val="22"/>
          <w:szCs w:val="22"/>
        </w:rPr>
        <w:t>63</w:t>
      </w:r>
      <w:r w:rsidR="00C82C2A" w:rsidRPr="00747E9F">
        <w:rPr>
          <w:color w:val="FF0000"/>
          <w:sz w:val="22"/>
          <w:szCs w:val="22"/>
        </w:rPr>
        <w:fldChar w:fldCharType="end"/>
      </w:r>
      <w:r w:rsidRPr="00747E9F">
        <w:rPr>
          <w:color w:val="FF0000"/>
          <w:sz w:val="22"/>
          <w:szCs w:val="22"/>
        </w:rPr>
        <w:t xml:space="preserve"> Σχεδιάγραμμα αμιγούς πνευματικού συστήματος πεδήσεως</w:t>
      </w:r>
      <w:bookmarkEnd w:id="242"/>
    </w:p>
    <w:p w:rsidR="00AB1DCE" w:rsidRPr="00747E9F" w:rsidRDefault="00AB1DCE" w:rsidP="00AB1DCE">
      <w:pPr>
        <w:widowControl w:val="0"/>
        <w:tabs>
          <w:tab w:val="left" w:pos="142"/>
          <w:tab w:val="left" w:pos="284"/>
        </w:tabs>
        <w:autoSpaceDE w:val="0"/>
        <w:autoSpaceDN w:val="0"/>
        <w:adjustRightInd w:val="0"/>
        <w:spacing w:after="200" w:line="240" w:lineRule="auto"/>
        <w:ind w:right="-782"/>
        <w:jc w:val="both"/>
        <w:rPr>
          <w:rFonts w:ascii="Calibri" w:hAnsi="Calibri" w:cs="Calibri"/>
        </w:rPr>
      </w:pPr>
    </w:p>
    <w:p w:rsidR="00747E9F" w:rsidRDefault="00FA7469" w:rsidP="00B446A5">
      <w:pPr>
        <w:keepNext/>
        <w:widowControl w:val="0"/>
        <w:tabs>
          <w:tab w:val="left" w:pos="142"/>
          <w:tab w:val="left" w:pos="284"/>
        </w:tabs>
        <w:autoSpaceDE w:val="0"/>
        <w:autoSpaceDN w:val="0"/>
        <w:adjustRightInd w:val="0"/>
        <w:spacing w:after="200" w:line="240" w:lineRule="auto"/>
        <w:jc w:val="center"/>
      </w:pPr>
      <w:r>
        <w:rPr>
          <w:rFonts w:ascii="Calibri" w:hAnsi="Calibri" w:cs="Calibri"/>
          <w:noProof/>
        </w:rPr>
        <w:drawing>
          <wp:inline distT="0" distB="0" distL="0" distR="0">
            <wp:extent cx="6210300" cy="3238500"/>
            <wp:effectExtent l="19050" t="0" r="0" b="0"/>
            <wp:docPr id="73" name="Εικόνα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9"/>
                    <pic:cNvPicPr>
                      <a:picLocks noChangeAspect="1" noChangeArrowheads="1"/>
                    </pic:cNvPicPr>
                  </pic:nvPicPr>
                  <pic:blipFill>
                    <a:blip r:embed="rId81"/>
                    <a:srcRect/>
                    <a:stretch>
                      <a:fillRect/>
                    </a:stretch>
                  </pic:blipFill>
                  <pic:spPr bwMode="auto">
                    <a:xfrm>
                      <a:off x="0" y="0"/>
                      <a:ext cx="6210300" cy="3238500"/>
                    </a:xfrm>
                    <a:prstGeom prst="rect">
                      <a:avLst/>
                    </a:prstGeom>
                    <a:noFill/>
                    <a:ln w="9525">
                      <a:noFill/>
                      <a:miter lim="800000"/>
                      <a:headEnd/>
                      <a:tailEnd/>
                    </a:ln>
                  </pic:spPr>
                </pic:pic>
              </a:graphicData>
            </a:graphic>
          </wp:inline>
        </w:drawing>
      </w:r>
    </w:p>
    <w:p w:rsidR="00AB1DCE" w:rsidRPr="00747E9F" w:rsidRDefault="00747E9F" w:rsidP="00747E9F">
      <w:pPr>
        <w:pStyle w:val="ae"/>
        <w:jc w:val="center"/>
        <w:rPr>
          <w:rFonts w:ascii="Calibri" w:hAnsi="Calibri" w:cs="Calibri"/>
          <w:color w:val="FF0000"/>
          <w:sz w:val="22"/>
          <w:szCs w:val="22"/>
        </w:rPr>
      </w:pPr>
      <w:r>
        <w:rPr>
          <w:color w:val="FF0000"/>
          <w:sz w:val="22"/>
          <w:szCs w:val="22"/>
        </w:rPr>
        <w:t xml:space="preserve">          </w:t>
      </w:r>
      <w:bookmarkStart w:id="243" w:name="_Toc108553567"/>
      <w:r w:rsidRPr="00747E9F">
        <w:rPr>
          <w:color w:val="FF0000"/>
          <w:sz w:val="22"/>
          <w:szCs w:val="22"/>
        </w:rPr>
        <w:t xml:space="preserve">Εικόνα </w:t>
      </w:r>
      <w:r w:rsidR="00C82C2A" w:rsidRPr="00747E9F">
        <w:rPr>
          <w:color w:val="FF0000"/>
          <w:sz w:val="22"/>
          <w:szCs w:val="22"/>
        </w:rPr>
        <w:fldChar w:fldCharType="begin"/>
      </w:r>
      <w:r w:rsidRPr="00747E9F">
        <w:rPr>
          <w:color w:val="FF0000"/>
          <w:sz w:val="22"/>
          <w:szCs w:val="22"/>
        </w:rPr>
        <w:instrText xml:space="preserve"> SEQ Εικόνα \* ARABIC </w:instrText>
      </w:r>
      <w:r w:rsidR="00C82C2A" w:rsidRPr="00747E9F">
        <w:rPr>
          <w:color w:val="FF0000"/>
          <w:sz w:val="22"/>
          <w:szCs w:val="22"/>
        </w:rPr>
        <w:fldChar w:fldCharType="separate"/>
      </w:r>
      <w:r w:rsidR="00116064">
        <w:rPr>
          <w:noProof/>
          <w:color w:val="FF0000"/>
          <w:sz w:val="22"/>
          <w:szCs w:val="22"/>
        </w:rPr>
        <w:t>64</w:t>
      </w:r>
      <w:r w:rsidR="00C82C2A" w:rsidRPr="00747E9F">
        <w:rPr>
          <w:color w:val="FF0000"/>
          <w:sz w:val="22"/>
          <w:szCs w:val="22"/>
        </w:rPr>
        <w:fldChar w:fldCharType="end"/>
      </w:r>
      <w:r w:rsidRPr="00747E9F">
        <w:rPr>
          <w:color w:val="FF0000"/>
          <w:sz w:val="22"/>
          <w:szCs w:val="22"/>
        </w:rPr>
        <w:t xml:space="preserve"> Σχεδιάγραμμα υδραυλικού-πνευματικού συστήματος πεδήσεως</w:t>
      </w:r>
      <w:bookmarkEnd w:id="243"/>
    </w:p>
    <w:p w:rsidR="006C2A48" w:rsidRPr="00022A58" w:rsidRDefault="006C2A48" w:rsidP="00F904DD">
      <w:pPr>
        <w:widowControl w:val="0"/>
        <w:tabs>
          <w:tab w:val="left" w:pos="142"/>
          <w:tab w:val="left" w:pos="284"/>
        </w:tabs>
        <w:autoSpaceDE w:val="0"/>
        <w:autoSpaceDN w:val="0"/>
        <w:adjustRightInd w:val="0"/>
        <w:spacing w:after="200" w:line="240" w:lineRule="auto"/>
        <w:jc w:val="both"/>
        <w:rPr>
          <w:rFonts w:ascii="Calibri" w:hAnsi="Calibri" w:cs="Calibri"/>
        </w:rPr>
      </w:pPr>
    </w:p>
    <w:p w:rsidR="00D27C3F" w:rsidRPr="00FD1E5F" w:rsidRDefault="00D27C3F" w:rsidP="00F904DD">
      <w:pPr>
        <w:widowControl w:val="0"/>
        <w:tabs>
          <w:tab w:val="left" w:pos="142"/>
          <w:tab w:val="left" w:pos="284"/>
        </w:tabs>
        <w:autoSpaceDE w:val="0"/>
        <w:autoSpaceDN w:val="0"/>
        <w:adjustRightInd w:val="0"/>
        <w:spacing w:after="200" w:line="240" w:lineRule="auto"/>
        <w:jc w:val="both"/>
        <w:rPr>
          <w:rFonts w:ascii="Calibri" w:hAnsi="Calibri" w:cs="Calibri"/>
          <w:sz w:val="24"/>
          <w:szCs w:val="24"/>
        </w:rPr>
      </w:pPr>
      <w:r w:rsidRPr="00FD1E5F">
        <w:rPr>
          <w:rFonts w:ascii="Calibri" w:hAnsi="Calibri" w:cs="Calibri"/>
          <w:sz w:val="24"/>
          <w:szCs w:val="24"/>
        </w:rPr>
        <w:lastRenderedPageBreak/>
        <w:t xml:space="preserve">Τα </w:t>
      </w:r>
      <w:r w:rsidR="00B6368F">
        <w:rPr>
          <w:rFonts w:ascii="Calibri" w:hAnsi="Calibri" w:cs="Calibri"/>
          <w:b/>
          <w:bCs/>
          <w:sz w:val="24"/>
          <w:szCs w:val="24"/>
        </w:rPr>
        <w:t>βασικά</w:t>
      </w:r>
      <w:r w:rsidRPr="00FD1E5F">
        <w:rPr>
          <w:rFonts w:ascii="Calibri" w:hAnsi="Calibri" w:cs="Calibri"/>
          <w:b/>
          <w:bCs/>
          <w:sz w:val="24"/>
          <w:szCs w:val="24"/>
        </w:rPr>
        <w:t xml:space="preserve"> χαρακτηριστικά </w:t>
      </w:r>
      <w:r w:rsidRPr="00FD1E5F">
        <w:rPr>
          <w:rFonts w:ascii="Calibri" w:hAnsi="Calibri" w:cs="Calibri"/>
          <w:sz w:val="24"/>
          <w:szCs w:val="24"/>
        </w:rPr>
        <w:t>των πνευματικών συστημάτων είναι</w:t>
      </w:r>
      <w:r w:rsidR="00B6368F">
        <w:rPr>
          <w:rFonts w:ascii="Calibri" w:hAnsi="Calibri" w:cs="Calibri"/>
          <w:sz w:val="24"/>
          <w:szCs w:val="24"/>
        </w:rPr>
        <w:t xml:space="preserve"> τα εξής</w:t>
      </w:r>
      <w:r w:rsidRPr="00FD1E5F">
        <w:rPr>
          <w:rFonts w:ascii="Calibri" w:hAnsi="Calibri" w:cs="Calibri"/>
          <w:sz w:val="24"/>
          <w:szCs w:val="24"/>
        </w:rPr>
        <w:t>:</w:t>
      </w:r>
    </w:p>
    <w:p w:rsidR="00D27C3F" w:rsidRPr="00FD1E5F" w:rsidRDefault="00D27C3F" w:rsidP="00F904DD">
      <w:pPr>
        <w:widowControl w:val="0"/>
        <w:tabs>
          <w:tab w:val="left" w:pos="142"/>
          <w:tab w:val="left" w:pos="284"/>
        </w:tabs>
        <w:autoSpaceDE w:val="0"/>
        <w:autoSpaceDN w:val="0"/>
        <w:adjustRightInd w:val="0"/>
        <w:spacing w:after="200" w:line="240" w:lineRule="auto"/>
        <w:jc w:val="both"/>
        <w:rPr>
          <w:rFonts w:ascii="Calibri" w:hAnsi="Calibri" w:cs="Calibri"/>
          <w:sz w:val="24"/>
          <w:szCs w:val="24"/>
        </w:rPr>
      </w:pPr>
      <w:r w:rsidRPr="00FD1E5F">
        <w:rPr>
          <w:rFonts w:ascii="Calibri" w:hAnsi="Calibri" w:cs="Calibri"/>
          <w:b/>
          <w:bCs/>
          <w:sz w:val="24"/>
          <w:szCs w:val="24"/>
        </w:rPr>
        <w:t xml:space="preserve">α) </w:t>
      </w:r>
      <w:r w:rsidRPr="00FD1E5F">
        <w:rPr>
          <w:rFonts w:ascii="Calibri" w:hAnsi="Calibri" w:cs="Calibri"/>
          <w:sz w:val="24"/>
          <w:szCs w:val="24"/>
        </w:rPr>
        <w:t xml:space="preserve">Η </w:t>
      </w:r>
      <w:r w:rsidR="00B6368F">
        <w:rPr>
          <w:rFonts w:ascii="Calibri" w:hAnsi="Calibri" w:cs="Calibri"/>
          <w:sz w:val="24"/>
          <w:szCs w:val="24"/>
        </w:rPr>
        <w:t>α</w:t>
      </w:r>
      <w:r w:rsidRPr="00FD1E5F">
        <w:rPr>
          <w:rFonts w:ascii="Calibri" w:hAnsi="Calibri" w:cs="Calibri"/>
          <w:sz w:val="24"/>
          <w:szCs w:val="24"/>
        </w:rPr>
        <w:t>ποθήκευση και</w:t>
      </w:r>
      <w:r w:rsidR="00B6368F">
        <w:rPr>
          <w:rFonts w:ascii="Calibri" w:hAnsi="Calibri" w:cs="Calibri"/>
          <w:sz w:val="24"/>
          <w:szCs w:val="24"/>
        </w:rPr>
        <w:t xml:space="preserve"> η</w:t>
      </w:r>
      <w:r w:rsidRPr="00FD1E5F">
        <w:rPr>
          <w:rFonts w:ascii="Calibri" w:hAnsi="Calibri" w:cs="Calibri"/>
          <w:sz w:val="24"/>
          <w:szCs w:val="24"/>
        </w:rPr>
        <w:t xml:space="preserve"> μεταφορά ενέργειας</w:t>
      </w:r>
      <w:r w:rsidR="00B6368F">
        <w:rPr>
          <w:rFonts w:ascii="Calibri" w:hAnsi="Calibri" w:cs="Calibri"/>
          <w:sz w:val="24"/>
          <w:szCs w:val="24"/>
        </w:rPr>
        <w:t xml:space="preserve"> είναι απλή και εύκολη διαδικασία</w:t>
      </w:r>
      <w:r w:rsidRPr="00FD1E5F">
        <w:rPr>
          <w:rFonts w:ascii="Calibri" w:hAnsi="Calibri" w:cs="Calibri"/>
          <w:sz w:val="24"/>
          <w:szCs w:val="24"/>
        </w:rPr>
        <w:t>.</w:t>
      </w:r>
    </w:p>
    <w:p w:rsidR="00D27C3F" w:rsidRPr="00FD1E5F" w:rsidRDefault="00D27C3F" w:rsidP="00F904DD">
      <w:pPr>
        <w:widowControl w:val="0"/>
        <w:tabs>
          <w:tab w:val="left" w:pos="142"/>
          <w:tab w:val="left" w:pos="284"/>
        </w:tabs>
        <w:autoSpaceDE w:val="0"/>
        <w:autoSpaceDN w:val="0"/>
        <w:adjustRightInd w:val="0"/>
        <w:spacing w:after="200" w:line="240" w:lineRule="auto"/>
        <w:jc w:val="both"/>
        <w:rPr>
          <w:rFonts w:ascii="Calibri" w:hAnsi="Calibri" w:cs="Calibri"/>
          <w:sz w:val="24"/>
          <w:szCs w:val="24"/>
        </w:rPr>
      </w:pPr>
      <w:r w:rsidRPr="00FD1E5F">
        <w:rPr>
          <w:rFonts w:ascii="Calibri" w:hAnsi="Calibri" w:cs="Calibri"/>
          <w:b/>
          <w:bCs/>
          <w:sz w:val="24"/>
          <w:szCs w:val="24"/>
        </w:rPr>
        <w:t xml:space="preserve">β) </w:t>
      </w:r>
      <w:r w:rsidRPr="00FD1E5F">
        <w:rPr>
          <w:rFonts w:ascii="Calibri" w:hAnsi="Calibri" w:cs="Calibri"/>
          <w:sz w:val="24"/>
          <w:szCs w:val="24"/>
        </w:rPr>
        <w:t>Είναι εύκολη η ρύθμιση της ταχύτητας και της δύναμής τους.</w:t>
      </w:r>
    </w:p>
    <w:p w:rsidR="00D27C3F" w:rsidRPr="00FD1E5F" w:rsidRDefault="00D27C3F" w:rsidP="00F904DD">
      <w:pPr>
        <w:widowControl w:val="0"/>
        <w:tabs>
          <w:tab w:val="left" w:pos="142"/>
          <w:tab w:val="left" w:pos="284"/>
        </w:tabs>
        <w:autoSpaceDE w:val="0"/>
        <w:autoSpaceDN w:val="0"/>
        <w:adjustRightInd w:val="0"/>
        <w:spacing w:after="200" w:line="240" w:lineRule="auto"/>
        <w:jc w:val="both"/>
        <w:rPr>
          <w:rFonts w:ascii="Calibri" w:hAnsi="Calibri" w:cs="Calibri"/>
          <w:sz w:val="24"/>
          <w:szCs w:val="24"/>
        </w:rPr>
      </w:pPr>
      <w:r w:rsidRPr="00FD1E5F">
        <w:rPr>
          <w:rFonts w:ascii="Calibri" w:hAnsi="Calibri" w:cs="Calibri"/>
          <w:b/>
          <w:bCs/>
          <w:sz w:val="24"/>
          <w:szCs w:val="24"/>
        </w:rPr>
        <w:t>γ)</w:t>
      </w:r>
      <w:r w:rsidRPr="00FD1E5F">
        <w:rPr>
          <w:rFonts w:ascii="Calibri" w:hAnsi="Calibri" w:cs="Calibri"/>
          <w:sz w:val="24"/>
          <w:szCs w:val="24"/>
        </w:rPr>
        <w:t xml:space="preserve">Λειτουργούν κάτω από όλες τις συνθήκες, </w:t>
      </w:r>
      <w:r w:rsidR="00B6368F">
        <w:rPr>
          <w:rFonts w:ascii="Calibri" w:hAnsi="Calibri" w:cs="Calibri"/>
          <w:sz w:val="24"/>
          <w:szCs w:val="24"/>
        </w:rPr>
        <w:t xml:space="preserve">μέχρι </w:t>
      </w:r>
      <w:r w:rsidRPr="00FD1E5F">
        <w:rPr>
          <w:rFonts w:ascii="Calibri" w:hAnsi="Calibri" w:cs="Calibri"/>
          <w:sz w:val="24"/>
          <w:szCs w:val="24"/>
        </w:rPr>
        <w:t>και σε χώρους που           υπάρχει κίνδυνος αναφλέξεων και εκρήξεων.</w:t>
      </w:r>
    </w:p>
    <w:p w:rsidR="00D27C3F" w:rsidRPr="00FD1E5F" w:rsidRDefault="00D27C3F" w:rsidP="00B6368F">
      <w:pPr>
        <w:widowControl w:val="0"/>
        <w:tabs>
          <w:tab w:val="left" w:pos="142"/>
          <w:tab w:val="left" w:pos="284"/>
        </w:tabs>
        <w:autoSpaceDE w:val="0"/>
        <w:autoSpaceDN w:val="0"/>
        <w:adjustRightInd w:val="0"/>
        <w:spacing w:after="200" w:line="240" w:lineRule="auto"/>
        <w:jc w:val="both"/>
        <w:rPr>
          <w:rFonts w:ascii="Calibri" w:hAnsi="Calibri" w:cs="Calibri"/>
          <w:sz w:val="24"/>
          <w:szCs w:val="24"/>
        </w:rPr>
      </w:pPr>
      <w:r w:rsidRPr="00FD1E5F">
        <w:rPr>
          <w:rFonts w:ascii="Calibri" w:hAnsi="Calibri" w:cs="Calibri"/>
          <w:b/>
          <w:bCs/>
          <w:sz w:val="24"/>
          <w:szCs w:val="24"/>
        </w:rPr>
        <w:t xml:space="preserve">δ) </w:t>
      </w:r>
      <w:r w:rsidR="00B6368F">
        <w:rPr>
          <w:rFonts w:ascii="Calibri" w:hAnsi="Calibri" w:cs="Calibri"/>
          <w:sz w:val="24"/>
          <w:szCs w:val="24"/>
        </w:rPr>
        <w:t>Το κόστος κίνησης είναι πολύ μικρό για τις υψηλές ταχύτητες που παράγουν (1-2 m/</w:t>
      </w:r>
      <w:proofErr w:type="spellStart"/>
      <w:r w:rsidR="00B6368F">
        <w:rPr>
          <w:rFonts w:ascii="Calibri" w:hAnsi="Calibri" w:cs="Calibri"/>
          <w:sz w:val="24"/>
          <w:szCs w:val="24"/>
        </w:rPr>
        <w:t>sec</w:t>
      </w:r>
      <w:proofErr w:type="spellEnd"/>
      <w:r w:rsidR="00B6368F">
        <w:rPr>
          <w:rFonts w:ascii="Calibri" w:hAnsi="Calibri" w:cs="Calibri"/>
          <w:sz w:val="24"/>
          <w:szCs w:val="24"/>
        </w:rPr>
        <w:t xml:space="preserve"> ) και έχουν μέγιστη </w:t>
      </w:r>
      <w:r w:rsidR="00B6368F" w:rsidRPr="00FD1E5F">
        <w:rPr>
          <w:rFonts w:ascii="Calibri" w:hAnsi="Calibri" w:cs="Calibri"/>
          <w:sz w:val="24"/>
          <w:szCs w:val="24"/>
        </w:rPr>
        <w:t xml:space="preserve">δύναμη τα 3000 </w:t>
      </w:r>
      <w:proofErr w:type="spellStart"/>
      <w:r w:rsidR="00B6368F" w:rsidRPr="00FD1E5F">
        <w:rPr>
          <w:rFonts w:ascii="Calibri" w:hAnsi="Calibri" w:cs="Calibri"/>
          <w:sz w:val="24"/>
          <w:szCs w:val="24"/>
        </w:rPr>
        <w:t>Kp</w:t>
      </w:r>
      <w:proofErr w:type="spellEnd"/>
      <w:r w:rsidR="00B6368F">
        <w:rPr>
          <w:rFonts w:ascii="Calibri" w:hAnsi="Calibri" w:cs="Calibri"/>
          <w:sz w:val="24"/>
          <w:szCs w:val="24"/>
        </w:rPr>
        <w:t>, ενώ μέγιστη απόσταση τα 2m.</w:t>
      </w:r>
    </w:p>
    <w:p w:rsidR="00D27C3F" w:rsidRPr="00FD1E5F" w:rsidRDefault="00D27C3F" w:rsidP="00F904DD">
      <w:pPr>
        <w:widowControl w:val="0"/>
        <w:tabs>
          <w:tab w:val="left" w:pos="142"/>
          <w:tab w:val="left" w:pos="284"/>
        </w:tabs>
        <w:autoSpaceDE w:val="0"/>
        <w:autoSpaceDN w:val="0"/>
        <w:adjustRightInd w:val="0"/>
        <w:spacing w:after="200" w:line="276" w:lineRule="auto"/>
        <w:rPr>
          <w:rFonts w:ascii="Calibri" w:hAnsi="Calibri" w:cs="Calibri"/>
          <w:sz w:val="24"/>
          <w:szCs w:val="24"/>
        </w:rPr>
      </w:pPr>
      <w:r w:rsidRPr="00FD1E5F">
        <w:rPr>
          <w:rFonts w:ascii="Calibri" w:hAnsi="Calibri" w:cs="Calibri"/>
          <w:sz w:val="24"/>
          <w:szCs w:val="24"/>
        </w:rPr>
        <w:t xml:space="preserve">  Τα συστήματα αυτά, έχουν τα πολλά πλεονεκτήματα αλλά και μερικά μειονεκτήματα, τα οποία αναφέρονται παρακάτω:</w:t>
      </w:r>
    </w:p>
    <w:p w:rsidR="005D1FF4" w:rsidRDefault="00A651DC" w:rsidP="005D1FF4">
      <w:pPr>
        <w:keepNext/>
        <w:widowControl w:val="0"/>
        <w:tabs>
          <w:tab w:val="left" w:pos="142"/>
          <w:tab w:val="left" w:pos="284"/>
        </w:tabs>
        <w:autoSpaceDE w:val="0"/>
        <w:autoSpaceDN w:val="0"/>
        <w:adjustRightInd w:val="0"/>
        <w:spacing w:after="200" w:line="276" w:lineRule="auto"/>
        <w:jc w:val="both"/>
      </w:pPr>
      <w:r w:rsidRPr="00D04BD8">
        <w:rPr>
          <w:rFonts w:ascii="Calibri" w:hAnsi="Calibri" w:cs="Calibri"/>
        </w:rPr>
        <w:object w:dxaOrig="9960" w:dyaOrig="3990">
          <v:shape id="_x0000_i1026" type="#_x0000_t75" style="width:498pt;height:200.25pt" o:ole="">
            <v:imagedata r:id="rId82" o:title=""/>
          </v:shape>
          <o:OLEObject Type="Embed" ProgID="PBrush" ShapeID="_x0000_i1026" DrawAspect="Content" ObjectID="_1736763944" r:id="rId83"/>
        </w:object>
      </w:r>
    </w:p>
    <w:p w:rsidR="00D27C3F" w:rsidRPr="00FD1E5F" w:rsidRDefault="005D1FF4" w:rsidP="005D1FF4">
      <w:pPr>
        <w:pStyle w:val="ae"/>
        <w:jc w:val="center"/>
        <w:rPr>
          <w:rFonts w:ascii="Calibri" w:hAnsi="Calibri" w:cs="Calibri"/>
          <w:color w:val="FF0000"/>
          <w:sz w:val="22"/>
          <w:szCs w:val="22"/>
        </w:rPr>
      </w:pPr>
      <w:bookmarkStart w:id="244" w:name="_Toc108553568"/>
      <w:r w:rsidRPr="00FD1E5F">
        <w:rPr>
          <w:color w:val="FF0000"/>
          <w:sz w:val="22"/>
          <w:szCs w:val="22"/>
        </w:rPr>
        <w:t xml:space="preserve">Εικόνα </w:t>
      </w:r>
      <w:r w:rsidR="00C82C2A" w:rsidRPr="00FD1E5F">
        <w:rPr>
          <w:color w:val="FF0000"/>
          <w:sz w:val="22"/>
          <w:szCs w:val="22"/>
        </w:rPr>
        <w:fldChar w:fldCharType="begin"/>
      </w:r>
      <w:r w:rsidRPr="00FD1E5F">
        <w:rPr>
          <w:color w:val="FF0000"/>
          <w:sz w:val="22"/>
          <w:szCs w:val="22"/>
        </w:rPr>
        <w:instrText xml:space="preserve"> SEQ Εικόνα \* ARABIC </w:instrText>
      </w:r>
      <w:r w:rsidR="00C82C2A" w:rsidRPr="00FD1E5F">
        <w:rPr>
          <w:color w:val="FF0000"/>
          <w:sz w:val="22"/>
          <w:szCs w:val="22"/>
        </w:rPr>
        <w:fldChar w:fldCharType="separate"/>
      </w:r>
      <w:r w:rsidR="00116064">
        <w:rPr>
          <w:noProof/>
          <w:color w:val="FF0000"/>
          <w:sz w:val="22"/>
          <w:szCs w:val="22"/>
        </w:rPr>
        <w:t>65</w:t>
      </w:r>
      <w:r w:rsidR="00C82C2A" w:rsidRPr="00FD1E5F">
        <w:rPr>
          <w:color w:val="FF0000"/>
          <w:sz w:val="22"/>
          <w:szCs w:val="22"/>
        </w:rPr>
        <w:fldChar w:fldCharType="end"/>
      </w:r>
      <w:r w:rsidRPr="00FD1E5F">
        <w:rPr>
          <w:color w:val="FF0000"/>
          <w:sz w:val="22"/>
          <w:szCs w:val="22"/>
        </w:rPr>
        <w:t xml:space="preserve"> Πλεονεκτήματα &amp; μειονεκτήματα πνευματικών συστημάτων</w:t>
      </w:r>
      <w:bookmarkEnd w:id="244"/>
    </w:p>
    <w:p w:rsidR="00D27C3F" w:rsidRDefault="00D27C3F" w:rsidP="00F904DD">
      <w:pPr>
        <w:widowControl w:val="0"/>
        <w:tabs>
          <w:tab w:val="left" w:pos="142"/>
          <w:tab w:val="left" w:pos="284"/>
        </w:tabs>
        <w:autoSpaceDE w:val="0"/>
        <w:autoSpaceDN w:val="0"/>
        <w:adjustRightInd w:val="0"/>
        <w:spacing w:after="200" w:line="276" w:lineRule="auto"/>
        <w:jc w:val="both"/>
        <w:rPr>
          <w:rFonts w:ascii="Calibri" w:hAnsi="Calibri" w:cs="Calibri"/>
        </w:rPr>
      </w:pPr>
    </w:p>
    <w:p w:rsidR="00D27C3F" w:rsidRDefault="00D27C3F" w:rsidP="00F904DD">
      <w:pPr>
        <w:widowControl w:val="0"/>
        <w:tabs>
          <w:tab w:val="left" w:pos="142"/>
          <w:tab w:val="left" w:pos="284"/>
        </w:tabs>
        <w:autoSpaceDE w:val="0"/>
        <w:autoSpaceDN w:val="0"/>
        <w:adjustRightInd w:val="0"/>
        <w:spacing w:after="200" w:line="276" w:lineRule="auto"/>
        <w:jc w:val="both"/>
        <w:rPr>
          <w:rFonts w:ascii="Calibri" w:hAnsi="Calibri" w:cs="Calibri"/>
        </w:rPr>
      </w:pPr>
    </w:p>
    <w:p w:rsidR="006C2A48" w:rsidRDefault="006C2A48" w:rsidP="00F904DD">
      <w:pPr>
        <w:widowControl w:val="0"/>
        <w:tabs>
          <w:tab w:val="left" w:pos="142"/>
          <w:tab w:val="left" w:pos="284"/>
        </w:tabs>
        <w:autoSpaceDE w:val="0"/>
        <w:autoSpaceDN w:val="0"/>
        <w:adjustRightInd w:val="0"/>
        <w:spacing w:after="200" w:line="276" w:lineRule="auto"/>
        <w:jc w:val="both"/>
        <w:rPr>
          <w:rFonts w:ascii="Calibri" w:hAnsi="Calibri" w:cs="Calibri"/>
        </w:rPr>
      </w:pPr>
    </w:p>
    <w:p w:rsidR="006C2A48" w:rsidRDefault="006C2A48" w:rsidP="00F904DD">
      <w:pPr>
        <w:widowControl w:val="0"/>
        <w:tabs>
          <w:tab w:val="left" w:pos="142"/>
          <w:tab w:val="left" w:pos="284"/>
        </w:tabs>
        <w:autoSpaceDE w:val="0"/>
        <w:autoSpaceDN w:val="0"/>
        <w:adjustRightInd w:val="0"/>
        <w:spacing w:after="200" w:line="276" w:lineRule="auto"/>
        <w:jc w:val="both"/>
        <w:rPr>
          <w:rFonts w:ascii="Calibri" w:hAnsi="Calibri" w:cs="Calibri"/>
        </w:rPr>
      </w:pPr>
    </w:p>
    <w:p w:rsidR="006C2A48" w:rsidRDefault="006C2A48" w:rsidP="00F904DD">
      <w:pPr>
        <w:widowControl w:val="0"/>
        <w:tabs>
          <w:tab w:val="left" w:pos="142"/>
          <w:tab w:val="left" w:pos="284"/>
        </w:tabs>
        <w:autoSpaceDE w:val="0"/>
        <w:autoSpaceDN w:val="0"/>
        <w:adjustRightInd w:val="0"/>
        <w:spacing w:after="200" w:line="276" w:lineRule="auto"/>
        <w:jc w:val="both"/>
        <w:rPr>
          <w:rFonts w:ascii="Calibri" w:hAnsi="Calibri" w:cs="Calibri"/>
        </w:rPr>
      </w:pPr>
    </w:p>
    <w:p w:rsidR="00CA7186" w:rsidRPr="006C2C66" w:rsidRDefault="00CA7186" w:rsidP="00F904DD">
      <w:pPr>
        <w:widowControl w:val="0"/>
        <w:tabs>
          <w:tab w:val="left" w:pos="142"/>
          <w:tab w:val="left" w:pos="284"/>
        </w:tabs>
        <w:autoSpaceDE w:val="0"/>
        <w:autoSpaceDN w:val="0"/>
        <w:adjustRightInd w:val="0"/>
        <w:spacing w:after="200" w:line="276" w:lineRule="auto"/>
        <w:jc w:val="both"/>
        <w:rPr>
          <w:rFonts w:ascii="Calibri" w:hAnsi="Calibri" w:cs="Calibri"/>
        </w:rPr>
      </w:pPr>
    </w:p>
    <w:p w:rsidR="00971E1D" w:rsidRPr="006C2C66" w:rsidRDefault="00971E1D" w:rsidP="00F904DD">
      <w:pPr>
        <w:widowControl w:val="0"/>
        <w:tabs>
          <w:tab w:val="left" w:pos="142"/>
          <w:tab w:val="left" w:pos="284"/>
        </w:tabs>
        <w:autoSpaceDE w:val="0"/>
        <w:autoSpaceDN w:val="0"/>
        <w:adjustRightInd w:val="0"/>
        <w:spacing w:after="200" w:line="276" w:lineRule="auto"/>
        <w:jc w:val="both"/>
        <w:rPr>
          <w:rFonts w:ascii="Calibri" w:hAnsi="Calibri" w:cs="Calibri"/>
        </w:rPr>
      </w:pPr>
    </w:p>
    <w:p w:rsidR="00D27C3F" w:rsidRPr="00BA7E36" w:rsidRDefault="00D27C3F" w:rsidP="00B446A5">
      <w:pPr>
        <w:pStyle w:val="30"/>
        <w:numPr>
          <w:ilvl w:val="0"/>
          <w:numId w:val="0"/>
        </w:numPr>
        <w:jc w:val="center"/>
        <w:rPr>
          <w:b/>
          <w:bCs/>
          <w:color w:val="70AD47" w:themeColor="accent6"/>
          <w:sz w:val="28"/>
          <w:szCs w:val="28"/>
        </w:rPr>
      </w:pPr>
      <w:bookmarkStart w:id="245" w:name="_Toc108191726"/>
      <w:bookmarkStart w:id="246" w:name="_Toc108206348"/>
      <w:bookmarkStart w:id="247" w:name="_Toc108206745"/>
      <w:bookmarkStart w:id="248" w:name="_Toc108539591"/>
      <w:bookmarkStart w:id="249" w:name="_Toc108553429"/>
      <w:r w:rsidRPr="00BA7E36">
        <w:rPr>
          <w:b/>
          <w:bCs/>
          <w:color w:val="70AD47" w:themeColor="accent6"/>
          <w:sz w:val="28"/>
          <w:szCs w:val="28"/>
        </w:rPr>
        <w:lastRenderedPageBreak/>
        <w:t>7.2 ΙΣΤΟΡΙΚΗ ΑΝΑΔΡΟΜΗ</w:t>
      </w:r>
      <w:bookmarkEnd w:id="245"/>
      <w:bookmarkEnd w:id="246"/>
      <w:bookmarkEnd w:id="247"/>
      <w:bookmarkEnd w:id="248"/>
      <w:bookmarkEnd w:id="249"/>
    </w:p>
    <w:p w:rsidR="00D27C3F" w:rsidRDefault="00D27C3F" w:rsidP="00F904DD">
      <w:pPr>
        <w:widowControl w:val="0"/>
        <w:tabs>
          <w:tab w:val="left" w:pos="142"/>
          <w:tab w:val="left" w:pos="284"/>
        </w:tabs>
        <w:autoSpaceDE w:val="0"/>
        <w:autoSpaceDN w:val="0"/>
        <w:adjustRightInd w:val="0"/>
        <w:spacing w:after="200" w:line="276" w:lineRule="auto"/>
        <w:jc w:val="center"/>
        <w:rPr>
          <w:rFonts w:ascii="Calibri" w:hAnsi="Calibri" w:cs="Calibri"/>
        </w:rPr>
      </w:pPr>
    </w:p>
    <w:p w:rsidR="00D27C3F" w:rsidRDefault="00D27C3F" w:rsidP="00F904DD">
      <w:pPr>
        <w:widowControl w:val="0"/>
        <w:tabs>
          <w:tab w:val="left" w:pos="142"/>
          <w:tab w:val="left" w:pos="284"/>
        </w:tabs>
        <w:autoSpaceDE w:val="0"/>
        <w:autoSpaceDN w:val="0"/>
        <w:adjustRightInd w:val="0"/>
        <w:spacing w:after="200" w:line="276" w:lineRule="auto"/>
        <w:jc w:val="both"/>
        <w:rPr>
          <w:rFonts w:ascii="Calibri" w:hAnsi="Calibri" w:cs="Calibri"/>
        </w:rPr>
      </w:pPr>
      <w:r>
        <w:rPr>
          <w:rFonts w:ascii="Calibri" w:hAnsi="Calibri" w:cs="Calibri"/>
        </w:rPr>
        <w:t xml:space="preserve">   </w:t>
      </w:r>
      <w:r w:rsidR="00B04F84">
        <w:rPr>
          <w:rFonts w:ascii="Calibri" w:hAnsi="Calibri" w:cs="Calibri"/>
          <w:sz w:val="24"/>
          <w:szCs w:val="24"/>
        </w:rPr>
        <w:t>Τα πνευματικά συστήματα, πήραν την ονομασία τους από τη λέξη «πνεύμα» που στην</w:t>
      </w:r>
      <w:r w:rsidRPr="00BA7E36">
        <w:rPr>
          <w:rFonts w:ascii="Calibri" w:hAnsi="Calibri" w:cs="Calibri"/>
          <w:sz w:val="24"/>
          <w:szCs w:val="24"/>
        </w:rPr>
        <w:t xml:space="preserve"> αρχαία</w:t>
      </w:r>
      <w:r w:rsidR="00B04F84">
        <w:rPr>
          <w:rFonts w:ascii="Calibri" w:hAnsi="Calibri" w:cs="Calibri"/>
          <w:sz w:val="24"/>
          <w:szCs w:val="24"/>
        </w:rPr>
        <w:t xml:space="preserve"> Ελληνική γλώσσα</w:t>
      </w:r>
      <w:r w:rsidRPr="00BA7E36">
        <w:rPr>
          <w:rFonts w:ascii="Calibri" w:hAnsi="Calibri" w:cs="Calibri"/>
          <w:sz w:val="24"/>
          <w:szCs w:val="24"/>
        </w:rPr>
        <w:t xml:space="preserve"> σημαίνει αέρας. Από</w:t>
      </w:r>
      <w:r w:rsidR="00B04F84">
        <w:rPr>
          <w:rFonts w:ascii="Calibri" w:hAnsi="Calibri" w:cs="Calibri"/>
          <w:sz w:val="24"/>
          <w:szCs w:val="24"/>
        </w:rPr>
        <w:t xml:space="preserve"> τα αρχαία χρόνια</w:t>
      </w:r>
      <w:r w:rsidRPr="00BA7E36">
        <w:rPr>
          <w:rFonts w:ascii="Calibri" w:hAnsi="Calibri" w:cs="Calibri"/>
          <w:sz w:val="24"/>
          <w:szCs w:val="24"/>
        </w:rPr>
        <w:t>,</w:t>
      </w:r>
      <w:r w:rsidR="00B04F84">
        <w:rPr>
          <w:rFonts w:ascii="Calibri" w:hAnsi="Calibri" w:cs="Calibri"/>
          <w:sz w:val="24"/>
          <w:szCs w:val="24"/>
        </w:rPr>
        <w:t xml:space="preserve"> υπάρχουν ενδείξεις ότι</w:t>
      </w:r>
      <w:r w:rsidRPr="00BA7E36">
        <w:rPr>
          <w:rFonts w:ascii="Calibri" w:hAnsi="Calibri" w:cs="Calibri"/>
          <w:sz w:val="24"/>
          <w:szCs w:val="24"/>
        </w:rPr>
        <w:t xml:space="preserve"> οι άνθρωποι χρη</w:t>
      </w:r>
      <w:r w:rsidR="00B04F84">
        <w:rPr>
          <w:rFonts w:ascii="Calibri" w:hAnsi="Calibri" w:cs="Calibri"/>
          <w:sz w:val="24"/>
          <w:szCs w:val="24"/>
        </w:rPr>
        <w:t>σιμοποιούσαν πεπιεσμένο αέρα για τη μεταφορά</w:t>
      </w:r>
      <w:r w:rsidRPr="00BA7E36">
        <w:rPr>
          <w:rFonts w:ascii="Calibri" w:hAnsi="Calibri" w:cs="Calibri"/>
          <w:sz w:val="24"/>
          <w:szCs w:val="24"/>
        </w:rPr>
        <w:t xml:space="preserve"> ενέργειας. </w:t>
      </w:r>
      <w:r w:rsidR="00B04F84">
        <w:rPr>
          <w:rFonts w:ascii="Calibri" w:hAnsi="Calibri" w:cs="Calibri"/>
          <w:sz w:val="24"/>
          <w:szCs w:val="24"/>
        </w:rPr>
        <w:t xml:space="preserve">Βασικό </w:t>
      </w:r>
      <w:r w:rsidRPr="00BA7E36">
        <w:rPr>
          <w:rFonts w:ascii="Calibri" w:hAnsi="Calibri" w:cs="Calibri"/>
          <w:sz w:val="24"/>
          <w:szCs w:val="24"/>
        </w:rPr>
        <w:t xml:space="preserve">παράδειγμα ήταν η συντήρηση της φλόγας </w:t>
      </w:r>
      <w:r w:rsidR="00B04F84">
        <w:rPr>
          <w:rFonts w:ascii="Calibri" w:hAnsi="Calibri" w:cs="Calibri"/>
          <w:sz w:val="24"/>
          <w:szCs w:val="24"/>
        </w:rPr>
        <w:t xml:space="preserve">του καμινιού με φυσερό και </w:t>
      </w:r>
      <w:r w:rsidRPr="00BA7E36">
        <w:rPr>
          <w:rFonts w:ascii="Calibri" w:hAnsi="Calibri" w:cs="Calibri"/>
          <w:sz w:val="24"/>
          <w:szCs w:val="24"/>
        </w:rPr>
        <w:t>χρησιμοποιού</w:t>
      </w:r>
      <w:r w:rsidR="00B04F84">
        <w:rPr>
          <w:rFonts w:ascii="Calibri" w:hAnsi="Calibri" w:cs="Calibri"/>
          <w:sz w:val="24"/>
          <w:szCs w:val="24"/>
        </w:rPr>
        <w:t>νταν</w:t>
      </w:r>
      <w:r w:rsidRPr="00BA7E36">
        <w:rPr>
          <w:rFonts w:ascii="Calibri" w:hAnsi="Calibri" w:cs="Calibri"/>
          <w:sz w:val="24"/>
          <w:szCs w:val="24"/>
        </w:rPr>
        <w:t xml:space="preserve"> </w:t>
      </w:r>
      <w:r w:rsidR="00B04F84">
        <w:rPr>
          <w:rFonts w:ascii="Calibri" w:hAnsi="Calibri" w:cs="Calibri"/>
          <w:sz w:val="24"/>
          <w:szCs w:val="24"/>
        </w:rPr>
        <w:t>κυρίως</w:t>
      </w:r>
      <w:r w:rsidRPr="00BA7E36">
        <w:rPr>
          <w:rFonts w:ascii="Calibri" w:hAnsi="Calibri" w:cs="Calibri"/>
          <w:sz w:val="24"/>
          <w:szCs w:val="24"/>
        </w:rPr>
        <w:t xml:space="preserve"> για την επεξεργασία των μετάλλων. </w:t>
      </w:r>
      <w:r w:rsidR="00B04F84">
        <w:rPr>
          <w:rFonts w:ascii="Calibri" w:hAnsi="Calibri" w:cs="Calibri"/>
          <w:sz w:val="24"/>
          <w:szCs w:val="24"/>
        </w:rPr>
        <w:t xml:space="preserve">Άλλο ένα παράδειγμα εφαρμογής πνευματικών συστημάτων, ήταν </w:t>
      </w:r>
      <w:r w:rsidR="00B04F84" w:rsidRPr="00BA7E36">
        <w:rPr>
          <w:rFonts w:ascii="Calibri" w:hAnsi="Calibri" w:cs="Calibri"/>
          <w:sz w:val="24"/>
          <w:szCs w:val="24"/>
        </w:rPr>
        <w:t xml:space="preserve">τα πανιά ως μέσο πρόωσης για </w:t>
      </w:r>
      <w:r w:rsidR="00B078D4">
        <w:rPr>
          <w:rFonts w:ascii="Calibri" w:hAnsi="Calibri" w:cs="Calibri"/>
          <w:sz w:val="24"/>
          <w:szCs w:val="24"/>
        </w:rPr>
        <w:t xml:space="preserve">τις </w:t>
      </w:r>
      <w:r w:rsidR="00B04F84" w:rsidRPr="00BA7E36">
        <w:rPr>
          <w:rFonts w:ascii="Calibri" w:hAnsi="Calibri" w:cs="Calibri"/>
          <w:sz w:val="24"/>
          <w:szCs w:val="24"/>
        </w:rPr>
        <w:t>σχεδίες</w:t>
      </w:r>
      <w:r w:rsidR="00B078D4">
        <w:rPr>
          <w:rFonts w:ascii="Calibri" w:hAnsi="Calibri" w:cs="Calibri"/>
          <w:sz w:val="24"/>
          <w:szCs w:val="24"/>
        </w:rPr>
        <w:t xml:space="preserve"> τους</w:t>
      </w:r>
      <w:r w:rsidR="00B04F84" w:rsidRPr="00BA7E36">
        <w:rPr>
          <w:rFonts w:ascii="Calibri" w:hAnsi="Calibri" w:cs="Calibri"/>
          <w:sz w:val="24"/>
          <w:szCs w:val="24"/>
        </w:rPr>
        <w:t xml:space="preserve"> </w:t>
      </w:r>
      <w:r w:rsidR="00B078D4">
        <w:rPr>
          <w:rFonts w:ascii="Calibri" w:hAnsi="Calibri" w:cs="Calibri"/>
          <w:sz w:val="24"/>
          <w:szCs w:val="24"/>
        </w:rPr>
        <w:t xml:space="preserve">που χρησιμοποιούσαν οι άνθρωποι της Μεσοποταμίας γύρω στο </w:t>
      </w:r>
      <w:r w:rsidRPr="00BA7E36">
        <w:rPr>
          <w:rFonts w:ascii="Calibri" w:hAnsi="Calibri" w:cs="Calibri"/>
          <w:sz w:val="24"/>
          <w:szCs w:val="24"/>
        </w:rPr>
        <w:t xml:space="preserve">4000 </w:t>
      </w:r>
      <w:proofErr w:type="spellStart"/>
      <w:r w:rsidRPr="00BA7E36">
        <w:rPr>
          <w:rFonts w:ascii="Calibri" w:hAnsi="Calibri" w:cs="Calibri"/>
          <w:sz w:val="24"/>
          <w:szCs w:val="24"/>
        </w:rPr>
        <w:t>π.Χ.</w:t>
      </w:r>
      <w:proofErr w:type="spellEnd"/>
      <w:r w:rsidRPr="00BA7E36">
        <w:rPr>
          <w:rFonts w:ascii="Calibri" w:hAnsi="Calibri" w:cs="Calibri"/>
          <w:sz w:val="24"/>
          <w:szCs w:val="24"/>
        </w:rPr>
        <w:t xml:space="preserve"> Πολύ αργότερα</w:t>
      </w:r>
      <w:r w:rsidR="00B078D4">
        <w:rPr>
          <w:rFonts w:ascii="Calibri" w:hAnsi="Calibri" w:cs="Calibri"/>
          <w:sz w:val="24"/>
          <w:szCs w:val="24"/>
        </w:rPr>
        <w:t xml:space="preserve">, τον 1ο αιώνα </w:t>
      </w:r>
      <w:proofErr w:type="spellStart"/>
      <w:r w:rsidR="00B078D4">
        <w:rPr>
          <w:rFonts w:ascii="Calibri" w:hAnsi="Calibri" w:cs="Calibri"/>
          <w:sz w:val="24"/>
          <w:szCs w:val="24"/>
        </w:rPr>
        <w:t>μ.Χ</w:t>
      </w:r>
      <w:proofErr w:type="spellEnd"/>
      <w:r w:rsidR="00B078D4">
        <w:rPr>
          <w:rFonts w:ascii="Calibri" w:hAnsi="Calibri" w:cs="Calibri"/>
          <w:sz w:val="24"/>
          <w:szCs w:val="24"/>
        </w:rPr>
        <w:t>,</w:t>
      </w:r>
      <w:r w:rsidRPr="00BA7E36">
        <w:rPr>
          <w:rFonts w:ascii="Calibri" w:hAnsi="Calibri" w:cs="Calibri"/>
          <w:sz w:val="24"/>
          <w:szCs w:val="24"/>
        </w:rPr>
        <w:t xml:space="preserve"> ο Ήρωνας της Αλεξάνδρειας </w:t>
      </w:r>
      <w:r w:rsidR="00B078D4">
        <w:rPr>
          <w:rFonts w:ascii="Calibri" w:hAnsi="Calibri" w:cs="Calibri"/>
          <w:sz w:val="24"/>
          <w:szCs w:val="24"/>
        </w:rPr>
        <w:t xml:space="preserve">που σύμφωνα με τα στοιχεία ήταν </w:t>
      </w:r>
      <w:r w:rsidRPr="00BA7E36">
        <w:rPr>
          <w:rFonts w:ascii="Calibri" w:hAnsi="Calibri" w:cs="Calibri"/>
          <w:sz w:val="24"/>
          <w:szCs w:val="24"/>
        </w:rPr>
        <w:t xml:space="preserve">ο πρώτος μηχανικός </w:t>
      </w:r>
      <w:r w:rsidR="00B078D4">
        <w:rPr>
          <w:rFonts w:ascii="Calibri" w:hAnsi="Calibri" w:cs="Calibri"/>
          <w:sz w:val="24"/>
          <w:szCs w:val="24"/>
        </w:rPr>
        <w:t xml:space="preserve">στην ιστορία </w:t>
      </w:r>
      <w:r w:rsidRPr="00BA7E36">
        <w:rPr>
          <w:rFonts w:ascii="Calibri" w:hAnsi="Calibri" w:cs="Calibri"/>
          <w:sz w:val="24"/>
          <w:szCs w:val="24"/>
        </w:rPr>
        <w:t>που χρησιμοποίησε πεπιεσμένο αέρα σε μηχανικές συσκευές</w:t>
      </w:r>
      <w:r w:rsidR="00B078D4">
        <w:rPr>
          <w:rFonts w:ascii="Calibri" w:hAnsi="Calibri" w:cs="Calibri"/>
          <w:sz w:val="24"/>
          <w:szCs w:val="24"/>
        </w:rPr>
        <w:t>. Κατάφερε τελικά να πραγματοποιήσει μηχανική</w:t>
      </w:r>
      <w:r w:rsidRPr="00BA7E36">
        <w:rPr>
          <w:rFonts w:ascii="Calibri" w:hAnsi="Calibri" w:cs="Calibri"/>
          <w:sz w:val="24"/>
          <w:szCs w:val="24"/>
        </w:rPr>
        <w:t xml:space="preserve"> </w:t>
      </w:r>
      <w:r w:rsidR="00B078D4">
        <w:rPr>
          <w:rFonts w:ascii="Calibri" w:hAnsi="Calibri" w:cs="Calibri"/>
          <w:sz w:val="24"/>
          <w:szCs w:val="24"/>
        </w:rPr>
        <w:t>κίνηση του τροχού και</w:t>
      </w:r>
      <w:r w:rsidRPr="00BA7E36">
        <w:rPr>
          <w:rFonts w:ascii="Calibri" w:hAnsi="Calibri" w:cs="Calibri"/>
          <w:sz w:val="24"/>
          <w:szCs w:val="24"/>
        </w:rPr>
        <w:t xml:space="preserve"> σχεδίασε τον ανεμόμυλο</w:t>
      </w:r>
      <w:r w:rsidR="00B078D4">
        <w:rPr>
          <w:rFonts w:ascii="Calibri" w:hAnsi="Calibri" w:cs="Calibri"/>
          <w:sz w:val="24"/>
          <w:szCs w:val="24"/>
        </w:rPr>
        <w:t xml:space="preserve"> όπως φαίνεται στην εικόνα 66</w:t>
      </w:r>
      <w:r w:rsidR="00BA7E36">
        <w:rPr>
          <w:rFonts w:ascii="Calibri" w:hAnsi="Calibri" w:cs="Calibri"/>
          <w:sz w:val="24"/>
          <w:szCs w:val="24"/>
        </w:rPr>
        <w:t>.</w:t>
      </w:r>
    </w:p>
    <w:p w:rsidR="005D1FF4" w:rsidRDefault="00FA7469" w:rsidP="005D1FF4">
      <w:pPr>
        <w:keepNext/>
        <w:widowControl w:val="0"/>
        <w:tabs>
          <w:tab w:val="left" w:pos="142"/>
          <w:tab w:val="left" w:pos="284"/>
        </w:tabs>
        <w:autoSpaceDE w:val="0"/>
        <w:autoSpaceDN w:val="0"/>
        <w:adjustRightInd w:val="0"/>
        <w:spacing w:after="200" w:line="240" w:lineRule="auto"/>
        <w:jc w:val="center"/>
      </w:pPr>
      <w:r>
        <w:rPr>
          <w:rFonts w:ascii="Calibri" w:hAnsi="Calibri" w:cs="Calibri"/>
          <w:noProof/>
        </w:rPr>
        <w:drawing>
          <wp:inline distT="0" distB="0" distL="0" distR="0">
            <wp:extent cx="4676775" cy="2562225"/>
            <wp:effectExtent l="19050" t="0" r="9525" b="0"/>
            <wp:docPr id="75" name="Εικόνα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68"/>
                    <pic:cNvPicPr>
                      <a:picLocks noChangeAspect="1" noChangeArrowheads="1"/>
                    </pic:cNvPicPr>
                  </pic:nvPicPr>
                  <pic:blipFill>
                    <a:blip r:embed="rId84"/>
                    <a:srcRect/>
                    <a:stretch>
                      <a:fillRect/>
                    </a:stretch>
                  </pic:blipFill>
                  <pic:spPr bwMode="auto">
                    <a:xfrm>
                      <a:off x="0" y="0"/>
                      <a:ext cx="4676775" cy="2562225"/>
                    </a:xfrm>
                    <a:prstGeom prst="rect">
                      <a:avLst/>
                    </a:prstGeom>
                    <a:noFill/>
                    <a:ln w="9525">
                      <a:noFill/>
                      <a:miter lim="800000"/>
                      <a:headEnd/>
                      <a:tailEnd/>
                    </a:ln>
                  </pic:spPr>
                </pic:pic>
              </a:graphicData>
            </a:graphic>
          </wp:inline>
        </w:drawing>
      </w:r>
    </w:p>
    <w:p w:rsidR="00D27C3F" w:rsidRPr="00BA7E36" w:rsidRDefault="005D1FF4" w:rsidP="005D1FF4">
      <w:pPr>
        <w:pStyle w:val="ae"/>
        <w:jc w:val="center"/>
        <w:rPr>
          <w:rFonts w:ascii="Calibri" w:hAnsi="Calibri" w:cs="Calibri"/>
          <w:color w:val="FF0000"/>
          <w:sz w:val="22"/>
          <w:szCs w:val="22"/>
        </w:rPr>
      </w:pPr>
      <w:bookmarkStart w:id="250" w:name="_Toc108553569"/>
      <w:r w:rsidRPr="00BA7E36">
        <w:rPr>
          <w:color w:val="FF0000"/>
          <w:sz w:val="22"/>
          <w:szCs w:val="22"/>
        </w:rPr>
        <w:t xml:space="preserve">Εικόνα </w:t>
      </w:r>
      <w:r w:rsidR="00C82C2A" w:rsidRPr="00BA7E36">
        <w:rPr>
          <w:color w:val="FF0000"/>
          <w:sz w:val="22"/>
          <w:szCs w:val="22"/>
        </w:rPr>
        <w:fldChar w:fldCharType="begin"/>
      </w:r>
      <w:r w:rsidRPr="00BA7E36">
        <w:rPr>
          <w:color w:val="FF0000"/>
          <w:sz w:val="22"/>
          <w:szCs w:val="22"/>
        </w:rPr>
        <w:instrText xml:space="preserve"> SEQ Εικόνα \* ARABIC </w:instrText>
      </w:r>
      <w:r w:rsidR="00C82C2A" w:rsidRPr="00BA7E36">
        <w:rPr>
          <w:color w:val="FF0000"/>
          <w:sz w:val="22"/>
          <w:szCs w:val="22"/>
        </w:rPr>
        <w:fldChar w:fldCharType="separate"/>
      </w:r>
      <w:r w:rsidR="00116064">
        <w:rPr>
          <w:noProof/>
          <w:color w:val="FF0000"/>
          <w:sz w:val="22"/>
          <w:szCs w:val="22"/>
        </w:rPr>
        <w:t>66</w:t>
      </w:r>
      <w:r w:rsidR="00C82C2A" w:rsidRPr="00BA7E36">
        <w:rPr>
          <w:color w:val="FF0000"/>
          <w:sz w:val="22"/>
          <w:szCs w:val="22"/>
        </w:rPr>
        <w:fldChar w:fldCharType="end"/>
      </w:r>
      <w:r w:rsidRPr="00BA7E36">
        <w:rPr>
          <w:color w:val="FF0000"/>
          <w:sz w:val="22"/>
          <w:szCs w:val="22"/>
        </w:rPr>
        <w:t xml:space="preserve"> Ο ανεμόμυλος του Ήρωνα</w:t>
      </w:r>
      <w:bookmarkEnd w:id="250"/>
    </w:p>
    <w:p w:rsidR="00D27C3F" w:rsidRDefault="00D27C3F" w:rsidP="00F904DD">
      <w:pPr>
        <w:widowControl w:val="0"/>
        <w:tabs>
          <w:tab w:val="left" w:pos="142"/>
          <w:tab w:val="left" w:pos="284"/>
        </w:tabs>
        <w:autoSpaceDE w:val="0"/>
        <w:autoSpaceDN w:val="0"/>
        <w:adjustRightInd w:val="0"/>
        <w:spacing w:after="200" w:line="276" w:lineRule="auto"/>
        <w:jc w:val="both"/>
        <w:rPr>
          <w:rFonts w:ascii="Calibri" w:hAnsi="Calibri" w:cs="Calibri"/>
        </w:rPr>
      </w:pPr>
    </w:p>
    <w:p w:rsidR="002C4921" w:rsidRDefault="00D27C3F" w:rsidP="00F904DD">
      <w:pPr>
        <w:widowControl w:val="0"/>
        <w:tabs>
          <w:tab w:val="left" w:pos="142"/>
          <w:tab w:val="left" w:pos="284"/>
        </w:tabs>
        <w:autoSpaceDE w:val="0"/>
        <w:autoSpaceDN w:val="0"/>
        <w:adjustRightInd w:val="0"/>
        <w:spacing w:after="200" w:line="276" w:lineRule="auto"/>
        <w:jc w:val="both"/>
        <w:rPr>
          <w:rFonts w:ascii="Calibri" w:hAnsi="Calibri" w:cs="Calibri"/>
          <w:sz w:val="24"/>
          <w:szCs w:val="24"/>
        </w:rPr>
      </w:pPr>
      <w:r>
        <w:rPr>
          <w:rFonts w:ascii="Calibri" w:hAnsi="Calibri" w:cs="Calibri"/>
        </w:rPr>
        <w:t xml:space="preserve">  </w:t>
      </w:r>
      <w:r w:rsidRPr="00BA7E36">
        <w:rPr>
          <w:rFonts w:ascii="Calibri" w:hAnsi="Calibri" w:cs="Calibri"/>
          <w:sz w:val="24"/>
          <w:szCs w:val="24"/>
        </w:rPr>
        <w:t xml:space="preserve">Αργότερα, το 1650 ο Γερμανός επιστήμονας </w:t>
      </w:r>
      <w:proofErr w:type="spellStart"/>
      <w:r w:rsidRPr="00BA7E36">
        <w:rPr>
          <w:rFonts w:ascii="Calibri" w:hAnsi="Calibri" w:cs="Calibri"/>
          <w:sz w:val="24"/>
          <w:szCs w:val="24"/>
        </w:rPr>
        <w:t>Otto</w:t>
      </w:r>
      <w:proofErr w:type="spellEnd"/>
      <w:r w:rsidRPr="00BA7E36">
        <w:rPr>
          <w:rFonts w:ascii="Calibri" w:hAnsi="Calibri" w:cs="Calibri"/>
          <w:sz w:val="24"/>
          <w:szCs w:val="24"/>
        </w:rPr>
        <w:t xml:space="preserve"> </w:t>
      </w:r>
      <w:proofErr w:type="spellStart"/>
      <w:r w:rsidRPr="00BA7E36">
        <w:rPr>
          <w:rFonts w:ascii="Calibri" w:hAnsi="Calibri" w:cs="Calibri"/>
          <w:sz w:val="24"/>
          <w:szCs w:val="24"/>
        </w:rPr>
        <w:t>von</w:t>
      </w:r>
      <w:proofErr w:type="spellEnd"/>
      <w:r w:rsidRPr="00BA7E36">
        <w:rPr>
          <w:rFonts w:ascii="Calibri" w:hAnsi="Calibri" w:cs="Calibri"/>
          <w:sz w:val="24"/>
          <w:szCs w:val="24"/>
        </w:rPr>
        <w:t xml:space="preserve"> </w:t>
      </w:r>
      <w:proofErr w:type="spellStart"/>
      <w:r w:rsidRPr="00BA7E36">
        <w:rPr>
          <w:rFonts w:ascii="Calibri" w:hAnsi="Calibri" w:cs="Calibri"/>
          <w:sz w:val="24"/>
          <w:szCs w:val="24"/>
        </w:rPr>
        <w:t>Guericke</w:t>
      </w:r>
      <w:proofErr w:type="spellEnd"/>
      <w:r w:rsidRPr="00BA7E36">
        <w:rPr>
          <w:rFonts w:ascii="Calibri" w:hAnsi="Calibri" w:cs="Calibri"/>
          <w:sz w:val="24"/>
          <w:szCs w:val="24"/>
        </w:rPr>
        <w:t xml:space="preserve"> εφηύρε την πρώτη αντλία κενού</w:t>
      </w:r>
      <w:r w:rsidR="002C4921">
        <w:rPr>
          <w:rFonts w:ascii="Calibri" w:hAnsi="Calibri" w:cs="Calibri"/>
          <w:sz w:val="24"/>
          <w:szCs w:val="24"/>
        </w:rPr>
        <w:t>. Συγκεκριμένα,</w:t>
      </w:r>
      <w:r w:rsidRPr="00BA7E36">
        <w:rPr>
          <w:rFonts w:ascii="Calibri" w:hAnsi="Calibri" w:cs="Calibri"/>
          <w:sz w:val="24"/>
          <w:szCs w:val="24"/>
        </w:rPr>
        <w:t xml:space="preserve"> </w:t>
      </w:r>
      <w:r w:rsidR="002C4921">
        <w:rPr>
          <w:rFonts w:ascii="Calibri" w:hAnsi="Calibri" w:cs="Calibri"/>
          <w:sz w:val="24"/>
          <w:szCs w:val="24"/>
        </w:rPr>
        <w:t xml:space="preserve">στην αντλία κενού υπήρχαν </w:t>
      </w:r>
      <w:r w:rsidRPr="00BA7E36">
        <w:rPr>
          <w:rFonts w:ascii="Calibri" w:hAnsi="Calibri" w:cs="Calibri"/>
          <w:sz w:val="24"/>
          <w:szCs w:val="24"/>
        </w:rPr>
        <w:t xml:space="preserve">ένα έμβολο και ένας κύλινδρος </w:t>
      </w:r>
      <w:r w:rsidR="002C4921">
        <w:rPr>
          <w:rFonts w:ascii="Calibri" w:hAnsi="Calibri" w:cs="Calibri"/>
          <w:sz w:val="24"/>
          <w:szCs w:val="24"/>
        </w:rPr>
        <w:t xml:space="preserve">όπου </w:t>
      </w:r>
      <w:r w:rsidRPr="00BA7E36">
        <w:rPr>
          <w:rFonts w:ascii="Calibri" w:hAnsi="Calibri" w:cs="Calibri"/>
          <w:sz w:val="24"/>
          <w:szCs w:val="24"/>
        </w:rPr>
        <w:t xml:space="preserve">μπορούσαν να αφαιρέσουν </w:t>
      </w:r>
      <w:r w:rsidR="002C4921">
        <w:rPr>
          <w:rFonts w:ascii="Calibri" w:hAnsi="Calibri" w:cs="Calibri"/>
          <w:sz w:val="24"/>
          <w:szCs w:val="24"/>
        </w:rPr>
        <w:t xml:space="preserve">τελείως </w:t>
      </w:r>
      <w:r w:rsidRPr="00BA7E36">
        <w:rPr>
          <w:rFonts w:ascii="Calibri" w:hAnsi="Calibri" w:cs="Calibri"/>
          <w:sz w:val="24"/>
          <w:szCs w:val="24"/>
        </w:rPr>
        <w:t xml:space="preserve">τον αέρα μέσα από δοχεία. Το 1654 </w:t>
      </w:r>
      <w:r w:rsidR="002C4921">
        <w:rPr>
          <w:rFonts w:ascii="Calibri" w:hAnsi="Calibri" w:cs="Calibri"/>
          <w:sz w:val="24"/>
          <w:szCs w:val="24"/>
        </w:rPr>
        <w:t>μέσω του γνωστού πειράματος του,</w:t>
      </w:r>
      <w:r w:rsidRPr="00BA7E36">
        <w:rPr>
          <w:rFonts w:ascii="Calibri" w:hAnsi="Calibri" w:cs="Calibri"/>
          <w:sz w:val="24"/>
          <w:szCs w:val="24"/>
        </w:rPr>
        <w:t xml:space="preserve"> απέδειξε την ύπαρξη της ατμοσφαιρικής πίεσης.</w:t>
      </w:r>
      <w:r w:rsidR="002C4921">
        <w:rPr>
          <w:rFonts w:ascii="Calibri" w:hAnsi="Calibri" w:cs="Calibri"/>
          <w:sz w:val="24"/>
          <w:szCs w:val="24"/>
        </w:rPr>
        <w:t xml:space="preserve"> Αρχικά, ένωσε </w:t>
      </w:r>
      <w:r w:rsidRPr="00BA7E36">
        <w:rPr>
          <w:rFonts w:ascii="Calibri" w:hAnsi="Calibri" w:cs="Calibri"/>
          <w:sz w:val="24"/>
          <w:szCs w:val="24"/>
        </w:rPr>
        <w:t xml:space="preserve">2 κοίλα ημισφαίρια </w:t>
      </w:r>
      <w:r w:rsidR="002C4921">
        <w:rPr>
          <w:rFonts w:ascii="Calibri" w:hAnsi="Calibri" w:cs="Calibri"/>
          <w:sz w:val="24"/>
          <w:szCs w:val="24"/>
        </w:rPr>
        <w:t xml:space="preserve">με αποτέλεσμα να δημιουργηθεί </w:t>
      </w:r>
      <w:r w:rsidRPr="00BA7E36">
        <w:rPr>
          <w:rFonts w:ascii="Calibri" w:hAnsi="Calibri" w:cs="Calibri"/>
          <w:sz w:val="24"/>
          <w:szCs w:val="24"/>
        </w:rPr>
        <w:t>μια σφαίρα</w:t>
      </w:r>
      <w:r w:rsidR="002C4921">
        <w:rPr>
          <w:rFonts w:ascii="Calibri" w:hAnsi="Calibri" w:cs="Calibri"/>
          <w:sz w:val="24"/>
          <w:szCs w:val="24"/>
        </w:rPr>
        <w:t>, ενώ</w:t>
      </w:r>
      <w:r w:rsidRPr="00BA7E36">
        <w:rPr>
          <w:rFonts w:ascii="Calibri" w:hAnsi="Calibri" w:cs="Calibri"/>
          <w:sz w:val="24"/>
          <w:szCs w:val="24"/>
        </w:rPr>
        <w:t xml:space="preserve"> με ένα δερμάτινο δακτύλιο εξασφάλισε ότι η ένωση</w:t>
      </w:r>
      <w:r w:rsidR="002C4921">
        <w:rPr>
          <w:rFonts w:ascii="Calibri" w:hAnsi="Calibri" w:cs="Calibri"/>
          <w:sz w:val="24"/>
          <w:szCs w:val="24"/>
        </w:rPr>
        <w:t xml:space="preserve"> ανάμεσα στα 2 ημισφαίρια</w:t>
      </w:r>
      <w:r w:rsidRPr="00BA7E36">
        <w:rPr>
          <w:rFonts w:ascii="Calibri" w:hAnsi="Calibri" w:cs="Calibri"/>
          <w:sz w:val="24"/>
          <w:szCs w:val="24"/>
        </w:rPr>
        <w:t xml:space="preserve"> θα είναι αεροστεγής και με τη βοήθεια της αντλίας κενού αφαίρεσε τον </w:t>
      </w:r>
      <w:r w:rsidR="002C4921">
        <w:rPr>
          <w:rFonts w:ascii="Calibri" w:hAnsi="Calibri" w:cs="Calibri"/>
          <w:sz w:val="24"/>
          <w:szCs w:val="24"/>
        </w:rPr>
        <w:t xml:space="preserve">υπόλοιπο </w:t>
      </w:r>
      <w:r w:rsidRPr="00BA7E36">
        <w:rPr>
          <w:rFonts w:ascii="Calibri" w:hAnsi="Calibri" w:cs="Calibri"/>
          <w:sz w:val="24"/>
          <w:szCs w:val="24"/>
        </w:rPr>
        <w:t xml:space="preserve">αέρα </w:t>
      </w:r>
      <w:r w:rsidR="002C4921">
        <w:rPr>
          <w:rFonts w:ascii="Calibri" w:hAnsi="Calibri" w:cs="Calibri"/>
          <w:sz w:val="24"/>
          <w:szCs w:val="24"/>
        </w:rPr>
        <w:t xml:space="preserve">που υπήρχε ανάμεσά </w:t>
      </w:r>
      <w:r w:rsidRPr="00BA7E36">
        <w:rPr>
          <w:rFonts w:ascii="Calibri" w:hAnsi="Calibri" w:cs="Calibri"/>
          <w:sz w:val="24"/>
          <w:szCs w:val="24"/>
        </w:rPr>
        <w:t xml:space="preserve">τους. </w:t>
      </w:r>
    </w:p>
    <w:p w:rsidR="00D27C3F" w:rsidRPr="00BA7E36" w:rsidRDefault="002C4921" w:rsidP="00F904DD">
      <w:pPr>
        <w:widowControl w:val="0"/>
        <w:tabs>
          <w:tab w:val="left" w:pos="142"/>
          <w:tab w:val="left" w:pos="284"/>
        </w:tabs>
        <w:autoSpaceDE w:val="0"/>
        <w:autoSpaceDN w:val="0"/>
        <w:adjustRightInd w:val="0"/>
        <w:spacing w:after="200" w:line="276" w:lineRule="auto"/>
        <w:jc w:val="both"/>
        <w:rPr>
          <w:rFonts w:ascii="Calibri" w:hAnsi="Calibri" w:cs="Calibri"/>
          <w:sz w:val="24"/>
          <w:szCs w:val="24"/>
        </w:rPr>
      </w:pPr>
      <w:r>
        <w:rPr>
          <w:rFonts w:ascii="Calibri" w:hAnsi="Calibri" w:cs="Calibri"/>
          <w:sz w:val="24"/>
          <w:szCs w:val="24"/>
        </w:rPr>
        <w:lastRenderedPageBreak/>
        <w:t xml:space="preserve">  Έπειτα, </w:t>
      </w:r>
      <w:r w:rsidR="00D27C3F" w:rsidRPr="00BA7E36">
        <w:rPr>
          <w:rFonts w:ascii="Calibri" w:hAnsi="Calibri" w:cs="Calibri"/>
          <w:sz w:val="24"/>
          <w:szCs w:val="24"/>
        </w:rPr>
        <w:t>έδεσε το κάθε ημισφαίριο σε μια ομάδα 8 αλόγων</w:t>
      </w:r>
      <w:r>
        <w:rPr>
          <w:rFonts w:ascii="Calibri" w:hAnsi="Calibri" w:cs="Calibri"/>
          <w:sz w:val="24"/>
          <w:szCs w:val="24"/>
        </w:rPr>
        <w:t xml:space="preserve"> τα οποία, παρά την τεράστια δύναμη που άσκησαν, δε κατάφεραν</w:t>
      </w:r>
      <w:r w:rsidR="00D27C3F" w:rsidRPr="00BA7E36">
        <w:rPr>
          <w:rFonts w:ascii="Calibri" w:hAnsi="Calibri" w:cs="Calibri"/>
          <w:sz w:val="24"/>
          <w:szCs w:val="24"/>
        </w:rPr>
        <w:t xml:space="preserve"> να </w:t>
      </w:r>
      <w:r>
        <w:rPr>
          <w:rFonts w:ascii="Calibri" w:hAnsi="Calibri" w:cs="Calibri"/>
          <w:sz w:val="24"/>
          <w:szCs w:val="24"/>
        </w:rPr>
        <w:t xml:space="preserve">διαχωρίσουν </w:t>
      </w:r>
      <w:r w:rsidR="00D27C3F" w:rsidRPr="00BA7E36">
        <w:rPr>
          <w:rFonts w:ascii="Calibri" w:hAnsi="Calibri" w:cs="Calibri"/>
          <w:sz w:val="24"/>
          <w:szCs w:val="24"/>
        </w:rPr>
        <w:t>τα δυο ημισφαίρια.</w:t>
      </w:r>
    </w:p>
    <w:p w:rsidR="00D27C3F" w:rsidRDefault="00D27C3F" w:rsidP="00F904DD">
      <w:pPr>
        <w:widowControl w:val="0"/>
        <w:tabs>
          <w:tab w:val="left" w:pos="142"/>
          <w:tab w:val="left" w:pos="284"/>
        </w:tabs>
        <w:autoSpaceDE w:val="0"/>
        <w:autoSpaceDN w:val="0"/>
        <w:adjustRightInd w:val="0"/>
        <w:spacing w:after="200" w:line="276" w:lineRule="auto"/>
        <w:jc w:val="both"/>
        <w:rPr>
          <w:rFonts w:ascii="Calibri" w:hAnsi="Calibri" w:cs="Calibri"/>
        </w:rPr>
      </w:pPr>
      <w:r w:rsidRPr="00BA7E36">
        <w:rPr>
          <w:rFonts w:ascii="Calibri" w:hAnsi="Calibri" w:cs="Calibri"/>
          <w:sz w:val="24"/>
          <w:szCs w:val="24"/>
        </w:rPr>
        <w:t xml:space="preserve">  </w:t>
      </w:r>
      <w:r w:rsidR="002C4921">
        <w:rPr>
          <w:rFonts w:ascii="Calibri" w:hAnsi="Calibri" w:cs="Calibri"/>
          <w:sz w:val="24"/>
          <w:szCs w:val="24"/>
        </w:rPr>
        <w:t xml:space="preserve">Οι εφευρέσεις όμως δε σταμάτησαν εκεί. </w:t>
      </w:r>
      <w:r w:rsidRPr="00BA7E36">
        <w:rPr>
          <w:rFonts w:ascii="Calibri" w:hAnsi="Calibri" w:cs="Calibri"/>
          <w:sz w:val="24"/>
          <w:szCs w:val="24"/>
        </w:rPr>
        <w:t>Το 1871 εφευρέθηκε το πρώτο πνευματικό εργαλείο</w:t>
      </w:r>
      <w:r w:rsidR="002C4921">
        <w:rPr>
          <w:rFonts w:ascii="Calibri" w:hAnsi="Calibri" w:cs="Calibri"/>
          <w:sz w:val="24"/>
          <w:szCs w:val="24"/>
        </w:rPr>
        <w:t xml:space="preserve"> και συγκεκριμένα </w:t>
      </w:r>
      <w:r w:rsidR="002C4921" w:rsidRPr="00BA7E36">
        <w:rPr>
          <w:rFonts w:ascii="Calibri" w:hAnsi="Calibri" w:cs="Calibri"/>
          <w:sz w:val="24"/>
          <w:szCs w:val="24"/>
        </w:rPr>
        <w:t>το πνευματικό τρυπάνι</w:t>
      </w:r>
      <w:r w:rsidRPr="00BA7E36">
        <w:rPr>
          <w:rFonts w:ascii="Calibri" w:hAnsi="Calibri" w:cs="Calibri"/>
          <w:sz w:val="24"/>
          <w:szCs w:val="24"/>
        </w:rPr>
        <w:t xml:space="preserve">. </w:t>
      </w:r>
      <w:r w:rsidR="002C4921">
        <w:rPr>
          <w:rFonts w:ascii="Calibri" w:hAnsi="Calibri" w:cs="Calibri"/>
          <w:sz w:val="24"/>
          <w:szCs w:val="24"/>
        </w:rPr>
        <w:t xml:space="preserve">Ένα χρόνο μετά, το 1872 έκαναν την εμφάνισή τους </w:t>
      </w:r>
      <w:r w:rsidRPr="00BA7E36">
        <w:rPr>
          <w:rFonts w:ascii="Calibri" w:hAnsi="Calibri" w:cs="Calibri"/>
          <w:sz w:val="24"/>
          <w:szCs w:val="24"/>
        </w:rPr>
        <w:t xml:space="preserve">οι </w:t>
      </w:r>
      <w:r w:rsidR="002C4921">
        <w:rPr>
          <w:rFonts w:ascii="Calibri" w:hAnsi="Calibri" w:cs="Calibri"/>
          <w:sz w:val="24"/>
          <w:szCs w:val="24"/>
        </w:rPr>
        <w:t xml:space="preserve">πρώτοι </w:t>
      </w:r>
      <w:r w:rsidRPr="00BA7E36">
        <w:rPr>
          <w:rFonts w:ascii="Calibri" w:hAnsi="Calibri" w:cs="Calibri"/>
          <w:sz w:val="24"/>
          <w:szCs w:val="24"/>
        </w:rPr>
        <w:t xml:space="preserve">υδρόψυκτοι συμπιεστές αέρος. Από τον 20ο αιώνα μέχρι και </w:t>
      </w:r>
      <w:r w:rsidR="002C4921">
        <w:rPr>
          <w:rFonts w:ascii="Calibri" w:hAnsi="Calibri" w:cs="Calibri"/>
          <w:sz w:val="24"/>
          <w:szCs w:val="24"/>
        </w:rPr>
        <w:t>τη σημερινή εποχή</w:t>
      </w:r>
      <w:r w:rsidRPr="00BA7E36">
        <w:rPr>
          <w:rFonts w:ascii="Calibri" w:hAnsi="Calibri" w:cs="Calibri"/>
          <w:sz w:val="24"/>
          <w:szCs w:val="24"/>
        </w:rPr>
        <w:t xml:space="preserve"> οι άνθρωποι ανακάλυψαν </w:t>
      </w:r>
      <w:r w:rsidR="002C4921">
        <w:rPr>
          <w:rFonts w:ascii="Calibri" w:hAnsi="Calibri" w:cs="Calibri"/>
          <w:sz w:val="24"/>
          <w:szCs w:val="24"/>
        </w:rPr>
        <w:t xml:space="preserve">και συνεχίζουν να ανακαλύπτουν </w:t>
      </w:r>
      <w:r w:rsidRPr="00BA7E36">
        <w:rPr>
          <w:rFonts w:ascii="Calibri" w:hAnsi="Calibri" w:cs="Calibri"/>
          <w:sz w:val="24"/>
          <w:szCs w:val="24"/>
        </w:rPr>
        <w:t xml:space="preserve">πολλές συσκευές οι οποίες </w:t>
      </w:r>
      <w:r w:rsidR="002C4921">
        <w:rPr>
          <w:rFonts w:ascii="Calibri" w:hAnsi="Calibri" w:cs="Calibri"/>
          <w:sz w:val="24"/>
          <w:szCs w:val="24"/>
        </w:rPr>
        <w:t xml:space="preserve">λειτουργούν </w:t>
      </w:r>
      <w:r w:rsidRPr="00BA7E36">
        <w:rPr>
          <w:rFonts w:ascii="Calibri" w:hAnsi="Calibri" w:cs="Calibri"/>
          <w:sz w:val="24"/>
          <w:szCs w:val="24"/>
        </w:rPr>
        <w:t>με αέρα.</w:t>
      </w:r>
    </w:p>
    <w:p w:rsidR="00D27C3F" w:rsidRDefault="00D27C3F" w:rsidP="00F904DD">
      <w:pPr>
        <w:widowControl w:val="0"/>
        <w:tabs>
          <w:tab w:val="left" w:pos="142"/>
          <w:tab w:val="left" w:pos="284"/>
        </w:tabs>
        <w:autoSpaceDE w:val="0"/>
        <w:autoSpaceDN w:val="0"/>
        <w:adjustRightInd w:val="0"/>
        <w:spacing w:after="200" w:line="276" w:lineRule="auto"/>
        <w:jc w:val="center"/>
        <w:rPr>
          <w:rFonts w:ascii="Calibri" w:hAnsi="Calibri" w:cs="Calibri"/>
        </w:rPr>
      </w:pPr>
    </w:p>
    <w:p w:rsidR="005D1FF4" w:rsidRDefault="00FA7469" w:rsidP="005D1FF4">
      <w:pPr>
        <w:keepNext/>
        <w:widowControl w:val="0"/>
        <w:tabs>
          <w:tab w:val="left" w:pos="142"/>
          <w:tab w:val="left" w:pos="284"/>
        </w:tabs>
        <w:autoSpaceDE w:val="0"/>
        <w:autoSpaceDN w:val="0"/>
        <w:adjustRightInd w:val="0"/>
        <w:spacing w:after="200" w:line="240" w:lineRule="auto"/>
        <w:jc w:val="center"/>
      </w:pPr>
      <w:r>
        <w:rPr>
          <w:rFonts w:ascii="Calibri" w:hAnsi="Calibri" w:cs="Calibri"/>
          <w:noProof/>
        </w:rPr>
        <w:drawing>
          <wp:inline distT="0" distB="0" distL="0" distR="0">
            <wp:extent cx="4267200" cy="2400300"/>
            <wp:effectExtent l="19050" t="0" r="0" b="0"/>
            <wp:docPr id="76" name="Εικόνα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69"/>
                    <pic:cNvPicPr>
                      <a:picLocks noChangeAspect="1" noChangeArrowheads="1"/>
                    </pic:cNvPicPr>
                  </pic:nvPicPr>
                  <pic:blipFill>
                    <a:blip r:embed="rId85"/>
                    <a:srcRect/>
                    <a:stretch>
                      <a:fillRect/>
                    </a:stretch>
                  </pic:blipFill>
                  <pic:spPr bwMode="auto">
                    <a:xfrm>
                      <a:off x="0" y="0"/>
                      <a:ext cx="4267200" cy="2400300"/>
                    </a:xfrm>
                    <a:prstGeom prst="rect">
                      <a:avLst/>
                    </a:prstGeom>
                    <a:noFill/>
                    <a:ln w="9525">
                      <a:noFill/>
                      <a:miter lim="800000"/>
                      <a:headEnd/>
                      <a:tailEnd/>
                    </a:ln>
                  </pic:spPr>
                </pic:pic>
              </a:graphicData>
            </a:graphic>
          </wp:inline>
        </w:drawing>
      </w:r>
    </w:p>
    <w:p w:rsidR="00D27C3F" w:rsidRPr="006C2A48" w:rsidRDefault="005D1FF4" w:rsidP="006C2A48">
      <w:pPr>
        <w:pStyle w:val="ae"/>
        <w:jc w:val="center"/>
        <w:rPr>
          <w:rFonts w:ascii="Calibri" w:hAnsi="Calibri" w:cs="Calibri"/>
          <w:color w:val="FF0000"/>
          <w:sz w:val="22"/>
          <w:szCs w:val="22"/>
        </w:rPr>
      </w:pPr>
      <w:bookmarkStart w:id="251" w:name="_Toc108553570"/>
      <w:r w:rsidRPr="00BA7E36">
        <w:rPr>
          <w:color w:val="FF0000"/>
          <w:sz w:val="22"/>
          <w:szCs w:val="22"/>
        </w:rPr>
        <w:t xml:space="preserve">Εικόνα </w:t>
      </w:r>
      <w:r w:rsidR="00C82C2A" w:rsidRPr="00BA7E36">
        <w:rPr>
          <w:color w:val="FF0000"/>
          <w:sz w:val="22"/>
          <w:szCs w:val="22"/>
        </w:rPr>
        <w:fldChar w:fldCharType="begin"/>
      </w:r>
      <w:r w:rsidRPr="00BA7E36">
        <w:rPr>
          <w:color w:val="FF0000"/>
          <w:sz w:val="22"/>
          <w:szCs w:val="22"/>
        </w:rPr>
        <w:instrText xml:space="preserve"> SEQ Εικόνα \* ARABIC </w:instrText>
      </w:r>
      <w:r w:rsidR="00C82C2A" w:rsidRPr="00BA7E36">
        <w:rPr>
          <w:color w:val="FF0000"/>
          <w:sz w:val="22"/>
          <w:szCs w:val="22"/>
        </w:rPr>
        <w:fldChar w:fldCharType="separate"/>
      </w:r>
      <w:r w:rsidR="00116064">
        <w:rPr>
          <w:noProof/>
          <w:color w:val="FF0000"/>
          <w:sz w:val="22"/>
          <w:szCs w:val="22"/>
        </w:rPr>
        <w:t>67</w:t>
      </w:r>
      <w:r w:rsidR="00C82C2A" w:rsidRPr="00BA7E36">
        <w:rPr>
          <w:color w:val="FF0000"/>
          <w:sz w:val="22"/>
          <w:szCs w:val="22"/>
        </w:rPr>
        <w:fldChar w:fldCharType="end"/>
      </w:r>
      <w:r w:rsidRPr="00BA7E36">
        <w:rPr>
          <w:color w:val="FF0000"/>
          <w:sz w:val="22"/>
          <w:szCs w:val="22"/>
        </w:rPr>
        <w:t xml:space="preserve"> Το πείραμα του </w:t>
      </w:r>
      <w:proofErr w:type="spellStart"/>
      <w:r w:rsidRPr="00BA7E36">
        <w:rPr>
          <w:color w:val="FF0000"/>
          <w:sz w:val="22"/>
          <w:szCs w:val="22"/>
        </w:rPr>
        <w:t>Otto</w:t>
      </w:r>
      <w:proofErr w:type="spellEnd"/>
      <w:r w:rsidRPr="00BA7E36">
        <w:rPr>
          <w:color w:val="FF0000"/>
          <w:sz w:val="22"/>
          <w:szCs w:val="22"/>
        </w:rPr>
        <w:t xml:space="preserve"> </w:t>
      </w:r>
      <w:proofErr w:type="spellStart"/>
      <w:r w:rsidRPr="00BA7E36">
        <w:rPr>
          <w:color w:val="FF0000"/>
          <w:sz w:val="22"/>
          <w:szCs w:val="22"/>
        </w:rPr>
        <w:t>von</w:t>
      </w:r>
      <w:proofErr w:type="spellEnd"/>
      <w:r w:rsidRPr="00BA7E36">
        <w:rPr>
          <w:color w:val="FF0000"/>
          <w:sz w:val="22"/>
          <w:szCs w:val="22"/>
        </w:rPr>
        <w:t xml:space="preserve"> </w:t>
      </w:r>
      <w:proofErr w:type="spellStart"/>
      <w:r w:rsidRPr="00BA7E36">
        <w:rPr>
          <w:color w:val="FF0000"/>
          <w:sz w:val="22"/>
          <w:szCs w:val="22"/>
        </w:rPr>
        <w:t>Guericke</w:t>
      </w:r>
      <w:proofErr w:type="spellEnd"/>
      <w:r w:rsidRPr="00BA7E36">
        <w:rPr>
          <w:color w:val="FF0000"/>
          <w:sz w:val="22"/>
          <w:szCs w:val="22"/>
        </w:rPr>
        <w:t xml:space="preserve"> (1654 </w:t>
      </w:r>
      <w:proofErr w:type="spellStart"/>
      <w:r w:rsidR="00CB61EF" w:rsidRPr="00BA7E36">
        <w:rPr>
          <w:color w:val="FF0000"/>
          <w:sz w:val="22"/>
          <w:szCs w:val="22"/>
        </w:rPr>
        <w:t>μ.Χ</w:t>
      </w:r>
      <w:proofErr w:type="spellEnd"/>
      <w:r w:rsidR="00CB61EF" w:rsidRPr="00BA7E36">
        <w:rPr>
          <w:color w:val="FF0000"/>
          <w:sz w:val="22"/>
          <w:szCs w:val="22"/>
        </w:rPr>
        <w:t>.</w:t>
      </w:r>
      <w:r w:rsidRPr="00BA7E36">
        <w:rPr>
          <w:color w:val="FF0000"/>
          <w:sz w:val="22"/>
          <w:szCs w:val="22"/>
        </w:rPr>
        <w:t>)</w:t>
      </w:r>
      <w:bookmarkEnd w:id="251"/>
    </w:p>
    <w:p w:rsidR="006C2A48" w:rsidRPr="00022A58" w:rsidRDefault="006C2A48" w:rsidP="00F904DD">
      <w:pPr>
        <w:widowControl w:val="0"/>
        <w:tabs>
          <w:tab w:val="left" w:pos="142"/>
          <w:tab w:val="left" w:pos="284"/>
        </w:tabs>
        <w:autoSpaceDE w:val="0"/>
        <w:autoSpaceDN w:val="0"/>
        <w:adjustRightInd w:val="0"/>
        <w:spacing w:after="200" w:line="276" w:lineRule="auto"/>
        <w:jc w:val="both"/>
        <w:rPr>
          <w:rFonts w:ascii="Calibri" w:hAnsi="Calibri" w:cs="Calibri"/>
        </w:rPr>
      </w:pPr>
    </w:p>
    <w:p w:rsidR="00D27C3F" w:rsidRPr="00BA7E36" w:rsidRDefault="00D27C3F" w:rsidP="00B446A5">
      <w:pPr>
        <w:pStyle w:val="30"/>
        <w:numPr>
          <w:ilvl w:val="0"/>
          <w:numId w:val="0"/>
        </w:numPr>
        <w:jc w:val="center"/>
        <w:rPr>
          <w:b/>
          <w:bCs/>
          <w:color w:val="70AD47" w:themeColor="accent6"/>
          <w:sz w:val="28"/>
          <w:szCs w:val="28"/>
        </w:rPr>
      </w:pPr>
      <w:bookmarkStart w:id="252" w:name="_Toc108191727"/>
      <w:bookmarkStart w:id="253" w:name="_Toc108206349"/>
      <w:bookmarkStart w:id="254" w:name="_Toc108206746"/>
      <w:bookmarkStart w:id="255" w:name="_Toc108539592"/>
      <w:bookmarkStart w:id="256" w:name="_Toc108553430"/>
      <w:r w:rsidRPr="00BA7E36">
        <w:rPr>
          <w:b/>
          <w:bCs/>
          <w:color w:val="70AD47" w:themeColor="accent6"/>
          <w:sz w:val="28"/>
          <w:szCs w:val="28"/>
        </w:rPr>
        <w:t>7.3 ΜΕΡΗ ΚΑΙ ΔΟΜΗ ΠΝΕΥΜΑΤΙΚΩΝ ΣΥΣΤΗΜΑΤΩΝ</w:t>
      </w:r>
      <w:bookmarkEnd w:id="252"/>
      <w:bookmarkEnd w:id="253"/>
      <w:bookmarkEnd w:id="254"/>
      <w:bookmarkEnd w:id="255"/>
      <w:bookmarkEnd w:id="256"/>
    </w:p>
    <w:p w:rsidR="00D27C3F" w:rsidRDefault="00D27C3F" w:rsidP="00F904DD">
      <w:pPr>
        <w:widowControl w:val="0"/>
        <w:tabs>
          <w:tab w:val="left" w:pos="142"/>
          <w:tab w:val="left" w:pos="284"/>
        </w:tabs>
        <w:autoSpaceDE w:val="0"/>
        <w:autoSpaceDN w:val="0"/>
        <w:adjustRightInd w:val="0"/>
        <w:spacing w:after="200" w:line="276" w:lineRule="auto"/>
        <w:rPr>
          <w:rFonts w:ascii="Calibri" w:hAnsi="Calibri" w:cs="Calibri"/>
        </w:rPr>
      </w:pPr>
    </w:p>
    <w:p w:rsidR="00D27C3F" w:rsidRPr="00BA7E36" w:rsidRDefault="00D27C3F" w:rsidP="00142410">
      <w:pPr>
        <w:pStyle w:val="4"/>
        <w:numPr>
          <w:ilvl w:val="3"/>
          <w:numId w:val="15"/>
        </w:numPr>
        <w:rPr>
          <w:b/>
          <w:bCs/>
          <w:color w:val="ED7D31" w:themeColor="accent2"/>
          <w:sz w:val="24"/>
          <w:szCs w:val="24"/>
        </w:rPr>
      </w:pPr>
      <w:r w:rsidRPr="00BA7E36">
        <w:rPr>
          <w:b/>
          <w:bCs/>
          <w:color w:val="ED7D31" w:themeColor="accent2"/>
          <w:sz w:val="24"/>
          <w:szCs w:val="24"/>
        </w:rPr>
        <w:t>7.3.1 ΑΕΡΟΣΥΜΠΙΕΣΤΕΣ</w:t>
      </w:r>
    </w:p>
    <w:p w:rsidR="00BA7E36" w:rsidRPr="00BA7E36" w:rsidRDefault="00BA7E36" w:rsidP="00BA7E36"/>
    <w:p w:rsidR="00D27C3F" w:rsidRPr="00BA7E36" w:rsidRDefault="00D27C3F" w:rsidP="00AA0E14">
      <w:pPr>
        <w:widowControl w:val="0"/>
        <w:tabs>
          <w:tab w:val="left" w:pos="142"/>
          <w:tab w:val="left" w:pos="284"/>
        </w:tabs>
        <w:autoSpaceDE w:val="0"/>
        <w:autoSpaceDN w:val="0"/>
        <w:adjustRightInd w:val="0"/>
        <w:spacing w:after="200" w:line="276" w:lineRule="auto"/>
        <w:jc w:val="both"/>
        <w:rPr>
          <w:rFonts w:ascii="Calibri" w:hAnsi="Calibri" w:cs="Calibri"/>
          <w:sz w:val="24"/>
          <w:szCs w:val="24"/>
        </w:rPr>
      </w:pPr>
      <w:r>
        <w:rPr>
          <w:rFonts w:ascii="Calibri" w:hAnsi="Calibri" w:cs="Calibri"/>
        </w:rPr>
        <w:t xml:space="preserve">  </w:t>
      </w:r>
      <w:r w:rsidR="00AA0E14">
        <w:rPr>
          <w:rFonts w:ascii="Calibri" w:hAnsi="Calibri" w:cs="Calibri"/>
        </w:rPr>
        <w:t xml:space="preserve">Οι αεροσυμπιεστές, παίζουν πολύ σημαντικό ρόλο </w:t>
      </w:r>
      <w:r w:rsidR="00AA0E14">
        <w:rPr>
          <w:rFonts w:ascii="Calibri" w:hAnsi="Calibri" w:cs="Calibri"/>
          <w:sz w:val="24"/>
          <w:szCs w:val="24"/>
        </w:rPr>
        <w:t>στη σωστή</w:t>
      </w:r>
      <w:r w:rsidRPr="00BA7E36">
        <w:rPr>
          <w:rFonts w:ascii="Calibri" w:hAnsi="Calibri" w:cs="Calibri"/>
          <w:sz w:val="24"/>
          <w:szCs w:val="24"/>
        </w:rPr>
        <w:t xml:space="preserve"> λειτουργία των πνευματικών συστημάτων</w:t>
      </w:r>
      <w:r w:rsidR="00AA0E14">
        <w:rPr>
          <w:rFonts w:ascii="Calibri" w:hAnsi="Calibri" w:cs="Calibri"/>
          <w:sz w:val="24"/>
          <w:szCs w:val="24"/>
        </w:rPr>
        <w:t>, αφού είναι υπεύθυνοι</w:t>
      </w:r>
      <w:r w:rsidRPr="00BA7E36">
        <w:rPr>
          <w:rFonts w:ascii="Calibri" w:hAnsi="Calibri" w:cs="Calibri"/>
          <w:sz w:val="24"/>
          <w:szCs w:val="24"/>
        </w:rPr>
        <w:t xml:space="preserve"> </w:t>
      </w:r>
      <w:r w:rsidR="00AA0E14">
        <w:rPr>
          <w:rFonts w:ascii="Calibri" w:hAnsi="Calibri" w:cs="Calibri"/>
          <w:sz w:val="24"/>
          <w:szCs w:val="24"/>
        </w:rPr>
        <w:t xml:space="preserve">για την παροχή της πίεσης που χρειάζεται ο αέρας. Δηλαδή, ο πεπιεσμένος αέρας παράγεται από </w:t>
      </w:r>
      <w:r w:rsidR="00AA0E14" w:rsidRPr="00BA7E36">
        <w:rPr>
          <w:rFonts w:ascii="Calibri" w:hAnsi="Calibri" w:cs="Calibri"/>
          <w:sz w:val="24"/>
          <w:szCs w:val="24"/>
        </w:rPr>
        <w:t>τους αεροσυμπιεστές.</w:t>
      </w:r>
    </w:p>
    <w:p w:rsidR="006E2643" w:rsidRDefault="00D27C3F" w:rsidP="00F904DD">
      <w:pPr>
        <w:widowControl w:val="0"/>
        <w:tabs>
          <w:tab w:val="left" w:pos="142"/>
          <w:tab w:val="left" w:pos="284"/>
        </w:tabs>
        <w:autoSpaceDE w:val="0"/>
        <w:autoSpaceDN w:val="0"/>
        <w:adjustRightInd w:val="0"/>
        <w:spacing w:after="200" w:line="276" w:lineRule="auto"/>
        <w:jc w:val="both"/>
        <w:rPr>
          <w:rFonts w:ascii="Calibri" w:hAnsi="Calibri" w:cs="Calibri"/>
          <w:sz w:val="24"/>
          <w:szCs w:val="24"/>
        </w:rPr>
      </w:pPr>
      <w:r w:rsidRPr="00BA7E36">
        <w:rPr>
          <w:rFonts w:ascii="Calibri" w:hAnsi="Calibri" w:cs="Calibri"/>
          <w:sz w:val="24"/>
          <w:szCs w:val="24"/>
        </w:rPr>
        <w:t xml:space="preserve">  </w:t>
      </w:r>
      <w:r w:rsidR="00AA0E14">
        <w:rPr>
          <w:rFonts w:ascii="Calibri" w:hAnsi="Calibri" w:cs="Calibri"/>
          <w:sz w:val="24"/>
          <w:szCs w:val="24"/>
        </w:rPr>
        <w:t xml:space="preserve">Οι </w:t>
      </w:r>
      <w:r w:rsidRPr="00BA7E36">
        <w:rPr>
          <w:rFonts w:ascii="Calibri" w:hAnsi="Calibri" w:cs="Calibri"/>
          <w:sz w:val="24"/>
          <w:szCs w:val="24"/>
        </w:rPr>
        <w:t>βασικές κατηγορίες αεροσυμπιεστών</w:t>
      </w:r>
      <w:r w:rsidR="00AA0E14">
        <w:rPr>
          <w:rFonts w:ascii="Calibri" w:hAnsi="Calibri" w:cs="Calibri"/>
          <w:sz w:val="24"/>
          <w:szCs w:val="24"/>
        </w:rPr>
        <w:t xml:space="preserve"> είναι τρεις και είναι οι εξής: </w:t>
      </w:r>
      <w:r w:rsidR="00AA0E14" w:rsidRPr="00AA0E14">
        <w:rPr>
          <w:rFonts w:ascii="Calibri" w:hAnsi="Calibri" w:cs="Calibri"/>
          <w:b/>
          <w:sz w:val="24"/>
          <w:szCs w:val="24"/>
        </w:rPr>
        <w:t>α)</w:t>
      </w:r>
      <w:r w:rsidRPr="00BA7E36">
        <w:rPr>
          <w:rFonts w:ascii="Calibri" w:hAnsi="Calibri" w:cs="Calibri"/>
          <w:b/>
          <w:bCs/>
          <w:sz w:val="24"/>
          <w:szCs w:val="24"/>
        </w:rPr>
        <w:t>εμβολοφόροι</w:t>
      </w:r>
      <w:r w:rsidRPr="00BA7E36">
        <w:rPr>
          <w:rFonts w:ascii="Calibri" w:hAnsi="Calibri" w:cs="Calibri"/>
          <w:sz w:val="24"/>
          <w:szCs w:val="24"/>
        </w:rPr>
        <w:t xml:space="preserve">, </w:t>
      </w:r>
      <w:r w:rsidR="00AA0E14" w:rsidRPr="00AA0E14">
        <w:rPr>
          <w:rFonts w:ascii="Calibri" w:hAnsi="Calibri" w:cs="Calibri"/>
          <w:b/>
          <w:sz w:val="24"/>
          <w:szCs w:val="24"/>
        </w:rPr>
        <w:t>β)</w:t>
      </w:r>
      <w:r w:rsidRPr="00BA7E36">
        <w:rPr>
          <w:rFonts w:ascii="Calibri" w:hAnsi="Calibri" w:cs="Calibri"/>
          <w:b/>
          <w:bCs/>
          <w:sz w:val="24"/>
          <w:szCs w:val="24"/>
        </w:rPr>
        <w:t>περιστροφικοί</w:t>
      </w:r>
      <w:r w:rsidRPr="00BA7E36">
        <w:rPr>
          <w:rFonts w:ascii="Calibri" w:hAnsi="Calibri" w:cs="Calibri"/>
          <w:sz w:val="24"/>
          <w:szCs w:val="24"/>
        </w:rPr>
        <w:t xml:space="preserve"> και</w:t>
      </w:r>
      <w:r w:rsidR="00AA0E14">
        <w:rPr>
          <w:rFonts w:ascii="Calibri" w:hAnsi="Calibri" w:cs="Calibri"/>
          <w:sz w:val="24"/>
          <w:szCs w:val="24"/>
        </w:rPr>
        <w:t xml:space="preserve"> </w:t>
      </w:r>
      <w:r w:rsidR="00AA0E14" w:rsidRPr="00AA0E14">
        <w:rPr>
          <w:rFonts w:ascii="Calibri" w:hAnsi="Calibri" w:cs="Calibri"/>
          <w:b/>
          <w:sz w:val="24"/>
          <w:szCs w:val="24"/>
        </w:rPr>
        <w:t>γ)</w:t>
      </w:r>
      <w:r w:rsidRPr="00BA7E36">
        <w:rPr>
          <w:rFonts w:ascii="Calibri" w:hAnsi="Calibri" w:cs="Calibri"/>
          <w:b/>
          <w:bCs/>
          <w:sz w:val="24"/>
          <w:szCs w:val="24"/>
        </w:rPr>
        <w:t>αεροσυμπιεστές ροής</w:t>
      </w:r>
      <w:r w:rsidRPr="00BA7E36">
        <w:rPr>
          <w:rFonts w:ascii="Calibri" w:hAnsi="Calibri" w:cs="Calibri"/>
          <w:sz w:val="24"/>
          <w:szCs w:val="24"/>
        </w:rPr>
        <w:t xml:space="preserve">. </w:t>
      </w:r>
      <w:r w:rsidR="00AA0E14">
        <w:rPr>
          <w:rFonts w:ascii="Calibri" w:hAnsi="Calibri" w:cs="Calibri"/>
          <w:sz w:val="24"/>
          <w:szCs w:val="24"/>
        </w:rPr>
        <w:t>Στην πρώτη κατηγορία, σ</w:t>
      </w:r>
      <w:r w:rsidRPr="00BA7E36">
        <w:rPr>
          <w:rFonts w:ascii="Calibri" w:hAnsi="Calibri" w:cs="Calibri"/>
          <w:sz w:val="24"/>
          <w:szCs w:val="24"/>
        </w:rPr>
        <w:t>τους εμβολοφόρους αεροσυμπιεστές</w:t>
      </w:r>
      <w:r w:rsidR="00AA0E14">
        <w:rPr>
          <w:rFonts w:ascii="Calibri" w:hAnsi="Calibri" w:cs="Calibri"/>
          <w:sz w:val="24"/>
          <w:szCs w:val="24"/>
        </w:rPr>
        <w:t>,</w:t>
      </w:r>
      <w:r w:rsidRPr="00BA7E36">
        <w:rPr>
          <w:rFonts w:ascii="Calibri" w:hAnsi="Calibri" w:cs="Calibri"/>
          <w:sz w:val="24"/>
          <w:szCs w:val="24"/>
        </w:rPr>
        <w:t xml:space="preserve"> ο αέρας </w:t>
      </w:r>
      <w:r w:rsidR="00AA0E14">
        <w:rPr>
          <w:rFonts w:ascii="Calibri" w:hAnsi="Calibri" w:cs="Calibri"/>
          <w:sz w:val="24"/>
          <w:szCs w:val="24"/>
        </w:rPr>
        <w:t xml:space="preserve">συσσωρεύεται </w:t>
      </w:r>
      <w:r w:rsidRPr="00BA7E36">
        <w:rPr>
          <w:rFonts w:ascii="Calibri" w:hAnsi="Calibri" w:cs="Calibri"/>
          <w:sz w:val="24"/>
          <w:szCs w:val="24"/>
        </w:rPr>
        <w:t xml:space="preserve">σε έναν θάλαμο </w:t>
      </w:r>
      <w:r w:rsidR="00AA0E14">
        <w:rPr>
          <w:rFonts w:ascii="Calibri" w:hAnsi="Calibri" w:cs="Calibri"/>
          <w:sz w:val="24"/>
          <w:szCs w:val="24"/>
        </w:rPr>
        <w:t>του οποίου ο όγκος</w:t>
      </w:r>
      <w:r w:rsidR="006E2643">
        <w:rPr>
          <w:rFonts w:ascii="Calibri" w:hAnsi="Calibri" w:cs="Calibri"/>
          <w:sz w:val="24"/>
          <w:szCs w:val="24"/>
        </w:rPr>
        <w:t xml:space="preserve"> σιγά-σιγά</w:t>
      </w:r>
      <w:r w:rsidR="00AA0E14">
        <w:rPr>
          <w:rFonts w:ascii="Calibri" w:hAnsi="Calibri" w:cs="Calibri"/>
          <w:sz w:val="24"/>
          <w:szCs w:val="24"/>
        </w:rPr>
        <w:t xml:space="preserve"> μειώνεται </w:t>
      </w:r>
      <w:r w:rsidRPr="00BA7E36">
        <w:rPr>
          <w:rFonts w:ascii="Calibri" w:hAnsi="Calibri" w:cs="Calibri"/>
          <w:sz w:val="24"/>
          <w:szCs w:val="24"/>
        </w:rPr>
        <w:t xml:space="preserve">με αποτέλεσμα ο αέρας να συμπιέζεται. </w:t>
      </w:r>
    </w:p>
    <w:p w:rsidR="006E2643" w:rsidRDefault="006E2643" w:rsidP="00F904DD">
      <w:pPr>
        <w:widowControl w:val="0"/>
        <w:tabs>
          <w:tab w:val="left" w:pos="142"/>
          <w:tab w:val="left" w:pos="284"/>
        </w:tabs>
        <w:autoSpaceDE w:val="0"/>
        <w:autoSpaceDN w:val="0"/>
        <w:adjustRightInd w:val="0"/>
        <w:spacing w:after="200" w:line="276" w:lineRule="auto"/>
        <w:jc w:val="both"/>
        <w:rPr>
          <w:rFonts w:ascii="Calibri" w:hAnsi="Calibri" w:cs="Calibri"/>
          <w:sz w:val="24"/>
          <w:szCs w:val="24"/>
        </w:rPr>
      </w:pPr>
      <w:r>
        <w:rPr>
          <w:rFonts w:ascii="Calibri" w:hAnsi="Calibri" w:cs="Calibri"/>
          <w:sz w:val="24"/>
          <w:szCs w:val="24"/>
        </w:rPr>
        <w:lastRenderedPageBreak/>
        <w:t xml:space="preserve">  </w:t>
      </w:r>
      <w:r w:rsidR="00D27C3F" w:rsidRPr="00BA7E36">
        <w:rPr>
          <w:rFonts w:ascii="Calibri" w:hAnsi="Calibri" w:cs="Calibri"/>
          <w:sz w:val="24"/>
          <w:szCs w:val="24"/>
        </w:rPr>
        <w:t>Όσο</w:t>
      </w:r>
      <w:r>
        <w:rPr>
          <w:rFonts w:ascii="Calibri" w:hAnsi="Calibri" w:cs="Calibri"/>
          <w:sz w:val="24"/>
          <w:szCs w:val="24"/>
        </w:rPr>
        <w:t xml:space="preserve">ν </w:t>
      </w:r>
      <w:r w:rsidR="00D27C3F" w:rsidRPr="00BA7E36">
        <w:rPr>
          <w:rFonts w:ascii="Calibri" w:hAnsi="Calibri" w:cs="Calibri"/>
          <w:sz w:val="24"/>
          <w:szCs w:val="24"/>
        </w:rPr>
        <w:t xml:space="preserve">αφορά τους περιστροφικούς αεροσυμπιεστές, </w:t>
      </w:r>
      <w:r w:rsidRPr="00BA7E36">
        <w:rPr>
          <w:rFonts w:ascii="Calibri" w:hAnsi="Calibri" w:cs="Calibri"/>
          <w:sz w:val="24"/>
          <w:szCs w:val="24"/>
        </w:rPr>
        <w:t xml:space="preserve">η κινητική ενέργεια μετατρέπεται σε στατική πίεση </w:t>
      </w:r>
      <w:r w:rsidR="00D27C3F" w:rsidRPr="00BA7E36">
        <w:rPr>
          <w:rFonts w:ascii="Calibri" w:hAnsi="Calibri" w:cs="Calibri"/>
          <w:sz w:val="24"/>
          <w:szCs w:val="24"/>
        </w:rPr>
        <w:t xml:space="preserve">συνήθως </w:t>
      </w:r>
      <w:r>
        <w:rPr>
          <w:rFonts w:ascii="Calibri" w:hAnsi="Calibri" w:cs="Calibri"/>
          <w:sz w:val="24"/>
          <w:szCs w:val="24"/>
        </w:rPr>
        <w:t>μέσω μιας φτερωτής</w:t>
      </w:r>
      <w:r w:rsidR="00D27C3F" w:rsidRPr="00BA7E36">
        <w:rPr>
          <w:rFonts w:ascii="Calibri" w:hAnsi="Calibri" w:cs="Calibri"/>
          <w:sz w:val="24"/>
          <w:szCs w:val="24"/>
        </w:rPr>
        <w:t xml:space="preserve">. </w:t>
      </w:r>
    </w:p>
    <w:p w:rsidR="00D27C3F" w:rsidRPr="00BA7E36" w:rsidRDefault="006E2643" w:rsidP="00F904DD">
      <w:pPr>
        <w:widowControl w:val="0"/>
        <w:tabs>
          <w:tab w:val="left" w:pos="142"/>
          <w:tab w:val="left" w:pos="284"/>
        </w:tabs>
        <w:autoSpaceDE w:val="0"/>
        <w:autoSpaceDN w:val="0"/>
        <w:adjustRightInd w:val="0"/>
        <w:spacing w:after="200" w:line="276" w:lineRule="auto"/>
        <w:jc w:val="both"/>
        <w:rPr>
          <w:rFonts w:ascii="Calibri" w:hAnsi="Calibri" w:cs="Calibri"/>
          <w:sz w:val="24"/>
          <w:szCs w:val="24"/>
        </w:rPr>
      </w:pPr>
      <w:r>
        <w:rPr>
          <w:rFonts w:ascii="Calibri" w:hAnsi="Calibri" w:cs="Calibri"/>
          <w:sz w:val="24"/>
          <w:szCs w:val="24"/>
        </w:rPr>
        <w:t xml:space="preserve"> </w:t>
      </w:r>
      <w:r w:rsidR="00D27C3F" w:rsidRPr="00BA7E36">
        <w:rPr>
          <w:rFonts w:ascii="Calibri" w:hAnsi="Calibri" w:cs="Calibri"/>
          <w:sz w:val="24"/>
          <w:szCs w:val="24"/>
        </w:rPr>
        <w:t>Τέλος</w:t>
      </w:r>
      <w:r>
        <w:rPr>
          <w:rFonts w:ascii="Calibri" w:hAnsi="Calibri" w:cs="Calibri"/>
          <w:sz w:val="24"/>
          <w:szCs w:val="24"/>
        </w:rPr>
        <w:t>, οι</w:t>
      </w:r>
      <w:r w:rsidR="00D27C3F" w:rsidRPr="00BA7E36">
        <w:rPr>
          <w:rFonts w:ascii="Calibri" w:hAnsi="Calibri" w:cs="Calibri"/>
          <w:sz w:val="24"/>
          <w:szCs w:val="24"/>
        </w:rPr>
        <w:t xml:space="preserve"> αεροσυμπιεστές ροής</w:t>
      </w:r>
      <w:r>
        <w:rPr>
          <w:rFonts w:ascii="Calibri" w:hAnsi="Calibri" w:cs="Calibri"/>
          <w:sz w:val="24"/>
          <w:szCs w:val="24"/>
        </w:rPr>
        <w:t>,</w:t>
      </w:r>
      <w:r w:rsidR="00D27C3F" w:rsidRPr="00BA7E36">
        <w:rPr>
          <w:rFonts w:ascii="Calibri" w:hAnsi="Calibri" w:cs="Calibri"/>
          <w:sz w:val="24"/>
          <w:szCs w:val="24"/>
        </w:rPr>
        <w:t xml:space="preserve"> </w:t>
      </w:r>
      <w:r>
        <w:rPr>
          <w:rFonts w:ascii="Calibri" w:hAnsi="Calibri" w:cs="Calibri"/>
          <w:sz w:val="24"/>
          <w:szCs w:val="24"/>
        </w:rPr>
        <w:t xml:space="preserve">συμπιέζουν τον αέρα </w:t>
      </w:r>
      <w:r w:rsidR="00D27C3F" w:rsidRPr="00BA7E36">
        <w:rPr>
          <w:rFonts w:ascii="Calibri" w:hAnsi="Calibri" w:cs="Calibri"/>
          <w:sz w:val="24"/>
          <w:szCs w:val="24"/>
        </w:rPr>
        <w:t>επιταχύνοντας τη μάζα του</w:t>
      </w:r>
      <w:r>
        <w:rPr>
          <w:rFonts w:ascii="Calibri" w:hAnsi="Calibri" w:cs="Calibri"/>
          <w:sz w:val="24"/>
          <w:szCs w:val="24"/>
        </w:rPr>
        <w:t>ς</w:t>
      </w:r>
      <w:r w:rsidR="00D27C3F" w:rsidRPr="00BA7E36">
        <w:rPr>
          <w:rFonts w:ascii="Calibri" w:hAnsi="Calibri" w:cs="Calibri"/>
          <w:sz w:val="24"/>
          <w:szCs w:val="24"/>
        </w:rPr>
        <w:t>.</w:t>
      </w:r>
    </w:p>
    <w:p w:rsidR="00D27C3F" w:rsidRDefault="00D27C3F" w:rsidP="00F904DD">
      <w:pPr>
        <w:widowControl w:val="0"/>
        <w:tabs>
          <w:tab w:val="left" w:pos="142"/>
          <w:tab w:val="left" w:pos="284"/>
        </w:tabs>
        <w:autoSpaceDE w:val="0"/>
        <w:autoSpaceDN w:val="0"/>
        <w:adjustRightInd w:val="0"/>
        <w:spacing w:after="200" w:line="276" w:lineRule="auto"/>
        <w:jc w:val="both"/>
        <w:rPr>
          <w:rFonts w:ascii="Calibri" w:hAnsi="Calibri" w:cs="Calibri"/>
          <w:b/>
          <w:bCs/>
          <w:sz w:val="28"/>
          <w:szCs w:val="28"/>
        </w:rPr>
      </w:pPr>
    </w:p>
    <w:p w:rsidR="005D1FF4" w:rsidRDefault="00FA7469" w:rsidP="00AD0AC8">
      <w:pPr>
        <w:keepNext/>
        <w:widowControl w:val="0"/>
        <w:tabs>
          <w:tab w:val="left" w:pos="142"/>
          <w:tab w:val="left" w:pos="284"/>
        </w:tabs>
        <w:autoSpaceDE w:val="0"/>
        <w:autoSpaceDN w:val="0"/>
        <w:adjustRightInd w:val="0"/>
        <w:spacing w:after="200" w:line="240" w:lineRule="auto"/>
        <w:jc w:val="center"/>
      </w:pPr>
      <w:r>
        <w:rPr>
          <w:rFonts w:ascii="Calibri" w:hAnsi="Calibri" w:cs="Calibri"/>
          <w:b/>
          <w:noProof/>
          <w:sz w:val="28"/>
          <w:szCs w:val="28"/>
        </w:rPr>
        <w:drawing>
          <wp:inline distT="0" distB="0" distL="0" distR="0">
            <wp:extent cx="3514725" cy="2276475"/>
            <wp:effectExtent l="19050" t="0" r="9525" b="0"/>
            <wp:docPr id="77" name="Εικόνα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70"/>
                    <pic:cNvPicPr>
                      <a:picLocks noChangeAspect="1" noChangeArrowheads="1"/>
                    </pic:cNvPicPr>
                  </pic:nvPicPr>
                  <pic:blipFill>
                    <a:blip r:embed="rId86"/>
                    <a:srcRect/>
                    <a:stretch>
                      <a:fillRect/>
                    </a:stretch>
                  </pic:blipFill>
                  <pic:spPr bwMode="auto">
                    <a:xfrm>
                      <a:off x="0" y="0"/>
                      <a:ext cx="3514725" cy="2276475"/>
                    </a:xfrm>
                    <a:prstGeom prst="rect">
                      <a:avLst/>
                    </a:prstGeom>
                    <a:noFill/>
                    <a:ln w="9525">
                      <a:noFill/>
                      <a:miter lim="800000"/>
                      <a:headEnd/>
                      <a:tailEnd/>
                    </a:ln>
                  </pic:spPr>
                </pic:pic>
              </a:graphicData>
            </a:graphic>
          </wp:inline>
        </w:drawing>
      </w:r>
    </w:p>
    <w:p w:rsidR="00AD0AC8" w:rsidRPr="00BA7E36" w:rsidRDefault="005D1FF4" w:rsidP="00AD0AC8">
      <w:pPr>
        <w:pStyle w:val="ae"/>
        <w:jc w:val="center"/>
        <w:rPr>
          <w:color w:val="FF0000"/>
          <w:sz w:val="22"/>
          <w:szCs w:val="22"/>
        </w:rPr>
      </w:pPr>
      <w:bookmarkStart w:id="257" w:name="_Toc108553571"/>
      <w:r w:rsidRPr="00BA7E36">
        <w:rPr>
          <w:color w:val="FF0000"/>
          <w:sz w:val="22"/>
          <w:szCs w:val="22"/>
        </w:rPr>
        <w:t xml:space="preserve">Εικόνα </w:t>
      </w:r>
      <w:r w:rsidR="00C82C2A" w:rsidRPr="00BA7E36">
        <w:rPr>
          <w:color w:val="FF0000"/>
          <w:sz w:val="22"/>
          <w:szCs w:val="22"/>
        </w:rPr>
        <w:fldChar w:fldCharType="begin"/>
      </w:r>
      <w:r w:rsidRPr="00BA7E36">
        <w:rPr>
          <w:color w:val="FF0000"/>
          <w:sz w:val="22"/>
          <w:szCs w:val="22"/>
        </w:rPr>
        <w:instrText xml:space="preserve"> SEQ Εικόνα \* ARABIC </w:instrText>
      </w:r>
      <w:r w:rsidR="00C82C2A" w:rsidRPr="00BA7E36">
        <w:rPr>
          <w:color w:val="FF0000"/>
          <w:sz w:val="22"/>
          <w:szCs w:val="22"/>
        </w:rPr>
        <w:fldChar w:fldCharType="separate"/>
      </w:r>
      <w:r w:rsidR="00116064">
        <w:rPr>
          <w:noProof/>
          <w:color w:val="FF0000"/>
          <w:sz w:val="22"/>
          <w:szCs w:val="22"/>
        </w:rPr>
        <w:t>68</w:t>
      </w:r>
      <w:r w:rsidR="00C82C2A" w:rsidRPr="00BA7E36">
        <w:rPr>
          <w:color w:val="FF0000"/>
          <w:sz w:val="22"/>
          <w:szCs w:val="22"/>
        </w:rPr>
        <w:fldChar w:fldCharType="end"/>
      </w:r>
      <w:r w:rsidRPr="00BA7E36">
        <w:rPr>
          <w:color w:val="FF0000"/>
          <w:sz w:val="22"/>
          <w:szCs w:val="22"/>
        </w:rPr>
        <w:t xml:space="preserve"> Εμβολοφόρος αεροσυμπιεστής</w:t>
      </w:r>
      <w:bookmarkEnd w:id="257"/>
    </w:p>
    <w:p w:rsidR="00BA7E36" w:rsidRPr="00BA7E36" w:rsidRDefault="00BA7E36" w:rsidP="00BA7E36"/>
    <w:p w:rsidR="00AD0AC8" w:rsidRDefault="00FA7469" w:rsidP="00AD0AC8">
      <w:pPr>
        <w:pStyle w:val="ae"/>
        <w:jc w:val="center"/>
      </w:pPr>
      <w:r>
        <w:rPr>
          <w:rFonts w:ascii="Calibri" w:hAnsi="Calibri" w:cs="Calibri"/>
          <w:b/>
          <w:noProof/>
          <w:sz w:val="28"/>
          <w:szCs w:val="28"/>
        </w:rPr>
        <w:drawing>
          <wp:inline distT="0" distB="0" distL="0" distR="0">
            <wp:extent cx="3076575" cy="2047875"/>
            <wp:effectExtent l="19050" t="0" r="9525" b="0"/>
            <wp:docPr id="78" name="Εικόνα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71"/>
                    <pic:cNvPicPr>
                      <a:picLocks noChangeAspect="1" noChangeArrowheads="1"/>
                    </pic:cNvPicPr>
                  </pic:nvPicPr>
                  <pic:blipFill>
                    <a:blip r:embed="rId87"/>
                    <a:srcRect/>
                    <a:stretch>
                      <a:fillRect/>
                    </a:stretch>
                  </pic:blipFill>
                  <pic:spPr bwMode="auto">
                    <a:xfrm>
                      <a:off x="0" y="0"/>
                      <a:ext cx="3076575" cy="2047875"/>
                    </a:xfrm>
                    <a:prstGeom prst="rect">
                      <a:avLst/>
                    </a:prstGeom>
                    <a:noFill/>
                    <a:ln w="9525">
                      <a:noFill/>
                      <a:miter lim="800000"/>
                      <a:headEnd/>
                      <a:tailEnd/>
                    </a:ln>
                  </pic:spPr>
                </pic:pic>
              </a:graphicData>
            </a:graphic>
          </wp:inline>
        </w:drawing>
      </w:r>
    </w:p>
    <w:p w:rsidR="00D27C3F" w:rsidRPr="006C2A48" w:rsidRDefault="005D1FF4" w:rsidP="006C2A48">
      <w:pPr>
        <w:pStyle w:val="ae"/>
        <w:jc w:val="center"/>
        <w:rPr>
          <w:color w:val="FF0000"/>
          <w:sz w:val="22"/>
          <w:szCs w:val="22"/>
        </w:rPr>
      </w:pPr>
      <w:bookmarkStart w:id="258" w:name="_Toc108553572"/>
      <w:r w:rsidRPr="00BA7E36">
        <w:rPr>
          <w:color w:val="FF0000"/>
          <w:sz w:val="22"/>
          <w:szCs w:val="22"/>
        </w:rPr>
        <w:t xml:space="preserve">Εικόνα </w:t>
      </w:r>
      <w:r w:rsidR="00C82C2A" w:rsidRPr="00BA7E36">
        <w:rPr>
          <w:color w:val="FF0000"/>
          <w:sz w:val="22"/>
          <w:szCs w:val="22"/>
        </w:rPr>
        <w:fldChar w:fldCharType="begin"/>
      </w:r>
      <w:r w:rsidRPr="00BA7E36">
        <w:rPr>
          <w:color w:val="FF0000"/>
          <w:sz w:val="22"/>
          <w:szCs w:val="22"/>
        </w:rPr>
        <w:instrText xml:space="preserve"> SEQ Εικόνα \* ARABIC </w:instrText>
      </w:r>
      <w:r w:rsidR="00C82C2A" w:rsidRPr="00BA7E36">
        <w:rPr>
          <w:color w:val="FF0000"/>
          <w:sz w:val="22"/>
          <w:szCs w:val="22"/>
        </w:rPr>
        <w:fldChar w:fldCharType="separate"/>
      </w:r>
      <w:r w:rsidR="00116064">
        <w:rPr>
          <w:noProof/>
          <w:color w:val="FF0000"/>
          <w:sz w:val="22"/>
          <w:szCs w:val="22"/>
        </w:rPr>
        <w:t>69</w:t>
      </w:r>
      <w:r w:rsidR="00C82C2A" w:rsidRPr="00BA7E36">
        <w:rPr>
          <w:color w:val="FF0000"/>
          <w:sz w:val="22"/>
          <w:szCs w:val="22"/>
        </w:rPr>
        <w:fldChar w:fldCharType="end"/>
      </w:r>
      <w:r w:rsidRPr="00BA7E36">
        <w:rPr>
          <w:color w:val="FF0000"/>
          <w:sz w:val="22"/>
          <w:szCs w:val="22"/>
        </w:rPr>
        <w:t xml:space="preserve"> Περιστροφικός αεροσυμπιεστής</w:t>
      </w:r>
      <w:bookmarkEnd w:id="258"/>
    </w:p>
    <w:p w:rsidR="005D1FF4" w:rsidRDefault="00FA7469" w:rsidP="00AD0AC8">
      <w:pPr>
        <w:keepNext/>
        <w:widowControl w:val="0"/>
        <w:tabs>
          <w:tab w:val="left" w:pos="142"/>
          <w:tab w:val="left" w:pos="284"/>
        </w:tabs>
        <w:autoSpaceDE w:val="0"/>
        <w:autoSpaceDN w:val="0"/>
        <w:adjustRightInd w:val="0"/>
        <w:spacing w:after="200" w:line="240" w:lineRule="auto"/>
        <w:jc w:val="center"/>
      </w:pPr>
      <w:r>
        <w:rPr>
          <w:rFonts w:ascii="Calibri" w:hAnsi="Calibri" w:cs="Calibri"/>
          <w:noProof/>
        </w:rPr>
        <w:lastRenderedPageBreak/>
        <w:drawing>
          <wp:inline distT="0" distB="0" distL="0" distR="0">
            <wp:extent cx="2619375" cy="1990725"/>
            <wp:effectExtent l="19050" t="0" r="9525" b="0"/>
            <wp:docPr id="79" name="Εικόνα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72"/>
                    <pic:cNvPicPr>
                      <a:picLocks noChangeAspect="1" noChangeArrowheads="1"/>
                    </pic:cNvPicPr>
                  </pic:nvPicPr>
                  <pic:blipFill>
                    <a:blip r:embed="rId88"/>
                    <a:srcRect/>
                    <a:stretch>
                      <a:fillRect/>
                    </a:stretch>
                  </pic:blipFill>
                  <pic:spPr bwMode="auto">
                    <a:xfrm>
                      <a:off x="0" y="0"/>
                      <a:ext cx="2619375" cy="1990725"/>
                    </a:xfrm>
                    <a:prstGeom prst="rect">
                      <a:avLst/>
                    </a:prstGeom>
                    <a:noFill/>
                    <a:ln w="9525">
                      <a:noFill/>
                      <a:miter lim="800000"/>
                      <a:headEnd/>
                      <a:tailEnd/>
                    </a:ln>
                  </pic:spPr>
                </pic:pic>
              </a:graphicData>
            </a:graphic>
          </wp:inline>
        </w:drawing>
      </w:r>
    </w:p>
    <w:p w:rsidR="00D27C3F" w:rsidRPr="006C2A48" w:rsidRDefault="005D1FF4" w:rsidP="006C2A48">
      <w:pPr>
        <w:pStyle w:val="ae"/>
        <w:jc w:val="center"/>
        <w:rPr>
          <w:rFonts w:ascii="Calibri" w:hAnsi="Calibri" w:cs="Calibri"/>
          <w:color w:val="FF0000"/>
          <w:sz w:val="22"/>
          <w:szCs w:val="22"/>
        </w:rPr>
      </w:pPr>
      <w:bookmarkStart w:id="259" w:name="_Toc108553573"/>
      <w:r w:rsidRPr="00BA7E36">
        <w:rPr>
          <w:color w:val="FF0000"/>
          <w:sz w:val="22"/>
          <w:szCs w:val="22"/>
        </w:rPr>
        <w:t xml:space="preserve">Εικόνα </w:t>
      </w:r>
      <w:r w:rsidR="00C82C2A" w:rsidRPr="00BA7E36">
        <w:rPr>
          <w:color w:val="FF0000"/>
          <w:sz w:val="22"/>
          <w:szCs w:val="22"/>
        </w:rPr>
        <w:fldChar w:fldCharType="begin"/>
      </w:r>
      <w:r w:rsidRPr="00BA7E36">
        <w:rPr>
          <w:color w:val="FF0000"/>
          <w:sz w:val="22"/>
          <w:szCs w:val="22"/>
        </w:rPr>
        <w:instrText xml:space="preserve"> SEQ Εικόνα \* ARABIC </w:instrText>
      </w:r>
      <w:r w:rsidR="00C82C2A" w:rsidRPr="00BA7E36">
        <w:rPr>
          <w:color w:val="FF0000"/>
          <w:sz w:val="22"/>
          <w:szCs w:val="22"/>
        </w:rPr>
        <w:fldChar w:fldCharType="separate"/>
      </w:r>
      <w:r w:rsidR="00116064">
        <w:rPr>
          <w:noProof/>
          <w:color w:val="FF0000"/>
          <w:sz w:val="22"/>
          <w:szCs w:val="22"/>
        </w:rPr>
        <w:t>70</w:t>
      </w:r>
      <w:r w:rsidR="00C82C2A" w:rsidRPr="00BA7E36">
        <w:rPr>
          <w:color w:val="FF0000"/>
          <w:sz w:val="22"/>
          <w:szCs w:val="22"/>
        </w:rPr>
        <w:fldChar w:fldCharType="end"/>
      </w:r>
      <w:r w:rsidRPr="00BA7E36">
        <w:rPr>
          <w:color w:val="FF0000"/>
          <w:sz w:val="22"/>
          <w:szCs w:val="22"/>
        </w:rPr>
        <w:t xml:space="preserve"> Αεροσυμπιεστής ροής</w:t>
      </w:r>
      <w:bookmarkEnd w:id="259"/>
    </w:p>
    <w:p w:rsidR="00D27C3F" w:rsidRPr="00BA7E36" w:rsidRDefault="00D27C3F" w:rsidP="00F904DD">
      <w:pPr>
        <w:widowControl w:val="0"/>
        <w:tabs>
          <w:tab w:val="left" w:pos="142"/>
          <w:tab w:val="left" w:pos="284"/>
        </w:tabs>
        <w:autoSpaceDE w:val="0"/>
        <w:autoSpaceDN w:val="0"/>
        <w:adjustRightInd w:val="0"/>
        <w:spacing w:after="200" w:line="276" w:lineRule="auto"/>
        <w:jc w:val="both"/>
        <w:rPr>
          <w:rFonts w:ascii="Calibri" w:hAnsi="Calibri" w:cs="Calibri"/>
          <w:sz w:val="24"/>
          <w:szCs w:val="24"/>
        </w:rPr>
      </w:pPr>
      <w:r>
        <w:rPr>
          <w:rFonts w:ascii="Calibri" w:hAnsi="Calibri" w:cs="Calibri"/>
        </w:rPr>
        <w:t xml:space="preserve">  </w:t>
      </w:r>
      <w:r w:rsidR="0021193B">
        <w:rPr>
          <w:rFonts w:ascii="Calibri" w:hAnsi="Calibri" w:cs="Calibri"/>
          <w:sz w:val="24"/>
          <w:szCs w:val="24"/>
        </w:rPr>
        <w:t xml:space="preserve">Στη σημερινή εποχή, </w:t>
      </w:r>
      <w:r w:rsidR="00223B80">
        <w:rPr>
          <w:rFonts w:ascii="Calibri" w:hAnsi="Calibri" w:cs="Calibri"/>
          <w:sz w:val="24"/>
          <w:szCs w:val="24"/>
        </w:rPr>
        <w:t xml:space="preserve">πιο πολύ </w:t>
      </w:r>
      <w:r w:rsidRPr="00BA7E36">
        <w:rPr>
          <w:rFonts w:ascii="Calibri" w:hAnsi="Calibri" w:cs="Calibri"/>
          <w:sz w:val="24"/>
          <w:szCs w:val="24"/>
        </w:rPr>
        <w:t xml:space="preserve">χρησιμοποιούμε τους </w:t>
      </w:r>
      <w:r w:rsidR="00223B80" w:rsidRPr="00BA7E36">
        <w:rPr>
          <w:rFonts w:ascii="Calibri" w:hAnsi="Calibri" w:cs="Calibri"/>
          <w:sz w:val="24"/>
          <w:szCs w:val="24"/>
        </w:rPr>
        <w:t xml:space="preserve">εμβολοφόρους </w:t>
      </w:r>
      <w:r w:rsidR="00223B80">
        <w:rPr>
          <w:rFonts w:ascii="Calibri" w:hAnsi="Calibri" w:cs="Calibri"/>
          <w:sz w:val="24"/>
          <w:szCs w:val="24"/>
        </w:rPr>
        <w:t xml:space="preserve">και </w:t>
      </w:r>
      <w:r w:rsidRPr="00BA7E36">
        <w:rPr>
          <w:rFonts w:ascii="Calibri" w:hAnsi="Calibri" w:cs="Calibri"/>
          <w:sz w:val="24"/>
          <w:szCs w:val="24"/>
        </w:rPr>
        <w:t xml:space="preserve">περιστροφικούς αεροσυμπιεστές. Ο αέρας που εισέρχεται μέσα </w:t>
      </w:r>
      <w:r w:rsidR="00223B80">
        <w:rPr>
          <w:rFonts w:ascii="Calibri" w:hAnsi="Calibri" w:cs="Calibri"/>
          <w:sz w:val="24"/>
          <w:szCs w:val="24"/>
        </w:rPr>
        <w:t xml:space="preserve">στους αεροσυμπιεστές, είναι απαραίτητο </w:t>
      </w:r>
      <w:r w:rsidRPr="00BA7E36">
        <w:rPr>
          <w:rFonts w:ascii="Calibri" w:hAnsi="Calibri" w:cs="Calibri"/>
          <w:sz w:val="24"/>
          <w:szCs w:val="24"/>
        </w:rPr>
        <w:t xml:space="preserve">να είναι </w:t>
      </w:r>
      <w:r w:rsidR="00223B80" w:rsidRPr="00BA7E36">
        <w:rPr>
          <w:rFonts w:ascii="Calibri" w:hAnsi="Calibri" w:cs="Calibri"/>
          <w:sz w:val="24"/>
          <w:szCs w:val="24"/>
        </w:rPr>
        <w:t xml:space="preserve">ξηρός </w:t>
      </w:r>
      <w:r w:rsidR="00223B80">
        <w:rPr>
          <w:rFonts w:ascii="Calibri" w:hAnsi="Calibri" w:cs="Calibri"/>
          <w:sz w:val="24"/>
          <w:szCs w:val="24"/>
        </w:rPr>
        <w:t xml:space="preserve">, ψυχρός </w:t>
      </w:r>
      <w:r w:rsidRPr="00BA7E36">
        <w:rPr>
          <w:rFonts w:ascii="Calibri" w:hAnsi="Calibri" w:cs="Calibri"/>
          <w:sz w:val="24"/>
          <w:szCs w:val="24"/>
        </w:rPr>
        <w:t xml:space="preserve">και </w:t>
      </w:r>
      <w:r w:rsidR="00223B80">
        <w:rPr>
          <w:rFonts w:ascii="Calibri" w:hAnsi="Calibri" w:cs="Calibri"/>
          <w:sz w:val="24"/>
          <w:szCs w:val="24"/>
        </w:rPr>
        <w:t xml:space="preserve">χωρίς σκόνη </w:t>
      </w:r>
      <w:proofErr w:type="spellStart"/>
      <w:r w:rsidR="00223B80">
        <w:rPr>
          <w:rFonts w:ascii="Calibri" w:hAnsi="Calibri" w:cs="Calibri"/>
          <w:sz w:val="24"/>
          <w:szCs w:val="24"/>
        </w:rPr>
        <w:t>σκό</w:t>
      </w:r>
      <w:r w:rsidRPr="00BA7E36">
        <w:rPr>
          <w:rFonts w:ascii="Calibri" w:hAnsi="Calibri" w:cs="Calibri"/>
          <w:sz w:val="24"/>
          <w:szCs w:val="24"/>
        </w:rPr>
        <w:t>νη</w:t>
      </w:r>
      <w:proofErr w:type="spellEnd"/>
      <w:r w:rsidR="00223B80">
        <w:rPr>
          <w:rFonts w:ascii="Calibri" w:hAnsi="Calibri" w:cs="Calibri"/>
          <w:sz w:val="24"/>
          <w:szCs w:val="24"/>
        </w:rPr>
        <w:t>, κάτι που είναι πολύ σημαντικό</w:t>
      </w:r>
      <w:r w:rsidRPr="00BA7E36">
        <w:rPr>
          <w:rFonts w:ascii="Calibri" w:hAnsi="Calibri" w:cs="Calibri"/>
          <w:sz w:val="24"/>
          <w:szCs w:val="24"/>
        </w:rPr>
        <w:t xml:space="preserve"> για την διάρκεια λειτουργία τους.</w:t>
      </w:r>
    </w:p>
    <w:p w:rsidR="00223B80" w:rsidRDefault="00D27C3F" w:rsidP="00F904DD">
      <w:pPr>
        <w:widowControl w:val="0"/>
        <w:tabs>
          <w:tab w:val="left" w:pos="142"/>
          <w:tab w:val="left" w:pos="284"/>
        </w:tabs>
        <w:autoSpaceDE w:val="0"/>
        <w:autoSpaceDN w:val="0"/>
        <w:adjustRightInd w:val="0"/>
        <w:spacing w:after="200" w:line="276" w:lineRule="auto"/>
        <w:jc w:val="both"/>
        <w:rPr>
          <w:rFonts w:ascii="Calibri" w:hAnsi="Calibri" w:cs="Calibri"/>
          <w:sz w:val="24"/>
          <w:szCs w:val="24"/>
        </w:rPr>
      </w:pPr>
      <w:r w:rsidRPr="00BA7E36">
        <w:rPr>
          <w:rFonts w:ascii="Calibri" w:hAnsi="Calibri" w:cs="Calibri"/>
          <w:sz w:val="24"/>
          <w:szCs w:val="24"/>
        </w:rPr>
        <w:t xml:space="preserve">  Ο </w:t>
      </w:r>
      <w:r w:rsidRPr="00BA7E36">
        <w:rPr>
          <w:rFonts w:ascii="Calibri" w:hAnsi="Calibri" w:cs="Calibri"/>
          <w:b/>
          <w:bCs/>
          <w:sz w:val="24"/>
          <w:szCs w:val="24"/>
        </w:rPr>
        <w:t>αεροθάλαμος</w:t>
      </w:r>
      <w:r w:rsidRPr="00BA7E36">
        <w:rPr>
          <w:rFonts w:ascii="Calibri" w:hAnsi="Calibri" w:cs="Calibri"/>
          <w:sz w:val="24"/>
          <w:szCs w:val="24"/>
        </w:rPr>
        <w:t xml:space="preserve"> ή αλλιώς συσσωρευτής </w:t>
      </w:r>
      <w:r w:rsidR="00223B80">
        <w:rPr>
          <w:rFonts w:ascii="Calibri" w:hAnsi="Calibri" w:cs="Calibri"/>
          <w:sz w:val="24"/>
          <w:szCs w:val="24"/>
        </w:rPr>
        <w:t xml:space="preserve">αέρος </w:t>
      </w:r>
      <w:r w:rsidRPr="00BA7E36">
        <w:rPr>
          <w:rFonts w:ascii="Calibri" w:hAnsi="Calibri" w:cs="Calibri"/>
          <w:sz w:val="24"/>
          <w:szCs w:val="24"/>
        </w:rPr>
        <w:t xml:space="preserve">που </w:t>
      </w:r>
      <w:r w:rsidR="00223B80">
        <w:rPr>
          <w:rFonts w:ascii="Calibri" w:hAnsi="Calibri" w:cs="Calibri"/>
          <w:sz w:val="24"/>
          <w:szCs w:val="24"/>
        </w:rPr>
        <w:t xml:space="preserve">είναι συνδεδεμένος </w:t>
      </w:r>
      <w:r w:rsidRPr="00BA7E36">
        <w:rPr>
          <w:rFonts w:ascii="Calibri" w:hAnsi="Calibri" w:cs="Calibri"/>
          <w:sz w:val="24"/>
          <w:szCs w:val="24"/>
        </w:rPr>
        <w:t>με τον αεροσυμπιεστή</w:t>
      </w:r>
      <w:r w:rsidR="00223B80">
        <w:rPr>
          <w:rFonts w:ascii="Calibri" w:hAnsi="Calibri" w:cs="Calibri"/>
          <w:sz w:val="24"/>
          <w:szCs w:val="24"/>
        </w:rPr>
        <w:t>,</w:t>
      </w:r>
      <w:r w:rsidRPr="00BA7E36">
        <w:rPr>
          <w:rFonts w:ascii="Calibri" w:hAnsi="Calibri" w:cs="Calibri"/>
          <w:sz w:val="24"/>
          <w:szCs w:val="24"/>
        </w:rPr>
        <w:t xml:space="preserve"> </w:t>
      </w:r>
      <w:r w:rsidR="00223B80">
        <w:rPr>
          <w:rFonts w:ascii="Calibri" w:hAnsi="Calibri" w:cs="Calibri"/>
          <w:sz w:val="24"/>
          <w:szCs w:val="24"/>
        </w:rPr>
        <w:t>λειτουργεί σαν</w:t>
      </w:r>
      <w:r w:rsidRPr="00BA7E36">
        <w:rPr>
          <w:rFonts w:ascii="Calibri" w:hAnsi="Calibri" w:cs="Calibri"/>
          <w:sz w:val="24"/>
          <w:szCs w:val="24"/>
        </w:rPr>
        <w:t xml:space="preserve"> αποθήκη του πεπιεσμένου αέρα για το δίκτυο. </w:t>
      </w:r>
      <w:r w:rsidR="00223B80">
        <w:rPr>
          <w:rFonts w:ascii="Calibri" w:hAnsi="Calibri" w:cs="Calibri"/>
          <w:sz w:val="24"/>
          <w:szCs w:val="24"/>
        </w:rPr>
        <w:t>Σ</w:t>
      </w:r>
      <w:r w:rsidRPr="00BA7E36">
        <w:rPr>
          <w:rFonts w:ascii="Calibri" w:hAnsi="Calibri" w:cs="Calibri"/>
          <w:sz w:val="24"/>
          <w:szCs w:val="24"/>
        </w:rPr>
        <w:t xml:space="preserve">υνήθως </w:t>
      </w:r>
      <w:r w:rsidR="00223B80">
        <w:rPr>
          <w:rFonts w:ascii="Calibri" w:hAnsi="Calibri" w:cs="Calibri"/>
          <w:sz w:val="24"/>
          <w:szCs w:val="24"/>
        </w:rPr>
        <w:t>έχει κυλινδρικό σχήμα, είναι κατασκευασμένο από χάλυβα, ενώ η μεγάλη</w:t>
      </w:r>
      <w:r w:rsidRPr="00BA7E36">
        <w:rPr>
          <w:rFonts w:ascii="Calibri" w:hAnsi="Calibri" w:cs="Calibri"/>
          <w:sz w:val="24"/>
          <w:szCs w:val="24"/>
        </w:rPr>
        <w:t xml:space="preserve"> </w:t>
      </w:r>
      <w:r w:rsidR="00223B80">
        <w:rPr>
          <w:rFonts w:ascii="Calibri" w:hAnsi="Calibri" w:cs="Calibri"/>
          <w:sz w:val="24"/>
          <w:szCs w:val="24"/>
        </w:rPr>
        <w:t xml:space="preserve">του επιφάνεια διευκολύνει </w:t>
      </w:r>
      <w:r w:rsidRPr="00BA7E36">
        <w:rPr>
          <w:rFonts w:ascii="Calibri" w:hAnsi="Calibri" w:cs="Calibri"/>
          <w:sz w:val="24"/>
          <w:szCs w:val="24"/>
        </w:rPr>
        <w:t>την ψύξη του αέρα</w:t>
      </w:r>
      <w:r w:rsidR="00223B80">
        <w:rPr>
          <w:rFonts w:ascii="Calibri" w:hAnsi="Calibri" w:cs="Calibri"/>
          <w:sz w:val="24"/>
          <w:szCs w:val="24"/>
        </w:rPr>
        <w:t>.</w:t>
      </w:r>
    </w:p>
    <w:p w:rsidR="00CC77D5" w:rsidRPr="00BA7E36" w:rsidRDefault="00D27C3F" w:rsidP="00CC77D5">
      <w:pPr>
        <w:widowControl w:val="0"/>
        <w:tabs>
          <w:tab w:val="left" w:pos="142"/>
          <w:tab w:val="left" w:pos="284"/>
        </w:tabs>
        <w:autoSpaceDE w:val="0"/>
        <w:autoSpaceDN w:val="0"/>
        <w:adjustRightInd w:val="0"/>
        <w:spacing w:after="200" w:line="276" w:lineRule="auto"/>
        <w:jc w:val="both"/>
        <w:rPr>
          <w:rFonts w:ascii="Calibri" w:hAnsi="Calibri" w:cs="Calibri"/>
          <w:sz w:val="24"/>
          <w:szCs w:val="24"/>
        </w:rPr>
      </w:pPr>
      <w:r w:rsidRPr="00BA7E36">
        <w:rPr>
          <w:rFonts w:ascii="Calibri" w:hAnsi="Calibri" w:cs="Calibri"/>
          <w:sz w:val="24"/>
          <w:szCs w:val="24"/>
        </w:rPr>
        <w:t xml:space="preserve">  Οι </w:t>
      </w:r>
      <w:r w:rsidRPr="00BA7E36">
        <w:rPr>
          <w:rFonts w:ascii="Calibri" w:hAnsi="Calibri" w:cs="Calibri"/>
          <w:b/>
          <w:bCs/>
          <w:sz w:val="24"/>
          <w:szCs w:val="24"/>
        </w:rPr>
        <w:t>αγωγοί</w:t>
      </w:r>
      <w:r w:rsidRPr="00BA7E36">
        <w:rPr>
          <w:rFonts w:ascii="Calibri" w:hAnsi="Calibri" w:cs="Calibri"/>
          <w:sz w:val="24"/>
          <w:szCs w:val="24"/>
        </w:rPr>
        <w:t xml:space="preserve"> πεπιεσμένου αέρα έχουν εσωτερική διάμετρο μερικά χιλιοστά (</w:t>
      </w:r>
      <w:r w:rsidRPr="00BA7E36">
        <w:rPr>
          <w:rFonts w:ascii="Calibri" w:hAnsi="Calibri" w:cs="Calibri"/>
          <w:sz w:val="24"/>
          <w:szCs w:val="24"/>
          <w:lang w:val="en-US"/>
        </w:rPr>
        <w:t>mm</w:t>
      </w:r>
      <w:r w:rsidRPr="00BA7E36">
        <w:rPr>
          <w:rFonts w:ascii="Calibri" w:hAnsi="Calibri" w:cs="Calibri"/>
          <w:sz w:val="24"/>
          <w:szCs w:val="24"/>
        </w:rPr>
        <w:t xml:space="preserve">) και είναι κατασκευασμένοι από ελαστικό ή </w:t>
      </w:r>
      <w:r w:rsidR="00CB61EF" w:rsidRPr="00BA7E36">
        <w:rPr>
          <w:rFonts w:ascii="Calibri" w:hAnsi="Calibri" w:cs="Calibri"/>
          <w:sz w:val="24"/>
          <w:szCs w:val="24"/>
        </w:rPr>
        <w:t>μέταλλο. Το</w:t>
      </w:r>
      <w:r w:rsidRPr="00BA7E36">
        <w:rPr>
          <w:rFonts w:ascii="Calibri" w:hAnsi="Calibri" w:cs="Calibri"/>
          <w:sz w:val="24"/>
          <w:szCs w:val="24"/>
        </w:rPr>
        <w:t xml:space="preserve"> δίκτυο αέρος μπορεί να είναι σταθερό ή </w:t>
      </w:r>
      <w:r w:rsidR="00CB61EF" w:rsidRPr="00BA7E36">
        <w:rPr>
          <w:rFonts w:ascii="Calibri" w:hAnsi="Calibri" w:cs="Calibri"/>
          <w:sz w:val="24"/>
          <w:szCs w:val="24"/>
        </w:rPr>
        <w:t xml:space="preserve">κινητό. </w:t>
      </w:r>
      <w:r w:rsidR="00372108">
        <w:rPr>
          <w:rFonts w:ascii="Calibri" w:hAnsi="Calibri" w:cs="Calibri"/>
          <w:sz w:val="24"/>
          <w:szCs w:val="24"/>
        </w:rPr>
        <w:t>Πολλές φορές, ο</w:t>
      </w:r>
      <w:r w:rsidRPr="00BA7E36">
        <w:rPr>
          <w:rFonts w:ascii="Calibri" w:hAnsi="Calibri" w:cs="Calibri"/>
          <w:sz w:val="24"/>
          <w:szCs w:val="24"/>
        </w:rPr>
        <w:t xml:space="preserve"> αέρας που υπάρχει μέσα στο δίκτυο</w:t>
      </w:r>
      <w:r w:rsidR="00372108">
        <w:rPr>
          <w:rFonts w:ascii="Calibri" w:hAnsi="Calibri" w:cs="Calibri"/>
          <w:sz w:val="24"/>
          <w:szCs w:val="24"/>
        </w:rPr>
        <w:t xml:space="preserve"> του αεροσυμπιεστή,</w:t>
      </w:r>
      <w:r w:rsidRPr="00BA7E36">
        <w:rPr>
          <w:rFonts w:ascii="Calibri" w:hAnsi="Calibri" w:cs="Calibri"/>
          <w:sz w:val="24"/>
          <w:szCs w:val="24"/>
        </w:rPr>
        <w:t xml:space="preserve"> μπορεί να περιέχει ακαθαρσίες</w:t>
      </w:r>
      <w:r w:rsidR="00372108">
        <w:rPr>
          <w:rFonts w:ascii="Calibri" w:hAnsi="Calibri" w:cs="Calibri"/>
          <w:sz w:val="24"/>
          <w:szCs w:val="24"/>
        </w:rPr>
        <w:t xml:space="preserve">, οι οποίες </w:t>
      </w:r>
      <w:r w:rsidRPr="00BA7E36">
        <w:rPr>
          <w:rFonts w:ascii="Calibri" w:hAnsi="Calibri" w:cs="Calibri"/>
          <w:sz w:val="24"/>
          <w:szCs w:val="24"/>
        </w:rPr>
        <w:t xml:space="preserve">είτε έχουν εισέλθει </w:t>
      </w:r>
      <w:r w:rsidR="00372108">
        <w:rPr>
          <w:rFonts w:ascii="Calibri" w:hAnsi="Calibri" w:cs="Calibri"/>
          <w:sz w:val="24"/>
          <w:szCs w:val="24"/>
        </w:rPr>
        <w:t xml:space="preserve">μέσω του </w:t>
      </w:r>
      <w:r w:rsidRPr="00BA7E36">
        <w:rPr>
          <w:rFonts w:ascii="Calibri" w:hAnsi="Calibri" w:cs="Calibri"/>
          <w:sz w:val="24"/>
          <w:szCs w:val="24"/>
        </w:rPr>
        <w:t xml:space="preserve">συμπιεστή </w:t>
      </w:r>
      <w:r w:rsidR="00372108">
        <w:rPr>
          <w:rFonts w:ascii="Calibri" w:hAnsi="Calibri" w:cs="Calibri"/>
          <w:sz w:val="24"/>
          <w:szCs w:val="24"/>
        </w:rPr>
        <w:t xml:space="preserve">μετά από απορρόφηση αέρα, </w:t>
      </w:r>
      <w:r w:rsidRPr="00BA7E36">
        <w:rPr>
          <w:rFonts w:ascii="Calibri" w:hAnsi="Calibri" w:cs="Calibri"/>
          <w:sz w:val="24"/>
          <w:szCs w:val="24"/>
        </w:rPr>
        <w:t xml:space="preserve">είτε </w:t>
      </w:r>
      <w:r w:rsidR="00372108">
        <w:rPr>
          <w:rFonts w:ascii="Calibri" w:hAnsi="Calibri" w:cs="Calibri"/>
          <w:sz w:val="24"/>
          <w:szCs w:val="24"/>
        </w:rPr>
        <w:t xml:space="preserve">μέσω των </w:t>
      </w:r>
      <w:r w:rsidRPr="00BA7E36">
        <w:rPr>
          <w:rFonts w:ascii="Calibri" w:hAnsi="Calibri" w:cs="Calibri"/>
          <w:sz w:val="24"/>
          <w:szCs w:val="24"/>
        </w:rPr>
        <w:t>σωληνώσε</w:t>
      </w:r>
      <w:r w:rsidR="00372108">
        <w:rPr>
          <w:rFonts w:ascii="Calibri" w:hAnsi="Calibri" w:cs="Calibri"/>
          <w:sz w:val="24"/>
          <w:szCs w:val="24"/>
        </w:rPr>
        <w:t>ων μεταφοράς του αέρα</w:t>
      </w:r>
      <w:r w:rsidRPr="00BA7E36">
        <w:rPr>
          <w:rFonts w:ascii="Calibri" w:hAnsi="Calibri" w:cs="Calibri"/>
          <w:sz w:val="24"/>
          <w:szCs w:val="24"/>
        </w:rPr>
        <w:t xml:space="preserve">. </w:t>
      </w:r>
      <w:r w:rsidR="00CC77D5">
        <w:rPr>
          <w:rFonts w:ascii="Calibri" w:hAnsi="Calibri" w:cs="Calibri"/>
          <w:sz w:val="24"/>
          <w:szCs w:val="24"/>
        </w:rPr>
        <w:t>Τα παραπάνω, καθώς και το υψηλό ποσοστό υγρασίας αλλά και η υπερβολική χρήση λιπαντικού, θα μπορούσαν να προκαλέσουν π</w:t>
      </w:r>
      <w:r w:rsidR="00CC77D5" w:rsidRPr="00BA7E36">
        <w:rPr>
          <w:rFonts w:ascii="Calibri" w:hAnsi="Calibri" w:cs="Calibri"/>
          <w:sz w:val="24"/>
          <w:szCs w:val="24"/>
        </w:rPr>
        <w:t>ρόβλημα</w:t>
      </w:r>
      <w:r w:rsidR="00CC77D5">
        <w:rPr>
          <w:rFonts w:ascii="Calibri" w:hAnsi="Calibri" w:cs="Calibri"/>
          <w:sz w:val="24"/>
          <w:szCs w:val="24"/>
        </w:rPr>
        <w:t xml:space="preserve"> στον εξοπλισμό του συστήματος </w:t>
      </w:r>
      <w:r w:rsidR="00CC77D5" w:rsidRPr="00BA7E36">
        <w:rPr>
          <w:rFonts w:ascii="Calibri" w:hAnsi="Calibri" w:cs="Calibri"/>
          <w:sz w:val="24"/>
          <w:szCs w:val="24"/>
        </w:rPr>
        <w:t xml:space="preserve">και </w:t>
      </w:r>
      <w:r w:rsidR="00CC77D5">
        <w:rPr>
          <w:rFonts w:ascii="Calibri" w:hAnsi="Calibri" w:cs="Calibri"/>
          <w:sz w:val="24"/>
          <w:szCs w:val="24"/>
        </w:rPr>
        <w:t>βλάβες στα δομικά στοιχεία του.</w:t>
      </w:r>
    </w:p>
    <w:p w:rsidR="00D27C3F" w:rsidRPr="00BA7E36" w:rsidRDefault="00D27C3F" w:rsidP="00F904DD">
      <w:pPr>
        <w:widowControl w:val="0"/>
        <w:tabs>
          <w:tab w:val="left" w:pos="142"/>
          <w:tab w:val="left" w:pos="284"/>
        </w:tabs>
        <w:autoSpaceDE w:val="0"/>
        <w:autoSpaceDN w:val="0"/>
        <w:adjustRightInd w:val="0"/>
        <w:spacing w:after="200" w:line="276" w:lineRule="auto"/>
        <w:jc w:val="both"/>
        <w:rPr>
          <w:rFonts w:ascii="Calibri" w:hAnsi="Calibri" w:cs="Calibri"/>
          <w:sz w:val="24"/>
          <w:szCs w:val="24"/>
        </w:rPr>
      </w:pPr>
      <w:r w:rsidRPr="00BA7E36">
        <w:rPr>
          <w:rFonts w:ascii="Calibri" w:hAnsi="Calibri" w:cs="Calibri"/>
          <w:sz w:val="24"/>
          <w:szCs w:val="24"/>
        </w:rPr>
        <w:t xml:space="preserve">  </w:t>
      </w:r>
      <w:r w:rsidR="00CB61EF" w:rsidRPr="00BA7E36">
        <w:rPr>
          <w:rFonts w:ascii="Calibri" w:hAnsi="Calibri" w:cs="Calibri"/>
          <w:sz w:val="24"/>
          <w:szCs w:val="24"/>
        </w:rPr>
        <w:t>Γι’</w:t>
      </w:r>
      <w:r w:rsidRPr="00BA7E36">
        <w:rPr>
          <w:rFonts w:ascii="Calibri" w:hAnsi="Calibri" w:cs="Calibri"/>
          <w:sz w:val="24"/>
          <w:szCs w:val="24"/>
        </w:rPr>
        <w:t xml:space="preserve"> αυτό το λόγο, χρησιμοποιούμε μία μονάδα συντήρησης, η οποία αποτελείται από τον </w:t>
      </w:r>
      <w:r w:rsidRPr="00BA7E36">
        <w:rPr>
          <w:rFonts w:ascii="Calibri" w:hAnsi="Calibri" w:cs="Calibri"/>
          <w:b/>
          <w:bCs/>
          <w:sz w:val="24"/>
          <w:szCs w:val="24"/>
        </w:rPr>
        <w:t>ρυθμιστή πίεσης</w:t>
      </w:r>
      <w:r w:rsidRPr="00BA7E36">
        <w:rPr>
          <w:rFonts w:ascii="Calibri" w:hAnsi="Calibri" w:cs="Calibri"/>
          <w:sz w:val="24"/>
          <w:szCs w:val="24"/>
        </w:rPr>
        <w:t xml:space="preserve">, το </w:t>
      </w:r>
      <w:r w:rsidRPr="00BA7E36">
        <w:rPr>
          <w:rFonts w:ascii="Calibri" w:hAnsi="Calibri" w:cs="Calibri"/>
          <w:b/>
          <w:bCs/>
          <w:sz w:val="24"/>
          <w:szCs w:val="24"/>
        </w:rPr>
        <w:t>φίλτρο</w:t>
      </w:r>
      <w:r w:rsidRPr="00BA7E36">
        <w:rPr>
          <w:rFonts w:ascii="Calibri" w:hAnsi="Calibri" w:cs="Calibri"/>
          <w:sz w:val="24"/>
          <w:szCs w:val="24"/>
        </w:rPr>
        <w:t xml:space="preserve"> και τον </w:t>
      </w:r>
      <w:r w:rsidRPr="00BA7E36">
        <w:rPr>
          <w:rFonts w:ascii="Calibri" w:hAnsi="Calibri" w:cs="Calibri"/>
          <w:b/>
          <w:bCs/>
          <w:sz w:val="24"/>
          <w:szCs w:val="24"/>
        </w:rPr>
        <w:t>λιπαντήρα</w:t>
      </w:r>
      <w:r w:rsidR="0083788B">
        <w:rPr>
          <w:rFonts w:ascii="Calibri" w:hAnsi="Calibri" w:cs="Calibri"/>
          <w:sz w:val="24"/>
          <w:szCs w:val="24"/>
        </w:rPr>
        <w:t xml:space="preserve">. Αρχικά, ο ρυθμιστής πίεσης είναι υπεύθυνος </w:t>
      </w:r>
      <w:r w:rsidR="00AB5D84">
        <w:rPr>
          <w:rFonts w:ascii="Calibri" w:hAnsi="Calibri" w:cs="Calibri"/>
          <w:sz w:val="24"/>
          <w:szCs w:val="24"/>
        </w:rPr>
        <w:t xml:space="preserve">να διατηρεί </w:t>
      </w:r>
      <w:r w:rsidRPr="00BA7E36">
        <w:rPr>
          <w:rFonts w:ascii="Calibri" w:hAnsi="Calibri" w:cs="Calibri"/>
          <w:sz w:val="24"/>
          <w:szCs w:val="24"/>
        </w:rPr>
        <w:t xml:space="preserve">σταθερή </w:t>
      </w:r>
      <w:r w:rsidR="00AB5D84">
        <w:rPr>
          <w:rFonts w:ascii="Calibri" w:hAnsi="Calibri" w:cs="Calibri"/>
          <w:sz w:val="24"/>
          <w:szCs w:val="24"/>
        </w:rPr>
        <w:t xml:space="preserve">την </w:t>
      </w:r>
      <w:r w:rsidRPr="00BA7E36">
        <w:rPr>
          <w:rFonts w:ascii="Calibri" w:hAnsi="Calibri" w:cs="Calibri"/>
          <w:sz w:val="24"/>
          <w:szCs w:val="24"/>
        </w:rPr>
        <w:t>πίεση του συστήματος ανεξάρτητα από την κατανάλωση. Το φίλτρο</w:t>
      </w:r>
      <w:r w:rsidR="00AB5D84">
        <w:rPr>
          <w:rFonts w:ascii="Calibri" w:hAnsi="Calibri" w:cs="Calibri"/>
          <w:sz w:val="24"/>
          <w:szCs w:val="24"/>
        </w:rPr>
        <w:t xml:space="preserve"> είναι επίσης πολύ σημαντικό, καθώς αφαιρεί τις ακαθαρσίες του πεπιεσμένου αέρα αλλά</w:t>
      </w:r>
      <w:r w:rsidRPr="00BA7E36">
        <w:rPr>
          <w:rFonts w:ascii="Calibri" w:hAnsi="Calibri" w:cs="Calibri"/>
          <w:sz w:val="24"/>
          <w:szCs w:val="24"/>
        </w:rPr>
        <w:t xml:space="preserve"> </w:t>
      </w:r>
      <w:r w:rsidR="00AB5D84">
        <w:rPr>
          <w:rFonts w:ascii="Calibri" w:hAnsi="Calibri" w:cs="Calibri"/>
          <w:sz w:val="24"/>
          <w:szCs w:val="24"/>
        </w:rPr>
        <w:t xml:space="preserve">και του νερού που διέρχονται </w:t>
      </w:r>
      <w:r w:rsidRPr="00BA7E36">
        <w:rPr>
          <w:rFonts w:ascii="Calibri" w:hAnsi="Calibri" w:cs="Calibri"/>
          <w:sz w:val="24"/>
          <w:szCs w:val="24"/>
        </w:rPr>
        <w:t xml:space="preserve">μέσα στο δίκτυο. Τέλος, ο λιπαντήρας </w:t>
      </w:r>
      <w:r w:rsidR="00AB5D84">
        <w:rPr>
          <w:rFonts w:ascii="Calibri" w:hAnsi="Calibri" w:cs="Calibri"/>
          <w:sz w:val="24"/>
          <w:szCs w:val="24"/>
        </w:rPr>
        <w:t xml:space="preserve">τροφοδοτεί </w:t>
      </w:r>
      <w:r w:rsidRPr="00BA7E36">
        <w:rPr>
          <w:rFonts w:ascii="Calibri" w:hAnsi="Calibri" w:cs="Calibri"/>
          <w:sz w:val="24"/>
          <w:szCs w:val="24"/>
        </w:rPr>
        <w:t xml:space="preserve">το πνευματικό σύστημα με λιπαντικό μέσο </w:t>
      </w:r>
      <w:r w:rsidR="00AB5D84">
        <w:rPr>
          <w:rFonts w:ascii="Calibri" w:hAnsi="Calibri" w:cs="Calibri"/>
          <w:sz w:val="24"/>
          <w:szCs w:val="24"/>
        </w:rPr>
        <w:t xml:space="preserve">με σκοπό </w:t>
      </w:r>
      <w:r w:rsidRPr="00BA7E36">
        <w:rPr>
          <w:rFonts w:ascii="Calibri" w:hAnsi="Calibri" w:cs="Calibri"/>
          <w:sz w:val="24"/>
          <w:szCs w:val="24"/>
        </w:rPr>
        <w:t>να</w:t>
      </w:r>
      <w:r w:rsidR="00AB5D84">
        <w:rPr>
          <w:rFonts w:ascii="Calibri" w:hAnsi="Calibri" w:cs="Calibri"/>
          <w:sz w:val="24"/>
          <w:szCs w:val="24"/>
        </w:rPr>
        <w:t xml:space="preserve"> μειώνονται σημαντικά οι τριβές και να περιορίζονται</w:t>
      </w:r>
      <w:r w:rsidRPr="00BA7E36">
        <w:rPr>
          <w:rFonts w:ascii="Calibri" w:hAnsi="Calibri" w:cs="Calibri"/>
          <w:sz w:val="24"/>
          <w:szCs w:val="24"/>
        </w:rPr>
        <w:t xml:space="preserve"> </w:t>
      </w:r>
      <w:r w:rsidR="00AB5D84">
        <w:rPr>
          <w:rFonts w:ascii="Calibri" w:hAnsi="Calibri" w:cs="Calibri"/>
          <w:sz w:val="24"/>
          <w:szCs w:val="24"/>
        </w:rPr>
        <w:t xml:space="preserve">οι φθορές </w:t>
      </w:r>
      <w:r w:rsidRPr="00BA7E36">
        <w:rPr>
          <w:rFonts w:ascii="Calibri" w:hAnsi="Calibri" w:cs="Calibri"/>
          <w:sz w:val="24"/>
          <w:szCs w:val="24"/>
        </w:rPr>
        <w:t xml:space="preserve">των κινούμενων </w:t>
      </w:r>
      <w:r w:rsidR="00AB5D84">
        <w:rPr>
          <w:rFonts w:ascii="Calibri" w:hAnsi="Calibri" w:cs="Calibri"/>
          <w:sz w:val="24"/>
          <w:szCs w:val="24"/>
        </w:rPr>
        <w:t xml:space="preserve">στοιχείων </w:t>
      </w:r>
      <w:r w:rsidRPr="00BA7E36">
        <w:rPr>
          <w:rFonts w:ascii="Calibri" w:hAnsi="Calibri" w:cs="Calibri"/>
          <w:sz w:val="24"/>
          <w:szCs w:val="24"/>
        </w:rPr>
        <w:t>του συστήμ</w:t>
      </w:r>
      <w:r w:rsidR="00AB5D84">
        <w:rPr>
          <w:rFonts w:ascii="Calibri" w:hAnsi="Calibri" w:cs="Calibri"/>
          <w:sz w:val="24"/>
          <w:szCs w:val="24"/>
        </w:rPr>
        <w:t>ατος.</w:t>
      </w:r>
    </w:p>
    <w:p w:rsidR="00D27C3F" w:rsidRDefault="00D27C3F" w:rsidP="00F904DD">
      <w:pPr>
        <w:widowControl w:val="0"/>
        <w:tabs>
          <w:tab w:val="left" w:pos="142"/>
          <w:tab w:val="left" w:pos="284"/>
        </w:tabs>
        <w:autoSpaceDE w:val="0"/>
        <w:autoSpaceDN w:val="0"/>
        <w:adjustRightInd w:val="0"/>
        <w:spacing w:after="200" w:line="240" w:lineRule="auto"/>
        <w:rPr>
          <w:rFonts w:ascii="Calibri" w:hAnsi="Calibri" w:cs="Calibri"/>
          <w:b/>
          <w:bCs/>
          <w:sz w:val="28"/>
          <w:szCs w:val="28"/>
        </w:rPr>
      </w:pPr>
      <w:r>
        <w:rPr>
          <w:rFonts w:ascii="Calibri" w:hAnsi="Calibri" w:cs="Calibri"/>
        </w:rPr>
        <w:lastRenderedPageBreak/>
        <w:t xml:space="preserve">  </w:t>
      </w:r>
    </w:p>
    <w:p w:rsidR="005D1FF4" w:rsidRDefault="00FA7469" w:rsidP="005D1FF4">
      <w:pPr>
        <w:keepNext/>
        <w:widowControl w:val="0"/>
        <w:tabs>
          <w:tab w:val="left" w:pos="142"/>
          <w:tab w:val="left" w:pos="284"/>
        </w:tabs>
        <w:autoSpaceDE w:val="0"/>
        <w:autoSpaceDN w:val="0"/>
        <w:adjustRightInd w:val="0"/>
        <w:spacing w:after="200" w:line="240" w:lineRule="auto"/>
        <w:jc w:val="center"/>
      </w:pPr>
      <w:r>
        <w:rPr>
          <w:rFonts w:ascii="Calibri" w:hAnsi="Calibri" w:cs="Calibri"/>
          <w:b/>
          <w:noProof/>
          <w:sz w:val="28"/>
          <w:szCs w:val="28"/>
        </w:rPr>
        <w:drawing>
          <wp:inline distT="0" distB="0" distL="0" distR="0">
            <wp:extent cx="5095875" cy="3067050"/>
            <wp:effectExtent l="19050" t="0" r="9525" b="0"/>
            <wp:docPr id="80" name="Εικόνα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73"/>
                    <pic:cNvPicPr>
                      <a:picLocks noChangeAspect="1" noChangeArrowheads="1"/>
                    </pic:cNvPicPr>
                  </pic:nvPicPr>
                  <pic:blipFill>
                    <a:blip r:embed="rId89"/>
                    <a:srcRect/>
                    <a:stretch>
                      <a:fillRect/>
                    </a:stretch>
                  </pic:blipFill>
                  <pic:spPr bwMode="auto">
                    <a:xfrm>
                      <a:off x="0" y="0"/>
                      <a:ext cx="5095875" cy="3067050"/>
                    </a:xfrm>
                    <a:prstGeom prst="rect">
                      <a:avLst/>
                    </a:prstGeom>
                    <a:noFill/>
                    <a:ln w="9525">
                      <a:noFill/>
                      <a:miter lim="800000"/>
                      <a:headEnd/>
                      <a:tailEnd/>
                    </a:ln>
                  </pic:spPr>
                </pic:pic>
              </a:graphicData>
            </a:graphic>
          </wp:inline>
        </w:drawing>
      </w:r>
    </w:p>
    <w:p w:rsidR="00D27C3F" w:rsidRPr="00BA7E36" w:rsidRDefault="005D1FF4" w:rsidP="005D1FF4">
      <w:pPr>
        <w:pStyle w:val="ae"/>
        <w:jc w:val="center"/>
        <w:rPr>
          <w:rFonts w:ascii="Calibri" w:hAnsi="Calibri" w:cs="Calibri"/>
          <w:b/>
          <w:bCs/>
          <w:color w:val="FF0000"/>
          <w:sz w:val="36"/>
          <w:szCs w:val="36"/>
        </w:rPr>
      </w:pPr>
      <w:bookmarkStart w:id="260" w:name="_Toc108553574"/>
      <w:r w:rsidRPr="00BA7E36">
        <w:rPr>
          <w:color w:val="FF0000"/>
          <w:sz w:val="22"/>
          <w:szCs w:val="22"/>
        </w:rPr>
        <w:t xml:space="preserve">Εικόνα </w:t>
      </w:r>
      <w:r w:rsidR="00C82C2A" w:rsidRPr="00BA7E36">
        <w:rPr>
          <w:color w:val="FF0000"/>
          <w:sz w:val="22"/>
          <w:szCs w:val="22"/>
        </w:rPr>
        <w:fldChar w:fldCharType="begin"/>
      </w:r>
      <w:r w:rsidRPr="00BA7E36">
        <w:rPr>
          <w:color w:val="FF0000"/>
          <w:sz w:val="22"/>
          <w:szCs w:val="22"/>
        </w:rPr>
        <w:instrText xml:space="preserve"> SEQ Εικόνα \* ARABIC </w:instrText>
      </w:r>
      <w:r w:rsidR="00C82C2A" w:rsidRPr="00BA7E36">
        <w:rPr>
          <w:color w:val="FF0000"/>
          <w:sz w:val="22"/>
          <w:szCs w:val="22"/>
        </w:rPr>
        <w:fldChar w:fldCharType="separate"/>
      </w:r>
      <w:r w:rsidR="00116064">
        <w:rPr>
          <w:noProof/>
          <w:color w:val="FF0000"/>
          <w:sz w:val="22"/>
          <w:szCs w:val="22"/>
        </w:rPr>
        <w:t>71</w:t>
      </w:r>
      <w:r w:rsidR="00C82C2A" w:rsidRPr="00BA7E36">
        <w:rPr>
          <w:color w:val="FF0000"/>
          <w:sz w:val="22"/>
          <w:szCs w:val="22"/>
        </w:rPr>
        <w:fldChar w:fldCharType="end"/>
      </w:r>
      <w:r w:rsidRPr="00BA7E36">
        <w:rPr>
          <w:color w:val="FF0000"/>
          <w:sz w:val="22"/>
          <w:szCs w:val="22"/>
        </w:rPr>
        <w:t xml:space="preserve"> Διάφορα εξαρτήματα αεροσυμπιεστών</w:t>
      </w:r>
      <w:bookmarkEnd w:id="260"/>
    </w:p>
    <w:p w:rsidR="00D27C3F" w:rsidRDefault="00D27C3F" w:rsidP="00F904DD">
      <w:pPr>
        <w:widowControl w:val="0"/>
        <w:tabs>
          <w:tab w:val="left" w:pos="142"/>
          <w:tab w:val="left" w:pos="284"/>
        </w:tabs>
        <w:autoSpaceDE w:val="0"/>
        <w:autoSpaceDN w:val="0"/>
        <w:adjustRightInd w:val="0"/>
        <w:spacing w:after="200" w:line="240" w:lineRule="auto"/>
        <w:rPr>
          <w:rFonts w:ascii="Calibri" w:hAnsi="Calibri" w:cs="Calibri"/>
          <w:b/>
          <w:bCs/>
          <w:sz w:val="28"/>
          <w:szCs w:val="28"/>
        </w:rPr>
      </w:pPr>
    </w:p>
    <w:p w:rsidR="006C2A48" w:rsidRDefault="006C2A48" w:rsidP="00F904DD">
      <w:pPr>
        <w:widowControl w:val="0"/>
        <w:tabs>
          <w:tab w:val="left" w:pos="142"/>
          <w:tab w:val="left" w:pos="284"/>
        </w:tabs>
        <w:autoSpaceDE w:val="0"/>
        <w:autoSpaceDN w:val="0"/>
        <w:adjustRightInd w:val="0"/>
        <w:spacing w:after="200" w:line="240" w:lineRule="auto"/>
        <w:rPr>
          <w:rFonts w:ascii="Calibri" w:hAnsi="Calibri" w:cs="Calibri"/>
          <w:b/>
          <w:bCs/>
          <w:sz w:val="28"/>
          <w:szCs w:val="28"/>
        </w:rPr>
      </w:pPr>
    </w:p>
    <w:p w:rsidR="006C2A48" w:rsidRDefault="006C2A48" w:rsidP="00F904DD">
      <w:pPr>
        <w:widowControl w:val="0"/>
        <w:tabs>
          <w:tab w:val="left" w:pos="142"/>
          <w:tab w:val="left" w:pos="284"/>
        </w:tabs>
        <w:autoSpaceDE w:val="0"/>
        <w:autoSpaceDN w:val="0"/>
        <w:adjustRightInd w:val="0"/>
        <w:spacing w:after="200" w:line="240" w:lineRule="auto"/>
        <w:rPr>
          <w:rFonts w:ascii="Calibri" w:hAnsi="Calibri" w:cs="Calibri"/>
          <w:b/>
          <w:bCs/>
          <w:sz w:val="28"/>
          <w:szCs w:val="28"/>
        </w:rPr>
      </w:pPr>
    </w:p>
    <w:p w:rsidR="00D27C3F" w:rsidRDefault="00D27C3F" w:rsidP="00F904DD">
      <w:pPr>
        <w:widowControl w:val="0"/>
        <w:tabs>
          <w:tab w:val="left" w:pos="142"/>
          <w:tab w:val="left" w:pos="284"/>
        </w:tabs>
        <w:autoSpaceDE w:val="0"/>
        <w:autoSpaceDN w:val="0"/>
        <w:adjustRightInd w:val="0"/>
        <w:spacing w:after="200" w:line="276" w:lineRule="auto"/>
        <w:rPr>
          <w:rFonts w:ascii="Calibri" w:hAnsi="Calibri" w:cs="Calibri"/>
          <w:b/>
          <w:bCs/>
          <w:sz w:val="28"/>
          <w:szCs w:val="28"/>
        </w:rPr>
      </w:pPr>
    </w:p>
    <w:p w:rsidR="00D27C3F" w:rsidRPr="00BA7E36" w:rsidRDefault="00D27C3F" w:rsidP="00142410">
      <w:pPr>
        <w:pStyle w:val="4"/>
        <w:numPr>
          <w:ilvl w:val="3"/>
          <w:numId w:val="15"/>
        </w:numPr>
        <w:rPr>
          <w:b/>
          <w:bCs/>
          <w:color w:val="ED7D31" w:themeColor="accent2"/>
          <w:sz w:val="24"/>
          <w:szCs w:val="24"/>
        </w:rPr>
      </w:pPr>
      <w:r w:rsidRPr="00BA7E36">
        <w:rPr>
          <w:b/>
          <w:bCs/>
          <w:color w:val="ED7D31" w:themeColor="accent2"/>
          <w:sz w:val="24"/>
          <w:szCs w:val="24"/>
        </w:rPr>
        <w:t>7.3.2 ΠΝΕΥΜΑΤΙΚΟΙ ΚΥΛΙΝΔΡΟΙ</w:t>
      </w:r>
    </w:p>
    <w:p w:rsidR="00D27C3F" w:rsidRDefault="00D27C3F" w:rsidP="00F904DD">
      <w:pPr>
        <w:widowControl w:val="0"/>
        <w:tabs>
          <w:tab w:val="left" w:pos="142"/>
          <w:tab w:val="left" w:pos="284"/>
        </w:tabs>
        <w:autoSpaceDE w:val="0"/>
        <w:autoSpaceDN w:val="0"/>
        <w:adjustRightInd w:val="0"/>
        <w:spacing w:after="200" w:line="240" w:lineRule="auto"/>
        <w:jc w:val="center"/>
        <w:rPr>
          <w:rFonts w:ascii="Calibri" w:hAnsi="Calibri" w:cs="Calibri"/>
          <w:b/>
          <w:bCs/>
          <w:sz w:val="28"/>
          <w:szCs w:val="28"/>
        </w:rPr>
      </w:pPr>
    </w:p>
    <w:p w:rsidR="005D1FF4" w:rsidRDefault="00FA7469" w:rsidP="005D1FF4">
      <w:pPr>
        <w:keepNext/>
        <w:widowControl w:val="0"/>
        <w:tabs>
          <w:tab w:val="left" w:pos="142"/>
          <w:tab w:val="left" w:pos="284"/>
        </w:tabs>
        <w:autoSpaceDE w:val="0"/>
        <w:autoSpaceDN w:val="0"/>
        <w:adjustRightInd w:val="0"/>
        <w:spacing w:after="200" w:line="240" w:lineRule="auto"/>
        <w:jc w:val="center"/>
      </w:pPr>
      <w:r>
        <w:rPr>
          <w:rFonts w:ascii="Calibri" w:hAnsi="Calibri" w:cs="Calibri"/>
          <w:b/>
          <w:noProof/>
          <w:sz w:val="28"/>
          <w:szCs w:val="28"/>
        </w:rPr>
        <w:drawing>
          <wp:inline distT="0" distB="0" distL="0" distR="0">
            <wp:extent cx="3981450" cy="2114550"/>
            <wp:effectExtent l="19050" t="0" r="0" b="0"/>
            <wp:docPr id="81" name="Εικόνα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74"/>
                    <pic:cNvPicPr>
                      <a:picLocks noChangeAspect="1" noChangeArrowheads="1"/>
                    </pic:cNvPicPr>
                  </pic:nvPicPr>
                  <pic:blipFill>
                    <a:blip r:embed="rId90"/>
                    <a:srcRect/>
                    <a:stretch>
                      <a:fillRect/>
                    </a:stretch>
                  </pic:blipFill>
                  <pic:spPr bwMode="auto">
                    <a:xfrm>
                      <a:off x="0" y="0"/>
                      <a:ext cx="3981450" cy="2114550"/>
                    </a:xfrm>
                    <a:prstGeom prst="rect">
                      <a:avLst/>
                    </a:prstGeom>
                    <a:noFill/>
                    <a:ln w="9525">
                      <a:noFill/>
                      <a:miter lim="800000"/>
                      <a:headEnd/>
                      <a:tailEnd/>
                    </a:ln>
                  </pic:spPr>
                </pic:pic>
              </a:graphicData>
            </a:graphic>
          </wp:inline>
        </w:drawing>
      </w:r>
    </w:p>
    <w:p w:rsidR="00D27C3F" w:rsidRPr="00BA7E36" w:rsidRDefault="005D1FF4" w:rsidP="005D1FF4">
      <w:pPr>
        <w:pStyle w:val="ae"/>
        <w:jc w:val="center"/>
        <w:rPr>
          <w:rFonts w:ascii="Calibri" w:hAnsi="Calibri" w:cs="Calibri"/>
          <w:b/>
          <w:bCs/>
          <w:color w:val="FF0000"/>
          <w:sz w:val="36"/>
          <w:szCs w:val="36"/>
        </w:rPr>
      </w:pPr>
      <w:bookmarkStart w:id="261" w:name="_Toc108553575"/>
      <w:r w:rsidRPr="00BA7E36">
        <w:rPr>
          <w:color w:val="FF0000"/>
          <w:sz w:val="22"/>
          <w:szCs w:val="22"/>
        </w:rPr>
        <w:t xml:space="preserve">Εικόνα </w:t>
      </w:r>
      <w:r w:rsidR="00C82C2A" w:rsidRPr="00BA7E36">
        <w:rPr>
          <w:color w:val="FF0000"/>
          <w:sz w:val="22"/>
          <w:szCs w:val="22"/>
        </w:rPr>
        <w:fldChar w:fldCharType="begin"/>
      </w:r>
      <w:r w:rsidRPr="00BA7E36">
        <w:rPr>
          <w:color w:val="FF0000"/>
          <w:sz w:val="22"/>
          <w:szCs w:val="22"/>
        </w:rPr>
        <w:instrText xml:space="preserve"> SEQ Εικόνα \* ARABIC </w:instrText>
      </w:r>
      <w:r w:rsidR="00C82C2A" w:rsidRPr="00BA7E36">
        <w:rPr>
          <w:color w:val="FF0000"/>
          <w:sz w:val="22"/>
          <w:szCs w:val="22"/>
        </w:rPr>
        <w:fldChar w:fldCharType="separate"/>
      </w:r>
      <w:r w:rsidR="00116064">
        <w:rPr>
          <w:noProof/>
          <w:color w:val="FF0000"/>
          <w:sz w:val="22"/>
          <w:szCs w:val="22"/>
        </w:rPr>
        <w:t>72</w:t>
      </w:r>
      <w:r w:rsidR="00C82C2A" w:rsidRPr="00BA7E36">
        <w:rPr>
          <w:color w:val="FF0000"/>
          <w:sz w:val="22"/>
          <w:szCs w:val="22"/>
        </w:rPr>
        <w:fldChar w:fldCharType="end"/>
      </w:r>
      <w:r w:rsidRPr="00BA7E36">
        <w:rPr>
          <w:color w:val="FF0000"/>
          <w:sz w:val="22"/>
          <w:szCs w:val="22"/>
        </w:rPr>
        <w:t xml:space="preserve"> Γενική μορφή ενός κυλίνδρου</w:t>
      </w:r>
      <w:bookmarkEnd w:id="261"/>
    </w:p>
    <w:p w:rsidR="00D27C3F" w:rsidRDefault="00D27C3F" w:rsidP="00F904DD">
      <w:pPr>
        <w:widowControl w:val="0"/>
        <w:tabs>
          <w:tab w:val="left" w:pos="142"/>
          <w:tab w:val="left" w:pos="284"/>
        </w:tabs>
        <w:autoSpaceDE w:val="0"/>
        <w:autoSpaceDN w:val="0"/>
        <w:adjustRightInd w:val="0"/>
        <w:spacing w:after="200" w:line="276" w:lineRule="auto"/>
        <w:jc w:val="both"/>
        <w:rPr>
          <w:rFonts w:ascii="Calibri" w:hAnsi="Calibri" w:cs="Calibri"/>
          <w:b/>
          <w:bCs/>
          <w:sz w:val="28"/>
          <w:szCs w:val="28"/>
        </w:rPr>
      </w:pPr>
    </w:p>
    <w:p w:rsidR="00D27C3F" w:rsidRDefault="00D27C3F" w:rsidP="00F904DD">
      <w:pPr>
        <w:widowControl w:val="0"/>
        <w:tabs>
          <w:tab w:val="left" w:pos="142"/>
          <w:tab w:val="left" w:pos="284"/>
        </w:tabs>
        <w:autoSpaceDE w:val="0"/>
        <w:autoSpaceDN w:val="0"/>
        <w:adjustRightInd w:val="0"/>
        <w:spacing w:after="200" w:line="276" w:lineRule="auto"/>
        <w:jc w:val="both"/>
        <w:rPr>
          <w:rFonts w:ascii="Calibri" w:hAnsi="Calibri" w:cs="Calibri"/>
        </w:rPr>
      </w:pPr>
      <w:r>
        <w:rPr>
          <w:rFonts w:ascii="Calibri" w:hAnsi="Calibri" w:cs="Calibri"/>
        </w:rPr>
        <w:t xml:space="preserve">  </w:t>
      </w:r>
      <w:r w:rsidRPr="00BA7E36">
        <w:rPr>
          <w:rFonts w:ascii="Calibri" w:hAnsi="Calibri" w:cs="Calibri"/>
          <w:sz w:val="24"/>
          <w:szCs w:val="24"/>
        </w:rPr>
        <w:t xml:space="preserve">Οι πνευματικοί κύλινδροι ή έμβολα αέρος, </w:t>
      </w:r>
      <w:r w:rsidR="00EC6BEF">
        <w:rPr>
          <w:rFonts w:ascii="Calibri" w:hAnsi="Calibri" w:cs="Calibri"/>
          <w:sz w:val="24"/>
          <w:szCs w:val="24"/>
        </w:rPr>
        <w:t>μετατρέπουν την πνευματική ισχύ</w:t>
      </w:r>
      <w:r w:rsidRPr="00BA7E36">
        <w:rPr>
          <w:rFonts w:ascii="Calibri" w:hAnsi="Calibri" w:cs="Calibri"/>
          <w:sz w:val="24"/>
          <w:szCs w:val="24"/>
        </w:rPr>
        <w:t xml:space="preserve"> του πεπιεσμένου αέρα</w:t>
      </w:r>
      <w:r w:rsidR="00EC6BEF">
        <w:rPr>
          <w:rFonts w:ascii="Calibri" w:hAnsi="Calibri" w:cs="Calibri"/>
          <w:sz w:val="24"/>
          <w:szCs w:val="24"/>
        </w:rPr>
        <w:t>,</w:t>
      </w:r>
      <w:r w:rsidRPr="00BA7E36">
        <w:rPr>
          <w:rFonts w:ascii="Calibri" w:hAnsi="Calibri" w:cs="Calibri"/>
          <w:sz w:val="24"/>
          <w:szCs w:val="24"/>
        </w:rPr>
        <w:t xml:space="preserve"> σε μηχανική </w:t>
      </w:r>
      <w:r w:rsidR="00EC6BEF">
        <w:rPr>
          <w:rFonts w:ascii="Calibri" w:hAnsi="Calibri" w:cs="Calibri"/>
          <w:sz w:val="24"/>
          <w:szCs w:val="24"/>
        </w:rPr>
        <w:t xml:space="preserve">ισχύ. Τέτοια παραδείγματα είναι η </w:t>
      </w:r>
      <w:r w:rsidR="00EC6BEF" w:rsidRPr="00BA7E36">
        <w:rPr>
          <w:rFonts w:ascii="Calibri" w:hAnsi="Calibri" w:cs="Calibri"/>
          <w:sz w:val="24"/>
          <w:szCs w:val="24"/>
        </w:rPr>
        <w:t>ενεργοποίηση μοχλών</w:t>
      </w:r>
      <w:r w:rsidR="00EC6BEF">
        <w:rPr>
          <w:rFonts w:ascii="Calibri" w:hAnsi="Calibri" w:cs="Calibri"/>
          <w:sz w:val="24"/>
          <w:szCs w:val="24"/>
        </w:rPr>
        <w:t>,</w:t>
      </w:r>
      <w:r w:rsidR="00EC6BEF" w:rsidRPr="00BA7E36">
        <w:rPr>
          <w:rFonts w:ascii="Calibri" w:hAnsi="Calibri" w:cs="Calibri"/>
          <w:sz w:val="24"/>
          <w:szCs w:val="24"/>
        </w:rPr>
        <w:t xml:space="preserve"> </w:t>
      </w:r>
      <w:r w:rsidR="00EC6BEF">
        <w:rPr>
          <w:rFonts w:ascii="Calibri" w:hAnsi="Calibri" w:cs="Calibri"/>
          <w:sz w:val="24"/>
          <w:szCs w:val="24"/>
        </w:rPr>
        <w:t xml:space="preserve">η </w:t>
      </w:r>
      <w:r w:rsidR="00CB61EF" w:rsidRPr="00BA7E36">
        <w:rPr>
          <w:rFonts w:ascii="Calibri" w:hAnsi="Calibri" w:cs="Calibri"/>
          <w:sz w:val="24"/>
          <w:szCs w:val="24"/>
        </w:rPr>
        <w:t xml:space="preserve">ανύψωση, </w:t>
      </w:r>
      <w:r w:rsidR="00EC6BEF">
        <w:rPr>
          <w:rFonts w:ascii="Calibri" w:hAnsi="Calibri" w:cs="Calibri"/>
          <w:sz w:val="24"/>
          <w:szCs w:val="24"/>
        </w:rPr>
        <w:t xml:space="preserve">η </w:t>
      </w:r>
      <w:r w:rsidR="00CB61EF" w:rsidRPr="00BA7E36">
        <w:rPr>
          <w:rFonts w:ascii="Calibri" w:hAnsi="Calibri" w:cs="Calibri"/>
          <w:sz w:val="24"/>
          <w:szCs w:val="24"/>
        </w:rPr>
        <w:t>έλξη</w:t>
      </w:r>
      <w:r w:rsidR="00EC6BEF">
        <w:rPr>
          <w:rFonts w:ascii="Calibri" w:hAnsi="Calibri" w:cs="Calibri"/>
          <w:sz w:val="24"/>
          <w:szCs w:val="24"/>
        </w:rPr>
        <w:t>-</w:t>
      </w:r>
      <w:r w:rsidRPr="00BA7E36">
        <w:rPr>
          <w:rFonts w:ascii="Calibri" w:hAnsi="Calibri" w:cs="Calibri"/>
          <w:sz w:val="24"/>
          <w:szCs w:val="24"/>
        </w:rPr>
        <w:t>ώθηση αντικειμένων</w:t>
      </w:r>
      <w:r w:rsidR="00EC6BEF">
        <w:rPr>
          <w:rFonts w:ascii="Calibri" w:hAnsi="Calibri" w:cs="Calibri"/>
          <w:sz w:val="24"/>
          <w:szCs w:val="24"/>
        </w:rPr>
        <w:t xml:space="preserve">. </w:t>
      </w:r>
      <w:r w:rsidRPr="00BA7E36">
        <w:rPr>
          <w:rFonts w:ascii="Calibri" w:hAnsi="Calibri" w:cs="Calibri"/>
          <w:sz w:val="24"/>
          <w:szCs w:val="24"/>
        </w:rPr>
        <w:t>Οι πνευματικοί κύλινδροι χωρίζον</w:t>
      </w:r>
      <w:r w:rsidR="00EC6BEF">
        <w:rPr>
          <w:rFonts w:ascii="Calibri" w:hAnsi="Calibri" w:cs="Calibri"/>
          <w:sz w:val="24"/>
          <w:szCs w:val="24"/>
        </w:rPr>
        <w:t>ται σε τρεις βασικές κατηγορίες</w:t>
      </w:r>
      <w:r w:rsidR="005E325E">
        <w:rPr>
          <w:rFonts w:ascii="Calibri" w:hAnsi="Calibri" w:cs="Calibri"/>
          <w:sz w:val="24"/>
          <w:szCs w:val="24"/>
        </w:rPr>
        <w:t>:</w:t>
      </w:r>
      <w:r w:rsidR="00EC6BEF">
        <w:rPr>
          <w:rFonts w:ascii="Calibri" w:hAnsi="Calibri" w:cs="Calibri"/>
          <w:sz w:val="24"/>
          <w:szCs w:val="24"/>
        </w:rPr>
        <w:t xml:space="preserve"> α)Απλής ενέργειας, β)Διπλής ενέργειας και γ) Ειδικοί κύλινδροι</w:t>
      </w:r>
      <w:r w:rsidR="005E325E">
        <w:rPr>
          <w:rFonts w:ascii="Calibri" w:hAnsi="Calibri" w:cs="Calibri"/>
          <w:sz w:val="24"/>
          <w:szCs w:val="24"/>
        </w:rPr>
        <w:t xml:space="preserve"> όπου θα τους δούμε αναλυτικά παρακάτω</w:t>
      </w:r>
      <w:r w:rsidRPr="00BA7E36">
        <w:rPr>
          <w:rFonts w:ascii="Calibri" w:hAnsi="Calibri" w:cs="Calibri"/>
          <w:sz w:val="24"/>
          <w:szCs w:val="24"/>
        </w:rPr>
        <w:t xml:space="preserve">  </w:t>
      </w:r>
    </w:p>
    <w:p w:rsidR="00D27C3F" w:rsidRDefault="00D27C3F" w:rsidP="00F904DD">
      <w:pPr>
        <w:widowControl w:val="0"/>
        <w:tabs>
          <w:tab w:val="left" w:pos="142"/>
          <w:tab w:val="left" w:pos="284"/>
        </w:tabs>
        <w:autoSpaceDE w:val="0"/>
        <w:autoSpaceDN w:val="0"/>
        <w:adjustRightInd w:val="0"/>
        <w:spacing w:after="200" w:line="276" w:lineRule="auto"/>
        <w:jc w:val="both"/>
        <w:rPr>
          <w:rFonts w:ascii="Calibri" w:hAnsi="Calibri" w:cs="Calibri"/>
          <w:b/>
          <w:bCs/>
          <w:sz w:val="28"/>
          <w:szCs w:val="28"/>
        </w:rPr>
      </w:pPr>
    </w:p>
    <w:p w:rsidR="00D27C3F" w:rsidRDefault="00D27C3F" w:rsidP="00F904DD">
      <w:pPr>
        <w:widowControl w:val="0"/>
        <w:tabs>
          <w:tab w:val="left" w:pos="142"/>
          <w:tab w:val="left" w:pos="284"/>
        </w:tabs>
        <w:autoSpaceDE w:val="0"/>
        <w:autoSpaceDN w:val="0"/>
        <w:adjustRightInd w:val="0"/>
        <w:spacing w:after="200" w:line="276" w:lineRule="auto"/>
        <w:jc w:val="both"/>
        <w:rPr>
          <w:rFonts w:ascii="Calibri" w:hAnsi="Calibri" w:cs="Calibri"/>
          <w:b/>
          <w:bCs/>
        </w:rPr>
      </w:pPr>
      <w:r>
        <w:rPr>
          <w:rFonts w:ascii="Calibri" w:hAnsi="Calibri" w:cs="Calibri"/>
          <w:b/>
          <w:bCs/>
          <w:sz w:val="28"/>
          <w:szCs w:val="28"/>
        </w:rPr>
        <w:t xml:space="preserve">Α) </w:t>
      </w:r>
      <w:r>
        <w:rPr>
          <w:rFonts w:ascii="Calibri" w:hAnsi="Calibri" w:cs="Calibri"/>
          <w:b/>
          <w:bCs/>
          <w:i/>
          <w:iCs/>
          <w:sz w:val="28"/>
          <w:szCs w:val="28"/>
        </w:rPr>
        <w:t xml:space="preserve">Απλής Ενέργειας </w:t>
      </w:r>
    </w:p>
    <w:p w:rsidR="00D27C3F" w:rsidRDefault="00D27C3F" w:rsidP="00F904DD">
      <w:pPr>
        <w:widowControl w:val="0"/>
        <w:tabs>
          <w:tab w:val="left" w:pos="142"/>
          <w:tab w:val="left" w:pos="284"/>
        </w:tabs>
        <w:autoSpaceDE w:val="0"/>
        <w:autoSpaceDN w:val="0"/>
        <w:adjustRightInd w:val="0"/>
        <w:spacing w:after="200" w:line="276" w:lineRule="auto"/>
        <w:jc w:val="both"/>
        <w:rPr>
          <w:rFonts w:ascii="Calibri" w:hAnsi="Calibri" w:cs="Calibri"/>
          <w:b/>
          <w:bCs/>
        </w:rPr>
      </w:pPr>
    </w:p>
    <w:p w:rsidR="005D1FF4" w:rsidRDefault="00FA7469" w:rsidP="005D1FF4">
      <w:pPr>
        <w:keepNext/>
        <w:widowControl w:val="0"/>
        <w:tabs>
          <w:tab w:val="left" w:pos="142"/>
          <w:tab w:val="left" w:pos="284"/>
        </w:tabs>
        <w:autoSpaceDE w:val="0"/>
        <w:autoSpaceDN w:val="0"/>
        <w:adjustRightInd w:val="0"/>
        <w:spacing w:after="200" w:line="240" w:lineRule="auto"/>
        <w:jc w:val="center"/>
      </w:pPr>
      <w:r>
        <w:rPr>
          <w:rFonts w:ascii="Calibri" w:hAnsi="Calibri" w:cs="Calibri"/>
          <w:b/>
          <w:noProof/>
        </w:rPr>
        <w:drawing>
          <wp:inline distT="0" distB="0" distL="0" distR="0">
            <wp:extent cx="3733800" cy="1514475"/>
            <wp:effectExtent l="19050" t="0" r="0" b="0"/>
            <wp:docPr id="82" name="Εικόνα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75"/>
                    <pic:cNvPicPr>
                      <a:picLocks noChangeAspect="1" noChangeArrowheads="1"/>
                    </pic:cNvPicPr>
                  </pic:nvPicPr>
                  <pic:blipFill>
                    <a:blip r:embed="rId91"/>
                    <a:srcRect/>
                    <a:stretch>
                      <a:fillRect/>
                    </a:stretch>
                  </pic:blipFill>
                  <pic:spPr bwMode="auto">
                    <a:xfrm>
                      <a:off x="0" y="0"/>
                      <a:ext cx="3733800" cy="1514475"/>
                    </a:xfrm>
                    <a:prstGeom prst="rect">
                      <a:avLst/>
                    </a:prstGeom>
                    <a:noFill/>
                    <a:ln w="9525">
                      <a:noFill/>
                      <a:miter lim="800000"/>
                      <a:headEnd/>
                      <a:tailEnd/>
                    </a:ln>
                  </pic:spPr>
                </pic:pic>
              </a:graphicData>
            </a:graphic>
          </wp:inline>
        </w:drawing>
      </w:r>
    </w:p>
    <w:p w:rsidR="00BA7E36" w:rsidRPr="00BA7E36" w:rsidRDefault="005D1FF4" w:rsidP="00BA7E36">
      <w:pPr>
        <w:pStyle w:val="ae"/>
        <w:jc w:val="center"/>
        <w:rPr>
          <w:color w:val="FF0000"/>
          <w:sz w:val="22"/>
          <w:szCs w:val="22"/>
        </w:rPr>
      </w:pPr>
      <w:bookmarkStart w:id="262" w:name="_Toc108553576"/>
      <w:r w:rsidRPr="00BA7E36">
        <w:rPr>
          <w:color w:val="FF0000"/>
          <w:sz w:val="22"/>
          <w:szCs w:val="22"/>
        </w:rPr>
        <w:t xml:space="preserve">Εικόνα </w:t>
      </w:r>
      <w:r w:rsidR="00C82C2A" w:rsidRPr="00BA7E36">
        <w:rPr>
          <w:color w:val="FF0000"/>
          <w:sz w:val="22"/>
          <w:szCs w:val="22"/>
        </w:rPr>
        <w:fldChar w:fldCharType="begin"/>
      </w:r>
      <w:r w:rsidRPr="00BA7E36">
        <w:rPr>
          <w:color w:val="FF0000"/>
          <w:sz w:val="22"/>
          <w:szCs w:val="22"/>
        </w:rPr>
        <w:instrText xml:space="preserve"> SEQ Εικόνα \* ARABIC </w:instrText>
      </w:r>
      <w:r w:rsidR="00C82C2A" w:rsidRPr="00BA7E36">
        <w:rPr>
          <w:color w:val="FF0000"/>
          <w:sz w:val="22"/>
          <w:szCs w:val="22"/>
        </w:rPr>
        <w:fldChar w:fldCharType="separate"/>
      </w:r>
      <w:r w:rsidR="00116064">
        <w:rPr>
          <w:noProof/>
          <w:color w:val="FF0000"/>
          <w:sz w:val="22"/>
          <w:szCs w:val="22"/>
        </w:rPr>
        <w:t>73</w:t>
      </w:r>
      <w:r w:rsidR="00C82C2A" w:rsidRPr="00BA7E36">
        <w:rPr>
          <w:color w:val="FF0000"/>
          <w:sz w:val="22"/>
          <w:szCs w:val="22"/>
        </w:rPr>
        <w:fldChar w:fldCharType="end"/>
      </w:r>
      <w:r w:rsidRPr="00BA7E36">
        <w:rPr>
          <w:color w:val="FF0000"/>
          <w:sz w:val="22"/>
          <w:szCs w:val="22"/>
        </w:rPr>
        <w:t xml:space="preserve"> Πνευματικός κύλινδρος απλής ενέργειας</w:t>
      </w:r>
      <w:bookmarkEnd w:id="262"/>
    </w:p>
    <w:p w:rsidR="00D27C3F" w:rsidRDefault="00D27C3F" w:rsidP="00F904DD">
      <w:pPr>
        <w:widowControl w:val="0"/>
        <w:tabs>
          <w:tab w:val="left" w:pos="142"/>
          <w:tab w:val="left" w:pos="284"/>
        </w:tabs>
        <w:autoSpaceDE w:val="0"/>
        <w:autoSpaceDN w:val="0"/>
        <w:adjustRightInd w:val="0"/>
        <w:spacing w:after="200" w:line="240" w:lineRule="auto"/>
        <w:jc w:val="center"/>
        <w:rPr>
          <w:rFonts w:ascii="Calibri" w:hAnsi="Calibri" w:cs="Calibri"/>
          <w:color w:val="FF0000"/>
        </w:rPr>
      </w:pPr>
      <w:r>
        <w:rPr>
          <w:rFonts w:ascii="Calibri" w:hAnsi="Calibri" w:cs="Calibri"/>
          <w:color w:val="FF0000"/>
        </w:rPr>
        <w:t xml:space="preserve">1 &amp; 2: Στόμια </w:t>
      </w:r>
      <w:r w:rsidR="00CB61EF">
        <w:rPr>
          <w:rFonts w:ascii="Calibri" w:hAnsi="Calibri" w:cs="Calibri"/>
          <w:color w:val="FF0000"/>
        </w:rPr>
        <w:t>αέρος</w:t>
      </w:r>
      <w:r>
        <w:rPr>
          <w:rFonts w:ascii="Calibri" w:hAnsi="Calibri" w:cs="Calibri"/>
          <w:color w:val="FF0000"/>
        </w:rPr>
        <w:t xml:space="preserve">, 3: Ελατήριο, 4: Χώρος συμπίεσης ελατηρίου, 5: </w:t>
      </w:r>
      <w:proofErr w:type="spellStart"/>
      <w:r>
        <w:rPr>
          <w:rFonts w:ascii="Calibri" w:hAnsi="Calibri" w:cs="Calibri"/>
          <w:color w:val="FF0000"/>
        </w:rPr>
        <w:t>Στεγάνωση</w:t>
      </w:r>
      <w:proofErr w:type="spellEnd"/>
    </w:p>
    <w:p w:rsidR="00BA7E36" w:rsidRDefault="00BA7E36" w:rsidP="00F904DD">
      <w:pPr>
        <w:widowControl w:val="0"/>
        <w:tabs>
          <w:tab w:val="left" w:pos="142"/>
          <w:tab w:val="left" w:pos="284"/>
        </w:tabs>
        <w:autoSpaceDE w:val="0"/>
        <w:autoSpaceDN w:val="0"/>
        <w:adjustRightInd w:val="0"/>
        <w:spacing w:after="200" w:line="240" w:lineRule="auto"/>
        <w:jc w:val="center"/>
        <w:rPr>
          <w:rFonts w:ascii="Calibri" w:hAnsi="Calibri" w:cs="Calibri"/>
          <w:b/>
          <w:bCs/>
        </w:rPr>
      </w:pPr>
    </w:p>
    <w:p w:rsidR="00D27C3F" w:rsidRPr="006C2A48" w:rsidRDefault="00D27C3F" w:rsidP="00F904DD">
      <w:pPr>
        <w:widowControl w:val="0"/>
        <w:tabs>
          <w:tab w:val="left" w:pos="142"/>
          <w:tab w:val="left" w:pos="284"/>
        </w:tabs>
        <w:autoSpaceDE w:val="0"/>
        <w:autoSpaceDN w:val="0"/>
        <w:adjustRightInd w:val="0"/>
        <w:spacing w:after="200" w:line="276" w:lineRule="auto"/>
        <w:jc w:val="both"/>
        <w:rPr>
          <w:rFonts w:ascii="Calibri" w:hAnsi="Calibri" w:cs="Calibri"/>
          <w:sz w:val="24"/>
          <w:szCs w:val="24"/>
        </w:rPr>
      </w:pPr>
      <w:r>
        <w:rPr>
          <w:rFonts w:ascii="Calibri" w:hAnsi="Calibri" w:cs="Calibri"/>
        </w:rPr>
        <w:t xml:space="preserve">  </w:t>
      </w:r>
      <w:r w:rsidRPr="00BA7E36">
        <w:rPr>
          <w:rFonts w:ascii="Calibri" w:hAnsi="Calibri" w:cs="Calibri"/>
          <w:sz w:val="24"/>
          <w:szCs w:val="24"/>
        </w:rPr>
        <w:t xml:space="preserve">Μέσα στους κυλίνδρους υπάρχει ένας άξονας, </w:t>
      </w:r>
      <w:r w:rsidR="002A666E">
        <w:rPr>
          <w:rFonts w:ascii="Calibri" w:hAnsi="Calibri" w:cs="Calibri"/>
          <w:sz w:val="24"/>
          <w:szCs w:val="24"/>
        </w:rPr>
        <w:t>που πραγματοποιεί ευθύγραμμη κίνηση μόνο προς μια κατεύθυνση λόγο του πεπιεσμένου αέρα.</w:t>
      </w:r>
      <w:r w:rsidRPr="00BA7E36">
        <w:rPr>
          <w:rFonts w:ascii="Calibri" w:hAnsi="Calibri" w:cs="Calibri"/>
          <w:sz w:val="24"/>
          <w:szCs w:val="24"/>
        </w:rPr>
        <w:t xml:space="preserve"> </w:t>
      </w:r>
      <w:r w:rsidR="002A666E">
        <w:rPr>
          <w:rFonts w:ascii="Calibri" w:hAnsi="Calibri" w:cs="Calibri"/>
          <w:sz w:val="24"/>
          <w:szCs w:val="24"/>
        </w:rPr>
        <w:t xml:space="preserve">Κίνηση και προς την </w:t>
      </w:r>
      <w:r w:rsidRPr="00BA7E36">
        <w:rPr>
          <w:rFonts w:ascii="Calibri" w:hAnsi="Calibri" w:cs="Calibri"/>
          <w:sz w:val="24"/>
          <w:szCs w:val="24"/>
        </w:rPr>
        <w:t xml:space="preserve">αντίθετη </w:t>
      </w:r>
      <w:r w:rsidR="002A666E">
        <w:rPr>
          <w:rFonts w:ascii="Calibri" w:hAnsi="Calibri" w:cs="Calibri"/>
          <w:sz w:val="24"/>
          <w:szCs w:val="24"/>
        </w:rPr>
        <w:t xml:space="preserve">κατεύθυνση είναι δυνατή μέσω </w:t>
      </w:r>
      <w:r w:rsidRPr="00BA7E36">
        <w:rPr>
          <w:rFonts w:ascii="Calibri" w:hAnsi="Calibri" w:cs="Calibri"/>
          <w:sz w:val="24"/>
          <w:szCs w:val="24"/>
        </w:rPr>
        <w:t xml:space="preserve">ενός ελατήριου που υπάρχει στο εσωτερικό του κυλίνδρου, χωρίς </w:t>
      </w:r>
      <w:r w:rsidR="002A666E">
        <w:rPr>
          <w:rFonts w:ascii="Calibri" w:hAnsi="Calibri" w:cs="Calibri"/>
          <w:sz w:val="24"/>
          <w:szCs w:val="24"/>
        </w:rPr>
        <w:t xml:space="preserve">όμως </w:t>
      </w:r>
      <w:r w:rsidRPr="00BA7E36">
        <w:rPr>
          <w:rFonts w:ascii="Calibri" w:hAnsi="Calibri" w:cs="Calibri"/>
          <w:sz w:val="24"/>
          <w:szCs w:val="24"/>
        </w:rPr>
        <w:t xml:space="preserve">να </w:t>
      </w:r>
      <w:r w:rsidR="002A666E">
        <w:rPr>
          <w:rFonts w:ascii="Calibri" w:hAnsi="Calibri" w:cs="Calibri"/>
          <w:sz w:val="24"/>
          <w:szCs w:val="24"/>
        </w:rPr>
        <w:t xml:space="preserve">παράγεται </w:t>
      </w:r>
      <w:r w:rsidRPr="00BA7E36">
        <w:rPr>
          <w:rFonts w:ascii="Calibri" w:hAnsi="Calibri" w:cs="Calibri"/>
          <w:sz w:val="24"/>
          <w:szCs w:val="24"/>
        </w:rPr>
        <w:t xml:space="preserve">έργου. </w:t>
      </w:r>
    </w:p>
    <w:p w:rsidR="00A317E8" w:rsidRDefault="00FA7469" w:rsidP="00A317E8">
      <w:pPr>
        <w:keepNext/>
        <w:widowControl w:val="0"/>
        <w:tabs>
          <w:tab w:val="left" w:pos="142"/>
          <w:tab w:val="left" w:pos="284"/>
        </w:tabs>
        <w:autoSpaceDE w:val="0"/>
        <w:autoSpaceDN w:val="0"/>
        <w:adjustRightInd w:val="0"/>
        <w:spacing w:after="200" w:line="240" w:lineRule="auto"/>
        <w:jc w:val="both"/>
      </w:pPr>
      <w:r>
        <w:rPr>
          <w:rFonts w:ascii="Calibri" w:hAnsi="Calibri" w:cs="Calibri"/>
          <w:b/>
          <w:noProof/>
        </w:rPr>
        <w:drawing>
          <wp:inline distT="0" distB="0" distL="0" distR="0">
            <wp:extent cx="2581275" cy="1447800"/>
            <wp:effectExtent l="19050" t="0" r="9525" b="0"/>
            <wp:docPr id="83" name="Εικόνα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76"/>
                    <pic:cNvPicPr>
                      <a:picLocks noChangeAspect="1" noChangeArrowheads="1"/>
                    </pic:cNvPicPr>
                  </pic:nvPicPr>
                  <pic:blipFill>
                    <a:blip r:embed="rId92"/>
                    <a:srcRect/>
                    <a:stretch>
                      <a:fillRect/>
                    </a:stretch>
                  </pic:blipFill>
                  <pic:spPr bwMode="auto">
                    <a:xfrm>
                      <a:off x="0" y="0"/>
                      <a:ext cx="2581275" cy="1447800"/>
                    </a:xfrm>
                    <a:prstGeom prst="rect">
                      <a:avLst/>
                    </a:prstGeom>
                    <a:noFill/>
                    <a:ln w="9525">
                      <a:noFill/>
                      <a:miter lim="800000"/>
                      <a:headEnd/>
                      <a:tailEnd/>
                    </a:ln>
                  </pic:spPr>
                </pic:pic>
              </a:graphicData>
            </a:graphic>
          </wp:inline>
        </w:drawing>
      </w:r>
      <w:r>
        <w:rPr>
          <w:rFonts w:ascii="Calibri" w:hAnsi="Calibri" w:cs="Calibri"/>
          <w:b/>
          <w:noProof/>
        </w:rPr>
        <w:drawing>
          <wp:inline distT="0" distB="0" distL="0" distR="0">
            <wp:extent cx="2514600" cy="1409700"/>
            <wp:effectExtent l="19050" t="0" r="0" b="0"/>
            <wp:docPr id="84" name="Εικόνα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77"/>
                    <pic:cNvPicPr>
                      <a:picLocks noChangeAspect="1" noChangeArrowheads="1"/>
                    </pic:cNvPicPr>
                  </pic:nvPicPr>
                  <pic:blipFill>
                    <a:blip r:embed="rId93"/>
                    <a:srcRect/>
                    <a:stretch>
                      <a:fillRect/>
                    </a:stretch>
                  </pic:blipFill>
                  <pic:spPr bwMode="auto">
                    <a:xfrm>
                      <a:off x="0" y="0"/>
                      <a:ext cx="2514600" cy="1409700"/>
                    </a:xfrm>
                    <a:prstGeom prst="rect">
                      <a:avLst/>
                    </a:prstGeom>
                    <a:noFill/>
                    <a:ln w="9525">
                      <a:noFill/>
                      <a:miter lim="800000"/>
                      <a:headEnd/>
                      <a:tailEnd/>
                    </a:ln>
                  </pic:spPr>
                </pic:pic>
              </a:graphicData>
            </a:graphic>
          </wp:inline>
        </w:drawing>
      </w:r>
    </w:p>
    <w:p w:rsidR="00D27C3F" w:rsidRPr="006C2A48" w:rsidRDefault="00A317E8" w:rsidP="006C2A48">
      <w:pPr>
        <w:pStyle w:val="ae"/>
        <w:jc w:val="both"/>
        <w:rPr>
          <w:color w:val="FF0000"/>
        </w:rPr>
      </w:pPr>
      <w:r>
        <w:t xml:space="preserve">     </w:t>
      </w:r>
      <w:bookmarkStart w:id="263" w:name="_Toc108553577"/>
      <w:r w:rsidRPr="00BA7E36">
        <w:rPr>
          <w:color w:val="FF0000"/>
          <w:sz w:val="20"/>
          <w:szCs w:val="20"/>
        </w:rPr>
        <w:t xml:space="preserve">Εικόνα </w:t>
      </w:r>
      <w:r w:rsidR="00C82C2A" w:rsidRPr="00BA7E36">
        <w:rPr>
          <w:color w:val="FF0000"/>
          <w:sz w:val="20"/>
          <w:szCs w:val="20"/>
        </w:rPr>
        <w:fldChar w:fldCharType="begin"/>
      </w:r>
      <w:r w:rsidRPr="00BA7E36">
        <w:rPr>
          <w:color w:val="FF0000"/>
          <w:sz w:val="20"/>
          <w:szCs w:val="20"/>
        </w:rPr>
        <w:instrText xml:space="preserve"> SEQ Εικόνα \* ARABIC </w:instrText>
      </w:r>
      <w:r w:rsidR="00C82C2A" w:rsidRPr="00BA7E36">
        <w:rPr>
          <w:color w:val="FF0000"/>
          <w:sz w:val="20"/>
          <w:szCs w:val="20"/>
        </w:rPr>
        <w:fldChar w:fldCharType="separate"/>
      </w:r>
      <w:r w:rsidR="00116064">
        <w:rPr>
          <w:noProof/>
          <w:color w:val="FF0000"/>
          <w:sz w:val="20"/>
          <w:szCs w:val="20"/>
        </w:rPr>
        <w:t>74</w:t>
      </w:r>
      <w:r w:rsidR="00C82C2A" w:rsidRPr="00BA7E36">
        <w:rPr>
          <w:color w:val="FF0000"/>
          <w:sz w:val="20"/>
          <w:szCs w:val="20"/>
        </w:rPr>
        <w:fldChar w:fldCharType="end"/>
      </w:r>
      <w:r w:rsidRPr="00BA7E36">
        <w:rPr>
          <w:color w:val="FF0000"/>
          <w:sz w:val="20"/>
          <w:szCs w:val="20"/>
        </w:rPr>
        <w:t xml:space="preserve"> Συμβολισμός κυλίνδρου απλής ενέργειας (αριστερά) και με ελατήριο επαναφοράς (δεξιά)</w:t>
      </w:r>
      <w:bookmarkEnd w:id="263"/>
    </w:p>
    <w:p w:rsidR="006C2A48" w:rsidRDefault="00D27C3F" w:rsidP="00F904DD">
      <w:pPr>
        <w:widowControl w:val="0"/>
        <w:tabs>
          <w:tab w:val="left" w:pos="142"/>
          <w:tab w:val="left" w:pos="284"/>
        </w:tabs>
        <w:autoSpaceDE w:val="0"/>
        <w:autoSpaceDN w:val="0"/>
        <w:adjustRightInd w:val="0"/>
        <w:spacing w:after="200" w:line="276" w:lineRule="auto"/>
        <w:jc w:val="both"/>
        <w:rPr>
          <w:rFonts w:ascii="Calibri" w:hAnsi="Calibri" w:cs="Calibri"/>
        </w:rPr>
      </w:pPr>
      <w:r w:rsidRPr="00022A58">
        <w:rPr>
          <w:rFonts w:ascii="Calibri" w:hAnsi="Calibri" w:cs="Calibri"/>
        </w:rPr>
        <w:t xml:space="preserve"> </w:t>
      </w:r>
    </w:p>
    <w:p w:rsidR="00D27C3F" w:rsidRDefault="00D27C3F" w:rsidP="00F904DD">
      <w:pPr>
        <w:widowControl w:val="0"/>
        <w:tabs>
          <w:tab w:val="left" w:pos="142"/>
          <w:tab w:val="left" w:pos="284"/>
        </w:tabs>
        <w:autoSpaceDE w:val="0"/>
        <w:autoSpaceDN w:val="0"/>
        <w:adjustRightInd w:val="0"/>
        <w:spacing w:after="200" w:line="276" w:lineRule="auto"/>
        <w:jc w:val="both"/>
        <w:rPr>
          <w:rFonts w:ascii="Calibri" w:hAnsi="Calibri" w:cs="Calibri"/>
          <w:b/>
          <w:bCs/>
        </w:rPr>
      </w:pPr>
      <w:r w:rsidRPr="00022A58">
        <w:rPr>
          <w:rFonts w:ascii="Calibri" w:hAnsi="Calibri" w:cs="Calibri"/>
        </w:rPr>
        <w:lastRenderedPageBreak/>
        <w:t xml:space="preserve"> </w:t>
      </w:r>
      <w:r w:rsidR="00237D45" w:rsidRPr="00237D45">
        <w:rPr>
          <w:rFonts w:ascii="Calibri" w:hAnsi="Calibri" w:cs="Calibri"/>
          <w:sz w:val="24"/>
          <w:szCs w:val="24"/>
        </w:rPr>
        <w:t>Αρχικά</w:t>
      </w:r>
      <w:r w:rsidR="00237D45">
        <w:rPr>
          <w:rFonts w:ascii="Calibri" w:hAnsi="Calibri" w:cs="Calibri"/>
          <w:sz w:val="24"/>
          <w:szCs w:val="24"/>
        </w:rPr>
        <w:t>, ο</w:t>
      </w:r>
      <w:r w:rsidRPr="00BA7E36">
        <w:rPr>
          <w:rFonts w:ascii="Calibri" w:hAnsi="Calibri" w:cs="Calibri"/>
          <w:sz w:val="24"/>
          <w:szCs w:val="24"/>
        </w:rPr>
        <w:t xml:space="preserve"> αέρας </w:t>
      </w:r>
      <w:r w:rsidR="00237D45">
        <w:rPr>
          <w:rFonts w:ascii="Calibri" w:hAnsi="Calibri" w:cs="Calibri"/>
          <w:sz w:val="24"/>
          <w:szCs w:val="24"/>
        </w:rPr>
        <w:t xml:space="preserve">εισέρχεται με πίεση </w:t>
      </w:r>
      <w:r w:rsidRPr="00BA7E36">
        <w:rPr>
          <w:rFonts w:ascii="Calibri" w:hAnsi="Calibri" w:cs="Calibri"/>
          <w:sz w:val="24"/>
          <w:szCs w:val="24"/>
        </w:rPr>
        <w:t xml:space="preserve">στο </w:t>
      </w:r>
      <w:r w:rsidR="00237D45">
        <w:rPr>
          <w:rFonts w:ascii="Calibri" w:hAnsi="Calibri" w:cs="Calibri"/>
          <w:sz w:val="24"/>
          <w:szCs w:val="24"/>
        </w:rPr>
        <w:t xml:space="preserve">εσωτερικό </w:t>
      </w:r>
      <w:r w:rsidRPr="00BA7E36">
        <w:rPr>
          <w:rFonts w:ascii="Calibri" w:hAnsi="Calibri" w:cs="Calibri"/>
          <w:sz w:val="24"/>
          <w:szCs w:val="24"/>
        </w:rPr>
        <w:t xml:space="preserve">του κυλίνδρου </w:t>
      </w:r>
      <w:r w:rsidR="00237D45">
        <w:rPr>
          <w:rFonts w:ascii="Calibri" w:hAnsi="Calibri" w:cs="Calibri"/>
          <w:sz w:val="24"/>
          <w:szCs w:val="24"/>
        </w:rPr>
        <w:t xml:space="preserve">σπρώχνοντας </w:t>
      </w:r>
      <w:r w:rsidRPr="00BA7E36">
        <w:rPr>
          <w:rFonts w:ascii="Calibri" w:hAnsi="Calibri" w:cs="Calibri"/>
          <w:sz w:val="24"/>
          <w:szCs w:val="24"/>
        </w:rPr>
        <w:t xml:space="preserve">το έμβολο </w:t>
      </w:r>
      <w:r w:rsidR="00237D45">
        <w:rPr>
          <w:rFonts w:ascii="Calibri" w:hAnsi="Calibri" w:cs="Calibri"/>
          <w:sz w:val="24"/>
          <w:szCs w:val="24"/>
        </w:rPr>
        <w:t xml:space="preserve">και συμπιέζοντας </w:t>
      </w:r>
      <w:r w:rsidRPr="00BA7E36">
        <w:rPr>
          <w:rFonts w:ascii="Calibri" w:hAnsi="Calibri" w:cs="Calibri"/>
          <w:sz w:val="24"/>
          <w:szCs w:val="24"/>
        </w:rPr>
        <w:t xml:space="preserve">το ελατήριο. Το έμβολο είναι στεγανοποιημένο </w:t>
      </w:r>
      <w:r w:rsidR="00237D45">
        <w:rPr>
          <w:rFonts w:ascii="Calibri" w:hAnsi="Calibri" w:cs="Calibri"/>
          <w:sz w:val="24"/>
          <w:szCs w:val="24"/>
        </w:rPr>
        <w:t>κι έτσι ο αέρας παραμένει στο χώρο συμπίεσης μέχρι</w:t>
      </w:r>
      <w:r w:rsidRPr="00BA7E36">
        <w:rPr>
          <w:rFonts w:ascii="Calibri" w:hAnsi="Calibri" w:cs="Calibri"/>
          <w:sz w:val="24"/>
          <w:szCs w:val="24"/>
        </w:rPr>
        <w:t xml:space="preserve"> να εκτονωθεί </w:t>
      </w:r>
      <w:r w:rsidR="00237D45">
        <w:rPr>
          <w:rFonts w:ascii="Calibri" w:hAnsi="Calibri" w:cs="Calibri"/>
          <w:sz w:val="24"/>
          <w:szCs w:val="24"/>
        </w:rPr>
        <w:t xml:space="preserve">και στη συνέχεια το </w:t>
      </w:r>
      <w:r w:rsidRPr="00BA7E36">
        <w:rPr>
          <w:rFonts w:ascii="Calibri" w:hAnsi="Calibri" w:cs="Calibri"/>
          <w:sz w:val="24"/>
          <w:szCs w:val="24"/>
        </w:rPr>
        <w:t>ελατήριο</w:t>
      </w:r>
      <w:r w:rsidR="00237D45">
        <w:rPr>
          <w:rFonts w:ascii="Calibri" w:hAnsi="Calibri" w:cs="Calibri"/>
          <w:sz w:val="24"/>
          <w:szCs w:val="24"/>
        </w:rPr>
        <w:t xml:space="preserve"> βοηθάει το έμβολο να επανέλθει </w:t>
      </w:r>
      <w:r w:rsidRPr="00BA7E36">
        <w:rPr>
          <w:rFonts w:ascii="Calibri" w:hAnsi="Calibri" w:cs="Calibri"/>
          <w:sz w:val="24"/>
          <w:szCs w:val="24"/>
        </w:rPr>
        <w:t>στην αρχική του θέση.</w:t>
      </w:r>
      <w:r w:rsidR="00545F42">
        <w:rPr>
          <w:rFonts w:ascii="Calibri" w:hAnsi="Calibri" w:cs="Calibri"/>
          <w:sz w:val="24"/>
          <w:szCs w:val="24"/>
        </w:rPr>
        <w:t xml:space="preserve"> Επίσης, σ</w:t>
      </w:r>
      <w:r w:rsidRPr="00BA7E36">
        <w:rPr>
          <w:rFonts w:ascii="Calibri" w:hAnsi="Calibri" w:cs="Calibri"/>
          <w:sz w:val="24"/>
          <w:szCs w:val="24"/>
        </w:rPr>
        <w:t xml:space="preserve">την άκρη του εμβόλου </w:t>
      </w:r>
      <w:r w:rsidR="00545F42">
        <w:rPr>
          <w:rFonts w:ascii="Calibri" w:hAnsi="Calibri" w:cs="Calibri"/>
          <w:sz w:val="24"/>
          <w:szCs w:val="24"/>
        </w:rPr>
        <w:t xml:space="preserve">είναι συνδεδεμένο </w:t>
      </w:r>
      <w:r w:rsidRPr="00BA7E36">
        <w:rPr>
          <w:rFonts w:ascii="Calibri" w:hAnsi="Calibri" w:cs="Calibri"/>
          <w:sz w:val="24"/>
          <w:szCs w:val="24"/>
        </w:rPr>
        <w:t xml:space="preserve">ένα βάκτρο. </w:t>
      </w:r>
      <w:r w:rsidR="00545F42">
        <w:rPr>
          <w:rFonts w:ascii="Calibri" w:hAnsi="Calibri" w:cs="Calibri"/>
          <w:sz w:val="24"/>
          <w:szCs w:val="24"/>
        </w:rPr>
        <w:t xml:space="preserve">Όσον αφορά τη </w:t>
      </w:r>
      <w:r w:rsidRPr="00BA7E36">
        <w:rPr>
          <w:rFonts w:ascii="Calibri" w:hAnsi="Calibri" w:cs="Calibri"/>
          <w:sz w:val="24"/>
          <w:szCs w:val="24"/>
        </w:rPr>
        <w:t xml:space="preserve">δύναμη </w:t>
      </w:r>
      <w:r w:rsidR="00545F42">
        <w:rPr>
          <w:rFonts w:ascii="Calibri" w:hAnsi="Calibri" w:cs="Calibri"/>
          <w:sz w:val="24"/>
          <w:szCs w:val="24"/>
          <w:lang w:val="en-US"/>
        </w:rPr>
        <w:t>F</w:t>
      </w:r>
      <w:proofErr w:type="spellStart"/>
      <w:r w:rsidR="00545F42">
        <w:rPr>
          <w:rFonts w:ascii="Calibri" w:hAnsi="Calibri" w:cs="Calibri"/>
          <w:sz w:val="24"/>
          <w:szCs w:val="24"/>
        </w:rPr>
        <w:t>εμβ</w:t>
      </w:r>
      <w:proofErr w:type="spellEnd"/>
      <w:r w:rsidR="00545F42">
        <w:rPr>
          <w:rFonts w:ascii="Calibri" w:hAnsi="Calibri" w:cs="Calibri"/>
          <w:sz w:val="24"/>
          <w:szCs w:val="24"/>
        </w:rPr>
        <w:t xml:space="preserve">. </w:t>
      </w:r>
      <w:r w:rsidRPr="00BA7E36">
        <w:rPr>
          <w:rFonts w:ascii="Calibri" w:hAnsi="Calibri" w:cs="Calibri"/>
          <w:sz w:val="24"/>
          <w:szCs w:val="24"/>
        </w:rPr>
        <w:t>που ασκεί το έμβολο</w:t>
      </w:r>
      <w:r w:rsidR="00545F42">
        <w:rPr>
          <w:rFonts w:ascii="Calibri" w:hAnsi="Calibri" w:cs="Calibri"/>
          <w:sz w:val="24"/>
          <w:szCs w:val="24"/>
        </w:rPr>
        <w:t>, αυτή ισούται με</w:t>
      </w:r>
      <w:r w:rsidRPr="00BA7E36">
        <w:rPr>
          <w:rFonts w:ascii="Calibri" w:hAnsi="Calibri" w:cs="Calibri"/>
          <w:sz w:val="24"/>
          <w:szCs w:val="24"/>
        </w:rPr>
        <w:t xml:space="preserve"> </w:t>
      </w:r>
      <w:r w:rsidR="00545F42">
        <w:rPr>
          <w:rFonts w:ascii="Calibri" w:hAnsi="Calibri" w:cs="Calibri"/>
          <w:sz w:val="24"/>
          <w:szCs w:val="24"/>
        </w:rPr>
        <w:t>τ</w:t>
      </w:r>
      <w:r w:rsidRPr="00BA7E36">
        <w:rPr>
          <w:rFonts w:ascii="Calibri" w:hAnsi="Calibri" w:cs="Calibri"/>
          <w:sz w:val="24"/>
          <w:szCs w:val="24"/>
        </w:rPr>
        <w:t xml:space="preserve">η διαφορά </w:t>
      </w:r>
      <w:r w:rsidR="00545F42">
        <w:rPr>
          <w:rFonts w:ascii="Calibri" w:hAnsi="Calibri" w:cs="Calibri"/>
          <w:sz w:val="24"/>
          <w:szCs w:val="24"/>
        </w:rPr>
        <w:t xml:space="preserve">ανάμεσα στην ατμοσφαιρική πίεση </w:t>
      </w:r>
      <w:proofErr w:type="spellStart"/>
      <w:r w:rsidR="00545F42">
        <w:rPr>
          <w:rFonts w:ascii="Calibri" w:hAnsi="Calibri" w:cs="Calibri"/>
          <w:sz w:val="24"/>
          <w:szCs w:val="24"/>
          <w:lang w:val="en-US"/>
        </w:rPr>
        <w:t>Patm</w:t>
      </w:r>
      <w:proofErr w:type="spellEnd"/>
      <w:r w:rsidRPr="00BA7E36">
        <w:rPr>
          <w:rFonts w:ascii="Calibri" w:hAnsi="Calibri" w:cs="Calibri"/>
          <w:sz w:val="24"/>
          <w:szCs w:val="24"/>
        </w:rPr>
        <w:t xml:space="preserve"> </w:t>
      </w:r>
      <w:r w:rsidR="00545F42">
        <w:rPr>
          <w:rFonts w:ascii="Calibri" w:hAnsi="Calibri" w:cs="Calibri"/>
          <w:sz w:val="24"/>
          <w:szCs w:val="24"/>
        </w:rPr>
        <w:t xml:space="preserve">και </w:t>
      </w:r>
      <w:r w:rsidRPr="00BA7E36">
        <w:rPr>
          <w:rFonts w:ascii="Calibri" w:hAnsi="Calibri" w:cs="Calibri"/>
          <w:sz w:val="24"/>
          <w:szCs w:val="24"/>
        </w:rPr>
        <w:t>την πίεση του πεπιεσμένου αέρα</w:t>
      </w:r>
      <w:r w:rsidR="00545F42" w:rsidRPr="00545F42">
        <w:rPr>
          <w:rFonts w:ascii="Calibri" w:hAnsi="Calibri" w:cs="Calibri"/>
          <w:sz w:val="24"/>
          <w:szCs w:val="24"/>
        </w:rPr>
        <w:t xml:space="preserve"> </w:t>
      </w:r>
      <w:r w:rsidR="00545F42">
        <w:rPr>
          <w:rFonts w:ascii="Calibri" w:hAnsi="Calibri" w:cs="Calibri"/>
          <w:sz w:val="24"/>
          <w:szCs w:val="24"/>
          <w:lang w:val="en-US"/>
        </w:rPr>
        <w:t>Pair</w:t>
      </w:r>
      <w:r w:rsidRPr="00BA7E36">
        <w:rPr>
          <w:rFonts w:ascii="Calibri" w:hAnsi="Calibri" w:cs="Calibri"/>
          <w:sz w:val="24"/>
          <w:szCs w:val="24"/>
        </w:rPr>
        <w:t xml:space="preserve">, πολλαπλασιαζόμενο με την επιφάνεια </w:t>
      </w:r>
      <w:r w:rsidR="00545F42">
        <w:rPr>
          <w:rFonts w:ascii="Calibri" w:hAnsi="Calibri" w:cs="Calibri"/>
          <w:sz w:val="24"/>
          <w:szCs w:val="24"/>
        </w:rPr>
        <w:t xml:space="preserve">Α </w:t>
      </w:r>
      <w:r w:rsidRPr="00BA7E36">
        <w:rPr>
          <w:rFonts w:ascii="Calibri" w:hAnsi="Calibri" w:cs="Calibri"/>
          <w:sz w:val="24"/>
          <w:szCs w:val="24"/>
        </w:rPr>
        <w:t>του εμβόλου και αφαιρώντας την δύναμη</w:t>
      </w:r>
      <w:r w:rsidR="00545F42">
        <w:rPr>
          <w:rFonts w:ascii="Calibri" w:hAnsi="Calibri" w:cs="Calibri"/>
          <w:sz w:val="24"/>
          <w:szCs w:val="24"/>
        </w:rPr>
        <w:t xml:space="preserve"> του ελατηρίου </w:t>
      </w:r>
      <w:r w:rsidR="00545F42">
        <w:rPr>
          <w:rFonts w:ascii="Calibri" w:hAnsi="Calibri" w:cs="Calibri"/>
          <w:sz w:val="24"/>
          <w:szCs w:val="24"/>
          <w:lang w:val="en-US"/>
        </w:rPr>
        <w:t>F</w:t>
      </w:r>
      <w:r w:rsidR="00545F42">
        <w:rPr>
          <w:rFonts w:ascii="Calibri" w:hAnsi="Calibri" w:cs="Calibri"/>
          <w:sz w:val="24"/>
          <w:szCs w:val="24"/>
        </w:rPr>
        <w:t>ελ</w:t>
      </w:r>
      <w:r w:rsidRPr="00BA7E36">
        <w:rPr>
          <w:rFonts w:ascii="Calibri" w:hAnsi="Calibri" w:cs="Calibri"/>
          <w:sz w:val="24"/>
          <w:szCs w:val="24"/>
        </w:rPr>
        <w:t>.</w:t>
      </w:r>
    </w:p>
    <w:p w:rsidR="00CA7186" w:rsidRDefault="00CA7186" w:rsidP="00F904DD">
      <w:pPr>
        <w:widowControl w:val="0"/>
        <w:tabs>
          <w:tab w:val="left" w:pos="142"/>
          <w:tab w:val="left" w:pos="284"/>
        </w:tabs>
        <w:autoSpaceDE w:val="0"/>
        <w:autoSpaceDN w:val="0"/>
        <w:adjustRightInd w:val="0"/>
        <w:spacing w:after="200" w:line="276" w:lineRule="auto"/>
        <w:jc w:val="both"/>
        <w:rPr>
          <w:rFonts w:ascii="Calibri" w:hAnsi="Calibri" w:cs="Calibri"/>
          <w:b/>
          <w:bCs/>
        </w:rPr>
      </w:pPr>
    </w:p>
    <w:p w:rsidR="00D27C3F" w:rsidRDefault="00D27C3F" w:rsidP="00F904DD">
      <w:pPr>
        <w:widowControl w:val="0"/>
        <w:tabs>
          <w:tab w:val="left" w:pos="142"/>
          <w:tab w:val="left" w:pos="284"/>
        </w:tabs>
        <w:autoSpaceDE w:val="0"/>
        <w:autoSpaceDN w:val="0"/>
        <w:adjustRightInd w:val="0"/>
        <w:spacing w:after="200" w:line="276" w:lineRule="auto"/>
        <w:jc w:val="both"/>
        <w:rPr>
          <w:rFonts w:ascii="Calibri" w:hAnsi="Calibri" w:cs="Calibri"/>
          <w:b/>
          <w:bCs/>
          <w:i/>
          <w:iCs/>
          <w:sz w:val="28"/>
          <w:szCs w:val="28"/>
        </w:rPr>
      </w:pPr>
      <w:r>
        <w:rPr>
          <w:rFonts w:ascii="Calibri" w:hAnsi="Calibri" w:cs="Calibri"/>
          <w:b/>
          <w:bCs/>
          <w:sz w:val="28"/>
          <w:szCs w:val="28"/>
        </w:rPr>
        <w:t xml:space="preserve">Β) </w:t>
      </w:r>
      <w:r>
        <w:rPr>
          <w:rFonts w:ascii="Calibri" w:hAnsi="Calibri" w:cs="Calibri"/>
          <w:b/>
          <w:bCs/>
          <w:i/>
          <w:iCs/>
          <w:sz w:val="28"/>
          <w:szCs w:val="28"/>
        </w:rPr>
        <w:t xml:space="preserve">Διπλής Ενέργειας </w:t>
      </w:r>
    </w:p>
    <w:p w:rsidR="00D27C3F" w:rsidRDefault="00D27C3F" w:rsidP="00F904DD">
      <w:pPr>
        <w:widowControl w:val="0"/>
        <w:tabs>
          <w:tab w:val="left" w:pos="142"/>
          <w:tab w:val="left" w:pos="284"/>
        </w:tabs>
        <w:autoSpaceDE w:val="0"/>
        <w:autoSpaceDN w:val="0"/>
        <w:adjustRightInd w:val="0"/>
        <w:spacing w:after="200" w:line="276" w:lineRule="auto"/>
        <w:jc w:val="both"/>
        <w:rPr>
          <w:rFonts w:ascii="Calibri" w:hAnsi="Calibri" w:cs="Calibri"/>
        </w:rPr>
      </w:pPr>
    </w:p>
    <w:p w:rsidR="00A317E8" w:rsidRDefault="00FA7469" w:rsidP="00A317E8">
      <w:pPr>
        <w:keepNext/>
        <w:widowControl w:val="0"/>
        <w:tabs>
          <w:tab w:val="left" w:pos="142"/>
          <w:tab w:val="left" w:pos="284"/>
        </w:tabs>
        <w:autoSpaceDE w:val="0"/>
        <w:autoSpaceDN w:val="0"/>
        <w:adjustRightInd w:val="0"/>
        <w:spacing w:after="200" w:line="240" w:lineRule="auto"/>
        <w:jc w:val="center"/>
      </w:pPr>
      <w:r>
        <w:rPr>
          <w:rFonts w:ascii="Calibri" w:hAnsi="Calibri" w:cs="Calibri"/>
          <w:noProof/>
        </w:rPr>
        <w:drawing>
          <wp:inline distT="0" distB="0" distL="0" distR="0">
            <wp:extent cx="5334000" cy="2676525"/>
            <wp:effectExtent l="19050" t="0" r="0" b="0"/>
            <wp:docPr id="85" name="Εικόνα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78"/>
                    <pic:cNvPicPr>
                      <a:picLocks noChangeAspect="1" noChangeArrowheads="1"/>
                    </pic:cNvPicPr>
                  </pic:nvPicPr>
                  <pic:blipFill>
                    <a:blip r:embed="rId94"/>
                    <a:srcRect/>
                    <a:stretch>
                      <a:fillRect/>
                    </a:stretch>
                  </pic:blipFill>
                  <pic:spPr bwMode="auto">
                    <a:xfrm>
                      <a:off x="0" y="0"/>
                      <a:ext cx="5334000" cy="2676525"/>
                    </a:xfrm>
                    <a:prstGeom prst="rect">
                      <a:avLst/>
                    </a:prstGeom>
                    <a:noFill/>
                    <a:ln w="9525">
                      <a:noFill/>
                      <a:miter lim="800000"/>
                      <a:headEnd/>
                      <a:tailEnd/>
                    </a:ln>
                  </pic:spPr>
                </pic:pic>
              </a:graphicData>
            </a:graphic>
          </wp:inline>
        </w:drawing>
      </w:r>
    </w:p>
    <w:p w:rsidR="006C2A48" w:rsidRPr="006C2C66" w:rsidRDefault="00A317E8" w:rsidP="00971E1D">
      <w:pPr>
        <w:pStyle w:val="ae"/>
        <w:jc w:val="center"/>
        <w:rPr>
          <w:rFonts w:ascii="Calibri" w:hAnsi="Calibri" w:cs="Calibri"/>
          <w:color w:val="FF0000"/>
          <w:sz w:val="22"/>
          <w:szCs w:val="22"/>
        </w:rPr>
      </w:pPr>
      <w:bookmarkStart w:id="264" w:name="_Toc108553578"/>
      <w:r w:rsidRPr="00BA7E36">
        <w:rPr>
          <w:color w:val="FF0000"/>
          <w:sz w:val="22"/>
          <w:szCs w:val="22"/>
        </w:rPr>
        <w:t xml:space="preserve">Εικόνα </w:t>
      </w:r>
      <w:r w:rsidR="00C82C2A" w:rsidRPr="00BA7E36">
        <w:rPr>
          <w:color w:val="FF0000"/>
          <w:sz w:val="22"/>
          <w:szCs w:val="22"/>
        </w:rPr>
        <w:fldChar w:fldCharType="begin"/>
      </w:r>
      <w:r w:rsidRPr="00BA7E36">
        <w:rPr>
          <w:color w:val="FF0000"/>
          <w:sz w:val="22"/>
          <w:szCs w:val="22"/>
        </w:rPr>
        <w:instrText xml:space="preserve"> SEQ Εικόνα \* ARABIC </w:instrText>
      </w:r>
      <w:r w:rsidR="00C82C2A" w:rsidRPr="00BA7E36">
        <w:rPr>
          <w:color w:val="FF0000"/>
          <w:sz w:val="22"/>
          <w:szCs w:val="22"/>
        </w:rPr>
        <w:fldChar w:fldCharType="separate"/>
      </w:r>
      <w:r w:rsidR="00116064">
        <w:rPr>
          <w:noProof/>
          <w:color w:val="FF0000"/>
          <w:sz w:val="22"/>
          <w:szCs w:val="22"/>
        </w:rPr>
        <w:t>75</w:t>
      </w:r>
      <w:r w:rsidR="00C82C2A" w:rsidRPr="00BA7E36">
        <w:rPr>
          <w:color w:val="FF0000"/>
          <w:sz w:val="22"/>
          <w:szCs w:val="22"/>
        </w:rPr>
        <w:fldChar w:fldCharType="end"/>
      </w:r>
      <w:r w:rsidRPr="00BA7E36">
        <w:rPr>
          <w:color w:val="FF0000"/>
          <w:sz w:val="22"/>
          <w:szCs w:val="22"/>
        </w:rPr>
        <w:t xml:space="preserve"> Τομή κυλίνδρου διπλής ενέργειας</w:t>
      </w:r>
      <w:bookmarkEnd w:id="264"/>
    </w:p>
    <w:p w:rsidR="00D27C3F" w:rsidRPr="00BA7E36" w:rsidRDefault="00D27C3F" w:rsidP="00F904DD">
      <w:pPr>
        <w:widowControl w:val="0"/>
        <w:tabs>
          <w:tab w:val="left" w:pos="142"/>
          <w:tab w:val="left" w:pos="284"/>
        </w:tabs>
        <w:autoSpaceDE w:val="0"/>
        <w:autoSpaceDN w:val="0"/>
        <w:adjustRightInd w:val="0"/>
        <w:spacing w:after="200" w:line="276" w:lineRule="auto"/>
        <w:jc w:val="both"/>
        <w:rPr>
          <w:rFonts w:ascii="Calibri" w:hAnsi="Calibri" w:cs="Calibri"/>
          <w:sz w:val="24"/>
          <w:szCs w:val="24"/>
        </w:rPr>
      </w:pPr>
      <w:r>
        <w:rPr>
          <w:rFonts w:ascii="Calibri" w:hAnsi="Calibri" w:cs="Calibri"/>
        </w:rPr>
        <w:t xml:space="preserve">  </w:t>
      </w:r>
      <w:r w:rsidR="00FF6727">
        <w:rPr>
          <w:rFonts w:ascii="Calibri" w:hAnsi="Calibri" w:cs="Calibri"/>
          <w:sz w:val="24"/>
          <w:szCs w:val="24"/>
        </w:rPr>
        <w:t>Ονομάζονται πνευματικοί κύλινδροι διπλής ενέργειας</w:t>
      </w:r>
      <w:r w:rsidRPr="00BA7E36">
        <w:rPr>
          <w:rFonts w:ascii="Calibri" w:hAnsi="Calibri" w:cs="Calibri"/>
          <w:sz w:val="24"/>
          <w:szCs w:val="24"/>
        </w:rPr>
        <w:t>,</w:t>
      </w:r>
      <w:r w:rsidR="00FF6727">
        <w:rPr>
          <w:rFonts w:ascii="Calibri" w:hAnsi="Calibri" w:cs="Calibri"/>
          <w:sz w:val="24"/>
          <w:szCs w:val="24"/>
        </w:rPr>
        <w:t xml:space="preserve"> διότι παράγεται έργο με την</w:t>
      </w:r>
      <w:r w:rsidRPr="00BA7E36">
        <w:rPr>
          <w:rFonts w:ascii="Calibri" w:hAnsi="Calibri" w:cs="Calibri"/>
          <w:sz w:val="24"/>
          <w:szCs w:val="24"/>
        </w:rPr>
        <w:t xml:space="preserve"> κίνηση του εμβόλου</w:t>
      </w:r>
      <w:r w:rsidR="00FF6727">
        <w:rPr>
          <w:rFonts w:ascii="Calibri" w:hAnsi="Calibri" w:cs="Calibri"/>
          <w:sz w:val="24"/>
          <w:szCs w:val="24"/>
        </w:rPr>
        <w:t xml:space="preserve">, </w:t>
      </w:r>
      <w:r w:rsidR="00FF6727" w:rsidRPr="00BA7E36">
        <w:rPr>
          <w:rFonts w:ascii="Calibri" w:hAnsi="Calibri" w:cs="Calibri"/>
          <w:sz w:val="24"/>
          <w:szCs w:val="24"/>
        </w:rPr>
        <w:t>με τη χρήση του πεπιεσμένου αέρα</w:t>
      </w:r>
      <w:r w:rsidRPr="00BA7E36">
        <w:rPr>
          <w:rFonts w:ascii="Calibri" w:hAnsi="Calibri" w:cs="Calibri"/>
          <w:sz w:val="24"/>
          <w:szCs w:val="24"/>
        </w:rPr>
        <w:t xml:space="preserve"> και προς τις δύο κατευθύνσεις. </w:t>
      </w:r>
      <w:r w:rsidR="00FF6727">
        <w:rPr>
          <w:rFonts w:ascii="Calibri" w:hAnsi="Calibri" w:cs="Calibri"/>
          <w:sz w:val="24"/>
          <w:szCs w:val="24"/>
        </w:rPr>
        <w:t>Σ</w:t>
      </w:r>
      <w:r w:rsidRPr="00BA7E36">
        <w:rPr>
          <w:rFonts w:ascii="Calibri" w:hAnsi="Calibri" w:cs="Calibri"/>
          <w:sz w:val="24"/>
          <w:szCs w:val="24"/>
        </w:rPr>
        <w:t>τους κυλίνδρους</w:t>
      </w:r>
      <w:r w:rsidR="00FF6727">
        <w:rPr>
          <w:rFonts w:ascii="Calibri" w:hAnsi="Calibri" w:cs="Calibri"/>
          <w:sz w:val="24"/>
          <w:szCs w:val="24"/>
        </w:rPr>
        <w:t xml:space="preserve"> αυτούς, όπως καταλαβαίνουμε</w:t>
      </w:r>
      <w:r w:rsidRPr="00BA7E36">
        <w:rPr>
          <w:rFonts w:ascii="Calibri" w:hAnsi="Calibri" w:cs="Calibri"/>
          <w:sz w:val="24"/>
          <w:szCs w:val="24"/>
        </w:rPr>
        <w:t xml:space="preserve"> το έμβολο πραγματοποιεί παλινδρομική κίνηση</w:t>
      </w:r>
      <w:r w:rsidR="00FF6727">
        <w:rPr>
          <w:rFonts w:ascii="Calibri" w:hAnsi="Calibri" w:cs="Calibri"/>
          <w:sz w:val="24"/>
          <w:szCs w:val="24"/>
        </w:rPr>
        <w:t xml:space="preserve"> και προς τις δυο κατευθύνσεις κι έτσι</w:t>
      </w:r>
      <w:r w:rsidRPr="00BA7E36">
        <w:rPr>
          <w:rFonts w:ascii="Calibri" w:hAnsi="Calibri" w:cs="Calibri"/>
          <w:sz w:val="24"/>
          <w:szCs w:val="24"/>
        </w:rPr>
        <w:t xml:space="preserve"> ο αέρας </w:t>
      </w:r>
      <w:r w:rsidR="00CB61EF" w:rsidRPr="00BA7E36">
        <w:rPr>
          <w:rFonts w:ascii="Calibri" w:hAnsi="Calibri" w:cs="Calibri"/>
          <w:sz w:val="24"/>
          <w:szCs w:val="24"/>
        </w:rPr>
        <w:t>εισέρχεται</w:t>
      </w:r>
      <w:r w:rsidRPr="00BA7E36">
        <w:rPr>
          <w:rFonts w:ascii="Calibri" w:hAnsi="Calibri" w:cs="Calibri"/>
          <w:sz w:val="24"/>
          <w:szCs w:val="24"/>
        </w:rPr>
        <w:t xml:space="preserve"> από το ένα στόμιο και εκτονώνεται από το άλλο εναλλάξ. </w:t>
      </w:r>
    </w:p>
    <w:p w:rsidR="00D27C3F" w:rsidRPr="00BA7E36" w:rsidRDefault="00D27C3F" w:rsidP="00F904DD">
      <w:pPr>
        <w:widowControl w:val="0"/>
        <w:tabs>
          <w:tab w:val="left" w:pos="142"/>
          <w:tab w:val="left" w:pos="284"/>
        </w:tabs>
        <w:autoSpaceDE w:val="0"/>
        <w:autoSpaceDN w:val="0"/>
        <w:adjustRightInd w:val="0"/>
        <w:spacing w:after="200" w:line="240" w:lineRule="auto"/>
        <w:jc w:val="both"/>
        <w:rPr>
          <w:rFonts w:ascii="Calibri" w:hAnsi="Calibri" w:cs="Calibri"/>
          <w:sz w:val="24"/>
          <w:szCs w:val="24"/>
        </w:rPr>
      </w:pPr>
      <w:r w:rsidRPr="00BA7E36">
        <w:rPr>
          <w:rFonts w:ascii="Calibri" w:hAnsi="Calibri" w:cs="Calibri"/>
          <w:sz w:val="24"/>
          <w:szCs w:val="24"/>
        </w:rPr>
        <w:t xml:space="preserve">  </w:t>
      </w:r>
      <w:r w:rsidR="004935AD">
        <w:rPr>
          <w:rFonts w:ascii="Calibri" w:hAnsi="Calibri" w:cs="Calibri"/>
          <w:sz w:val="24"/>
          <w:szCs w:val="24"/>
        </w:rPr>
        <w:t xml:space="preserve">Για </w:t>
      </w:r>
      <w:r w:rsidRPr="00BA7E36">
        <w:rPr>
          <w:rFonts w:ascii="Calibri" w:hAnsi="Calibri" w:cs="Calibri"/>
          <w:sz w:val="24"/>
          <w:szCs w:val="24"/>
        </w:rPr>
        <w:t>να μην χτυπάει</w:t>
      </w:r>
      <w:r w:rsidR="004935AD">
        <w:rPr>
          <w:rFonts w:ascii="Calibri" w:hAnsi="Calibri" w:cs="Calibri"/>
          <w:sz w:val="24"/>
          <w:szCs w:val="24"/>
        </w:rPr>
        <w:t xml:space="preserve"> το έμβολο</w:t>
      </w:r>
      <w:r w:rsidRPr="00BA7E36">
        <w:rPr>
          <w:rFonts w:ascii="Calibri" w:hAnsi="Calibri" w:cs="Calibri"/>
          <w:sz w:val="24"/>
          <w:szCs w:val="24"/>
        </w:rPr>
        <w:t xml:space="preserve"> στις κεφαλές του πνευματικού κυλίνδρου</w:t>
      </w:r>
      <w:r w:rsidR="004935AD">
        <w:rPr>
          <w:rFonts w:ascii="Calibri" w:hAnsi="Calibri" w:cs="Calibri"/>
          <w:sz w:val="24"/>
          <w:szCs w:val="24"/>
        </w:rPr>
        <w:t xml:space="preserve"> κάτι που</w:t>
      </w:r>
      <w:r w:rsidRPr="00BA7E36">
        <w:rPr>
          <w:rFonts w:ascii="Calibri" w:hAnsi="Calibri" w:cs="Calibri"/>
          <w:sz w:val="24"/>
          <w:szCs w:val="24"/>
        </w:rPr>
        <w:t xml:space="preserve"> </w:t>
      </w:r>
      <w:r w:rsidR="004935AD">
        <w:rPr>
          <w:rFonts w:ascii="Calibri" w:hAnsi="Calibri" w:cs="Calibri"/>
          <w:sz w:val="24"/>
          <w:szCs w:val="24"/>
        </w:rPr>
        <w:t>μπορεί να προκαλέσει σοβαρές ζημιές σε αυτό</w:t>
      </w:r>
      <w:r w:rsidRPr="00BA7E36">
        <w:rPr>
          <w:rFonts w:ascii="Calibri" w:hAnsi="Calibri" w:cs="Calibri"/>
          <w:sz w:val="24"/>
          <w:szCs w:val="24"/>
        </w:rPr>
        <w:t xml:space="preserve">, χρησιμοποιούνται </w:t>
      </w:r>
      <w:proofErr w:type="spellStart"/>
      <w:r w:rsidRPr="00BA7E36">
        <w:rPr>
          <w:rFonts w:ascii="Calibri" w:hAnsi="Calibri" w:cs="Calibri"/>
          <w:sz w:val="24"/>
          <w:szCs w:val="24"/>
        </w:rPr>
        <w:t>αποσβέστηρες</w:t>
      </w:r>
      <w:proofErr w:type="spellEnd"/>
      <w:r w:rsidRPr="00BA7E36">
        <w:rPr>
          <w:rFonts w:ascii="Calibri" w:hAnsi="Calibri" w:cs="Calibri"/>
          <w:sz w:val="24"/>
          <w:szCs w:val="24"/>
        </w:rPr>
        <w:t xml:space="preserve"> ή </w:t>
      </w:r>
      <w:r w:rsidR="004935AD">
        <w:rPr>
          <w:rFonts w:ascii="Calibri" w:hAnsi="Calibri" w:cs="Calibri"/>
          <w:sz w:val="24"/>
          <w:szCs w:val="24"/>
        </w:rPr>
        <w:t xml:space="preserve">διατάξεις </w:t>
      </w:r>
      <w:r w:rsidRPr="00BA7E36">
        <w:rPr>
          <w:rFonts w:ascii="Calibri" w:hAnsi="Calibri" w:cs="Calibri"/>
          <w:sz w:val="24"/>
          <w:szCs w:val="24"/>
        </w:rPr>
        <w:t xml:space="preserve">επιβράδυνσης. Αυτή τη κατηγορία κυλίνδρων, την συναντάμε συχνότερα από τις υπόλοιπες, διότι έχουμε παραγωγή έργου και </w:t>
      </w:r>
      <w:r w:rsidR="00B55F5F">
        <w:rPr>
          <w:rFonts w:ascii="Calibri" w:hAnsi="Calibri" w:cs="Calibri"/>
          <w:sz w:val="24"/>
          <w:szCs w:val="24"/>
        </w:rPr>
        <w:t>σ</w:t>
      </w:r>
      <w:r w:rsidRPr="00BA7E36">
        <w:rPr>
          <w:rFonts w:ascii="Calibri" w:hAnsi="Calibri" w:cs="Calibri"/>
          <w:sz w:val="24"/>
          <w:szCs w:val="24"/>
        </w:rPr>
        <w:t>τις δυο κατευθύνσεις αλλά και  μεγαλύτερες διαδρομές που θα διανύσει το έμβολο.</w:t>
      </w:r>
    </w:p>
    <w:p w:rsidR="00D27C3F" w:rsidRDefault="00D27C3F" w:rsidP="00F904DD">
      <w:pPr>
        <w:widowControl w:val="0"/>
        <w:tabs>
          <w:tab w:val="left" w:pos="142"/>
          <w:tab w:val="left" w:pos="284"/>
        </w:tabs>
        <w:autoSpaceDE w:val="0"/>
        <w:autoSpaceDN w:val="0"/>
        <w:adjustRightInd w:val="0"/>
        <w:spacing w:after="200" w:line="240" w:lineRule="auto"/>
        <w:jc w:val="both"/>
        <w:rPr>
          <w:rFonts w:ascii="Calibri" w:hAnsi="Calibri" w:cs="Calibri"/>
        </w:rPr>
      </w:pPr>
    </w:p>
    <w:p w:rsidR="00D27C3F" w:rsidRDefault="00D27C3F" w:rsidP="00F904DD">
      <w:pPr>
        <w:widowControl w:val="0"/>
        <w:tabs>
          <w:tab w:val="left" w:pos="142"/>
          <w:tab w:val="left" w:pos="284"/>
        </w:tabs>
        <w:autoSpaceDE w:val="0"/>
        <w:autoSpaceDN w:val="0"/>
        <w:adjustRightInd w:val="0"/>
        <w:spacing w:after="200" w:line="276" w:lineRule="auto"/>
        <w:jc w:val="both"/>
        <w:rPr>
          <w:rFonts w:ascii="Calibri" w:hAnsi="Calibri" w:cs="Calibri"/>
        </w:rPr>
      </w:pPr>
    </w:p>
    <w:p w:rsidR="00A317E8" w:rsidRDefault="00FA7469" w:rsidP="00A317E8">
      <w:pPr>
        <w:keepNext/>
        <w:widowControl w:val="0"/>
        <w:tabs>
          <w:tab w:val="left" w:pos="142"/>
          <w:tab w:val="left" w:pos="284"/>
        </w:tabs>
        <w:autoSpaceDE w:val="0"/>
        <w:autoSpaceDN w:val="0"/>
        <w:adjustRightInd w:val="0"/>
        <w:spacing w:after="200" w:line="240" w:lineRule="auto"/>
        <w:jc w:val="center"/>
      </w:pPr>
      <w:r>
        <w:rPr>
          <w:rFonts w:ascii="Calibri" w:hAnsi="Calibri" w:cs="Calibri"/>
          <w:noProof/>
        </w:rPr>
        <w:drawing>
          <wp:inline distT="0" distB="0" distL="0" distR="0">
            <wp:extent cx="5781675" cy="3705225"/>
            <wp:effectExtent l="19050" t="0" r="9525" b="0"/>
            <wp:docPr id="86" name="Εικόνα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79"/>
                    <pic:cNvPicPr>
                      <a:picLocks noChangeAspect="1" noChangeArrowheads="1"/>
                    </pic:cNvPicPr>
                  </pic:nvPicPr>
                  <pic:blipFill>
                    <a:blip r:embed="rId95"/>
                    <a:srcRect/>
                    <a:stretch>
                      <a:fillRect/>
                    </a:stretch>
                  </pic:blipFill>
                  <pic:spPr bwMode="auto">
                    <a:xfrm>
                      <a:off x="0" y="0"/>
                      <a:ext cx="5781675" cy="3705225"/>
                    </a:xfrm>
                    <a:prstGeom prst="rect">
                      <a:avLst/>
                    </a:prstGeom>
                    <a:noFill/>
                    <a:ln w="9525">
                      <a:noFill/>
                      <a:miter lim="800000"/>
                      <a:headEnd/>
                      <a:tailEnd/>
                    </a:ln>
                  </pic:spPr>
                </pic:pic>
              </a:graphicData>
            </a:graphic>
          </wp:inline>
        </w:drawing>
      </w:r>
    </w:p>
    <w:p w:rsidR="00D27C3F" w:rsidRPr="006C2C66" w:rsidRDefault="00A317E8" w:rsidP="00971E1D">
      <w:pPr>
        <w:pStyle w:val="ae"/>
        <w:jc w:val="center"/>
        <w:rPr>
          <w:rFonts w:ascii="Calibri" w:hAnsi="Calibri" w:cs="Calibri"/>
          <w:color w:val="FF0000"/>
          <w:sz w:val="22"/>
          <w:szCs w:val="22"/>
        </w:rPr>
      </w:pPr>
      <w:bookmarkStart w:id="265" w:name="_Toc108553579"/>
      <w:r w:rsidRPr="00BA7E36">
        <w:rPr>
          <w:color w:val="FF0000"/>
          <w:sz w:val="22"/>
          <w:szCs w:val="22"/>
        </w:rPr>
        <w:t xml:space="preserve">Εικόνα </w:t>
      </w:r>
      <w:r w:rsidR="00C82C2A" w:rsidRPr="00BA7E36">
        <w:rPr>
          <w:color w:val="FF0000"/>
          <w:sz w:val="22"/>
          <w:szCs w:val="22"/>
        </w:rPr>
        <w:fldChar w:fldCharType="begin"/>
      </w:r>
      <w:r w:rsidRPr="00BA7E36">
        <w:rPr>
          <w:color w:val="FF0000"/>
          <w:sz w:val="22"/>
          <w:szCs w:val="22"/>
        </w:rPr>
        <w:instrText xml:space="preserve"> SEQ Εικόνα \* ARABIC </w:instrText>
      </w:r>
      <w:r w:rsidR="00C82C2A" w:rsidRPr="00BA7E36">
        <w:rPr>
          <w:color w:val="FF0000"/>
          <w:sz w:val="22"/>
          <w:szCs w:val="22"/>
        </w:rPr>
        <w:fldChar w:fldCharType="separate"/>
      </w:r>
      <w:r w:rsidR="00116064">
        <w:rPr>
          <w:noProof/>
          <w:color w:val="FF0000"/>
          <w:sz w:val="22"/>
          <w:szCs w:val="22"/>
        </w:rPr>
        <w:t>76</w:t>
      </w:r>
      <w:r w:rsidR="00C82C2A" w:rsidRPr="00BA7E36">
        <w:rPr>
          <w:color w:val="FF0000"/>
          <w:sz w:val="22"/>
          <w:szCs w:val="22"/>
        </w:rPr>
        <w:fldChar w:fldCharType="end"/>
      </w:r>
      <w:r w:rsidRPr="00BA7E36">
        <w:rPr>
          <w:color w:val="FF0000"/>
          <w:sz w:val="22"/>
          <w:szCs w:val="22"/>
        </w:rPr>
        <w:t xml:space="preserve"> Συμβολισμός κυλίνδρων διπλής ενέργειας</w:t>
      </w:r>
      <w:bookmarkEnd w:id="265"/>
    </w:p>
    <w:p w:rsidR="006C2A48" w:rsidRDefault="006C2A48" w:rsidP="00F904DD">
      <w:pPr>
        <w:widowControl w:val="0"/>
        <w:tabs>
          <w:tab w:val="left" w:pos="142"/>
          <w:tab w:val="left" w:pos="284"/>
        </w:tabs>
        <w:autoSpaceDE w:val="0"/>
        <w:autoSpaceDN w:val="0"/>
        <w:adjustRightInd w:val="0"/>
        <w:spacing w:after="200" w:line="276" w:lineRule="auto"/>
        <w:jc w:val="both"/>
        <w:rPr>
          <w:rFonts w:ascii="Calibri" w:hAnsi="Calibri" w:cs="Calibri"/>
        </w:rPr>
      </w:pPr>
    </w:p>
    <w:p w:rsidR="00D27C3F" w:rsidRDefault="00D27C3F" w:rsidP="00F904DD">
      <w:pPr>
        <w:widowControl w:val="0"/>
        <w:tabs>
          <w:tab w:val="left" w:pos="142"/>
          <w:tab w:val="left" w:pos="284"/>
        </w:tabs>
        <w:autoSpaceDE w:val="0"/>
        <w:autoSpaceDN w:val="0"/>
        <w:adjustRightInd w:val="0"/>
        <w:spacing w:after="200" w:line="276" w:lineRule="auto"/>
        <w:jc w:val="both"/>
        <w:rPr>
          <w:rFonts w:ascii="Calibri" w:hAnsi="Calibri" w:cs="Calibri"/>
        </w:rPr>
      </w:pPr>
      <w:r>
        <w:rPr>
          <w:rFonts w:ascii="Calibri" w:hAnsi="Calibri" w:cs="Calibri"/>
          <w:sz w:val="28"/>
          <w:szCs w:val="28"/>
        </w:rPr>
        <w:t xml:space="preserve"> </w:t>
      </w:r>
      <w:r>
        <w:rPr>
          <w:rFonts w:ascii="Calibri" w:hAnsi="Calibri" w:cs="Calibri"/>
          <w:b/>
          <w:bCs/>
          <w:i/>
          <w:iCs/>
          <w:sz w:val="28"/>
          <w:szCs w:val="28"/>
        </w:rPr>
        <w:t>Γ) Ειδικοί Κύλινδροι</w:t>
      </w:r>
      <w:r>
        <w:rPr>
          <w:rFonts w:ascii="Calibri" w:hAnsi="Calibri" w:cs="Calibri"/>
        </w:rPr>
        <w:t xml:space="preserve"> </w:t>
      </w:r>
    </w:p>
    <w:p w:rsidR="00A317E8" w:rsidRDefault="00FA7469" w:rsidP="00A317E8">
      <w:pPr>
        <w:keepNext/>
        <w:widowControl w:val="0"/>
        <w:tabs>
          <w:tab w:val="left" w:pos="142"/>
          <w:tab w:val="left" w:pos="284"/>
        </w:tabs>
        <w:autoSpaceDE w:val="0"/>
        <w:autoSpaceDN w:val="0"/>
        <w:adjustRightInd w:val="0"/>
        <w:spacing w:after="200" w:line="240" w:lineRule="auto"/>
        <w:jc w:val="center"/>
      </w:pPr>
      <w:r>
        <w:rPr>
          <w:rFonts w:ascii="Calibri" w:hAnsi="Calibri" w:cs="Calibri"/>
          <w:noProof/>
        </w:rPr>
        <w:drawing>
          <wp:inline distT="0" distB="0" distL="0" distR="0">
            <wp:extent cx="4076700" cy="2371725"/>
            <wp:effectExtent l="19050" t="0" r="0" b="0"/>
            <wp:docPr id="87" name="Εικόνα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80"/>
                    <pic:cNvPicPr>
                      <a:picLocks noChangeAspect="1" noChangeArrowheads="1"/>
                    </pic:cNvPicPr>
                  </pic:nvPicPr>
                  <pic:blipFill>
                    <a:blip r:embed="rId96"/>
                    <a:srcRect/>
                    <a:stretch>
                      <a:fillRect/>
                    </a:stretch>
                  </pic:blipFill>
                  <pic:spPr bwMode="auto">
                    <a:xfrm>
                      <a:off x="0" y="0"/>
                      <a:ext cx="4076700" cy="2371725"/>
                    </a:xfrm>
                    <a:prstGeom prst="rect">
                      <a:avLst/>
                    </a:prstGeom>
                    <a:noFill/>
                    <a:ln w="9525">
                      <a:noFill/>
                      <a:miter lim="800000"/>
                      <a:headEnd/>
                      <a:tailEnd/>
                    </a:ln>
                  </pic:spPr>
                </pic:pic>
              </a:graphicData>
            </a:graphic>
          </wp:inline>
        </w:drawing>
      </w:r>
    </w:p>
    <w:p w:rsidR="00D27C3F" w:rsidRPr="006C2C66" w:rsidRDefault="00A317E8" w:rsidP="00971E1D">
      <w:pPr>
        <w:pStyle w:val="ae"/>
        <w:jc w:val="center"/>
        <w:rPr>
          <w:rFonts w:ascii="Calibri" w:hAnsi="Calibri" w:cs="Calibri"/>
          <w:color w:val="FF0000"/>
          <w:sz w:val="22"/>
          <w:szCs w:val="22"/>
        </w:rPr>
      </w:pPr>
      <w:bookmarkStart w:id="266" w:name="_Toc108553580"/>
      <w:r w:rsidRPr="00BA7E36">
        <w:rPr>
          <w:color w:val="FF0000"/>
          <w:sz w:val="22"/>
          <w:szCs w:val="22"/>
        </w:rPr>
        <w:t xml:space="preserve">Εικόνα </w:t>
      </w:r>
      <w:r w:rsidR="00C82C2A" w:rsidRPr="00BA7E36">
        <w:rPr>
          <w:color w:val="FF0000"/>
          <w:sz w:val="22"/>
          <w:szCs w:val="22"/>
        </w:rPr>
        <w:fldChar w:fldCharType="begin"/>
      </w:r>
      <w:r w:rsidRPr="00BA7E36">
        <w:rPr>
          <w:color w:val="FF0000"/>
          <w:sz w:val="22"/>
          <w:szCs w:val="22"/>
        </w:rPr>
        <w:instrText xml:space="preserve"> SEQ Εικόνα \* ARABIC </w:instrText>
      </w:r>
      <w:r w:rsidR="00C82C2A" w:rsidRPr="00BA7E36">
        <w:rPr>
          <w:color w:val="FF0000"/>
          <w:sz w:val="22"/>
          <w:szCs w:val="22"/>
        </w:rPr>
        <w:fldChar w:fldCharType="separate"/>
      </w:r>
      <w:r w:rsidR="00116064">
        <w:rPr>
          <w:noProof/>
          <w:color w:val="FF0000"/>
          <w:sz w:val="22"/>
          <w:szCs w:val="22"/>
        </w:rPr>
        <w:t>77</w:t>
      </w:r>
      <w:r w:rsidR="00C82C2A" w:rsidRPr="00BA7E36">
        <w:rPr>
          <w:color w:val="FF0000"/>
          <w:sz w:val="22"/>
          <w:szCs w:val="22"/>
        </w:rPr>
        <w:fldChar w:fldCharType="end"/>
      </w:r>
      <w:r w:rsidRPr="00BA7E36">
        <w:rPr>
          <w:color w:val="FF0000"/>
          <w:sz w:val="22"/>
          <w:szCs w:val="22"/>
        </w:rPr>
        <w:t xml:space="preserve"> Ειδικός κύλινδρος</w:t>
      </w:r>
      <w:bookmarkEnd w:id="266"/>
    </w:p>
    <w:p w:rsidR="00D27C3F" w:rsidRPr="00BA7E36" w:rsidRDefault="00D27C3F" w:rsidP="00F904DD">
      <w:pPr>
        <w:widowControl w:val="0"/>
        <w:tabs>
          <w:tab w:val="left" w:pos="142"/>
          <w:tab w:val="left" w:pos="284"/>
        </w:tabs>
        <w:autoSpaceDE w:val="0"/>
        <w:autoSpaceDN w:val="0"/>
        <w:adjustRightInd w:val="0"/>
        <w:spacing w:after="200" w:line="276" w:lineRule="auto"/>
        <w:jc w:val="both"/>
        <w:rPr>
          <w:rFonts w:ascii="Calibri" w:hAnsi="Calibri" w:cs="Calibri"/>
          <w:sz w:val="24"/>
          <w:szCs w:val="24"/>
        </w:rPr>
      </w:pPr>
      <w:r w:rsidRPr="00BA7E36">
        <w:rPr>
          <w:rFonts w:ascii="Calibri" w:hAnsi="Calibri" w:cs="Calibri"/>
          <w:sz w:val="24"/>
          <w:szCs w:val="24"/>
        </w:rPr>
        <w:lastRenderedPageBreak/>
        <w:t xml:space="preserve">  Ένας τύπος ειδικού κυλίνδρου, είναι ο </w:t>
      </w:r>
      <w:proofErr w:type="spellStart"/>
      <w:r w:rsidRPr="00BA7E36">
        <w:rPr>
          <w:rFonts w:ascii="Calibri" w:hAnsi="Calibri" w:cs="Calibri"/>
          <w:sz w:val="24"/>
          <w:szCs w:val="24"/>
        </w:rPr>
        <w:t>Tandem</w:t>
      </w:r>
      <w:proofErr w:type="spellEnd"/>
      <w:r w:rsidRPr="00BA7E36">
        <w:rPr>
          <w:rFonts w:ascii="Calibri" w:hAnsi="Calibri" w:cs="Calibri"/>
          <w:sz w:val="24"/>
          <w:szCs w:val="24"/>
        </w:rPr>
        <w:t xml:space="preserve">. </w:t>
      </w:r>
      <w:r w:rsidR="00143010">
        <w:rPr>
          <w:rFonts w:ascii="Calibri" w:hAnsi="Calibri" w:cs="Calibri"/>
          <w:sz w:val="24"/>
          <w:szCs w:val="24"/>
        </w:rPr>
        <w:t xml:space="preserve">Στον κύλινδρο αυτό, υπάρχουν συνδεδεμένοι σε σειρά </w:t>
      </w:r>
      <w:r w:rsidRPr="00BA7E36">
        <w:rPr>
          <w:rFonts w:ascii="Calibri" w:hAnsi="Calibri" w:cs="Calibri"/>
          <w:sz w:val="24"/>
          <w:szCs w:val="24"/>
        </w:rPr>
        <w:t>δύο ή περισσότερο</w:t>
      </w:r>
      <w:r w:rsidR="00143010">
        <w:rPr>
          <w:rFonts w:ascii="Calibri" w:hAnsi="Calibri" w:cs="Calibri"/>
          <w:sz w:val="24"/>
          <w:szCs w:val="24"/>
        </w:rPr>
        <w:t>ι</w:t>
      </w:r>
      <w:r w:rsidRPr="00BA7E36">
        <w:rPr>
          <w:rFonts w:ascii="Calibri" w:hAnsi="Calibri" w:cs="Calibri"/>
          <w:sz w:val="24"/>
          <w:szCs w:val="24"/>
        </w:rPr>
        <w:t xml:space="preserve"> κ</w:t>
      </w:r>
      <w:r w:rsidR="00143010">
        <w:rPr>
          <w:rFonts w:ascii="Calibri" w:hAnsi="Calibri" w:cs="Calibri"/>
          <w:sz w:val="24"/>
          <w:szCs w:val="24"/>
        </w:rPr>
        <w:t>ύλι</w:t>
      </w:r>
      <w:r w:rsidRPr="00BA7E36">
        <w:rPr>
          <w:rFonts w:ascii="Calibri" w:hAnsi="Calibri" w:cs="Calibri"/>
          <w:sz w:val="24"/>
          <w:szCs w:val="24"/>
        </w:rPr>
        <w:t>νδρο</w:t>
      </w:r>
      <w:r w:rsidR="00143010">
        <w:rPr>
          <w:rFonts w:ascii="Calibri" w:hAnsi="Calibri" w:cs="Calibri"/>
          <w:sz w:val="24"/>
          <w:szCs w:val="24"/>
        </w:rPr>
        <w:t>ι</w:t>
      </w:r>
      <w:r w:rsidRPr="00BA7E36">
        <w:rPr>
          <w:rFonts w:ascii="Calibri" w:hAnsi="Calibri" w:cs="Calibri"/>
          <w:sz w:val="24"/>
          <w:szCs w:val="24"/>
        </w:rPr>
        <w:t xml:space="preserve"> διπλής ενέργειας με κοινό σωλήνα </w:t>
      </w:r>
      <w:r w:rsidR="00143010">
        <w:rPr>
          <w:rFonts w:ascii="Calibri" w:hAnsi="Calibri" w:cs="Calibri"/>
          <w:sz w:val="24"/>
          <w:szCs w:val="24"/>
        </w:rPr>
        <w:t xml:space="preserve">κι καταφέρνουν έτσι να αθροίζονται </w:t>
      </w:r>
      <w:r w:rsidRPr="00BA7E36">
        <w:rPr>
          <w:rFonts w:ascii="Calibri" w:hAnsi="Calibri" w:cs="Calibri"/>
          <w:sz w:val="24"/>
          <w:szCs w:val="24"/>
        </w:rPr>
        <w:t>οι δυνάμεις τους κα</w:t>
      </w:r>
      <w:r w:rsidR="00143010">
        <w:rPr>
          <w:rFonts w:ascii="Calibri" w:hAnsi="Calibri" w:cs="Calibri"/>
          <w:sz w:val="24"/>
          <w:szCs w:val="24"/>
        </w:rPr>
        <w:t xml:space="preserve">ι να έχουμε διπλάσια, τριπλάσια κλπ </w:t>
      </w:r>
      <w:r w:rsidRPr="00BA7E36">
        <w:rPr>
          <w:rFonts w:ascii="Calibri" w:hAnsi="Calibri" w:cs="Calibri"/>
          <w:sz w:val="24"/>
          <w:szCs w:val="24"/>
        </w:rPr>
        <w:t xml:space="preserve">δύναμη στο βάκτρο που εξέρχεται. </w:t>
      </w:r>
    </w:p>
    <w:p w:rsidR="00D27C3F" w:rsidRPr="00BA7E36" w:rsidRDefault="00D27C3F" w:rsidP="00F904DD">
      <w:pPr>
        <w:widowControl w:val="0"/>
        <w:tabs>
          <w:tab w:val="left" w:pos="142"/>
          <w:tab w:val="left" w:pos="284"/>
        </w:tabs>
        <w:autoSpaceDE w:val="0"/>
        <w:autoSpaceDN w:val="0"/>
        <w:adjustRightInd w:val="0"/>
        <w:spacing w:after="200" w:line="276" w:lineRule="auto"/>
        <w:jc w:val="both"/>
        <w:rPr>
          <w:rFonts w:ascii="Calibri" w:hAnsi="Calibri" w:cs="Calibri"/>
          <w:b/>
          <w:bCs/>
          <w:sz w:val="24"/>
          <w:szCs w:val="24"/>
        </w:rPr>
      </w:pPr>
      <w:r w:rsidRPr="00BA7E36">
        <w:rPr>
          <w:rFonts w:ascii="Calibri" w:hAnsi="Calibri" w:cs="Calibri"/>
          <w:sz w:val="24"/>
          <w:szCs w:val="24"/>
        </w:rPr>
        <w:t xml:space="preserve">  </w:t>
      </w:r>
      <w:r w:rsidR="00143010">
        <w:rPr>
          <w:rFonts w:ascii="Calibri" w:hAnsi="Calibri" w:cs="Calibri"/>
          <w:sz w:val="24"/>
          <w:szCs w:val="24"/>
        </w:rPr>
        <w:t>Άλλοι ειδικοί κύλινδροι</w:t>
      </w:r>
      <w:r w:rsidRPr="00BA7E36">
        <w:rPr>
          <w:rFonts w:ascii="Calibri" w:hAnsi="Calibri" w:cs="Calibri"/>
          <w:sz w:val="24"/>
          <w:szCs w:val="24"/>
        </w:rPr>
        <w:t xml:space="preserve">, </w:t>
      </w:r>
      <w:r w:rsidR="00143010">
        <w:rPr>
          <w:rFonts w:ascii="Calibri" w:hAnsi="Calibri" w:cs="Calibri"/>
          <w:sz w:val="24"/>
          <w:szCs w:val="24"/>
        </w:rPr>
        <w:t xml:space="preserve">είναι οι κύλινδροι </w:t>
      </w:r>
      <w:r w:rsidRPr="00BA7E36">
        <w:rPr>
          <w:rFonts w:ascii="Calibri" w:hAnsi="Calibri" w:cs="Calibri"/>
          <w:b/>
          <w:bCs/>
          <w:sz w:val="24"/>
          <w:szCs w:val="24"/>
        </w:rPr>
        <w:t>κρούσης</w:t>
      </w:r>
      <w:r w:rsidRPr="00BA7E36">
        <w:rPr>
          <w:rFonts w:ascii="Calibri" w:hAnsi="Calibri" w:cs="Calibri"/>
          <w:sz w:val="24"/>
          <w:szCs w:val="24"/>
        </w:rPr>
        <w:t xml:space="preserve">, ο </w:t>
      </w:r>
      <w:r w:rsidRPr="00BA7E36">
        <w:rPr>
          <w:rFonts w:ascii="Calibri" w:hAnsi="Calibri" w:cs="Calibri"/>
          <w:b/>
          <w:bCs/>
          <w:sz w:val="24"/>
          <w:szCs w:val="24"/>
        </w:rPr>
        <w:t>περιστροφικός</w:t>
      </w:r>
      <w:r w:rsidRPr="00BA7E36">
        <w:rPr>
          <w:rFonts w:ascii="Calibri" w:hAnsi="Calibri" w:cs="Calibri"/>
          <w:sz w:val="24"/>
          <w:szCs w:val="24"/>
        </w:rPr>
        <w:t xml:space="preserve"> καθώς και ο κύλινδρος </w:t>
      </w:r>
      <w:r w:rsidRPr="00BA7E36">
        <w:rPr>
          <w:rFonts w:ascii="Calibri" w:hAnsi="Calibri" w:cs="Calibri"/>
          <w:b/>
          <w:bCs/>
          <w:sz w:val="24"/>
          <w:szCs w:val="24"/>
        </w:rPr>
        <w:t>πολλαπλών θέσεων.</w:t>
      </w:r>
    </w:p>
    <w:p w:rsidR="00D27C3F" w:rsidRDefault="00D27C3F" w:rsidP="00F904DD">
      <w:pPr>
        <w:widowControl w:val="0"/>
        <w:tabs>
          <w:tab w:val="left" w:pos="142"/>
          <w:tab w:val="left" w:pos="284"/>
        </w:tabs>
        <w:autoSpaceDE w:val="0"/>
        <w:autoSpaceDN w:val="0"/>
        <w:adjustRightInd w:val="0"/>
        <w:spacing w:after="200" w:line="276" w:lineRule="auto"/>
        <w:jc w:val="both"/>
        <w:rPr>
          <w:rFonts w:ascii="Calibri" w:hAnsi="Calibri" w:cs="Calibri"/>
          <w:b/>
          <w:bCs/>
          <w:sz w:val="28"/>
          <w:szCs w:val="28"/>
        </w:rPr>
      </w:pPr>
    </w:p>
    <w:p w:rsidR="00D27C3F" w:rsidRDefault="00D27C3F" w:rsidP="00F904DD">
      <w:pPr>
        <w:widowControl w:val="0"/>
        <w:tabs>
          <w:tab w:val="left" w:pos="142"/>
          <w:tab w:val="left" w:pos="284"/>
        </w:tabs>
        <w:autoSpaceDE w:val="0"/>
        <w:autoSpaceDN w:val="0"/>
        <w:adjustRightInd w:val="0"/>
        <w:spacing w:after="200" w:line="276" w:lineRule="auto"/>
        <w:jc w:val="both"/>
        <w:rPr>
          <w:rFonts w:ascii="Calibri" w:hAnsi="Calibri" w:cs="Calibri"/>
          <w:b/>
          <w:bCs/>
          <w:sz w:val="28"/>
          <w:szCs w:val="28"/>
        </w:rPr>
      </w:pPr>
    </w:p>
    <w:p w:rsidR="006C2A48" w:rsidRDefault="006C2A48" w:rsidP="00F904DD">
      <w:pPr>
        <w:widowControl w:val="0"/>
        <w:tabs>
          <w:tab w:val="left" w:pos="142"/>
          <w:tab w:val="left" w:pos="284"/>
        </w:tabs>
        <w:autoSpaceDE w:val="0"/>
        <w:autoSpaceDN w:val="0"/>
        <w:adjustRightInd w:val="0"/>
        <w:spacing w:after="200" w:line="276" w:lineRule="auto"/>
        <w:jc w:val="both"/>
        <w:rPr>
          <w:rFonts w:ascii="Calibri" w:hAnsi="Calibri" w:cs="Calibri"/>
          <w:b/>
          <w:bCs/>
          <w:sz w:val="28"/>
          <w:szCs w:val="28"/>
        </w:rPr>
      </w:pPr>
    </w:p>
    <w:p w:rsidR="00D27C3F" w:rsidRDefault="00D27C3F" w:rsidP="00142410">
      <w:pPr>
        <w:pStyle w:val="4"/>
        <w:numPr>
          <w:ilvl w:val="3"/>
          <w:numId w:val="15"/>
        </w:numPr>
        <w:rPr>
          <w:b/>
          <w:bCs/>
          <w:color w:val="ED7D31" w:themeColor="accent2"/>
          <w:sz w:val="24"/>
          <w:szCs w:val="24"/>
        </w:rPr>
      </w:pPr>
      <w:r w:rsidRPr="00BA7E36">
        <w:rPr>
          <w:b/>
          <w:bCs/>
          <w:color w:val="ED7D31" w:themeColor="accent2"/>
          <w:sz w:val="24"/>
          <w:szCs w:val="24"/>
        </w:rPr>
        <w:t xml:space="preserve">7.3.3 ΧΑΡΑΚΤΗΡΙΣΤΙΚΑ ΠΝΕΥΜΑΤΙΚΩΝ ΚΥΛΙΝΔΡΩΝ </w:t>
      </w:r>
    </w:p>
    <w:p w:rsidR="00BA7E36" w:rsidRPr="00BA7E36" w:rsidRDefault="00BA7E36" w:rsidP="00BA7E36"/>
    <w:p w:rsidR="00D27C3F" w:rsidRPr="00BA7E36" w:rsidRDefault="00D27C3F" w:rsidP="00F904DD">
      <w:pPr>
        <w:widowControl w:val="0"/>
        <w:tabs>
          <w:tab w:val="left" w:pos="142"/>
          <w:tab w:val="left" w:pos="284"/>
        </w:tabs>
        <w:autoSpaceDE w:val="0"/>
        <w:autoSpaceDN w:val="0"/>
        <w:adjustRightInd w:val="0"/>
        <w:spacing w:after="200" w:line="276" w:lineRule="auto"/>
        <w:jc w:val="both"/>
        <w:rPr>
          <w:rFonts w:ascii="Calibri" w:hAnsi="Calibri" w:cs="Calibri"/>
          <w:sz w:val="24"/>
          <w:szCs w:val="24"/>
        </w:rPr>
      </w:pPr>
      <w:r>
        <w:rPr>
          <w:rFonts w:ascii="Calibri" w:hAnsi="Calibri" w:cs="Calibri"/>
        </w:rPr>
        <w:t xml:space="preserve">  </w:t>
      </w:r>
      <w:r w:rsidR="00680185">
        <w:rPr>
          <w:rFonts w:ascii="Calibri" w:hAnsi="Calibri" w:cs="Calibri"/>
        </w:rPr>
        <w:t>Η κατανάλωση του</w:t>
      </w:r>
      <w:r w:rsidR="00680185">
        <w:rPr>
          <w:rFonts w:ascii="Calibri" w:hAnsi="Calibri" w:cs="Calibri"/>
          <w:sz w:val="24"/>
          <w:szCs w:val="24"/>
        </w:rPr>
        <w:t xml:space="preserve"> αέρα</w:t>
      </w:r>
      <w:r w:rsidRPr="00BA7E36">
        <w:rPr>
          <w:rFonts w:ascii="Calibri" w:hAnsi="Calibri" w:cs="Calibri"/>
          <w:sz w:val="24"/>
          <w:szCs w:val="24"/>
        </w:rPr>
        <w:t xml:space="preserve"> στους πνευματικούς κυλίνδρους, εξαρτάται από την </w:t>
      </w:r>
      <w:r w:rsidR="00680185">
        <w:rPr>
          <w:rFonts w:ascii="Calibri" w:hAnsi="Calibri" w:cs="Calibri"/>
          <w:sz w:val="24"/>
          <w:szCs w:val="24"/>
        </w:rPr>
        <w:t>επιφάνεια του εμβόλου, την συμπίεση αλλά</w:t>
      </w:r>
      <w:r w:rsidRPr="00BA7E36">
        <w:rPr>
          <w:rFonts w:ascii="Calibri" w:hAnsi="Calibri" w:cs="Calibri"/>
          <w:sz w:val="24"/>
          <w:szCs w:val="24"/>
        </w:rPr>
        <w:t xml:space="preserve"> και τη διαδρομή</w:t>
      </w:r>
      <w:r w:rsidR="00680185">
        <w:rPr>
          <w:rFonts w:ascii="Calibri" w:hAnsi="Calibri" w:cs="Calibri"/>
          <w:sz w:val="24"/>
          <w:szCs w:val="24"/>
        </w:rPr>
        <w:t xml:space="preserve"> που ακολουθεί το έμβολο</w:t>
      </w:r>
      <w:r w:rsidRPr="00BA7E36">
        <w:rPr>
          <w:rFonts w:ascii="Calibri" w:hAnsi="Calibri" w:cs="Calibri"/>
          <w:sz w:val="24"/>
          <w:szCs w:val="24"/>
        </w:rPr>
        <w:t xml:space="preserve"> προς την έξοδο. Έτσι </w:t>
      </w:r>
      <w:r w:rsidR="00680185">
        <w:rPr>
          <w:rFonts w:ascii="Calibri" w:hAnsi="Calibri" w:cs="Calibri"/>
          <w:sz w:val="24"/>
          <w:szCs w:val="24"/>
        </w:rPr>
        <w:t xml:space="preserve">στις παρακάτω περιπτώσεις, ο </w:t>
      </w:r>
      <w:r w:rsidRPr="00BA7E36">
        <w:rPr>
          <w:rFonts w:ascii="Calibri" w:hAnsi="Calibri" w:cs="Calibri"/>
          <w:sz w:val="24"/>
          <w:szCs w:val="24"/>
        </w:rPr>
        <w:t>αέρα</w:t>
      </w:r>
      <w:r w:rsidR="00680185">
        <w:rPr>
          <w:rFonts w:ascii="Calibri" w:hAnsi="Calibri" w:cs="Calibri"/>
          <w:sz w:val="24"/>
          <w:szCs w:val="24"/>
        </w:rPr>
        <w:t>ς που καταναλώνεται υπολογίζεται από τους τύπους</w:t>
      </w:r>
      <w:r w:rsidRPr="00BA7E36">
        <w:rPr>
          <w:rFonts w:ascii="Calibri" w:hAnsi="Calibri" w:cs="Calibri"/>
          <w:sz w:val="24"/>
          <w:szCs w:val="24"/>
        </w:rPr>
        <w:t>:</w:t>
      </w:r>
    </w:p>
    <w:p w:rsidR="00D27C3F" w:rsidRPr="00680185" w:rsidRDefault="00680185" w:rsidP="00142410">
      <w:pPr>
        <w:widowControl w:val="0"/>
        <w:numPr>
          <w:ilvl w:val="0"/>
          <w:numId w:val="3"/>
        </w:numPr>
        <w:tabs>
          <w:tab w:val="left" w:pos="142"/>
          <w:tab w:val="left" w:pos="284"/>
        </w:tabs>
        <w:autoSpaceDE w:val="0"/>
        <w:autoSpaceDN w:val="0"/>
        <w:adjustRightInd w:val="0"/>
        <w:spacing w:after="200" w:line="276" w:lineRule="auto"/>
        <w:ind w:left="720" w:hanging="360"/>
        <w:jc w:val="both"/>
        <w:rPr>
          <w:rFonts w:ascii="Calibri" w:hAnsi="Calibri" w:cs="Calibri"/>
          <w:b/>
          <w:sz w:val="24"/>
          <w:szCs w:val="24"/>
        </w:rPr>
      </w:pPr>
      <w:r w:rsidRPr="00680185">
        <w:rPr>
          <w:rFonts w:ascii="Calibri" w:hAnsi="Calibri" w:cs="Calibri"/>
          <w:b/>
          <w:sz w:val="24"/>
          <w:szCs w:val="24"/>
        </w:rPr>
        <w:t xml:space="preserve">Στους </w:t>
      </w:r>
      <w:r w:rsidR="00D27C3F" w:rsidRPr="00680185">
        <w:rPr>
          <w:rFonts w:ascii="Calibri" w:hAnsi="Calibri" w:cs="Calibri"/>
          <w:b/>
          <w:sz w:val="24"/>
          <w:szCs w:val="24"/>
        </w:rPr>
        <w:t>κυλίνδρους απλής ενέργειας</w:t>
      </w:r>
    </w:p>
    <w:p w:rsidR="006C2A48" w:rsidRPr="00680185" w:rsidRDefault="00D27C3F" w:rsidP="00F904DD">
      <w:pPr>
        <w:widowControl w:val="0"/>
        <w:tabs>
          <w:tab w:val="left" w:pos="142"/>
          <w:tab w:val="left" w:pos="284"/>
        </w:tabs>
        <w:autoSpaceDE w:val="0"/>
        <w:autoSpaceDN w:val="0"/>
        <w:adjustRightInd w:val="0"/>
        <w:spacing w:after="200" w:line="276" w:lineRule="auto"/>
        <w:jc w:val="both"/>
        <w:rPr>
          <w:rFonts w:ascii="Calibri" w:hAnsi="Calibri" w:cs="Calibri"/>
          <w:b/>
          <w:sz w:val="24"/>
          <w:szCs w:val="24"/>
        </w:rPr>
      </w:pPr>
      <w:r w:rsidRPr="00BA7E36">
        <w:rPr>
          <w:rFonts w:ascii="Calibri" w:hAnsi="Calibri" w:cs="Calibri"/>
          <w:sz w:val="24"/>
          <w:szCs w:val="24"/>
        </w:rPr>
        <w:t xml:space="preserve">               </w:t>
      </w:r>
      <w:proofErr w:type="spellStart"/>
      <w:r w:rsidR="00680185">
        <w:rPr>
          <w:rFonts w:ascii="Calibri" w:hAnsi="Calibri" w:cs="Calibri"/>
          <w:b/>
          <w:sz w:val="24"/>
          <w:szCs w:val="24"/>
        </w:rPr>
        <w:t>Q=κ</w:t>
      </w:r>
      <w:r w:rsidRPr="00680185">
        <w:rPr>
          <w:rFonts w:ascii="Calibri" w:hAnsi="Calibri" w:cs="Calibri"/>
          <w:b/>
          <w:sz w:val="24"/>
          <w:szCs w:val="24"/>
        </w:rPr>
        <w:t>λ</w:t>
      </w:r>
      <w:proofErr w:type="spellEnd"/>
      <w:r w:rsidRPr="00680185">
        <w:rPr>
          <w:rFonts w:ascii="Calibri" w:hAnsi="Calibri" w:cs="Calibri"/>
          <w:b/>
          <w:sz w:val="24"/>
          <w:szCs w:val="24"/>
        </w:rPr>
        <w:t xml:space="preserve"> q</w:t>
      </w:r>
    </w:p>
    <w:p w:rsidR="00D27C3F" w:rsidRPr="00680185" w:rsidRDefault="00680185" w:rsidP="00142410">
      <w:pPr>
        <w:widowControl w:val="0"/>
        <w:numPr>
          <w:ilvl w:val="0"/>
          <w:numId w:val="3"/>
        </w:numPr>
        <w:tabs>
          <w:tab w:val="left" w:pos="142"/>
          <w:tab w:val="left" w:pos="284"/>
        </w:tabs>
        <w:autoSpaceDE w:val="0"/>
        <w:autoSpaceDN w:val="0"/>
        <w:adjustRightInd w:val="0"/>
        <w:spacing w:after="200" w:line="276" w:lineRule="auto"/>
        <w:ind w:left="720" w:hanging="360"/>
        <w:jc w:val="both"/>
        <w:rPr>
          <w:rFonts w:ascii="Calibri" w:hAnsi="Calibri" w:cs="Calibri"/>
          <w:b/>
          <w:sz w:val="24"/>
          <w:szCs w:val="24"/>
        </w:rPr>
      </w:pPr>
      <w:r w:rsidRPr="00680185">
        <w:rPr>
          <w:rFonts w:ascii="Calibri" w:hAnsi="Calibri" w:cs="Calibri"/>
          <w:b/>
          <w:sz w:val="24"/>
          <w:szCs w:val="24"/>
        </w:rPr>
        <w:t>Στ</w:t>
      </w:r>
      <w:r w:rsidR="00D27C3F" w:rsidRPr="00680185">
        <w:rPr>
          <w:rFonts w:ascii="Calibri" w:hAnsi="Calibri" w:cs="Calibri"/>
          <w:b/>
          <w:sz w:val="24"/>
          <w:szCs w:val="24"/>
        </w:rPr>
        <w:t>ους κυλίνδρους διπλής ενέργειας</w:t>
      </w:r>
    </w:p>
    <w:p w:rsidR="00D27C3F" w:rsidRPr="00BA7E36" w:rsidRDefault="00680185" w:rsidP="00F904DD">
      <w:pPr>
        <w:widowControl w:val="0"/>
        <w:tabs>
          <w:tab w:val="left" w:pos="142"/>
          <w:tab w:val="left" w:pos="284"/>
        </w:tabs>
        <w:autoSpaceDE w:val="0"/>
        <w:autoSpaceDN w:val="0"/>
        <w:adjustRightInd w:val="0"/>
        <w:spacing w:after="200" w:line="276" w:lineRule="auto"/>
        <w:jc w:val="both"/>
        <w:rPr>
          <w:rFonts w:ascii="Calibri" w:hAnsi="Calibri" w:cs="Calibri"/>
          <w:sz w:val="24"/>
          <w:szCs w:val="24"/>
        </w:rPr>
      </w:pPr>
      <w:r>
        <w:rPr>
          <w:rFonts w:ascii="Calibri" w:hAnsi="Calibri" w:cs="Calibri"/>
          <w:b/>
          <w:sz w:val="24"/>
          <w:szCs w:val="24"/>
        </w:rPr>
        <w:t xml:space="preserve">               Q=2κλ </w:t>
      </w:r>
      <w:r w:rsidR="00D27C3F" w:rsidRPr="00680185">
        <w:rPr>
          <w:rFonts w:ascii="Calibri" w:hAnsi="Calibri" w:cs="Calibri"/>
          <w:b/>
          <w:sz w:val="24"/>
          <w:szCs w:val="24"/>
        </w:rPr>
        <w:t>q</w:t>
      </w:r>
      <w:r w:rsidR="00D27C3F" w:rsidRPr="00BA7E36">
        <w:rPr>
          <w:rFonts w:ascii="Calibri" w:hAnsi="Calibri" w:cs="Calibri"/>
          <w:sz w:val="24"/>
          <w:szCs w:val="24"/>
        </w:rPr>
        <w:t xml:space="preserve">      όπου,</w:t>
      </w:r>
    </w:p>
    <w:p w:rsidR="00D27C3F" w:rsidRPr="00BA7E36" w:rsidRDefault="00680185" w:rsidP="00F904DD">
      <w:pPr>
        <w:widowControl w:val="0"/>
        <w:tabs>
          <w:tab w:val="left" w:pos="142"/>
          <w:tab w:val="left" w:pos="284"/>
        </w:tabs>
        <w:autoSpaceDE w:val="0"/>
        <w:autoSpaceDN w:val="0"/>
        <w:adjustRightInd w:val="0"/>
        <w:spacing w:after="200" w:line="276" w:lineRule="auto"/>
        <w:jc w:val="both"/>
        <w:rPr>
          <w:rFonts w:ascii="Calibri" w:hAnsi="Calibri" w:cs="Calibri"/>
          <w:sz w:val="24"/>
          <w:szCs w:val="24"/>
        </w:rPr>
      </w:pPr>
      <w:r w:rsidRPr="00680185">
        <w:rPr>
          <w:rFonts w:ascii="Calibri" w:hAnsi="Calibri" w:cs="Calibri"/>
          <w:b/>
          <w:sz w:val="24"/>
          <w:szCs w:val="24"/>
        </w:rPr>
        <w:t>Q</w:t>
      </w:r>
      <w:r>
        <w:rPr>
          <w:rFonts w:ascii="Calibri" w:hAnsi="Calibri" w:cs="Calibri"/>
          <w:sz w:val="24"/>
          <w:szCs w:val="24"/>
        </w:rPr>
        <w:t>:</w:t>
      </w:r>
      <w:r w:rsidR="00D27C3F" w:rsidRPr="00BA7E36">
        <w:rPr>
          <w:rFonts w:ascii="Calibri" w:hAnsi="Calibri" w:cs="Calibri"/>
          <w:sz w:val="24"/>
          <w:szCs w:val="24"/>
        </w:rPr>
        <w:t xml:space="preserve"> </w:t>
      </w:r>
      <w:r>
        <w:rPr>
          <w:rFonts w:ascii="Calibri" w:hAnsi="Calibri" w:cs="Calibri"/>
          <w:sz w:val="24"/>
          <w:szCs w:val="24"/>
        </w:rPr>
        <w:t xml:space="preserve">Η κατανάλωση αέρα σε </w:t>
      </w:r>
      <w:proofErr w:type="spellStart"/>
      <w:r>
        <w:rPr>
          <w:rFonts w:ascii="Calibri" w:hAnsi="Calibri" w:cs="Calibri"/>
          <w:sz w:val="24"/>
          <w:szCs w:val="24"/>
        </w:rPr>
        <w:t>Nl</w:t>
      </w:r>
      <w:proofErr w:type="spellEnd"/>
      <w:r>
        <w:rPr>
          <w:rFonts w:ascii="Calibri" w:hAnsi="Calibri" w:cs="Calibri"/>
          <w:sz w:val="24"/>
          <w:szCs w:val="24"/>
        </w:rPr>
        <w:t>/</w:t>
      </w:r>
      <w:proofErr w:type="spellStart"/>
      <w:r w:rsidR="00D27C3F" w:rsidRPr="00BA7E36">
        <w:rPr>
          <w:rFonts w:ascii="Calibri" w:hAnsi="Calibri" w:cs="Calibri"/>
          <w:sz w:val="24"/>
          <w:szCs w:val="24"/>
        </w:rPr>
        <w:t>min</w:t>
      </w:r>
      <w:proofErr w:type="spellEnd"/>
      <w:r>
        <w:rPr>
          <w:rFonts w:ascii="Calibri" w:hAnsi="Calibri" w:cs="Calibri"/>
          <w:sz w:val="24"/>
          <w:szCs w:val="24"/>
        </w:rPr>
        <w:t>.</w:t>
      </w:r>
    </w:p>
    <w:p w:rsidR="00D27C3F" w:rsidRPr="00BA7E36" w:rsidRDefault="00680185" w:rsidP="00F904DD">
      <w:pPr>
        <w:widowControl w:val="0"/>
        <w:tabs>
          <w:tab w:val="left" w:pos="142"/>
          <w:tab w:val="left" w:pos="284"/>
        </w:tabs>
        <w:autoSpaceDE w:val="0"/>
        <w:autoSpaceDN w:val="0"/>
        <w:adjustRightInd w:val="0"/>
        <w:spacing w:after="200" w:line="276" w:lineRule="auto"/>
        <w:jc w:val="both"/>
        <w:rPr>
          <w:rFonts w:ascii="Calibri" w:hAnsi="Calibri" w:cs="Calibri"/>
          <w:sz w:val="24"/>
          <w:szCs w:val="24"/>
        </w:rPr>
      </w:pPr>
      <w:r w:rsidRPr="00680185">
        <w:rPr>
          <w:rFonts w:ascii="Calibri" w:hAnsi="Calibri" w:cs="Calibri"/>
          <w:b/>
          <w:sz w:val="24"/>
          <w:szCs w:val="24"/>
        </w:rPr>
        <w:t>q</w:t>
      </w:r>
      <w:r>
        <w:rPr>
          <w:rFonts w:ascii="Calibri" w:hAnsi="Calibri" w:cs="Calibri"/>
          <w:sz w:val="24"/>
          <w:szCs w:val="24"/>
        </w:rPr>
        <w:t>:</w:t>
      </w:r>
      <w:r w:rsidR="00D27C3F" w:rsidRPr="00BA7E36">
        <w:rPr>
          <w:rFonts w:ascii="Calibri" w:hAnsi="Calibri" w:cs="Calibri"/>
          <w:sz w:val="24"/>
          <w:szCs w:val="24"/>
        </w:rPr>
        <w:t xml:space="preserve"> </w:t>
      </w:r>
      <w:r>
        <w:rPr>
          <w:rFonts w:ascii="Calibri" w:hAnsi="Calibri" w:cs="Calibri"/>
          <w:sz w:val="24"/>
          <w:szCs w:val="24"/>
        </w:rPr>
        <w:t xml:space="preserve">Η </w:t>
      </w:r>
      <w:r w:rsidR="00D27C3F" w:rsidRPr="00BA7E36">
        <w:rPr>
          <w:rFonts w:ascii="Calibri" w:hAnsi="Calibri" w:cs="Calibri"/>
          <w:sz w:val="24"/>
          <w:szCs w:val="24"/>
        </w:rPr>
        <w:t xml:space="preserve">κατανάλωση </w:t>
      </w:r>
      <w:r>
        <w:rPr>
          <w:rFonts w:ascii="Calibri" w:hAnsi="Calibri" w:cs="Calibri"/>
          <w:sz w:val="24"/>
          <w:szCs w:val="24"/>
        </w:rPr>
        <w:t xml:space="preserve">αέρα </w:t>
      </w:r>
      <w:r w:rsidR="00D27C3F" w:rsidRPr="00BA7E36">
        <w:rPr>
          <w:rFonts w:ascii="Calibri" w:hAnsi="Calibri" w:cs="Calibri"/>
          <w:sz w:val="24"/>
          <w:szCs w:val="24"/>
        </w:rPr>
        <w:t xml:space="preserve">ανά </w:t>
      </w:r>
      <w:r>
        <w:rPr>
          <w:rFonts w:ascii="Calibri" w:hAnsi="Calibri" w:cs="Calibri"/>
          <w:sz w:val="24"/>
          <w:szCs w:val="24"/>
        </w:rPr>
        <w:t>εκατοστά (</w:t>
      </w:r>
      <w:r w:rsidR="00D27C3F" w:rsidRPr="00BA7E36">
        <w:rPr>
          <w:rFonts w:ascii="Calibri" w:hAnsi="Calibri" w:cs="Calibri"/>
          <w:sz w:val="24"/>
          <w:szCs w:val="24"/>
        </w:rPr>
        <w:t>cm</w:t>
      </w:r>
      <w:r>
        <w:rPr>
          <w:rFonts w:ascii="Calibri" w:hAnsi="Calibri" w:cs="Calibri"/>
          <w:sz w:val="24"/>
          <w:szCs w:val="24"/>
        </w:rPr>
        <w:t>)</w:t>
      </w:r>
      <w:r w:rsidR="00D27C3F" w:rsidRPr="00BA7E36">
        <w:rPr>
          <w:rFonts w:ascii="Calibri" w:hAnsi="Calibri" w:cs="Calibri"/>
          <w:sz w:val="24"/>
          <w:szCs w:val="24"/>
        </w:rPr>
        <w:t xml:space="preserve"> εμβολισμού</w:t>
      </w:r>
      <w:r>
        <w:rPr>
          <w:rFonts w:ascii="Calibri" w:hAnsi="Calibri" w:cs="Calibri"/>
          <w:sz w:val="24"/>
          <w:szCs w:val="24"/>
        </w:rPr>
        <w:t>.</w:t>
      </w:r>
    </w:p>
    <w:p w:rsidR="00D27C3F" w:rsidRPr="00BA7E36" w:rsidRDefault="00680185" w:rsidP="00F904DD">
      <w:pPr>
        <w:widowControl w:val="0"/>
        <w:tabs>
          <w:tab w:val="left" w:pos="142"/>
          <w:tab w:val="left" w:pos="284"/>
        </w:tabs>
        <w:autoSpaceDE w:val="0"/>
        <w:autoSpaceDN w:val="0"/>
        <w:adjustRightInd w:val="0"/>
        <w:spacing w:after="200" w:line="276" w:lineRule="auto"/>
        <w:jc w:val="both"/>
        <w:rPr>
          <w:rFonts w:ascii="Calibri" w:hAnsi="Calibri" w:cs="Calibri"/>
          <w:sz w:val="24"/>
          <w:szCs w:val="24"/>
        </w:rPr>
      </w:pPr>
      <w:r w:rsidRPr="00680185">
        <w:rPr>
          <w:rFonts w:ascii="Calibri" w:hAnsi="Calibri" w:cs="Calibri"/>
          <w:b/>
          <w:sz w:val="24"/>
          <w:szCs w:val="24"/>
        </w:rPr>
        <w:t>κ:</w:t>
      </w:r>
      <w:r w:rsidR="00D27C3F" w:rsidRPr="00BA7E36">
        <w:rPr>
          <w:rFonts w:ascii="Calibri" w:hAnsi="Calibri" w:cs="Calibri"/>
          <w:sz w:val="24"/>
          <w:szCs w:val="24"/>
        </w:rPr>
        <w:t xml:space="preserve"> </w:t>
      </w:r>
      <w:r>
        <w:rPr>
          <w:rFonts w:ascii="Calibri" w:hAnsi="Calibri" w:cs="Calibri"/>
          <w:sz w:val="24"/>
          <w:szCs w:val="24"/>
        </w:rPr>
        <w:t xml:space="preserve">Ο </w:t>
      </w:r>
      <w:r w:rsidR="00D27C3F" w:rsidRPr="00BA7E36">
        <w:rPr>
          <w:rFonts w:ascii="Calibri" w:hAnsi="Calibri" w:cs="Calibri"/>
          <w:sz w:val="24"/>
          <w:szCs w:val="24"/>
        </w:rPr>
        <w:t xml:space="preserve">εμβολισμός σε </w:t>
      </w:r>
      <w:r>
        <w:rPr>
          <w:rFonts w:ascii="Calibri" w:hAnsi="Calibri" w:cs="Calibri"/>
          <w:sz w:val="24"/>
          <w:szCs w:val="24"/>
        </w:rPr>
        <w:t>εκατοστά (</w:t>
      </w:r>
      <w:r w:rsidR="00D27C3F" w:rsidRPr="00BA7E36">
        <w:rPr>
          <w:rFonts w:ascii="Calibri" w:hAnsi="Calibri" w:cs="Calibri"/>
          <w:sz w:val="24"/>
          <w:szCs w:val="24"/>
        </w:rPr>
        <w:t>cm</w:t>
      </w:r>
      <w:r>
        <w:rPr>
          <w:rFonts w:ascii="Calibri" w:hAnsi="Calibri" w:cs="Calibri"/>
          <w:sz w:val="24"/>
          <w:szCs w:val="24"/>
        </w:rPr>
        <w:t>).</w:t>
      </w:r>
    </w:p>
    <w:p w:rsidR="00D27C3F" w:rsidRPr="00BA7E36" w:rsidRDefault="00680185" w:rsidP="00F904DD">
      <w:pPr>
        <w:widowControl w:val="0"/>
        <w:tabs>
          <w:tab w:val="left" w:pos="142"/>
          <w:tab w:val="left" w:pos="284"/>
        </w:tabs>
        <w:autoSpaceDE w:val="0"/>
        <w:autoSpaceDN w:val="0"/>
        <w:adjustRightInd w:val="0"/>
        <w:spacing w:after="200" w:line="276" w:lineRule="auto"/>
        <w:jc w:val="both"/>
        <w:rPr>
          <w:rFonts w:ascii="Calibri" w:hAnsi="Calibri" w:cs="Calibri"/>
          <w:b/>
          <w:bCs/>
          <w:sz w:val="24"/>
          <w:szCs w:val="24"/>
        </w:rPr>
      </w:pPr>
      <w:r w:rsidRPr="00680185">
        <w:rPr>
          <w:rFonts w:ascii="Calibri" w:hAnsi="Calibri" w:cs="Calibri"/>
          <w:b/>
          <w:sz w:val="24"/>
          <w:szCs w:val="24"/>
        </w:rPr>
        <w:t>λ:</w:t>
      </w:r>
      <w:r w:rsidR="00D27C3F" w:rsidRPr="00BA7E36">
        <w:rPr>
          <w:rFonts w:ascii="Calibri" w:hAnsi="Calibri" w:cs="Calibri"/>
          <w:sz w:val="24"/>
          <w:szCs w:val="24"/>
        </w:rPr>
        <w:t xml:space="preserve"> </w:t>
      </w:r>
      <w:r>
        <w:rPr>
          <w:rFonts w:ascii="Calibri" w:hAnsi="Calibri" w:cs="Calibri"/>
          <w:sz w:val="24"/>
          <w:szCs w:val="24"/>
        </w:rPr>
        <w:t xml:space="preserve">Η </w:t>
      </w:r>
      <w:r w:rsidR="00D27C3F" w:rsidRPr="00BA7E36">
        <w:rPr>
          <w:rFonts w:ascii="Calibri" w:hAnsi="Calibri" w:cs="Calibri"/>
          <w:sz w:val="24"/>
          <w:szCs w:val="24"/>
        </w:rPr>
        <w:t>εναλλαγή ζεύξης ανά λεπτό</w:t>
      </w:r>
      <w:r>
        <w:rPr>
          <w:rFonts w:ascii="Calibri" w:hAnsi="Calibri" w:cs="Calibri"/>
          <w:sz w:val="24"/>
          <w:szCs w:val="24"/>
        </w:rPr>
        <w:t>.</w:t>
      </w:r>
    </w:p>
    <w:p w:rsidR="00D27C3F" w:rsidRPr="00BA7E36" w:rsidRDefault="001305F8" w:rsidP="00F904DD">
      <w:pPr>
        <w:widowControl w:val="0"/>
        <w:tabs>
          <w:tab w:val="left" w:pos="142"/>
          <w:tab w:val="left" w:pos="284"/>
        </w:tabs>
        <w:autoSpaceDE w:val="0"/>
        <w:autoSpaceDN w:val="0"/>
        <w:adjustRightInd w:val="0"/>
        <w:spacing w:after="200" w:line="276" w:lineRule="auto"/>
        <w:jc w:val="both"/>
        <w:rPr>
          <w:rFonts w:ascii="Calibri" w:hAnsi="Calibri" w:cs="Calibri"/>
          <w:sz w:val="24"/>
          <w:szCs w:val="24"/>
        </w:rPr>
      </w:pPr>
      <w:r>
        <w:rPr>
          <w:rFonts w:ascii="Calibri" w:hAnsi="Calibri" w:cs="Calibri"/>
          <w:sz w:val="24"/>
          <w:szCs w:val="24"/>
        </w:rPr>
        <w:t xml:space="preserve">  Η ταχύτητα που αποκτά το έμβολο</w:t>
      </w:r>
      <w:r w:rsidR="00D27C3F" w:rsidRPr="00BA7E36">
        <w:rPr>
          <w:rFonts w:ascii="Calibri" w:hAnsi="Calibri" w:cs="Calibri"/>
          <w:sz w:val="24"/>
          <w:szCs w:val="24"/>
        </w:rPr>
        <w:t>, ε</w:t>
      </w:r>
      <w:r>
        <w:rPr>
          <w:rFonts w:ascii="Calibri" w:hAnsi="Calibri" w:cs="Calibri"/>
          <w:sz w:val="24"/>
          <w:szCs w:val="24"/>
        </w:rPr>
        <w:t>ξαρτάται από την πίεση του αέρα</w:t>
      </w:r>
      <w:r w:rsidR="00D27C3F" w:rsidRPr="00BA7E36">
        <w:rPr>
          <w:rFonts w:ascii="Calibri" w:hAnsi="Calibri" w:cs="Calibri"/>
          <w:sz w:val="24"/>
          <w:szCs w:val="24"/>
        </w:rPr>
        <w:t xml:space="preserve">, την ονομαστική διάμετρο της </w:t>
      </w:r>
      <w:r>
        <w:rPr>
          <w:rFonts w:ascii="Calibri" w:hAnsi="Calibri" w:cs="Calibri"/>
          <w:sz w:val="24"/>
          <w:szCs w:val="24"/>
        </w:rPr>
        <w:t>βαλβίδας που ρυθμίζεται</w:t>
      </w:r>
      <w:r w:rsidR="00D27C3F" w:rsidRPr="00BA7E36">
        <w:rPr>
          <w:rFonts w:ascii="Calibri" w:hAnsi="Calibri" w:cs="Calibri"/>
          <w:sz w:val="24"/>
          <w:szCs w:val="24"/>
        </w:rPr>
        <w:t xml:space="preserve">, τις διατομές και </w:t>
      </w:r>
      <w:r>
        <w:rPr>
          <w:rFonts w:ascii="Calibri" w:hAnsi="Calibri" w:cs="Calibri"/>
          <w:sz w:val="24"/>
          <w:szCs w:val="24"/>
        </w:rPr>
        <w:t xml:space="preserve">το μήκος </w:t>
      </w:r>
      <w:r w:rsidR="00D27C3F" w:rsidRPr="00BA7E36">
        <w:rPr>
          <w:rFonts w:ascii="Calibri" w:hAnsi="Calibri" w:cs="Calibri"/>
          <w:sz w:val="24"/>
          <w:szCs w:val="24"/>
        </w:rPr>
        <w:t xml:space="preserve">των αγωγών </w:t>
      </w:r>
      <w:r>
        <w:rPr>
          <w:rFonts w:ascii="Calibri" w:hAnsi="Calibri" w:cs="Calibri"/>
          <w:sz w:val="24"/>
          <w:szCs w:val="24"/>
        </w:rPr>
        <w:t>ανάμεσα στη βαλβίδα</w:t>
      </w:r>
      <w:r w:rsidR="00D27C3F" w:rsidRPr="00BA7E36">
        <w:rPr>
          <w:rFonts w:ascii="Calibri" w:hAnsi="Calibri" w:cs="Calibri"/>
          <w:sz w:val="24"/>
          <w:szCs w:val="24"/>
        </w:rPr>
        <w:t xml:space="preserve"> και </w:t>
      </w:r>
      <w:r>
        <w:rPr>
          <w:rFonts w:ascii="Calibri" w:hAnsi="Calibri" w:cs="Calibri"/>
          <w:sz w:val="24"/>
          <w:szCs w:val="24"/>
        </w:rPr>
        <w:t xml:space="preserve">τον κύλινδρο αλλά </w:t>
      </w:r>
      <w:r w:rsidR="00D27C3F" w:rsidRPr="00BA7E36">
        <w:rPr>
          <w:rFonts w:ascii="Calibri" w:hAnsi="Calibri" w:cs="Calibri"/>
          <w:sz w:val="24"/>
          <w:szCs w:val="24"/>
        </w:rPr>
        <w:t xml:space="preserve">και την αντίρροπο δύναμη. </w:t>
      </w:r>
      <w:r w:rsidR="005A0562">
        <w:rPr>
          <w:rFonts w:ascii="Calibri" w:hAnsi="Calibri" w:cs="Calibri"/>
          <w:sz w:val="24"/>
          <w:szCs w:val="24"/>
        </w:rPr>
        <w:t xml:space="preserve"> </w:t>
      </w:r>
      <w:r>
        <w:rPr>
          <w:rFonts w:ascii="Calibri" w:hAnsi="Calibri" w:cs="Calibri"/>
          <w:sz w:val="24"/>
          <w:szCs w:val="24"/>
        </w:rPr>
        <w:t>Επίσης, για να αποφευχθεί η καταστροφή του</w:t>
      </w:r>
      <w:r w:rsidR="00D27C3F" w:rsidRPr="00BA7E36">
        <w:rPr>
          <w:rFonts w:ascii="Calibri" w:hAnsi="Calibri" w:cs="Calibri"/>
          <w:sz w:val="24"/>
          <w:szCs w:val="24"/>
        </w:rPr>
        <w:t xml:space="preserve"> βάκτρο</w:t>
      </w:r>
      <w:r>
        <w:rPr>
          <w:rFonts w:ascii="Calibri" w:hAnsi="Calibri" w:cs="Calibri"/>
          <w:sz w:val="24"/>
          <w:szCs w:val="24"/>
        </w:rPr>
        <w:t>υ,</w:t>
      </w:r>
      <w:r w:rsidR="00D27C3F" w:rsidRPr="00BA7E36">
        <w:rPr>
          <w:rFonts w:ascii="Calibri" w:hAnsi="Calibri" w:cs="Calibri"/>
          <w:sz w:val="24"/>
          <w:szCs w:val="24"/>
        </w:rPr>
        <w:t xml:space="preserve"> </w:t>
      </w:r>
      <w:r>
        <w:rPr>
          <w:rFonts w:ascii="Calibri" w:hAnsi="Calibri" w:cs="Calibri"/>
          <w:sz w:val="24"/>
          <w:szCs w:val="24"/>
        </w:rPr>
        <w:t>η</w:t>
      </w:r>
      <w:r w:rsidR="005A0562">
        <w:rPr>
          <w:rFonts w:ascii="Calibri" w:hAnsi="Calibri" w:cs="Calibri"/>
          <w:sz w:val="24"/>
          <w:szCs w:val="24"/>
        </w:rPr>
        <w:t xml:space="preserve"> έδρα κατασκευάζεται </w:t>
      </w:r>
      <w:r w:rsidR="00D27C3F" w:rsidRPr="00BA7E36">
        <w:rPr>
          <w:rFonts w:ascii="Calibri" w:hAnsi="Calibri" w:cs="Calibri"/>
          <w:sz w:val="24"/>
          <w:szCs w:val="24"/>
        </w:rPr>
        <w:t>μεγαλύτερη από τον εμβολισμό του κ</w:t>
      </w:r>
      <w:r>
        <w:rPr>
          <w:rFonts w:ascii="Calibri" w:hAnsi="Calibri" w:cs="Calibri"/>
          <w:sz w:val="24"/>
          <w:szCs w:val="24"/>
        </w:rPr>
        <w:t>υλίνδρου.</w:t>
      </w:r>
      <w:r w:rsidR="00D27C3F" w:rsidRPr="00BA7E36">
        <w:rPr>
          <w:rFonts w:ascii="Calibri" w:hAnsi="Calibri" w:cs="Calibri"/>
          <w:sz w:val="24"/>
          <w:szCs w:val="24"/>
        </w:rPr>
        <w:t xml:space="preserve"> </w:t>
      </w:r>
    </w:p>
    <w:p w:rsidR="00D27C3F" w:rsidRPr="00BA7E36" w:rsidRDefault="00D27C3F" w:rsidP="00F904DD">
      <w:pPr>
        <w:widowControl w:val="0"/>
        <w:tabs>
          <w:tab w:val="left" w:pos="142"/>
          <w:tab w:val="left" w:pos="284"/>
        </w:tabs>
        <w:autoSpaceDE w:val="0"/>
        <w:autoSpaceDN w:val="0"/>
        <w:adjustRightInd w:val="0"/>
        <w:spacing w:after="200" w:line="276" w:lineRule="auto"/>
        <w:jc w:val="both"/>
        <w:rPr>
          <w:rFonts w:ascii="Calibri" w:hAnsi="Calibri" w:cs="Calibri"/>
          <w:b/>
          <w:bCs/>
          <w:sz w:val="24"/>
          <w:szCs w:val="24"/>
        </w:rPr>
      </w:pPr>
      <w:r w:rsidRPr="00BA7E36">
        <w:rPr>
          <w:rFonts w:ascii="Calibri" w:hAnsi="Calibri" w:cs="Calibri"/>
          <w:sz w:val="24"/>
          <w:szCs w:val="24"/>
        </w:rPr>
        <w:lastRenderedPageBreak/>
        <w:t xml:space="preserve">  Τα περισσότερα </w:t>
      </w:r>
      <w:r w:rsidR="0075666D">
        <w:rPr>
          <w:rFonts w:ascii="Calibri" w:hAnsi="Calibri" w:cs="Calibri"/>
          <w:sz w:val="24"/>
          <w:szCs w:val="24"/>
        </w:rPr>
        <w:t>στοιχεία που αποτελούν τον κύλινδρο,</w:t>
      </w:r>
      <w:r w:rsidRPr="00BA7E36">
        <w:rPr>
          <w:rFonts w:ascii="Calibri" w:hAnsi="Calibri" w:cs="Calibri"/>
          <w:sz w:val="24"/>
          <w:szCs w:val="24"/>
        </w:rPr>
        <w:t xml:space="preserve"> </w:t>
      </w:r>
      <w:r w:rsidR="0075666D">
        <w:rPr>
          <w:rFonts w:ascii="Calibri" w:hAnsi="Calibri" w:cs="Calibri"/>
          <w:sz w:val="24"/>
          <w:szCs w:val="24"/>
        </w:rPr>
        <w:t xml:space="preserve">είναι κατασκευασμένα </w:t>
      </w:r>
      <w:r w:rsidRPr="00BA7E36">
        <w:rPr>
          <w:rFonts w:ascii="Calibri" w:hAnsi="Calibri" w:cs="Calibri"/>
          <w:sz w:val="24"/>
          <w:szCs w:val="24"/>
        </w:rPr>
        <w:t>από χάλυβα</w:t>
      </w:r>
      <w:r w:rsidR="0075666D">
        <w:rPr>
          <w:rFonts w:ascii="Calibri" w:hAnsi="Calibri" w:cs="Calibri"/>
          <w:sz w:val="24"/>
          <w:szCs w:val="24"/>
        </w:rPr>
        <w:t xml:space="preserve"> όπως τα έμβολα, το βάκτρο, τα καπάκια και άλλα. Από την άλλη,</w:t>
      </w:r>
      <w:r w:rsidRPr="00BA7E36">
        <w:rPr>
          <w:rFonts w:ascii="Calibri" w:hAnsi="Calibri" w:cs="Calibri"/>
          <w:sz w:val="24"/>
          <w:szCs w:val="24"/>
        </w:rPr>
        <w:t xml:space="preserve"> </w:t>
      </w:r>
      <w:r w:rsidR="0075666D">
        <w:rPr>
          <w:rFonts w:ascii="Calibri" w:hAnsi="Calibri" w:cs="Calibri"/>
          <w:sz w:val="24"/>
          <w:szCs w:val="24"/>
        </w:rPr>
        <w:t>ο</w:t>
      </w:r>
      <w:r w:rsidRPr="00BA7E36">
        <w:rPr>
          <w:rFonts w:ascii="Calibri" w:hAnsi="Calibri" w:cs="Calibri"/>
          <w:sz w:val="24"/>
          <w:szCs w:val="24"/>
        </w:rPr>
        <w:t>ι οδηγοί</w:t>
      </w:r>
      <w:r w:rsidR="0075666D">
        <w:rPr>
          <w:rFonts w:ascii="Calibri" w:hAnsi="Calibri" w:cs="Calibri"/>
          <w:sz w:val="24"/>
          <w:szCs w:val="24"/>
        </w:rPr>
        <w:t xml:space="preserve"> είναι</w:t>
      </w:r>
      <w:r w:rsidRPr="00BA7E36">
        <w:rPr>
          <w:rFonts w:ascii="Calibri" w:hAnsi="Calibri" w:cs="Calibri"/>
          <w:sz w:val="24"/>
          <w:szCs w:val="24"/>
        </w:rPr>
        <w:t xml:space="preserve"> κατασκευ</w:t>
      </w:r>
      <w:r w:rsidR="0075666D">
        <w:rPr>
          <w:rFonts w:ascii="Calibri" w:hAnsi="Calibri" w:cs="Calibri"/>
          <w:sz w:val="24"/>
          <w:szCs w:val="24"/>
        </w:rPr>
        <w:t>ασμένοι</w:t>
      </w:r>
      <w:r w:rsidRPr="00BA7E36">
        <w:rPr>
          <w:rFonts w:ascii="Calibri" w:hAnsi="Calibri" w:cs="Calibri"/>
          <w:sz w:val="24"/>
          <w:szCs w:val="24"/>
        </w:rPr>
        <w:t xml:space="preserve"> από ορείχαλκο. </w:t>
      </w:r>
    </w:p>
    <w:p w:rsidR="006C2A48" w:rsidRDefault="00D27C3F" w:rsidP="00F904DD">
      <w:pPr>
        <w:widowControl w:val="0"/>
        <w:tabs>
          <w:tab w:val="left" w:pos="142"/>
          <w:tab w:val="left" w:pos="284"/>
        </w:tabs>
        <w:autoSpaceDE w:val="0"/>
        <w:autoSpaceDN w:val="0"/>
        <w:adjustRightInd w:val="0"/>
        <w:spacing w:after="200" w:line="276" w:lineRule="auto"/>
        <w:jc w:val="both"/>
        <w:rPr>
          <w:rFonts w:ascii="Calibri" w:hAnsi="Calibri" w:cs="Calibri"/>
          <w:sz w:val="24"/>
          <w:szCs w:val="24"/>
        </w:rPr>
      </w:pPr>
      <w:r w:rsidRPr="00BA7E36">
        <w:rPr>
          <w:rFonts w:ascii="Calibri" w:hAnsi="Calibri" w:cs="Calibri"/>
          <w:sz w:val="24"/>
          <w:szCs w:val="24"/>
        </w:rPr>
        <w:t xml:space="preserve">  </w:t>
      </w:r>
    </w:p>
    <w:p w:rsidR="0065742F" w:rsidRDefault="006C2A48" w:rsidP="00F904DD">
      <w:pPr>
        <w:widowControl w:val="0"/>
        <w:tabs>
          <w:tab w:val="left" w:pos="142"/>
          <w:tab w:val="left" w:pos="284"/>
        </w:tabs>
        <w:autoSpaceDE w:val="0"/>
        <w:autoSpaceDN w:val="0"/>
        <w:adjustRightInd w:val="0"/>
        <w:spacing w:after="200" w:line="276" w:lineRule="auto"/>
        <w:jc w:val="both"/>
        <w:rPr>
          <w:rFonts w:ascii="Calibri" w:hAnsi="Calibri" w:cs="Calibri"/>
          <w:sz w:val="24"/>
          <w:szCs w:val="24"/>
        </w:rPr>
      </w:pPr>
      <w:r>
        <w:rPr>
          <w:rFonts w:ascii="Calibri" w:hAnsi="Calibri" w:cs="Calibri"/>
          <w:sz w:val="24"/>
          <w:szCs w:val="24"/>
        </w:rPr>
        <w:t xml:space="preserve"> </w:t>
      </w:r>
      <w:r w:rsidR="0065742F">
        <w:rPr>
          <w:rFonts w:ascii="Calibri" w:hAnsi="Calibri" w:cs="Calibri"/>
          <w:sz w:val="24"/>
          <w:szCs w:val="24"/>
        </w:rPr>
        <w:t>Γενικά, σ</w:t>
      </w:r>
      <w:r w:rsidR="00D27C3F" w:rsidRPr="00BA7E36">
        <w:rPr>
          <w:rFonts w:ascii="Calibri" w:hAnsi="Calibri" w:cs="Calibri"/>
          <w:sz w:val="24"/>
          <w:szCs w:val="24"/>
        </w:rPr>
        <w:t xml:space="preserve">τα πνευματικά συστήματα </w:t>
      </w:r>
      <w:r w:rsidR="0065742F">
        <w:rPr>
          <w:rFonts w:ascii="Calibri" w:hAnsi="Calibri" w:cs="Calibri"/>
          <w:sz w:val="24"/>
          <w:szCs w:val="24"/>
        </w:rPr>
        <w:t xml:space="preserve">που οι </w:t>
      </w:r>
      <w:r w:rsidR="00D27C3F" w:rsidRPr="00BA7E36">
        <w:rPr>
          <w:rFonts w:ascii="Calibri" w:hAnsi="Calibri" w:cs="Calibri"/>
          <w:sz w:val="24"/>
          <w:szCs w:val="24"/>
        </w:rPr>
        <w:t>πιέσεις</w:t>
      </w:r>
      <w:r w:rsidR="0065742F">
        <w:rPr>
          <w:rFonts w:ascii="Calibri" w:hAnsi="Calibri" w:cs="Calibri"/>
          <w:sz w:val="24"/>
          <w:szCs w:val="24"/>
        </w:rPr>
        <w:t xml:space="preserve"> φτάνουν μέχρι</w:t>
      </w:r>
      <w:r w:rsidR="00D27C3F" w:rsidRPr="00BA7E36">
        <w:rPr>
          <w:rFonts w:ascii="Calibri" w:hAnsi="Calibri" w:cs="Calibri"/>
          <w:sz w:val="24"/>
          <w:szCs w:val="24"/>
        </w:rPr>
        <w:t xml:space="preserve"> και</w:t>
      </w:r>
      <w:r w:rsidR="0065742F">
        <w:rPr>
          <w:rFonts w:ascii="Calibri" w:hAnsi="Calibri" w:cs="Calibri"/>
          <w:sz w:val="24"/>
          <w:szCs w:val="24"/>
        </w:rPr>
        <w:t xml:space="preserve"> τα</w:t>
      </w:r>
      <w:r w:rsidR="00D27C3F" w:rsidRPr="00BA7E36">
        <w:rPr>
          <w:rFonts w:ascii="Calibri" w:hAnsi="Calibri" w:cs="Calibri"/>
          <w:sz w:val="24"/>
          <w:szCs w:val="24"/>
        </w:rPr>
        <w:t xml:space="preserve"> 10 </w:t>
      </w:r>
      <w:proofErr w:type="spellStart"/>
      <w:r w:rsidR="00D27C3F" w:rsidRPr="00BA7E36">
        <w:rPr>
          <w:rFonts w:ascii="Calibri" w:hAnsi="Calibri" w:cs="Calibri"/>
          <w:sz w:val="24"/>
          <w:szCs w:val="24"/>
        </w:rPr>
        <w:t>bar</w:t>
      </w:r>
      <w:proofErr w:type="spellEnd"/>
      <w:r w:rsidR="0065742F">
        <w:rPr>
          <w:rFonts w:ascii="Calibri" w:hAnsi="Calibri" w:cs="Calibri"/>
          <w:sz w:val="24"/>
          <w:szCs w:val="24"/>
        </w:rPr>
        <w:t>,</w:t>
      </w:r>
      <w:r w:rsidR="00D27C3F" w:rsidRPr="00BA7E36">
        <w:rPr>
          <w:rFonts w:ascii="Calibri" w:hAnsi="Calibri" w:cs="Calibri"/>
          <w:sz w:val="24"/>
          <w:szCs w:val="24"/>
        </w:rPr>
        <w:t xml:space="preserve"> </w:t>
      </w:r>
      <w:r w:rsidR="0065742F">
        <w:rPr>
          <w:rFonts w:ascii="Calibri" w:hAnsi="Calibri" w:cs="Calibri"/>
          <w:sz w:val="24"/>
          <w:szCs w:val="24"/>
        </w:rPr>
        <w:t>μπορούμε να χρησιμοποιήσουμε τ</w:t>
      </w:r>
      <w:r w:rsidR="00D27C3F" w:rsidRPr="00BA7E36">
        <w:rPr>
          <w:rFonts w:ascii="Calibri" w:hAnsi="Calibri" w:cs="Calibri"/>
          <w:sz w:val="24"/>
          <w:szCs w:val="24"/>
        </w:rPr>
        <w:t>η</w:t>
      </w:r>
      <w:r w:rsidR="0065742F">
        <w:rPr>
          <w:rFonts w:ascii="Calibri" w:hAnsi="Calibri" w:cs="Calibri"/>
          <w:sz w:val="24"/>
          <w:szCs w:val="24"/>
        </w:rPr>
        <w:t xml:space="preserve">ν </w:t>
      </w:r>
      <w:r w:rsidR="0065742F" w:rsidRPr="0065742F">
        <w:rPr>
          <w:rFonts w:ascii="Calibri" w:hAnsi="Calibri" w:cs="Calibri"/>
          <w:b/>
          <w:sz w:val="24"/>
          <w:szCs w:val="24"/>
        </w:rPr>
        <w:t>εξίσωση των τέλειων αερίων</w:t>
      </w:r>
      <w:r w:rsidR="0065742F">
        <w:rPr>
          <w:rFonts w:ascii="Calibri" w:hAnsi="Calibri" w:cs="Calibri"/>
          <w:sz w:val="24"/>
          <w:szCs w:val="24"/>
        </w:rPr>
        <w:t>, η οποία είναι η παρακάτω:</w:t>
      </w:r>
    </w:p>
    <w:p w:rsidR="0065742F" w:rsidRPr="0065742F" w:rsidRDefault="00D27C3F" w:rsidP="00F904DD">
      <w:pPr>
        <w:widowControl w:val="0"/>
        <w:tabs>
          <w:tab w:val="left" w:pos="142"/>
          <w:tab w:val="left" w:pos="284"/>
        </w:tabs>
        <w:autoSpaceDE w:val="0"/>
        <w:autoSpaceDN w:val="0"/>
        <w:adjustRightInd w:val="0"/>
        <w:spacing w:after="200" w:line="276" w:lineRule="auto"/>
        <w:jc w:val="both"/>
        <w:rPr>
          <w:rFonts w:ascii="Calibri" w:hAnsi="Calibri" w:cs="Calibri"/>
          <w:b/>
          <w:sz w:val="24"/>
          <w:szCs w:val="24"/>
        </w:rPr>
      </w:pPr>
      <w:r w:rsidRPr="00BA7E36">
        <w:rPr>
          <w:rFonts w:ascii="Calibri" w:hAnsi="Calibri" w:cs="Calibri"/>
          <w:sz w:val="24"/>
          <w:szCs w:val="24"/>
        </w:rPr>
        <w:t xml:space="preserve">  </w:t>
      </w:r>
      <w:r w:rsidR="0065742F">
        <w:rPr>
          <w:rFonts w:ascii="Calibri" w:hAnsi="Calibri" w:cs="Calibri"/>
          <w:b/>
          <w:sz w:val="24"/>
          <w:szCs w:val="24"/>
        </w:rPr>
        <w:t>P = p R</w:t>
      </w:r>
      <w:r w:rsidRPr="0065742F">
        <w:rPr>
          <w:rFonts w:ascii="Calibri" w:hAnsi="Calibri" w:cs="Calibri"/>
          <w:b/>
          <w:sz w:val="24"/>
          <w:szCs w:val="24"/>
        </w:rPr>
        <w:t>T</w:t>
      </w:r>
      <w:r w:rsidR="0065742F">
        <w:rPr>
          <w:rFonts w:ascii="Calibri" w:hAnsi="Calibri" w:cs="Calibri"/>
          <w:b/>
          <w:sz w:val="24"/>
          <w:szCs w:val="24"/>
        </w:rPr>
        <w:t xml:space="preserve">,  </w:t>
      </w:r>
      <w:r w:rsidR="0065742F">
        <w:rPr>
          <w:rFonts w:ascii="Calibri" w:hAnsi="Calibri" w:cs="Calibri"/>
          <w:sz w:val="24"/>
          <w:szCs w:val="24"/>
        </w:rPr>
        <w:t>ό</w:t>
      </w:r>
      <w:r w:rsidRPr="00BA7E36">
        <w:rPr>
          <w:rFonts w:ascii="Calibri" w:hAnsi="Calibri" w:cs="Calibri"/>
          <w:sz w:val="24"/>
          <w:szCs w:val="24"/>
        </w:rPr>
        <w:t>που</w:t>
      </w:r>
      <w:r w:rsidR="0065742F">
        <w:rPr>
          <w:rFonts w:ascii="Calibri" w:hAnsi="Calibri" w:cs="Calibri"/>
          <w:sz w:val="24"/>
          <w:szCs w:val="24"/>
        </w:rPr>
        <w:t>:</w:t>
      </w:r>
    </w:p>
    <w:p w:rsidR="00D27C3F" w:rsidRPr="00BA7E36" w:rsidRDefault="00D27C3F" w:rsidP="00F904DD">
      <w:pPr>
        <w:widowControl w:val="0"/>
        <w:tabs>
          <w:tab w:val="left" w:pos="142"/>
          <w:tab w:val="left" w:pos="284"/>
        </w:tabs>
        <w:autoSpaceDE w:val="0"/>
        <w:autoSpaceDN w:val="0"/>
        <w:adjustRightInd w:val="0"/>
        <w:spacing w:after="200" w:line="276" w:lineRule="auto"/>
        <w:jc w:val="both"/>
        <w:rPr>
          <w:rFonts w:ascii="Calibri" w:hAnsi="Calibri" w:cs="Calibri"/>
          <w:sz w:val="24"/>
          <w:szCs w:val="24"/>
        </w:rPr>
      </w:pPr>
      <w:r w:rsidRPr="00BA7E36">
        <w:rPr>
          <w:rFonts w:ascii="Calibri" w:hAnsi="Calibri" w:cs="Calibri"/>
          <w:sz w:val="24"/>
          <w:szCs w:val="24"/>
        </w:rPr>
        <w:t xml:space="preserve"> </w:t>
      </w:r>
      <w:r w:rsidRPr="0065742F">
        <w:rPr>
          <w:rFonts w:ascii="Calibri" w:hAnsi="Calibri" w:cs="Calibri"/>
          <w:b/>
          <w:sz w:val="24"/>
          <w:szCs w:val="24"/>
        </w:rPr>
        <w:t>P</w:t>
      </w:r>
      <w:r w:rsidR="0065742F">
        <w:rPr>
          <w:rFonts w:ascii="Calibri" w:hAnsi="Calibri" w:cs="Calibri"/>
          <w:b/>
          <w:sz w:val="24"/>
          <w:szCs w:val="24"/>
        </w:rPr>
        <w:t>:</w:t>
      </w:r>
      <w:r w:rsidR="0065742F">
        <w:rPr>
          <w:rFonts w:ascii="Calibri" w:hAnsi="Calibri" w:cs="Calibri"/>
          <w:sz w:val="24"/>
          <w:szCs w:val="24"/>
        </w:rPr>
        <w:t xml:space="preserve"> Η</w:t>
      </w:r>
      <w:r w:rsidRPr="00BA7E36">
        <w:rPr>
          <w:rFonts w:ascii="Calibri" w:hAnsi="Calibri" w:cs="Calibri"/>
          <w:sz w:val="24"/>
          <w:szCs w:val="24"/>
        </w:rPr>
        <w:t xml:space="preserve"> απόλυτη πίεση</w:t>
      </w:r>
    </w:p>
    <w:p w:rsidR="00D27C3F" w:rsidRPr="00BA7E36" w:rsidRDefault="00D27C3F" w:rsidP="00F904DD">
      <w:pPr>
        <w:widowControl w:val="0"/>
        <w:tabs>
          <w:tab w:val="left" w:pos="142"/>
          <w:tab w:val="left" w:pos="284"/>
        </w:tabs>
        <w:autoSpaceDE w:val="0"/>
        <w:autoSpaceDN w:val="0"/>
        <w:adjustRightInd w:val="0"/>
        <w:spacing w:after="200" w:line="276" w:lineRule="auto"/>
        <w:jc w:val="both"/>
        <w:rPr>
          <w:rFonts w:ascii="Calibri" w:hAnsi="Calibri" w:cs="Calibri"/>
          <w:sz w:val="24"/>
          <w:szCs w:val="24"/>
        </w:rPr>
      </w:pPr>
      <w:r w:rsidRPr="00BA7E36">
        <w:rPr>
          <w:rFonts w:ascii="Calibri" w:hAnsi="Calibri" w:cs="Calibri"/>
          <w:sz w:val="24"/>
          <w:szCs w:val="24"/>
        </w:rPr>
        <w:t xml:space="preserve"> </w:t>
      </w:r>
      <w:proofErr w:type="gramStart"/>
      <w:r w:rsidR="0065742F">
        <w:rPr>
          <w:rFonts w:ascii="Calibri" w:hAnsi="Calibri" w:cs="Calibri"/>
          <w:b/>
          <w:sz w:val="24"/>
          <w:szCs w:val="24"/>
          <w:lang w:val="en-US"/>
        </w:rPr>
        <w:t>p</w:t>
      </w:r>
      <w:proofErr w:type="gramEnd"/>
      <w:r w:rsidR="0065742F">
        <w:rPr>
          <w:rFonts w:ascii="Calibri" w:hAnsi="Calibri" w:cs="Calibri"/>
          <w:sz w:val="24"/>
          <w:szCs w:val="24"/>
        </w:rPr>
        <w:t>: Ο</w:t>
      </w:r>
      <w:r w:rsidRPr="00BA7E36">
        <w:rPr>
          <w:rFonts w:ascii="Calibri" w:hAnsi="Calibri" w:cs="Calibri"/>
          <w:sz w:val="24"/>
          <w:szCs w:val="24"/>
        </w:rPr>
        <w:t xml:space="preserve"> </w:t>
      </w:r>
      <w:r w:rsidR="00CB61EF" w:rsidRPr="00BA7E36">
        <w:rPr>
          <w:rFonts w:ascii="Calibri" w:hAnsi="Calibri" w:cs="Calibri"/>
          <w:sz w:val="24"/>
          <w:szCs w:val="24"/>
        </w:rPr>
        <w:t>πυκνωτής</w:t>
      </w:r>
    </w:p>
    <w:p w:rsidR="00D27C3F" w:rsidRPr="00BA7E36" w:rsidRDefault="00D27C3F" w:rsidP="00F904DD">
      <w:pPr>
        <w:widowControl w:val="0"/>
        <w:tabs>
          <w:tab w:val="left" w:pos="142"/>
          <w:tab w:val="left" w:pos="284"/>
        </w:tabs>
        <w:autoSpaceDE w:val="0"/>
        <w:autoSpaceDN w:val="0"/>
        <w:adjustRightInd w:val="0"/>
        <w:spacing w:after="200" w:line="276" w:lineRule="auto"/>
        <w:jc w:val="both"/>
        <w:rPr>
          <w:rFonts w:ascii="Calibri" w:hAnsi="Calibri" w:cs="Calibri"/>
          <w:sz w:val="24"/>
          <w:szCs w:val="24"/>
        </w:rPr>
      </w:pPr>
      <w:r w:rsidRPr="00BA7E36">
        <w:rPr>
          <w:rFonts w:ascii="Calibri" w:hAnsi="Calibri" w:cs="Calibri"/>
          <w:sz w:val="24"/>
          <w:szCs w:val="24"/>
        </w:rPr>
        <w:t xml:space="preserve"> </w:t>
      </w:r>
      <w:r w:rsidRPr="0065742F">
        <w:rPr>
          <w:rFonts w:ascii="Calibri" w:hAnsi="Calibri" w:cs="Calibri"/>
          <w:b/>
          <w:sz w:val="24"/>
          <w:szCs w:val="24"/>
        </w:rPr>
        <w:t>R</w:t>
      </w:r>
      <w:r w:rsidR="0065742F">
        <w:rPr>
          <w:rFonts w:ascii="Calibri" w:hAnsi="Calibri" w:cs="Calibri"/>
          <w:b/>
          <w:sz w:val="24"/>
          <w:szCs w:val="24"/>
        </w:rPr>
        <w:t>:</w:t>
      </w:r>
      <w:r w:rsidR="0065742F">
        <w:rPr>
          <w:rFonts w:ascii="Calibri" w:hAnsi="Calibri" w:cs="Calibri"/>
          <w:sz w:val="24"/>
          <w:szCs w:val="24"/>
        </w:rPr>
        <w:t xml:space="preserve"> Η</w:t>
      </w:r>
      <w:r w:rsidRPr="00BA7E36">
        <w:rPr>
          <w:rFonts w:ascii="Calibri" w:hAnsi="Calibri" w:cs="Calibri"/>
          <w:sz w:val="24"/>
          <w:szCs w:val="24"/>
        </w:rPr>
        <w:t xml:space="preserve"> σταθερά του αερίου</w:t>
      </w:r>
    </w:p>
    <w:p w:rsidR="00D27C3F" w:rsidRPr="00BA7E36" w:rsidRDefault="00D27C3F" w:rsidP="00F904DD">
      <w:pPr>
        <w:widowControl w:val="0"/>
        <w:tabs>
          <w:tab w:val="left" w:pos="142"/>
          <w:tab w:val="left" w:pos="284"/>
        </w:tabs>
        <w:autoSpaceDE w:val="0"/>
        <w:autoSpaceDN w:val="0"/>
        <w:adjustRightInd w:val="0"/>
        <w:spacing w:after="200" w:line="276" w:lineRule="auto"/>
        <w:jc w:val="both"/>
        <w:rPr>
          <w:rFonts w:ascii="Calibri" w:hAnsi="Calibri" w:cs="Calibri"/>
          <w:sz w:val="24"/>
          <w:szCs w:val="24"/>
        </w:rPr>
      </w:pPr>
      <w:r w:rsidRPr="00BA7E36">
        <w:rPr>
          <w:rFonts w:ascii="Calibri" w:hAnsi="Calibri" w:cs="Calibri"/>
          <w:sz w:val="24"/>
          <w:szCs w:val="24"/>
        </w:rPr>
        <w:t xml:space="preserve"> </w:t>
      </w:r>
      <w:r w:rsidRPr="0065742F">
        <w:rPr>
          <w:rFonts w:ascii="Calibri" w:hAnsi="Calibri" w:cs="Calibri"/>
          <w:b/>
          <w:sz w:val="24"/>
          <w:szCs w:val="24"/>
        </w:rPr>
        <w:t>T</w:t>
      </w:r>
      <w:r w:rsidR="0065742F">
        <w:rPr>
          <w:rFonts w:ascii="Calibri" w:hAnsi="Calibri" w:cs="Calibri"/>
          <w:sz w:val="24"/>
          <w:szCs w:val="24"/>
        </w:rPr>
        <w:t>: Η</w:t>
      </w:r>
      <w:r w:rsidRPr="00BA7E36">
        <w:rPr>
          <w:rFonts w:ascii="Calibri" w:hAnsi="Calibri" w:cs="Calibri"/>
          <w:sz w:val="24"/>
          <w:szCs w:val="24"/>
        </w:rPr>
        <w:t xml:space="preserve"> απόλυτη θερμοκρασία</w:t>
      </w:r>
    </w:p>
    <w:p w:rsidR="00D27C3F" w:rsidRDefault="00D27C3F" w:rsidP="00F904DD">
      <w:pPr>
        <w:widowControl w:val="0"/>
        <w:tabs>
          <w:tab w:val="left" w:pos="142"/>
          <w:tab w:val="left" w:pos="284"/>
        </w:tabs>
        <w:autoSpaceDE w:val="0"/>
        <w:autoSpaceDN w:val="0"/>
        <w:adjustRightInd w:val="0"/>
        <w:spacing w:after="200" w:line="276" w:lineRule="auto"/>
        <w:jc w:val="both"/>
        <w:rPr>
          <w:rFonts w:ascii="Calibri" w:hAnsi="Calibri" w:cs="Calibri"/>
          <w:b/>
          <w:bCs/>
        </w:rPr>
      </w:pPr>
    </w:p>
    <w:p w:rsidR="00D27C3F" w:rsidRDefault="00D27C3F" w:rsidP="00F904DD">
      <w:pPr>
        <w:widowControl w:val="0"/>
        <w:tabs>
          <w:tab w:val="left" w:pos="142"/>
          <w:tab w:val="left" w:pos="284"/>
        </w:tabs>
        <w:autoSpaceDE w:val="0"/>
        <w:autoSpaceDN w:val="0"/>
        <w:adjustRightInd w:val="0"/>
        <w:spacing w:after="200" w:line="276" w:lineRule="auto"/>
        <w:jc w:val="both"/>
        <w:rPr>
          <w:rFonts w:ascii="Calibri" w:hAnsi="Calibri" w:cs="Calibri"/>
          <w:b/>
          <w:bCs/>
        </w:rPr>
      </w:pPr>
    </w:p>
    <w:p w:rsidR="006C2A48" w:rsidRDefault="006C2A48" w:rsidP="00F904DD">
      <w:pPr>
        <w:widowControl w:val="0"/>
        <w:tabs>
          <w:tab w:val="left" w:pos="142"/>
          <w:tab w:val="left" w:pos="284"/>
        </w:tabs>
        <w:autoSpaceDE w:val="0"/>
        <w:autoSpaceDN w:val="0"/>
        <w:adjustRightInd w:val="0"/>
        <w:spacing w:after="200" w:line="276" w:lineRule="auto"/>
        <w:jc w:val="both"/>
        <w:rPr>
          <w:rFonts w:ascii="Calibri" w:hAnsi="Calibri" w:cs="Calibri"/>
          <w:b/>
          <w:bCs/>
        </w:rPr>
      </w:pPr>
    </w:p>
    <w:p w:rsidR="006C2A48" w:rsidRDefault="006C2A48" w:rsidP="00F904DD">
      <w:pPr>
        <w:widowControl w:val="0"/>
        <w:tabs>
          <w:tab w:val="left" w:pos="142"/>
          <w:tab w:val="left" w:pos="284"/>
        </w:tabs>
        <w:autoSpaceDE w:val="0"/>
        <w:autoSpaceDN w:val="0"/>
        <w:adjustRightInd w:val="0"/>
        <w:spacing w:after="200" w:line="276" w:lineRule="auto"/>
        <w:jc w:val="both"/>
        <w:rPr>
          <w:rFonts w:ascii="Calibri" w:hAnsi="Calibri" w:cs="Calibri"/>
          <w:b/>
          <w:bCs/>
        </w:rPr>
      </w:pPr>
    </w:p>
    <w:p w:rsidR="006C2A48" w:rsidRDefault="006C2A48" w:rsidP="00F904DD">
      <w:pPr>
        <w:widowControl w:val="0"/>
        <w:tabs>
          <w:tab w:val="left" w:pos="142"/>
          <w:tab w:val="left" w:pos="284"/>
        </w:tabs>
        <w:autoSpaceDE w:val="0"/>
        <w:autoSpaceDN w:val="0"/>
        <w:adjustRightInd w:val="0"/>
        <w:spacing w:after="200" w:line="276" w:lineRule="auto"/>
        <w:jc w:val="both"/>
        <w:rPr>
          <w:rFonts w:ascii="Calibri" w:hAnsi="Calibri" w:cs="Calibri"/>
          <w:b/>
          <w:bCs/>
        </w:rPr>
      </w:pPr>
    </w:p>
    <w:p w:rsidR="00D27C3F" w:rsidRPr="00BA7E36" w:rsidRDefault="00D27C3F" w:rsidP="00142410">
      <w:pPr>
        <w:pStyle w:val="4"/>
        <w:numPr>
          <w:ilvl w:val="3"/>
          <w:numId w:val="15"/>
        </w:numPr>
        <w:rPr>
          <w:b/>
          <w:bCs/>
          <w:color w:val="ED7D31" w:themeColor="accent2"/>
        </w:rPr>
      </w:pPr>
      <w:r w:rsidRPr="00BA7E36">
        <w:rPr>
          <w:b/>
          <w:bCs/>
          <w:color w:val="ED7D31" w:themeColor="accent2"/>
          <w:sz w:val="24"/>
          <w:szCs w:val="24"/>
        </w:rPr>
        <w:t>7.3.4 ΒΑΛΒΙΔΕΣ</w:t>
      </w:r>
    </w:p>
    <w:p w:rsidR="00D27C3F" w:rsidRDefault="00D27C3F" w:rsidP="00F904DD">
      <w:pPr>
        <w:widowControl w:val="0"/>
        <w:tabs>
          <w:tab w:val="left" w:pos="142"/>
          <w:tab w:val="left" w:pos="284"/>
        </w:tabs>
        <w:autoSpaceDE w:val="0"/>
        <w:autoSpaceDN w:val="0"/>
        <w:adjustRightInd w:val="0"/>
        <w:spacing w:after="200" w:line="276" w:lineRule="auto"/>
        <w:jc w:val="both"/>
        <w:rPr>
          <w:rFonts w:ascii="Calibri" w:hAnsi="Calibri" w:cs="Calibri"/>
          <w:b/>
          <w:bCs/>
        </w:rPr>
      </w:pPr>
    </w:p>
    <w:p w:rsidR="008C4BB4" w:rsidRDefault="00D27C3F" w:rsidP="00F904DD">
      <w:pPr>
        <w:widowControl w:val="0"/>
        <w:tabs>
          <w:tab w:val="left" w:pos="142"/>
          <w:tab w:val="left" w:pos="284"/>
        </w:tabs>
        <w:autoSpaceDE w:val="0"/>
        <w:autoSpaceDN w:val="0"/>
        <w:adjustRightInd w:val="0"/>
        <w:spacing w:after="200" w:line="276" w:lineRule="auto"/>
        <w:jc w:val="both"/>
        <w:rPr>
          <w:rFonts w:ascii="Calibri" w:hAnsi="Calibri" w:cs="Calibri"/>
          <w:sz w:val="24"/>
          <w:szCs w:val="24"/>
        </w:rPr>
      </w:pPr>
      <w:r>
        <w:rPr>
          <w:rFonts w:ascii="Calibri" w:hAnsi="Calibri" w:cs="Calibri"/>
        </w:rPr>
        <w:t xml:space="preserve">  </w:t>
      </w:r>
      <w:r w:rsidRPr="00BA7E36">
        <w:rPr>
          <w:rFonts w:ascii="Calibri" w:hAnsi="Calibri" w:cs="Calibri"/>
          <w:sz w:val="24"/>
          <w:szCs w:val="24"/>
        </w:rPr>
        <w:t xml:space="preserve">Οι βαλβίδες, είναι </w:t>
      </w:r>
      <w:r w:rsidR="008C4BB4">
        <w:rPr>
          <w:rFonts w:ascii="Calibri" w:hAnsi="Calibri" w:cs="Calibri"/>
          <w:sz w:val="24"/>
          <w:szCs w:val="24"/>
        </w:rPr>
        <w:t xml:space="preserve">στοιχεία με τις οποίες μπορούμε </w:t>
      </w:r>
      <w:r w:rsidRPr="00BA7E36">
        <w:rPr>
          <w:rFonts w:ascii="Calibri" w:hAnsi="Calibri" w:cs="Calibri"/>
          <w:sz w:val="24"/>
          <w:szCs w:val="24"/>
        </w:rPr>
        <w:t xml:space="preserve">να </w:t>
      </w:r>
      <w:r w:rsidR="008C4BB4">
        <w:rPr>
          <w:rFonts w:ascii="Calibri" w:hAnsi="Calibri" w:cs="Calibri"/>
          <w:sz w:val="24"/>
          <w:szCs w:val="24"/>
        </w:rPr>
        <w:t>εκκινήσουμε ή να σταματήσουμε ένα έμβολο</w:t>
      </w:r>
      <w:r w:rsidRPr="00BA7E36">
        <w:rPr>
          <w:rFonts w:ascii="Calibri" w:hAnsi="Calibri" w:cs="Calibri"/>
          <w:sz w:val="24"/>
          <w:szCs w:val="24"/>
        </w:rPr>
        <w:t xml:space="preserve">, </w:t>
      </w:r>
      <w:r w:rsidR="008C4BB4">
        <w:rPr>
          <w:rFonts w:ascii="Calibri" w:hAnsi="Calibri" w:cs="Calibri"/>
          <w:sz w:val="24"/>
          <w:szCs w:val="24"/>
        </w:rPr>
        <w:t xml:space="preserve">αλλά και </w:t>
      </w:r>
      <w:r w:rsidRPr="00BA7E36">
        <w:rPr>
          <w:rFonts w:ascii="Calibri" w:hAnsi="Calibri" w:cs="Calibri"/>
          <w:sz w:val="24"/>
          <w:szCs w:val="24"/>
        </w:rPr>
        <w:t>να καθορίσουμε τη διεύθυνση ροής του πεπιεσμένου αέρα. Οι βαλβίδες</w:t>
      </w:r>
      <w:r w:rsidR="008C4BB4">
        <w:rPr>
          <w:rFonts w:ascii="Calibri" w:hAnsi="Calibri" w:cs="Calibri"/>
          <w:sz w:val="24"/>
          <w:szCs w:val="24"/>
        </w:rPr>
        <w:t>,</w:t>
      </w:r>
      <w:r w:rsidRPr="00BA7E36">
        <w:rPr>
          <w:rFonts w:ascii="Calibri" w:hAnsi="Calibri" w:cs="Calibri"/>
          <w:sz w:val="24"/>
          <w:szCs w:val="24"/>
        </w:rPr>
        <w:t xml:space="preserve"> ανάλογα με τη λειτουργία τους χωρίζονται </w:t>
      </w:r>
      <w:r w:rsidR="008C4BB4">
        <w:rPr>
          <w:rFonts w:ascii="Calibri" w:hAnsi="Calibri" w:cs="Calibri"/>
          <w:sz w:val="24"/>
          <w:szCs w:val="24"/>
        </w:rPr>
        <w:t xml:space="preserve">σε τρεις </w:t>
      </w:r>
      <w:r w:rsidRPr="00BA7E36">
        <w:rPr>
          <w:rFonts w:ascii="Calibri" w:hAnsi="Calibri" w:cs="Calibri"/>
          <w:sz w:val="24"/>
          <w:szCs w:val="24"/>
        </w:rPr>
        <w:t>κατηγορίες:</w:t>
      </w:r>
    </w:p>
    <w:p w:rsidR="00D27C3F" w:rsidRPr="00BA7E36" w:rsidRDefault="00D27C3F" w:rsidP="00F904DD">
      <w:pPr>
        <w:widowControl w:val="0"/>
        <w:tabs>
          <w:tab w:val="left" w:pos="142"/>
          <w:tab w:val="left" w:pos="284"/>
        </w:tabs>
        <w:autoSpaceDE w:val="0"/>
        <w:autoSpaceDN w:val="0"/>
        <w:adjustRightInd w:val="0"/>
        <w:spacing w:after="200" w:line="276" w:lineRule="auto"/>
        <w:jc w:val="both"/>
        <w:rPr>
          <w:rFonts w:ascii="Calibri" w:hAnsi="Calibri" w:cs="Calibri"/>
          <w:sz w:val="24"/>
          <w:szCs w:val="24"/>
        </w:rPr>
      </w:pPr>
      <w:r w:rsidRPr="00BA7E36">
        <w:rPr>
          <w:rFonts w:ascii="Calibri" w:hAnsi="Calibri" w:cs="Calibri"/>
          <w:sz w:val="24"/>
          <w:szCs w:val="24"/>
        </w:rPr>
        <w:t xml:space="preserve"> </w:t>
      </w:r>
      <w:r w:rsidRPr="008C4BB4">
        <w:rPr>
          <w:rFonts w:ascii="Calibri" w:hAnsi="Calibri" w:cs="Calibri"/>
          <w:b/>
          <w:sz w:val="24"/>
          <w:szCs w:val="24"/>
        </w:rPr>
        <w:t>Α) Βαλβίδες ελέγχου</w:t>
      </w:r>
      <w:r w:rsidRPr="00BA7E36">
        <w:rPr>
          <w:rFonts w:ascii="Calibri" w:hAnsi="Calibri" w:cs="Calibri"/>
          <w:sz w:val="24"/>
          <w:szCs w:val="24"/>
        </w:rPr>
        <w:t>,</w:t>
      </w:r>
      <w:r w:rsidR="006C2A48">
        <w:rPr>
          <w:rFonts w:ascii="Calibri" w:hAnsi="Calibri" w:cs="Calibri"/>
          <w:sz w:val="24"/>
          <w:szCs w:val="24"/>
        </w:rPr>
        <w:t xml:space="preserve"> </w:t>
      </w:r>
      <w:r w:rsidRPr="008C4BB4">
        <w:rPr>
          <w:rFonts w:ascii="Calibri" w:hAnsi="Calibri" w:cs="Calibri"/>
          <w:b/>
          <w:sz w:val="24"/>
          <w:szCs w:val="24"/>
        </w:rPr>
        <w:t>Β) Βαλβίδες σημάτων ή διόδου</w:t>
      </w:r>
      <w:r w:rsidRPr="00BA7E36">
        <w:rPr>
          <w:rFonts w:ascii="Calibri" w:hAnsi="Calibri" w:cs="Calibri"/>
          <w:sz w:val="24"/>
          <w:szCs w:val="24"/>
        </w:rPr>
        <w:t xml:space="preserve"> </w:t>
      </w:r>
      <w:r w:rsidRPr="008C4BB4">
        <w:rPr>
          <w:rFonts w:ascii="Calibri" w:hAnsi="Calibri" w:cs="Calibri"/>
          <w:sz w:val="24"/>
          <w:szCs w:val="24"/>
        </w:rPr>
        <w:t xml:space="preserve">και </w:t>
      </w:r>
      <w:r w:rsidRPr="008C4BB4">
        <w:rPr>
          <w:rFonts w:ascii="Calibri" w:hAnsi="Calibri" w:cs="Calibri"/>
          <w:b/>
          <w:sz w:val="24"/>
          <w:szCs w:val="24"/>
        </w:rPr>
        <w:t>Γ) Ρυθμιστικές βαλβίδες.</w:t>
      </w:r>
      <w:r w:rsidRPr="00BA7E36">
        <w:rPr>
          <w:rFonts w:ascii="Calibri" w:hAnsi="Calibri" w:cs="Calibri"/>
          <w:sz w:val="24"/>
          <w:szCs w:val="24"/>
        </w:rPr>
        <w:t xml:space="preserve"> </w:t>
      </w:r>
    </w:p>
    <w:p w:rsidR="00D27C3F" w:rsidRPr="00BA7E36" w:rsidRDefault="00D27C3F" w:rsidP="00F904DD">
      <w:pPr>
        <w:widowControl w:val="0"/>
        <w:tabs>
          <w:tab w:val="left" w:pos="142"/>
          <w:tab w:val="left" w:pos="284"/>
        </w:tabs>
        <w:autoSpaceDE w:val="0"/>
        <w:autoSpaceDN w:val="0"/>
        <w:adjustRightInd w:val="0"/>
        <w:spacing w:after="200" w:line="276" w:lineRule="auto"/>
        <w:jc w:val="both"/>
        <w:rPr>
          <w:rFonts w:ascii="Calibri" w:hAnsi="Calibri" w:cs="Calibri"/>
          <w:sz w:val="24"/>
          <w:szCs w:val="24"/>
        </w:rPr>
      </w:pPr>
      <w:r w:rsidRPr="00BA7E36">
        <w:rPr>
          <w:rFonts w:ascii="Calibri" w:hAnsi="Calibri" w:cs="Calibri"/>
          <w:sz w:val="24"/>
          <w:szCs w:val="24"/>
        </w:rPr>
        <w:t xml:space="preserve">  </w:t>
      </w:r>
      <w:r w:rsidR="008C4BB4">
        <w:rPr>
          <w:rFonts w:ascii="Calibri" w:hAnsi="Calibri" w:cs="Calibri"/>
          <w:sz w:val="24"/>
          <w:szCs w:val="24"/>
        </w:rPr>
        <w:t>Επίσης, τ</w:t>
      </w:r>
      <w:r w:rsidRPr="00BA7E36">
        <w:rPr>
          <w:rFonts w:ascii="Calibri" w:hAnsi="Calibri" w:cs="Calibri"/>
          <w:sz w:val="24"/>
          <w:szCs w:val="24"/>
        </w:rPr>
        <w:t>α στοιχεία</w:t>
      </w:r>
      <w:r w:rsidR="008C4BB4">
        <w:rPr>
          <w:rFonts w:ascii="Calibri" w:hAnsi="Calibri" w:cs="Calibri"/>
          <w:sz w:val="24"/>
          <w:szCs w:val="24"/>
        </w:rPr>
        <w:t xml:space="preserve"> ενός πνευματικού συστήματος</w:t>
      </w:r>
      <w:r w:rsidRPr="00BA7E36">
        <w:rPr>
          <w:rFonts w:ascii="Calibri" w:hAnsi="Calibri" w:cs="Calibri"/>
          <w:sz w:val="24"/>
          <w:szCs w:val="24"/>
        </w:rPr>
        <w:t xml:space="preserve">, </w:t>
      </w:r>
      <w:r w:rsidR="008C4BB4">
        <w:rPr>
          <w:rFonts w:ascii="Calibri" w:hAnsi="Calibri" w:cs="Calibri"/>
          <w:sz w:val="24"/>
          <w:szCs w:val="24"/>
        </w:rPr>
        <w:t>τα ομαδοποιούμε ως εξής</w:t>
      </w:r>
      <w:r w:rsidRPr="00BA7E36">
        <w:rPr>
          <w:rFonts w:ascii="Calibri" w:hAnsi="Calibri" w:cs="Calibri"/>
          <w:sz w:val="24"/>
          <w:szCs w:val="24"/>
        </w:rPr>
        <w:t>:</w:t>
      </w:r>
    </w:p>
    <w:p w:rsidR="00D27C3F" w:rsidRPr="00BA7E36" w:rsidRDefault="00D27C3F" w:rsidP="00142410">
      <w:pPr>
        <w:widowControl w:val="0"/>
        <w:numPr>
          <w:ilvl w:val="0"/>
          <w:numId w:val="4"/>
        </w:numPr>
        <w:tabs>
          <w:tab w:val="left" w:pos="142"/>
          <w:tab w:val="left" w:pos="284"/>
        </w:tabs>
        <w:autoSpaceDE w:val="0"/>
        <w:autoSpaceDN w:val="0"/>
        <w:adjustRightInd w:val="0"/>
        <w:spacing w:after="200" w:line="276" w:lineRule="auto"/>
        <w:ind w:left="720" w:hanging="360"/>
        <w:jc w:val="both"/>
        <w:rPr>
          <w:rFonts w:ascii="Calibri" w:hAnsi="Calibri" w:cs="Calibri"/>
          <w:sz w:val="24"/>
          <w:szCs w:val="24"/>
        </w:rPr>
      </w:pPr>
      <w:r w:rsidRPr="00BA7E36">
        <w:rPr>
          <w:rFonts w:ascii="Calibri" w:hAnsi="Calibri" w:cs="Calibri"/>
          <w:sz w:val="24"/>
          <w:szCs w:val="24"/>
        </w:rPr>
        <w:t xml:space="preserve"> </w:t>
      </w:r>
      <w:r w:rsidRPr="00BA7E36">
        <w:rPr>
          <w:rFonts w:ascii="Calibri" w:hAnsi="Calibri" w:cs="Calibri"/>
          <w:b/>
          <w:bCs/>
          <w:sz w:val="24"/>
          <w:szCs w:val="24"/>
        </w:rPr>
        <w:t>Παροχής και επεξεργασίας σήματος.</w:t>
      </w:r>
    </w:p>
    <w:p w:rsidR="00D27C3F" w:rsidRPr="00BA7E36" w:rsidRDefault="00D27C3F" w:rsidP="00142410">
      <w:pPr>
        <w:widowControl w:val="0"/>
        <w:numPr>
          <w:ilvl w:val="0"/>
          <w:numId w:val="4"/>
        </w:numPr>
        <w:tabs>
          <w:tab w:val="left" w:pos="142"/>
          <w:tab w:val="left" w:pos="284"/>
        </w:tabs>
        <w:autoSpaceDE w:val="0"/>
        <w:autoSpaceDN w:val="0"/>
        <w:adjustRightInd w:val="0"/>
        <w:spacing w:after="200" w:line="276" w:lineRule="auto"/>
        <w:ind w:left="720" w:hanging="360"/>
        <w:jc w:val="both"/>
        <w:rPr>
          <w:rFonts w:ascii="Calibri" w:hAnsi="Calibri" w:cs="Calibri"/>
          <w:sz w:val="24"/>
          <w:szCs w:val="24"/>
        </w:rPr>
      </w:pPr>
      <w:r w:rsidRPr="008C4BB4">
        <w:rPr>
          <w:rFonts w:ascii="Calibri" w:hAnsi="Calibri" w:cs="Calibri"/>
          <w:sz w:val="24"/>
          <w:szCs w:val="24"/>
        </w:rPr>
        <w:t xml:space="preserve"> </w:t>
      </w:r>
      <w:r w:rsidRPr="00BA7E36">
        <w:rPr>
          <w:rFonts w:ascii="Calibri" w:hAnsi="Calibri" w:cs="Calibri"/>
          <w:b/>
          <w:bCs/>
          <w:sz w:val="24"/>
          <w:szCs w:val="24"/>
        </w:rPr>
        <w:t>Βαλβίδ</w:t>
      </w:r>
      <w:r w:rsidR="008C4BB4">
        <w:rPr>
          <w:rFonts w:ascii="Calibri" w:hAnsi="Calibri" w:cs="Calibri"/>
          <w:b/>
          <w:bCs/>
          <w:sz w:val="24"/>
          <w:szCs w:val="24"/>
        </w:rPr>
        <w:t>ες</w:t>
      </w:r>
      <w:r w:rsidRPr="00BA7E36">
        <w:rPr>
          <w:rFonts w:ascii="Calibri" w:hAnsi="Calibri" w:cs="Calibri"/>
          <w:b/>
          <w:bCs/>
          <w:sz w:val="24"/>
          <w:szCs w:val="24"/>
        </w:rPr>
        <w:t xml:space="preserve"> σήματος παροχής αέρα.</w:t>
      </w:r>
    </w:p>
    <w:p w:rsidR="00D27C3F" w:rsidRPr="00BA7E36" w:rsidRDefault="00D27C3F" w:rsidP="00142410">
      <w:pPr>
        <w:widowControl w:val="0"/>
        <w:numPr>
          <w:ilvl w:val="0"/>
          <w:numId w:val="4"/>
        </w:numPr>
        <w:tabs>
          <w:tab w:val="left" w:pos="142"/>
          <w:tab w:val="left" w:pos="284"/>
        </w:tabs>
        <w:autoSpaceDE w:val="0"/>
        <w:autoSpaceDN w:val="0"/>
        <w:adjustRightInd w:val="0"/>
        <w:spacing w:after="200" w:line="276" w:lineRule="auto"/>
        <w:ind w:left="720" w:hanging="360"/>
        <w:jc w:val="both"/>
        <w:rPr>
          <w:rFonts w:ascii="Calibri" w:hAnsi="Calibri" w:cs="Calibri"/>
          <w:sz w:val="24"/>
          <w:szCs w:val="24"/>
        </w:rPr>
      </w:pPr>
      <w:r w:rsidRPr="00BA7E36">
        <w:rPr>
          <w:rFonts w:ascii="Calibri" w:hAnsi="Calibri" w:cs="Calibri"/>
          <w:sz w:val="24"/>
          <w:szCs w:val="24"/>
        </w:rPr>
        <w:lastRenderedPageBreak/>
        <w:t xml:space="preserve"> </w:t>
      </w:r>
      <w:r w:rsidRPr="00BA7E36">
        <w:rPr>
          <w:rFonts w:ascii="Calibri" w:hAnsi="Calibri" w:cs="Calibri"/>
          <w:b/>
          <w:bCs/>
          <w:sz w:val="24"/>
          <w:szCs w:val="24"/>
        </w:rPr>
        <w:t>Βαλβίδ</w:t>
      </w:r>
      <w:r w:rsidR="008C4BB4">
        <w:rPr>
          <w:rFonts w:ascii="Calibri" w:hAnsi="Calibri" w:cs="Calibri"/>
          <w:b/>
          <w:bCs/>
          <w:sz w:val="24"/>
          <w:szCs w:val="24"/>
        </w:rPr>
        <w:t>ες</w:t>
      </w:r>
      <w:r w:rsidRPr="00BA7E36">
        <w:rPr>
          <w:rFonts w:ascii="Calibri" w:hAnsi="Calibri" w:cs="Calibri"/>
          <w:b/>
          <w:bCs/>
          <w:sz w:val="24"/>
          <w:szCs w:val="24"/>
        </w:rPr>
        <w:t xml:space="preserve"> επεξεργασίας σήματος ( ρυθμιστής πίεσης).</w:t>
      </w:r>
    </w:p>
    <w:p w:rsidR="00D27C3F" w:rsidRPr="00BA7E36" w:rsidRDefault="00D27C3F" w:rsidP="00142410">
      <w:pPr>
        <w:widowControl w:val="0"/>
        <w:numPr>
          <w:ilvl w:val="0"/>
          <w:numId w:val="4"/>
        </w:numPr>
        <w:tabs>
          <w:tab w:val="left" w:pos="142"/>
          <w:tab w:val="left" w:pos="284"/>
        </w:tabs>
        <w:autoSpaceDE w:val="0"/>
        <w:autoSpaceDN w:val="0"/>
        <w:adjustRightInd w:val="0"/>
        <w:spacing w:after="200" w:line="276" w:lineRule="auto"/>
        <w:ind w:left="720" w:hanging="360"/>
        <w:jc w:val="both"/>
        <w:rPr>
          <w:rFonts w:ascii="Calibri" w:hAnsi="Calibri" w:cs="Calibri"/>
          <w:sz w:val="24"/>
          <w:szCs w:val="24"/>
        </w:rPr>
      </w:pPr>
      <w:r w:rsidRPr="00BA7E36">
        <w:rPr>
          <w:rFonts w:ascii="Calibri" w:hAnsi="Calibri" w:cs="Calibri"/>
          <w:sz w:val="24"/>
          <w:szCs w:val="24"/>
        </w:rPr>
        <w:t xml:space="preserve"> </w:t>
      </w:r>
      <w:r w:rsidRPr="00BA7E36">
        <w:rPr>
          <w:rFonts w:ascii="Calibri" w:hAnsi="Calibri" w:cs="Calibri"/>
          <w:b/>
          <w:bCs/>
          <w:sz w:val="24"/>
          <w:szCs w:val="24"/>
        </w:rPr>
        <w:t>Κεντρικ</w:t>
      </w:r>
      <w:r w:rsidR="008C4BB4">
        <w:rPr>
          <w:rFonts w:ascii="Calibri" w:hAnsi="Calibri" w:cs="Calibri"/>
          <w:b/>
          <w:bCs/>
          <w:sz w:val="24"/>
          <w:szCs w:val="24"/>
        </w:rPr>
        <w:t>ές</w:t>
      </w:r>
      <w:r w:rsidRPr="00BA7E36">
        <w:rPr>
          <w:rFonts w:ascii="Calibri" w:hAnsi="Calibri" w:cs="Calibri"/>
          <w:b/>
          <w:bCs/>
          <w:sz w:val="24"/>
          <w:szCs w:val="24"/>
        </w:rPr>
        <w:t xml:space="preserve"> βαλβίδ</w:t>
      </w:r>
      <w:r w:rsidR="008C4BB4">
        <w:rPr>
          <w:rFonts w:ascii="Calibri" w:hAnsi="Calibri" w:cs="Calibri"/>
          <w:b/>
          <w:bCs/>
          <w:sz w:val="24"/>
          <w:szCs w:val="24"/>
        </w:rPr>
        <w:t xml:space="preserve">ες </w:t>
      </w:r>
      <w:r w:rsidRPr="00BA7E36">
        <w:rPr>
          <w:rFonts w:ascii="Calibri" w:hAnsi="Calibri" w:cs="Calibri"/>
          <w:b/>
          <w:bCs/>
          <w:sz w:val="24"/>
          <w:szCs w:val="24"/>
        </w:rPr>
        <w:t>κατεύθυνσης.</w:t>
      </w:r>
    </w:p>
    <w:p w:rsidR="00D27C3F" w:rsidRPr="00BA7E36" w:rsidRDefault="00D27C3F" w:rsidP="00142410">
      <w:pPr>
        <w:widowControl w:val="0"/>
        <w:numPr>
          <w:ilvl w:val="0"/>
          <w:numId w:val="4"/>
        </w:numPr>
        <w:tabs>
          <w:tab w:val="left" w:pos="142"/>
          <w:tab w:val="left" w:pos="284"/>
        </w:tabs>
        <w:autoSpaceDE w:val="0"/>
        <w:autoSpaceDN w:val="0"/>
        <w:adjustRightInd w:val="0"/>
        <w:spacing w:after="200" w:line="276" w:lineRule="auto"/>
        <w:ind w:left="720" w:hanging="360"/>
        <w:jc w:val="both"/>
        <w:rPr>
          <w:rFonts w:ascii="Calibri" w:hAnsi="Calibri" w:cs="Calibri"/>
          <w:sz w:val="24"/>
          <w:szCs w:val="24"/>
        </w:rPr>
      </w:pPr>
      <w:r w:rsidRPr="00BA7E36">
        <w:rPr>
          <w:rFonts w:ascii="Calibri" w:hAnsi="Calibri" w:cs="Calibri"/>
          <w:sz w:val="24"/>
          <w:szCs w:val="24"/>
        </w:rPr>
        <w:t xml:space="preserve"> </w:t>
      </w:r>
      <w:r w:rsidR="008C4BB4">
        <w:rPr>
          <w:rFonts w:ascii="Calibri" w:hAnsi="Calibri" w:cs="Calibri"/>
          <w:b/>
          <w:bCs/>
          <w:sz w:val="24"/>
          <w:szCs w:val="24"/>
        </w:rPr>
        <w:t xml:space="preserve">Έμβολα </w:t>
      </w:r>
      <w:r w:rsidRPr="00BA7E36">
        <w:rPr>
          <w:rFonts w:ascii="Calibri" w:hAnsi="Calibri" w:cs="Calibri"/>
          <w:b/>
          <w:bCs/>
          <w:sz w:val="24"/>
          <w:szCs w:val="24"/>
        </w:rPr>
        <w:t xml:space="preserve">αέρος, </w:t>
      </w:r>
      <w:r w:rsidR="008C4BB4">
        <w:rPr>
          <w:rFonts w:ascii="Calibri" w:hAnsi="Calibri" w:cs="Calibri"/>
          <w:b/>
          <w:bCs/>
          <w:sz w:val="24"/>
          <w:szCs w:val="24"/>
        </w:rPr>
        <w:t xml:space="preserve">τα οποία </w:t>
      </w:r>
      <w:r w:rsidRPr="00BA7E36">
        <w:rPr>
          <w:rFonts w:ascii="Calibri" w:hAnsi="Calibri" w:cs="Calibri"/>
          <w:b/>
          <w:bCs/>
          <w:sz w:val="24"/>
          <w:szCs w:val="24"/>
        </w:rPr>
        <w:t>παρέχουν την κίνηση του αέρα στο σύστημα.</w:t>
      </w:r>
    </w:p>
    <w:p w:rsidR="00D27C3F" w:rsidRPr="00BA7E36" w:rsidRDefault="00D27C3F" w:rsidP="00F904DD">
      <w:pPr>
        <w:widowControl w:val="0"/>
        <w:tabs>
          <w:tab w:val="left" w:pos="142"/>
          <w:tab w:val="left" w:pos="284"/>
        </w:tabs>
        <w:autoSpaceDE w:val="0"/>
        <w:autoSpaceDN w:val="0"/>
        <w:adjustRightInd w:val="0"/>
        <w:spacing w:after="200" w:line="276" w:lineRule="auto"/>
        <w:jc w:val="both"/>
        <w:rPr>
          <w:rFonts w:ascii="Calibri" w:hAnsi="Calibri" w:cs="Calibri"/>
          <w:sz w:val="24"/>
          <w:szCs w:val="24"/>
        </w:rPr>
      </w:pPr>
    </w:p>
    <w:p w:rsidR="00D27C3F" w:rsidRPr="00BA7E36" w:rsidRDefault="00D27C3F" w:rsidP="00F904DD">
      <w:pPr>
        <w:widowControl w:val="0"/>
        <w:tabs>
          <w:tab w:val="left" w:pos="142"/>
          <w:tab w:val="left" w:pos="284"/>
        </w:tabs>
        <w:autoSpaceDE w:val="0"/>
        <w:autoSpaceDN w:val="0"/>
        <w:adjustRightInd w:val="0"/>
        <w:spacing w:after="200" w:line="276" w:lineRule="auto"/>
        <w:jc w:val="both"/>
        <w:rPr>
          <w:rFonts w:ascii="Calibri" w:hAnsi="Calibri" w:cs="Calibri"/>
          <w:b/>
          <w:bCs/>
          <w:sz w:val="32"/>
          <w:szCs w:val="32"/>
        </w:rPr>
      </w:pPr>
      <w:r w:rsidRPr="00BA7E36">
        <w:rPr>
          <w:rFonts w:ascii="Calibri" w:hAnsi="Calibri" w:cs="Calibri"/>
          <w:sz w:val="24"/>
          <w:szCs w:val="24"/>
        </w:rPr>
        <w:t xml:space="preserve">  </w:t>
      </w:r>
      <w:r w:rsidR="00CA21A9" w:rsidRPr="00BA7E36">
        <w:rPr>
          <w:rFonts w:ascii="Calibri" w:hAnsi="Calibri" w:cs="Calibri"/>
          <w:b/>
          <w:bCs/>
          <w:sz w:val="24"/>
          <w:szCs w:val="24"/>
        </w:rPr>
        <w:t>Πνευματικά διαγράμματα</w:t>
      </w:r>
      <w:r w:rsidR="00CA21A9">
        <w:rPr>
          <w:rFonts w:ascii="Calibri" w:hAnsi="Calibri" w:cs="Calibri"/>
          <w:sz w:val="24"/>
          <w:szCs w:val="24"/>
        </w:rPr>
        <w:t>, είναι αυτά τα οποία απεικονίζουν τα στοιχεία ενός πνευματικού συστήματος και η γενική τους μορφή φαίνεται παρακάτω.</w:t>
      </w:r>
      <w:r w:rsidRPr="00BA7E36">
        <w:rPr>
          <w:rFonts w:ascii="Calibri" w:hAnsi="Calibri" w:cs="Calibri"/>
          <w:sz w:val="24"/>
          <w:szCs w:val="24"/>
        </w:rPr>
        <w:t xml:space="preserve"> </w:t>
      </w:r>
    </w:p>
    <w:p w:rsidR="00A317E8" w:rsidRDefault="00FA7469" w:rsidP="00A317E8">
      <w:pPr>
        <w:keepNext/>
        <w:widowControl w:val="0"/>
        <w:tabs>
          <w:tab w:val="left" w:pos="142"/>
          <w:tab w:val="left" w:pos="284"/>
        </w:tabs>
        <w:autoSpaceDE w:val="0"/>
        <w:autoSpaceDN w:val="0"/>
        <w:adjustRightInd w:val="0"/>
        <w:spacing w:after="200" w:line="240" w:lineRule="auto"/>
        <w:jc w:val="both"/>
      </w:pPr>
      <w:r>
        <w:rPr>
          <w:rFonts w:ascii="Calibri" w:hAnsi="Calibri" w:cs="Calibri"/>
          <w:b/>
          <w:noProof/>
          <w:sz w:val="28"/>
          <w:szCs w:val="28"/>
        </w:rPr>
        <w:drawing>
          <wp:inline distT="0" distB="0" distL="0" distR="0">
            <wp:extent cx="5610225" cy="923925"/>
            <wp:effectExtent l="19050" t="0" r="9525" b="0"/>
            <wp:docPr id="88" name="Εικόνα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81"/>
                    <pic:cNvPicPr>
                      <a:picLocks noChangeAspect="1" noChangeArrowheads="1"/>
                    </pic:cNvPicPr>
                  </pic:nvPicPr>
                  <pic:blipFill>
                    <a:blip r:embed="rId97"/>
                    <a:srcRect/>
                    <a:stretch>
                      <a:fillRect/>
                    </a:stretch>
                  </pic:blipFill>
                  <pic:spPr bwMode="auto">
                    <a:xfrm>
                      <a:off x="0" y="0"/>
                      <a:ext cx="5610225" cy="923925"/>
                    </a:xfrm>
                    <a:prstGeom prst="rect">
                      <a:avLst/>
                    </a:prstGeom>
                    <a:noFill/>
                    <a:ln w="9525">
                      <a:noFill/>
                      <a:miter lim="800000"/>
                      <a:headEnd/>
                      <a:tailEnd/>
                    </a:ln>
                  </pic:spPr>
                </pic:pic>
              </a:graphicData>
            </a:graphic>
          </wp:inline>
        </w:drawing>
      </w:r>
    </w:p>
    <w:p w:rsidR="00D27C3F" w:rsidRPr="00BA7E36" w:rsidRDefault="00A317E8" w:rsidP="00A317E8">
      <w:pPr>
        <w:pStyle w:val="ae"/>
        <w:jc w:val="center"/>
        <w:rPr>
          <w:rFonts w:ascii="Calibri" w:hAnsi="Calibri" w:cs="Calibri"/>
          <w:b/>
          <w:bCs/>
          <w:color w:val="FF0000"/>
          <w:sz w:val="36"/>
          <w:szCs w:val="36"/>
        </w:rPr>
      </w:pPr>
      <w:bookmarkStart w:id="267" w:name="_Toc108553581"/>
      <w:r w:rsidRPr="00BA7E36">
        <w:rPr>
          <w:color w:val="FF0000"/>
          <w:sz w:val="22"/>
          <w:szCs w:val="22"/>
        </w:rPr>
        <w:t xml:space="preserve">Εικόνα </w:t>
      </w:r>
      <w:r w:rsidR="00C82C2A" w:rsidRPr="00BA7E36">
        <w:rPr>
          <w:color w:val="FF0000"/>
          <w:sz w:val="22"/>
          <w:szCs w:val="22"/>
        </w:rPr>
        <w:fldChar w:fldCharType="begin"/>
      </w:r>
      <w:r w:rsidRPr="00BA7E36">
        <w:rPr>
          <w:color w:val="FF0000"/>
          <w:sz w:val="22"/>
          <w:szCs w:val="22"/>
        </w:rPr>
        <w:instrText xml:space="preserve"> SEQ Εικόνα \* ARABIC </w:instrText>
      </w:r>
      <w:r w:rsidR="00C82C2A" w:rsidRPr="00BA7E36">
        <w:rPr>
          <w:color w:val="FF0000"/>
          <w:sz w:val="22"/>
          <w:szCs w:val="22"/>
        </w:rPr>
        <w:fldChar w:fldCharType="separate"/>
      </w:r>
      <w:r w:rsidR="00116064">
        <w:rPr>
          <w:noProof/>
          <w:color w:val="FF0000"/>
          <w:sz w:val="22"/>
          <w:szCs w:val="22"/>
        </w:rPr>
        <w:t>78</w:t>
      </w:r>
      <w:r w:rsidR="00C82C2A" w:rsidRPr="00BA7E36">
        <w:rPr>
          <w:color w:val="FF0000"/>
          <w:sz w:val="22"/>
          <w:szCs w:val="22"/>
        </w:rPr>
        <w:fldChar w:fldCharType="end"/>
      </w:r>
      <w:r w:rsidRPr="00BA7E36">
        <w:rPr>
          <w:color w:val="FF0000"/>
          <w:sz w:val="22"/>
          <w:szCs w:val="22"/>
        </w:rPr>
        <w:t xml:space="preserve"> Πνευματικό Διάγραμμα</w:t>
      </w:r>
      <w:bookmarkEnd w:id="267"/>
    </w:p>
    <w:p w:rsidR="00D27C3F" w:rsidRDefault="00D27C3F" w:rsidP="00F904DD">
      <w:pPr>
        <w:widowControl w:val="0"/>
        <w:tabs>
          <w:tab w:val="left" w:pos="142"/>
          <w:tab w:val="left" w:pos="284"/>
        </w:tabs>
        <w:autoSpaceDE w:val="0"/>
        <w:autoSpaceDN w:val="0"/>
        <w:adjustRightInd w:val="0"/>
        <w:spacing w:after="200" w:line="276" w:lineRule="auto"/>
        <w:jc w:val="center"/>
        <w:rPr>
          <w:rFonts w:ascii="Calibri" w:hAnsi="Calibri" w:cs="Calibri"/>
          <w:b/>
          <w:bCs/>
        </w:rPr>
      </w:pPr>
    </w:p>
    <w:p w:rsidR="00D27C3F" w:rsidRPr="00BA7E36" w:rsidRDefault="00D27C3F" w:rsidP="00F904DD">
      <w:pPr>
        <w:widowControl w:val="0"/>
        <w:tabs>
          <w:tab w:val="left" w:pos="142"/>
          <w:tab w:val="left" w:pos="284"/>
        </w:tabs>
        <w:autoSpaceDE w:val="0"/>
        <w:autoSpaceDN w:val="0"/>
        <w:adjustRightInd w:val="0"/>
        <w:spacing w:after="200" w:line="276" w:lineRule="auto"/>
        <w:jc w:val="both"/>
        <w:rPr>
          <w:rFonts w:ascii="Calibri" w:hAnsi="Calibri" w:cs="Calibri"/>
          <w:sz w:val="24"/>
          <w:szCs w:val="24"/>
        </w:rPr>
      </w:pPr>
      <w:r>
        <w:rPr>
          <w:rFonts w:ascii="Calibri" w:hAnsi="Calibri" w:cs="Calibri"/>
        </w:rPr>
        <w:t xml:space="preserve">  </w:t>
      </w:r>
      <w:r w:rsidR="00CA21A9">
        <w:rPr>
          <w:rFonts w:ascii="Calibri" w:hAnsi="Calibri" w:cs="Calibri"/>
          <w:sz w:val="24"/>
          <w:szCs w:val="24"/>
        </w:rPr>
        <w:t xml:space="preserve">Το </w:t>
      </w:r>
      <w:r w:rsidRPr="00BA7E36">
        <w:rPr>
          <w:rFonts w:ascii="Calibri" w:hAnsi="Calibri" w:cs="Calibri"/>
          <w:sz w:val="24"/>
          <w:szCs w:val="24"/>
        </w:rPr>
        <w:t>έμβολο</w:t>
      </w:r>
      <w:r w:rsidR="00CA21A9">
        <w:rPr>
          <w:rFonts w:ascii="Calibri" w:hAnsi="Calibri" w:cs="Calibri"/>
          <w:sz w:val="24"/>
          <w:szCs w:val="24"/>
        </w:rPr>
        <w:t>,</w:t>
      </w:r>
      <w:r w:rsidRPr="00BA7E36">
        <w:rPr>
          <w:rFonts w:ascii="Calibri" w:hAnsi="Calibri" w:cs="Calibri"/>
          <w:sz w:val="24"/>
          <w:szCs w:val="24"/>
        </w:rPr>
        <w:t xml:space="preserve"> </w:t>
      </w:r>
      <w:r w:rsidR="00CA21A9">
        <w:rPr>
          <w:rFonts w:ascii="Calibri" w:hAnsi="Calibri" w:cs="Calibri"/>
          <w:sz w:val="24"/>
          <w:szCs w:val="24"/>
        </w:rPr>
        <w:t xml:space="preserve">μαζί με τον αέρα του </w:t>
      </w:r>
      <w:r w:rsidRPr="00BA7E36">
        <w:rPr>
          <w:rFonts w:ascii="Calibri" w:hAnsi="Calibri" w:cs="Calibri"/>
          <w:sz w:val="24"/>
          <w:szCs w:val="24"/>
        </w:rPr>
        <w:t>συστήματος,</w:t>
      </w:r>
      <w:r w:rsidR="00CA21A9">
        <w:rPr>
          <w:rFonts w:ascii="Calibri" w:hAnsi="Calibri" w:cs="Calibri"/>
          <w:sz w:val="24"/>
          <w:szCs w:val="24"/>
        </w:rPr>
        <w:t xml:space="preserve"> </w:t>
      </w:r>
      <w:r w:rsidR="00CA21A9" w:rsidRPr="00BA7E36">
        <w:rPr>
          <w:rFonts w:ascii="Calibri" w:hAnsi="Calibri" w:cs="Calibri"/>
          <w:sz w:val="24"/>
          <w:szCs w:val="24"/>
        </w:rPr>
        <w:t>αποτελ</w:t>
      </w:r>
      <w:r w:rsidR="00CA21A9">
        <w:rPr>
          <w:rFonts w:ascii="Calibri" w:hAnsi="Calibri" w:cs="Calibri"/>
          <w:sz w:val="24"/>
          <w:szCs w:val="24"/>
        </w:rPr>
        <w:t>ούν τα πιο σημαντικά στοιχεία του στοιχεία. Εκτός όμως από αυτά,</w:t>
      </w:r>
      <w:r w:rsidRPr="00BA7E36">
        <w:rPr>
          <w:rFonts w:ascii="Calibri" w:hAnsi="Calibri" w:cs="Calibri"/>
          <w:sz w:val="24"/>
          <w:szCs w:val="24"/>
        </w:rPr>
        <w:t xml:space="preserve"> απαραίτητη </w:t>
      </w:r>
      <w:r w:rsidR="00CA21A9">
        <w:rPr>
          <w:rFonts w:ascii="Calibri" w:hAnsi="Calibri" w:cs="Calibri"/>
          <w:sz w:val="24"/>
          <w:szCs w:val="24"/>
        </w:rPr>
        <w:t xml:space="preserve">είναι και </w:t>
      </w:r>
      <w:r w:rsidRPr="00BA7E36">
        <w:rPr>
          <w:rFonts w:ascii="Calibri" w:hAnsi="Calibri" w:cs="Calibri"/>
          <w:sz w:val="24"/>
          <w:szCs w:val="24"/>
        </w:rPr>
        <w:t>η χρήση βαλβίδας ελέγχου για το κάθε έμβολο αέρα ξεχωριστά</w:t>
      </w:r>
      <w:r w:rsidR="00CA21A9">
        <w:rPr>
          <w:rFonts w:ascii="Calibri" w:hAnsi="Calibri" w:cs="Calibri"/>
          <w:sz w:val="24"/>
          <w:szCs w:val="24"/>
        </w:rPr>
        <w:t xml:space="preserve"> η οποία βαλβίδα ενεργοποιείται μέσω σημάτων </w:t>
      </w:r>
      <w:r w:rsidRPr="00BA7E36">
        <w:rPr>
          <w:rFonts w:ascii="Calibri" w:hAnsi="Calibri" w:cs="Calibri"/>
          <w:sz w:val="24"/>
          <w:szCs w:val="24"/>
        </w:rPr>
        <w:t>από τις βαλβίδες σήματος.</w:t>
      </w:r>
    </w:p>
    <w:p w:rsidR="00D27C3F" w:rsidRDefault="00D27C3F" w:rsidP="00F904DD">
      <w:pPr>
        <w:widowControl w:val="0"/>
        <w:tabs>
          <w:tab w:val="left" w:pos="142"/>
          <w:tab w:val="left" w:pos="284"/>
        </w:tabs>
        <w:autoSpaceDE w:val="0"/>
        <w:autoSpaceDN w:val="0"/>
        <w:adjustRightInd w:val="0"/>
        <w:spacing w:after="200" w:line="276" w:lineRule="auto"/>
        <w:jc w:val="both"/>
        <w:rPr>
          <w:rFonts w:ascii="Calibri" w:hAnsi="Calibri" w:cs="Calibri"/>
        </w:rPr>
      </w:pPr>
      <w:r w:rsidRPr="00BA7E36">
        <w:rPr>
          <w:rFonts w:ascii="Calibri" w:hAnsi="Calibri" w:cs="Calibri"/>
          <w:sz w:val="24"/>
          <w:szCs w:val="24"/>
        </w:rPr>
        <w:t xml:space="preserve">  Μεταξύ του εμβόλου και της βαλβίδας ελέγχου,</w:t>
      </w:r>
      <w:r w:rsidR="00582231">
        <w:rPr>
          <w:rFonts w:ascii="Calibri" w:hAnsi="Calibri" w:cs="Calibri"/>
          <w:sz w:val="24"/>
          <w:szCs w:val="24"/>
        </w:rPr>
        <w:t xml:space="preserve"> είναι τοποθετημένες</w:t>
      </w:r>
      <w:r w:rsidRPr="00BA7E36">
        <w:rPr>
          <w:rFonts w:ascii="Calibri" w:hAnsi="Calibri" w:cs="Calibri"/>
          <w:sz w:val="24"/>
          <w:szCs w:val="24"/>
        </w:rPr>
        <w:t xml:space="preserve"> </w:t>
      </w:r>
      <w:r w:rsidR="00582231" w:rsidRPr="00BA7E36">
        <w:rPr>
          <w:rFonts w:ascii="Calibri" w:hAnsi="Calibri" w:cs="Calibri"/>
          <w:sz w:val="24"/>
          <w:szCs w:val="24"/>
        </w:rPr>
        <w:t>βαλβίδες ελέγχου ρο</w:t>
      </w:r>
      <w:r w:rsidR="00582231">
        <w:rPr>
          <w:rFonts w:ascii="Calibri" w:hAnsi="Calibri" w:cs="Calibri"/>
          <w:sz w:val="24"/>
          <w:szCs w:val="24"/>
        </w:rPr>
        <w:t>ής και ανεπίστροφες βαλβίδες, όπου ρυθμίζουν την παροχή του αέρα προς τα έμβολα.</w:t>
      </w:r>
      <w:r>
        <w:rPr>
          <w:rFonts w:ascii="Calibri" w:hAnsi="Calibri" w:cs="Calibri"/>
        </w:rPr>
        <w:t xml:space="preserve">  </w:t>
      </w:r>
    </w:p>
    <w:p w:rsidR="00D27C3F" w:rsidRDefault="00D27C3F" w:rsidP="00F904DD">
      <w:pPr>
        <w:widowControl w:val="0"/>
        <w:tabs>
          <w:tab w:val="left" w:pos="142"/>
          <w:tab w:val="left" w:pos="284"/>
        </w:tabs>
        <w:autoSpaceDE w:val="0"/>
        <w:autoSpaceDN w:val="0"/>
        <w:adjustRightInd w:val="0"/>
        <w:spacing w:after="200" w:line="276" w:lineRule="auto"/>
        <w:jc w:val="both"/>
        <w:rPr>
          <w:rFonts w:ascii="Calibri" w:hAnsi="Calibri" w:cs="Calibri"/>
          <w:b/>
          <w:bCs/>
          <w:i/>
          <w:iCs/>
          <w:sz w:val="28"/>
          <w:szCs w:val="28"/>
        </w:rPr>
      </w:pPr>
      <w:r>
        <w:rPr>
          <w:rFonts w:ascii="Calibri" w:hAnsi="Calibri" w:cs="Calibri"/>
          <w:b/>
          <w:bCs/>
          <w:i/>
          <w:iCs/>
          <w:sz w:val="28"/>
          <w:szCs w:val="28"/>
        </w:rPr>
        <w:t>Α) Βαλβίδες Ελέγχου</w:t>
      </w:r>
    </w:p>
    <w:p w:rsidR="00A317E8" w:rsidRDefault="00FA7469" w:rsidP="00A317E8">
      <w:pPr>
        <w:keepNext/>
        <w:widowControl w:val="0"/>
        <w:tabs>
          <w:tab w:val="left" w:pos="142"/>
          <w:tab w:val="left" w:pos="284"/>
        </w:tabs>
        <w:autoSpaceDE w:val="0"/>
        <w:autoSpaceDN w:val="0"/>
        <w:adjustRightInd w:val="0"/>
        <w:spacing w:after="200" w:line="240" w:lineRule="auto"/>
        <w:jc w:val="center"/>
      </w:pPr>
      <w:r>
        <w:rPr>
          <w:rFonts w:ascii="Calibri" w:hAnsi="Calibri" w:cs="Calibri"/>
          <w:noProof/>
        </w:rPr>
        <w:drawing>
          <wp:inline distT="0" distB="0" distL="0" distR="0">
            <wp:extent cx="2724150" cy="2200275"/>
            <wp:effectExtent l="19050" t="0" r="0" b="0"/>
            <wp:docPr id="89" name="Εικόνα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82"/>
                    <pic:cNvPicPr>
                      <a:picLocks noChangeAspect="1" noChangeArrowheads="1"/>
                    </pic:cNvPicPr>
                  </pic:nvPicPr>
                  <pic:blipFill>
                    <a:blip r:embed="rId98"/>
                    <a:srcRect/>
                    <a:stretch>
                      <a:fillRect/>
                    </a:stretch>
                  </pic:blipFill>
                  <pic:spPr bwMode="auto">
                    <a:xfrm>
                      <a:off x="0" y="0"/>
                      <a:ext cx="2724150" cy="2200275"/>
                    </a:xfrm>
                    <a:prstGeom prst="rect">
                      <a:avLst/>
                    </a:prstGeom>
                    <a:noFill/>
                    <a:ln w="9525">
                      <a:noFill/>
                      <a:miter lim="800000"/>
                      <a:headEnd/>
                      <a:tailEnd/>
                    </a:ln>
                  </pic:spPr>
                </pic:pic>
              </a:graphicData>
            </a:graphic>
          </wp:inline>
        </w:drawing>
      </w:r>
    </w:p>
    <w:p w:rsidR="00D27C3F" w:rsidRPr="00BA7E36" w:rsidRDefault="00A317E8" w:rsidP="00A317E8">
      <w:pPr>
        <w:pStyle w:val="ae"/>
        <w:jc w:val="center"/>
        <w:rPr>
          <w:rFonts w:ascii="Calibri" w:hAnsi="Calibri" w:cs="Calibri"/>
          <w:color w:val="FF0000"/>
          <w:sz w:val="22"/>
          <w:szCs w:val="22"/>
        </w:rPr>
      </w:pPr>
      <w:bookmarkStart w:id="268" w:name="_Toc108553582"/>
      <w:r w:rsidRPr="00BA7E36">
        <w:rPr>
          <w:color w:val="FF0000"/>
          <w:sz w:val="22"/>
          <w:szCs w:val="22"/>
        </w:rPr>
        <w:t xml:space="preserve">Εικόνα </w:t>
      </w:r>
      <w:r w:rsidR="00C82C2A" w:rsidRPr="00BA7E36">
        <w:rPr>
          <w:color w:val="FF0000"/>
          <w:sz w:val="22"/>
          <w:szCs w:val="22"/>
        </w:rPr>
        <w:fldChar w:fldCharType="begin"/>
      </w:r>
      <w:r w:rsidRPr="00BA7E36">
        <w:rPr>
          <w:color w:val="FF0000"/>
          <w:sz w:val="22"/>
          <w:szCs w:val="22"/>
        </w:rPr>
        <w:instrText xml:space="preserve"> SEQ Εικόνα \* ARABIC </w:instrText>
      </w:r>
      <w:r w:rsidR="00C82C2A" w:rsidRPr="00BA7E36">
        <w:rPr>
          <w:color w:val="FF0000"/>
          <w:sz w:val="22"/>
          <w:szCs w:val="22"/>
        </w:rPr>
        <w:fldChar w:fldCharType="separate"/>
      </w:r>
      <w:r w:rsidR="00116064">
        <w:rPr>
          <w:noProof/>
          <w:color w:val="FF0000"/>
          <w:sz w:val="22"/>
          <w:szCs w:val="22"/>
        </w:rPr>
        <w:t>79</w:t>
      </w:r>
      <w:r w:rsidR="00C82C2A" w:rsidRPr="00BA7E36">
        <w:rPr>
          <w:color w:val="FF0000"/>
          <w:sz w:val="22"/>
          <w:szCs w:val="22"/>
        </w:rPr>
        <w:fldChar w:fldCharType="end"/>
      </w:r>
      <w:r w:rsidRPr="00BA7E36">
        <w:rPr>
          <w:color w:val="FF0000"/>
          <w:sz w:val="22"/>
          <w:szCs w:val="22"/>
        </w:rPr>
        <w:t xml:space="preserve"> Βαλβίδα Ελέγχου 3/2</w:t>
      </w:r>
      <w:bookmarkEnd w:id="268"/>
    </w:p>
    <w:p w:rsidR="00D27C3F" w:rsidRDefault="00D27C3F" w:rsidP="00F904DD">
      <w:pPr>
        <w:widowControl w:val="0"/>
        <w:tabs>
          <w:tab w:val="left" w:pos="142"/>
          <w:tab w:val="left" w:pos="284"/>
        </w:tabs>
        <w:autoSpaceDE w:val="0"/>
        <w:autoSpaceDN w:val="0"/>
        <w:adjustRightInd w:val="0"/>
        <w:spacing w:after="200" w:line="276" w:lineRule="auto"/>
        <w:jc w:val="center"/>
        <w:rPr>
          <w:rFonts w:ascii="Calibri" w:hAnsi="Calibri" w:cs="Calibri"/>
        </w:rPr>
      </w:pPr>
    </w:p>
    <w:p w:rsidR="00D27C3F" w:rsidRPr="00BA7E36" w:rsidRDefault="00D27C3F" w:rsidP="00BA7E36">
      <w:pPr>
        <w:widowControl w:val="0"/>
        <w:tabs>
          <w:tab w:val="left" w:pos="142"/>
          <w:tab w:val="left" w:pos="284"/>
        </w:tabs>
        <w:autoSpaceDE w:val="0"/>
        <w:autoSpaceDN w:val="0"/>
        <w:adjustRightInd w:val="0"/>
        <w:spacing w:after="200" w:line="276" w:lineRule="auto"/>
        <w:jc w:val="both"/>
        <w:rPr>
          <w:rFonts w:ascii="Calibri" w:hAnsi="Calibri" w:cs="Calibri"/>
          <w:sz w:val="24"/>
          <w:szCs w:val="24"/>
        </w:rPr>
      </w:pPr>
      <w:r>
        <w:rPr>
          <w:rFonts w:ascii="Calibri" w:hAnsi="Calibri" w:cs="Calibri"/>
        </w:rPr>
        <w:t xml:space="preserve">  </w:t>
      </w:r>
      <w:r w:rsidR="002F17C7">
        <w:rPr>
          <w:rFonts w:ascii="Calibri" w:hAnsi="Calibri" w:cs="Calibri"/>
        </w:rPr>
        <w:t>Αυτές</w:t>
      </w:r>
      <w:r>
        <w:rPr>
          <w:rFonts w:ascii="Calibri" w:hAnsi="Calibri" w:cs="Calibri"/>
        </w:rPr>
        <w:t xml:space="preserve"> </w:t>
      </w:r>
      <w:r w:rsidR="002F17C7">
        <w:rPr>
          <w:rFonts w:ascii="Calibri" w:hAnsi="Calibri" w:cs="Calibri"/>
          <w:sz w:val="24"/>
          <w:szCs w:val="24"/>
        </w:rPr>
        <w:t>ο</w:t>
      </w:r>
      <w:r w:rsidRPr="00BA7E36">
        <w:rPr>
          <w:rFonts w:ascii="Calibri" w:hAnsi="Calibri" w:cs="Calibri"/>
          <w:sz w:val="24"/>
          <w:szCs w:val="24"/>
        </w:rPr>
        <w:t xml:space="preserve">ι βαλβίδες, </w:t>
      </w:r>
      <w:r w:rsidR="002F17C7">
        <w:rPr>
          <w:rFonts w:ascii="Calibri" w:hAnsi="Calibri" w:cs="Calibri"/>
          <w:sz w:val="24"/>
          <w:szCs w:val="24"/>
        </w:rPr>
        <w:t>ελέ</w:t>
      </w:r>
      <w:r w:rsidRPr="00BA7E36">
        <w:rPr>
          <w:rFonts w:ascii="Calibri" w:hAnsi="Calibri" w:cs="Calibri"/>
          <w:sz w:val="24"/>
          <w:szCs w:val="24"/>
        </w:rPr>
        <w:t>γχο</w:t>
      </w:r>
      <w:r w:rsidR="002F17C7">
        <w:rPr>
          <w:rFonts w:ascii="Calibri" w:hAnsi="Calibri" w:cs="Calibri"/>
          <w:sz w:val="24"/>
          <w:szCs w:val="24"/>
        </w:rPr>
        <w:t>υν την κατεύθυνση</w:t>
      </w:r>
      <w:r w:rsidRPr="00BA7E36">
        <w:rPr>
          <w:rFonts w:ascii="Calibri" w:hAnsi="Calibri" w:cs="Calibri"/>
          <w:sz w:val="24"/>
          <w:szCs w:val="24"/>
        </w:rPr>
        <w:t xml:space="preserve"> της ροής του αέρα προς το έμβολο αλλά και </w:t>
      </w:r>
      <w:r w:rsidR="002F17C7">
        <w:rPr>
          <w:rFonts w:ascii="Calibri" w:hAnsi="Calibri" w:cs="Calibri"/>
          <w:sz w:val="24"/>
          <w:szCs w:val="24"/>
        </w:rPr>
        <w:t xml:space="preserve">την </w:t>
      </w:r>
      <w:r w:rsidRPr="00BA7E36">
        <w:rPr>
          <w:rFonts w:ascii="Calibri" w:hAnsi="Calibri" w:cs="Calibri"/>
          <w:sz w:val="24"/>
          <w:szCs w:val="24"/>
        </w:rPr>
        <w:t xml:space="preserve">επιστροφή του βάκτρου του εμβόλου. </w:t>
      </w:r>
    </w:p>
    <w:p w:rsidR="00D27C3F" w:rsidRPr="00BA7E36" w:rsidRDefault="00D27C3F" w:rsidP="00BA7E36">
      <w:pPr>
        <w:widowControl w:val="0"/>
        <w:tabs>
          <w:tab w:val="left" w:pos="142"/>
          <w:tab w:val="left" w:pos="284"/>
        </w:tabs>
        <w:autoSpaceDE w:val="0"/>
        <w:autoSpaceDN w:val="0"/>
        <w:adjustRightInd w:val="0"/>
        <w:spacing w:after="200" w:line="276" w:lineRule="auto"/>
        <w:jc w:val="both"/>
        <w:rPr>
          <w:rFonts w:ascii="Calibri" w:hAnsi="Calibri" w:cs="Calibri"/>
          <w:sz w:val="24"/>
          <w:szCs w:val="24"/>
        </w:rPr>
      </w:pPr>
      <w:r w:rsidRPr="00BA7E36">
        <w:rPr>
          <w:rFonts w:ascii="Calibri" w:hAnsi="Calibri" w:cs="Calibri"/>
          <w:sz w:val="24"/>
          <w:szCs w:val="24"/>
        </w:rPr>
        <w:t xml:space="preserve">  Κατασκευάζονται διάφορα είδη βαλβίδων ελέγχου, όπως για παράδειγμα </w:t>
      </w:r>
      <w:r w:rsidRPr="00BA7E36">
        <w:rPr>
          <w:rFonts w:ascii="Calibri" w:hAnsi="Calibri" w:cs="Calibri"/>
          <w:b/>
          <w:bCs/>
          <w:sz w:val="24"/>
          <w:szCs w:val="24"/>
        </w:rPr>
        <w:t xml:space="preserve">βαλβίδες με έμβολο </w:t>
      </w:r>
      <w:r w:rsidRPr="00BA7E36">
        <w:rPr>
          <w:rFonts w:ascii="Calibri" w:hAnsi="Calibri" w:cs="Calibri"/>
          <w:sz w:val="24"/>
          <w:szCs w:val="24"/>
        </w:rPr>
        <w:t xml:space="preserve">το οποίο κινείται με τέτοιο τρόπο που επιτρέπει ή απαγορεύει τη δίοδο του αέρα από τις διόδους του σώματος. Υπάρχουν επίσης και οι </w:t>
      </w:r>
      <w:r w:rsidRPr="00BA7E36">
        <w:rPr>
          <w:rFonts w:ascii="Calibri" w:hAnsi="Calibri" w:cs="Calibri"/>
          <w:b/>
          <w:bCs/>
          <w:sz w:val="24"/>
          <w:szCs w:val="24"/>
        </w:rPr>
        <w:t>βαλβίδες με έδρες</w:t>
      </w:r>
      <w:r w:rsidRPr="00BA7E36">
        <w:rPr>
          <w:rFonts w:ascii="Calibri" w:hAnsi="Calibri" w:cs="Calibri"/>
          <w:sz w:val="24"/>
          <w:szCs w:val="24"/>
        </w:rPr>
        <w:t xml:space="preserve">, οι οποίες ονομάζονται 4/2 </w:t>
      </w:r>
      <w:proofErr w:type="spellStart"/>
      <w:r w:rsidRPr="00BA7E36">
        <w:rPr>
          <w:rFonts w:ascii="Calibri" w:hAnsi="Calibri" w:cs="Calibri"/>
          <w:sz w:val="24"/>
          <w:szCs w:val="24"/>
        </w:rPr>
        <w:t>τετραοδικές</w:t>
      </w:r>
      <w:proofErr w:type="spellEnd"/>
      <w:r w:rsidRPr="00BA7E36">
        <w:rPr>
          <w:rFonts w:ascii="Calibri" w:hAnsi="Calibri" w:cs="Calibri"/>
          <w:sz w:val="24"/>
          <w:szCs w:val="24"/>
        </w:rPr>
        <w:t xml:space="preserve"> βαλβίδες ελέγχου και χρησιμοποιούνται κυρίως όπου απαιτείται μεγάλη παροχή αέρα. Τέλος, οι </w:t>
      </w:r>
      <w:r w:rsidRPr="00BA7E36">
        <w:rPr>
          <w:rFonts w:ascii="Calibri" w:hAnsi="Calibri" w:cs="Calibri"/>
          <w:b/>
          <w:bCs/>
          <w:sz w:val="24"/>
          <w:szCs w:val="24"/>
        </w:rPr>
        <w:t xml:space="preserve">βαλβίδες δίσκου </w:t>
      </w:r>
      <w:r w:rsidRPr="00BA7E36">
        <w:rPr>
          <w:rFonts w:ascii="Calibri" w:hAnsi="Calibri" w:cs="Calibri"/>
          <w:sz w:val="24"/>
          <w:szCs w:val="24"/>
        </w:rPr>
        <w:t xml:space="preserve">είναι 4/2 ή 5/2 και έχουν </w:t>
      </w:r>
      <w:r w:rsidR="00CB61EF" w:rsidRPr="00BA7E36">
        <w:rPr>
          <w:rFonts w:ascii="Calibri" w:hAnsi="Calibri" w:cs="Calibri"/>
          <w:sz w:val="24"/>
          <w:szCs w:val="24"/>
        </w:rPr>
        <w:t>ως</w:t>
      </w:r>
      <w:r w:rsidRPr="00BA7E36">
        <w:rPr>
          <w:rFonts w:ascii="Calibri" w:hAnsi="Calibri" w:cs="Calibri"/>
          <w:sz w:val="24"/>
          <w:szCs w:val="24"/>
        </w:rPr>
        <w:t xml:space="preserve"> κινούμενο μέρος ένα μεταλλικό δίσκο που περιστρέφεται μέσω ενός χειροκίνητου μοχλού.</w:t>
      </w:r>
    </w:p>
    <w:p w:rsidR="00D27C3F" w:rsidRPr="00BA7E36" w:rsidRDefault="00D27C3F" w:rsidP="00BA7E36">
      <w:pPr>
        <w:widowControl w:val="0"/>
        <w:tabs>
          <w:tab w:val="left" w:pos="142"/>
          <w:tab w:val="left" w:pos="284"/>
        </w:tabs>
        <w:autoSpaceDE w:val="0"/>
        <w:autoSpaceDN w:val="0"/>
        <w:adjustRightInd w:val="0"/>
        <w:spacing w:after="200" w:line="276" w:lineRule="auto"/>
        <w:jc w:val="both"/>
        <w:rPr>
          <w:rFonts w:ascii="Calibri" w:hAnsi="Calibri" w:cs="Calibri"/>
          <w:sz w:val="24"/>
          <w:szCs w:val="24"/>
        </w:rPr>
      </w:pPr>
    </w:p>
    <w:p w:rsidR="00D27C3F" w:rsidRPr="00BA7E36" w:rsidRDefault="00D27C3F" w:rsidP="00142410">
      <w:pPr>
        <w:widowControl w:val="0"/>
        <w:numPr>
          <w:ilvl w:val="0"/>
          <w:numId w:val="3"/>
        </w:numPr>
        <w:tabs>
          <w:tab w:val="left" w:pos="142"/>
          <w:tab w:val="left" w:pos="284"/>
        </w:tabs>
        <w:autoSpaceDE w:val="0"/>
        <w:autoSpaceDN w:val="0"/>
        <w:adjustRightInd w:val="0"/>
        <w:spacing w:after="200" w:line="276" w:lineRule="auto"/>
        <w:ind w:left="720" w:hanging="360"/>
        <w:jc w:val="both"/>
        <w:rPr>
          <w:rFonts w:ascii="Calibri" w:hAnsi="Calibri" w:cs="Calibri"/>
          <w:sz w:val="24"/>
          <w:szCs w:val="24"/>
        </w:rPr>
      </w:pPr>
      <w:r w:rsidRPr="00BA7E36">
        <w:rPr>
          <w:rFonts w:ascii="Calibri" w:hAnsi="Calibri" w:cs="Calibri"/>
          <w:sz w:val="24"/>
          <w:szCs w:val="24"/>
        </w:rPr>
        <w:t xml:space="preserve">  Σε </w:t>
      </w:r>
      <w:r w:rsidR="00BD4B2D">
        <w:rPr>
          <w:rFonts w:ascii="Calibri" w:hAnsi="Calibri" w:cs="Calibri"/>
          <w:sz w:val="24"/>
          <w:szCs w:val="24"/>
        </w:rPr>
        <w:t xml:space="preserve">ένα </w:t>
      </w:r>
      <w:r w:rsidRPr="00BA7E36">
        <w:rPr>
          <w:rFonts w:ascii="Calibri" w:hAnsi="Calibri" w:cs="Calibri"/>
          <w:sz w:val="24"/>
          <w:szCs w:val="24"/>
        </w:rPr>
        <w:t>απλής ενέργειας</w:t>
      </w:r>
      <w:r w:rsidR="00BD4B2D">
        <w:rPr>
          <w:rFonts w:ascii="Calibri" w:hAnsi="Calibri" w:cs="Calibri"/>
          <w:sz w:val="24"/>
          <w:szCs w:val="24"/>
        </w:rPr>
        <w:t xml:space="preserve"> έμβολο</w:t>
      </w:r>
      <w:r w:rsidRPr="00BA7E36">
        <w:rPr>
          <w:rFonts w:ascii="Calibri" w:hAnsi="Calibri" w:cs="Calibri"/>
          <w:sz w:val="24"/>
          <w:szCs w:val="24"/>
        </w:rPr>
        <w:t xml:space="preserve">, όπου έχουμε παραγωγή έργου μόνο από την μια κατεύθυνση </w:t>
      </w:r>
      <w:r w:rsidR="00BD4B2D">
        <w:rPr>
          <w:rFonts w:ascii="Calibri" w:hAnsi="Calibri" w:cs="Calibri"/>
          <w:sz w:val="24"/>
          <w:szCs w:val="24"/>
        </w:rPr>
        <w:t xml:space="preserve">κίνησης </w:t>
      </w:r>
      <w:r w:rsidRPr="00BA7E36">
        <w:rPr>
          <w:rFonts w:ascii="Calibri" w:hAnsi="Calibri" w:cs="Calibri"/>
          <w:sz w:val="24"/>
          <w:szCs w:val="24"/>
        </w:rPr>
        <w:t xml:space="preserve">του βάκτρου, </w:t>
      </w:r>
      <w:r w:rsidR="00BD4B2D">
        <w:rPr>
          <w:rFonts w:ascii="Calibri" w:hAnsi="Calibri" w:cs="Calibri"/>
          <w:sz w:val="24"/>
          <w:szCs w:val="24"/>
        </w:rPr>
        <w:t xml:space="preserve">ιδανική είναι η χρήση </w:t>
      </w:r>
      <w:r w:rsidRPr="00BA7E36">
        <w:rPr>
          <w:rFonts w:ascii="Calibri" w:hAnsi="Calibri" w:cs="Calibri"/>
          <w:sz w:val="24"/>
          <w:szCs w:val="24"/>
        </w:rPr>
        <w:t>μια</w:t>
      </w:r>
      <w:r w:rsidR="00BD4B2D">
        <w:rPr>
          <w:rFonts w:ascii="Calibri" w:hAnsi="Calibri" w:cs="Calibri"/>
          <w:sz w:val="24"/>
          <w:szCs w:val="24"/>
        </w:rPr>
        <w:t>ς</w:t>
      </w:r>
      <w:r w:rsidRPr="00BA7E36">
        <w:rPr>
          <w:rFonts w:ascii="Calibri" w:hAnsi="Calibri" w:cs="Calibri"/>
          <w:sz w:val="24"/>
          <w:szCs w:val="24"/>
        </w:rPr>
        <w:t xml:space="preserve"> βαλβίδα</w:t>
      </w:r>
      <w:r w:rsidR="00BD4B2D">
        <w:rPr>
          <w:rFonts w:ascii="Calibri" w:hAnsi="Calibri" w:cs="Calibri"/>
          <w:sz w:val="24"/>
          <w:szCs w:val="24"/>
        </w:rPr>
        <w:t>ς</w:t>
      </w:r>
      <w:r w:rsidRPr="00BA7E36">
        <w:rPr>
          <w:rFonts w:ascii="Calibri" w:hAnsi="Calibri" w:cs="Calibri"/>
          <w:sz w:val="24"/>
          <w:szCs w:val="24"/>
        </w:rPr>
        <w:t xml:space="preserve"> τριών διόδων και δυο θέσεων, </w:t>
      </w:r>
      <w:r w:rsidR="00BD4B2D">
        <w:rPr>
          <w:rFonts w:ascii="Calibri" w:hAnsi="Calibri" w:cs="Calibri"/>
          <w:sz w:val="24"/>
          <w:szCs w:val="24"/>
        </w:rPr>
        <w:t xml:space="preserve">ή αλλιώς </w:t>
      </w:r>
      <w:r w:rsidRPr="00BA7E36">
        <w:rPr>
          <w:rFonts w:ascii="Calibri" w:hAnsi="Calibri" w:cs="Calibri"/>
          <w:sz w:val="24"/>
          <w:szCs w:val="24"/>
        </w:rPr>
        <w:t>βαλβίδα 3/2</w:t>
      </w:r>
      <w:r w:rsidR="00BD4B2D">
        <w:rPr>
          <w:rFonts w:ascii="Calibri" w:hAnsi="Calibri" w:cs="Calibri"/>
          <w:sz w:val="24"/>
          <w:szCs w:val="24"/>
        </w:rPr>
        <w:t>, όπως φαίνεται στην εικόνα 79</w:t>
      </w:r>
      <w:r w:rsidRPr="00BA7E36">
        <w:rPr>
          <w:rFonts w:ascii="Calibri" w:hAnsi="Calibri" w:cs="Calibri"/>
          <w:sz w:val="24"/>
          <w:szCs w:val="24"/>
        </w:rPr>
        <w:t>.</w:t>
      </w:r>
    </w:p>
    <w:p w:rsidR="00D27C3F" w:rsidRPr="00BA7E36" w:rsidRDefault="00D27C3F" w:rsidP="00BA7E36">
      <w:pPr>
        <w:widowControl w:val="0"/>
        <w:tabs>
          <w:tab w:val="left" w:pos="1420"/>
        </w:tabs>
        <w:autoSpaceDE w:val="0"/>
        <w:autoSpaceDN w:val="0"/>
        <w:adjustRightInd w:val="0"/>
        <w:spacing w:after="200" w:line="240" w:lineRule="auto"/>
        <w:jc w:val="both"/>
        <w:rPr>
          <w:rFonts w:ascii="Calibri" w:hAnsi="Calibri" w:cs="Calibri"/>
          <w:b/>
          <w:bCs/>
          <w:sz w:val="24"/>
          <w:szCs w:val="24"/>
        </w:rPr>
      </w:pPr>
      <w:r w:rsidRPr="00BA7E36">
        <w:rPr>
          <w:rFonts w:ascii="Calibri" w:hAnsi="Calibri" w:cs="Calibri"/>
          <w:b/>
          <w:bCs/>
          <w:sz w:val="24"/>
          <w:szCs w:val="24"/>
        </w:rPr>
        <w:t xml:space="preserve">   </w:t>
      </w:r>
    </w:p>
    <w:p w:rsidR="00A317E8" w:rsidRDefault="00FA7469" w:rsidP="00A317E8">
      <w:pPr>
        <w:keepNext/>
        <w:widowControl w:val="0"/>
        <w:tabs>
          <w:tab w:val="left" w:pos="1420"/>
        </w:tabs>
        <w:autoSpaceDE w:val="0"/>
        <w:autoSpaceDN w:val="0"/>
        <w:adjustRightInd w:val="0"/>
        <w:spacing w:after="200" w:line="240" w:lineRule="auto"/>
        <w:jc w:val="center"/>
      </w:pPr>
      <w:r>
        <w:rPr>
          <w:rFonts w:ascii="Calibri" w:hAnsi="Calibri" w:cs="Calibri"/>
          <w:b/>
          <w:noProof/>
        </w:rPr>
        <w:drawing>
          <wp:inline distT="0" distB="0" distL="0" distR="0">
            <wp:extent cx="2819400" cy="1543050"/>
            <wp:effectExtent l="19050" t="0" r="0" b="0"/>
            <wp:docPr id="90" name="Εικόνα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83"/>
                    <pic:cNvPicPr>
                      <a:picLocks noChangeAspect="1" noChangeArrowheads="1"/>
                    </pic:cNvPicPr>
                  </pic:nvPicPr>
                  <pic:blipFill>
                    <a:blip r:embed="rId99"/>
                    <a:srcRect/>
                    <a:stretch>
                      <a:fillRect/>
                    </a:stretch>
                  </pic:blipFill>
                  <pic:spPr bwMode="auto">
                    <a:xfrm>
                      <a:off x="0" y="0"/>
                      <a:ext cx="2819400" cy="1543050"/>
                    </a:xfrm>
                    <a:prstGeom prst="rect">
                      <a:avLst/>
                    </a:prstGeom>
                    <a:noFill/>
                    <a:ln w="9525">
                      <a:noFill/>
                      <a:miter lim="800000"/>
                      <a:headEnd/>
                      <a:tailEnd/>
                    </a:ln>
                  </pic:spPr>
                </pic:pic>
              </a:graphicData>
            </a:graphic>
          </wp:inline>
        </w:drawing>
      </w:r>
    </w:p>
    <w:p w:rsidR="00D27C3F" w:rsidRPr="00BA7E36" w:rsidRDefault="00A317E8" w:rsidP="00A317E8">
      <w:pPr>
        <w:pStyle w:val="ae"/>
        <w:jc w:val="center"/>
        <w:rPr>
          <w:rFonts w:ascii="Calibri" w:hAnsi="Calibri" w:cs="Calibri"/>
          <w:b/>
          <w:bCs/>
          <w:color w:val="FF0000"/>
          <w:sz w:val="22"/>
          <w:szCs w:val="22"/>
        </w:rPr>
      </w:pPr>
      <w:bookmarkStart w:id="269" w:name="_Toc108553583"/>
      <w:r w:rsidRPr="00BA7E36">
        <w:rPr>
          <w:color w:val="FF0000"/>
          <w:sz w:val="22"/>
          <w:szCs w:val="22"/>
        </w:rPr>
        <w:t xml:space="preserve">Εικόνα </w:t>
      </w:r>
      <w:r w:rsidR="00C82C2A" w:rsidRPr="00BA7E36">
        <w:rPr>
          <w:color w:val="FF0000"/>
          <w:sz w:val="22"/>
          <w:szCs w:val="22"/>
        </w:rPr>
        <w:fldChar w:fldCharType="begin"/>
      </w:r>
      <w:r w:rsidRPr="00BA7E36">
        <w:rPr>
          <w:color w:val="FF0000"/>
          <w:sz w:val="22"/>
          <w:szCs w:val="22"/>
        </w:rPr>
        <w:instrText xml:space="preserve"> SEQ Εικόνα \* ARABIC </w:instrText>
      </w:r>
      <w:r w:rsidR="00C82C2A" w:rsidRPr="00BA7E36">
        <w:rPr>
          <w:color w:val="FF0000"/>
          <w:sz w:val="22"/>
          <w:szCs w:val="22"/>
        </w:rPr>
        <w:fldChar w:fldCharType="separate"/>
      </w:r>
      <w:r w:rsidR="00116064">
        <w:rPr>
          <w:noProof/>
          <w:color w:val="FF0000"/>
          <w:sz w:val="22"/>
          <w:szCs w:val="22"/>
        </w:rPr>
        <w:t>80</w:t>
      </w:r>
      <w:r w:rsidR="00C82C2A" w:rsidRPr="00BA7E36">
        <w:rPr>
          <w:color w:val="FF0000"/>
          <w:sz w:val="22"/>
          <w:szCs w:val="22"/>
        </w:rPr>
        <w:fldChar w:fldCharType="end"/>
      </w:r>
      <w:r w:rsidRPr="00BA7E36">
        <w:rPr>
          <w:color w:val="FF0000"/>
          <w:sz w:val="22"/>
          <w:szCs w:val="22"/>
        </w:rPr>
        <w:t xml:space="preserve"> Βαλβίδα 3/2 ή </w:t>
      </w:r>
      <w:proofErr w:type="spellStart"/>
      <w:r w:rsidRPr="00BA7E36">
        <w:rPr>
          <w:color w:val="FF0000"/>
          <w:sz w:val="22"/>
          <w:szCs w:val="22"/>
        </w:rPr>
        <w:t>τρίοδη</w:t>
      </w:r>
      <w:bookmarkEnd w:id="269"/>
      <w:proofErr w:type="spellEnd"/>
    </w:p>
    <w:p w:rsidR="00D27C3F" w:rsidRDefault="00D27C3F" w:rsidP="00F904DD">
      <w:pPr>
        <w:widowControl w:val="0"/>
        <w:tabs>
          <w:tab w:val="left" w:pos="1420"/>
        </w:tabs>
        <w:autoSpaceDE w:val="0"/>
        <w:autoSpaceDN w:val="0"/>
        <w:adjustRightInd w:val="0"/>
        <w:spacing w:after="200" w:line="240" w:lineRule="auto"/>
        <w:jc w:val="both"/>
        <w:rPr>
          <w:rFonts w:ascii="Calibri" w:hAnsi="Calibri" w:cs="Calibri"/>
          <w:color w:val="FF0000"/>
        </w:rPr>
      </w:pPr>
      <w:r>
        <w:rPr>
          <w:rFonts w:ascii="Calibri" w:hAnsi="Calibri" w:cs="Calibri"/>
          <w:color w:val="FF0000"/>
        </w:rPr>
        <w:t xml:space="preserve">  </w:t>
      </w:r>
    </w:p>
    <w:p w:rsidR="00D27C3F" w:rsidRPr="00BA7E36" w:rsidRDefault="00D27C3F" w:rsidP="00142410">
      <w:pPr>
        <w:widowControl w:val="0"/>
        <w:numPr>
          <w:ilvl w:val="0"/>
          <w:numId w:val="3"/>
        </w:numPr>
        <w:tabs>
          <w:tab w:val="left" w:pos="1420"/>
        </w:tabs>
        <w:autoSpaceDE w:val="0"/>
        <w:autoSpaceDN w:val="0"/>
        <w:adjustRightInd w:val="0"/>
        <w:spacing w:after="200" w:line="240" w:lineRule="auto"/>
        <w:ind w:left="720" w:hanging="360"/>
        <w:jc w:val="both"/>
        <w:rPr>
          <w:rFonts w:ascii="Calibri" w:hAnsi="Calibri" w:cs="Calibri"/>
          <w:sz w:val="24"/>
          <w:szCs w:val="24"/>
        </w:rPr>
      </w:pPr>
      <w:r>
        <w:rPr>
          <w:rFonts w:ascii="Calibri" w:hAnsi="Calibri" w:cs="Calibri"/>
          <w:color w:val="FF0000"/>
        </w:rPr>
        <w:t xml:space="preserve">  </w:t>
      </w:r>
      <w:r w:rsidR="0089290E">
        <w:rPr>
          <w:rFonts w:ascii="Calibri" w:hAnsi="Calibri" w:cs="Calibri"/>
          <w:sz w:val="24"/>
          <w:szCs w:val="24"/>
        </w:rPr>
        <w:t>Από την άλλη, σε ένα έμβολο διπλής ενέργειας, πρέπει να υπάρχει διπλός έλεγχος, διότι τ</w:t>
      </w:r>
      <w:r w:rsidRPr="00BA7E36">
        <w:rPr>
          <w:rFonts w:ascii="Calibri" w:hAnsi="Calibri" w:cs="Calibri"/>
          <w:sz w:val="24"/>
          <w:szCs w:val="24"/>
        </w:rPr>
        <w:t xml:space="preserve">ο </w:t>
      </w:r>
      <w:r w:rsidR="0089290E">
        <w:rPr>
          <w:rFonts w:ascii="Calibri" w:hAnsi="Calibri" w:cs="Calibri"/>
          <w:sz w:val="24"/>
          <w:szCs w:val="24"/>
        </w:rPr>
        <w:t>βάκτρο μετακινείται λόγω του πεπιεσμένου αέρα και προς τις δυο κατευθύνσεις. Συγκεκριμένα, ό</w:t>
      </w:r>
      <w:r w:rsidRPr="00BA7E36">
        <w:rPr>
          <w:rFonts w:ascii="Calibri" w:hAnsi="Calibri" w:cs="Calibri"/>
          <w:sz w:val="24"/>
          <w:szCs w:val="24"/>
        </w:rPr>
        <w:t xml:space="preserve">ταν ο αέρας εισέρχεται </w:t>
      </w:r>
      <w:r w:rsidR="0089290E">
        <w:rPr>
          <w:rFonts w:ascii="Calibri" w:hAnsi="Calibri" w:cs="Calibri"/>
          <w:sz w:val="24"/>
          <w:szCs w:val="24"/>
        </w:rPr>
        <w:t xml:space="preserve">στη μία πλευρά του </w:t>
      </w:r>
      <w:r w:rsidRPr="00BA7E36">
        <w:rPr>
          <w:rFonts w:ascii="Calibri" w:hAnsi="Calibri" w:cs="Calibri"/>
          <w:sz w:val="24"/>
          <w:szCs w:val="24"/>
        </w:rPr>
        <w:t>εμβόλου</w:t>
      </w:r>
      <w:r w:rsidR="0089290E">
        <w:rPr>
          <w:rFonts w:ascii="Calibri" w:hAnsi="Calibri" w:cs="Calibri"/>
          <w:sz w:val="24"/>
          <w:szCs w:val="24"/>
        </w:rPr>
        <w:t>,</w:t>
      </w:r>
      <w:r w:rsidRPr="00BA7E36">
        <w:rPr>
          <w:rFonts w:ascii="Calibri" w:hAnsi="Calibri" w:cs="Calibri"/>
          <w:sz w:val="24"/>
          <w:szCs w:val="24"/>
        </w:rPr>
        <w:t xml:space="preserve"> </w:t>
      </w:r>
      <w:r w:rsidR="0089290E">
        <w:rPr>
          <w:rFonts w:ascii="Calibri" w:hAnsi="Calibri" w:cs="Calibri"/>
          <w:sz w:val="24"/>
          <w:szCs w:val="24"/>
        </w:rPr>
        <w:t xml:space="preserve">απαραίτητο είναι </w:t>
      </w:r>
      <w:r w:rsidRPr="00BA7E36">
        <w:rPr>
          <w:rFonts w:ascii="Calibri" w:hAnsi="Calibri" w:cs="Calibri"/>
          <w:sz w:val="24"/>
          <w:szCs w:val="24"/>
        </w:rPr>
        <w:t>ταυτόχρονα να αδειάσει από αέρα</w:t>
      </w:r>
      <w:r w:rsidR="0089290E">
        <w:rPr>
          <w:rFonts w:ascii="Calibri" w:hAnsi="Calibri" w:cs="Calibri"/>
          <w:sz w:val="24"/>
          <w:szCs w:val="24"/>
        </w:rPr>
        <w:t xml:space="preserve"> η άλλη του πλευρά</w:t>
      </w:r>
      <w:r w:rsidRPr="00BA7E36">
        <w:rPr>
          <w:rFonts w:ascii="Calibri" w:hAnsi="Calibri" w:cs="Calibri"/>
          <w:sz w:val="24"/>
          <w:szCs w:val="24"/>
        </w:rPr>
        <w:t xml:space="preserve">. </w:t>
      </w:r>
      <w:r w:rsidR="0089290E">
        <w:rPr>
          <w:rFonts w:ascii="Calibri" w:hAnsi="Calibri" w:cs="Calibri"/>
          <w:sz w:val="24"/>
          <w:szCs w:val="24"/>
        </w:rPr>
        <w:t xml:space="preserve">Αυτή η κίνηση, ελέγχεται από μία </w:t>
      </w:r>
      <w:r w:rsidRPr="00BA7E36">
        <w:rPr>
          <w:rFonts w:ascii="Calibri" w:hAnsi="Calibri" w:cs="Calibri"/>
          <w:sz w:val="24"/>
          <w:szCs w:val="24"/>
        </w:rPr>
        <w:t>βαλβίδα με πέντε διόδους και δύο θέσεις</w:t>
      </w:r>
      <w:r w:rsidR="0089290E">
        <w:rPr>
          <w:rFonts w:ascii="Calibri" w:hAnsi="Calibri" w:cs="Calibri"/>
          <w:sz w:val="24"/>
          <w:szCs w:val="24"/>
        </w:rPr>
        <w:t xml:space="preserve"> ή πενταδική ( βαλβίδα </w:t>
      </w:r>
      <w:r w:rsidRPr="00BA7E36">
        <w:rPr>
          <w:rFonts w:ascii="Calibri" w:hAnsi="Calibri" w:cs="Calibri"/>
          <w:sz w:val="24"/>
          <w:szCs w:val="24"/>
        </w:rPr>
        <w:t>5/2</w:t>
      </w:r>
      <w:r w:rsidR="0089290E">
        <w:rPr>
          <w:rFonts w:ascii="Calibri" w:hAnsi="Calibri" w:cs="Calibri"/>
          <w:sz w:val="24"/>
          <w:szCs w:val="24"/>
        </w:rPr>
        <w:t>), όπως φαίνεται στην εικόνα 81.</w:t>
      </w:r>
      <w:r w:rsidRPr="00BA7E36">
        <w:rPr>
          <w:rFonts w:ascii="Calibri" w:hAnsi="Calibri" w:cs="Calibri"/>
          <w:sz w:val="24"/>
          <w:szCs w:val="24"/>
        </w:rPr>
        <w:t xml:space="preserve"> </w:t>
      </w:r>
    </w:p>
    <w:p w:rsidR="00A317E8" w:rsidRDefault="00FA7469" w:rsidP="00A317E8">
      <w:pPr>
        <w:keepNext/>
        <w:widowControl w:val="0"/>
        <w:tabs>
          <w:tab w:val="left" w:pos="1420"/>
        </w:tabs>
        <w:autoSpaceDE w:val="0"/>
        <w:autoSpaceDN w:val="0"/>
        <w:adjustRightInd w:val="0"/>
        <w:spacing w:after="200" w:line="240" w:lineRule="auto"/>
        <w:jc w:val="center"/>
      </w:pPr>
      <w:r>
        <w:rPr>
          <w:rFonts w:ascii="Calibri" w:hAnsi="Calibri" w:cs="Calibri"/>
          <w:noProof/>
          <w:color w:val="FF0000"/>
        </w:rPr>
        <w:lastRenderedPageBreak/>
        <w:drawing>
          <wp:inline distT="0" distB="0" distL="0" distR="0">
            <wp:extent cx="3152775" cy="2305050"/>
            <wp:effectExtent l="19050" t="0" r="9525" b="0"/>
            <wp:docPr id="91" name="Εικόνα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84"/>
                    <pic:cNvPicPr>
                      <a:picLocks noChangeAspect="1" noChangeArrowheads="1"/>
                    </pic:cNvPicPr>
                  </pic:nvPicPr>
                  <pic:blipFill>
                    <a:blip r:embed="rId100"/>
                    <a:srcRect/>
                    <a:stretch>
                      <a:fillRect/>
                    </a:stretch>
                  </pic:blipFill>
                  <pic:spPr bwMode="auto">
                    <a:xfrm>
                      <a:off x="0" y="0"/>
                      <a:ext cx="3152775" cy="2305050"/>
                    </a:xfrm>
                    <a:prstGeom prst="rect">
                      <a:avLst/>
                    </a:prstGeom>
                    <a:noFill/>
                    <a:ln w="9525">
                      <a:noFill/>
                      <a:miter lim="800000"/>
                      <a:headEnd/>
                      <a:tailEnd/>
                    </a:ln>
                  </pic:spPr>
                </pic:pic>
              </a:graphicData>
            </a:graphic>
          </wp:inline>
        </w:drawing>
      </w:r>
    </w:p>
    <w:p w:rsidR="00D27C3F" w:rsidRPr="00BA7E36" w:rsidRDefault="00A317E8" w:rsidP="00A317E8">
      <w:pPr>
        <w:pStyle w:val="ae"/>
        <w:jc w:val="center"/>
        <w:rPr>
          <w:rFonts w:ascii="Calibri" w:hAnsi="Calibri" w:cs="Calibri"/>
          <w:color w:val="FF0000"/>
          <w:sz w:val="22"/>
          <w:szCs w:val="22"/>
        </w:rPr>
      </w:pPr>
      <w:bookmarkStart w:id="270" w:name="_Toc108553584"/>
      <w:r w:rsidRPr="00BA7E36">
        <w:rPr>
          <w:color w:val="FF0000"/>
          <w:sz w:val="22"/>
          <w:szCs w:val="22"/>
        </w:rPr>
        <w:t xml:space="preserve">Εικόνα </w:t>
      </w:r>
      <w:r w:rsidR="00C82C2A" w:rsidRPr="00BA7E36">
        <w:rPr>
          <w:color w:val="FF0000"/>
          <w:sz w:val="22"/>
          <w:szCs w:val="22"/>
        </w:rPr>
        <w:fldChar w:fldCharType="begin"/>
      </w:r>
      <w:r w:rsidRPr="00BA7E36">
        <w:rPr>
          <w:color w:val="FF0000"/>
          <w:sz w:val="22"/>
          <w:szCs w:val="22"/>
        </w:rPr>
        <w:instrText xml:space="preserve"> SEQ Εικόνα \* ARABIC </w:instrText>
      </w:r>
      <w:r w:rsidR="00C82C2A" w:rsidRPr="00BA7E36">
        <w:rPr>
          <w:color w:val="FF0000"/>
          <w:sz w:val="22"/>
          <w:szCs w:val="22"/>
        </w:rPr>
        <w:fldChar w:fldCharType="separate"/>
      </w:r>
      <w:r w:rsidR="00116064">
        <w:rPr>
          <w:noProof/>
          <w:color w:val="FF0000"/>
          <w:sz w:val="22"/>
          <w:szCs w:val="22"/>
        </w:rPr>
        <w:t>81</w:t>
      </w:r>
      <w:r w:rsidR="00C82C2A" w:rsidRPr="00BA7E36">
        <w:rPr>
          <w:color w:val="FF0000"/>
          <w:sz w:val="22"/>
          <w:szCs w:val="22"/>
        </w:rPr>
        <w:fldChar w:fldCharType="end"/>
      </w:r>
      <w:r w:rsidRPr="00BA7E36">
        <w:rPr>
          <w:color w:val="FF0000"/>
          <w:sz w:val="22"/>
          <w:szCs w:val="22"/>
        </w:rPr>
        <w:t xml:space="preserve"> Βαλβίδα 5/2 ή </w:t>
      </w:r>
      <w:r w:rsidR="00CB61EF" w:rsidRPr="00BA7E36">
        <w:rPr>
          <w:color w:val="FF0000"/>
          <w:sz w:val="22"/>
          <w:szCs w:val="22"/>
        </w:rPr>
        <w:t>πενταδική</w:t>
      </w:r>
      <w:bookmarkEnd w:id="270"/>
    </w:p>
    <w:p w:rsidR="00D27C3F" w:rsidRDefault="00D27C3F" w:rsidP="00F904DD">
      <w:pPr>
        <w:widowControl w:val="0"/>
        <w:tabs>
          <w:tab w:val="left" w:pos="1420"/>
        </w:tabs>
        <w:autoSpaceDE w:val="0"/>
        <w:autoSpaceDN w:val="0"/>
        <w:adjustRightInd w:val="0"/>
        <w:spacing w:after="200" w:line="240" w:lineRule="auto"/>
        <w:jc w:val="both"/>
        <w:rPr>
          <w:rFonts w:ascii="Calibri" w:hAnsi="Calibri" w:cs="Calibri"/>
          <w:b/>
          <w:bCs/>
          <w:sz w:val="28"/>
          <w:szCs w:val="28"/>
        </w:rPr>
      </w:pPr>
    </w:p>
    <w:p w:rsidR="006C2A48" w:rsidRDefault="006C2A48" w:rsidP="00F904DD">
      <w:pPr>
        <w:widowControl w:val="0"/>
        <w:tabs>
          <w:tab w:val="left" w:pos="1420"/>
        </w:tabs>
        <w:autoSpaceDE w:val="0"/>
        <w:autoSpaceDN w:val="0"/>
        <w:adjustRightInd w:val="0"/>
        <w:spacing w:after="200" w:line="240" w:lineRule="auto"/>
        <w:jc w:val="both"/>
        <w:rPr>
          <w:rFonts w:ascii="Calibri" w:hAnsi="Calibri" w:cs="Calibri"/>
          <w:b/>
          <w:bCs/>
          <w:sz w:val="28"/>
          <w:szCs w:val="28"/>
        </w:rPr>
      </w:pPr>
    </w:p>
    <w:p w:rsidR="00D27C3F" w:rsidRPr="00BA7E36" w:rsidRDefault="008C25A3" w:rsidP="00F904DD">
      <w:pPr>
        <w:widowControl w:val="0"/>
        <w:tabs>
          <w:tab w:val="left" w:pos="1420"/>
        </w:tabs>
        <w:autoSpaceDE w:val="0"/>
        <w:autoSpaceDN w:val="0"/>
        <w:adjustRightInd w:val="0"/>
        <w:spacing w:after="200" w:line="240" w:lineRule="auto"/>
        <w:jc w:val="both"/>
        <w:rPr>
          <w:rFonts w:ascii="Calibri" w:hAnsi="Calibri" w:cs="Calibri"/>
          <w:sz w:val="24"/>
          <w:szCs w:val="24"/>
        </w:rPr>
      </w:pPr>
      <w:r>
        <w:rPr>
          <w:rFonts w:ascii="Calibri" w:hAnsi="Calibri" w:cs="Calibri"/>
        </w:rPr>
        <w:t xml:space="preserve">  </w:t>
      </w:r>
      <w:r w:rsidR="00D01B3D">
        <w:rPr>
          <w:rFonts w:ascii="Calibri" w:hAnsi="Calibri" w:cs="Calibri"/>
        </w:rPr>
        <w:t>Αναλυτικά,</w:t>
      </w:r>
      <w:r w:rsidR="00D27C3F">
        <w:rPr>
          <w:rFonts w:ascii="Calibri" w:hAnsi="Calibri" w:cs="Calibri"/>
        </w:rPr>
        <w:t xml:space="preserve"> </w:t>
      </w:r>
      <w:r w:rsidR="00D01B3D">
        <w:rPr>
          <w:rFonts w:ascii="Calibri" w:hAnsi="Calibri" w:cs="Calibri"/>
          <w:sz w:val="24"/>
          <w:szCs w:val="24"/>
        </w:rPr>
        <w:t>σ</w:t>
      </w:r>
      <w:r w:rsidR="00D27C3F" w:rsidRPr="00BA7E36">
        <w:rPr>
          <w:rFonts w:ascii="Calibri" w:hAnsi="Calibri" w:cs="Calibri"/>
          <w:sz w:val="24"/>
          <w:szCs w:val="24"/>
        </w:rPr>
        <w:t xml:space="preserve">το σημείο </w:t>
      </w:r>
      <w:r w:rsidR="00D27C3F" w:rsidRPr="00BA7E36">
        <w:rPr>
          <w:rFonts w:ascii="Calibri" w:hAnsi="Calibri" w:cs="Calibri"/>
          <w:b/>
          <w:bCs/>
          <w:sz w:val="24"/>
          <w:szCs w:val="24"/>
        </w:rPr>
        <w:t>1 ή Ρ</w:t>
      </w:r>
      <w:r w:rsidR="00D01B3D" w:rsidRPr="00D01B3D">
        <w:rPr>
          <w:rFonts w:ascii="Calibri" w:hAnsi="Calibri" w:cs="Calibri"/>
          <w:bCs/>
          <w:sz w:val="24"/>
          <w:szCs w:val="24"/>
        </w:rPr>
        <w:t>,</w:t>
      </w:r>
      <w:r w:rsidR="00D27C3F" w:rsidRPr="00D01B3D">
        <w:rPr>
          <w:rFonts w:ascii="Calibri" w:hAnsi="Calibri" w:cs="Calibri"/>
          <w:bCs/>
          <w:sz w:val="24"/>
          <w:szCs w:val="24"/>
        </w:rPr>
        <w:t xml:space="preserve"> </w:t>
      </w:r>
      <w:r w:rsidR="00D01B3D" w:rsidRPr="00D01B3D">
        <w:rPr>
          <w:rFonts w:ascii="Calibri" w:hAnsi="Calibri" w:cs="Calibri"/>
          <w:bCs/>
          <w:sz w:val="24"/>
          <w:szCs w:val="24"/>
        </w:rPr>
        <w:t>είναι συνδεδεμένος</w:t>
      </w:r>
      <w:r w:rsidR="00D01B3D">
        <w:rPr>
          <w:rFonts w:ascii="Calibri" w:hAnsi="Calibri" w:cs="Calibri"/>
          <w:b/>
          <w:bCs/>
          <w:sz w:val="24"/>
          <w:szCs w:val="24"/>
        </w:rPr>
        <w:t xml:space="preserve"> </w:t>
      </w:r>
      <w:r w:rsidR="00D27C3F" w:rsidRPr="00BA7E36">
        <w:rPr>
          <w:rFonts w:ascii="Calibri" w:hAnsi="Calibri" w:cs="Calibri"/>
          <w:sz w:val="24"/>
          <w:szCs w:val="24"/>
        </w:rPr>
        <w:t xml:space="preserve">ο σωλήνας </w:t>
      </w:r>
      <w:r w:rsidR="00D01B3D">
        <w:rPr>
          <w:rFonts w:ascii="Calibri" w:hAnsi="Calibri" w:cs="Calibri"/>
          <w:sz w:val="24"/>
          <w:szCs w:val="24"/>
        </w:rPr>
        <w:t xml:space="preserve">μεταφοράς </w:t>
      </w:r>
      <w:r w:rsidR="00D27C3F" w:rsidRPr="00BA7E36">
        <w:rPr>
          <w:rFonts w:ascii="Calibri" w:hAnsi="Calibri" w:cs="Calibri"/>
          <w:sz w:val="24"/>
          <w:szCs w:val="24"/>
        </w:rPr>
        <w:t>τ</w:t>
      </w:r>
      <w:r w:rsidR="00D01B3D">
        <w:rPr>
          <w:rFonts w:ascii="Calibri" w:hAnsi="Calibri" w:cs="Calibri"/>
          <w:sz w:val="24"/>
          <w:szCs w:val="24"/>
        </w:rPr>
        <w:t xml:space="preserve">ου </w:t>
      </w:r>
      <w:r w:rsidR="00D27C3F" w:rsidRPr="00BA7E36">
        <w:rPr>
          <w:rFonts w:ascii="Calibri" w:hAnsi="Calibri" w:cs="Calibri"/>
          <w:sz w:val="24"/>
          <w:szCs w:val="24"/>
        </w:rPr>
        <w:t>πεπιεσμένο</w:t>
      </w:r>
      <w:r w:rsidR="00D01B3D">
        <w:rPr>
          <w:rFonts w:ascii="Calibri" w:hAnsi="Calibri" w:cs="Calibri"/>
          <w:sz w:val="24"/>
          <w:szCs w:val="24"/>
        </w:rPr>
        <w:t>υ</w:t>
      </w:r>
      <w:r w:rsidR="00D27C3F" w:rsidRPr="00BA7E36">
        <w:rPr>
          <w:rFonts w:ascii="Calibri" w:hAnsi="Calibri" w:cs="Calibri"/>
          <w:sz w:val="24"/>
          <w:szCs w:val="24"/>
        </w:rPr>
        <w:t xml:space="preserve"> αέρα. </w:t>
      </w:r>
    </w:p>
    <w:p w:rsidR="00D27C3F" w:rsidRPr="00BA7E36" w:rsidRDefault="008C25A3" w:rsidP="00F904DD">
      <w:pPr>
        <w:widowControl w:val="0"/>
        <w:tabs>
          <w:tab w:val="left" w:pos="1420"/>
        </w:tabs>
        <w:autoSpaceDE w:val="0"/>
        <w:autoSpaceDN w:val="0"/>
        <w:adjustRightInd w:val="0"/>
        <w:spacing w:after="200" w:line="240" w:lineRule="auto"/>
        <w:jc w:val="both"/>
        <w:rPr>
          <w:rFonts w:ascii="Calibri" w:hAnsi="Calibri" w:cs="Calibri"/>
          <w:sz w:val="24"/>
          <w:szCs w:val="24"/>
        </w:rPr>
      </w:pPr>
      <w:r>
        <w:rPr>
          <w:rFonts w:ascii="Calibri" w:hAnsi="Calibri" w:cs="Calibri"/>
          <w:sz w:val="24"/>
          <w:szCs w:val="24"/>
        </w:rPr>
        <w:t xml:space="preserve"> </w:t>
      </w:r>
      <w:r w:rsidR="00D27C3F" w:rsidRPr="00BA7E36">
        <w:rPr>
          <w:rFonts w:ascii="Calibri" w:hAnsi="Calibri" w:cs="Calibri"/>
          <w:sz w:val="24"/>
          <w:szCs w:val="24"/>
        </w:rPr>
        <w:t xml:space="preserve">Στα σημεία </w:t>
      </w:r>
      <w:r w:rsidR="00D27C3F" w:rsidRPr="00BA7E36">
        <w:rPr>
          <w:rFonts w:ascii="Calibri" w:hAnsi="Calibri" w:cs="Calibri"/>
          <w:b/>
          <w:bCs/>
          <w:sz w:val="24"/>
          <w:szCs w:val="24"/>
        </w:rPr>
        <w:t xml:space="preserve">2 ή Α </w:t>
      </w:r>
      <w:r w:rsidR="00D27C3F" w:rsidRPr="00BA7E36">
        <w:rPr>
          <w:rFonts w:ascii="Calibri" w:hAnsi="Calibri" w:cs="Calibri"/>
          <w:sz w:val="24"/>
          <w:szCs w:val="24"/>
        </w:rPr>
        <w:t xml:space="preserve">και </w:t>
      </w:r>
      <w:r w:rsidR="00D27C3F" w:rsidRPr="00BA7E36">
        <w:rPr>
          <w:rFonts w:ascii="Calibri" w:hAnsi="Calibri" w:cs="Calibri"/>
          <w:b/>
          <w:bCs/>
          <w:sz w:val="24"/>
          <w:szCs w:val="24"/>
        </w:rPr>
        <w:t xml:space="preserve">4 ή Β </w:t>
      </w:r>
      <w:r w:rsidR="00D01B3D">
        <w:rPr>
          <w:rFonts w:ascii="Calibri" w:hAnsi="Calibri" w:cs="Calibri"/>
          <w:sz w:val="24"/>
          <w:szCs w:val="24"/>
        </w:rPr>
        <w:t xml:space="preserve">είναι συνδεδεμένο </w:t>
      </w:r>
      <w:r w:rsidR="00D27C3F" w:rsidRPr="00BA7E36">
        <w:rPr>
          <w:rFonts w:ascii="Calibri" w:hAnsi="Calibri" w:cs="Calibri"/>
          <w:sz w:val="24"/>
          <w:szCs w:val="24"/>
        </w:rPr>
        <w:t xml:space="preserve">το έμβολο αέρα και </w:t>
      </w:r>
      <w:r w:rsidR="00D01B3D">
        <w:rPr>
          <w:rFonts w:ascii="Calibri" w:hAnsi="Calibri" w:cs="Calibri"/>
          <w:sz w:val="24"/>
          <w:szCs w:val="24"/>
        </w:rPr>
        <w:t xml:space="preserve">στα σημεία </w:t>
      </w:r>
      <w:r w:rsidR="00D27C3F" w:rsidRPr="00BA7E36">
        <w:rPr>
          <w:rFonts w:ascii="Calibri" w:hAnsi="Calibri" w:cs="Calibri"/>
          <w:b/>
          <w:bCs/>
          <w:sz w:val="24"/>
          <w:szCs w:val="24"/>
        </w:rPr>
        <w:t xml:space="preserve">3 ή R </w:t>
      </w:r>
      <w:r w:rsidR="00D27C3F" w:rsidRPr="00BA7E36">
        <w:rPr>
          <w:rFonts w:ascii="Calibri" w:hAnsi="Calibri" w:cs="Calibri"/>
          <w:sz w:val="24"/>
          <w:szCs w:val="24"/>
        </w:rPr>
        <w:t xml:space="preserve">και </w:t>
      </w:r>
      <w:r w:rsidR="00D27C3F" w:rsidRPr="00BA7E36">
        <w:rPr>
          <w:rFonts w:ascii="Calibri" w:hAnsi="Calibri" w:cs="Calibri"/>
          <w:b/>
          <w:bCs/>
          <w:sz w:val="24"/>
          <w:szCs w:val="24"/>
        </w:rPr>
        <w:t xml:space="preserve">5 ή S </w:t>
      </w:r>
      <w:r w:rsidR="00D01B3D">
        <w:rPr>
          <w:rFonts w:ascii="Calibri" w:hAnsi="Calibri" w:cs="Calibri"/>
          <w:bCs/>
          <w:sz w:val="24"/>
          <w:szCs w:val="24"/>
        </w:rPr>
        <w:t xml:space="preserve">είναι οι δίοδοι γνωστές ως ¨ανακουφίσεις¨, οι οποίες παραμένουν </w:t>
      </w:r>
      <w:r w:rsidR="00D01B3D">
        <w:rPr>
          <w:rFonts w:ascii="Calibri" w:hAnsi="Calibri" w:cs="Calibri"/>
          <w:sz w:val="24"/>
          <w:szCs w:val="24"/>
        </w:rPr>
        <w:t>ανοικτές για την ομαλή εξαγωγή του αέρα</w:t>
      </w:r>
      <w:r w:rsidR="00D27C3F" w:rsidRPr="00BA7E36">
        <w:rPr>
          <w:rFonts w:ascii="Calibri" w:hAnsi="Calibri" w:cs="Calibri"/>
          <w:sz w:val="24"/>
          <w:szCs w:val="24"/>
        </w:rPr>
        <w:t xml:space="preserve">. </w:t>
      </w:r>
    </w:p>
    <w:p w:rsidR="00D27C3F" w:rsidRPr="00BA7E36" w:rsidRDefault="00D27C3F" w:rsidP="00F904DD">
      <w:pPr>
        <w:widowControl w:val="0"/>
        <w:tabs>
          <w:tab w:val="left" w:pos="1420"/>
        </w:tabs>
        <w:autoSpaceDE w:val="0"/>
        <w:autoSpaceDN w:val="0"/>
        <w:adjustRightInd w:val="0"/>
        <w:spacing w:after="200" w:line="240" w:lineRule="auto"/>
        <w:jc w:val="both"/>
        <w:rPr>
          <w:rFonts w:ascii="Calibri" w:hAnsi="Calibri" w:cs="Calibri"/>
          <w:sz w:val="24"/>
          <w:szCs w:val="24"/>
        </w:rPr>
      </w:pPr>
      <w:r w:rsidRPr="00BA7E36">
        <w:rPr>
          <w:rFonts w:ascii="Calibri" w:hAnsi="Calibri" w:cs="Calibri"/>
          <w:sz w:val="24"/>
          <w:szCs w:val="24"/>
        </w:rPr>
        <w:t xml:space="preserve">  </w:t>
      </w:r>
      <w:r w:rsidR="008C25A3">
        <w:rPr>
          <w:rFonts w:ascii="Calibri" w:hAnsi="Calibri" w:cs="Calibri"/>
          <w:sz w:val="24"/>
          <w:szCs w:val="24"/>
        </w:rPr>
        <w:t>Τέλος, τ</w:t>
      </w:r>
      <w:r w:rsidRPr="00BA7E36">
        <w:rPr>
          <w:rFonts w:ascii="Calibri" w:hAnsi="Calibri" w:cs="Calibri"/>
          <w:sz w:val="24"/>
          <w:szCs w:val="24"/>
        </w:rPr>
        <w:t xml:space="preserve">ο </w:t>
      </w:r>
      <w:r w:rsidRPr="00BA7E36">
        <w:rPr>
          <w:rFonts w:ascii="Calibri" w:hAnsi="Calibri" w:cs="Calibri"/>
          <w:b/>
          <w:bCs/>
          <w:sz w:val="24"/>
          <w:szCs w:val="24"/>
        </w:rPr>
        <w:t xml:space="preserve">12 ή Χ </w:t>
      </w:r>
      <w:r w:rsidR="008C25A3">
        <w:rPr>
          <w:rFonts w:ascii="Calibri" w:hAnsi="Calibri" w:cs="Calibri"/>
          <w:sz w:val="24"/>
          <w:szCs w:val="24"/>
        </w:rPr>
        <w:t xml:space="preserve">μας δείχνει </w:t>
      </w:r>
      <w:r w:rsidRPr="00BA7E36">
        <w:rPr>
          <w:rFonts w:ascii="Calibri" w:hAnsi="Calibri" w:cs="Calibri"/>
          <w:sz w:val="24"/>
          <w:szCs w:val="24"/>
        </w:rPr>
        <w:t>τη θέση της βαλβίδας όπου</w:t>
      </w:r>
      <w:r w:rsidR="008C25A3">
        <w:rPr>
          <w:rFonts w:ascii="Calibri" w:hAnsi="Calibri" w:cs="Calibri"/>
          <w:sz w:val="24"/>
          <w:szCs w:val="24"/>
        </w:rPr>
        <w:t xml:space="preserve"> είναι συνδεδεμένες οι παροχές της</w:t>
      </w:r>
      <w:r w:rsidRPr="00BA7E36">
        <w:rPr>
          <w:rFonts w:ascii="Calibri" w:hAnsi="Calibri" w:cs="Calibri"/>
          <w:sz w:val="24"/>
          <w:szCs w:val="24"/>
        </w:rPr>
        <w:t xml:space="preserve"> η παροχή στη δίοδο 1 συνδέεται με την δίοδο 2. </w:t>
      </w:r>
    </w:p>
    <w:p w:rsidR="006C2A48" w:rsidRPr="00BA7E36" w:rsidRDefault="006C2A48" w:rsidP="00F904DD">
      <w:pPr>
        <w:widowControl w:val="0"/>
        <w:tabs>
          <w:tab w:val="left" w:pos="1420"/>
        </w:tabs>
        <w:autoSpaceDE w:val="0"/>
        <w:autoSpaceDN w:val="0"/>
        <w:adjustRightInd w:val="0"/>
        <w:spacing w:after="200" w:line="240" w:lineRule="auto"/>
        <w:jc w:val="both"/>
        <w:rPr>
          <w:rFonts w:ascii="Calibri" w:hAnsi="Calibri" w:cs="Calibri"/>
          <w:sz w:val="24"/>
          <w:szCs w:val="24"/>
        </w:rPr>
      </w:pPr>
    </w:p>
    <w:p w:rsidR="00D27C3F" w:rsidRPr="00BA7E36" w:rsidRDefault="00D27C3F" w:rsidP="00F904DD">
      <w:pPr>
        <w:widowControl w:val="0"/>
        <w:tabs>
          <w:tab w:val="left" w:pos="1420"/>
        </w:tabs>
        <w:autoSpaceDE w:val="0"/>
        <w:autoSpaceDN w:val="0"/>
        <w:adjustRightInd w:val="0"/>
        <w:spacing w:after="200" w:line="240" w:lineRule="auto"/>
        <w:jc w:val="both"/>
        <w:rPr>
          <w:rFonts w:ascii="Calibri" w:hAnsi="Calibri" w:cs="Calibri"/>
          <w:sz w:val="24"/>
          <w:szCs w:val="24"/>
        </w:rPr>
      </w:pPr>
      <w:r w:rsidRPr="00BA7E36">
        <w:rPr>
          <w:rFonts w:ascii="Calibri" w:hAnsi="Calibri" w:cs="Calibri"/>
          <w:sz w:val="24"/>
          <w:szCs w:val="24"/>
        </w:rPr>
        <w:t xml:space="preserve">  </w:t>
      </w:r>
    </w:p>
    <w:p w:rsidR="00D27C3F" w:rsidRPr="00B314E9" w:rsidRDefault="00D27C3F" w:rsidP="00F904DD">
      <w:pPr>
        <w:widowControl w:val="0"/>
        <w:tabs>
          <w:tab w:val="left" w:pos="1420"/>
        </w:tabs>
        <w:autoSpaceDE w:val="0"/>
        <w:autoSpaceDN w:val="0"/>
        <w:adjustRightInd w:val="0"/>
        <w:spacing w:after="200" w:line="240" w:lineRule="auto"/>
        <w:jc w:val="both"/>
        <w:rPr>
          <w:rFonts w:ascii="Calibri" w:hAnsi="Calibri" w:cs="Calibri"/>
        </w:rPr>
      </w:pPr>
    </w:p>
    <w:p w:rsidR="00D27C3F" w:rsidRDefault="00D27C3F" w:rsidP="00F904DD">
      <w:pPr>
        <w:widowControl w:val="0"/>
        <w:tabs>
          <w:tab w:val="left" w:pos="1420"/>
        </w:tabs>
        <w:autoSpaceDE w:val="0"/>
        <w:autoSpaceDN w:val="0"/>
        <w:adjustRightInd w:val="0"/>
        <w:spacing w:after="200" w:line="240" w:lineRule="auto"/>
        <w:jc w:val="both"/>
        <w:rPr>
          <w:rFonts w:ascii="Calibri" w:hAnsi="Calibri" w:cs="Calibri"/>
        </w:rPr>
      </w:pPr>
      <w:r>
        <w:rPr>
          <w:rFonts w:ascii="Calibri" w:hAnsi="Calibri" w:cs="Calibri"/>
          <w:b/>
          <w:bCs/>
          <w:i/>
          <w:iCs/>
          <w:sz w:val="28"/>
          <w:szCs w:val="28"/>
        </w:rPr>
        <w:t>Β) Βαλβίδες Σημάτων ή Διόδου</w:t>
      </w:r>
    </w:p>
    <w:p w:rsidR="00D27C3F" w:rsidRPr="00BA7E36" w:rsidRDefault="00D27C3F" w:rsidP="00F904DD">
      <w:pPr>
        <w:widowControl w:val="0"/>
        <w:tabs>
          <w:tab w:val="left" w:pos="1420"/>
        </w:tabs>
        <w:autoSpaceDE w:val="0"/>
        <w:autoSpaceDN w:val="0"/>
        <w:adjustRightInd w:val="0"/>
        <w:spacing w:after="200" w:line="240" w:lineRule="auto"/>
        <w:jc w:val="both"/>
        <w:rPr>
          <w:rFonts w:ascii="Calibri" w:hAnsi="Calibri" w:cs="Calibri"/>
          <w:sz w:val="24"/>
          <w:szCs w:val="24"/>
        </w:rPr>
      </w:pPr>
      <w:r w:rsidRPr="00BA7E36">
        <w:rPr>
          <w:rFonts w:ascii="Calibri" w:hAnsi="Calibri" w:cs="Calibri"/>
          <w:sz w:val="24"/>
          <w:szCs w:val="24"/>
        </w:rPr>
        <w:t xml:space="preserve">   </w:t>
      </w:r>
    </w:p>
    <w:p w:rsidR="002B24F8" w:rsidRDefault="00D27C3F" w:rsidP="00F904DD">
      <w:pPr>
        <w:widowControl w:val="0"/>
        <w:tabs>
          <w:tab w:val="left" w:pos="1420"/>
        </w:tabs>
        <w:autoSpaceDE w:val="0"/>
        <w:autoSpaceDN w:val="0"/>
        <w:adjustRightInd w:val="0"/>
        <w:spacing w:after="200" w:line="240" w:lineRule="auto"/>
        <w:jc w:val="both"/>
        <w:rPr>
          <w:rFonts w:ascii="Calibri" w:hAnsi="Calibri" w:cs="Calibri"/>
          <w:sz w:val="24"/>
          <w:szCs w:val="24"/>
        </w:rPr>
      </w:pPr>
      <w:r w:rsidRPr="00BA7E36">
        <w:rPr>
          <w:rFonts w:ascii="Calibri" w:hAnsi="Calibri" w:cs="Calibri"/>
          <w:sz w:val="24"/>
          <w:szCs w:val="24"/>
        </w:rPr>
        <w:t xml:space="preserve">  </w:t>
      </w:r>
      <w:r w:rsidR="002501D1">
        <w:rPr>
          <w:rFonts w:ascii="Calibri" w:hAnsi="Calibri" w:cs="Calibri"/>
          <w:sz w:val="24"/>
          <w:szCs w:val="24"/>
        </w:rPr>
        <w:t>Όπως προαναφέραμε, οι βαλβίδες σημάτων ή διόδου</w:t>
      </w:r>
      <w:r w:rsidRPr="00BA7E36">
        <w:rPr>
          <w:rFonts w:ascii="Calibri" w:hAnsi="Calibri" w:cs="Calibri"/>
          <w:sz w:val="24"/>
          <w:szCs w:val="24"/>
        </w:rPr>
        <w:t xml:space="preserve">, </w:t>
      </w:r>
      <w:r w:rsidR="009511BC">
        <w:rPr>
          <w:rFonts w:ascii="Calibri" w:hAnsi="Calibri" w:cs="Calibri"/>
          <w:sz w:val="24"/>
          <w:szCs w:val="24"/>
        </w:rPr>
        <w:t xml:space="preserve">χρησιμοποιούν </w:t>
      </w:r>
      <w:r w:rsidRPr="00BA7E36">
        <w:rPr>
          <w:rFonts w:ascii="Calibri" w:hAnsi="Calibri" w:cs="Calibri"/>
          <w:sz w:val="24"/>
          <w:szCs w:val="24"/>
        </w:rPr>
        <w:t xml:space="preserve">μικρή ποσότητα πεπιεσμένου αέρα και </w:t>
      </w:r>
      <w:r w:rsidR="009511BC">
        <w:rPr>
          <w:rFonts w:ascii="Calibri" w:hAnsi="Calibri" w:cs="Calibri"/>
          <w:sz w:val="24"/>
          <w:szCs w:val="24"/>
        </w:rPr>
        <w:t xml:space="preserve">ενεργοποιούν τις βαλβίδες ελέγχου. Συνήθως, σε τέτοιες περιπτώσεις </w:t>
      </w:r>
      <w:r w:rsidRPr="00BA7E36">
        <w:rPr>
          <w:rFonts w:ascii="Calibri" w:hAnsi="Calibri" w:cs="Calibri"/>
          <w:sz w:val="24"/>
          <w:szCs w:val="24"/>
        </w:rPr>
        <w:t xml:space="preserve">χρησιμοποιούμε τις </w:t>
      </w:r>
      <w:r w:rsidR="009511BC">
        <w:rPr>
          <w:rFonts w:ascii="Calibri" w:hAnsi="Calibri" w:cs="Calibri"/>
          <w:sz w:val="24"/>
          <w:szCs w:val="24"/>
        </w:rPr>
        <w:t>βαλβίδες</w:t>
      </w:r>
      <w:r w:rsidRPr="00BA7E36">
        <w:rPr>
          <w:rFonts w:ascii="Calibri" w:hAnsi="Calibri" w:cs="Calibri"/>
          <w:sz w:val="24"/>
          <w:szCs w:val="24"/>
        </w:rPr>
        <w:t xml:space="preserve"> 3/2.</w:t>
      </w:r>
      <w:r w:rsidR="002B24F8">
        <w:rPr>
          <w:rFonts w:ascii="Calibri" w:hAnsi="Calibri" w:cs="Calibri"/>
          <w:sz w:val="24"/>
          <w:szCs w:val="24"/>
        </w:rPr>
        <w:t xml:space="preserve">Στο παρακάτω παράδειγμα, παρατηρούμε μια πενταδική βαλβίδα </w:t>
      </w:r>
      <w:r w:rsidRPr="00BA7E36">
        <w:rPr>
          <w:rFonts w:ascii="Calibri" w:hAnsi="Calibri" w:cs="Calibri"/>
          <w:sz w:val="24"/>
          <w:szCs w:val="24"/>
        </w:rPr>
        <w:t xml:space="preserve">με μοχλό. </w:t>
      </w:r>
      <w:r w:rsidR="002B24F8">
        <w:rPr>
          <w:rFonts w:ascii="Calibri" w:hAnsi="Calibri" w:cs="Calibri"/>
          <w:sz w:val="24"/>
          <w:szCs w:val="24"/>
        </w:rPr>
        <w:t xml:space="preserve">  </w:t>
      </w:r>
    </w:p>
    <w:p w:rsidR="00D27C3F" w:rsidRPr="00BA7E36" w:rsidRDefault="002B24F8" w:rsidP="00F904DD">
      <w:pPr>
        <w:widowControl w:val="0"/>
        <w:tabs>
          <w:tab w:val="left" w:pos="1420"/>
        </w:tabs>
        <w:autoSpaceDE w:val="0"/>
        <w:autoSpaceDN w:val="0"/>
        <w:adjustRightInd w:val="0"/>
        <w:spacing w:after="200" w:line="240" w:lineRule="auto"/>
        <w:jc w:val="both"/>
        <w:rPr>
          <w:rFonts w:ascii="Calibri" w:hAnsi="Calibri" w:cs="Calibri"/>
          <w:sz w:val="24"/>
          <w:szCs w:val="24"/>
        </w:rPr>
      </w:pPr>
      <w:r>
        <w:rPr>
          <w:rFonts w:ascii="Calibri" w:hAnsi="Calibri" w:cs="Calibri"/>
          <w:sz w:val="24"/>
          <w:szCs w:val="24"/>
        </w:rPr>
        <w:t xml:space="preserve"> Αρχικά, π</w:t>
      </w:r>
      <w:r w:rsidR="00D27C3F" w:rsidRPr="00BA7E36">
        <w:rPr>
          <w:rFonts w:ascii="Calibri" w:hAnsi="Calibri" w:cs="Calibri"/>
          <w:sz w:val="24"/>
          <w:szCs w:val="24"/>
        </w:rPr>
        <w:t>ατώντας τον μοχλό</w:t>
      </w:r>
      <w:r>
        <w:rPr>
          <w:rFonts w:ascii="Calibri" w:hAnsi="Calibri" w:cs="Calibri"/>
          <w:sz w:val="24"/>
          <w:szCs w:val="24"/>
        </w:rPr>
        <w:t xml:space="preserve"> που φαίνεται στην εικόνα 82</w:t>
      </w:r>
      <w:r w:rsidR="00D27C3F" w:rsidRPr="00BA7E36">
        <w:rPr>
          <w:rFonts w:ascii="Calibri" w:hAnsi="Calibri" w:cs="Calibri"/>
          <w:sz w:val="24"/>
          <w:szCs w:val="24"/>
        </w:rPr>
        <w:t>, ενεργοποιείται</w:t>
      </w:r>
      <w:r>
        <w:rPr>
          <w:rFonts w:ascii="Calibri" w:hAnsi="Calibri" w:cs="Calibri"/>
          <w:sz w:val="24"/>
          <w:szCs w:val="24"/>
        </w:rPr>
        <w:t xml:space="preserve"> με τη σειρά του </w:t>
      </w:r>
      <w:r w:rsidRPr="00BA7E36">
        <w:rPr>
          <w:rFonts w:ascii="Calibri" w:hAnsi="Calibri" w:cs="Calibri"/>
          <w:sz w:val="24"/>
          <w:szCs w:val="24"/>
        </w:rPr>
        <w:t>ο κύλινδρος</w:t>
      </w:r>
      <w:r>
        <w:rPr>
          <w:rFonts w:ascii="Calibri" w:hAnsi="Calibri" w:cs="Calibri"/>
          <w:sz w:val="24"/>
          <w:szCs w:val="24"/>
        </w:rPr>
        <w:t xml:space="preserve">, κάτι που κινεί </w:t>
      </w:r>
      <w:r w:rsidR="00D27C3F" w:rsidRPr="00BA7E36">
        <w:rPr>
          <w:rFonts w:ascii="Calibri" w:hAnsi="Calibri" w:cs="Calibri"/>
          <w:sz w:val="24"/>
          <w:szCs w:val="24"/>
        </w:rPr>
        <w:t>το βάκτρο</w:t>
      </w:r>
      <w:r>
        <w:rPr>
          <w:rFonts w:ascii="Calibri" w:hAnsi="Calibri" w:cs="Calibri"/>
          <w:sz w:val="24"/>
          <w:szCs w:val="24"/>
        </w:rPr>
        <w:t>,</w:t>
      </w:r>
      <w:r w:rsidR="00D27C3F" w:rsidRPr="00BA7E36">
        <w:rPr>
          <w:rFonts w:ascii="Calibri" w:hAnsi="Calibri" w:cs="Calibri"/>
          <w:sz w:val="24"/>
          <w:szCs w:val="24"/>
        </w:rPr>
        <w:t xml:space="preserve"> </w:t>
      </w:r>
      <w:r>
        <w:rPr>
          <w:rFonts w:ascii="Calibri" w:hAnsi="Calibri" w:cs="Calibri"/>
          <w:sz w:val="24"/>
          <w:szCs w:val="24"/>
        </w:rPr>
        <w:t xml:space="preserve">το οποίο τελικά </w:t>
      </w:r>
      <w:r w:rsidR="00D27C3F" w:rsidRPr="00BA7E36">
        <w:rPr>
          <w:rFonts w:ascii="Calibri" w:hAnsi="Calibri" w:cs="Calibri"/>
          <w:sz w:val="24"/>
          <w:szCs w:val="24"/>
        </w:rPr>
        <w:t xml:space="preserve">ακουμπάει το μοχλό μιας άλλης </w:t>
      </w:r>
      <w:r w:rsidR="0004009C">
        <w:rPr>
          <w:rFonts w:ascii="Calibri" w:hAnsi="Calibri" w:cs="Calibri"/>
          <w:sz w:val="24"/>
          <w:szCs w:val="24"/>
        </w:rPr>
        <w:t>τριο</w:t>
      </w:r>
      <w:r>
        <w:rPr>
          <w:rFonts w:ascii="Calibri" w:hAnsi="Calibri" w:cs="Calibri"/>
          <w:sz w:val="24"/>
          <w:szCs w:val="24"/>
        </w:rPr>
        <w:t xml:space="preserve">δικής βαλβίδας ή </w:t>
      </w:r>
      <w:r w:rsidR="00D27C3F" w:rsidRPr="00BA7E36">
        <w:rPr>
          <w:rFonts w:ascii="Calibri" w:hAnsi="Calibri" w:cs="Calibri"/>
          <w:b/>
          <w:bCs/>
          <w:sz w:val="24"/>
          <w:szCs w:val="24"/>
        </w:rPr>
        <w:t>βαλβίδα</w:t>
      </w:r>
      <w:r>
        <w:rPr>
          <w:rFonts w:ascii="Calibri" w:hAnsi="Calibri" w:cs="Calibri"/>
          <w:b/>
          <w:bCs/>
          <w:sz w:val="24"/>
          <w:szCs w:val="24"/>
        </w:rPr>
        <w:t>ς</w:t>
      </w:r>
      <w:r w:rsidR="00D27C3F" w:rsidRPr="00BA7E36">
        <w:rPr>
          <w:rFonts w:ascii="Calibri" w:hAnsi="Calibri" w:cs="Calibri"/>
          <w:b/>
          <w:bCs/>
          <w:sz w:val="24"/>
          <w:szCs w:val="24"/>
        </w:rPr>
        <w:t xml:space="preserve"> σήματος</w:t>
      </w:r>
      <w:r w:rsidR="00D27C3F" w:rsidRPr="00BA7E36">
        <w:rPr>
          <w:rFonts w:ascii="Calibri" w:hAnsi="Calibri" w:cs="Calibri"/>
          <w:sz w:val="24"/>
          <w:szCs w:val="24"/>
        </w:rPr>
        <w:t xml:space="preserve">. Όταν </w:t>
      </w:r>
      <w:r>
        <w:rPr>
          <w:rFonts w:ascii="Calibri" w:hAnsi="Calibri" w:cs="Calibri"/>
          <w:sz w:val="24"/>
          <w:szCs w:val="24"/>
        </w:rPr>
        <w:t xml:space="preserve">όμως </w:t>
      </w:r>
      <w:r w:rsidR="00D27C3F" w:rsidRPr="00BA7E36">
        <w:rPr>
          <w:rFonts w:ascii="Calibri" w:hAnsi="Calibri" w:cs="Calibri"/>
          <w:sz w:val="24"/>
          <w:szCs w:val="24"/>
        </w:rPr>
        <w:t xml:space="preserve">ακουμπήσει το βάκτρο τον </w:t>
      </w:r>
      <w:r w:rsidR="00D27C3F" w:rsidRPr="00BA7E36">
        <w:rPr>
          <w:rFonts w:ascii="Calibri" w:hAnsi="Calibri" w:cs="Calibri"/>
          <w:sz w:val="24"/>
          <w:szCs w:val="24"/>
        </w:rPr>
        <w:lastRenderedPageBreak/>
        <w:t xml:space="preserve">μοχλό, </w:t>
      </w:r>
      <w:r w:rsidRPr="00BA7E36">
        <w:rPr>
          <w:rFonts w:ascii="Calibri" w:hAnsi="Calibri" w:cs="Calibri"/>
          <w:sz w:val="24"/>
          <w:szCs w:val="24"/>
        </w:rPr>
        <w:t xml:space="preserve">αλλάζει </w:t>
      </w:r>
      <w:r>
        <w:rPr>
          <w:rFonts w:ascii="Calibri" w:hAnsi="Calibri" w:cs="Calibri"/>
          <w:sz w:val="24"/>
          <w:szCs w:val="24"/>
        </w:rPr>
        <w:t xml:space="preserve">η </w:t>
      </w:r>
      <w:r w:rsidRPr="00BA7E36">
        <w:rPr>
          <w:rFonts w:ascii="Calibri" w:hAnsi="Calibri" w:cs="Calibri"/>
          <w:sz w:val="24"/>
          <w:szCs w:val="24"/>
        </w:rPr>
        <w:t xml:space="preserve">κατάσταση </w:t>
      </w:r>
      <w:r>
        <w:rPr>
          <w:rFonts w:ascii="Calibri" w:hAnsi="Calibri" w:cs="Calibri"/>
          <w:sz w:val="24"/>
          <w:szCs w:val="24"/>
        </w:rPr>
        <w:t>τ</w:t>
      </w:r>
      <w:r w:rsidR="00D27C3F" w:rsidRPr="00BA7E36">
        <w:rPr>
          <w:rFonts w:ascii="Calibri" w:hAnsi="Calibri" w:cs="Calibri"/>
          <w:sz w:val="24"/>
          <w:szCs w:val="24"/>
        </w:rPr>
        <w:t>η</w:t>
      </w:r>
      <w:r>
        <w:rPr>
          <w:rFonts w:ascii="Calibri" w:hAnsi="Calibri" w:cs="Calibri"/>
          <w:sz w:val="24"/>
          <w:szCs w:val="24"/>
        </w:rPr>
        <w:t>ς</w:t>
      </w:r>
      <w:r w:rsidR="00D27C3F" w:rsidRPr="00BA7E36">
        <w:rPr>
          <w:rFonts w:ascii="Calibri" w:hAnsi="Calibri" w:cs="Calibri"/>
          <w:sz w:val="24"/>
          <w:szCs w:val="24"/>
        </w:rPr>
        <w:t xml:space="preserve"> βαλβίδα</w:t>
      </w:r>
      <w:r>
        <w:rPr>
          <w:rFonts w:ascii="Calibri" w:hAnsi="Calibri" w:cs="Calibri"/>
          <w:sz w:val="24"/>
          <w:szCs w:val="24"/>
        </w:rPr>
        <w:t>ς</w:t>
      </w:r>
      <w:r w:rsidR="00D27C3F" w:rsidRPr="00BA7E36">
        <w:rPr>
          <w:rFonts w:ascii="Calibri" w:hAnsi="Calibri" w:cs="Calibri"/>
          <w:sz w:val="24"/>
          <w:szCs w:val="24"/>
        </w:rPr>
        <w:t xml:space="preserve"> σήματος</w:t>
      </w:r>
      <w:r>
        <w:rPr>
          <w:rFonts w:ascii="Calibri" w:hAnsi="Calibri" w:cs="Calibri"/>
          <w:sz w:val="24"/>
          <w:szCs w:val="24"/>
        </w:rPr>
        <w:t xml:space="preserve"> </w:t>
      </w:r>
      <w:r w:rsidR="00D27C3F" w:rsidRPr="00BA7E36">
        <w:rPr>
          <w:rFonts w:ascii="Calibri" w:hAnsi="Calibri" w:cs="Calibri"/>
          <w:sz w:val="24"/>
          <w:szCs w:val="24"/>
        </w:rPr>
        <w:t xml:space="preserve">και από τις διόδους 1-2 </w:t>
      </w:r>
      <w:r>
        <w:rPr>
          <w:rFonts w:ascii="Calibri" w:hAnsi="Calibri" w:cs="Calibri"/>
          <w:sz w:val="24"/>
          <w:szCs w:val="24"/>
        </w:rPr>
        <w:t xml:space="preserve">αρχίζει να </w:t>
      </w:r>
      <w:r w:rsidR="00D27C3F" w:rsidRPr="00BA7E36">
        <w:rPr>
          <w:rFonts w:ascii="Calibri" w:hAnsi="Calibri" w:cs="Calibri"/>
          <w:sz w:val="24"/>
          <w:szCs w:val="24"/>
        </w:rPr>
        <w:t xml:space="preserve">περνάει πεπιεσμένος αέρας </w:t>
      </w:r>
      <w:r>
        <w:rPr>
          <w:rFonts w:ascii="Calibri" w:hAnsi="Calibri" w:cs="Calibri"/>
          <w:sz w:val="24"/>
          <w:szCs w:val="24"/>
        </w:rPr>
        <w:t xml:space="preserve">όπου κινείται τώρα προς </w:t>
      </w:r>
      <w:r w:rsidR="00D27C3F" w:rsidRPr="00BA7E36">
        <w:rPr>
          <w:rFonts w:ascii="Calibri" w:hAnsi="Calibri" w:cs="Calibri"/>
          <w:sz w:val="24"/>
          <w:szCs w:val="24"/>
        </w:rPr>
        <w:t>τις διόδους 1-2 της βαλβίδας ελέγχου,</w:t>
      </w:r>
      <w:r w:rsidR="0004009C">
        <w:rPr>
          <w:rFonts w:ascii="Calibri" w:hAnsi="Calibri" w:cs="Calibri"/>
          <w:sz w:val="24"/>
          <w:szCs w:val="24"/>
        </w:rPr>
        <w:t xml:space="preserve"> επιστρέφοντας το βάκτρο</w:t>
      </w:r>
      <w:r w:rsidR="00D27C3F" w:rsidRPr="00BA7E36">
        <w:rPr>
          <w:rFonts w:ascii="Calibri" w:hAnsi="Calibri" w:cs="Calibri"/>
          <w:sz w:val="24"/>
          <w:szCs w:val="24"/>
        </w:rPr>
        <w:t xml:space="preserve"> στην αρχική του θέση. </w:t>
      </w:r>
      <w:r w:rsidR="0004009C">
        <w:rPr>
          <w:rFonts w:ascii="Calibri" w:hAnsi="Calibri" w:cs="Calibri"/>
          <w:sz w:val="24"/>
          <w:szCs w:val="24"/>
        </w:rPr>
        <w:t>Τέλος, ο</w:t>
      </w:r>
      <w:r w:rsidR="00D27C3F" w:rsidRPr="00BA7E36">
        <w:rPr>
          <w:rFonts w:ascii="Calibri" w:hAnsi="Calibri" w:cs="Calibri"/>
          <w:sz w:val="24"/>
          <w:szCs w:val="24"/>
        </w:rPr>
        <w:t xml:space="preserve"> αέρας εκτονώνεται</w:t>
      </w:r>
      <w:r w:rsidR="0004009C">
        <w:rPr>
          <w:rFonts w:ascii="Calibri" w:hAnsi="Calibri" w:cs="Calibri"/>
          <w:sz w:val="24"/>
          <w:szCs w:val="24"/>
        </w:rPr>
        <w:t xml:space="preserve"> αποτελεσματικά</w:t>
      </w:r>
      <w:r w:rsidR="00D27C3F" w:rsidRPr="00BA7E36">
        <w:rPr>
          <w:rFonts w:ascii="Calibri" w:hAnsi="Calibri" w:cs="Calibri"/>
          <w:sz w:val="24"/>
          <w:szCs w:val="24"/>
        </w:rPr>
        <w:t xml:space="preserve"> στην ατμόσφαιρα </w:t>
      </w:r>
      <w:r w:rsidR="0004009C">
        <w:rPr>
          <w:rFonts w:ascii="Calibri" w:hAnsi="Calibri" w:cs="Calibri"/>
          <w:sz w:val="24"/>
          <w:szCs w:val="24"/>
        </w:rPr>
        <w:t xml:space="preserve">μέσω της διόδου </w:t>
      </w:r>
      <w:r w:rsidR="00D27C3F" w:rsidRPr="00BA7E36">
        <w:rPr>
          <w:rFonts w:ascii="Calibri" w:hAnsi="Calibri" w:cs="Calibri"/>
          <w:sz w:val="24"/>
          <w:szCs w:val="24"/>
        </w:rPr>
        <w:t xml:space="preserve">3. </w:t>
      </w:r>
    </w:p>
    <w:p w:rsidR="00A317E8" w:rsidRDefault="00FA7469" w:rsidP="00A317E8">
      <w:pPr>
        <w:keepNext/>
        <w:widowControl w:val="0"/>
        <w:tabs>
          <w:tab w:val="left" w:pos="1420"/>
        </w:tabs>
        <w:autoSpaceDE w:val="0"/>
        <w:autoSpaceDN w:val="0"/>
        <w:adjustRightInd w:val="0"/>
        <w:spacing w:after="200" w:line="240" w:lineRule="auto"/>
        <w:jc w:val="center"/>
      </w:pPr>
      <w:r>
        <w:rPr>
          <w:rFonts w:ascii="Calibri" w:hAnsi="Calibri" w:cs="Calibri"/>
          <w:noProof/>
        </w:rPr>
        <w:drawing>
          <wp:inline distT="0" distB="0" distL="0" distR="0">
            <wp:extent cx="3467100" cy="2390775"/>
            <wp:effectExtent l="19050" t="0" r="0" b="0"/>
            <wp:docPr id="92" name="Εικόνα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85"/>
                    <pic:cNvPicPr>
                      <a:picLocks noChangeAspect="1" noChangeArrowheads="1"/>
                    </pic:cNvPicPr>
                  </pic:nvPicPr>
                  <pic:blipFill>
                    <a:blip r:embed="rId101"/>
                    <a:srcRect/>
                    <a:stretch>
                      <a:fillRect/>
                    </a:stretch>
                  </pic:blipFill>
                  <pic:spPr bwMode="auto">
                    <a:xfrm>
                      <a:off x="0" y="0"/>
                      <a:ext cx="3467100" cy="2390775"/>
                    </a:xfrm>
                    <a:prstGeom prst="rect">
                      <a:avLst/>
                    </a:prstGeom>
                    <a:noFill/>
                    <a:ln w="9525">
                      <a:noFill/>
                      <a:miter lim="800000"/>
                      <a:headEnd/>
                      <a:tailEnd/>
                    </a:ln>
                  </pic:spPr>
                </pic:pic>
              </a:graphicData>
            </a:graphic>
          </wp:inline>
        </w:drawing>
      </w:r>
    </w:p>
    <w:p w:rsidR="00D27C3F" w:rsidRPr="00BA7E36" w:rsidRDefault="00A317E8" w:rsidP="00A317E8">
      <w:pPr>
        <w:pStyle w:val="ae"/>
        <w:jc w:val="center"/>
        <w:rPr>
          <w:rFonts w:ascii="Calibri" w:hAnsi="Calibri" w:cs="Calibri"/>
          <w:color w:val="FF0000"/>
          <w:sz w:val="22"/>
          <w:szCs w:val="22"/>
        </w:rPr>
      </w:pPr>
      <w:bookmarkStart w:id="271" w:name="_Toc108553585"/>
      <w:r w:rsidRPr="00BA7E36">
        <w:rPr>
          <w:color w:val="FF0000"/>
          <w:sz w:val="22"/>
          <w:szCs w:val="22"/>
        </w:rPr>
        <w:t xml:space="preserve">Εικόνα </w:t>
      </w:r>
      <w:r w:rsidR="00C82C2A" w:rsidRPr="00BA7E36">
        <w:rPr>
          <w:color w:val="FF0000"/>
          <w:sz w:val="22"/>
          <w:szCs w:val="22"/>
        </w:rPr>
        <w:fldChar w:fldCharType="begin"/>
      </w:r>
      <w:r w:rsidRPr="00BA7E36">
        <w:rPr>
          <w:color w:val="FF0000"/>
          <w:sz w:val="22"/>
          <w:szCs w:val="22"/>
        </w:rPr>
        <w:instrText xml:space="preserve"> SEQ Εικόνα \* ARABIC </w:instrText>
      </w:r>
      <w:r w:rsidR="00C82C2A" w:rsidRPr="00BA7E36">
        <w:rPr>
          <w:color w:val="FF0000"/>
          <w:sz w:val="22"/>
          <w:szCs w:val="22"/>
        </w:rPr>
        <w:fldChar w:fldCharType="separate"/>
      </w:r>
      <w:r w:rsidR="00116064">
        <w:rPr>
          <w:noProof/>
          <w:color w:val="FF0000"/>
          <w:sz w:val="22"/>
          <w:szCs w:val="22"/>
        </w:rPr>
        <w:t>82</w:t>
      </w:r>
      <w:r w:rsidR="00C82C2A" w:rsidRPr="00BA7E36">
        <w:rPr>
          <w:color w:val="FF0000"/>
          <w:sz w:val="22"/>
          <w:szCs w:val="22"/>
        </w:rPr>
        <w:fldChar w:fldCharType="end"/>
      </w:r>
      <w:r w:rsidRPr="00BA7E36">
        <w:rPr>
          <w:color w:val="FF0000"/>
          <w:sz w:val="22"/>
          <w:szCs w:val="22"/>
        </w:rPr>
        <w:t xml:space="preserve"> Παράδειγμα λειτουργίας βαλβίδας σήματος</w:t>
      </w:r>
      <w:bookmarkEnd w:id="271"/>
    </w:p>
    <w:p w:rsidR="00D27C3F" w:rsidRDefault="00D27C3F" w:rsidP="00F904DD">
      <w:pPr>
        <w:widowControl w:val="0"/>
        <w:tabs>
          <w:tab w:val="left" w:pos="1420"/>
        </w:tabs>
        <w:autoSpaceDE w:val="0"/>
        <w:autoSpaceDN w:val="0"/>
        <w:adjustRightInd w:val="0"/>
        <w:spacing w:after="200" w:line="240" w:lineRule="auto"/>
        <w:rPr>
          <w:rFonts w:ascii="Calibri" w:hAnsi="Calibri" w:cs="Calibri"/>
          <w:color w:val="FF0000"/>
        </w:rPr>
      </w:pPr>
    </w:p>
    <w:p w:rsidR="00D27C3F" w:rsidRDefault="00D27C3F" w:rsidP="00F904DD">
      <w:pPr>
        <w:widowControl w:val="0"/>
        <w:tabs>
          <w:tab w:val="left" w:pos="1420"/>
        </w:tabs>
        <w:autoSpaceDE w:val="0"/>
        <w:autoSpaceDN w:val="0"/>
        <w:adjustRightInd w:val="0"/>
        <w:spacing w:after="200" w:line="240" w:lineRule="auto"/>
        <w:rPr>
          <w:rFonts w:ascii="Calibri" w:hAnsi="Calibri" w:cs="Calibri"/>
          <w:color w:val="FF0000"/>
        </w:rPr>
      </w:pPr>
    </w:p>
    <w:p w:rsidR="006C2A48" w:rsidRDefault="006C2A48" w:rsidP="00F904DD">
      <w:pPr>
        <w:widowControl w:val="0"/>
        <w:tabs>
          <w:tab w:val="left" w:pos="1420"/>
        </w:tabs>
        <w:autoSpaceDE w:val="0"/>
        <w:autoSpaceDN w:val="0"/>
        <w:adjustRightInd w:val="0"/>
        <w:spacing w:after="200" w:line="240" w:lineRule="auto"/>
        <w:rPr>
          <w:rFonts w:ascii="Calibri" w:hAnsi="Calibri" w:cs="Calibri"/>
          <w:color w:val="FF0000"/>
        </w:rPr>
      </w:pPr>
    </w:p>
    <w:p w:rsidR="00D27C3F" w:rsidRDefault="00D27C3F" w:rsidP="00F904DD">
      <w:pPr>
        <w:widowControl w:val="0"/>
        <w:tabs>
          <w:tab w:val="left" w:pos="1420"/>
        </w:tabs>
        <w:autoSpaceDE w:val="0"/>
        <w:autoSpaceDN w:val="0"/>
        <w:adjustRightInd w:val="0"/>
        <w:spacing w:after="200" w:line="240" w:lineRule="auto"/>
        <w:rPr>
          <w:rFonts w:ascii="Calibri" w:hAnsi="Calibri" w:cs="Calibri"/>
          <w:b/>
          <w:bCs/>
          <w:i/>
          <w:iCs/>
          <w:sz w:val="28"/>
          <w:szCs w:val="28"/>
        </w:rPr>
      </w:pPr>
      <w:r>
        <w:rPr>
          <w:rFonts w:ascii="Calibri" w:hAnsi="Calibri" w:cs="Calibri"/>
          <w:b/>
          <w:bCs/>
          <w:i/>
          <w:iCs/>
          <w:sz w:val="28"/>
          <w:szCs w:val="28"/>
        </w:rPr>
        <w:t xml:space="preserve">Γ) Βαλβίδες Ελέγχου-Ρύθμισης Πιέσεως </w:t>
      </w:r>
    </w:p>
    <w:p w:rsidR="00D27C3F" w:rsidRDefault="00D27C3F" w:rsidP="00F904DD">
      <w:pPr>
        <w:widowControl w:val="0"/>
        <w:tabs>
          <w:tab w:val="left" w:pos="1420"/>
        </w:tabs>
        <w:autoSpaceDE w:val="0"/>
        <w:autoSpaceDN w:val="0"/>
        <w:adjustRightInd w:val="0"/>
        <w:spacing w:after="200" w:line="240" w:lineRule="auto"/>
        <w:rPr>
          <w:rFonts w:ascii="Calibri" w:hAnsi="Calibri" w:cs="Calibri"/>
          <w:b/>
          <w:bCs/>
          <w:i/>
          <w:iCs/>
          <w:sz w:val="28"/>
          <w:szCs w:val="28"/>
        </w:rPr>
      </w:pPr>
    </w:p>
    <w:p w:rsidR="00A317E8" w:rsidRDefault="00FA7469" w:rsidP="00A317E8">
      <w:pPr>
        <w:keepNext/>
        <w:widowControl w:val="0"/>
        <w:tabs>
          <w:tab w:val="left" w:pos="1420"/>
        </w:tabs>
        <w:autoSpaceDE w:val="0"/>
        <w:autoSpaceDN w:val="0"/>
        <w:adjustRightInd w:val="0"/>
        <w:spacing w:after="200" w:line="240" w:lineRule="auto"/>
        <w:jc w:val="center"/>
      </w:pPr>
      <w:r>
        <w:rPr>
          <w:rFonts w:ascii="Calibri" w:hAnsi="Calibri" w:cs="Calibri"/>
          <w:b/>
          <w:i/>
          <w:noProof/>
          <w:sz w:val="28"/>
          <w:szCs w:val="28"/>
        </w:rPr>
        <w:drawing>
          <wp:inline distT="0" distB="0" distL="0" distR="0">
            <wp:extent cx="4381500" cy="2162175"/>
            <wp:effectExtent l="19050" t="0" r="0" b="0"/>
            <wp:docPr id="93" name="Εικόνα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86"/>
                    <pic:cNvPicPr>
                      <a:picLocks noChangeAspect="1" noChangeArrowheads="1"/>
                    </pic:cNvPicPr>
                  </pic:nvPicPr>
                  <pic:blipFill>
                    <a:blip r:embed="rId102"/>
                    <a:srcRect/>
                    <a:stretch>
                      <a:fillRect/>
                    </a:stretch>
                  </pic:blipFill>
                  <pic:spPr bwMode="auto">
                    <a:xfrm>
                      <a:off x="0" y="0"/>
                      <a:ext cx="4381500" cy="2162175"/>
                    </a:xfrm>
                    <a:prstGeom prst="rect">
                      <a:avLst/>
                    </a:prstGeom>
                    <a:noFill/>
                    <a:ln w="9525">
                      <a:noFill/>
                      <a:miter lim="800000"/>
                      <a:headEnd/>
                      <a:tailEnd/>
                    </a:ln>
                  </pic:spPr>
                </pic:pic>
              </a:graphicData>
            </a:graphic>
          </wp:inline>
        </w:drawing>
      </w:r>
    </w:p>
    <w:p w:rsidR="00D27C3F" w:rsidRPr="00BA7E36" w:rsidRDefault="00A317E8" w:rsidP="00A317E8">
      <w:pPr>
        <w:pStyle w:val="ae"/>
        <w:jc w:val="center"/>
        <w:rPr>
          <w:rFonts w:ascii="Calibri" w:hAnsi="Calibri" w:cs="Calibri"/>
          <w:b/>
          <w:bCs/>
          <w:i w:val="0"/>
          <w:iCs w:val="0"/>
          <w:color w:val="FF0000"/>
          <w:sz w:val="36"/>
          <w:szCs w:val="36"/>
        </w:rPr>
      </w:pPr>
      <w:bookmarkStart w:id="272" w:name="_Toc108553586"/>
      <w:r w:rsidRPr="00BA7E36">
        <w:rPr>
          <w:color w:val="FF0000"/>
          <w:sz w:val="22"/>
          <w:szCs w:val="22"/>
        </w:rPr>
        <w:t xml:space="preserve">Εικόνα </w:t>
      </w:r>
      <w:r w:rsidR="00C82C2A" w:rsidRPr="00BA7E36">
        <w:rPr>
          <w:color w:val="FF0000"/>
          <w:sz w:val="22"/>
          <w:szCs w:val="22"/>
        </w:rPr>
        <w:fldChar w:fldCharType="begin"/>
      </w:r>
      <w:r w:rsidRPr="00BA7E36">
        <w:rPr>
          <w:color w:val="FF0000"/>
          <w:sz w:val="22"/>
          <w:szCs w:val="22"/>
        </w:rPr>
        <w:instrText xml:space="preserve"> SEQ Εικόνα \* ARABIC </w:instrText>
      </w:r>
      <w:r w:rsidR="00C82C2A" w:rsidRPr="00BA7E36">
        <w:rPr>
          <w:color w:val="FF0000"/>
          <w:sz w:val="22"/>
          <w:szCs w:val="22"/>
        </w:rPr>
        <w:fldChar w:fldCharType="separate"/>
      </w:r>
      <w:r w:rsidR="00116064">
        <w:rPr>
          <w:noProof/>
          <w:color w:val="FF0000"/>
          <w:sz w:val="22"/>
          <w:szCs w:val="22"/>
        </w:rPr>
        <w:t>83</w:t>
      </w:r>
      <w:r w:rsidR="00C82C2A" w:rsidRPr="00BA7E36">
        <w:rPr>
          <w:color w:val="FF0000"/>
          <w:sz w:val="22"/>
          <w:szCs w:val="22"/>
        </w:rPr>
        <w:fldChar w:fldCharType="end"/>
      </w:r>
      <w:r w:rsidRPr="00BA7E36">
        <w:rPr>
          <w:color w:val="FF0000"/>
          <w:sz w:val="22"/>
          <w:szCs w:val="22"/>
        </w:rPr>
        <w:t xml:space="preserve"> Βαλβίδες ελέγχου πίεσης</w:t>
      </w:r>
      <w:bookmarkEnd w:id="272"/>
    </w:p>
    <w:p w:rsidR="00D27C3F" w:rsidRPr="00BA7E36" w:rsidRDefault="00D27C3F" w:rsidP="00F904DD">
      <w:pPr>
        <w:widowControl w:val="0"/>
        <w:tabs>
          <w:tab w:val="left" w:pos="1420"/>
        </w:tabs>
        <w:autoSpaceDE w:val="0"/>
        <w:autoSpaceDN w:val="0"/>
        <w:adjustRightInd w:val="0"/>
        <w:spacing w:after="200" w:line="240" w:lineRule="auto"/>
        <w:jc w:val="center"/>
        <w:rPr>
          <w:rFonts w:ascii="Calibri" w:hAnsi="Calibri" w:cs="Calibri"/>
          <w:b/>
          <w:bCs/>
          <w:i/>
          <w:iCs/>
          <w:sz w:val="32"/>
          <w:szCs w:val="32"/>
        </w:rPr>
      </w:pPr>
    </w:p>
    <w:p w:rsidR="00D27C3F" w:rsidRPr="00BA7E36" w:rsidRDefault="00D27C3F" w:rsidP="00F904DD">
      <w:pPr>
        <w:widowControl w:val="0"/>
        <w:tabs>
          <w:tab w:val="left" w:pos="1420"/>
        </w:tabs>
        <w:autoSpaceDE w:val="0"/>
        <w:autoSpaceDN w:val="0"/>
        <w:adjustRightInd w:val="0"/>
        <w:spacing w:after="200" w:line="240" w:lineRule="auto"/>
        <w:jc w:val="both"/>
        <w:rPr>
          <w:rFonts w:ascii="Calibri" w:hAnsi="Calibri" w:cs="Calibri"/>
          <w:sz w:val="24"/>
          <w:szCs w:val="24"/>
        </w:rPr>
      </w:pPr>
      <w:r w:rsidRPr="00BA7E36">
        <w:rPr>
          <w:rFonts w:ascii="Calibri" w:hAnsi="Calibri" w:cs="Calibri"/>
          <w:sz w:val="24"/>
          <w:szCs w:val="24"/>
        </w:rPr>
        <w:lastRenderedPageBreak/>
        <w:t xml:space="preserve">  </w:t>
      </w:r>
      <w:r w:rsidR="0010287B">
        <w:rPr>
          <w:rFonts w:ascii="Calibri" w:hAnsi="Calibri" w:cs="Calibri"/>
          <w:sz w:val="24"/>
          <w:szCs w:val="24"/>
        </w:rPr>
        <w:t xml:space="preserve">Είναι </w:t>
      </w:r>
      <w:r w:rsidRPr="00BA7E36">
        <w:rPr>
          <w:rFonts w:ascii="Calibri" w:hAnsi="Calibri" w:cs="Calibri"/>
          <w:sz w:val="24"/>
          <w:szCs w:val="24"/>
        </w:rPr>
        <w:t xml:space="preserve">οι βαλβίδες </w:t>
      </w:r>
      <w:r w:rsidR="0010287B">
        <w:rPr>
          <w:rFonts w:ascii="Calibri" w:hAnsi="Calibri" w:cs="Calibri"/>
          <w:sz w:val="24"/>
          <w:szCs w:val="24"/>
        </w:rPr>
        <w:t xml:space="preserve">οι οποίες όπως το λέει η ονομασία τους, πραγματοποιούν έλεγχο στο μέγεθος της πίεσης και τη </w:t>
      </w:r>
      <w:r w:rsidRPr="00BA7E36">
        <w:rPr>
          <w:rFonts w:ascii="Calibri" w:hAnsi="Calibri" w:cs="Calibri"/>
          <w:sz w:val="24"/>
          <w:szCs w:val="24"/>
        </w:rPr>
        <w:t>ρυθμίζουν</w:t>
      </w:r>
      <w:r w:rsidR="0010287B">
        <w:rPr>
          <w:rFonts w:ascii="Calibri" w:hAnsi="Calibri" w:cs="Calibri"/>
          <w:sz w:val="24"/>
          <w:szCs w:val="24"/>
        </w:rPr>
        <w:t xml:space="preserve"> ανάλογα</w:t>
      </w:r>
      <w:r w:rsidRPr="00BA7E36">
        <w:rPr>
          <w:rFonts w:ascii="Calibri" w:hAnsi="Calibri" w:cs="Calibri"/>
          <w:sz w:val="24"/>
          <w:szCs w:val="24"/>
        </w:rPr>
        <w:t>.</w:t>
      </w:r>
    </w:p>
    <w:p w:rsidR="00D27C3F" w:rsidRPr="00BA7E36" w:rsidRDefault="00D27C3F" w:rsidP="00F904DD">
      <w:pPr>
        <w:widowControl w:val="0"/>
        <w:tabs>
          <w:tab w:val="left" w:pos="1420"/>
        </w:tabs>
        <w:autoSpaceDE w:val="0"/>
        <w:autoSpaceDN w:val="0"/>
        <w:adjustRightInd w:val="0"/>
        <w:spacing w:after="200" w:line="240" w:lineRule="auto"/>
        <w:jc w:val="both"/>
        <w:rPr>
          <w:rFonts w:ascii="Calibri" w:hAnsi="Calibri" w:cs="Calibri"/>
          <w:sz w:val="24"/>
          <w:szCs w:val="24"/>
        </w:rPr>
      </w:pPr>
    </w:p>
    <w:p w:rsidR="00D27C3F" w:rsidRPr="00BA7E36" w:rsidRDefault="00D27C3F" w:rsidP="00F904DD">
      <w:pPr>
        <w:widowControl w:val="0"/>
        <w:tabs>
          <w:tab w:val="left" w:pos="1420"/>
        </w:tabs>
        <w:autoSpaceDE w:val="0"/>
        <w:autoSpaceDN w:val="0"/>
        <w:adjustRightInd w:val="0"/>
        <w:spacing w:after="200" w:line="240" w:lineRule="auto"/>
        <w:jc w:val="both"/>
        <w:rPr>
          <w:rFonts w:ascii="Calibri" w:hAnsi="Calibri" w:cs="Calibri"/>
          <w:sz w:val="24"/>
          <w:szCs w:val="24"/>
        </w:rPr>
      </w:pPr>
      <w:r w:rsidRPr="00BA7E36">
        <w:rPr>
          <w:rFonts w:ascii="Calibri" w:hAnsi="Calibri" w:cs="Calibri"/>
          <w:b/>
          <w:bCs/>
          <w:sz w:val="28"/>
          <w:szCs w:val="28"/>
        </w:rPr>
        <w:t>Α) Βαλβίδες ρύθμισης της πίεσης</w:t>
      </w:r>
    </w:p>
    <w:p w:rsidR="00D27C3F" w:rsidRPr="00BA7E36" w:rsidRDefault="00D27C3F" w:rsidP="00BA7E36">
      <w:pPr>
        <w:widowControl w:val="0"/>
        <w:tabs>
          <w:tab w:val="left" w:pos="1420"/>
        </w:tabs>
        <w:autoSpaceDE w:val="0"/>
        <w:autoSpaceDN w:val="0"/>
        <w:adjustRightInd w:val="0"/>
        <w:spacing w:after="200" w:line="240" w:lineRule="auto"/>
        <w:jc w:val="both"/>
        <w:rPr>
          <w:rFonts w:ascii="Calibri" w:hAnsi="Calibri" w:cs="Calibri"/>
          <w:sz w:val="24"/>
          <w:szCs w:val="24"/>
        </w:rPr>
      </w:pPr>
      <w:r w:rsidRPr="00BA7E36">
        <w:rPr>
          <w:rFonts w:ascii="Calibri" w:hAnsi="Calibri" w:cs="Calibri"/>
          <w:sz w:val="24"/>
          <w:szCs w:val="24"/>
        </w:rPr>
        <w:t xml:space="preserve">  </w:t>
      </w:r>
      <w:r w:rsidR="0010287B">
        <w:rPr>
          <w:rFonts w:ascii="Calibri" w:hAnsi="Calibri" w:cs="Calibri"/>
          <w:sz w:val="24"/>
          <w:szCs w:val="24"/>
        </w:rPr>
        <w:t xml:space="preserve">Μέσω αυτών των βαλβίδων, η πίεση διατηρείται σταθερή σε </w:t>
      </w:r>
      <w:r w:rsidRPr="00BA7E36">
        <w:rPr>
          <w:rFonts w:ascii="Calibri" w:hAnsi="Calibri" w:cs="Calibri"/>
          <w:sz w:val="24"/>
          <w:szCs w:val="24"/>
        </w:rPr>
        <w:t>όλα τα σημεία του κυκλώματος, χωρίς</w:t>
      </w:r>
      <w:r w:rsidR="0010287B">
        <w:rPr>
          <w:rFonts w:ascii="Calibri" w:hAnsi="Calibri" w:cs="Calibri"/>
          <w:sz w:val="24"/>
          <w:szCs w:val="24"/>
        </w:rPr>
        <w:t xml:space="preserve"> να μεταβάλλεται</w:t>
      </w:r>
      <w:r w:rsidRPr="00BA7E36">
        <w:rPr>
          <w:rFonts w:ascii="Calibri" w:hAnsi="Calibri" w:cs="Calibri"/>
          <w:sz w:val="24"/>
          <w:szCs w:val="24"/>
        </w:rPr>
        <w:t xml:space="preserve">. </w:t>
      </w:r>
      <w:r w:rsidR="0010287B">
        <w:rPr>
          <w:rFonts w:ascii="Calibri" w:hAnsi="Calibri" w:cs="Calibri"/>
          <w:sz w:val="24"/>
          <w:szCs w:val="24"/>
        </w:rPr>
        <w:t>Απαραίτητο βέβαια είναι, η</w:t>
      </w:r>
      <w:r w:rsidRPr="00BA7E36">
        <w:rPr>
          <w:rFonts w:ascii="Calibri" w:hAnsi="Calibri" w:cs="Calibri"/>
          <w:sz w:val="24"/>
          <w:szCs w:val="24"/>
        </w:rPr>
        <w:t xml:space="preserve"> ελάχιστη πίεση</w:t>
      </w:r>
      <w:r w:rsidR="0010287B">
        <w:rPr>
          <w:rFonts w:ascii="Calibri" w:hAnsi="Calibri" w:cs="Calibri"/>
          <w:sz w:val="24"/>
          <w:szCs w:val="24"/>
        </w:rPr>
        <w:t xml:space="preserve"> που εισέρχεται</w:t>
      </w:r>
      <w:r w:rsidRPr="00BA7E36">
        <w:rPr>
          <w:rFonts w:ascii="Calibri" w:hAnsi="Calibri" w:cs="Calibri"/>
          <w:sz w:val="24"/>
          <w:szCs w:val="24"/>
        </w:rPr>
        <w:t>, να είναι μεγαλύτερη από την πίεση</w:t>
      </w:r>
      <w:r w:rsidR="0010287B">
        <w:rPr>
          <w:rFonts w:ascii="Calibri" w:hAnsi="Calibri" w:cs="Calibri"/>
          <w:sz w:val="24"/>
          <w:szCs w:val="24"/>
        </w:rPr>
        <w:t xml:space="preserve"> που εξέρχεται από το κύκλωμα</w:t>
      </w:r>
      <w:r w:rsidRPr="00BA7E36">
        <w:rPr>
          <w:rFonts w:ascii="Calibri" w:hAnsi="Calibri" w:cs="Calibri"/>
          <w:sz w:val="24"/>
          <w:szCs w:val="24"/>
        </w:rPr>
        <w:t>.</w:t>
      </w:r>
    </w:p>
    <w:p w:rsidR="00D27C3F" w:rsidRPr="00BA7E36" w:rsidRDefault="00D27C3F" w:rsidP="00F904DD">
      <w:pPr>
        <w:widowControl w:val="0"/>
        <w:tabs>
          <w:tab w:val="left" w:pos="1420"/>
        </w:tabs>
        <w:autoSpaceDE w:val="0"/>
        <w:autoSpaceDN w:val="0"/>
        <w:adjustRightInd w:val="0"/>
        <w:spacing w:after="200" w:line="240" w:lineRule="auto"/>
        <w:rPr>
          <w:rFonts w:ascii="Calibri" w:hAnsi="Calibri" w:cs="Calibri"/>
          <w:sz w:val="24"/>
          <w:szCs w:val="24"/>
        </w:rPr>
      </w:pPr>
    </w:p>
    <w:p w:rsidR="00D27C3F" w:rsidRPr="00BA7E36" w:rsidRDefault="00D27C3F" w:rsidP="00F904DD">
      <w:pPr>
        <w:widowControl w:val="0"/>
        <w:tabs>
          <w:tab w:val="left" w:pos="1420"/>
        </w:tabs>
        <w:autoSpaceDE w:val="0"/>
        <w:autoSpaceDN w:val="0"/>
        <w:adjustRightInd w:val="0"/>
        <w:spacing w:after="200" w:line="240" w:lineRule="auto"/>
        <w:rPr>
          <w:rFonts w:ascii="Calibri" w:hAnsi="Calibri" w:cs="Calibri"/>
          <w:sz w:val="24"/>
          <w:szCs w:val="24"/>
        </w:rPr>
      </w:pPr>
      <w:r w:rsidRPr="00BA7E36">
        <w:rPr>
          <w:rFonts w:ascii="Calibri" w:hAnsi="Calibri" w:cs="Calibri"/>
          <w:b/>
          <w:bCs/>
          <w:sz w:val="28"/>
          <w:szCs w:val="28"/>
        </w:rPr>
        <w:t>Β) Βαλβίδες περιορισμού της πίεσης</w:t>
      </w:r>
    </w:p>
    <w:p w:rsidR="006C2A48" w:rsidRPr="006C2C66" w:rsidRDefault="00D27C3F" w:rsidP="00971E1D">
      <w:pPr>
        <w:widowControl w:val="0"/>
        <w:tabs>
          <w:tab w:val="left" w:pos="1420"/>
        </w:tabs>
        <w:autoSpaceDE w:val="0"/>
        <w:autoSpaceDN w:val="0"/>
        <w:adjustRightInd w:val="0"/>
        <w:spacing w:after="200" w:line="240" w:lineRule="auto"/>
        <w:jc w:val="both"/>
        <w:rPr>
          <w:rFonts w:ascii="Calibri" w:hAnsi="Calibri" w:cs="Calibri"/>
          <w:sz w:val="24"/>
          <w:szCs w:val="24"/>
        </w:rPr>
      </w:pPr>
      <w:r w:rsidRPr="00BA7E36">
        <w:rPr>
          <w:rFonts w:ascii="Calibri" w:hAnsi="Calibri" w:cs="Calibri"/>
          <w:sz w:val="24"/>
          <w:szCs w:val="24"/>
        </w:rPr>
        <w:t xml:space="preserve">  </w:t>
      </w:r>
      <w:r w:rsidR="00DA410D">
        <w:rPr>
          <w:rFonts w:ascii="Calibri" w:hAnsi="Calibri" w:cs="Calibri"/>
          <w:sz w:val="24"/>
          <w:szCs w:val="24"/>
        </w:rPr>
        <w:t xml:space="preserve">Είναι ουσιαστικά βαλβίδες ασφαλείας, οι οποίες διατηρούν την πίεση σε τιμές μικρότερες από το </w:t>
      </w:r>
      <w:r w:rsidRPr="00BA7E36">
        <w:rPr>
          <w:rFonts w:ascii="Calibri" w:hAnsi="Calibri" w:cs="Calibri"/>
          <w:sz w:val="24"/>
          <w:szCs w:val="24"/>
        </w:rPr>
        <w:t xml:space="preserve">μέγιστο επιτρεπόμενο όριο. </w:t>
      </w:r>
      <w:r w:rsidR="00DA410D">
        <w:rPr>
          <w:rFonts w:ascii="Calibri" w:hAnsi="Calibri" w:cs="Calibri"/>
          <w:sz w:val="24"/>
          <w:szCs w:val="24"/>
        </w:rPr>
        <w:t>Εάν η τιμή της π</w:t>
      </w:r>
      <w:r w:rsidR="00612CB9">
        <w:rPr>
          <w:rFonts w:ascii="Calibri" w:hAnsi="Calibri" w:cs="Calibri"/>
          <w:sz w:val="24"/>
          <w:szCs w:val="24"/>
        </w:rPr>
        <w:t>ίεσης</w:t>
      </w:r>
      <w:r w:rsidR="00DA410D">
        <w:rPr>
          <w:rFonts w:ascii="Calibri" w:hAnsi="Calibri" w:cs="Calibri"/>
          <w:sz w:val="24"/>
          <w:szCs w:val="24"/>
        </w:rPr>
        <w:t xml:space="preserve"> υπερβεί το όριο</w:t>
      </w:r>
      <w:r w:rsidR="00612CB9">
        <w:rPr>
          <w:rFonts w:ascii="Calibri" w:hAnsi="Calibri" w:cs="Calibri"/>
          <w:sz w:val="24"/>
          <w:szCs w:val="24"/>
        </w:rPr>
        <w:t>,</w:t>
      </w:r>
      <w:r w:rsidR="00DA410D">
        <w:rPr>
          <w:rFonts w:ascii="Calibri" w:hAnsi="Calibri" w:cs="Calibri"/>
          <w:sz w:val="24"/>
          <w:szCs w:val="24"/>
        </w:rPr>
        <w:t xml:space="preserve"> </w:t>
      </w:r>
      <w:r w:rsidR="00612CB9">
        <w:rPr>
          <w:rFonts w:ascii="Calibri" w:hAnsi="Calibri" w:cs="Calibri"/>
          <w:sz w:val="24"/>
          <w:szCs w:val="24"/>
        </w:rPr>
        <w:t xml:space="preserve">τότε </w:t>
      </w:r>
      <w:r w:rsidRPr="00BA7E36">
        <w:rPr>
          <w:rFonts w:ascii="Calibri" w:hAnsi="Calibri" w:cs="Calibri"/>
          <w:sz w:val="24"/>
          <w:szCs w:val="24"/>
        </w:rPr>
        <w:t xml:space="preserve">ανοίγει η </w:t>
      </w:r>
      <w:r w:rsidR="00612CB9">
        <w:rPr>
          <w:rFonts w:ascii="Calibri" w:hAnsi="Calibri" w:cs="Calibri"/>
          <w:sz w:val="24"/>
          <w:szCs w:val="24"/>
        </w:rPr>
        <w:t>βαλβίδα</w:t>
      </w:r>
      <w:r w:rsidRPr="00BA7E36">
        <w:rPr>
          <w:rFonts w:ascii="Calibri" w:hAnsi="Calibri" w:cs="Calibri"/>
          <w:sz w:val="24"/>
          <w:szCs w:val="24"/>
        </w:rPr>
        <w:t xml:space="preserve"> και ο αέρας </w:t>
      </w:r>
      <w:r w:rsidR="00612CB9">
        <w:rPr>
          <w:rFonts w:ascii="Calibri" w:hAnsi="Calibri" w:cs="Calibri"/>
          <w:sz w:val="24"/>
          <w:szCs w:val="24"/>
        </w:rPr>
        <w:t xml:space="preserve">εκτονώνεται </w:t>
      </w:r>
      <w:r w:rsidRPr="00BA7E36">
        <w:rPr>
          <w:rFonts w:ascii="Calibri" w:hAnsi="Calibri" w:cs="Calibri"/>
          <w:sz w:val="24"/>
          <w:szCs w:val="24"/>
        </w:rPr>
        <w:t>στην ατμόσφαιρα. Η</w:t>
      </w:r>
      <w:r w:rsidR="00CB61EF">
        <w:rPr>
          <w:rFonts w:ascii="Calibri" w:hAnsi="Calibri" w:cs="Calibri"/>
          <w:sz w:val="24"/>
          <w:szCs w:val="24"/>
        </w:rPr>
        <w:t xml:space="preserve"> </w:t>
      </w:r>
      <w:r w:rsidRPr="00BA7E36">
        <w:rPr>
          <w:rFonts w:ascii="Calibri" w:hAnsi="Calibri" w:cs="Calibri"/>
          <w:sz w:val="24"/>
          <w:szCs w:val="24"/>
        </w:rPr>
        <w:t xml:space="preserve">βαλβίδα παραμένει ανοιχτή μέχρι </w:t>
      </w:r>
      <w:r w:rsidR="00612CB9">
        <w:rPr>
          <w:rFonts w:ascii="Calibri" w:hAnsi="Calibri" w:cs="Calibri"/>
          <w:sz w:val="24"/>
          <w:szCs w:val="24"/>
        </w:rPr>
        <w:t>να μειωθεί η τιμή τ</w:t>
      </w:r>
      <w:r w:rsidRPr="00BA7E36">
        <w:rPr>
          <w:rFonts w:ascii="Calibri" w:hAnsi="Calibri" w:cs="Calibri"/>
          <w:sz w:val="24"/>
          <w:szCs w:val="24"/>
        </w:rPr>
        <w:t>η</w:t>
      </w:r>
      <w:r w:rsidR="00612CB9">
        <w:rPr>
          <w:rFonts w:ascii="Calibri" w:hAnsi="Calibri" w:cs="Calibri"/>
          <w:sz w:val="24"/>
          <w:szCs w:val="24"/>
        </w:rPr>
        <w:t>ς</w:t>
      </w:r>
      <w:r w:rsidRPr="00BA7E36">
        <w:rPr>
          <w:rFonts w:ascii="Calibri" w:hAnsi="Calibri" w:cs="Calibri"/>
          <w:sz w:val="24"/>
          <w:szCs w:val="24"/>
        </w:rPr>
        <w:t xml:space="preserve"> πίεση</w:t>
      </w:r>
      <w:r w:rsidR="00612CB9">
        <w:rPr>
          <w:rFonts w:ascii="Calibri" w:hAnsi="Calibri" w:cs="Calibri"/>
          <w:sz w:val="24"/>
          <w:szCs w:val="24"/>
        </w:rPr>
        <w:t>ς</w:t>
      </w:r>
      <w:r w:rsidRPr="00BA7E36">
        <w:rPr>
          <w:rFonts w:ascii="Calibri" w:hAnsi="Calibri" w:cs="Calibri"/>
          <w:sz w:val="24"/>
          <w:szCs w:val="24"/>
        </w:rPr>
        <w:t xml:space="preserve"> και </w:t>
      </w:r>
      <w:r w:rsidR="00612CB9">
        <w:rPr>
          <w:rFonts w:ascii="Calibri" w:hAnsi="Calibri" w:cs="Calibri"/>
          <w:sz w:val="24"/>
          <w:szCs w:val="24"/>
        </w:rPr>
        <w:t>τελικά την κλείνει ένα ελατήριο που είναι ενσωματωμένο.</w:t>
      </w:r>
    </w:p>
    <w:p w:rsidR="00971E1D" w:rsidRPr="006C2C66" w:rsidRDefault="00971E1D" w:rsidP="00971E1D">
      <w:pPr>
        <w:widowControl w:val="0"/>
        <w:tabs>
          <w:tab w:val="left" w:pos="1420"/>
        </w:tabs>
        <w:autoSpaceDE w:val="0"/>
        <w:autoSpaceDN w:val="0"/>
        <w:adjustRightInd w:val="0"/>
        <w:spacing w:after="200" w:line="240" w:lineRule="auto"/>
        <w:jc w:val="both"/>
        <w:rPr>
          <w:rFonts w:ascii="Calibri" w:hAnsi="Calibri" w:cs="Calibri"/>
          <w:sz w:val="24"/>
          <w:szCs w:val="24"/>
        </w:rPr>
      </w:pPr>
    </w:p>
    <w:p w:rsidR="00971E1D" w:rsidRPr="006C2C66" w:rsidRDefault="00971E1D" w:rsidP="00971E1D">
      <w:pPr>
        <w:widowControl w:val="0"/>
        <w:tabs>
          <w:tab w:val="left" w:pos="1420"/>
        </w:tabs>
        <w:autoSpaceDE w:val="0"/>
        <w:autoSpaceDN w:val="0"/>
        <w:adjustRightInd w:val="0"/>
        <w:spacing w:after="200" w:line="240" w:lineRule="auto"/>
        <w:jc w:val="both"/>
        <w:rPr>
          <w:rFonts w:ascii="Calibri" w:hAnsi="Calibri" w:cs="Calibri"/>
          <w:sz w:val="24"/>
          <w:szCs w:val="24"/>
        </w:rPr>
      </w:pPr>
    </w:p>
    <w:p w:rsidR="00971E1D" w:rsidRPr="006C2C66" w:rsidRDefault="00971E1D" w:rsidP="00971E1D">
      <w:pPr>
        <w:widowControl w:val="0"/>
        <w:tabs>
          <w:tab w:val="left" w:pos="1420"/>
        </w:tabs>
        <w:autoSpaceDE w:val="0"/>
        <w:autoSpaceDN w:val="0"/>
        <w:adjustRightInd w:val="0"/>
        <w:spacing w:after="200" w:line="240" w:lineRule="auto"/>
        <w:jc w:val="both"/>
        <w:rPr>
          <w:rFonts w:ascii="Calibri" w:hAnsi="Calibri" w:cs="Calibri"/>
          <w:sz w:val="24"/>
          <w:szCs w:val="24"/>
        </w:rPr>
      </w:pPr>
    </w:p>
    <w:p w:rsidR="00971E1D" w:rsidRPr="006C2C66" w:rsidRDefault="00971E1D" w:rsidP="00971E1D">
      <w:pPr>
        <w:widowControl w:val="0"/>
        <w:tabs>
          <w:tab w:val="left" w:pos="1420"/>
        </w:tabs>
        <w:autoSpaceDE w:val="0"/>
        <w:autoSpaceDN w:val="0"/>
        <w:adjustRightInd w:val="0"/>
        <w:spacing w:after="200" w:line="240" w:lineRule="auto"/>
        <w:jc w:val="both"/>
        <w:rPr>
          <w:rFonts w:ascii="Calibri" w:hAnsi="Calibri" w:cs="Calibri"/>
          <w:sz w:val="24"/>
          <w:szCs w:val="24"/>
        </w:rPr>
      </w:pPr>
    </w:p>
    <w:p w:rsidR="00971E1D" w:rsidRPr="006C2C66" w:rsidRDefault="00971E1D" w:rsidP="00971E1D">
      <w:pPr>
        <w:widowControl w:val="0"/>
        <w:tabs>
          <w:tab w:val="left" w:pos="1420"/>
        </w:tabs>
        <w:autoSpaceDE w:val="0"/>
        <w:autoSpaceDN w:val="0"/>
        <w:adjustRightInd w:val="0"/>
        <w:spacing w:after="200" w:line="240" w:lineRule="auto"/>
        <w:jc w:val="both"/>
        <w:rPr>
          <w:rFonts w:ascii="Calibri" w:hAnsi="Calibri" w:cs="Calibri"/>
          <w:sz w:val="24"/>
          <w:szCs w:val="24"/>
        </w:rPr>
      </w:pPr>
    </w:p>
    <w:p w:rsidR="00971E1D" w:rsidRPr="006C2C66" w:rsidRDefault="00971E1D" w:rsidP="00971E1D">
      <w:pPr>
        <w:widowControl w:val="0"/>
        <w:tabs>
          <w:tab w:val="left" w:pos="1420"/>
        </w:tabs>
        <w:autoSpaceDE w:val="0"/>
        <w:autoSpaceDN w:val="0"/>
        <w:adjustRightInd w:val="0"/>
        <w:spacing w:after="200" w:line="240" w:lineRule="auto"/>
        <w:jc w:val="both"/>
        <w:rPr>
          <w:rFonts w:ascii="Calibri" w:hAnsi="Calibri" w:cs="Calibri"/>
          <w:sz w:val="24"/>
          <w:szCs w:val="24"/>
        </w:rPr>
      </w:pPr>
    </w:p>
    <w:p w:rsidR="00971E1D" w:rsidRPr="006C2C66" w:rsidRDefault="00971E1D" w:rsidP="00971E1D">
      <w:pPr>
        <w:widowControl w:val="0"/>
        <w:tabs>
          <w:tab w:val="left" w:pos="1420"/>
        </w:tabs>
        <w:autoSpaceDE w:val="0"/>
        <w:autoSpaceDN w:val="0"/>
        <w:adjustRightInd w:val="0"/>
        <w:spacing w:after="200" w:line="240" w:lineRule="auto"/>
        <w:jc w:val="both"/>
        <w:rPr>
          <w:rFonts w:ascii="Calibri" w:hAnsi="Calibri" w:cs="Calibri"/>
          <w:sz w:val="24"/>
          <w:szCs w:val="24"/>
        </w:rPr>
      </w:pPr>
    </w:p>
    <w:p w:rsidR="00971E1D" w:rsidRPr="006C2C66" w:rsidRDefault="00971E1D" w:rsidP="00971E1D">
      <w:pPr>
        <w:widowControl w:val="0"/>
        <w:tabs>
          <w:tab w:val="left" w:pos="1420"/>
        </w:tabs>
        <w:autoSpaceDE w:val="0"/>
        <w:autoSpaceDN w:val="0"/>
        <w:adjustRightInd w:val="0"/>
        <w:spacing w:after="200" w:line="240" w:lineRule="auto"/>
        <w:jc w:val="both"/>
        <w:rPr>
          <w:rFonts w:ascii="Calibri" w:hAnsi="Calibri" w:cs="Calibri"/>
          <w:sz w:val="24"/>
          <w:szCs w:val="24"/>
        </w:rPr>
      </w:pPr>
    </w:p>
    <w:p w:rsidR="00971E1D" w:rsidRPr="006C2C66" w:rsidRDefault="00971E1D" w:rsidP="00971E1D">
      <w:pPr>
        <w:widowControl w:val="0"/>
        <w:tabs>
          <w:tab w:val="left" w:pos="1420"/>
        </w:tabs>
        <w:autoSpaceDE w:val="0"/>
        <w:autoSpaceDN w:val="0"/>
        <w:adjustRightInd w:val="0"/>
        <w:spacing w:after="200" w:line="240" w:lineRule="auto"/>
        <w:jc w:val="both"/>
        <w:rPr>
          <w:rFonts w:ascii="Calibri" w:hAnsi="Calibri" w:cs="Calibri"/>
          <w:sz w:val="24"/>
          <w:szCs w:val="24"/>
        </w:rPr>
      </w:pPr>
    </w:p>
    <w:p w:rsidR="00971E1D" w:rsidRPr="006C2C66" w:rsidRDefault="00971E1D" w:rsidP="00971E1D">
      <w:pPr>
        <w:widowControl w:val="0"/>
        <w:tabs>
          <w:tab w:val="left" w:pos="1420"/>
        </w:tabs>
        <w:autoSpaceDE w:val="0"/>
        <w:autoSpaceDN w:val="0"/>
        <w:adjustRightInd w:val="0"/>
        <w:spacing w:after="200" w:line="240" w:lineRule="auto"/>
        <w:jc w:val="both"/>
        <w:rPr>
          <w:rFonts w:ascii="Calibri" w:hAnsi="Calibri" w:cs="Calibri"/>
          <w:sz w:val="24"/>
          <w:szCs w:val="24"/>
        </w:rPr>
      </w:pPr>
    </w:p>
    <w:p w:rsidR="006C2A48" w:rsidRPr="006C2A48" w:rsidRDefault="00C3652A" w:rsidP="00142410">
      <w:pPr>
        <w:pStyle w:val="4"/>
        <w:numPr>
          <w:ilvl w:val="3"/>
          <w:numId w:val="15"/>
        </w:numPr>
        <w:rPr>
          <w:b/>
          <w:bCs/>
          <w:color w:val="ED7D31" w:themeColor="accent2"/>
          <w:sz w:val="24"/>
          <w:szCs w:val="24"/>
        </w:rPr>
      </w:pPr>
      <w:r w:rsidRPr="00BA7E36">
        <w:rPr>
          <w:b/>
          <w:bCs/>
          <w:color w:val="ED7D31" w:themeColor="accent2"/>
          <w:sz w:val="24"/>
          <w:szCs w:val="24"/>
        </w:rPr>
        <w:t>7</w:t>
      </w:r>
      <w:r w:rsidR="00D27C3F" w:rsidRPr="00BA7E36">
        <w:rPr>
          <w:b/>
          <w:bCs/>
          <w:color w:val="ED7D31" w:themeColor="accent2"/>
          <w:sz w:val="24"/>
          <w:szCs w:val="24"/>
        </w:rPr>
        <w:t>.3.5 ΣΥΜΒΟΛΙΣΜΟΙ</w:t>
      </w:r>
    </w:p>
    <w:p w:rsidR="00BA7E36" w:rsidRPr="00BA7E36" w:rsidRDefault="00BA7E36" w:rsidP="00BA7E36"/>
    <w:p w:rsidR="00D27C3F" w:rsidRPr="00BA7E36" w:rsidRDefault="00D27C3F" w:rsidP="00F904DD">
      <w:pPr>
        <w:widowControl w:val="0"/>
        <w:tabs>
          <w:tab w:val="left" w:pos="1420"/>
        </w:tabs>
        <w:autoSpaceDE w:val="0"/>
        <w:autoSpaceDN w:val="0"/>
        <w:adjustRightInd w:val="0"/>
        <w:spacing w:after="200" w:line="240" w:lineRule="auto"/>
        <w:jc w:val="both"/>
        <w:rPr>
          <w:rFonts w:ascii="Calibri" w:hAnsi="Calibri" w:cs="Calibri"/>
          <w:sz w:val="24"/>
          <w:szCs w:val="24"/>
        </w:rPr>
      </w:pPr>
      <w:r>
        <w:rPr>
          <w:rFonts w:ascii="Calibri" w:hAnsi="Calibri" w:cs="Calibri"/>
        </w:rPr>
        <w:t xml:space="preserve">  </w:t>
      </w:r>
      <w:r w:rsidRPr="00BA7E36">
        <w:rPr>
          <w:rFonts w:ascii="Calibri" w:hAnsi="Calibri" w:cs="Calibri"/>
          <w:sz w:val="24"/>
          <w:szCs w:val="24"/>
        </w:rPr>
        <w:t xml:space="preserve">Στις παρακάτω εικόνες, παρατηρούμε τί συμβολίζει ο κάθε </w:t>
      </w:r>
      <w:proofErr w:type="spellStart"/>
      <w:r w:rsidRPr="00BA7E36">
        <w:rPr>
          <w:rFonts w:ascii="Calibri" w:hAnsi="Calibri" w:cs="Calibri"/>
          <w:sz w:val="24"/>
          <w:szCs w:val="24"/>
        </w:rPr>
        <w:t>αριθμός,γράμμα</w:t>
      </w:r>
      <w:proofErr w:type="spellEnd"/>
      <w:r w:rsidRPr="00BA7E36">
        <w:rPr>
          <w:rFonts w:ascii="Calibri" w:hAnsi="Calibri" w:cs="Calibri"/>
          <w:sz w:val="24"/>
          <w:szCs w:val="24"/>
        </w:rPr>
        <w:t xml:space="preserve"> και σχέδιο που εμπεριέχονται στο κεφάλαιο των βαλβίδων.</w:t>
      </w:r>
    </w:p>
    <w:p w:rsidR="00D27C3F" w:rsidRDefault="00D27C3F" w:rsidP="00F904DD">
      <w:pPr>
        <w:widowControl w:val="0"/>
        <w:tabs>
          <w:tab w:val="left" w:pos="1420"/>
        </w:tabs>
        <w:autoSpaceDE w:val="0"/>
        <w:autoSpaceDN w:val="0"/>
        <w:adjustRightInd w:val="0"/>
        <w:spacing w:after="200" w:line="240" w:lineRule="auto"/>
        <w:jc w:val="both"/>
        <w:rPr>
          <w:rFonts w:ascii="Calibri" w:hAnsi="Calibri" w:cs="Calibri"/>
        </w:rPr>
      </w:pPr>
    </w:p>
    <w:p w:rsidR="006C2A48" w:rsidRDefault="006C2A48" w:rsidP="00F904DD">
      <w:pPr>
        <w:widowControl w:val="0"/>
        <w:tabs>
          <w:tab w:val="left" w:pos="1420"/>
        </w:tabs>
        <w:autoSpaceDE w:val="0"/>
        <w:autoSpaceDN w:val="0"/>
        <w:adjustRightInd w:val="0"/>
        <w:spacing w:after="200" w:line="240" w:lineRule="auto"/>
        <w:jc w:val="both"/>
        <w:rPr>
          <w:rFonts w:ascii="Calibri" w:hAnsi="Calibri" w:cs="Calibri"/>
        </w:rPr>
      </w:pPr>
    </w:p>
    <w:p w:rsidR="006C2A48" w:rsidRDefault="006C2A48" w:rsidP="00F904DD">
      <w:pPr>
        <w:widowControl w:val="0"/>
        <w:tabs>
          <w:tab w:val="left" w:pos="1420"/>
        </w:tabs>
        <w:autoSpaceDE w:val="0"/>
        <w:autoSpaceDN w:val="0"/>
        <w:adjustRightInd w:val="0"/>
        <w:spacing w:after="200" w:line="240" w:lineRule="auto"/>
        <w:jc w:val="both"/>
        <w:rPr>
          <w:rFonts w:ascii="Calibri" w:hAnsi="Calibri" w:cs="Calibri"/>
        </w:rPr>
      </w:pPr>
    </w:p>
    <w:p w:rsidR="006C2A48" w:rsidRDefault="006C2A48" w:rsidP="00F904DD">
      <w:pPr>
        <w:widowControl w:val="0"/>
        <w:tabs>
          <w:tab w:val="left" w:pos="1420"/>
        </w:tabs>
        <w:autoSpaceDE w:val="0"/>
        <w:autoSpaceDN w:val="0"/>
        <w:adjustRightInd w:val="0"/>
        <w:spacing w:after="200" w:line="240" w:lineRule="auto"/>
        <w:jc w:val="both"/>
        <w:rPr>
          <w:rFonts w:ascii="Calibri" w:hAnsi="Calibri" w:cs="Calibri"/>
        </w:rPr>
      </w:pPr>
    </w:p>
    <w:p w:rsidR="00A317E8" w:rsidRDefault="00FA7469" w:rsidP="00A317E8">
      <w:pPr>
        <w:keepNext/>
        <w:widowControl w:val="0"/>
        <w:tabs>
          <w:tab w:val="left" w:pos="1420"/>
        </w:tabs>
        <w:autoSpaceDE w:val="0"/>
        <w:autoSpaceDN w:val="0"/>
        <w:adjustRightInd w:val="0"/>
        <w:spacing w:after="200" w:line="240" w:lineRule="auto"/>
        <w:jc w:val="both"/>
      </w:pPr>
      <w:r>
        <w:rPr>
          <w:rFonts w:ascii="Calibri" w:hAnsi="Calibri" w:cs="Calibri"/>
          <w:noProof/>
        </w:rPr>
        <w:drawing>
          <wp:inline distT="0" distB="0" distL="0" distR="0">
            <wp:extent cx="5067300" cy="3819525"/>
            <wp:effectExtent l="19050" t="0" r="0" b="0"/>
            <wp:docPr id="94" name="Εικόνα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87"/>
                    <pic:cNvPicPr>
                      <a:picLocks noChangeAspect="1" noChangeArrowheads="1"/>
                    </pic:cNvPicPr>
                  </pic:nvPicPr>
                  <pic:blipFill>
                    <a:blip r:embed="rId103"/>
                    <a:srcRect/>
                    <a:stretch>
                      <a:fillRect/>
                    </a:stretch>
                  </pic:blipFill>
                  <pic:spPr bwMode="auto">
                    <a:xfrm>
                      <a:off x="0" y="0"/>
                      <a:ext cx="5067300" cy="3819525"/>
                    </a:xfrm>
                    <a:prstGeom prst="rect">
                      <a:avLst/>
                    </a:prstGeom>
                    <a:noFill/>
                    <a:ln w="9525">
                      <a:noFill/>
                      <a:miter lim="800000"/>
                      <a:headEnd/>
                      <a:tailEnd/>
                    </a:ln>
                  </pic:spPr>
                </pic:pic>
              </a:graphicData>
            </a:graphic>
          </wp:inline>
        </w:drawing>
      </w:r>
    </w:p>
    <w:p w:rsidR="00D27C3F" w:rsidRDefault="00A317E8" w:rsidP="00A317E8">
      <w:pPr>
        <w:pStyle w:val="ae"/>
        <w:jc w:val="center"/>
        <w:rPr>
          <w:color w:val="FF0000"/>
          <w:sz w:val="22"/>
          <w:szCs w:val="22"/>
        </w:rPr>
      </w:pPr>
      <w:bookmarkStart w:id="273" w:name="_Toc108553587"/>
      <w:r w:rsidRPr="00BA7E36">
        <w:rPr>
          <w:color w:val="FF0000"/>
          <w:sz w:val="22"/>
          <w:szCs w:val="22"/>
        </w:rPr>
        <w:t xml:space="preserve">Εικόνα </w:t>
      </w:r>
      <w:r w:rsidR="00C82C2A" w:rsidRPr="00BA7E36">
        <w:rPr>
          <w:color w:val="FF0000"/>
          <w:sz w:val="22"/>
          <w:szCs w:val="22"/>
        </w:rPr>
        <w:fldChar w:fldCharType="begin"/>
      </w:r>
      <w:r w:rsidRPr="00BA7E36">
        <w:rPr>
          <w:color w:val="FF0000"/>
          <w:sz w:val="22"/>
          <w:szCs w:val="22"/>
        </w:rPr>
        <w:instrText xml:space="preserve"> SEQ Εικόνα \* ARABIC </w:instrText>
      </w:r>
      <w:r w:rsidR="00C82C2A" w:rsidRPr="00BA7E36">
        <w:rPr>
          <w:color w:val="FF0000"/>
          <w:sz w:val="22"/>
          <w:szCs w:val="22"/>
        </w:rPr>
        <w:fldChar w:fldCharType="separate"/>
      </w:r>
      <w:r w:rsidR="00116064">
        <w:rPr>
          <w:noProof/>
          <w:color w:val="FF0000"/>
          <w:sz w:val="22"/>
          <w:szCs w:val="22"/>
        </w:rPr>
        <w:t>84</w:t>
      </w:r>
      <w:r w:rsidR="00C82C2A" w:rsidRPr="00BA7E36">
        <w:rPr>
          <w:color w:val="FF0000"/>
          <w:sz w:val="22"/>
          <w:szCs w:val="22"/>
        </w:rPr>
        <w:fldChar w:fldCharType="end"/>
      </w:r>
      <w:r w:rsidRPr="00BA7E36">
        <w:rPr>
          <w:color w:val="FF0000"/>
          <w:sz w:val="22"/>
          <w:szCs w:val="22"/>
        </w:rPr>
        <w:t xml:space="preserve"> Συμβολισμοί Βαλβίδων 1</w:t>
      </w:r>
      <w:bookmarkEnd w:id="273"/>
    </w:p>
    <w:p w:rsidR="006C2A48" w:rsidRDefault="006C2A48" w:rsidP="006C2A48"/>
    <w:p w:rsidR="006C2A48" w:rsidRDefault="006C2A48" w:rsidP="006C2A48"/>
    <w:p w:rsidR="006C2A48" w:rsidRDefault="006C2A48" w:rsidP="006C2A48"/>
    <w:p w:rsidR="006C2A48" w:rsidRDefault="006C2A48" w:rsidP="006C2A48"/>
    <w:p w:rsidR="006C2A48" w:rsidRDefault="006C2A48" w:rsidP="006C2A48"/>
    <w:p w:rsidR="006C2A48" w:rsidRDefault="006C2A48" w:rsidP="006C2A48"/>
    <w:p w:rsidR="006C2A48" w:rsidRDefault="006C2A48" w:rsidP="006C2A48"/>
    <w:p w:rsidR="006C2A48" w:rsidRDefault="006C2A48" w:rsidP="006C2A48"/>
    <w:p w:rsidR="006C2A48" w:rsidRDefault="006C2A48" w:rsidP="006C2A48"/>
    <w:p w:rsidR="006C2A48" w:rsidRPr="006C2A48" w:rsidRDefault="006C2A48" w:rsidP="006C2A48"/>
    <w:p w:rsidR="00A317E8" w:rsidRDefault="00FA7469" w:rsidP="00A317E8">
      <w:pPr>
        <w:keepNext/>
        <w:widowControl w:val="0"/>
        <w:tabs>
          <w:tab w:val="left" w:pos="1420"/>
        </w:tabs>
        <w:autoSpaceDE w:val="0"/>
        <w:autoSpaceDN w:val="0"/>
        <w:adjustRightInd w:val="0"/>
        <w:spacing w:after="200" w:line="240" w:lineRule="auto"/>
        <w:jc w:val="both"/>
      </w:pPr>
      <w:r>
        <w:rPr>
          <w:rFonts w:ascii="Calibri" w:hAnsi="Calibri" w:cs="Calibri"/>
          <w:noProof/>
        </w:rPr>
        <w:lastRenderedPageBreak/>
        <w:drawing>
          <wp:inline distT="0" distB="0" distL="0" distR="0">
            <wp:extent cx="4829175" cy="4543425"/>
            <wp:effectExtent l="19050" t="0" r="9525" b="0"/>
            <wp:docPr id="95" name="Εικόνα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88"/>
                    <pic:cNvPicPr>
                      <a:picLocks noChangeAspect="1" noChangeArrowheads="1"/>
                    </pic:cNvPicPr>
                  </pic:nvPicPr>
                  <pic:blipFill>
                    <a:blip r:embed="rId104"/>
                    <a:srcRect/>
                    <a:stretch>
                      <a:fillRect/>
                    </a:stretch>
                  </pic:blipFill>
                  <pic:spPr bwMode="auto">
                    <a:xfrm>
                      <a:off x="0" y="0"/>
                      <a:ext cx="4829175" cy="4543425"/>
                    </a:xfrm>
                    <a:prstGeom prst="rect">
                      <a:avLst/>
                    </a:prstGeom>
                    <a:noFill/>
                    <a:ln w="9525">
                      <a:noFill/>
                      <a:miter lim="800000"/>
                      <a:headEnd/>
                      <a:tailEnd/>
                    </a:ln>
                  </pic:spPr>
                </pic:pic>
              </a:graphicData>
            </a:graphic>
          </wp:inline>
        </w:drawing>
      </w:r>
    </w:p>
    <w:p w:rsidR="00D27C3F" w:rsidRPr="00BA7E36" w:rsidRDefault="00A317E8" w:rsidP="00A317E8">
      <w:pPr>
        <w:pStyle w:val="ae"/>
        <w:jc w:val="center"/>
        <w:rPr>
          <w:rFonts w:ascii="Calibri" w:hAnsi="Calibri" w:cs="Calibri"/>
          <w:color w:val="FF0000"/>
          <w:sz w:val="22"/>
          <w:szCs w:val="22"/>
        </w:rPr>
      </w:pPr>
      <w:bookmarkStart w:id="274" w:name="_Toc108553588"/>
      <w:r w:rsidRPr="00BA7E36">
        <w:rPr>
          <w:color w:val="FF0000"/>
          <w:sz w:val="22"/>
          <w:szCs w:val="22"/>
        </w:rPr>
        <w:t xml:space="preserve">Εικόνα </w:t>
      </w:r>
      <w:r w:rsidR="00C82C2A" w:rsidRPr="00BA7E36">
        <w:rPr>
          <w:color w:val="FF0000"/>
          <w:sz w:val="22"/>
          <w:szCs w:val="22"/>
        </w:rPr>
        <w:fldChar w:fldCharType="begin"/>
      </w:r>
      <w:r w:rsidRPr="00BA7E36">
        <w:rPr>
          <w:color w:val="FF0000"/>
          <w:sz w:val="22"/>
          <w:szCs w:val="22"/>
        </w:rPr>
        <w:instrText xml:space="preserve"> SEQ Εικόνα \* ARABIC </w:instrText>
      </w:r>
      <w:r w:rsidR="00C82C2A" w:rsidRPr="00BA7E36">
        <w:rPr>
          <w:color w:val="FF0000"/>
          <w:sz w:val="22"/>
          <w:szCs w:val="22"/>
        </w:rPr>
        <w:fldChar w:fldCharType="separate"/>
      </w:r>
      <w:r w:rsidR="00116064">
        <w:rPr>
          <w:noProof/>
          <w:color w:val="FF0000"/>
          <w:sz w:val="22"/>
          <w:szCs w:val="22"/>
        </w:rPr>
        <w:t>85</w:t>
      </w:r>
      <w:r w:rsidR="00C82C2A" w:rsidRPr="00BA7E36">
        <w:rPr>
          <w:color w:val="FF0000"/>
          <w:sz w:val="22"/>
          <w:szCs w:val="22"/>
        </w:rPr>
        <w:fldChar w:fldCharType="end"/>
      </w:r>
      <w:r w:rsidRPr="00BA7E36">
        <w:rPr>
          <w:color w:val="FF0000"/>
          <w:sz w:val="22"/>
          <w:szCs w:val="22"/>
        </w:rPr>
        <w:t xml:space="preserve"> Συμβολισμοί Βαλβίδων 2</w:t>
      </w:r>
      <w:bookmarkEnd w:id="274"/>
    </w:p>
    <w:p w:rsidR="00D27C3F" w:rsidRDefault="00D27C3F" w:rsidP="00F904DD">
      <w:pPr>
        <w:widowControl w:val="0"/>
        <w:tabs>
          <w:tab w:val="left" w:pos="1420"/>
        </w:tabs>
        <w:autoSpaceDE w:val="0"/>
        <w:autoSpaceDN w:val="0"/>
        <w:adjustRightInd w:val="0"/>
        <w:spacing w:after="200" w:line="240" w:lineRule="auto"/>
        <w:jc w:val="both"/>
        <w:rPr>
          <w:rFonts w:ascii="Calibri" w:hAnsi="Calibri" w:cs="Calibri"/>
        </w:rPr>
      </w:pPr>
    </w:p>
    <w:p w:rsidR="00D27C3F" w:rsidRDefault="00D27C3F" w:rsidP="00F904DD">
      <w:pPr>
        <w:widowControl w:val="0"/>
        <w:tabs>
          <w:tab w:val="left" w:pos="1420"/>
        </w:tabs>
        <w:autoSpaceDE w:val="0"/>
        <w:autoSpaceDN w:val="0"/>
        <w:adjustRightInd w:val="0"/>
        <w:spacing w:after="200" w:line="240" w:lineRule="auto"/>
        <w:jc w:val="both"/>
        <w:rPr>
          <w:rFonts w:ascii="Calibri" w:hAnsi="Calibri" w:cs="Calibri"/>
        </w:rPr>
      </w:pPr>
    </w:p>
    <w:p w:rsidR="00D27C3F" w:rsidRDefault="00D27C3F" w:rsidP="00F904DD">
      <w:pPr>
        <w:widowControl w:val="0"/>
        <w:tabs>
          <w:tab w:val="left" w:pos="1420"/>
        </w:tabs>
        <w:autoSpaceDE w:val="0"/>
        <w:autoSpaceDN w:val="0"/>
        <w:adjustRightInd w:val="0"/>
        <w:spacing w:after="200" w:line="240" w:lineRule="auto"/>
        <w:jc w:val="both"/>
        <w:rPr>
          <w:rFonts w:ascii="Calibri" w:hAnsi="Calibri" w:cs="Calibri"/>
        </w:rPr>
      </w:pPr>
    </w:p>
    <w:p w:rsidR="00D27C3F" w:rsidRDefault="00D27C3F" w:rsidP="00F904DD">
      <w:pPr>
        <w:widowControl w:val="0"/>
        <w:tabs>
          <w:tab w:val="left" w:pos="1420"/>
        </w:tabs>
        <w:autoSpaceDE w:val="0"/>
        <w:autoSpaceDN w:val="0"/>
        <w:adjustRightInd w:val="0"/>
        <w:spacing w:after="200" w:line="240" w:lineRule="auto"/>
        <w:jc w:val="both"/>
        <w:rPr>
          <w:rFonts w:ascii="Calibri" w:hAnsi="Calibri" w:cs="Calibri"/>
        </w:rPr>
      </w:pPr>
    </w:p>
    <w:p w:rsidR="006C2A48" w:rsidRPr="006C2C66" w:rsidRDefault="006C2A48" w:rsidP="00F904DD">
      <w:pPr>
        <w:widowControl w:val="0"/>
        <w:tabs>
          <w:tab w:val="left" w:pos="1420"/>
        </w:tabs>
        <w:autoSpaceDE w:val="0"/>
        <w:autoSpaceDN w:val="0"/>
        <w:adjustRightInd w:val="0"/>
        <w:spacing w:after="200" w:line="240" w:lineRule="auto"/>
        <w:jc w:val="both"/>
        <w:rPr>
          <w:rFonts w:ascii="Calibri" w:hAnsi="Calibri" w:cs="Calibri"/>
        </w:rPr>
      </w:pPr>
    </w:p>
    <w:p w:rsidR="00971E1D" w:rsidRPr="006C2C66" w:rsidRDefault="00971E1D" w:rsidP="00F904DD">
      <w:pPr>
        <w:widowControl w:val="0"/>
        <w:tabs>
          <w:tab w:val="left" w:pos="1420"/>
        </w:tabs>
        <w:autoSpaceDE w:val="0"/>
        <w:autoSpaceDN w:val="0"/>
        <w:adjustRightInd w:val="0"/>
        <w:spacing w:after="200" w:line="240" w:lineRule="auto"/>
        <w:jc w:val="both"/>
        <w:rPr>
          <w:rFonts w:ascii="Calibri" w:hAnsi="Calibri" w:cs="Calibri"/>
        </w:rPr>
      </w:pPr>
    </w:p>
    <w:p w:rsidR="00971E1D" w:rsidRPr="006C2C66" w:rsidRDefault="00971E1D" w:rsidP="00F904DD">
      <w:pPr>
        <w:widowControl w:val="0"/>
        <w:tabs>
          <w:tab w:val="left" w:pos="1420"/>
        </w:tabs>
        <w:autoSpaceDE w:val="0"/>
        <w:autoSpaceDN w:val="0"/>
        <w:adjustRightInd w:val="0"/>
        <w:spacing w:after="200" w:line="240" w:lineRule="auto"/>
        <w:jc w:val="both"/>
        <w:rPr>
          <w:rFonts w:ascii="Calibri" w:hAnsi="Calibri" w:cs="Calibri"/>
        </w:rPr>
      </w:pPr>
    </w:p>
    <w:p w:rsidR="00971E1D" w:rsidRPr="006C2C66" w:rsidRDefault="00971E1D" w:rsidP="00F904DD">
      <w:pPr>
        <w:widowControl w:val="0"/>
        <w:tabs>
          <w:tab w:val="left" w:pos="1420"/>
        </w:tabs>
        <w:autoSpaceDE w:val="0"/>
        <w:autoSpaceDN w:val="0"/>
        <w:adjustRightInd w:val="0"/>
        <w:spacing w:after="200" w:line="240" w:lineRule="auto"/>
        <w:jc w:val="both"/>
        <w:rPr>
          <w:rFonts w:ascii="Calibri" w:hAnsi="Calibri" w:cs="Calibri"/>
        </w:rPr>
      </w:pPr>
    </w:p>
    <w:p w:rsidR="006C2A48" w:rsidRDefault="006C2A48" w:rsidP="00F904DD">
      <w:pPr>
        <w:widowControl w:val="0"/>
        <w:tabs>
          <w:tab w:val="left" w:pos="1420"/>
        </w:tabs>
        <w:autoSpaceDE w:val="0"/>
        <w:autoSpaceDN w:val="0"/>
        <w:adjustRightInd w:val="0"/>
        <w:spacing w:after="200" w:line="240" w:lineRule="auto"/>
        <w:jc w:val="both"/>
        <w:rPr>
          <w:rFonts w:ascii="Calibri" w:hAnsi="Calibri" w:cs="Calibri"/>
        </w:rPr>
      </w:pPr>
    </w:p>
    <w:p w:rsidR="00D27C3F" w:rsidRPr="00A15183" w:rsidRDefault="00D27C3F" w:rsidP="00B446A5">
      <w:pPr>
        <w:pStyle w:val="1"/>
        <w:tabs>
          <w:tab w:val="clear" w:pos="1800"/>
        </w:tabs>
        <w:ind w:left="0" w:firstLine="0"/>
        <w:jc w:val="center"/>
        <w:rPr>
          <w:b/>
          <w:bCs/>
          <w:sz w:val="36"/>
          <w:szCs w:val="36"/>
        </w:rPr>
      </w:pPr>
      <w:bookmarkStart w:id="275" w:name="_Toc108191728"/>
      <w:bookmarkStart w:id="276" w:name="_Toc108206350"/>
      <w:bookmarkStart w:id="277" w:name="_Toc108206747"/>
      <w:bookmarkStart w:id="278" w:name="_Toc108539593"/>
      <w:bookmarkStart w:id="279" w:name="_Toc108553431"/>
      <w:r w:rsidRPr="00A15183">
        <w:rPr>
          <w:b/>
          <w:bCs/>
        </w:rPr>
        <w:lastRenderedPageBreak/>
        <w:t>ΚΕΦΑΛΑΙΟ 8</w:t>
      </w:r>
      <w:bookmarkEnd w:id="275"/>
      <w:bookmarkEnd w:id="276"/>
      <w:bookmarkEnd w:id="277"/>
      <w:bookmarkEnd w:id="278"/>
      <w:bookmarkEnd w:id="279"/>
    </w:p>
    <w:p w:rsidR="00D27C3F" w:rsidRPr="00A15183" w:rsidRDefault="00D27C3F" w:rsidP="00B446A5">
      <w:pPr>
        <w:pStyle w:val="21"/>
        <w:numPr>
          <w:ilvl w:val="0"/>
          <w:numId w:val="0"/>
        </w:numPr>
        <w:jc w:val="center"/>
        <w:rPr>
          <w:b/>
          <w:bCs/>
          <w:sz w:val="36"/>
          <w:szCs w:val="36"/>
          <w:highlight w:val="black"/>
        </w:rPr>
      </w:pPr>
      <w:bookmarkStart w:id="280" w:name="_Toc108191729"/>
      <w:bookmarkStart w:id="281" w:name="_Toc108206351"/>
      <w:bookmarkStart w:id="282" w:name="_Toc108206748"/>
      <w:bookmarkStart w:id="283" w:name="_Toc108539594"/>
      <w:bookmarkStart w:id="284" w:name="_Toc108553432"/>
      <w:r w:rsidRPr="00A15183">
        <w:rPr>
          <w:b/>
          <w:bCs/>
          <w:sz w:val="36"/>
          <w:szCs w:val="36"/>
        </w:rPr>
        <w:t>ΕΦΑΡΜΟΓΕΣ ΤΗΣ ΜΗΧΑΤΡΟΝΙΚΗΣ ΣΤΗ ΚΑΘΗΜΕΡΙΝΟΤΗΤΑ</w:t>
      </w:r>
      <w:bookmarkEnd w:id="280"/>
      <w:bookmarkEnd w:id="281"/>
      <w:bookmarkEnd w:id="282"/>
      <w:bookmarkEnd w:id="283"/>
      <w:bookmarkEnd w:id="284"/>
    </w:p>
    <w:p w:rsidR="00D27C3F" w:rsidRPr="00A15183" w:rsidRDefault="00D27C3F" w:rsidP="00A15183">
      <w:pPr>
        <w:widowControl w:val="0"/>
        <w:tabs>
          <w:tab w:val="left" w:pos="1420"/>
        </w:tabs>
        <w:autoSpaceDE w:val="0"/>
        <w:autoSpaceDN w:val="0"/>
        <w:adjustRightInd w:val="0"/>
        <w:spacing w:after="200" w:line="240" w:lineRule="auto"/>
        <w:jc w:val="center"/>
        <w:rPr>
          <w:rFonts w:ascii="Calibri" w:hAnsi="Calibri" w:cs="Calibri"/>
          <w:b/>
          <w:bCs/>
        </w:rPr>
      </w:pPr>
    </w:p>
    <w:p w:rsidR="00D27C3F" w:rsidRDefault="00D27C3F" w:rsidP="00F904DD">
      <w:pPr>
        <w:widowControl w:val="0"/>
        <w:tabs>
          <w:tab w:val="left" w:pos="1420"/>
        </w:tabs>
        <w:autoSpaceDE w:val="0"/>
        <w:autoSpaceDN w:val="0"/>
        <w:adjustRightInd w:val="0"/>
        <w:spacing w:after="200" w:line="240" w:lineRule="auto"/>
        <w:jc w:val="both"/>
        <w:rPr>
          <w:rFonts w:ascii="Calibri" w:hAnsi="Calibri" w:cs="Calibri"/>
        </w:rPr>
      </w:pPr>
    </w:p>
    <w:p w:rsidR="00A15183" w:rsidRPr="00BA7E36" w:rsidRDefault="00D27C3F" w:rsidP="00B446A5">
      <w:pPr>
        <w:pStyle w:val="30"/>
        <w:numPr>
          <w:ilvl w:val="0"/>
          <w:numId w:val="0"/>
        </w:numPr>
        <w:jc w:val="center"/>
        <w:rPr>
          <w:b/>
          <w:bCs/>
          <w:color w:val="70AD47" w:themeColor="accent6"/>
          <w:sz w:val="28"/>
          <w:szCs w:val="28"/>
        </w:rPr>
      </w:pPr>
      <w:bookmarkStart w:id="285" w:name="_Toc108191730"/>
      <w:bookmarkStart w:id="286" w:name="_Toc108206352"/>
      <w:bookmarkStart w:id="287" w:name="_Toc108206749"/>
      <w:bookmarkStart w:id="288" w:name="_Toc108539595"/>
      <w:bookmarkStart w:id="289" w:name="_Toc108553433"/>
      <w:r w:rsidRPr="00BA7E36">
        <w:rPr>
          <w:b/>
          <w:bCs/>
          <w:color w:val="70AD47" w:themeColor="accent6"/>
          <w:sz w:val="28"/>
          <w:szCs w:val="28"/>
        </w:rPr>
        <w:t>8.1 ΡΟΜΠΟΤΙΚΗ</w:t>
      </w:r>
      <w:bookmarkEnd w:id="285"/>
      <w:bookmarkEnd w:id="286"/>
      <w:bookmarkEnd w:id="287"/>
      <w:bookmarkEnd w:id="288"/>
      <w:bookmarkEnd w:id="289"/>
    </w:p>
    <w:p w:rsidR="00D27C3F" w:rsidRDefault="00FA7469" w:rsidP="00F904DD">
      <w:pPr>
        <w:widowControl w:val="0"/>
        <w:tabs>
          <w:tab w:val="left" w:pos="1420"/>
        </w:tabs>
        <w:autoSpaceDE w:val="0"/>
        <w:autoSpaceDN w:val="0"/>
        <w:adjustRightInd w:val="0"/>
        <w:spacing w:after="200" w:line="240" w:lineRule="auto"/>
        <w:jc w:val="center"/>
        <w:rPr>
          <w:rFonts w:ascii="Calibri" w:hAnsi="Calibri" w:cs="Calibri"/>
          <w:color w:val="FF0000"/>
        </w:rPr>
      </w:pPr>
      <w:r>
        <w:rPr>
          <w:rFonts w:ascii="Calibri" w:hAnsi="Calibri" w:cs="Calibri"/>
          <w:b/>
          <w:noProof/>
          <w:sz w:val="28"/>
          <w:szCs w:val="28"/>
        </w:rPr>
        <w:drawing>
          <wp:inline distT="0" distB="0" distL="0" distR="0">
            <wp:extent cx="4114800" cy="2286000"/>
            <wp:effectExtent l="19050" t="0" r="0" b="0"/>
            <wp:docPr id="96" name="Εικόνα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89"/>
                    <pic:cNvPicPr>
                      <a:picLocks noChangeAspect="1" noChangeArrowheads="1"/>
                    </pic:cNvPicPr>
                  </pic:nvPicPr>
                  <pic:blipFill>
                    <a:blip r:embed="rId105"/>
                    <a:srcRect/>
                    <a:stretch>
                      <a:fillRect/>
                    </a:stretch>
                  </pic:blipFill>
                  <pic:spPr bwMode="auto">
                    <a:xfrm>
                      <a:off x="0" y="0"/>
                      <a:ext cx="4114800" cy="2286000"/>
                    </a:xfrm>
                    <a:prstGeom prst="rect">
                      <a:avLst/>
                    </a:prstGeom>
                    <a:noFill/>
                    <a:ln w="9525">
                      <a:noFill/>
                      <a:miter lim="800000"/>
                      <a:headEnd/>
                      <a:tailEnd/>
                    </a:ln>
                  </pic:spPr>
                </pic:pic>
              </a:graphicData>
            </a:graphic>
          </wp:inline>
        </w:drawing>
      </w:r>
    </w:p>
    <w:p w:rsidR="00D27C3F" w:rsidRDefault="00D27C3F" w:rsidP="00F904DD">
      <w:pPr>
        <w:widowControl w:val="0"/>
        <w:tabs>
          <w:tab w:val="left" w:pos="1420"/>
        </w:tabs>
        <w:autoSpaceDE w:val="0"/>
        <w:autoSpaceDN w:val="0"/>
        <w:adjustRightInd w:val="0"/>
        <w:spacing w:after="200" w:line="240" w:lineRule="auto"/>
        <w:jc w:val="center"/>
        <w:rPr>
          <w:rFonts w:ascii="Calibri" w:hAnsi="Calibri" w:cs="Calibri"/>
          <w:color w:val="FF0000"/>
        </w:rPr>
      </w:pPr>
    </w:p>
    <w:p w:rsidR="00D27C3F" w:rsidRPr="00F84C55" w:rsidRDefault="00D27C3F" w:rsidP="00F904DD">
      <w:pPr>
        <w:widowControl w:val="0"/>
        <w:tabs>
          <w:tab w:val="left" w:pos="1420"/>
        </w:tabs>
        <w:autoSpaceDE w:val="0"/>
        <w:autoSpaceDN w:val="0"/>
        <w:adjustRightInd w:val="0"/>
        <w:spacing w:after="200" w:line="240" w:lineRule="auto"/>
        <w:jc w:val="both"/>
        <w:rPr>
          <w:rFonts w:ascii="Calibri" w:hAnsi="Calibri" w:cs="Calibri"/>
          <w:b/>
          <w:bCs/>
          <w:sz w:val="32"/>
          <w:szCs w:val="32"/>
        </w:rPr>
      </w:pPr>
      <w:r>
        <w:rPr>
          <w:rFonts w:ascii="Calibri" w:hAnsi="Calibri" w:cs="Calibri"/>
        </w:rPr>
        <w:t xml:space="preserve">  </w:t>
      </w:r>
      <w:r w:rsidRPr="00F84C55">
        <w:rPr>
          <w:rFonts w:ascii="Calibri" w:hAnsi="Calibri" w:cs="Calibri"/>
          <w:sz w:val="24"/>
          <w:szCs w:val="24"/>
        </w:rPr>
        <w:t>Στη σημερινή εποχή, οι ανάγκες του ανθρώπου σε όλους τους τομείς συνεχώς αυξάνονται, ενώ ταυτόχρονα η τεχνολογία και τα συστήματα παραγωγής παρουσιάζουν ραγδαία ανάπτυξη. Προϊόν της τεχνολογικής αυτής ανάπτυξης είναι τα ολοένα και "εξυπνότερα" ρομποτικά συστήματα. Στον θαυμαστό κόσμο της ρομποτικής, υπάρχουν ρομπότ που</w:t>
      </w:r>
      <w:r w:rsidR="00F61429" w:rsidRPr="00F61429">
        <w:rPr>
          <w:rFonts w:ascii="Calibri" w:hAnsi="Calibri" w:cs="Calibri"/>
          <w:sz w:val="24"/>
          <w:szCs w:val="24"/>
        </w:rPr>
        <w:t xml:space="preserve"> </w:t>
      </w:r>
      <w:r w:rsidR="00F61429">
        <w:rPr>
          <w:rFonts w:ascii="Calibri" w:hAnsi="Calibri" w:cs="Calibri"/>
          <w:sz w:val="24"/>
          <w:szCs w:val="24"/>
        </w:rPr>
        <w:t>έχουν τη δυνατότητα</w:t>
      </w:r>
      <w:r w:rsidRPr="00F84C55">
        <w:rPr>
          <w:rFonts w:ascii="Calibri" w:hAnsi="Calibri" w:cs="Calibri"/>
          <w:sz w:val="24"/>
          <w:szCs w:val="24"/>
        </w:rPr>
        <w:t xml:space="preserve"> να μετακινούνται</w:t>
      </w:r>
      <w:r w:rsidR="00F61429">
        <w:rPr>
          <w:rFonts w:ascii="Calibri" w:hAnsi="Calibri" w:cs="Calibri"/>
          <w:sz w:val="24"/>
          <w:szCs w:val="24"/>
        </w:rPr>
        <w:t xml:space="preserve"> ελεύθερα</w:t>
      </w:r>
      <w:r w:rsidRPr="00F84C55">
        <w:rPr>
          <w:rFonts w:ascii="Calibri" w:hAnsi="Calibri" w:cs="Calibri"/>
          <w:sz w:val="24"/>
          <w:szCs w:val="24"/>
        </w:rPr>
        <w:t xml:space="preserve">, να παρατηρούν, να μιλάνε και </w:t>
      </w:r>
      <w:r w:rsidR="00F61429">
        <w:rPr>
          <w:rFonts w:ascii="Calibri" w:hAnsi="Calibri" w:cs="Calibri"/>
          <w:sz w:val="24"/>
          <w:szCs w:val="24"/>
        </w:rPr>
        <w:t xml:space="preserve">γενικά να κάνουν ενέργειες </w:t>
      </w:r>
      <w:r w:rsidRPr="00F84C55">
        <w:rPr>
          <w:rFonts w:ascii="Calibri" w:hAnsi="Calibri" w:cs="Calibri"/>
          <w:sz w:val="24"/>
          <w:szCs w:val="24"/>
        </w:rPr>
        <w:t xml:space="preserve">που απαιτούν </w:t>
      </w:r>
      <w:r w:rsidR="00F61429">
        <w:rPr>
          <w:rFonts w:ascii="Calibri" w:hAnsi="Calibri" w:cs="Calibri"/>
          <w:sz w:val="24"/>
          <w:szCs w:val="24"/>
        </w:rPr>
        <w:t xml:space="preserve">νοημοσύνη </w:t>
      </w:r>
      <w:r w:rsidRPr="00F84C55">
        <w:rPr>
          <w:rFonts w:ascii="Calibri" w:hAnsi="Calibri" w:cs="Calibri"/>
          <w:sz w:val="24"/>
          <w:szCs w:val="24"/>
        </w:rPr>
        <w:t>και επιδεξιότητα. Ο κόσμος</w:t>
      </w:r>
      <w:r w:rsidR="00F61429">
        <w:rPr>
          <w:rFonts w:ascii="Calibri" w:hAnsi="Calibri" w:cs="Calibri"/>
          <w:sz w:val="24"/>
          <w:szCs w:val="24"/>
        </w:rPr>
        <w:t xml:space="preserve"> της ρομποτικής</w:t>
      </w:r>
      <w:r w:rsidRPr="00F84C55">
        <w:rPr>
          <w:rFonts w:ascii="Calibri" w:hAnsi="Calibri" w:cs="Calibri"/>
          <w:sz w:val="24"/>
          <w:szCs w:val="24"/>
        </w:rPr>
        <w:t xml:space="preserve"> </w:t>
      </w:r>
      <w:r w:rsidR="00F61429">
        <w:rPr>
          <w:rFonts w:ascii="Calibri" w:hAnsi="Calibri" w:cs="Calibri"/>
          <w:sz w:val="24"/>
          <w:szCs w:val="24"/>
        </w:rPr>
        <w:t>συνεχώς αναπτύσσεται και βοηθάει σε μεγάλο βαθμό τον άνθρωπο στην εργασία του, την ενημέρωση,</w:t>
      </w:r>
      <w:r w:rsidRPr="00F84C55">
        <w:rPr>
          <w:rFonts w:ascii="Calibri" w:hAnsi="Calibri" w:cs="Calibri"/>
          <w:sz w:val="24"/>
          <w:szCs w:val="24"/>
        </w:rPr>
        <w:t xml:space="preserve"> </w:t>
      </w:r>
      <w:r w:rsidR="00F61429">
        <w:rPr>
          <w:rFonts w:ascii="Calibri" w:hAnsi="Calibri" w:cs="Calibri"/>
          <w:sz w:val="24"/>
          <w:szCs w:val="24"/>
        </w:rPr>
        <w:t xml:space="preserve">την υγεία, την </w:t>
      </w:r>
      <w:r w:rsidRPr="00F84C55">
        <w:rPr>
          <w:rFonts w:ascii="Calibri" w:hAnsi="Calibri" w:cs="Calibri"/>
          <w:sz w:val="24"/>
          <w:szCs w:val="24"/>
        </w:rPr>
        <w:t>ψυχαγωγία</w:t>
      </w:r>
      <w:r w:rsidR="00F61429">
        <w:rPr>
          <w:rFonts w:ascii="Calibri" w:hAnsi="Calibri" w:cs="Calibri"/>
          <w:sz w:val="24"/>
          <w:szCs w:val="24"/>
        </w:rPr>
        <w:t xml:space="preserve"> και άλλα πολλά.</w:t>
      </w:r>
    </w:p>
    <w:p w:rsidR="00D27C3F" w:rsidRPr="00F61429" w:rsidRDefault="00D27C3F" w:rsidP="00F904DD">
      <w:pPr>
        <w:widowControl w:val="0"/>
        <w:tabs>
          <w:tab w:val="left" w:pos="1420"/>
        </w:tabs>
        <w:autoSpaceDE w:val="0"/>
        <w:autoSpaceDN w:val="0"/>
        <w:adjustRightInd w:val="0"/>
        <w:spacing w:after="200" w:line="240" w:lineRule="auto"/>
        <w:jc w:val="both"/>
        <w:rPr>
          <w:rFonts w:ascii="Calibri" w:hAnsi="Calibri" w:cs="Calibri"/>
          <w:sz w:val="24"/>
          <w:szCs w:val="24"/>
        </w:rPr>
      </w:pPr>
      <w:r w:rsidRPr="00F84C55">
        <w:rPr>
          <w:rFonts w:ascii="Calibri" w:hAnsi="Calibri" w:cs="Calibri"/>
          <w:sz w:val="24"/>
          <w:szCs w:val="24"/>
        </w:rPr>
        <w:t xml:space="preserve">  </w:t>
      </w:r>
      <w:r w:rsidR="00F61429">
        <w:rPr>
          <w:rFonts w:ascii="Calibri" w:hAnsi="Calibri" w:cs="Calibri"/>
          <w:sz w:val="24"/>
          <w:szCs w:val="24"/>
        </w:rPr>
        <w:t xml:space="preserve"> Τα </w:t>
      </w:r>
      <w:r w:rsidRPr="00F84C55">
        <w:rPr>
          <w:rFonts w:ascii="Calibri" w:hAnsi="Calibri" w:cs="Calibri"/>
          <w:sz w:val="24"/>
          <w:szCs w:val="24"/>
        </w:rPr>
        <w:t>ρομπότ</w:t>
      </w:r>
      <w:r w:rsidR="00F61429">
        <w:rPr>
          <w:rFonts w:ascii="Calibri" w:hAnsi="Calibri" w:cs="Calibri"/>
          <w:sz w:val="24"/>
          <w:szCs w:val="24"/>
        </w:rPr>
        <w:t>,</w:t>
      </w:r>
      <w:r w:rsidRPr="00F84C55">
        <w:rPr>
          <w:rFonts w:ascii="Calibri" w:hAnsi="Calibri" w:cs="Calibri"/>
          <w:sz w:val="24"/>
          <w:szCs w:val="24"/>
        </w:rPr>
        <w:t xml:space="preserve"> είναι</w:t>
      </w:r>
      <w:r w:rsidR="00F61429">
        <w:rPr>
          <w:rFonts w:ascii="Calibri" w:hAnsi="Calibri" w:cs="Calibri"/>
          <w:sz w:val="24"/>
          <w:szCs w:val="24"/>
        </w:rPr>
        <w:t xml:space="preserve"> ουσιαστικά συσκευές που έχει δημιουργήσει ο άνθρωπος τα</w:t>
      </w:r>
      <w:r w:rsidRPr="00F84C55">
        <w:rPr>
          <w:rFonts w:ascii="Calibri" w:hAnsi="Calibri" w:cs="Calibri"/>
          <w:sz w:val="24"/>
          <w:szCs w:val="24"/>
        </w:rPr>
        <w:t xml:space="preserve"> οποία</w:t>
      </w:r>
      <w:r w:rsidR="00F61429">
        <w:rPr>
          <w:rFonts w:ascii="Calibri" w:hAnsi="Calibri" w:cs="Calibri"/>
          <w:sz w:val="24"/>
          <w:szCs w:val="24"/>
        </w:rPr>
        <w:t xml:space="preserve"> μέσω της τεχνητής νοημοσύνης που τους έχει δοθεί,</w:t>
      </w:r>
      <w:r w:rsidRPr="00F84C55">
        <w:rPr>
          <w:rFonts w:ascii="Calibri" w:hAnsi="Calibri" w:cs="Calibri"/>
          <w:sz w:val="24"/>
          <w:szCs w:val="24"/>
        </w:rPr>
        <w:t xml:space="preserve"> μπορ</w:t>
      </w:r>
      <w:r w:rsidR="00F61429">
        <w:rPr>
          <w:rFonts w:ascii="Calibri" w:hAnsi="Calibri" w:cs="Calibri"/>
          <w:sz w:val="24"/>
          <w:szCs w:val="24"/>
        </w:rPr>
        <w:t>ούν να υποκαθιστούν</w:t>
      </w:r>
      <w:r w:rsidRPr="00F84C55">
        <w:rPr>
          <w:rFonts w:ascii="Calibri" w:hAnsi="Calibri" w:cs="Calibri"/>
          <w:sz w:val="24"/>
          <w:szCs w:val="24"/>
        </w:rPr>
        <w:t xml:space="preserve"> τον άνθρωπο σε </w:t>
      </w:r>
      <w:r w:rsidR="00F61429">
        <w:rPr>
          <w:rFonts w:ascii="Calibri" w:hAnsi="Calibri" w:cs="Calibri"/>
          <w:sz w:val="24"/>
          <w:szCs w:val="24"/>
        </w:rPr>
        <w:t xml:space="preserve">πολλές </w:t>
      </w:r>
      <w:r w:rsidRPr="00F84C55">
        <w:rPr>
          <w:rFonts w:ascii="Calibri" w:hAnsi="Calibri" w:cs="Calibri"/>
          <w:sz w:val="24"/>
          <w:szCs w:val="24"/>
        </w:rPr>
        <w:t xml:space="preserve">εργασίες. </w:t>
      </w:r>
      <w:r w:rsidR="00F61429">
        <w:rPr>
          <w:rFonts w:ascii="Calibri" w:hAnsi="Calibri" w:cs="Calibri"/>
          <w:sz w:val="24"/>
          <w:szCs w:val="24"/>
        </w:rPr>
        <w:t xml:space="preserve">Τα ρομπότ, μπορούν </w:t>
      </w:r>
      <w:r w:rsidR="00CC586B">
        <w:rPr>
          <w:rFonts w:ascii="Calibri" w:hAnsi="Calibri" w:cs="Calibri"/>
          <w:sz w:val="24"/>
          <w:szCs w:val="24"/>
        </w:rPr>
        <w:t>είτε να λειτουργήσουν έχοντας τον έλεγχο τους οι άνθρωποι</w:t>
      </w:r>
      <w:r w:rsidR="00F61429">
        <w:rPr>
          <w:rFonts w:ascii="Calibri" w:hAnsi="Calibri" w:cs="Calibri"/>
          <w:sz w:val="24"/>
          <w:szCs w:val="24"/>
        </w:rPr>
        <w:t>,</w:t>
      </w:r>
      <w:r w:rsidR="00CC586B">
        <w:rPr>
          <w:rFonts w:ascii="Calibri" w:hAnsi="Calibri" w:cs="Calibri"/>
          <w:sz w:val="24"/>
          <w:szCs w:val="24"/>
        </w:rPr>
        <w:t xml:space="preserve"> είτε να λειτουργήσουν </w:t>
      </w:r>
      <w:r w:rsidRPr="00F84C55">
        <w:rPr>
          <w:rFonts w:ascii="Calibri" w:hAnsi="Calibri" w:cs="Calibri"/>
          <w:sz w:val="24"/>
          <w:szCs w:val="24"/>
        </w:rPr>
        <w:t>αυτόνομα κάτω από τον έλεγχο ενός υπολογιστή</w:t>
      </w:r>
      <w:r w:rsidR="00CC586B">
        <w:rPr>
          <w:rFonts w:ascii="Calibri" w:hAnsi="Calibri" w:cs="Calibri"/>
          <w:sz w:val="24"/>
          <w:szCs w:val="24"/>
        </w:rPr>
        <w:t xml:space="preserve"> που έχει προγραμματιστεί</w:t>
      </w:r>
      <w:r w:rsidRPr="00F84C55">
        <w:rPr>
          <w:rFonts w:ascii="Calibri" w:hAnsi="Calibri" w:cs="Calibri"/>
          <w:sz w:val="24"/>
          <w:szCs w:val="24"/>
        </w:rPr>
        <w:t>.</w:t>
      </w:r>
    </w:p>
    <w:p w:rsidR="00D27C3F" w:rsidRDefault="00D27C3F" w:rsidP="00F904DD">
      <w:pPr>
        <w:widowControl w:val="0"/>
        <w:tabs>
          <w:tab w:val="left" w:pos="1420"/>
        </w:tabs>
        <w:autoSpaceDE w:val="0"/>
        <w:autoSpaceDN w:val="0"/>
        <w:adjustRightInd w:val="0"/>
        <w:spacing w:after="200" w:line="240" w:lineRule="auto"/>
        <w:jc w:val="both"/>
        <w:rPr>
          <w:rFonts w:ascii="Calibri" w:hAnsi="Calibri" w:cs="Calibri"/>
        </w:rPr>
      </w:pPr>
    </w:p>
    <w:p w:rsidR="00D27C3F" w:rsidRDefault="00D27C3F" w:rsidP="00142410">
      <w:pPr>
        <w:widowControl w:val="0"/>
        <w:numPr>
          <w:ilvl w:val="0"/>
          <w:numId w:val="3"/>
        </w:numPr>
        <w:tabs>
          <w:tab w:val="left" w:pos="1420"/>
        </w:tabs>
        <w:autoSpaceDE w:val="0"/>
        <w:autoSpaceDN w:val="0"/>
        <w:adjustRightInd w:val="0"/>
        <w:spacing w:after="200" w:line="240" w:lineRule="auto"/>
        <w:ind w:left="720" w:hanging="360"/>
        <w:jc w:val="both"/>
        <w:rPr>
          <w:rFonts w:ascii="Calibri" w:hAnsi="Calibri" w:cs="Calibri"/>
        </w:rPr>
      </w:pPr>
      <w:r>
        <w:rPr>
          <w:rFonts w:ascii="Calibri" w:hAnsi="Calibri" w:cs="Calibri"/>
          <w:b/>
          <w:bCs/>
          <w:sz w:val="28"/>
          <w:szCs w:val="28"/>
          <w:u w:val="single"/>
        </w:rPr>
        <w:t>Ρομπότ - Ναυαγοσώστης</w:t>
      </w:r>
    </w:p>
    <w:p w:rsidR="00D27C3F" w:rsidRPr="00F84C55" w:rsidRDefault="00D27C3F" w:rsidP="00F904DD">
      <w:pPr>
        <w:widowControl w:val="0"/>
        <w:tabs>
          <w:tab w:val="left" w:pos="1420"/>
        </w:tabs>
        <w:autoSpaceDE w:val="0"/>
        <w:autoSpaceDN w:val="0"/>
        <w:adjustRightInd w:val="0"/>
        <w:spacing w:after="200" w:line="240" w:lineRule="auto"/>
        <w:jc w:val="both"/>
        <w:rPr>
          <w:rFonts w:ascii="Calibri" w:hAnsi="Calibri" w:cs="Calibri"/>
          <w:sz w:val="24"/>
          <w:szCs w:val="24"/>
        </w:rPr>
      </w:pPr>
      <w:r w:rsidRPr="00022A58">
        <w:rPr>
          <w:rFonts w:ascii="Calibri" w:hAnsi="Calibri" w:cs="Calibri"/>
        </w:rPr>
        <w:t xml:space="preserve">  </w:t>
      </w:r>
      <w:r w:rsidRPr="00F84C55">
        <w:rPr>
          <w:rFonts w:ascii="Calibri" w:hAnsi="Calibri" w:cs="Calibri"/>
          <w:sz w:val="24"/>
          <w:szCs w:val="24"/>
        </w:rPr>
        <w:t xml:space="preserve">Η EMILY, είναι μια ρομποτική συσκευή που χρησιμοποιείται από ναυαγοσώστες για τη διάσωση ανθρώπων που βρίσκονται σε κίνδυνο. Δημιουργήθηκε από την </w:t>
      </w:r>
      <w:proofErr w:type="spellStart"/>
      <w:r w:rsidRPr="00F84C55">
        <w:rPr>
          <w:rFonts w:ascii="Calibri" w:hAnsi="Calibri" w:cs="Calibri"/>
          <w:sz w:val="24"/>
          <w:szCs w:val="24"/>
        </w:rPr>
        <w:t>Hydronalix</w:t>
      </w:r>
      <w:proofErr w:type="spellEnd"/>
      <w:r w:rsidRPr="00F84C55">
        <w:rPr>
          <w:rFonts w:ascii="Calibri" w:hAnsi="Calibri" w:cs="Calibri"/>
          <w:sz w:val="24"/>
          <w:szCs w:val="24"/>
        </w:rPr>
        <w:t xml:space="preserve">, μια ναυτιλιακή ρομποτική εταιρεία. Η EMILY λειτουργεί με ισχύ μπαταρίας και </w:t>
      </w:r>
      <w:proofErr w:type="spellStart"/>
      <w:r w:rsidRPr="00F84C55">
        <w:rPr>
          <w:rFonts w:ascii="Calibri" w:hAnsi="Calibri" w:cs="Calibri"/>
          <w:sz w:val="24"/>
          <w:szCs w:val="24"/>
        </w:rPr>
        <w:lastRenderedPageBreak/>
        <w:t>τηλεκατευθύνεται</w:t>
      </w:r>
      <w:proofErr w:type="spellEnd"/>
      <w:r w:rsidRPr="00F84C55">
        <w:rPr>
          <w:rFonts w:ascii="Calibri" w:hAnsi="Calibri" w:cs="Calibri"/>
          <w:sz w:val="24"/>
          <w:szCs w:val="24"/>
        </w:rPr>
        <w:t xml:space="preserve"> μέσω ενός τηλεχειριστηρίου. Επίσης, έχει τη δυνατότητα να πέσει στο νερό από την ακτή, από μια βάρκα, μία γέφυρα, ακόμα και από ελικόπτερο.</w:t>
      </w:r>
    </w:p>
    <w:p w:rsidR="00D27C3F" w:rsidRPr="00F84C55" w:rsidRDefault="00D27C3F" w:rsidP="00F904DD">
      <w:pPr>
        <w:widowControl w:val="0"/>
        <w:tabs>
          <w:tab w:val="left" w:pos="1420"/>
        </w:tabs>
        <w:autoSpaceDE w:val="0"/>
        <w:autoSpaceDN w:val="0"/>
        <w:adjustRightInd w:val="0"/>
        <w:spacing w:after="200" w:line="240" w:lineRule="auto"/>
        <w:jc w:val="both"/>
        <w:rPr>
          <w:rFonts w:ascii="Calibri" w:hAnsi="Calibri" w:cs="Calibri"/>
          <w:sz w:val="24"/>
          <w:szCs w:val="24"/>
        </w:rPr>
      </w:pPr>
      <w:r w:rsidRPr="00F84C55">
        <w:rPr>
          <w:rFonts w:ascii="Calibri" w:hAnsi="Calibri" w:cs="Calibri"/>
          <w:sz w:val="24"/>
          <w:szCs w:val="24"/>
        </w:rPr>
        <w:t xml:space="preserve">  Χρησιμοποιώντας έναν κινητήρα φτερωτής για να ταξιδέψει μέσα στο νερό, είναι σε θέση να προσεγγίσει τα θύματα πολύ πιο γρήγορα από </w:t>
      </w:r>
      <w:proofErr w:type="spellStart"/>
      <w:r w:rsidRPr="00F84C55">
        <w:rPr>
          <w:rFonts w:ascii="Calibri" w:hAnsi="Calibri" w:cs="Calibri"/>
          <w:sz w:val="24"/>
          <w:szCs w:val="24"/>
        </w:rPr>
        <w:t>ό,τι</w:t>
      </w:r>
      <w:proofErr w:type="spellEnd"/>
      <w:r w:rsidRPr="00F84C55">
        <w:rPr>
          <w:rFonts w:ascii="Calibri" w:hAnsi="Calibri" w:cs="Calibri"/>
          <w:sz w:val="24"/>
          <w:szCs w:val="24"/>
        </w:rPr>
        <w:t xml:space="preserve"> ένας </w:t>
      </w:r>
      <w:r w:rsidR="00186DCF" w:rsidRPr="00F84C55">
        <w:rPr>
          <w:rFonts w:ascii="Calibri" w:hAnsi="Calibri" w:cs="Calibri"/>
          <w:sz w:val="24"/>
          <w:szCs w:val="24"/>
        </w:rPr>
        <w:t>άνθρωπος</w:t>
      </w:r>
      <w:r w:rsidRPr="00F84C55">
        <w:rPr>
          <w:rFonts w:ascii="Calibri" w:hAnsi="Calibri" w:cs="Calibri"/>
          <w:sz w:val="24"/>
          <w:szCs w:val="24"/>
        </w:rPr>
        <w:t xml:space="preserve">-ναυαγοσώστης κολυμπώντας. Είναι πιο συμπαγής και λιγότερο δαπανηρή στη συντήρηση από τα άλλα σκάφη διάσωσης. Μπορεί επίσης να λειτουργεί σε ακραίες καιρικές συνθήκες που καθιστούν αδύνατες άλλες προσπάθειες διάσωσης. Μόλις φτάσει στα θύματα, ο αφρώδης πυρήνας του, επιτρέπει να λειτουργεί ως συσκευή επίπλευσης για τέσσερα έως έξι άτομα που κρατούν τα πλαϊνά σχοινιά ή χειρολαβές. Σημαντικό είναι να αναφερθεί, ότι ο "Ερυθρός Σταυρός", χρησιμοποίησε την </w:t>
      </w:r>
      <w:r w:rsidRPr="00F84C55">
        <w:rPr>
          <w:rFonts w:ascii="Calibri" w:hAnsi="Calibri" w:cs="Calibri"/>
          <w:sz w:val="24"/>
          <w:szCs w:val="24"/>
          <w:lang w:val="en-US"/>
        </w:rPr>
        <w:t>EMILY</w:t>
      </w:r>
      <w:r w:rsidRPr="00F84C55">
        <w:rPr>
          <w:rFonts w:ascii="Calibri" w:hAnsi="Calibri" w:cs="Calibri"/>
          <w:sz w:val="24"/>
          <w:szCs w:val="24"/>
        </w:rPr>
        <w:t xml:space="preserve"> στην Ελλάδα για τη διάσωση προσφύγων στο Αιγαίο.</w:t>
      </w:r>
    </w:p>
    <w:p w:rsidR="00D27C3F" w:rsidRDefault="00D27C3F" w:rsidP="00F904DD">
      <w:pPr>
        <w:widowControl w:val="0"/>
        <w:tabs>
          <w:tab w:val="left" w:pos="1420"/>
        </w:tabs>
        <w:autoSpaceDE w:val="0"/>
        <w:autoSpaceDN w:val="0"/>
        <w:adjustRightInd w:val="0"/>
        <w:spacing w:after="200" w:line="240" w:lineRule="auto"/>
        <w:jc w:val="both"/>
        <w:rPr>
          <w:rFonts w:ascii="Calibri" w:hAnsi="Calibri" w:cs="Calibri"/>
        </w:rPr>
      </w:pPr>
    </w:p>
    <w:p w:rsidR="00A317E8" w:rsidRDefault="00FA7469" w:rsidP="00A317E8">
      <w:pPr>
        <w:keepNext/>
        <w:widowControl w:val="0"/>
        <w:tabs>
          <w:tab w:val="left" w:pos="1420"/>
        </w:tabs>
        <w:autoSpaceDE w:val="0"/>
        <w:autoSpaceDN w:val="0"/>
        <w:adjustRightInd w:val="0"/>
        <w:spacing w:after="200" w:line="240" w:lineRule="auto"/>
        <w:jc w:val="center"/>
      </w:pPr>
      <w:r>
        <w:rPr>
          <w:rFonts w:ascii="Calibri" w:hAnsi="Calibri" w:cs="Calibri"/>
          <w:noProof/>
        </w:rPr>
        <w:drawing>
          <wp:inline distT="0" distB="0" distL="0" distR="0">
            <wp:extent cx="5229225" cy="2476500"/>
            <wp:effectExtent l="19050" t="0" r="9525" b="0"/>
            <wp:docPr id="97" name="Εικόνα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90"/>
                    <pic:cNvPicPr>
                      <a:picLocks noChangeAspect="1" noChangeArrowheads="1"/>
                    </pic:cNvPicPr>
                  </pic:nvPicPr>
                  <pic:blipFill>
                    <a:blip r:embed="rId106"/>
                    <a:srcRect/>
                    <a:stretch>
                      <a:fillRect/>
                    </a:stretch>
                  </pic:blipFill>
                  <pic:spPr bwMode="auto">
                    <a:xfrm>
                      <a:off x="0" y="0"/>
                      <a:ext cx="5229225" cy="2476500"/>
                    </a:xfrm>
                    <a:prstGeom prst="rect">
                      <a:avLst/>
                    </a:prstGeom>
                    <a:noFill/>
                    <a:ln w="9525">
                      <a:noFill/>
                      <a:miter lim="800000"/>
                      <a:headEnd/>
                      <a:tailEnd/>
                    </a:ln>
                  </pic:spPr>
                </pic:pic>
              </a:graphicData>
            </a:graphic>
          </wp:inline>
        </w:drawing>
      </w:r>
    </w:p>
    <w:p w:rsidR="00D27C3F" w:rsidRPr="00BA7E36" w:rsidRDefault="00A317E8" w:rsidP="00A317E8">
      <w:pPr>
        <w:pStyle w:val="ae"/>
        <w:jc w:val="center"/>
        <w:rPr>
          <w:rFonts w:ascii="Calibri" w:hAnsi="Calibri" w:cs="Calibri"/>
          <w:color w:val="FF0000"/>
          <w:sz w:val="22"/>
          <w:szCs w:val="22"/>
        </w:rPr>
      </w:pPr>
      <w:bookmarkStart w:id="290" w:name="_Toc108553589"/>
      <w:r w:rsidRPr="00BA7E36">
        <w:rPr>
          <w:color w:val="FF0000"/>
          <w:sz w:val="22"/>
          <w:szCs w:val="22"/>
        </w:rPr>
        <w:t xml:space="preserve">Εικόνα </w:t>
      </w:r>
      <w:r w:rsidR="00C82C2A" w:rsidRPr="00BA7E36">
        <w:rPr>
          <w:color w:val="FF0000"/>
          <w:sz w:val="22"/>
          <w:szCs w:val="22"/>
        </w:rPr>
        <w:fldChar w:fldCharType="begin"/>
      </w:r>
      <w:r w:rsidRPr="00BA7E36">
        <w:rPr>
          <w:color w:val="FF0000"/>
          <w:sz w:val="22"/>
          <w:szCs w:val="22"/>
        </w:rPr>
        <w:instrText xml:space="preserve"> SEQ Εικόνα \* ARABIC </w:instrText>
      </w:r>
      <w:r w:rsidR="00C82C2A" w:rsidRPr="00BA7E36">
        <w:rPr>
          <w:color w:val="FF0000"/>
          <w:sz w:val="22"/>
          <w:szCs w:val="22"/>
        </w:rPr>
        <w:fldChar w:fldCharType="separate"/>
      </w:r>
      <w:r w:rsidR="00116064">
        <w:rPr>
          <w:noProof/>
          <w:color w:val="FF0000"/>
          <w:sz w:val="22"/>
          <w:szCs w:val="22"/>
        </w:rPr>
        <w:t>86</w:t>
      </w:r>
      <w:r w:rsidR="00C82C2A" w:rsidRPr="00BA7E36">
        <w:rPr>
          <w:color w:val="FF0000"/>
          <w:sz w:val="22"/>
          <w:szCs w:val="22"/>
        </w:rPr>
        <w:fldChar w:fldCharType="end"/>
      </w:r>
      <w:r w:rsidRPr="00BA7E36">
        <w:rPr>
          <w:color w:val="FF0000"/>
          <w:sz w:val="22"/>
          <w:szCs w:val="22"/>
        </w:rPr>
        <w:t xml:space="preserve"> EMILY, το ρομπότ ναυαγοσώστης</w:t>
      </w:r>
      <w:bookmarkEnd w:id="290"/>
    </w:p>
    <w:p w:rsidR="00D27C3F" w:rsidRDefault="00D27C3F" w:rsidP="00F904DD">
      <w:pPr>
        <w:widowControl w:val="0"/>
        <w:tabs>
          <w:tab w:val="left" w:pos="1420"/>
        </w:tabs>
        <w:autoSpaceDE w:val="0"/>
        <w:autoSpaceDN w:val="0"/>
        <w:adjustRightInd w:val="0"/>
        <w:spacing w:after="200" w:line="240" w:lineRule="auto"/>
        <w:jc w:val="both"/>
        <w:rPr>
          <w:rFonts w:ascii="Calibri" w:hAnsi="Calibri" w:cs="Calibri"/>
        </w:rPr>
      </w:pPr>
    </w:p>
    <w:p w:rsidR="00D27C3F" w:rsidRDefault="00D27C3F" w:rsidP="00F904DD">
      <w:pPr>
        <w:widowControl w:val="0"/>
        <w:tabs>
          <w:tab w:val="left" w:pos="1420"/>
        </w:tabs>
        <w:autoSpaceDE w:val="0"/>
        <w:autoSpaceDN w:val="0"/>
        <w:adjustRightInd w:val="0"/>
        <w:spacing w:after="200" w:line="240" w:lineRule="auto"/>
        <w:jc w:val="both"/>
        <w:rPr>
          <w:rFonts w:ascii="Calibri" w:hAnsi="Calibri" w:cs="Calibri"/>
        </w:rPr>
      </w:pPr>
    </w:p>
    <w:p w:rsidR="00D27C3F" w:rsidRDefault="00D27C3F" w:rsidP="00142410">
      <w:pPr>
        <w:widowControl w:val="0"/>
        <w:numPr>
          <w:ilvl w:val="0"/>
          <w:numId w:val="3"/>
        </w:numPr>
        <w:tabs>
          <w:tab w:val="left" w:pos="1420"/>
        </w:tabs>
        <w:autoSpaceDE w:val="0"/>
        <w:autoSpaceDN w:val="0"/>
        <w:adjustRightInd w:val="0"/>
        <w:spacing w:after="200" w:line="240" w:lineRule="auto"/>
        <w:ind w:left="720" w:hanging="360"/>
        <w:jc w:val="both"/>
        <w:rPr>
          <w:rFonts w:ascii="Calibri" w:hAnsi="Calibri" w:cs="Calibri"/>
          <w:b/>
          <w:bCs/>
          <w:sz w:val="28"/>
          <w:szCs w:val="28"/>
        </w:rPr>
      </w:pPr>
      <w:r>
        <w:rPr>
          <w:rFonts w:ascii="Calibri" w:hAnsi="Calibri" w:cs="Calibri"/>
          <w:b/>
          <w:bCs/>
          <w:sz w:val="28"/>
          <w:szCs w:val="28"/>
          <w:u w:val="single"/>
        </w:rPr>
        <w:t>Ηλεκτρική σκούπα - Ρομπότ</w:t>
      </w:r>
    </w:p>
    <w:p w:rsidR="00D27C3F" w:rsidRPr="00F84C55" w:rsidRDefault="00D27C3F" w:rsidP="00F904DD">
      <w:pPr>
        <w:widowControl w:val="0"/>
        <w:tabs>
          <w:tab w:val="left" w:pos="1420"/>
        </w:tabs>
        <w:autoSpaceDE w:val="0"/>
        <w:autoSpaceDN w:val="0"/>
        <w:adjustRightInd w:val="0"/>
        <w:spacing w:after="200" w:line="240" w:lineRule="auto"/>
        <w:jc w:val="both"/>
        <w:rPr>
          <w:rFonts w:ascii="Calibri" w:hAnsi="Calibri" w:cs="Calibri"/>
          <w:sz w:val="24"/>
          <w:szCs w:val="24"/>
        </w:rPr>
      </w:pPr>
      <w:r w:rsidRPr="00F84C55">
        <w:rPr>
          <w:rFonts w:ascii="Calibri" w:hAnsi="Calibri" w:cs="Calibri"/>
          <w:sz w:val="24"/>
          <w:szCs w:val="24"/>
        </w:rPr>
        <w:t xml:space="preserve">  Η </w:t>
      </w:r>
      <w:proofErr w:type="spellStart"/>
      <w:r w:rsidRPr="00F84C55">
        <w:rPr>
          <w:rFonts w:ascii="Calibri" w:hAnsi="Calibri" w:cs="Calibri"/>
          <w:sz w:val="24"/>
          <w:szCs w:val="24"/>
          <w:lang w:val="en-US"/>
        </w:rPr>
        <w:t>Navibot</w:t>
      </w:r>
      <w:proofErr w:type="spellEnd"/>
      <w:r w:rsidRPr="00F84C55">
        <w:rPr>
          <w:rFonts w:ascii="Calibri" w:hAnsi="Calibri" w:cs="Calibri"/>
          <w:sz w:val="24"/>
          <w:szCs w:val="24"/>
        </w:rPr>
        <w:t xml:space="preserve">, είναι ρομποτική ηλεκτρική σκούπα, η οποία αποτελεί τη τελευταία λέξη στον τρόπο οικιακής καθαριότητας. Αποτελείται από 38 διαφορετικούς αισθητήρες και </w:t>
      </w:r>
      <w:r w:rsidR="0043163F">
        <w:rPr>
          <w:rFonts w:ascii="Calibri" w:hAnsi="Calibri" w:cs="Calibri"/>
          <w:sz w:val="24"/>
          <w:szCs w:val="24"/>
        </w:rPr>
        <w:t xml:space="preserve">ένα </w:t>
      </w:r>
      <w:r w:rsidRPr="00F84C55">
        <w:rPr>
          <w:rFonts w:ascii="Calibri" w:hAnsi="Calibri" w:cs="Calibri"/>
          <w:sz w:val="24"/>
          <w:szCs w:val="24"/>
        </w:rPr>
        <w:t xml:space="preserve">εξελιγμένο πρόγραμμα χαρτογράφησης με </w:t>
      </w:r>
      <w:r w:rsidR="0043163F">
        <w:rPr>
          <w:rFonts w:ascii="Calibri" w:hAnsi="Calibri" w:cs="Calibri"/>
          <w:sz w:val="24"/>
          <w:szCs w:val="24"/>
        </w:rPr>
        <w:t xml:space="preserve">τη βοήθεια του οποίου </w:t>
      </w:r>
      <w:r w:rsidRPr="00F84C55">
        <w:rPr>
          <w:rFonts w:ascii="Calibri" w:hAnsi="Calibri" w:cs="Calibri"/>
          <w:sz w:val="24"/>
          <w:szCs w:val="24"/>
        </w:rPr>
        <w:t>η σκούπα</w:t>
      </w:r>
      <w:r w:rsidR="0043163F">
        <w:rPr>
          <w:rFonts w:ascii="Calibri" w:hAnsi="Calibri" w:cs="Calibri"/>
          <w:sz w:val="24"/>
          <w:szCs w:val="24"/>
        </w:rPr>
        <w:t xml:space="preserve"> ουσιαστικά</w:t>
      </w:r>
      <w:r w:rsidRPr="00F84C55">
        <w:rPr>
          <w:rFonts w:ascii="Calibri" w:hAnsi="Calibri" w:cs="Calibri"/>
          <w:sz w:val="24"/>
          <w:szCs w:val="24"/>
        </w:rPr>
        <w:t xml:space="preserve"> </w:t>
      </w:r>
      <w:r w:rsidR="0043163F">
        <w:rPr>
          <w:rFonts w:ascii="Calibri" w:hAnsi="Calibri" w:cs="Calibri"/>
          <w:sz w:val="24"/>
          <w:szCs w:val="24"/>
        </w:rPr>
        <w:t xml:space="preserve">¨απομνημονεύει¨ </w:t>
      </w:r>
      <w:r w:rsidRPr="00F84C55">
        <w:rPr>
          <w:rFonts w:ascii="Calibri" w:hAnsi="Calibri" w:cs="Calibri"/>
          <w:sz w:val="24"/>
          <w:szCs w:val="24"/>
        </w:rPr>
        <w:t xml:space="preserve">τη διαρρύθμιση </w:t>
      </w:r>
      <w:r w:rsidR="0043163F">
        <w:rPr>
          <w:rFonts w:ascii="Calibri" w:hAnsi="Calibri" w:cs="Calibri"/>
          <w:sz w:val="24"/>
          <w:szCs w:val="24"/>
        </w:rPr>
        <w:t xml:space="preserve">των χώρων που κινείται </w:t>
      </w:r>
      <w:r w:rsidRPr="00F84C55">
        <w:rPr>
          <w:rFonts w:ascii="Calibri" w:hAnsi="Calibri" w:cs="Calibri"/>
          <w:sz w:val="24"/>
          <w:szCs w:val="24"/>
        </w:rPr>
        <w:t xml:space="preserve">αλλά και </w:t>
      </w:r>
      <w:r w:rsidR="0043163F">
        <w:rPr>
          <w:rFonts w:ascii="Calibri" w:hAnsi="Calibri" w:cs="Calibri"/>
          <w:sz w:val="24"/>
          <w:szCs w:val="24"/>
        </w:rPr>
        <w:t>το σημείο που βρίσκεται η βάση</w:t>
      </w:r>
      <w:r w:rsidRPr="00F84C55">
        <w:rPr>
          <w:rFonts w:ascii="Calibri" w:hAnsi="Calibri" w:cs="Calibri"/>
          <w:sz w:val="24"/>
          <w:szCs w:val="24"/>
        </w:rPr>
        <w:t xml:space="preserve"> επαναφόρτισής της.</w:t>
      </w:r>
    </w:p>
    <w:p w:rsidR="00D27C3F" w:rsidRPr="00F84C55" w:rsidRDefault="00D27C3F" w:rsidP="00F904DD">
      <w:pPr>
        <w:widowControl w:val="0"/>
        <w:tabs>
          <w:tab w:val="left" w:pos="1420"/>
        </w:tabs>
        <w:autoSpaceDE w:val="0"/>
        <w:autoSpaceDN w:val="0"/>
        <w:adjustRightInd w:val="0"/>
        <w:spacing w:after="200" w:line="240" w:lineRule="auto"/>
        <w:jc w:val="both"/>
        <w:rPr>
          <w:rFonts w:ascii="Calibri" w:hAnsi="Calibri" w:cs="Calibri"/>
          <w:sz w:val="24"/>
          <w:szCs w:val="24"/>
        </w:rPr>
      </w:pPr>
      <w:r w:rsidRPr="00F84C55">
        <w:rPr>
          <w:rFonts w:ascii="Calibri" w:hAnsi="Calibri" w:cs="Calibri"/>
          <w:sz w:val="24"/>
          <w:szCs w:val="24"/>
        </w:rPr>
        <w:t xml:space="preserve">  </w:t>
      </w:r>
      <w:r w:rsidR="009615F1">
        <w:rPr>
          <w:rFonts w:ascii="Calibri" w:hAnsi="Calibri" w:cs="Calibri"/>
          <w:sz w:val="24"/>
          <w:szCs w:val="24"/>
        </w:rPr>
        <w:t xml:space="preserve">Όλα αυτά τα καταφέρνει </w:t>
      </w:r>
      <w:r w:rsidRPr="00F84C55">
        <w:rPr>
          <w:rFonts w:ascii="Calibri" w:hAnsi="Calibri" w:cs="Calibri"/>
          <w:sz w:val="24"/>
          <w:szCs w:val="24"/>
        </w:rPr>
        <w:t>με τη βοήθεια μιας κάμερας</w:t>
      </w:r>
      <w:r w:rsidR="009615F1">
        <w:rPr>
          <w:rFonts w:ascii="Calibri" w:hAnsi="Calibri" w:cs="Calibri"/>
          <w:sz w:val="24"/>
          <w:szCs w:val="24"/>
        </w:rPr>
        <w:t xml:space="preserve"> που διαθέτει</w:t>
      </w:r>
      <w:r w:rsidRPr="00F84C55">
        <w:rPr>
          <w:rFonts w:ascii="Calibri" w:hAnsi="Calibri" w:cs="Calibri"/>
          <w:sz w:val="24"/>
          <w:szCs w:val="24"/>
        </w:rPr>
        <w:t>,</w:t>
      </w:r>
      <w:r w:rsidR="009615F1">
        <w:rPr>
          <w:rFonts w:ascii="Calibri" w:hAnsi="Calibri" w:cs="Calibri"/>
          <w:sz w:val="24"/>
          <w:szCs w:val="24"/>
        </w:rPr>
        <w:t xml:space="preserve"> η οποία παίρνει φωτογραφίες από τον χώρο γύρω της </w:t>
      </w:r>
      <w:r w:rsidRPr="00F84C55">
        <w:rPr>
          <w:rFonts w:ascii="Calibri" w:hAnsi="Calibri" w:cs="Calibri"/>
          <w:sz w:val="24"/>
          <w:szCs w:val="24"/>
        </w:rPr>
        <w:t xml:space="preserve">με συχνότητα 30 καρέ ανά δευτερόλεπτο. Στη συνέχεια, </w:t>
      </w:r>
      <w:r w:rsidR="009615F1">
        <w:rPr>
          <w:rFonts w:ascii="Calibri" w:hAnsi="Calibri" w:cs="Calibri"/>
          <w:sz w:val="24"/>
          <w:szCs w:val="24"/>
        </w:rPr>
        <w:t>ενώνει έξυπνα τις εικόνες αυτές και</w:t>
      </w:r>
      <w:r w:rsidRPr="00F84C55">
        <w:rPr>
          <w:rFonts w:ascii="Calibri" w:hAnsi="Calibri" w:cs="Calibri"/>
          <w:sz w:val="24"/>
          <w:szCs w:val="24"/>
        </w:rPr>
        <w:t xml:space="preserve"> δημιουργεί έναν εικονικό χάρτη </w:t>
      </w:r>
      <w:r w:rsidR="009615F1">
        <w:rPr>
          <w:rFonts w:ascii="Calibri" w:hAnsi="Calibri" w:cs="Calibri"/>
          <w:sz w:val="24"/>
          <w:szCs w:val="24"/>
        </w:rPr>
        <w:t xml:space="preserve">των </w:t>
      </w:r>
      <w:r w:rsidR="009615F1">
        <w:rPr>
          <w:rFonts w:ascii="Calibri" w:hAnsi="Calibri" w:cs="Calibri"/>
          <w:sz w:val="24"/>
          <w:szCs w:val="24"/>
        </w:rPr>
        <w:lastRenderedPageBreak/>
        <w:t xml:space="preserve">χώρων που επισκέφτηκε με αποτέλεσμα να γνωρίζει </w:t>
      </w:r>
      <w:r w:rsidRPr="00F84C55">
        <w:rPr>
          <w:rFonts w:ascii="Calibri" w:hAnsi="Calibri" w:cs="Calibri"/>
          <w:sz w:val="24"/>
          <w:szCs w:val="24"/>
        </w:rPr>
        <w:t>την ακριβή θέση των εμποδίων</w:t>
      </w:r>
      <w:r w:rsidR="009615F1">
        <w:rPr>
          <w:rFonts w:ascii="Calibri" w:hAnsi="Calibri" w:cs="Calibri"/>
          <w:sz w:val="24"/>
          <w:szCs w:val="24"/>
        </w:rPr>
        <w:t xml:space="preserve">, κάτι που είναι χρήσιμο </w:t>
      </w:r>
      <w:r w:rsidR="000B0E97">
        <w:rPr>
          <w:rFonts w:ascii="Calibri" w:hAnsi="Calibri" w:cs="Calibri"/>
          <w:sz w:val="24"/>
          <w:szCs w:val="24"/>
        </w:rPr>
        <w:t xml:space="preserve">ώστε </w:t>
      </w:r>
      <w:r w:rsidR="009615F1">
        <w:rPr>
          <w:rFonts w:ascii="Calibri" w:hAnsi="Calibri" w:cs="Calibri"/>
          <w:sz w:val="24"/>
          <w:szCs w:val="24"/>
        </w:rPr>
        <w:t>να ακολουθεί</w:t>
      </w:r>
      <w:r w:rsidRPr="00F84C55">
        <w:rPr>
          <w:rFonts w:ascii="Calibri" w:hAnsi="Calibri" w:cs="Calibri"/>
          <w:sz w:val="24"/>
          <w:szCs w:val="24"/>
        </w:rPr>
        <w:t xml:space="preserve"> την </w:t>
      </w:r>
      <w:r w:rsidR="009615F1">
        <w:rPr>
          <w:rFonts w:ascii="Calibri" w:hAnsi="Calibri" w:cs="Calibri"/>
          <w:sz w:val="24"/>
          <w:szCs w:val="24"/>
        </w:rPr>
        <w:t>πιο ¨γρήγορη</w:t>
      </w:r>
      <w:r w:rsidR="000B0E97">
        <w:rPr>
          <w:rFonts w:ascii="Calibri" w:hAnsi="Calibri" w:cs="Calibri"/>
          <w:sz w:val="24"/>
          <w:szCs w:val="24"/>
        </w:rPr>
        <w:t xml:space="preserve"> </w:t>
      </w:r>
      <w:r w:rsidRPr="00F84C55">
        <w:rPr>
          <w:rFonts w:ascii="Calibri" w:hAnsi="Calibri" w:cs="Calibri"/>
          <w:sz w:val="24"/>
          <w:szCs w:val="24"/>
        </w:rPr>
        <w:t>διαδρομή</w:t>
      </w:r>
      <w:r w:rsidR="000B0E97">
        <w:rPr>
          <w:rFonts w:ascii="Calibri" w:hAnsi="Calibri" w:cs="Calibri"/>
          <w:sz w:val="24"/>
          <w:szCs w:val="24"/>
        </w:rPr>
        <w:t>¨ και να μειώνει τον χρόνο που καθαρίζει.</w:t>
      </w:r>
    </w:p>
    <w:p w:rsidR="00D27C3F" w:rsidRDefault="00D27C3F" w:rsidP="00F904DD">
      <w:pPr>
        <w:widowControl w:val="0"/>
        <w:tabs>
          <w:tab w:val="left" w:pos="1420"/>
        </w:tabs>
        <w:autoSpaceDE w:val="0"/>
        <w:autoSpaceDN w:val="0"/>
        <w:adjustRightInd w:val="0"/>
        <w:spacing w:after="200" w:line="240" w:lineRule="auto"/>
        <w:jc w:val="both"/>
        <w:rPr>
          <w:rFonts w:ascii="Calibri" w:hAnsi="Calibri" w:cs="Calibri"/>
        </w:rPr>
      </w:pPr>
    </w:p>
    <w:p w:rsidR="00A317E8" w:rsidRDefault="00FA7469" w:rsidP="00A317E8">
      <w:pPr>
        <w:keepNext/>
        <w:widowControl w:val="0"/>
        <w:tabs>
          <w:tab w:val="left" w:pos="1420"/>
        </w:tabs>
        <w:autoSpaceDE w:val="0"/>
        <w:autoSpaceDN w:val="0"/>
        <w:adjustRightInd w:val="0"/>
        <w:spacing w:after="200" w:line="240" w:lineRule="auto"/>
        <w:jc w:val="center"/>
      </w:pPr>
      <w:r>
        <w:rPr>
          <w:rFonts w:ascii="Calibri" w:hAnsi="Calibri" w:cs="Calibri"/>
          <w:noProof/>
        </w:rPr>
        <w:drawing>
          <wp:inline distT="0" distB="0" distL="0" distR="0">
            <wp:extent cx="3067050" cy="2114550"/>
            <wp:effectExtent l="19050" t="0" r="0" b="0"/>
            <wp:docPr id="98" name="Εικόνα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91"/>
                    <pic:cNvPicPr>
                      <a:picLocks noChangeAspect="1" noChangeArrowheads="1"/>
                    </pic:cNvPicPr>
                  </pic:nvPicPr>
                  <pic:blipFill>
                    <a:blip r:embed="rId107"/>
                    <a:srcRect/>
                    <a:stretch>
                      <a:fillRect/>
                    </a:stretch>
                  </pic:blipFill>
                  <pic:spPr bwMode="auto">
                    <a:xfrm>
                      <a:off x="0" y="0"/>
                      <a:ext cx="3067050" cy="2114550"/>
                    </a:xfrm>
                    <a:prstGeom prst="rect">
                      <a:avLst/>
                    </a:prstGeom>
                    <a:noFill/>
                    <a:ln w="9525">
                      <a:noFill/>
                      <a:miter lim="800000"/>
                      <a:headEnd/>
                      <a:tailEnd/>
                    </a:ln>
                  </pic:spPr>
                </pic:pic>
              </a:graphicData>
            </a:graphic>
          </wp:inline>
        </w:drawing>
      </w:r>
    </w:p>
    <w:p w:rsidR="00D27C3F" w:rsidRPr="00BA7E36" w:rsidRDefault="00A317E8" w:rsidP="00A317E8">
      <w:pPr>
        <w:pStyle w:val="ae"/>
        <w:jc w:val="center"/>
        <w:rPr>
          <w:rFonts w:ascii="Calibri" w:hAnsi="Calibri" w:cs="Calibri"/>
          <w:color w:val="FF0000"/>
          <w:sz w:val="22"/>
          <w:szCs w:val="22"/>
        </w:rPr>
      </w:pPr>
      <w:bookmarkStart w:id="291" w:name="_Toc108553590"/>
      <w:r w:rsidRPr="00BA7E36">
        <w:rPr>
          <w:color w:val="FF0000"/>
          <w:sz w:val="22"/>
          <w:szCs w:val="22"/>
        </w:rPr>
        <w:t xml:space="preserve">Εικόνα </w:t>
      </w:r>
      <w:r w:rsidR="00C82C2A" w:rsidRPr="00BA7E36">
        <w:rPr>
          <w:color w:val="FF0000"/>
          <w:sz w:val="22"/>
          <w:szCs w:val="22"/>
        </w:rPr>
        <w:fldChar w:fldCharType="begin"/>
      </w:r>
      <w:r w:rsidRPr="00BA7E36">
        <w:rPr>
          <w:color w:val="FF0000"/>
          <w:sz w:val="22"/>
          <w:szCs w:val="22"/>
        </w:rPr>
        <w:instrText xml:space="preserve"> SEQ Εικόνα \* ARABIC </w:instrText>
      </w:r>
      <w:r w:rsidR="00C82C2A" w:rsidRPr="00BA7E36">
        <w:rPr>
          <w:color w:val="FF0000"/>
          <w:sz w:val="22"/>
          <w:szCs w:val="22"/>
        </w:rPr>
        <w:fldChar w:fldCharType="separate"/>
      </w:r>
      <w:r w:rsidR="00116064">
        <w:rPr>
          <w:noProof/>
          <w:color w:val="FF0000"/>
          <w:sz w:val="22"/>
          <w:szCs w:val="22"/>
        </w:rPr>
        <w:t>87</w:t>
      </w:r>
      <w:r w:rsidR="00C82C2A" w:rsidRPr="00BA7E36">
        <w:rPr>
          <w:color w:val="FF0000"/>
          <w:sz w:val="22"/>
          <w:szCs w:val="22"/>
        </w:rPr>
        <w:fldChar w:fldCharType="end"/>
      </w:r>
      <w:r w:rsidRPr="00BA7E36">
        <w:rPr>
          <w:color w:val="FF0000"/>
          <w:sz w:val="22"/>
          <w:szCs w:val="22"/>
        </w:rPr>
        <w:t xml:space="preserve"> </w:t>
      </w:r>
      <w:proofErr w:type="spellStart"/>
      <w:r w:rsidRPr="00BA7E36">
        <w:rPr>
          <w:color w:val="FF0000"/>
          <w:sz w:val="22"/>
          <w:szCs w:val="22"/>
        </w:rPr>
        <w:t>Navibot</w:t>
      </w:r>
      <w:proofErr w:type="spellEnd"/>
      <w:r w:rsidRPr="00BA7E36">
        <w:rPr>
          <w:color w:val="FF0000"/>
          <w:sz w:val="22"/>
          <w:szCs w:val="22"/>
        </w:rPr>
        <w:t>, η σκούπα ρομπότ</w:t>
      </w:r>
      <w:bookmarkEnd w:id="291"/>
    </w:p>
    <w:p w:rsidR="00D27C3F" w:rsidRDefault="00D27C3F" w:rsidP="00F904DD">
      <w:pPr>
        <w:widowControl w:val="0"/>
        <w:tabs>
          <w:tab w:val="left" w:pos="1420"/>
        </w:tabs>
        <w:autoSpaceDE w:val="0"/>
        <w:autoSpaceDN w:val="0"/>
        <w:adjustRightInd w:val="0"/>
        <w:spacing w:after="200" w:line="240" w:lineRule="auto"/>
        <w:jc w:val="center"/>
        <w:rPr>
          <w:rFonts w:ascii="Calibri" w:hAnsi="Calibri" w:cs="Calibri"/>
          <w:color w:val="FF0000"/>
        </w:rPr>
      </w:pPr>
    </w:p>
    <w:p w:rsidR="00D27C3F" w:rsidRDefault="00D27C3F" w:rsidP="00F904DD">
      <w:pPr>
        <w:widowControl w:val="0"/>
        <w:tabs>
          <w:tab w:val="left" w:pos="1420"/>
        </w:tabs>
        <w:autoSpaceDE w:val="0"/>
        <w:autoSpaceDN w:val="0"/>
        <w:adjustRightInd w:val="0"/>
        <w:spacing w:after="200" w:line="240" w:lineRule="auto"/>
        <w:jc w:val="center"/>
        <w:rPr>
          <w:rFonts w:ascii="Calibri" w:hAnsi="Calibri" w:cs="Calibri"/>
          <w:color w:val="FF0000"/>
        </w:rPr>
      </w:pPr>
    </w:p>
    <w:p w:rsidR="00D27C3F" w:rsidRDefault="00D27C3F" w:rsidP="00F904DD">
      <w:pPr>
        <w:widowControl w:val="0"/>
        <w:tabs>
          <w:tab w:val="left" w:pos="1420"/>
        </w:tabs>
        <w:autoSpaceDE w:val="0"/>
        <w:autoSpaceDN w:val="0"/>
        <w:adjustRightInd w:val="0"/>
        <w:spacing w:after="200" w:line="240" w:lineRule="auto"/>
        <w:jc w:val="center"/>
        <w:rPr>
          <w:rFonts w:ascii="Calibri" w:hAnsi="Calibri" w:cs="Calibri"/>
          <w:color w:val="FF0000"/>
        </w:rPr>
      </w:pPr>
    </w:p>
    <w:p w:rsidR="00D27C3F" w:rsidRPr="00BA7E36" w:rsidRDefault="00D27C3F" w:rsidP="00B446A5">
      <w:pPr>
        <w:pStyle w:val="30"/>
        <w:numPr>
          <w:ilvl w:val="0"/>
          <w:numId w:val="0"/>
        </w:numPr>
        <w:jc w:val="center"/>
        <w:rPr>
          <w:b/>
          <w:bCs/>
          <w:color w:val="70AD47" w:themeColor="accent6"/>
          <w:sz w:val="28"/>
          <w:szCs w:val="28"/>
          <w:u w:val="single"/>
        </w:rPr>
      </w:pPr>
      <w:bookmarkStart w:id="292" w:name="_Toc108191731"/>
      <w:bookmarkStart w:id="293" w:name="_Toc108206353"/>
      <w:bookmarkStart w:id="294" w:name="_Toc108206750"/>
      <w:bookmarkStart w:id="295" w:name="_Toc108539596"/>
      <w:bookmarkStart w:id="296" w:name="_Toc108553434"/>
      <w:r w:rsidRPr="00BA7E36">
        <w:rPr>
          <w:b/>
          <w:bCs/>
          <w:color w:val="70AD47" w:themeColor="accent6"/>
          <w:sz w:val="28"/>
          <w:szCs w:val="28"/>
        </w:rPr>
        <w:t>8.2 ΙΑΤΡΙΚΗ</w:t>
      </w:r>
      <w:bookmarkEnd w:id="292"/>
      <w:bookmarkEnd w:id="293"/>
      <w:bookmarkEnd w:id="294"/>
      <w:bookmarkEnd w:id="295"/>
      <w:bookmarkEnd w:id="296"/>
    </w:p>
    <w:p w:rsidR="00D27C3F" w:rsidRDefault="00FA7469" w:rsidP="00F904DD">
      <w:pPr>
        <w:widowControl w:val="0"/>
        <w:tabs>
          <w:tab w:val="left" w:pos="1420"/>
        </w:tabs>
        <w:autoSpaceDE w:val="0"/>
        <w:autoSpaceDN w:val="0"/>
        <w:adjustRightInd w:val="0"/>
        <w:spacing w:after="200" w:line="240" w:lineRule="auto"/>
        <w:jc w:val="center"/>
        <w:rPr>
          <w:rFonts w:ascii="Calibri" w:hAnsi="Calibri" w:cs="Calibri"/>
        </w:rPr>
      </w:pPr>
      <w:r>
        <w:rPr>
          <w:rFonts w:ascii="Calibri" w:hAnsi="Calibri" w:cs="Calibri"/>
          <w:noProof/>
        </w:rPr>
        <w:drawing>
          <wp:inline distT="0" distB="0" distL="0" distR="0">
            <wp:extent cx="4733925" cy="2457450"/>
            <wp:effectExtent l="19050" t="0" r="9525" b="0"/>
            <wp:docPr id="99" name="Εικόνα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92"/>
                    <pic:cNvPicPr>
                      <a:picLocks noChangeAspect="1" noChangeArrowheads="1"/>
                    </pic:cNvPicPr>
                  </pic:nvPicPr>
                  <pic:blipFill>
                    <a:blip r:embed="rId108"/>
                    <a:srcRect/>
                    <a:stretch>
                      <a:fillRect/>
                    </a:stretch>
                  </pic:blipFill>
                  <pic:spPr bwMode="auto">
                    <a:xfrm>
                      <a:off x="0" y="0"/>
                      <a:ext cx="4733925" cy="2457450"/>
                    </a:xfrm>
                    <a:prstGeom prst="rect">
                      <a:avLst/>
                    </a:prstGeom>
                    <a:noFill/>
                    <a:ln w="9525">
                      <a:noFill/>
                      <a:miter lim="800000"/>
                      <a:headEnd/>
                      <a:tailEnd/>
                    </a:ln>
                  </pic:spPr>
                </pic:pic>
              </a:graphicData>
            </a:graphic>
          </wp:inline>
        </w:drawing>
      </w:r>
    </w:p>
    <w:p w:rsidR="00D27C3F" w:rsidRDefault="00D27C3F" w:rsidP="00F904DD">
      <w:pPr>
        <w:widowControl w:val="0"/>
        <w:tabs>
          <w:tab w:val="left" w:pos="1420"/>
        </w:tabs>
        <w:autoSpaceDE w:val="0"/>
        <w:autoSpaceDN w:val="0"/>
        <w:adjustRightInd w:val="0"/>
        <w:spacing w:after="200" w:line="240" w:lineRule="auto"/>
        <w:jc w:val="both"/>
        <w:rPr>
          <w:rFonts w:ascii="Calibri" w:hAnsi="Calibri" w:cs="Calibri"/>
        </w:rPr>
      </w:pPr>
    </w:p>
    <w:p w:rsidR="00D27C3F" w:rsidRPr="00F84C55" w:rsidRDefault="00D27C3F" w:rsidP="00F904DD">
      <w:pPr>
        <w:widowControl w:val="0"/>
        <w:tabs>
          <w:tab w:val="left" w:pos="1420"/>
        </w:tabs>
        <w:autoSpaceDE w:val="0"/>
        <w:autoSpaceDN w:val="0"/>
        <w:adjustRightInd w:val="0"/>
        <w:spacing w:after="200" w:line="240" w:lineRule="auto"/>
        <w:jc w:val="both"/>
        <w:rPr>
          <w:rFonts w:ascii="Calibri" w:hAnsi="Calibri" w:cs="Calibri"/>
          <w:sz w:val="24"/>
          <w:szCs w:val="24"/>
        </w:rPr>
      </w:pPr>
      <w:r w:rsidRPr="00F84C55">
        <w:rPr>
          <w:rFonts w:ascii="Calibri" w:hAnsi="Calibri" w:cs="Calibri"/>
          <w:sz w:val="24"/>
          <w:szCs w:val="24"/>
        </w:rPr>
        <w:t xml:space="preserve">  Μια από τις </w:t>
      </w:r>
      <w:r w:rsidR="00B314E9">
        <w:rPr>
          <w:rFonts w:ascii="Calibri" w:hAnsi="Calibri" w:cs="Calibri"/>
          <w:sz w:val="24"/>
          <w:szCs w:val="24"/>
        </w:rPr>
        <w:t xml:space="preserve">πιο </w:t>
      </w:r>
      <w:r w:rsidRPr="00F84C55">
        <w:rPr>
          <w:rFonts w:ascii="Calibri" w:hAnsi="Calibri" w:cs="Calibri"/>
          <w:sz w:val="24"/>
          <w:szCs w:val="24"/>
        </w:rPr>
        <w:t>χρήσιμες</w:t>
      </w:r>
      <w:r w:rsidR="00B314E9">
        <w:rPr>
          <w:rFonts w:ascii="Calibri" w:hAnsi="Calibri" w:cs="Calibri"/>
          <w:sz w:val="24"/>
          <w:szCs w:val="24"/>
        </w:rPr>
        <w:t xml:space="preserve"> και σημαντικές</w:t>
      </w:r>
      <w:r w:rsidRPr="00F84C55">
        <w:rPr>
          <w:rFonts w:ascii="Calibri" w:hAnsi="Calibri" w:cs="Calibri"/>
          <w:sz w:val="24"/>
          <w:szCs w:val="24"/>
        </w:rPr>
        <w:t xml:space="preserve"> εφαρμογές των ασύρματων αισθητήρων</w:t>
      </w:r>
      <w:r w:rsidR="00B314E9">
        <w:rPr>
          <w:rFonts w:ascii="Calibri" w:hAnsi="Calibri" w:cs="Calibri"/>
          <w:sz w:val="24"/>
          <w:szCs w:val="24"/>
        </w:rPr>
        <w:t xml:space="preserve"> αφορούν την ιατρική</w:t>
      </w:r>
      <w:r w:rsidRPr="00F84C55">
        <w:rPr>
          <w:rFonts w:ascii="Calibri" w:hAnsi="Calibri" w:cs="Calibri"/>
          <w:sz w:val="24"/>
          <w:szCs w:val="24"/>
        </w:rPr>
        <w:t>.</w:t>
      </w:r>
      <w:r w:rsidR="00B314E9">
        <w:rPr>
          <w:rFonts w:ascii="Calibri" w:hAnsi="Calibri" w:cs="Calibri"/>
          <w:sz w:val="24"/>
          <w:szCs w:val="24"/>
        </w:rPr>
        <w:t xml:space="preserve"> Συγκεκριμένα, σε νοσοκομεία ή σε κλινικές με καλές υποδομές,</w:t>
      </w:r>
      <w:r w:rsidRPr="00F84C55">
        <w:rPr>
          <w:rFonts w:ascii="Calibri" w:hAnsi="Calibri" w:cs="Calibri"/>
          <w:sz w:val="24"/>
          <w:szCs w:val="24"/>
        </w:rPr>
        <w:t xml:space="preserve"> </w:t>
      </w:r>
      <w:r w:rsidR="00B314E9">
        <w:rPr>
          <w:rFonts w:ascii="Calibri" w:hAnsi="Calibri" w:cs="Calibri"/>
          <w:sz w:val="24"/>
          <w:szCs w:val="24"/>
        </w:rPr>
        <w:t xml:space="preserve">μπορούν να τοποθετηθούν στον </w:t>
      </w:r>
      <w:r w:rsidR="00B314E9" w:rsidRPr="00F84C55">
        <w:rPr>
          <w:rFonts w:ascii="Calibri" w:hAnsi="Calibri" w:cs="Calibri"/>
          <w:sz w:val="24"/>
          <w:szCs w:val="24"/>
        </w:rPr>
        <w:t xml:space="preserve">ασθενή </w:t>
      </w:r>
      <w:r w:rsidR="00B314E9">
        <w:rPr>
          <w:rFonts w:ascii="Calibri" w:hAnsi="Calibri" w:cs="Calibri"/>
          <w:sz w:val="24"/>
          <w:szCs w:val="24"/>
        </w:rPr>
        <w:t xml:space="preserve">μικροί, </w:t>
      </w:r>
      <w:r w:rsidRPr="00F84C55">
        <w:rPr>
          <w:rFonts w:ascii="Calibri" w:hAnsi="Calibri" w:cs="Calibri"/>
          <w:sz w:val="24"/>
          <w:szCs w:val="24"/>
        </w:rPr>
        <w:t>φορητο</w:t>
      </w:r>
      <w:r w:rsidR="00B314E9">
        <w:rPr>
          <w:rFonts w:ascii="Calibri" w:hAnsi="Calibri" w:cs="Calibri"/>
          <w:sz w:val="24"/>
          <w:szCs w:val="24"/>
        </w:rPr>
        <w:t xml:space="preserve">ί </w:t>
      </w:r>
      <w:r w:rsidRPr="00F84C55">
        <w:rPr>
          <w:rFonts w:ascii="Calibri" w:hAnsi="Calibri" w:cs="Calibri"/>
          <w:sz w:val="24"/>
          <w:szCs w:val="24"/>
        </w:rPr>
        <w:t xml:space="preserve">αισθητήρες για </w:t>
      </w:r>
      <w:r w:rsidR="00B314E9">
        <w:rPr>
          <w:rFonts w:ascii="Calibri" w:hAnsi="Calibri" w:cs="Calibri"/>
          <w:sz w:val="24"/>
          <w:szCs w:val="24"/>
        </w:rPr>
        <w:t xml:space="preserve">να </w:t>
      </w:r>
      <w:r w:rsidR="00B314E9">
        <w:rPr>
          <w:rFonts w:ascii="Calibri" w:hAnsi="Calibri" w:cs="Calibri"/>
          <w:sz w:val="24"/>
          <w:szCs w:val="24"/>
        </w:rPr>
        <w:lastRenderedPageBreak/>
        <w:t>καταγρά</w:t>
      </w:r>
      <w:r w:rsidRPr="00F84C55">
        <w:rPr>
          <w:rFonts w:ascii="Calibri" w:hAnsi="Calibri" w:cs="Calibri"/>
          <w:sz w:val="24"/>
          <w:szCs w:val="24"/>
        </w:rPr>
        <w:t>φ</w:t>
      </w:r>
      <w:r w:rsidR="00B314E9">
        <w:rPr>
          <w:rFonts w:ascii="Calibri" w:hAnsi="Calibri" w:cs="Calibri"/>
          <w:sz w:val="24"/>
          <w:szCs w:val="24"/>
        </w:rPr>
        <w:t>ουν οποιαδήποτε στιγμή</w:t>
      </w:r>
      <w:r w:rsidR="00DA50C7">
        <w:rPr>
          <w:rFonts w:ascii="Calibri" w:hAnsi="Calibri" w:cs="Calibri"/>
          <w:sz w:val="24"/>
          <w:szCs w:val="24"/>
        </w:rPr>
        <w:t xml:space="preserve"> τις</w:t>
      </w:r>
      <w:r w:rsidR="00B314E9">
        <w:rPr>
          <w:rFonts w:ascii="Calibri" w:hAnsi="Calibri" w:cs="Calibri"/>
          <w:sz w:val="24"/>
          <w:szCs w:val="24"/>
        </w:rPr>
        <w:t xml:space="preserve"> </w:t>
      </w:r>
      <w:r w:rsidRPr="00F84C55">
        <w:rPr>
          <w:rFonts w:ascii="Calibri" w:hAnsi="Calibri" w:cs="Calibri"/>
          <w:sz w:val="24"/>
          <w:szCs w:val="24"/>
        </w:rPr>
        <w:t>ζωτικ</w:t>
      </w:r>
      <w:r w:rsidR="00DA50C7">
        <w:rPr>
          <w:rFonts w:ascii="Calibri" w:hAnsi="Calibri" w:cs="Calibri"/>
          <w:sz w:val="24"/>
          <w:szCs w:val="24"/>
        </w:rPr>
        <w:t>ές</w:t>
      </w:r>
      <w:r w:rsidRPr="00F84C55">
        <w:rPr>
          <w:rFonts w:ascii="Calibri" w:hAnsi="Calibri" w:cs="Calibri"/>
          <w:sz w:val="24"/>
          <w:szCs w:val="24"/>
        </w:rPr>
        <w:t xml:space="preserve"> παραμέτρ</w:t>
      </w:r>
      <w:r w:rsidR="00DA50C7">
        <w:rPr>
          <w:rFonts w:ascii="Calibri" w:hAnsi="Calibri" w:cs="Calibri"/>
          <w:sz w:val="24"/>
          <w:szCs w:val="24"/>
        </w:rPr>
        <w:t>ους</w:t>
      </w:r>
      <w:r w:rsidRPr="00F84C55">
        <w:rPr>
          <w:rFonts w:ascii="Calibri" w:hAnsi="Calibri" w:cs="Calibri"/>
          <w:sz w:val="24"/>
          <w:szCs w:val="24"/>
        </w:rPr>
        <w:t xml:space="preserve"> </w:t>
      </w:r>
      <w:r w:rsidR="00DA50C7">
        <w:rPr>
          <w:rFonts w:ascii="Calibri" w:hAnsi="Calibri" w:cs="Calibri"/>
          <w:sz w:val="24"/>
          <w:szCs w:val="24"/>
        </w:rPr>
        <w:t>του, κάτι που δίνει τη δυνατότητα στους</w:t>
      </w:r>
      <w:r w:rsidRPr="00F84C55">
        <w:rPr>
          <w:rFonts w:ascii="Calibri" w:hAnsi="Calibri" w:cs="Calibri"/>
          <w:sz w:val="24"/>
          <w:szCs w:val="24"/>
        </w:rPr>
        <w:t xml:space="preserve"> γιατρούς να παρακολουθούν την κατάσταση του ασθενή </w:t>
      </w:r>
      <w:proofErr w:type="spellStart"/>
      <w:r w:rsidR="00DA50C7">
        <w:rPr>
          <w:rFonts w:ascii="Calibri" w:hAnsi="Calibri" w:cs="Calibri"/>
          <w:sz w:val="24"/>
          <w:szCs w:val="24"/>
        </w:rPr>
        <w:t>εξ΄</w:t>
      </w:r>
      <w:proofErr w:type="spellEnd"/>
      <w:r w:rsidR="00DA50C7">
        <w:rPr>
          <w:rFonts w:ascii="Calibri" w:hAnsi="Calibri" w:cs="Calibri"/>
          <w:sz w:val="24"/>
          <w:szCs w:val="24"/>
        </w:rPr>
        <w:t xml:space="preserve"> αποστάσεως</w:t>
      </w:r>
      <w:r w:rsidRPr="00F84C55">
        <w:rPr>
          <w:rFonts w:ascii="Calibri" w:hAnsi="Calibri" w:cs="Calibri"/>
          <w:sz w:val="24"/>
          <w:szCs w:val="24"/>
        </w:rPr>
        <w:t xml:space="preserve"> και να επεμβαίνουν εγκαίρως.</w:t>
      </w:r>
    </w:p>
    <w:p w:rsidR="00D27C3F" w:rsidRDefault="00D27C3F" w:rsidP="00F904DD">
      <w:pPr>
        <w:widowControl w:val="0"/>
        <w:tabs>
          <w:tab w:val="left" w:pos="1420"/>
        </w:tabs>
        <w:autoSpaceDE w:val="0"/>
        <w:autoSpaceDN w:val="0"/>
        <w:adjustRightInd w:val="0"/>
        <w:spacing w:after="200" w:line="240" w:lineRule="auto"/>
        <w:jc w:val="center"/>
        <w:rPr>
          <w:rFonts w:ascii="Calibri" w:hAnsi="Calibri" w:cs="Calibri"/>
          <w:b/>
          <w:bCs/>
          <w:sz w:val="28"/>
          <w:szCs w:val="28"/>
          <w:u w:val="single"/>
        </w:rPr>
      </w:pPr>
    </w:p>
    <w:p w:rsidR="006C2A48" w:rsidRDefault="006C2A48" w:rsidP="00F904DD">
      <w:pPr>
        <w:widowControl w:val="0"/>
        <w:tabs>
          <w:tab w:val="left" w:pos="1420"/>
        </w:tabs>
        <w:autoSpaceDE w:val="0"/>
        <w:autoSpaceDN w:val="0"/>
        <w:adjustRightInd w:val="0"/>
        <w:spacing w:after="200" w:line="240" w:lineRule="auto"/>
        <w:jc w:val="center"/>
        <w:rPr>
          <w:rFonts w:ascii="Calibri" w:hAnsi="Calibri" w:cs="Calibri"/>
          <w:b/>
          <w:bCs/>
          <w:sz w:val="28"/>
          <w:szCs w:val="28"/>
          <w:u w:val="single"/>
        </w:rPr>
      </w:pPr>
    </w:p>
    <w:p w:rsidR="00D27C3F" w:rsidRDefault="00D27C3F" w:rsidP="00142410">
      <w:pPr>
        <w:widowControl w:val="0"/>
        <w:numPr>
          <w:ilvl w:val="0"/>
          <w:numId w:val="3"/>
        </w:numPr>
        <w:tabs>
          <w:tab w:val="left" w:pos="1420"/>
        </w:tabs>
        <w:autoSpaceDE w:val="0"/>
        <w:autoSpaceDN w:val="0"/>
        <w:adjustRightInd w:val="0"/>
        <w:spacing w:after="200" w:line="240" w:lineRule="auto"/>
        <w:ind w:left="720" w:hanging="360"/>
        <w:rPr>
          <w:rFonts w:ascii="Calibri" w:hAnsi="Calibri" w:cs="Calibri"/>
          <w:b/>
          <w:bCs/>
          <w:sz w:val="28"/>
          <w:szCs w:val="28"/>
          <w:u w:val="single"/>
        </w:rPr>
      </w:pPr>
      <w:r>
        <w:rPr>
          <w:rFonts w:ascii="Calibri" w:hAnsi="Calibri" w:cs="Calibri"/>
          <w:b/>
          <w:bCs/>
          <w:sz w:val="28"/>
          <w:szCs w:val="28"/>
          <w:u w:val="single"/>
        </w:rPr>
        <w:t>Αισθητήρες για την καταπολέμηση όγκων</w:t>
      </w:r>
    </w:p>
    <w:p w:rsidR="00D27C3F" w:rsidRPr="00F84C55" w:rsidRDefault="00D27C3F" w:rsidP="00F904DD">
      <w:pPr>
        <w:widowControl w:val="0"/>
        <w:tabs>
          <w:tab w:val="left" w:pos="1420"/>
        </w:tabs>
        <w:autoSpaceDE w:val="0"/>
        <w:autoSpaceDN w:val="0"/>
        <w:adjustRightInd w:val="0"/>
        <w:spacing w:after="200" w:line="240" w:lineRule="auto"/>
        <w:jc w:val="both"/>
        <w:rPr>
          <w:rFonts w:ascii="Calibri" w:hAnsi="Calibri" w:cs="Calibri"/>
          <w:sz w:val="24"/>
          <w:szCs w:val="24"/>
        </w:rPr>
      </w:pPr>
      <w:r>
        <w:rPr>
          <w:rFonts w:ascii="Calibri" w:hAnsi="Calibri" w:cs="Calibri"/>
        </w:rPr>
        <w:t xml:space="preserve">  </w:t>
      </w:r>
      <w:r w:rsidR="00DA50C7">
        <w:rPr>
          <w:rFonts w:ascii="Calibri" w:hAnsi="Calibri" w:cs="Calibri"/>
          <w:sz w:val="24"/>
          <w:szCs w:val="24"/>
        </w:rPr>
        <w:t xml:space="preserve">Ένας πολύ μικρός </w:t>
      </w:r>
      <w:r w:rsidRPr="00F84C55">
        <w:rPr>
          <w:rFonts w:ascii="Calibri" w:hAnsi="Calibri" w:cs="Calibri"/>
          <w:sz w:val="24"/>
          <w:szCs w:val="24"/>
        </w:rPr>
        <w:t xml:space="preserve">αισθητήρας, </w:t>
      </w:r>
      <w:r w:rsidR="00DA50C7">
        <w:rPr>
          <w:rFonts w:ascii="Calibri" w:hAnsi="Calibri" w:cs="Calibri"/>
          <w:sz w:val="24"/>
          <w:szCs w:val="24"/>
        </w:rPr>
        <w:t xml:space="preserve">τοποθετείται </w:t>
      </w:r>
      <w:r w:rsidRPr="00F84C55">
        <w:rPr>
          <w:rFonts w:ascii="Calibri" w:hAnsi="Calibri" w:cs="Calibri"/>
          <w:sz w:val="24"/>
          <w:szCs w:val="24"/>
        </w:rPr>
        <w:t xml:space="preserve">κοντά σε έναν όγκο και μετρά τη </w:t>
      </w:r>
      <w:r w:rsidR="00DA50C7">
        <w:rPr>
          <w:rFonts w:ascii="Calibri" w:hAnsi="Calibri" w:cs="Calibri"/>
          <w:sz w:val="24"/>
          <w:szCs w:val="24"/>
        </w:rPr>
        <w:t xml:space="preserve">ποσότητα </w:t>
      </w:r>
      <w:r w:rsidRPr="00F84C55">
        <w:rPr>
          <w:rFonts w:ascii="Calibri" w:hAnsi="Calibri" w:cs="Calibri"/>
          <w:sz w:val="24"/>
          <w:szCs w:val="24"/>
        </w:rPr>
        <w:t xml:space="preserve">του διαλυμένου οξυγόνου σε κοντινό υγρό ιστού. </w:t>
      </w:r>
      <w:r w:rsidR="00DA50C7">
        <w:rPr>
          <w:rFonts w:ascii="Calibri" w:hAnsi="Calibri" w:cs="Calibri"/>
          <w:sz w:val="24"/>
          <w:szCs w:val="24"/>
        </w:rPr>
        <w:t xml:space="preserve">Εάν η ποσότητα αυτή μειωθεί, </w:t>
      </w:r>
      <w:r w:rsidRPr="00F84C55">
        <w:rPr>
          <w:rFonts w:ascii="Calibri" w:hAnsi="Calibri" w:cs="Calibri"/>
          <w:sz w:val="24"/>
          <w:szCs w:val="24"/>
        </w:rPr>
        <w:t xml:space="preserve">μπορεί να </w:t>
      </w:r>
      <w:r w:rsidR="00DA50C7">
        <w:rPr>
          <w:rFonts w:ascii="Calibri" w:hAnsi="Calibri" w:cs="Calibri"/>
          <w:sz w:val="24"/>
          <w:szCs w:val="24"/>
        </w:rPr>
        <w:t>σημαίνει ότι ο όγκος είναι ¨επιθετικός¨, κάτι που πρέπει να γνωρίζουν οι γιατροί ώστε να είναι έτοιμοι για τυχόν επιπλοκές</w:t>
      </w:r>
      <w:r w:rsidRPr="00F84C55">
        <w:rPr>
          <w:rFonts w:ascii="Calibri" w:hAnsi="Calibri" w:cs="Calibri"/>
          <w:sz w:val="24"/>
          <w:szCs w:val="24"/>
        </w:rPr>
        <w:t>. Τα στοιχεία</w:t>
      </w:r>
      <w:r w:rsidR="00DA50C7">
        <w:rPr>
          <w:rFonts w:ascii="Calibri" w:hAnsi="Calibri" w:cs="Calibri"/>
          <w:sz w:val="24"/>
          <w:szCs w:val="24"/>
        </w:rPr>
        <w:t xml:space="preserve"> που συγκεντρώνει ο αισθητήρας,</w:t>
      </w:r>
      <w:r w:rsidRPr="00F84C55">
        <w:rPr>
          <w:rFonts w:ascii="Calibri" w:hAnsi="Calibri" w:cs="Calibri"/>
          <w:sz w:val="24"/>
          <w:szCs w:val="24"/>
        </w:rPr>
        <w:t xml:space="preserve"> </w:t>
      </w:r>
      <w:r w:rsidR="00DA50C7">
        <w:rPr>
          <w:rFonts w:ascii="Calibri" w:hAnsi="Calibri" w:cs="Calibri"/>
          <w:sz w:val="24"/>
          <w:szCs w:val="24"/>
        </w:rPr>
        <w:t xml:space="preserve">στέλνονται συνεχώς </w:t>
      </w:r>
      <w:r w:rsidRPr="00F84C55">
        <w:rPr>
          <w:rFonts w:ascii="Calibri" w:hAnsi="Calibri" w:cs="Calibri"/>
          <w:sz w:val="24"/>
          <w:szCs w:val="24"/>
        </w:rPr>
        <w:t xml:space="preserve">σε </w:t>
      </w:r>
      <w:r w:rsidR="00DA50C7">
        <w:rPr>
          <w:rFonts w:ascii="Calibri" w:hAnsi="Calibri" w:cs="Calibri"/>
          <w:sz w:val="24"/>
          <w:szCs w:val="24"/>
        </w:rPr>
        <w:t xml:space="preserve">έναν </w:t>
      </w:r>
      <w:r w:rsidRPr="00F84C55">
        <w:rPr>
          <w:rFonts w:ascii="Calibri" w:hAnsi="Calibri" w:cs="Calibri"/>
          <w:sz w:val="24"/>
          <w:szCs w:val="24"/>
        </w:rPr>
        <w:t>εξωτερικό δέκτη που κουβαλά ο ασθενής</w:t>
      </w:r>
      <w:r w:rsidR="00DA50C7">
        <w:rPr>
          <w:rFonts w:ascii="Calibri" w:hAnsi="Calibri" w:cs="Calibri"/>
          <w:sz w:val="24"/>
          <w:szCs w:val="24"/>
        </w:rPr>
        <w:t xml:space="preserve"> πάνω του και τελικά καταλήγουν στον γιατρό για να πάρει τις σωστές αποφάσεις. Έτσι, τα άτομα με όγκο δε χρειάζεται να επισκέπτονται συνέχεια το νοσοκομείο για να κάνουν εξετάσεις.</w:t>
      </w:r>
      <w:r w:rsidRPr="00F84C55">
        <w:rPr>
          <w:rFonts w:ascii="Calibri" w:hAnsi="Calibri" w:cs="Calibri"/>
          <w:sz w:val="24"/>
          <w:szCs w:val="24"/>
        </w:rPr>
        <w:t xml:space="preserve"> </w:t>
      </w:r>
      <w:r w:rsidR="00DA50C7">
        <w:rPr>
          <w:rFonts w:ascii="Calibri" w:hAnsi="Calibri" w:cs="Calibri"/>
          <w:sz w:val="24"/>
          <w:szCs w:val="24"/>
        </w:rPr>
        <w:t>Μελλοντικά,</w:t>
      </w:r>
      <w:r w:rsidRPr="00F84C55">
        <w:rPr>
          <w:rFonts w:ascii="Calibri" w:hAnsi="Calibri" w:cs="Calibri"/>
          <w:sz w:val="24"/>
          <w:szCs w:val="24"/>
        </w:rPr>
        <w:t xml:space="preserve"> ειδικοί</w:t>
      </w:r>
      <w:r w:rsidR="00DA50C7">
        <w:rPr>
          <w:rFonts w:ascii="Calibri" w:hAnsi="Calibri" w:cs="Calibri"/>
          <w:sz w:val="24"/>
          <w:szCs w:val="24"/>
        </w:rPr>
        <w:t xml:space="preserve"> </w:t>
      </w:r>
      <w:r w:rsidRPr="00F84C55">
        <w:rPr>
          <w:rFonts w:ascii="Calibri" w:hAnsi="Calibri" w:cs="Calibri"/>
          <w:sz w:val="24"/>
          <w:szCs w:val="24"/>
        </w:rPr>
        <w:t xml:space="preserve">σχεδιάζουν </w:t>
      </w:r>
      <w:r w:rsidR="00DA50C7">
        <w:rPr>
          <w:rFonts w:ascii="Calibri" w:hAnsi="Calibri" w:cs="Calibri"/>
          <w:sz w:val="24"/>
          <w:szCs w:val="24"/>
        </w:rPr>
        <w:t xml:space="preserve">να προστεθεί ένας μηχανισμός στον αισθητήρα ο οποίος θα μπορεί </w:t>
      </w:r>
      <w:r w:rsidRPr="00F84C55">
        <w:rPr>
          <w:rFonts w:ascii="Calibri" w:hAnsi="Calibri" w:cs="Calibri"/>
          <w:sz w:val="24"/>
          <w:szCs w:val="24"/>
        </w:rPr>
        <w:t xml:space="preserve">να απελευθερώνει φάρμακα χημειοθεραπείας κοντά σε έναν όγκο. </w:t>
      </w:r>
    </w:p>
    <w:p w:rsidR="00D27C3F" w:rsidRDefault="00D27C3F" w:rsidP="00F904DD">
      <w:pPr>
        <w:widowControl w:val="0"/>
        <w:tabs>
          <w:tab w:val="left" w:pos="1420"/>
        </w:tabs>
        <w:autoSpaceDE w:val="0"/>
        <w:autoSpaceDN w:val="0"/>
        <w:adjustRightInd w:val="0"/>
        <w:spacing w:after="200" w:line="240" w:lineRule="auto"/>
        <w:jc w:val="both"/>
        <w:rPr>
          <w:rFonts w:ascii="Calibri" w:hAnsi="Calibri" w:cs="Calibri"/>
        </w:rPr>
      </w:pPr>
    </w:p>
    <w:p w:rsidR="00A317E8" w:rsidRDefault="00FA7469" w:rsidP="00A317E8">
      <w:pPr>
        <w:keepNext/>
        <w:widowControl w:val="0"/>
        <w:tabs>
          <w:tab w:val="left" w:pos="1420"/>
        </w:tabs>
        <w:autoSpaceDE w:val="0"/>
        <w:autoSpaceDN w:val="0"/>
        <w:adjustRightInd w:val="0"/>
        <w:spacing w:after="200" w:line="240" w:lineRule="auto"/>
        <w:jc w:val="center"/>
      </w:pPr>
      <w:r>
        <w:rPr>
          <w:rFonts w:ascii="Calibri" w:hAnsi="Calibri" w:cs="Calibri"/>
          <w:noProof/>
        </w:rPr>
        <w:drawing>
          <wp:inline distT="0" distB="0" distL="0" distR="0">
            <wp:extent cx="4476750" cy="2152650"/>
            <wp:effectExtent l="19050" t="0" r="0" b="0"/>
            <wp:docPr id="100" name="Εικόνα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93"/>
                    <pic:cNvPicPr>
                      <a:picLocks noChangeAspect="1" noChangeArrowheads="1"/>
                    </pic:cNvPicPr>
                  </pic:nvPicPr>
                  <pic:blipFill>
                    <a:blip r:embed="rId109"/>
                    <a:srcRect/>
                    <a:stretch>
                      <a:fillRect/>
                    </a:stretch>
                  </pic:blipFill>
                  <pic:spPr bwMode="auto">
                    <a:xfrm>
                      <a:off x="0" y="0"/>
                      <a:ext cx="4476750" cy="2152650"/>
                    </a:xfrm>
                    <a:prstGeom prst="rect">
                      <a:avLst/>
                    </a:prstGeom>
                    <a:noFill/>
                    <a:ln w="9525">
                      <a:noFill/>
                      <a:miter lim="800000"/>
                      <a:headEnd/>
                      <a:tailEnd/>
                    </a:ln>
                  </pic:spPr>
                </pic:pic>
              </a:graphicData>
            </a:graphic>
          </wp:inline>
        </w:drawing>
      </w:r>
    </w:p>
    <w:p w:rsidR="00D27C3F" w:rsidRPr="00F84C55" w:rsidRDefault="00A317E8" w:rsidP="00A317E8">
      <w:pPr>
        <w:pStyle w:val="ae"/>
        <w:jc w:val="center"/>
        <w:rPr>
          <w:rFonts w:ascii="Calibri" w:hAnsi="Calibri" w:cs="Calibri"/>
          <w:color w:val="FF0000"/>
          <w:sz w:val="22"/>
          <w:szCs w:val="22"/>
        </w:rPr>
      </w:pPr>
      <w:bookmarkStart w:id="297" w:name="_Toc108553591"/>
      <w:r w:rsidRPr="00F84C55">
        <w:rPr>
          <w:color w:val="FF0000"/>
          <w:sz w:val="22"/>
          <w:szCs w:val="22"/>
        </w:rPr>
        <w:t xml:space="preserve">Εικόνα </w:t>
      </w:r>
      <w:r w:rsidR="00C82C2A" w:rsidRPr="00F84C55">
        <w:rPr>
          <w:color w:val="FF0000"/>
          <w:sz w:val="22"/>
          <w:szCs w:val="22"/>
        </w:rPr>
        <w:fldChar w:fldCharType="begin"/>
      </w:r>
      <w:r w:rsidRPr="00F84C55">
        <w:rPr>
          <w:color w:val="FF0000"/>
          <w:sz w:val="22"/>
          <w:szCs w:val="22"/>
        </w:rPr>
        <w:instrText xml:space="preserve"> SEQ Εικόνα \* ARABIC </w:instrText>
      </w:r>
      <w:r w:rsidR="00C82C2A" w:rsidRPr="00F84C55">
        <w:rPr>
          <w:color w:val="FF0000"/>
          <w:sz w:val="22"/>
          <w:szCs w:val="22"/>
        </w:rPr>
        <w:fldChar w:fldCharType="separate"/>
      </w:r>
      <w:r w:rsidR="00116064">
        <w:rPr>
          <w:noProof/>
          <w:color w:val="FF0000"/>
          <w:sz w:val="22"/>
          <w:szCs w:val="22"/>
        </w:rPr>
        <w:t>88</w:t>
      </w:r>
      <w:r w:rsidR="00C82C2A" w:rsidRPr="00F84C55">
        <w:rPr>
          <w:color w:val="FF0000"/>
          <w:sz w:val="22"/>
          <w:szCs w:val="22"/>
        </w:rPr>
        <w:fldChar w:fldCharType="end"/>
      </w:r>
      <w:r w:rsidRPr="00F84C55">
        <w:rPr>
          <w:color w:val="FF0000"/>
          <w:sz w:val="22"/>
          <w:szCs w:val="22"/>
        </w:rPr>
        <w:t xml:space="preserve"> Τοποθέτηση αισθητήρα στον εγκέφαλο</w:t>
      </w:r>
      <w:bookmarkEnd w:id="297"/>
    </w:p>
    <w:p w:rsidR="00D27C3F" w:rsidRDefault="00D27C3F" w:rsidP="00F904DD">
      <w:pPr>
        <w:widowControl w:val="0"/>
        <w:tabs>
          <w:tab w:val="left" w:pos="1420"/>
        </w:tabs>
        <w:autoSpaceDE w:val="0"/>
        <w:autoSpaceDN w:val="0"/>
        <w:adjustRightInd w:val="0"/>
        <w:spacing w:after="200" w:line="240" w:lineRule="auto"/>
        <w:jc w:val="both"/>
        <w:rPr>
          <w:rFonts w:ascii="Calibri" w:hAnsi="Calibri" w:cs="Calibri"/>
        </w:rPr>
      </w:pPr>
    </w:p>
    <w:p w:rsidR="00D27C3F" w:rsidRDefault="00D27C3F" w:rsidP="00F904DD">
      <w:pPr>
        <w:widowControl w:val="0"/>
        <w:tabs>
          <w:tab w:val="left" w:pos="1420"/>
        </w:tabs>
        <w:autoSpaceDE w:val="0"/>
        <w:autoSpaceDN w:val="0"/>
        <w:adjustRightInd w:val="0"/>
        <w:spacing w:after="200" w:line="240" w:lineRule="auto"/>
        <w:jc w:val="both"/>
        <w:rPr>
          <w:rFonts w:ascii="Calibri" w:hAnsi="Calibri" w:cs="Calibri"/>
        </w:rPr>
      </w:pPr>
    </w:p>
    <w:p w:rsidR="00D27C3F" w:rsidRDefault="00D27C3F" w:rsidP="00F904DD">
      <w:pPr>
        <w:widowControl w:val="0"/>
        <w:tabs>
          <w:tab w:val="left" w:pos="1420"/>
        </w:tabs>
        <w:autoSpaceDE w:val="0"/>
        <w:autoSpaceDN w:val="0"/>
        <w:adjustRightInd w:val="0"/>
        <w:spacing w:after="200" w:line="240" w:lineRule="auto"/>
        <w:jc w:val="both"/>
        <w:rPr>
          <w:rFonts w:ascii="Calibri" w:hAnsi="Calibri" w:cs="Calibri"/>
        </w:rPr>
      </w:pPr>
    </w:p>
    <w:p w:rsidR="00D27C3F" w:rsidRDefault="00D27C3F" w:rsidP="00142410">
      <w:pPr>
        <w:widowControl w:val="0"/>
        <w:numPr>
          <w:ilvl w:val="0"/>
          <w:numId w:val="3"/>
        </w:numPr>
        <w:tabs>
          <w:tab w:val="left" w:pos="1420"/>
        </w:tabs>
        <w:autoSpaceDE w:val="0"/>
        <w:autoSpaceDN w:val="0"/>
        <w:adjustRightInd w:val="0"/>
        <w:spacing w:after="200" w:line="240" w:lineRule="auto"/>
        <w:ind w:left="720" w:hanging="360"/>
        <w:jc w:val="both"/>
        <w:rPr>
          <w:rFonts w:ascii="Calibri" w:hAnsi="Calibri" w:cs="Calibri"/>
        </w:rPr>
      </w:pPr>
      <w:r>
        <w:rPr>
          <w:rFonts w:ascii="Calibri" w:hAnsi="Calibri" w:cs="Calibri"/>
          <w:b/>
          <w:bCs/>
          <w:sz w:val="28"/>
          <w:szCs w:val="28"/>
          <w:u w:val="single"/>
        </w:rPr>
        <w:t>Τεχνητή καρδιά</w:t>
      </w:r>
    </w:p>
    <w:p w:rsidR="00D27C3F" w:rsidRPr="00F84C55" w:rsidRDefault="00465CF0" w:rsidP="00F904DD">
      <w:pPr>
        <w:widowControl w:val="0"/>
        <w:tabs>
          <w:tab w:val="left" w:pos="1420"/>
        </w:tabs>
        <w:autoSpaceDE w:val="0"/>
        <w:autoSpaceDN w:val="0"/>
        <w:adjustRightInd w:val="0"/>
        <w:spacing w:after="200" w:line="240" w:lineRule="auto"/>
        <w:jc w:val="both"/>
        <w:rPr>
          <w:rFonts w:ascii="Calibri" w:hAnsi="Calibri" w:cs="Calibri"/>
          <w:sz w:val="24"/>
          <w:szCs w:val="24"/>
        </w:rPr>
      </w:pPr>
      <w:r>
        <w:rPr>
          <w:rFonts w:ascii="Calibri" w:hAnsi="Calibri" w:cs="Calibri"/>
          <w:sz w:val="24"/>
          <w:szCs w:val="24"/>
        </w:rPr>
        <w:t xml:space="preserve">  Η τεχνητή καρδιά είναι σχεδιασμένη να μοιάζει σχεδόν με μία κανονική καρδιά. Εισάγεται </w:t>
      </w:r>
      <w:r w:rsidR="00D27C3F" w:rsidRPr="00F84C55">
        <w:rPr>
          <w:rFonts w:ascii="Calibri" w:hAnsi="Calibri" w:cs="Calibri"/>
          <w:sz w:val="24"/>
          <w:szCs w:val="24"/>
        </w:rPr>
        <w:t>στου</w:t>
      </w:r>
      <w:r>
        <w:rPr>
          <w:rFonts w:ascii="Calibri" w:hAnsi="Calibri" w:cs="Calibri"/>
          <w:sz w:val="24"/>
          <w:szCs w:val="24"/>
        </w:rPr>
        <w:t>ς κόλπους της καρδιάς του ασθενή</w:t>
      </w:r>
      <w:r w:rsidR="00D27C3F" w:rsidRPr="00F84C55">
        <w:rPr>
          <w:rFonts w:ascii="Calibri" w:hAnsi="Calibri" w:cs="Calibri"/>
          <w:sz w:val="24"/>
          <w:szCs w:val="24"/>
        </w:rPr>
        <w:t xml:space="preserve"> </w:t>
      </w:r>
      <w:r>
        <w:rPr>
          <w:rFonts w:ascii="Calibri" w:hAnsi="Calibri" w:cs="Calibri"/>
          <w:sz w:val="24"/>
          <w:szCs w:val="24"/>
        </w:rPr>
        <w:t xml:space="preserve">και έπειτα συνδέεται με </w:t>
      </w:r>
      <w:r w:rsidR="00D27C3F" w:rsidRPr="00F84C55">
        <w:rPr>
          <w:rFonts w:ascii="Calibri" w:hAnsi="Calibri" w:cs="Calibri"/>
          <w:sz w:val="24"/>
          <w:szCs w:val="24"/>
        </w:rPr>
        <w:t xml:space="preserve">τα μεγάλα </w:t>
      </w:r>
      <w:r w:rsidR="00D27C3F" w:rsidRPr="00F84C55">
        <w:rPr>
          <w:rFonts w:ascii="Calibri" w:hAnsi="Calibri" w:cs="Calibri"/>
          <w:sz w:val="24"/>
          <w:szCs w:val="24"/>
        </w:rPr>
        <w:lastRenderedPageBreak/>
        <w:t>αγγεία για τη</w:t>
      </w:r>
      <w:r>
        <w:rPr>
          <w:rFonts w:ascii="Calibri" w:hAnsi="Calibri" w:cs="Calibri"/>
          <w:sz w:val="24"/>
          <w:szCs w:val="24"/>
        </w:rPr>
        <w:t>ν αποτελεσματική</w:t>
      </w:r>
      <w:r w:rsidR="00D27C3F" w:rsidRPr="00F84C55">
        <w:rPr>
          <w:rFonts w:ascii="Calibri" w:hAnsi="Calibri" w:cs="Calibri"/>
          <w:sz w:val="24"/>
          <w:szCs w:val="24"/>
        </w:rPr>
        <w:t xml:space="preserve"> μεταφορά του αίματος. Η καρδιά λειτουργεί με μπαταρίες </w:t>
      </w:r>
      <w:proofErr w:type="spellStart"/>
      <w:r w:rsidR="00D27C3F" w:rsidRPr="00F84C55">
        <w:rPr>
          <w:rFonts w:ascii="Calibri" w:hAnsi="Calibri" w:cs="Calibri"/>
          <w:sz w:val="24"/>
          <w:szCs w:val="24"/>
        </w:rPr>
        <w:t>λιθίου</w:t>
      </w:r>
      <w:proofErr w:type="spellEnd"/>
      <w:r w:rsidR="00D27C3F" w:rsidRPr="00F84C55">
        <w:rPr>
          <w:rFonts w:ascii="Calibri" w:hAnsi="Calibri" w:cs="Calibri"/>
          <w:sz w:val="24"/>
          <w:szCs w:val="24"/>
        </w:rPr>
        <w:t xml:space="preserve">, </w:t>
      </w:r>
      <w:r>
        <w:rPr>
          <w:rFonts w:ascii="Calibri" w:hAnsi="Calibri" w:cs="Calibri"/>
          <w:sz w:val="24"/>
          <w:szCs w:val="24"/>
        </w:rPr>
        <w:t xml:space="preserve">όπου </w:t>
      </w:r>
      <w:r w:rsidR="00D27C3F" w:rsidRPr="00F84C55">
        <w:rPr>
          <w:rFonts w:ascii="Calibri" w:hAnsi="Calibri" w:cs="Calibri"/>
          <w:sz w:val="24"/>
          <w:szCs w:val="24"/>
        </w:rPr>
        <w:t xml:space="preserve">πρέπει να φορτίζονται </w:t>
      </w:r>
      <w:r>
        <w:rPr>
          <w:rFonts w:ascii="Calibri" w:hAnsi="Calibri" w:cs="Calibri"/>
          <w:sz w:val="24"/>
          <w:szCs w:val="24"/>
        </w:rPr>
        <w:t xml:space="preserve">ανά περίπου </w:t>
      </w:r>
      <w:r w:rsidR="00D27C3F" w:rsidRPr="00F84C55">
        <w:rPr>
          <w:rFonts w:ascii="Calibri" w:hAnsi="Calibri" w:cs="Calibri"/>
          <w:sz w:val="24"/>
          <w:szCs w:val="24"/>
        </w:rPr>
        <w:t xml:space="preserve">τέσσερις ώρες. Η </w:t>
      </w:r>
      <w:r>
        <w:rPr>
          <w:rFonts w:ascii="Calibri" w:hAnsi="Calibri" w:cs="Calibri"/>
          <w:sz w:val="24"/>
          <w:szCs w:val="24"/>
        </w:rPr>
        <w:t xml:space="preserve">μικρή </w:t>
      </w:r>
      <w:r w:rsidR="00D27C3F" w:rsidRPr="00F84C55">
        <w:rPr>
          <w:rFonts w:ascii="Calibri" w:hAnsi="Calibri" w:cs="Calibri"/>
          <w:sz w:val="24"/>
          <w:szCs w:val="24"/>
        </w:rPr>
        <w:t xml:space="preserve">πρίζα για </w:t>
      </w:r>
      <w:r>
        <w:rPr>
          <w:rFonts w:ascii="Calibri" w:hAnsi="Calibri" w:cs="Calibri"/>
          <w:sz w:val="24"/>
          <w:szCs w:val="24"/>
        </w:rPr>
        <w:t>τη φόρτιση των μπαταριών,</w:t>
      </w:r>
      <w:r w:rsidR="00D27C3F" w:rsidRPr="00F84C55">
        <w:rPr>
          <w:rFonts w:ascii="Calibri" w:hAnsi="Calibri" w:cs="Calibri"/>
          <w:sz w:val="24"/>
          <w:szCs w:val="24"/>
        </w:rPr>
        <w:t xml:space="preserve"> εμφυτεύεται στο πίσω μέρος του αφτιού</w:t>
      </w:r>
      <w:r>
        <w:rPr>
          <w:rFonts w:ascii="Calibri" w:hAnsi="Calibri" w:cs="Calibri"/>
          <w:sz w:val="24"/>
          <w:szCs w:val="24"/>
        </w:rPr>
        <w:t>,</w:t>
      </w:r>
      <w:r w:rsidR="00D27C3F" w:rsidRPr="00F84C55">
        <w:rPr>
          <w:rFonts w:ascii="Calibri" w:hAnsi="Calibri" w:cs="Calibri"/>
          <w:sz w:val="24"/>
          <w:szCs w:val="24"/>
        </w:rPr>
        <w:t xml:space="preserve"> ενώ η συσκευή τροφοδοσίας των μπαταριών είναι φορητή και </w:t>
      </w:r>
      <w:r>
        <w:rPr>
          <w:rFonts w:ascii="Calibri" w:hAnsi="Calibri" w:cs="Calibri"/>
          <w:sz w:val="24"/>
          <w:szCs w:val="24"/>
        </w:rPr>
        <w:t xml:space="preserve">σχετικά ελαφριά καθώς </w:t>
      </w:r>
      <w:r w:rsidR="00D27C3F" w:rsidRPr="00F84C55">
        <w:rPr>
          <w:rFonts w:ascii="Calibri" w:hAnsi="Calibri" w:cs="Calibri"/>
          <w:sz w:val="24"/>
          <w:szCs w:val="24"/>
        </w:rPr>
        <w:t>ζυγίζει 3 κιλά.</w:t>
      </w:r>
    </w:p>
    <w:p w:rsidR="00D27C3F" w:rsidRDefault="00D27C3F" w:rsidP="00F904DD">
      <w:pPr>
        <w:widowControl w:val="0"/>
        <w:tabs>
          <w:tab w:val="left" w:pos="1420"/>
        </w:tabs>
        <w:autoSpaceDE w:val="0"/>
        <w:autoSpaceDN w:val="0"/>
        <w:adjustRightInd w:val="0"/>
        <w:spacing w:after="200" w:line="240" w:lineRule="auto"/>
        <w:jc w:val="both"/>
        <w:rPr>
          <w:rFonts w:ascii="Calibri" w:hAnsi="Calibri" w:cs="Calibri"/>
        </w:rPr>
      </w:pPr>
    </w:p>
    <w:p w:rsidR="00A317E8" w:rsidRDefault="00FA7469" w:rsidP="00A317E8">
      <w:pPr>
        <w:keepNext/>
        <w:widowControl w:val="0"/>
        <w:tabs>
          <w:tab w:val="left" w:pos="1420"/>
        </w:tabs>
        <w:autoSpaceDE w:val="0"/>
        <w:autoSpaceDN w:val="0"/>
        <w:adjustRightInd w:val="0"/>
        <w:spacing w:after="200" w:line="240" w:lineRule="auto"/>
        <w:jc w:val="center"/>
      </w:pPr>
      <w:r>
        <w:rPr>
          <w:rFonts w:ascii="Calibri" w:hAnsi="Calibri" w:cs="Calibri"/>
          <w:noProof/>
        </w:rPr>
        <w:drawing>
          <wp:inline distT="0" distB="0" distL="0" distR="0">
            <wp:extent cx="3981450" cy="2238375"/>
            <wp:effectExtent l="19050" t="0" r="0" b="0"/>
            <wp:docPr id="101" name="Εικόνα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94"/>
                    <pic:cNvPicPr>
                      <a:picLocks noChangeAspect="1" noChangeArrowheads="1"/>
                    </pic:cNvPicPr>
                  </pic:nvPicPr>
                  <pic:blipFill>
                    <a:blip r:embed="rId110"/>
                    <a:srcRect/>
                    <a:stretch>
                      <a:fillRect/>
                    </a:stretch>
                  </pic:blipFill>
                  <pic:spPr bwMode="auto">
                    <a:xfrm>
                      <a:off x="0" y="0"/>
                      <a:ext cx="3981450" cy="2238375"/>
                    </a:xfrm>
                    <a:prstGeom prst="rect">
                      <a:avLst/>
                    </a:prstGeom>
                    <a:noFill/>
                    <a:ln w="9525">
                      <a:noFill/>
                      <a:miter lim="800000"/>
                      <a:headEnd/>
                      <a:tailEnd/>
                    </a:ln>
                  </pic:spPr>
                </pic:pic>
              </a:graphicData>
            </a:graphic>
          </wp:inline>
        </w:drawing>
      </w:r>
    </w:p>
    <w:p w:rsidR="00D27C3F" w:rsidRPr="00F84C55" w:rsidRDefault="00A317E8" w:rsidP="00A317E8">
      <w:pPr>
        <w:pStyle w:val="ae"/>
        <w:jc w:val="center"/>
        <w:rPr>
          <w:rFonts w:ascii="Calibri" w:hAnsi="Calibri" w:cs="Calibri"/>
          <w:color w:val="FF0000"/>
          <w:sz w:val="22"/>
          <w:szCs w:val="22"/>
        </w:rPr>
      </w:pPr>
      <w:bookmarkStart w:id="298" w:name="_Toc108553592"/>
      <w:r w:rsidRPr="00F84C55">
        <w:rPr>
          <w:color w:val="FF0000"/>
          <w:sz w:val="22"/>
          <w:szCs w:val="22"/>
        </w:rPr>
        <w:t xml:space="preserve">Εικόνα </w:t>
      </w:r>
      <w:r w:rsidR="00C82C2A" w:rsidRPr="00F84C55">
        <w:rPr>
          <w:color w:val="FF0000"/>
          <w:sz w:val="22"/>
          <w:szCs w:val="22"/>
        </w:rPr>
        <w:fldChar w:fldCharType="begin"/>
      </w:r>
      <w:r w:rsidRPr="00F84C55">
        <w:rPr>
          <w:color w:val="FF0000"/>
          <w:sz w:val="22"/>
          <w:szCs w:val="22"/>
        </w:rPr>
        <w:instrText xml:space="preserve"> SEQ Εικόνα \* ARABIC </w:instrText>
      </w:r>
      <w:r w:rsidR="00C82C2A" w:rsidRPr="00F84C55">
        <w:rPr>
          <w:color w:val="FF0000"/>
          <w:sz w:val="22"/>
          <w:szCs w:val="22"/>
        </w:rPr>
        <w:fldChar w:fldCharType="separate"/>
      </w:r>
      <w:r w:rsidR="00116064">
        <w:rPr>
          <w:noProof/>
          <w:color w:val="FF0000"/>
          <w:sz w:val="22"/>
          <w:szCs w:val="22"/>
        </w:rPr>
        <w:t>89</w:t>
      </w:r>
      <w:r w:rsidR="00C82C2A" w:rsidRPr="00F84C55">
        <w:rPr>
          <w:color w:val="FF0000"/>
          <w:sz w:val="22"/>
          <w:szCs w:val="22"/>
        </w:rPr>
        <w:fldChar w:fldCharType="end"/>
      </w:r>
      <w:r w:rsidRPr="00F84C55">
        <w:rPr>
          <w:color w:val="FF0000"/>
          <w:sz w:val="22"/>
          <w:szCs w:val="22"/>
        </w:rPr>
        <w:t xml:space="preserve"> Τεχνητή καρδιά</w:t>
      </w:r>
      <w:bookmarkEnd w:id="298"/>
    </w:p>
    <w:p w:rsidR="00D27C3F" w:rsidRDefault="00D27C3F" w:rsidP="00F904DD">
      <w:pPr>
        <w:widowControl w:val="0"/>
        <w:tabs>
          <w:tab w:val="left" w:pos="1420"/>
        </w:tabs>
        <w:autoSpaceDE w:val="0"/>
        <w:autoSpaceDN w:val="0"/>
        <w:adjustRightInd w:val="0"/>
        <w:spacing w:after="200" w:line="240" w:lineRule="auto"/>
        <w:jc w:val="center"/>
        <w:rPr>
          <w:rFonts w:ascii="Calibri" w:hAnsi="Calibri" w:cs="Calibri"/>
          <w:b/>
          <w:bCs/>
          <w:sz w:val="28"/>
          <w:szCs w:val="28"/>
          <w:u w:val="single"/>
        </w:rPr>
      </w:pPr>
    </w:p>
    <w:p w:rsidR="00D27C3F" w:rsidRDefault="00D27C3F" w:rsidP="00F904DD">
      <w:pPr>
        <w:widowControl w:val="0"/>
        <w:tabs>
          <w:tab w:val="left" w:pos="1420"/>
        </w:tabs>
        <w:autoSpaceDE w:val="0"/>
        <w:autoSpaceDN w:val="0"/>
        <w:adjustRightInd w:val="0"/>
        <w:spacing w:after="200" w:line="240" w:lineRule="auto"/>
        <w:jc w:val="center"/>
        <w:rPr>
          <w:rFonts w:ascii="Calibri" w:hAnsi="Calibri" w:cs="Calibri"/>
          <w:b/>
          <w:bCs/>
          <w:sz w:val="28"/>
          <w:szCs w:val="28"/>
        </w:rPr>
      </w:pPr>
    </w:p>
    <w:p w:rsidR="00CA7186" w:rsidRDefault="00CA7186" w:rsidP="00F904DD">
      <w:pPr>
        <w:widowControl w:val="0"/>
        <w:tabs>
          <w:tab w:val="left" w:pos="1420"/>
        </w:tabs>
        <w:autoSpaceDE w:val="0"/>
        <w:autoSpaceDN w:val="0"/>
        <w:adjustRightInd w:val="0"/>
        <w:spacing w:after="200" w:line="240" w:lineRule="auto"/>
        <w:jc w:val="center"/>
        <w:rPr>
          <w:rFonts w:ascii="Calibri" w:hAnsi="Calibri" w:cs="Calibri"/>
          <w:b/>
          <w:bCs/>
          <w:sz w:val="28"/>
          <w:szCs w:val="28"/>
        </w:rPr>
      </w:pPr>
    </w:p>
    <w:p w:rsidR="00CA7186" w:rsidRDefault="00CA7186" w:rsidP="00F904DD">
      <w:pPr>
        <w:widowControl w:val="0"/>
        <w:tabs>
          <w:tab w:val="left" w:pos="1420"/>
        </w:tabs>
        <w:autoSpaceDE w:val="0"/>
        <w:autoSpaceDN w:val="0"/>
        <w:adjustRightInd w:val="0"/>
        <w:spacing w:after="200" w:line="240" w:lineRule="auto"/>
        <w:jc w:val="center"/>
        <w:rPr>
          <w:rFonts w:ascii="Calibri" w:hAnsi="Calibri" w:cs="Calibri"/>
          <w:b/>
          <w:bCs/>
          <w:sz w:val="28"/>
          <w:szCs w:val="28"/>
        </w:rPr>
      </w:pPr>
    </w:p>
    <w:p w:rsidR="00D27C3F" w:rsidRPr="00F84C55" w:rsidRDefault="00D27C3F" w:rsidP="00B446A5">
      <w:pPr>
        <w:pStyle w:val="30"/>
        <w:numPr>
          <w:ilvl w:val="0"/>
          <w:numId w:val="0"/>
        </w:numPr>
        <w:jc w:val="center"/>
        <w:rPr>
          <w:b/>
          <w:bCs/>
          <w:color w:val="70AD47" w:themeColor="accent6"/>
          <w:sz w:val="28"/>
          <w:szCs w:val="28"/>
        </w:rPr>
      </w:pPr>
      <w:bookmarkStart w:id="299" w:name="_Toc108191732"/>
      <w:bookmarkStart w:id="300" w:name="_Toc108206354"/>
      <w:bookmarkStart w:id="301" w:name="_Toc108206751"/>
      <w:bookmarkStart w:id="302" w:name="_Toc108539597"/>
      <w:bookmarkStart w:id="303" w:name="_Toc108553435"/>
      <w:r w:rsidRPr="00F84C55">
        <w:rPr>
          <w:b/>
          <w:bCs/>
          <w:color w:val="70AD47" w:themeColor="accent6"/>
          <w:sz w:val="28"/>
          <w:szCs w:val="28"/>
        </w:rPr>
        <w:lastRenderedPageBreak/>
        <w:t>8.3 ΑΥΤΟΚΙΝΗΤΟΒΙΟΜΗΧΑΝΙΑ</w:t>
      </w:r>
      <w:bookmarkEnd w:id="299"/>
      <w:bookmarkEnd w:id="300"/>
      <w:bookmarkEnd w:id="301"/>
      <w:bookmarkEnd w:id="302"/>
      <w:bookmarkEnd w:id="303"/>
    </w:p>
    <w:p w:rsidR="00D27C3F" w:rsidRDefault="00FA7469" w:rsidP="00F904DD">
      <w:pPr>
        <w:widowControl w:val="0"/>
        <w:tabs>
          <w:tab w:val="left" w:pos="1420"/>
        </w:tabs>
        <w:autoSpaceDE w:val="0"/>
        <w:autoSpaceDN w:val="0"/>
        <w:adjustRightInd w:val="0"/>
        <w:spacing w:after="200" w:line="240" w:lineRule="auto"/>
        <w:jc w:val="center"/>
        <w:rPr>
          <w:rFonts w:ascii="Calibri" w:hAnsi="Calibri" w:cs="Calibri"/>
          <w:b/>
          <w:bCs/>
          <w:sz w:val="28"/>
          <w:szCs w:val="28"/>
          <w:u w:val="single"/>
        </w:rPr>
      </w:pPr>
      <w:r>
        <w:rPr>
          <w:rFonts w:ascii="Calibri" w:hAnsi="Calibri" w:cs="Calibri"/>
          <w:b/>
          <w:noProof/>
          <w:sz w:val="28"/>
          <w:szCs w:val="28"/>
        </w:rPr>
        <w:drawing>
          <wp:inline distT="0" distB="0" distL="0" distR="0">
            <wp:extent cx="4210050" cy="2628900"/>
            <wp:effectExtent l="19050" t="0" r="0" b="0"/>
            <wp:docPr id="102" name="Εικόνα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95"/>
                    <pic:cNvPicPr>
                      <a:picLocks noChangeAspect="1" noChangeArrowheads="1"/>
                    </pic:cNvPicPr>
                  </pic:nvPicPr>
                  <pic:blipFill>
                    <a:blip r:embed="rId111"/>
                    <a:srcRect/>
                    <a:stretch>
                      <a:fillRect/>
                    </a:stretch>
                  </pic:blipFill>
                  <pic:spPr bwMode="auto">
                    <a:xfrm>
                      <a:off x="0" y="0"/>
                      <a:ext cx="4210050" cy="2628900"/>
                    </a:xfrm>
                    <a:prstGeom prst="rect">
                      <a:avLst/>
                    </a:prstGeom>
                    <a:noFill/>
                    <a:ln w="9525">
                      <a:noFill/>
                      <a:miter lim="800000"/>
                      <a:headEnd/>
                      <a:tailEnd/>
                    </a:ln>
                  </pic:spPr>
                </pic:pic>
              </a:graphicData>
            </a:graphic>
          </wp:inline>
        </w:drawing>
      </w:r>
    </w:p>
    <w:p w:rsidR="00D27C3F" w:rsidRDefault="00D27C3F" w:rsidP="00F904DD">
      <w:pPr>
        <w:widowControl w:val="0"/>
        <w:tabs>
          <w:tab w:val="left" w:pos="1420"/>
        </w:tabs>
        <w:autoSpaceDE w:val="0"/>
        <w:autoSpaceDN w:val="0"/>
        <w:adjustRightInd w:val="0"/>
        <w:spacing w:after="200" w:line="240" w:lineRule="auto"/>
        <w:jc w:val="center"/>
        <w:rPr>
          <w:rFonts w:ascii="Calibri" w:hAnsi="Calibri" w:cs="Calibri"/>
          <w:b/>
          <w:bCs/>
          <w:sz w:val="28"/>
          <w:szCs w:val="28"/>
          <w:u w:val="single"/>
        </w:rPr>
      </w:pPr>
    </w:p>
    <w:p w:rsidR="00D27C3F" w:rsidRDefault="00D27C3F" w:rsidP="00F904DD">
      <w:pPr>
        <w:widowControl w:val="0"/>
        <w:tabs>
          <w:tab w:val="left" w:pos="1420"/>
        </w:tabs>
        <w:autoSpaceDE w:val="0"/>
        <w:autoSpaceDN w:val="0"/>
        <w:adjustRightInd w:val="0"/>
        <w:spacing w:after="200" w:line="240" w:lineRule="auto"/>
        <w:jc w:val="both"/>
        <w:rPr>
          <w:rFonts w:ascii="Calibri" w:hAnsi="Calibri" w:cs="Calibri"/>
          <w:sz w:val="24"/>
          <w:szCs w:val="24"/>
        </w:rPr>
      </w:pPr>
      <w:r>
        <w:rPr>
          <w:rFonts w:ascii="Calibri" w:hAnsi="Calibri" w:cs="Calibri"/>
        </w:rPr>
        <w:t xml:space="preserve"> </w:t>
      </w:r>
      <w:r w:rsidR="00871B1C">
        <w:rPr>
          <w:rFonts w:ascii="Calibri" w:hAnsi="Calibri" w:cs="Calibri"/>
          <w:sz w:val="24"/>
          <w:szCs w:val="24"/>
        </w:rPr>
        <w:t xml:space="preserve">Στη σημερινή εποχή, οι </w:t>
      </w:r>
      <w:r w:rsidRPr="00F84C55">
        <w:rPr>
          <w:rFonts w:ascii="Calibri" w:hAnsi="Calibri" w:cs="Calibri"/>
          <w:sz w:val="24"/>
          <w:szCs w:val="24"/>
        </w:rPr>
        <w:t xml:space="preserve">περισσότερες εφαρμογές της μηχατρονικής βρίσκονται </w:t>
      </w:r>
      <w:r w:rsidR="00871B1C">
        <w:rPr>
          <w:rFonts w:ascii="Calibri" w:hAnsi="Calibri" w:cs="Calibri"/>
          <w:sz w:val="24"/>
          <w:szCs w:val="24"/>
        </w:rPr>
        <w:t>με μεγάλη διαφορά στον τομέα της αυτοκινητοβιομηχανίας. Μ</w:t>
      </w:r>
      <w:r w:rsidRPr="00F84C55">
        <w:rPr>
          <w:rFonts w:ascii="Calibri" w:hAnsi="Calibri" w:cs="Calibri"/>
          <w:sz w:val="24"/>
          <w:szCs w:val="24"/>
        </w:rPr>
        <w:t>ηχατρονικ</w:t>
      </w:r>
      <w:r w:rsidR="00871B1C">
        <w:rPr>
          <w:rFonts w:ascii="Calibri" w:hAnsi="Calibri" w:cs="Calibri"/>
          <w:sz w:val="24"/>
          <w:szCs w:val="24"/>
        </w:rPr>
        <w:t xml:space="preserve">ά </w:t>
      </w:r>
      <w:r w:rsidR="00007636">
        <w:rPr>
          <w:rFonts w:ascii="Calibri" w:hAnsi="Calibri" w:cs="Calibri"/>
          <w:sz w:val="24"/>
          <w:szCs w:val="24"/>
        </w:rPr>
        <w:t>συστήμα</w:t>
      </w:r>
      <w:r w:rsidR="00871B1C">
        <w:rPr>
          <w:rFonts w:ascii="Calibri" w:hAnsi="Calibri" w:cs="Calibri"/>
          <w:sz w:val="24"/>
          <w:szCs w:val="24"/>
        </w:rPr>
        <w:t>τα</w:t>
      </w:r>
      <w:r w:rsidRPr="00F84C55">
        <w:rPr>
          <w:rFonts w:ascii="Calibri" w:hAnsi="Calibri" w:cs="Calibri"/>
          <w:sz w:val="24"/>
          <w:szCs w:val="24"/>
        </w:rPr>
        <w:t xml:space="preserve"> ήδη </w:t>
      </w:r>
      <w:r w:rsidR="00871B1C">
        <w:rPr>
          <w:rFonts w:ascii="Calibri" w:hAnsi="Calibri" w:cs="Calibri"/>
          <w:sz w:val="24"/>
          <w:szCs w:val="24"/>
        </w:rPr>
        <w:t xml:space="preserve">χρησιμοποιούνται </w:t>
      </w:r>
      <w:r w:rsidRPr="00F84C55">
        <w:rPr>
          <w:rFonts w:ascii="Calibri" w:hAnsi="Calibri" w:cs="Calibri"/>
          <w:sz w:val="24"/>
          <w:szCs w:val="24"/>
        </w:rPr>
        <w:t xml:space="preserve">από πολλές </w:t>
      </w:r>
      <w:r w:rsidR="00871B1C">
        <w:rPr>
          <w:rFonts w:ascii="Calibri" w:hAnsi="Calibri" w:cs="Calibri"/>
          <w:sz w:val="24"/>
          <w:szCs w:val="24"/>
        </w:rPr>
        <w:t xml:space="preserve">μεγάλες </w:t>
      </w:r>
      <w:r w:rsidRPr="00F84C55">
        <w:rPr>
          <w:rFonts w:ascii="Calibri" w:hAnsi="Calibri" w:cs="Calibri"/>
          <w:sz w:val="24"/>
          <w:szCs w:val="24"/>
        </w:rPr>
        <w:t xml:space="preserve">εταιρείες </w:t>
      </w:r>
      <w:r w:rsidR="00871B1C">
        <w:rPr>
          <w:rFonts w:ascii="Calibri" w:hAnsi="Calibri" w:cs="Calibri"/>
          <w:sz w:val="24"/>
          <w:szCs w:val="24"/>
        </w:rPr>
        <w:t xml:space="preserve">που κατασκευάζουν </w:t>
      </w:r>
      <w:r w:rsidRPr="00F84C55">
        <w:rPr>
          <w:rFonts w:ascii="Calibri" w:hAnsi="Calibri" w:cs="Calibri"/>
          <w:sz w:val="24"/>
          <w:szCs w:val="24"/>
        </w:rPr>
        <w:t>οχ</w:t>
      </w:r>
      <w:r w:rsidR="00871B1C">
        <w:rPr>
          <w:rFonts w:ascii="Calibri" w:hAnsi="Calibri" w:cs="Calibri"/>
          <w:sz w:val="24"/>
          <w:szCs w:val="24"/>
        </w:rPr>
        <w:t>ήματα</w:t>
      </w:r>
      <w:r w:rsidRPr="00F84C55">
        <w:rPr>
          <w:rFonts w:ascii="Calibri" w:hAnsi="Calibri" w:cs="Calibri"/>
          <w:sz w:val="24"/>
          <w:szCs w:val="24"/>
        </w:rPr>
        <w:t xml:space="preserve">, με γνωστά παραδείγματα το σύστημα ΑBS (σύστημα </w:t>
      </w:r>
      <w:proofErr w:type="spellStart"/>
      <w:r w:rsidRPr="00F84C55">
        <w:rPr>
          <w:rFonts w:ascii="Calibri" w:hAnsi="Calibri" w:cs="Calibri"/>
          <w:sz w:val="24"/>
          <w:szCs w:val="24"/>
        </w:rPr>
        <w:t>αντιμπλοκαρίσματος</w:t>
      </w:r>
      <w:proofErr w:type="spellEnd"/>
      <w:r w:rsidRPr="00F84C55">
        <w:rPr>
          <w:rFonts w:ascii="Calibri" w:hAnsi="Calibri" w:cs="Calibri"/>
          <w:sz w:val="24"/>
          <w:szCs w:val="24"/>
        </w:rPr>
        <w:t xml:space="preserve"> φρένων), το EBDS (ηλεκτρική κατανομή ισχύος πέδησης)</w:t>
      </w:r>
      <w:r w:rsidR="00007636">
        <w:rPr>
          <w:rFonts w:ascii="Calibri" w:hAnsi="Calibri" w:cs="Calibri"/>
          <w:sz w:val="24"/>
          <w:szCs w:val="24"/>
        </w:rPr>
        <w:t xml:space="preserve"> αλλά</w:t>
      </w:r>
      <w:r w:rsidRPr="00F84C55">
        <w:rPr>
          <w:rFonts w:ascii="Calibri" w:hAnsi="Calibri" w:cs="Calibri"/>
          <w:sz w:val="24"/>
          <w:szCs w:val="24"/>
        </w:rPr>
        <w:t xml:space="preserve"> και το τιμό</w:t>
      </w:r>
      <w:r w:rsidR="00007636">
        <w:rPr>
          <w:rFonts w:ascii="Calibri" w:hAnsi="Calibri" w:cs="Calibri"/>
          <w:sz w:val="24"/>
          <w:szCs w:val="24"/>
        </w:rPr>
        <w:t xml:space="preserve">νι ηλεκτρικής υποβοήθησης EPAS </w:t>
      </w:r>
      <w:r w:rsidRPr="00F84C55">
        <w:rPr>
          <w:rFonts w:ascii="Calibri" w:hAnsi="Calibri" w:cs="Calibri"/>
          <w:sz w:val="24"/>
          <w:szCs w:val="24"/>
        </w:rPr>
        <w:t xml:space="preserve">, </w:t>
      </w:r>
      <w:r w:rsidR="00007636">
        <w:rPr>
          <w:rFonts w:ascii="Calibri" w:hAnsi="Calibri" w:cs="Calibri"/>
          <w:sz w:val="24"/>
          <w:szCs w:val="24"/>
        </w:rPr>
        <w:t xml:space="preserve">που </w:t>
      </w:r>
      <w:r w:rsidRPr="00F84C55">
        <w:rPr>
          <w:rFonts w:ascii="Calibri" w:hAnsi="Calibri" w:cs="Calibri"/>
          <w:sz w:val="24"/>
          <w:szCs w:val="24"/>
        </w:rPr>
        <w:t>αντικαθιστά το υδραυλικό</w:t>
      </w:r>
      <w:r w:rsidR="00007636">
        <w:rPr>
          <w:rFonts w:ascii="Calibri" w:hAnsi="Calibri" w:cs="Calibri"/>
          <w:sz w:val="24"/>
          <w:szCs w:val="24"/>
        </w:rPr>
        <w:t xml:space="preserve"> τιμόνι</w:t>
      </w:r>
      <w:r w:rsidRPr="00F84C55">
        <w:rPr>
          <w:rFonts w:ascii="Calibri" w:hAnsi="Calibri" w:cs="Calibri"/>
          <w:sz w:val="24"/>
          <w:szCs w:val="24"/>
        </w:rPr>
        <w:t xml:space="preserve">. </w:t>
      </w:r>
    </w:p>
    <w:p w:rsidR="00007636" w:rsidRPr="006C2A48" w:rsidRDefault="00007636" w:rsidP="00F904DD">
      <w:pPr>
        <w:widowControl w:val="0"/>
        <w:tabs>
          <w:tab w:val="left" w:pos="1420"/>
        </w:tabs>
        <w:autoSpaceDE w:val="0"/>
        <w:autoSpaceDN w:val="0"/>
        <w:adjustRightInd w:val="0"/>
        <w:spacing w:after="200" w:line="240" w:lineRule="auto"/>
        <w:jc w:val="both"/>
        <w:rPr>
          <w:rFonts w:ascii="Calibri" w:hAnsi="Calibri" w:cs="Calibri"/>
        </w:rPr>
      </w:pPr>
    </w:p>
    <w:p w:rsidR="00D27C3F" w:rsidRDefault="00D27C3F" w:rsidP="00142410">
      <w:pPr>
        <w:widowControl w:val="0"/>
        <w:numPr>
          <w:ilvl w:val="0"/>
          <w:numId w:val="3"/>
        </w:numPr>
        <w:tabs>
          <w:tab w:val="left" w:pos="1420"/>
        </w:tabs>
        <w:autoSpaceDE w:val="0"/>
        <w:autoSpaceDN w:val="0"/>
        <w:adjustRightInd w:val="0"/>
        <w:spacing w:after="200" w:line="240" w:lineRule="auto"/>
        <w:ind w:left="720" w:hanging="360"/>
        <w:jc w:val="both"/>
        <w:rPr>
          <w:rFonts w:ascii="Calibri" w:hAnsi="Calibri" w:cs="Calibri"/>
          <w:b/>
          <w:bCs/>
          <w:sz w:val="28"/>
          <w:szCs w:val="28"/>
          <w:u w:val="single"/>
        </w:rPr>
      </w:pPr>
      <w:r>
        <w:rPr>
          <w:rFonts w:ascii="Calibri" w:hAnsi="Calibri" w:cs="Calibri"/>
          <w:b/>
          <w:bCs/>
          <w:sz w:val="28"/>
          <w:szCs w:val="28"/>
          <w:u w:val="single"/>
        </w:rPr>
        <w:t>Αερόσακος για τους πεζούς</w:t>
      </w:r>
    </w:p>
    <w:p w:rsidR="00D27C3F" w:rsidRPr="00F84C55" w:rsidRDefault="00D27C3F" w:rsidP="00F904DD">
      <w:pPr>
        <w:widowControl w:val="0"/>
        <w:tabs>
          <w:tab w:val="left" w:pos="1420"/>
        </w:tabs>
        <w:autoSpaceDE w:val="0"/>
        <w:autoSpaceDN w:val="0"/>
        <w:adjustRightInd w:val="0"/>
        <w:spacing w:after="200" w:line="240" w:lineRule="auto"/>
        <w:jc w:val="both"/>
        <w:rPr>
          <w:rFonts w:ascii="Calibri" w:hAnsi="Calibri" w:cs="Calibri"/>
          <w:sz w:val="24"/>
          <w:szCs w:val="24"/>
        </w:rPr>
      </w:pPr>
      <w:r w:rsidRPr="00F84C55">
        <w:rPr>
          <w:rFonts w:ascii="Calibri" w:hAnsi="Calibri" w:cs="Calibri"/>
          <w:sz w:val="24"/>
          <w:szCs w:val="24"/>
        </w:rPr>
        <w:t xml:space="preserve">  Το σύστημα αυτό, είναι πρωτοποριακό και αλλάζει τα δεδομένα για την ασφάλεια των πεζών. Συγκεκριμένα, διαθέτει </w:t>
      </w:r>
      <w:r w:rsidR="00007636">
        <w:rPr>
          <w:rFonts w:ascii="Calibri" w:hAnsi="Calibri" w:cs="Calibri"/>
          <w:sz w:val="24"/>
          <w:szCs w:val="24"/>
        </w:rPr>
        <w:t xml:space="preserve">δυο πρωτοποριακά </w:t>
      </w:r>
      <w:r w:rsidRPr="00F84C55">
        <w:rPr>
          <w:rFonts w:ascii="Calibri" w:hAnsi="Calibri" w:cs="Calibri"/>
          <w:sz w:val="24"/>
          <w:szCs w:val="24"/>
        </w:rPr>
        <w:t xml:space="preserve">συστήματα ασφαλείας που </w:t>
      </w:r>
      <w:r w:rsidR="00007636">
        <w:rPr>
          <w:rFonts w:ascii="Calibri" w:hAnsi="Calibri" w:cs="Calibri"/>
          <w:sz w:val="24"/>
          <w:szCs w:val="24"/>
        </w:rPr>
        <w:t xml:space="preserve">με προηγμένες </w:t>
      </w:r>
      <w:r w:rsidRPr="00F84C55">
        <w:rPr>
          <w:rFonts w:ascii="Calibri" w:hAnsi="Calibri" w:cs="Calibri"/>
          <w:sz w:val="24"/>
          <w:szCs w:val="24"/>
        </w:rPr>
        <w:t>κάμερες και αισθητήρες. Το ένα σύστημα ελέγχει</w:t>
      </w:r>
      <w:r w:rsidR="00007636">
        <w:rPr>
          <w:rFonts w:ascii="Calibri" w:hAnsi="Calibri" w:cs="Calibri"/>
          <w:sz w:val="24"/>
          <w:szCs w:val="24"/>
        </w:rPr>
        <w:t xml:space="preserve"> το χώρο γύρω από το όχημα</w:t>
      </w:r>
      <w:r w:rsidRPr="00F84C55">
        <w:rPr>
          <w:rFonts w:ascii="Calibri" w:hAnsi="Calibri" w:cs="Calibri"/>
          <w:sz w:val="24"/>
          <w:szCs w:val="24"/>
        </w:rPr>
        <w:t>, εντοπίζει</w:t>
      </w:r>
      <w:r w:rsidR="00007636">
        <w:rPr>
          <w:rFonts w:ascii="Calibri" w:hAnsi="Calibri" w:cs="Calibri"/>
          <w:sz w:val="24"/>
          <w:szCs w:val="24"/>
        </w:rPr>
        <w:t xml:space="preserve"> τυχόν</w:t>
      </w:r>
      <w:r w:rsidRPr="00F84C55">
        <w:rPr>
          <w:rFonts w:ascii="Calibri" w:hAnsi="Calibri" w:cs="Calibri"/>
          <w:sz w:val="24"/>
          <w:szCs w:val="24"/>
        </w:rPr>
        <w:t xml:space="preserve"> πεζούς </w:t>
      </w:r>
      <w:r w:rsidR="00007636">
        <w:rPr>
          <w:rFonts w:ascii="Calibri" w:hAnsi="Calibri" w:cs="Calibri"/>
          <w:sz w:val="24"/>
          <w:szCs w:val="24"/>
        </w:rPr>
        <w:t xml:space="preserve">οι οποίοι </w:t>
      </w:r>
      <w:r w:rsidRPr="00F84C55">
        <w:rPr>
          <w:rFonts w:ascii="Calibri" w:hAnsi="Calibri" w:cs="Calibri"/>
          <w:sz w:val="24"/>
          <w:szCs w:val="24"/>
        </w:rPr>
        <w:t xml:space="preserve">βρίσκονται </w:t>
      </w:r>
      <w:r w:rsidR="00007636">
        <w:rPr>
          <w:rFonts w:ascii="Calibri" w:hAnsi="Calibri" w:cs="Calibri"/>
          <w:sz w:val="24"/>
          <w:szCs w:val="24"/>
        </w:rPr>
        <w:t xml:space="preserve">κοντά στο όχημα </w:t>
      </w:r>
      <w:r w:rsidRPr="00F84C55">
        <w:rPr>
          <w:rFonts w:ascii="Calibri" w:hAnsi="Calibri" w:cs="Calibri"/>
          <w:sz w:val="24"/>
          <w:szCs w:val="24"/>
        </w:rPr>
        <w:t xml:space="preserve">και </w:t>
      </w:r>
      <w:r w:rsidR="00007636">
        <w:rPr>
          <w:rFonts w:ascii="Calibri" w:hAnsi="Calibri" w:cs="Calibri"/>
          <w:sz w:val="24"/>
          <w:szCs w:val="24"/>
        </w:rPr>
        <w:t xml:space="preserve">αμέσως </w:t>
      </w:r>
      <w:r w:rsidRPr="00F84C55">
        <w:rPr>
          <w:rFonts w:ascii="Calibri" w:hAnsi="Calibri" w:cs="Calibri"/>
          <w:sz w:val="24"/>
          <w:szCs w:val="24"/>
        </w:rPr>
        <w:t>ειδοποιεί τον οδηγό</w:t>
      </w:r>
      <w:r w:rsidR="00007636">
        <w:rPr>
          <w:rFonts w:ascii="Calibri" w:hAnsi="Calibri" w:cs="Calibri"/>
          <w:sz w:val="24"/>
          <w:szCs w:val="24"/>
        </w:rPr>
        <w:t xml:space="preserve"> ώστε να αντιδράσει και να μειώσει την ταχύτητά του οχήματος. </w:t>
      </w:r>
      <w:r w:rsidRPr="00F84C55">
        <w:rPr>
          <w:rFonts w:ascii="Calibri" w:hAnsi="Calibri" w:cs="Calibri"/>
          <w:sz w:val="24"/>
          <w:szCs w:val="24"/>
        </w:rPr>
        <w:t xml:space="preserve">Αν αυτός δεν </w:t>
      </w:r>
      <w:r w:rsidR="00007636">
        <w:rPr>
          <w:rFonts w:ascii="Calibri" w:hAnsi="Calibri" w:cs="Calibri"/>
          <w:sz w:val="24"/>
          <w:szCs w:val="24"/>
        </w:rPr>
        <w:t xml:space="preserve">κάνει έγκαιρα τις ενέργειες αυτές, </w:t>
      </w:r>
      <w:r w:rsidRPr="00F84C55">
        <w:rPr>
          <w:rFonts w:ascii="Calibri" w:hAnsi="Calibri" w:cs="Calibri"/>
          <w:sz w:val="24"/>
          <w:szCs w:val="24"/>
        </w:rPr>
        <w:t xml:space="preserve">το σύστημα </w:t>
      </w:r>
      <w:r w:rsidR="00007636">
        <w:rPr>
          <w:rFonts w:ascii="Calibri" w:hAnsi="Calibri" w:cs="Calibri"/>
          <w:sz w:val="24"/>
          <w:szCs w:val="24"/>
        </w:rPr>
        <w:t xml:space="preserve">μειώνει αυτόματα </w:t>
      </w:r>
      <w:r w:rsidRPr="00F84C55">
        <w:rPr>
          <w:rFonts w:ascii="Calibri" w:hAnsi="Calibri" w:cs="Calibri"/>
          <w:sz w:val="24"/>
          <w:szCs w:val="24"/>
        </w:rPr>
        <w:t xml:space="preserve">την ταχύτητά του. </w:t>
      </w:r>
      <w:r w:rsidR="00007636">
        <w:rPr>
          <w:rFonts w:ascii="Calibri" w:hAnsi="Calibri" w:cs="Calibri"/>
          <w:sz w:val="24"/>
          <w:szCs w:val="24"/>
        </w:rPr>
        <w:t xml:space="preserve">Στην περίπτωση που η σύγκρουση του οχήματος με τον πεζό </w:t>
      </w:r>
      <w:r w:rsidRPr="00F84C55">
        <w:rPr>
          <w:rFonts w:ascii="Calibri" w:hAnsi="Calibri" w:cs="Calibri"/>
          <w:sz w:val="24"/>
          <w:szCs w:val="24"/>
        </w:rPr>
        <w:t xml:space="preserve">είναι αναπόφευκτη, </w:t>
      </w:r>
      <w:r w:rsidR="00007636">
        <w:rPr>
          <w:rFonts w:ascii="Calibri" w:hAnsi="Calibri" w:cs="Calibri"/>
          <w:sz w:val="24"/>
          <w:szCs w:val="24"/>
        </w:rPr>
        <w:t xml:space="preserve">ένα άλλο σύστημα </w:t>
      </w:r>
      <w:r w:rsidRPr="00F84C55">
        <w:rPr>
          <w:rFonts w:ascii="Calibri" w:hAnsi="Calibri" w:cs="Calibri"/>
          <w:sz w:val="24"/>
          <w:szCs w:val="24"/>
        </w:rPr>
        <w:t xml:space="preserve">ενεργοποιεί </w:t>
      </w:r>
      <w:r w:rsidR="00007636">
        <w:rPr>
          <w:rFonts w:ascii="Calibri" w:hAnsi="Calibri" w:cs="Calibri"/>
          <w:sz w:val="24"/>
          <w:szCs w:val="24"/>
        </w:rPr>
        <w:t xml:space="preserve">τον </w:t>
      </w:r>
      <w:r w:rsidRPr="00F84C55">
        <w:rPr>
          <w:rFonts w:ascii="Calibri" w:hAnsi="Calibri" w:cs="Calibri"/>
          <w:sz w:val="24"/>
          <w:szCs w:val="24"/>
        </w:rPr>
        <w:t xml:space="preserve">αερόσακο ο οποίος </w:t>
      </w:r>
      <w:r w:rsidR="00007636">
        <w:rPr>
          <w:rFonts w:ascii="Calibri" w:hAnsi="Calibri" w:cs="Calibri"/>
          <w:sz w:val="24"/>
          <w:szCs w:val="24"/>
        </w:rPr>
        <w:t xml:space="preserve">είναι τοποθετημένος </w:t>
      </w:r>
      <w:r w:rsidRPr="00F84C55">
        <w:rPr>
          <w:rFonts w:ascii="Calibri" w:hAnsi="Calibri" w:cs="Calibri"/>
          <w:sz w:val="24"/>
          <w:szCs w:val="24"/>
        </w:rPr>
        <w:t>στο καπό του αυτοκινήτου.</w:t>
      </w:r>
    </w:p>
    <w:p w:rsidR="00D27C3F" w:rsidRPr="00971E1D" w:rsidRDefault="00D27C3F" w:rsidP="00971E1D">
      <w:pPr>
        <w:widowControl w:val="0"/>
        <w:tabs>
          <w:tab w:val="left" w:pos="1420"/>
        </w:tabs>
        <w:autoSpaceDE w:val="0"/>
        <w:autoSpaceDN w:val="0"/>
        <w:adjustRightInd w:val="0"/>
        <w:spacing w:after="200" w:line="240" w:lineRule="auto"/>
        <w:jc w:val="both"/>
        <w:rPr>
          <w:rFonts w:ascii="Calibri" w:hAnsi="Calibri" w:cs="Calibri"/>
          <w:sz w:val="24"/>
          <w:szCs w:val="24"/>
        </w:rPr>
      </w:pPr>
      <w:r w:rsidRPr="00F84C55">
        <w:rPr>
          <w:rFonts w:ascii="Calibri" w:hAnsi="Calibri" w:cs="Calibri"/>
          <w:sz w:val="24"/>
          <w:szCs w:val="24"/>
        </w:rPr>
        <w:t xml:space="preserve">  </w:t>
      </w:r>
      <w:r w:rsidR="00007636">
        <w:rPr>
          <w:rFonts w:ascii="Calibri" w:hAnsi="Calibri" w:cs="Calibri"/>
          <w:sz w:val="24"/>
          <w:szCs w:val="24"/>
        </w:rPr>
        <w:t xml:space="preserve">Πως όμως λειτουργεί ακριβώς το σύστημα αυτό; Αρχικά, </w:t>
      </w:r>
      <w:r w:rsidRPr="00F84C55">
        <w:rPr>
          <w:rFonts w:ascii="Calibri" w:hAnsi="Calibri" w:cs="Calibri"/>
          <w:sz w:val="24"/>
          <w:szCs w:val="24"/>
        </w:rPr>
        <w:t xml:space="preserve">ανασηκώνει το πίσω μέρος του καπό, </w:t>
      </w:r>
      <w:r w:rsidR="00007636">
        <w:rPr>
          <w:rFonts w:ascii="Calibri" w:hAnsi="Calibri" w:cs="Calibri"/>
          <w:sz w:val="24"/>
          <w:szCs w:val="24"/>
        </w:rPr>
        <w:t xml:space="preserve">ώστε να μειωθεί η ισχύς </w:t>
      </w:r>
      <w:r w:rsidRPr="00F84C55">
        <w:rPr>
          <w:rFonts w:ascii="Calibri" w:hAnsi="Calibri" w:cs="Calibri"/>
          <w:sz w:val="24"/>
          <w:szCs w:val="24"/>
        </w:rPr>
        <w:t>της σύγκρουσης</w:t>
      </w:r>
      <w:r w:rsidR="00007636">
        <w:rPr>
          <w:rFonts w:ascii="Calibri" w:hAnsi="Calibri" w:cs="Calibri"/>
          <w:sz w:val="24"/>
          <w:szCs w:val="24"/>
        </w:rPr>
        <w:t xml:space="preserve"> και ταυτόχρονα ανοίγει</w:t>
      </w:r>
      <w:r w:rsidRPr="00F84C55">
        <w:rPr>
          <w:rFonts w:ascii="Calibri" w:hAnsi="Calibri" w:cs="Calibri"/>
          <w:sz w:val="24"/>
          <w:szCs w:val="24"/>
        </w:rPr>
        <w:t xml:space="preserve"> ο αερόσακος μπροστά από το παρμπρίζ </w:t>
      </w:r>
      <w:r w:rsidR="00937F33">
        <w:rPr>
          <w:rFonts w:ascii="Calibri" w:hAnsi="Calibri" w:cs="Calibri"/>
          <w:sz w:val="24"/>
          <w:szCs w:val="24"/>
        </w:rPr>
        <w:t xml:space="preserve">για να πέσει ο </w:t>
      </w:r>
      <w:r w:rsidRPr="00F84C55">
        <w:rPr>
          <w:rFonts w:ascii="Calibri" w:hAnsi="Calibri" w:cs="Calibri"/>
          <w:sz w:val="24"/>
          <w:szCs w:val="24"/>
        </w:rPr>
        <w:t xml:space="preserve">πεζός πάνω σε αυτόν. </w:t>
      </w:r>
      <w:r w:rsidR="00937F33">
        <w:rPr>
          <w:rFonts w:ascii="Calibri" w:hAnsi="Calibri" w:cs="Calibri"/>
          <w:sz w:val="24"/>
          <w:szCs w:val="24"/>
        </w:rPr>
        <w:t xml:space="preserve">Μετά από πολλές δοκιμές, φαίνεται ότι το σύστημα με τον εξωτερικό αερόσακο μειώνει δραματικά </w:t>
      </w:r>
      <w:r w:rsidRPr="00F84C55">
        <w:rPr>
          <w:rFonts w:ascii="Calibri" w:hAnsi="Calibri" w:cs="Calibri"/>
          <w:sz w:val="24"/>
          <w:szCs w:val="24"/>
        </w:rPr>
        <w:t>τις πιθανότητες να υποστεί</w:t>
      </w:r>
      <w:r w:rsidR="00937F33">
        <w:rPr>
          <w:rFonts w:ascii="Calibri" w:hAnsi="Calibri" w:cs="Calibri"/>
          <w:sz w:val="24"/>
          <w:szCs w:val="24"/>
        </w:rPr>
        <w:t xml:space="preserve"> ο πεζός</w:t>
      </w:r>
      <w:r w:rsidRPr="00F84C55">
        <w:rPr>
          <w:rFonts w:ascii="Calibri" w:hAnsi="Calibri" w:cs="Calibri"/>
          <w:sz w:val="24"/>
          <w:szCs w:val="24"/>
        </w:rPr>
        <w:t xml:space="preserve"> βαρύ τραυματισμό </w:t>
      </w:r>
      <w:r w:rsidR="00937F33">
        <w:rPr>
          <w:rFonts w:ascii="Calibri" w:hAnsi="Calibri" w:cs="Calibri"/>
          <w:sz w:val="24"/>
          <w:szCs w:val="24"/>
        </w:rPr>
        <w:t xml:space="preserve">ή ακόμη και να χάσει τη ζωή του </w:t>
      </w:r>
      <w:r w:rsidRPr="00F84C55">
        <w:rPr>
          <w:rFonts w:ascii="Calibri" w:hAnsi="Calibri" w:cs="Calibri"/>
          <w:sz w:val="24"/>
          <w:szCs w:val="24"/>
        </w:rPr>
        <w:t>από τη σύγκρουση.</w:t>
      </w:r>
    </w:p>
    <w:p w:rsidR="00F81CCD" w:rsidRDefault="00FA7469" w:rsidP="00F81CCD">
      <w:pPr>
        <w:keepNext/>
        <w:widowControl w:val="0"/>
        <w:tabs>
          <w:tab w:val="left" w:pos="1420"/>
        </w:tabs>
        <w:autoSpaceDE w:val="0"/>
        <w:autoSpaceDN w:val="0"/>
        <w:adjustRightInd w:val="0"/>
        <w:spacing w:after="200" w:line="240" w:lineRule="auto"/>
        <w:jc w:val="center"/>
      </w:pPr>
      <w:r>
        <w:rPr>
          <w:rFonts w:ascii="Calibri" w:hAnsi="Calibri" w:cs="Calibri"/>
          <w:noProof/>
        </w:rPr>
        <w:lastRenderedPageBreak/>
        <w:drawing>
          <wp:inline distT="0" distB="0" distL="0" distR="0">
            <wp:extent cx="3810000" cy="1905000"/>
            <wp:effectExtent l="19050" t="0" r="0" b="0"/>
            <wp:docPr id="103" name="Εικόνα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96"/>
                    <pic:cNvPicPr>
                      <a:picLocks noChangeAspect="1" noChangeArrowheads="1"/>
                    </pic:cNvPicPr>
                  </pic:nvPicPr>
                  <pic:blipFill>
                    <a:blip r:embed="rId112"/>
                    <a:srcRect/>
                    <a:stretch>
                      <a:fillRect/>
                    </a:stretch>
                  </pic:blipFill>
                  <pic:spPr bwMode="auto">
                    <a:xfrm>
                      <a:off x="0" y="0"/>
                      <a:ext cx="3810000" cy="1905000"/>
                    </a:xfrm>
                    <a:prstGeom prst="rect">
                      <a:avLst/>
                    </a:prstGeom>
                    <a:noFill/>
                    <a:ln w="9525">
                      <a:noFill/>
                      <a:miter lim="800000"/>
                      <a:headEnd/>
                      <a:tailEnd/>
                    </a:ln>
                  </pic:spPr>
                </pic:pic>
              </a:graphicData>
            </a:graphic>
          </wp:inline>
        </w:drawing>
      </w:r>
    </w:p>
    <w:p w:rsidR="00CA7186" w:rsidRPr="00971E1D" w:rsidRDefault="00F81CCD" w:rsidP="00971E1D">
      <w:pPr>
        <w:pStyle w:val="ae"/>
        <w:jc w:val="center"/>
        <w:rPr>
          <w:rFonts w:ascii="Calibri" w:hAnsi="Calibri" w:cs="Calibri"/>
          <w:color w:val="FF0000"/>
          <w:sz w:val="22"/>
          <w:szCs w:val="22"/>
          <w:lang w:val="en-US"/>
        </w:rPr>
      </w:pPr>
      <w:bookmarkStart w:id="304" w:name="_Toc108553593"/>
      <w:r w:rsidRPr="00F84C55">
        <w:rPr>
          <w:color w:val="FF0000"/>
          <w:sz w:val="22"/>
          <w:szCs w:val="22"/>
        </w:rPr>
        <w:t xml:space="preserve">Εικόνα </w:t>
      </w:r>
      <w:r w:rsidR="00C82C2A" w:rsidRPr="00F84C55">
        <w:rPr>
          <w:color w:val="FF0000"/>
          <w:sz w:val="22"/>
          <w:szCs w:val="22"/>
        </w:rPr>
        <w:fldChar w:fldCharType="begin"/>
      </w:r>
      <w:r w:rsidRPr="00F84C55">
        <w:rPr>
          <w:color w:val="FF0000"/>
          <w:sz w:val="22"/>
          <w:szCs w:val="22"/>
        </w:rPr>
        <w:instrText xml:space="preserve"> SEQ Εικόνα \* ARABIC </w:instrText>
      </w:r>
      <w:r w:rsidR="00C82C2A" w:rsidRPr="00F84C55">
        <w:rPr>
          <w:color w:val="FF0000"/>
          <w:sz w:val="22"/>
          <w:szCs w:val="22"/>
        </w:rPr>
        <w:fldChar w:fldCharType="separate"/>
      </w:r>
      <w:r w:rsidR="00116064">
        <w:rPr>
          <w:noProof/>
          <w:color w:val="FF0000"/>
          <w:sz w:val="22"/>
          <w:szCs w:val="22"/>
        </w:rPr>
        <w:t>90</w:t>
      </w:r>
      <w:r w:rsidR="00C82C2A" w:rsidRPr="00F84C55">
        <w:rPr>
          <w:color w:val="FF0000"/>
          <w:sz w:val="22"/>
          <w:szCs w:val="22"/>
        </w:rPr>
        <w:fldChar w:fldCharType="end"/>
      </w:r>
      <w:r w:rsidRPr="00F84C55">
        <w:rPr>
          <w:color w:val="FF0000"/>
          <w:sz w:val="22"/>
          <w:szCs w:val="22"/>
        </w:rPr>
        <w:t xml:space="preserve"> Αερόσακος για τους πεζούς</w:t>
      </w:r>
      <w:bookmarkEnd w:id="304"/>
    </w:p>
    <w:p w:rsidR="00D27C3F" w:rsidRDefault="00D27C3F" w:rsidP="00142410">
      <w:pPr>
        <w:widowControl w:val="0"/>
        <w:numPr>
          <w:ilvl w:val="0"/>
          <w:numId w:val="3"/>
        </w:numPr>
        <w:tabs>
          <w:tab w:val="left" w:pos="1420"/>
        </w:tabs>
        <w:autoSpaceDE w:val="0"/>
        <w:autoSpaceDN w:val="0"/>
        <w:adjustRightInd w:val="0"/>
        <w:spacing w:after="200" w:line="240" w:lineRule="auto"/>
        <w:ind w:left="720" w:hanging="360"/>
        <w:rPr>
          <w:rFonts w:ascii="Calibri" w:hAnsi="Calibri" w:cs="Calibri"/>
          <w:b/>
          <w:bCs/>
          <w:sz w:val="28"/>
          <w:szCs w:val="28"/>
          <w:u w:val="single"/>
        </w:rPr>
      </w:pPr>
      <w:r>
        <w:rPr>
          <w:rFonts w:ascii="Calibri" w:hAnsi="Calibri" w:cs="Calibri"/>
          <w:b/>
          <w:bCs/>
          <w:sz w:val="28"/>
          <w:szCs w:val="28"/>
          <w:u w:val="single"/>
        </w:rPr>
        <w:t>Νυχτερινή όραση στο αυτοκίνητο</w:t>
      </w:r>
    </w:p>
    <w:p w:rsidR="00D27C3F" w:rsidRPr="00F84C55" w:rsidRDefault="00D27C3F" w:rsidP="00F904DD">
      <w:pPr>
        <w:widowControl w:val="0"/>
        <w:tabs>
          <w:tab w:val="left" w:pos="1420"/>
        </w:tabs>
        <w:autoSpaceDE w:val="0"/>
        <w:autoSpaceDN w:val="0"/>
        <w:adjustRightInd w:val="0"/>
        <w:spacing w:after="200" w:line="240" w:lineRule="auto"/>
        <w:jc w:val="both"/>
        <w:rPr>
          <w:rFonts w:ascii="Calibri" w:hAnsi="Calibri" w:cs="Calibri"/>
          <w:sz w:val="24"/>
          <w:szCs w:val="24"/>
        </w:rPr>
      </w:pPr>
      <w:r>
        <w:rPr>
          <w:rFonts w:ascii="Calibri" w:hAnsi="Calibri" w:cs="Calibri"/>
        </w:rPr>
        <w:t xml:space="preserve">  </w:t>
      </w:r>
      <w:r w:rsidR="005A5BF6">
        <w:rPr>
          <w:rFonts w:ascii="Calibri" w:hAnsi="Calibri" w:cs="Calibri"/>
          <w:sz w:val="24"/>
          <w:szCs w:val="24"/>
        </w:rPr>
        <w:t xml:space="preserve">Τη </w:t>
      </w:r>
      <w:r w:rsidRPr="00F84C55">
        <w:rPr>
          <w:rFonts w:ascii="Calibri" w:hAnsi="Calibri" w:cs="Calibri"/>
          <w:sz w:val="24"/>
          <w:szCs w:val="24"/>
        </w:rPr>
        <w:t>νύχτα</w:t>
      </w:r>
      <w:r w:rsidR="005A5BF6">
        <w:rPr>
          <w:rFonts w:ascii="Calibri" w:hAnsi="Calibri" w:cs="Calibri"/>
          <w:sz w:val="24"/>
          <w:szCs w:val="24"/>
        </w:rPr>
        <w:t xml:space="preserve"> που δεν υπάρχει φυσικό φως του ήλιου,</w:t>
      </w:r>
      <w:r w:rsidRPr="00F84C55">
        <w:rPr>
          <w:rFonts w:ascii="Calibri" w:hAnsi="Calibri" w:cs="Calibri"/>
          <w:sz w:val="24"/>
          <w:szCs w:val="24"/>
        </w:rPr>
        <w:t xml:space="preserve"> </w:t>
      </w:r>
      <w:r w:rsidR="005A5BF6">
        <w:rPr>
          <w:rFonts w:ascii="Calibri" w:hAnsi="Calibri" w:cs="Calibri"/>
          <w:sz w:val="24"/>
          <w:szCs w:val="24"/>
        </w:rPr>
        <w:t xml:space="preserve">είναι </w:t>
      </w:r>
      <w:r w:rsidRPr="00F84C55">
        <w:rPr>
          <w:rFonts w:ascii="Calibri" w:hAnsi="Calibri" w:cs="Calibri"/>
          <w:sz w:val="24"/>
          <w:szCs w:val="24"/>
        </w:rPr>
        <w:t>αυξημένος</w:t>
      </w:r>
      <w:r w:rsidR="005A5BF6">
        <w:rPr>
          <w:rFonts w:ascii="Calibri" w:hAnsi="Calibri" w:cs="Calibri"/>
          <w:sz w:val="24"/>
          <w:szCs w:val="24"/>
        </w:rPr>
        <w:t xml:space="preserve"> ο</w:t>
      </w:r>
      <w:r w:rsidRPr="00F84C55">
        <w:rPr>
          <w:rFonts w:ascii="Calibri" w:hAnsi="Calibri" w:cs="Calibri"/>
          <w:sz w:val="24"/>
          <w:szCs w:val="24"/>
        </w:rPr>
        <w:t xml:space="preserve"> κίνδυνος ατυχήματος, </w:t>
      </w:r>
      <w:r w:rsidR="005A5BF6">
        <w:rPr>
          <w:rFonts w:ascii="Calibri" w:hAnsi="Calibri" w:cs="Calibri"/>
          <w:sz w:val="24"/>
          <w:szCs w:val="24"/>
        </w:rPr>
        <w:t>διότι τα φώτα του αυτοκινήτου φωτίζουν μέχρι ένα σημείο και μέχρι κάποια γωνία, με αποτέλεσμα</w:t>
      </w:r>
      <w:r w:rsidRPr="00F84C55">
        <w:rPr>
          <w:rFonts w:ascii="Calibri" w:hAnsi="Calibri" w:cs="Calibri"/>
          <w:sz w:val="24"/>
          <w:szCs w:val="24"/>
        </w:rPr>
        <w:t xml:space="preserve"> </w:t>
      </w:r>
      <w:r w:rsidR="005A5BF6">
        <w:rPr>
          <w:rFonts w:ascii="Calibri" w:hAnsi="Calibri" w:cs="Calibri"/>
          <w:sz w:val="24"/>
          <w:szCs w:val="24"/>
        </w:rPr>
        <w:t xml:space="preserve">κάποια </w:t>
      </w:r>
      <w:r w:rsidRPr="00F84C55">
        <w:rPr>
          <w:rFonts w:ascii="Calibri" w:hAnsi="Calibri" w:cs="Calibri"/>
          <w:sz w:val="24"/>
          <w:szCs w:val="24"/>
        </w:rPr>
        <w:t>εμπόδια και άλλα επικίνδυνα σημεία</w:t>
      </w:r>
      <w:r w:rsidR="005A5BF6">
        <w:rPr>
          <w:rFonts w:ascii="Calibri" w:hAnsi="Calibri" w:cs="Calibri"/>
          <w:sz w:val="24"/>
          <w:szCs w:val="24"/>
        </w:rPr>
        <w:t>, όπως γκρεμοί και στροφές, να μη</w:t>
      </w:r>
      <w:r w:rsidRPr="00F84C55">
        <w:rPr>
          <w:rFonts w:ascii="Calibri" w:hAnsi="Calibri" w:cs="Calibri"/>
          <w:sz w:val="24"/>
          <w:szCs w:val="24"/>
        </w:rPr>
        <w:t xml:space="preserve"> γίνονται</w:t>
      </w:r>
      <w:r w:rsidR="005A5BF6">
        <w:rPr>
          <w:rFonts w:ascii="Calibri" w:hAnsi="Calibri" w:cs="Calibri"/>
          <w:sz w:val="24"/>
          <w:szCs w:val="24"/>
        </w:rPr>
        <w:t xml:space="preserve"> εύκολα αντιληπτά. Έρευνες δείχνουν, όπως είναι λογικό ότι σχεδόν </w:t>
      </w:r>
      <w:r w:rsidRPr="00F84C55">
        <w:rPr>
          <w:rFonts w:ascii="Calibri" w:hAnsi="Calibri" w:cs="Calibri"/>
          <w:sz w:val="24"/>
          <w:szCs w:val="24"/>
        </w:rPr>
        <w:t>το 50% των σοβαρών ατυχημάτων συμβαίνουν</w:t>
      </w:r>
      <w:r w:rsidR="005A5BF6">
        <w:rPr>
          <w:rFonts w:ascii="Calibri" w:hAnsi="Calibri" w:cs="Calibri"/>
          <w:sz w:val="24"/>
          <w:szCs w:val="24"/>
        </w:rPr>
        <w:t xml:space="preserve"> τη νύχτα</w:t>
      </w:r>
      <w:r w:rsidRPr="00F84C55">
        <w:rPr>
          <w:rFonts w:ascii="Calibri" w:hAnsi="Calibri" w:cs="Calibri"/>
          <w:sz w:val="24"/>
          <w:szCs w:val="24"/>
        </w:rPr>
        <w:t>, αν και</w:t>
      </w:r>
      <w:r w:rsidR="005A5BF6">
        <w:rPr>
          <w:rFonts w:ascii="Calibri" w:hAnsi="Calibri" w:cs="Calibri"/>
          <w:sz w:val="24"/>
          <w:szCs w:val="24"/>
        </w:rPr>
        <w:t xml:space="preserve"> η κίνηση την ημέρα είναι σαφώς μεγαλύτερη</w:t>
      </w:r>
      <w:r w:rsidRPr="00F84C55">
        <w:rPr>
          <w:rFonts w:ascii="Calibri" w:hAnsi="Calibri" w:cs="Calibri"/>
          <w:sz w:val="24"/>
          <w:szCs w:val="24"/>
        </w:rPr>
        <w:t xml:space="preserve">. </w:t>
      </w:r>
    </w:p>
    <w:p w:rsidR="00D27C3F" w:rsidRPr="00F84C55" w:rsidRDefault="005A5BF6" w:rsidP="00F904DD">
      <w:pPr>
        <w:widowControl w:val="0"/>
        <w:tabs>
          <w:tab w:val="left" w:pos="1420"/>
        </w:tabs>
        <w:autoSpaceDE w:val="0"/>
        <w:autoSpaceDN w:val="0"/>
        <w:adjustRightInd w:val="0"/>
        <w:spacing w:after="200" w:line="240" w:lineRule="auto"/>
        <w:jc w:val="both"/>
        <w:rPr>
          <w:rFonts w:ascii="Calibri" w:hAnsi="Calibri" w:cs="Calibri"/>
          <w:sz w:val="24"/>
          <w:szCs w:val="24"/>
        </w:rPr>
      </w:pPr>
      <w:r>
        <w:rPr>
          <w:rFonts w:ascii="Calibri" w:hAnsi="Calibri" w:cs="Calibri"/>
          <w:sz w:val="24"/>
          <w:szCs w:val="24"/>
        </w:rPr>
        <w:t xml:space="preserve"> Τη </w:t>
      </w:r>
      <w:r w:rsidR="00D27C3F" w:rsidRPr="00F84C55">
        <w:rPr>
          <w:rFonts w:ascii="Calibri" w:hAnsi="Calibri" w:cs="Calibri"/>
          <w:sz w:val="24"/>
          <w:szCs w:val="24"/>
        </w:rPr>
        <w:t xml:space="preserve">λύση στο πρόβλημα της όρασης </w:t>
      </w:r>
      <w:r>
        <w:rPr>
          <w:rFonts w:ascii="Calibri" w:hAnsi="Calibri" w:cs="Calibri"/>
          <w:sz w:val="24"/>
          <w:szCs w:val="24"/>
        </w:rPr>
        <w:t xml:space="preserve">στη νύχτα, δίνει ένα </w:t>
      </w:r>
      <w:r w:rsidR="00D27C3F" w:rsidRPr="00F84C55">
        <w:rPr>
          <w:rFonts w:ascii="Calibri" w:hAnsi="Calibri" w:cs="Calibri"/>
          <w:sz w:val="24"/>
          <w:szCs w:val="24"/>
        </w:rPr>
        <w:t xml:space="preserve">σύστημα </w:t>
      </w:r>
      <w:r>
        <w:rPr>
          <w:rFonts w:ascii="Calibri" w:hAnsi="Calibri" w:cs="Calibri"/>
          <w:sz w:val="24"/>
          <w:szCs w:val="24"/>
        </w:rPr>
        <w:t xml:space="preserve">νυχτερινής </w:t>
      </w:r>
      <w:r w:rsidR="00D27C3F" w:rsidRPr="00F84C55">
        <w:rPr>
          <w:rFonts w:ascii="Calibri" w:hAnsi="Calibri" w:cs="Calibri"/>
          <w:sz w:val="24"/>
          <w:szCs w:val="24"/>
        </w:rPr>
        <w:t xml:space="preserve">όρασης </w:t>
      </w:r>
      <w:r>
        <w:rPr>
          <w:rFonts w:ascii="Calibri" w:hAnsi="Calibri" w:cs="Calibri"/>
          <w:sz w:val="24"/>
          <w:szCs w:val="24"/>
        </w:rPr>
        <w:t>με υπέρυθρες</w:t>
      </w:r>
      <w:r w:rsidR="00D27C3F" w:rsidRPr="00F84C55">
        <w:rPr>
          <w:rFonts w:ascii="Calibri" w:hAnsi="Calibri" w:cs="Calibri"/>
          <w:sz w:val="24"/>
          <w:szCs w:val="24"/>
        </w:rPr>
        <w:t xml:space="preserve">. </w:t>
      </w:r>
      <w:r>
        <w:rPr>
          <w:rFonts w:ascii="Calibri" w:hAnsi="Calibri" w:cs="Calibri"/>
          <w:sz w:val="24"/>
          <w:szCs w:val="24"/>
        </w:rPr>
        <w:t>Συγκεκριμένα, δ</w:t>
      </w:r>
      <w:r w:rsidR="00D27C3F" w:rsidRPr="00F84C55">
        <w:rPr>
          <w:rFonts w:ascii="Calibri" w:hAnsi="Calibri" w:cs="Calibri"/>
          <w:sz w:val="24"/>
          <w:szCs w:val="24"/>
        </w:rPr>
        <w:t xml:space="preserve">ύο προβολείς </w:t>
      </w:r>
      <w:r>
        <w:rPr>
          <w:rFonts w:ascii="Calibri" w:hAnsi="Calibri" w:cs="Calibri"/>
          <w:sz w:val="24"/>
          <w:szCs w:val="24"/>
        </w:rPr>
        <w:t xml:space="preserve">με υπέρυθρο φως, </w:t>
      </w:r>
      <w:r w:rsidR="00D27C3F" w:rsidRPr="00F84C55">
        <w:rPr>
          <w:rFonts w:ascii="Calibri" w:hAnsi="Calibri" w:cs="Calibri"/>
          <w:sz w:val="24"/>
          <w:szCs w:val="24"/>
        </w:rPr>
        <w:t xml:space="preserve">φωτίζουν το δρόμο σε ίδια απόσταση με τα </w:t>
      </w:r>
      <w:r>
        <w:rPr>
          <w:rFonts w:ascii="Calibri" w:hAnsi="Calibri" w:cs="Calibri"/>
          <w:sz w:val="24"/>
          <w:szCs w:val="24"/>
        </w:rPr>
        <w:t xml:space="preserve">κανονικά </w:t>
      </w:r>
      <w:r w:rsidR="00D27C3F" w:rsidRPr="00F84C55">
        <w:rPr>
          <w:rFonts w:ascii="Calibri" w:hAnsi="Calibri" w:cs="Calibri"/>
          <w:sz w:val="24"/>
          <w:szCs w:val="24"/>
        </w:rPr>
        <w:t>μεγάλα φώτα</w:t>
      </w:r>
      <w:r>
        <w:rPr>
          <w:rFonts w:ascii="Calibri" w:hAnsi="Calibri" w:cs="Calibri"/>
          <w:sz w:val="24"/>
          <w:szCs w:val="24"/>
        </w:rPr>
        <w:t xml:space="preserve"> του οχήματος</w:t>
      </w:r>
      <w:r w:rsidR="00D27C3F" w:rsidRPr="00F84C55">
        <w:rPr>
          <w:rFonts w:ascii="Calibri" w:hAnsi="Calibri" w:cs="Calibri"/>
          <w:sz w:val="24"/>
          <w:szCs w:val="24"/>
        </w:rPr>
        <w:t xml:space="preserve">, χωρίς </w:t>
      </w:r>
      <w:r>
        <w:rPr>
          <w:rFonts w:ascii="Calibri" w:hAnsi="Calibri" w:cs="Calibri"/>
          <w:sz w:val="24"/>
          <w:szCs w:val="24"/>
        </w:rPr>
        <w:t xml:space="preserve">όμως </w:t>
      </w:r>
      <w:r w:rsidR="00D27C3F" w:rsidRPr="00F84C55">
        <w:rPr>
          <w:rFonts w:ascii="Calibri" w:hAnsi="Calibri" w:cs="Calibri"/>
          <w:sz w:val="24"/>
          <w:szCs w:val="24"/>
        </w:rPr>
        <w:t xml:space="preserve">να </w:t>
      </w:r>
      <w:r>
        <w:rPr>
          <w:rFonts w:ascii="Calibri" w:hAnsi="Calibri" w:cs="Calibri"/>
          <w:sz w:val="24"/>
          <w:szCs w:val="24"/>
        </w:rPr>
        <w:t>ενοχλούν τους οδηγούς που οδηγούν σ</w:t>
      </w:r>
      <w:r w:rsidR="00D27C3F" w:rsidRPr="00F84C55">
        <w:rPr>
          <w:rFonts w:ascii="Calibri" w:hAnsi="Calibri" w:cs="Calibri"/>
          <w:sz w:val="24"/>
          <w:szCs w:val="24"/>
        </w:rPr>
        <w:t xml:space="preserve">το αντίθετο ρεύμα αφού </w:t>
      </w:r>
      <w:r>
        <w:rPr>
          <w:rFonts w:ascii="Calibri" w:hAnsi="Calibri" w:cs="Calibri"/>
          <w:sz w:val="24"/>
          <w:szCs w:val="24"/>
        </w:rPr>
        <w:t xml:space="preserve">το </w:t>
      </w:r>
      <w:r w:rsidR="00D27C3F" w:rsidRPr="00F84C55">
        <w:rPr>
          <w:rFonts w:ascii="Calibri" w:hAnsi="Calibri" w:cs="Calibri"/>
          <w:sz w:val="24"/>
          <w:szCs w:val="24"/>
        </w:rPr>
        <w:t>φως</w:t>
      </w:r>
      <w:r>
        <w:rPr>
          <w:rFonts w:ascii="Calibri" w:hAnsi="Calibri" w:cs="Calibri"/>
          <w:sz w:val="24"/>
          <w:szCs w:val="24"/>
        </w:rPr>
        <w:t xml:space="preserve"> αυτό</w:t>
      </w:r>
      <w:r w:rsidR="00D27C3F" w:rsidRPr="00F84C55">
        <w:rPr>
          <w:rFonts w:ascii="Calibri" w:hAnsi="Calibri" w:cs="Calibri"/>
          <w:sz w:val="24"/>
          <w:szCs w:val="24"/>
        </w:rPr>
        <w:t xml:space="preserve"> δεν είναι ορατό </w:t>
      </w:r>
      <w:r>
        <w:rPr>
          <w:rFonts w:ascii="Calibri" w:hAnsi="Calibri" w:cs="Calibri"/>
          <w:sz w:val="24"/>
          <w:szCs w:val="24"/>
        </w:rPr>
        <w:t xml:space="preserve">με γυμνό </w:t>
      </w:r>
      <w:r w:rsidR="00D27C3F" w:rsidRPr="00F84C55">
        <w:rPr>
          <w:rFonts w:ascii="Calibri" w:hAnsi="Calibri" w:cs="Calibri"/>
          <w:sz w:val="24"/>
          <w:szCs w:val="24"/>
        </w:rPr>
        <w:t xml:space="preserve">μάτι. </w:t>
      </w:r>
      <w:r>
        <w:rPr>
          <w:rFonts w:ascii="Calibri" w:hAnsi="Calibri" w:cs="Calibri"/>
          <w:sz w:val="24"/>
          <w:szCs w:val="24"/>
        </w:rPr>
        <w:t xml:space="preserve">Επίσης, μία ειδική κάμερα </w:t>
      </w:r>
      <w:r w:rsidR="00D27C3F" w:rsidRPr="00F84C55">
        <w:rPr>
          <w:rFonts w:ascii="Calibri" w:hAnsi="Calibri" w:cs="Calibri"/>
          <w:sz w:val="24"/>
          <w:szCs w:val="24"/>
        </w:rPr>
        <w:t xml:space="preserve">βιντεοσκοπεί </w:t>
      </w:r>
      <w:r>
        <w:rPr>
          <w:rFonts w:ascii="Calibri" w:hAnsi="Calibri" w:cs="Calibri"/>
          <w:sz w:val="24"/>
          <w:szCs w:val="24"/>
        </w:rPr>
        <w:t xml:space="preserve">το δρόμο μπροστά από το όχημα μέχρι και 150 μέτρα μακριά </w:t>
      </w:r>
      <w:r w:rsidR="00D27C3F" w:rsidRPr="00F84C55">
        <w:rPr>
          <w:rFonts w:ascii="Calibri" w:hAnsi="Calibri" w:cs="Calibri"/>
          <w:sz w:val="24"/>
          <w:szCs w:val="24"/>
        </w:rPr>
        <w:t>και η εικόνα εμφανίζεται μέσα στο αυτοκίνητο</w:t>
      </w:r>
      <w:r>
        <w:rPr>
          <w:rFonts w:ascii="Calibri" w:hAnsi="Calibri" w:cs="Calibri"/>
          <w:sz w:val="24"/>
          <w:szCs w:val="24"/>
        </w:rPr>
        <w:t xml:space="preserve"> όπως φαίνεται στην εικόνα παρακάτω</w:t>
      </w:r>
      <w:r w:rsidR="00D27C3F" w:rsidRPr="00F84C55">
        <w:rPr>
          <w:rFonts w:ascii="Calibri" w:hAnsi="Calibri" w:cs="Calibri"/>
          <w:sz w:val="24"/>
          <w:szCs w:val="24"/>
        </w:rPr>
        <w:t xml:space="preserve">. </w:t>
      </w:r>
    </w:p>
    <w:p w:rsidR="00D27C3F" w:rsidRDefault="00D27C3F" w:rsidP="00F904DD">
      <w:pPr>
        <w:widowControl w:val="0"/>
        <w:tabs>
          <w:tab w:val="left" w:pos="1420"/>
        </w:tabs>
        <w:autoSpaceDE w:val="0"/>
        <w:autoSpaceDN w:val="0"/>
        <w:adjustRightInd w:val="0"/>
        <w:spacing w:after="200" w:line="240" w:lineRule="auto"/>
        <w:jc w:val="both"/>
        <w:rPr>
          <w:rFonts w:ascii="Calibri" w:hAnsi="Calibri" w:cs="Calibri"/>
        </w:rPr>
      </w:pPr>
    </w:p>
    <w:p w:rsidR="00F81CCD" w:rsidRDefault="00FA7469" w:rsidP="00F81CCD">
      <w:pPr>
        <w:keepNext/>
        <w:widowControl w:val="0"/>
        <w:tabs>
          <w:tab w:val="left" w:pos="1420"/>
        </w:tabs>
        <w:autoSpaceDE w:val="0"/>
        <w:autoSpaceDN w:val="0"/>
        <w:adjustRightInd w:val="0"/>
        <w:spacing w:after="200" w:line="240" w:lineRule="auto"/>
        <w:jc w:val="center"/>
      </w:pPr>
      <w:r>
        <w:rPr>
          <w:rFonts w:ascii="Calibri" w:hAnsi="Calibri" w:cs="Calibri"/>
          <w:noProof/>
        </w:rPr>
        <w:drawing>
          <wp:inline distT="0" distB="0" distL="0" distR="0">
            <wp:extent cx="4267200" cy="2114550"/>
            <wp:effectExtent l="19050" t="0" r="0" b="0"/>
            <wp:docPr id="104" name="Εικόνα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97"/>
                    <pic:cNvPicPr>
                      <a:picLocks noChangeAspect="1" noChangeArrowheads="1"/>
                    </pic:cNvPicPr>
                  </pic:nvPicPr>
                  <pic:blipFill>
                    <a:blip r:embed="rId113"/>
                    <a:srcRect/>
                    <a:stretch>
                      <a:fillRect/>
                    </a:stretch>
                  </pic:blipFill>
                  <pic:spPr bwMode="auto">
                    <a:xfrm>
                      <a:off x="0" y="0"/>
                      <a:ext cx="4267200" cy="2114550"/>
                    </a:xfrm>
                    <a:prstGeom prst="rect">
                      <a:avLst/>
                    </a:prstGeom>
                    <a:noFill/>
                    <a:ln w="9525">
                      <a:noFill/>
                      <a:miter lim="800000"/>
                      <a:headEnd/>
                      <a:tailEnd/>
                    </a:ln>
                  </pic:spPr>
                </pic:pic>
              </a:graphicData>
            </a:graphic>
          </wp:inline>
        </w:drawing>
      </w:r>
    </w:p>
    <w:p w:rsidR="006C2A48" w:rsidRPr="006C2C66" w:rsidRDefault="00F81CCD" w:rsidP="00971E1D">
      <w:pPr>
        <w:pStyle w:val="ae"/>
        <w:jc w:val="center"/>
        <w:rPr>
          <w:rFonts w:ascii="Calibri" w:hAnsi="Calibri" w:cs="Calibri"/>
          <w:color w:val="FF0000"/>
          <w:sz w:val="22"/>
          <w:szCs w:val="22"/>
        </w:rPr>
      </w:pPr>
      <w:bookmarkStart w:id="305" w:name="_Toc108553594"/>
      <w:r w:rsidRPr="00F84C55">
        <w:rPr>
          <w:color w:val="FF0000"/>
          <w:sz w:val="22"/>
          <w:szCs w:val="22"/>
        </w:rPr>
        <w:t xml:space="preserve">Εικόνα </w:t>
      </w:r>
      <w:r w:rsidR="00C82C2A" w:rsidRPr="00F84C55">
        <w:rPr>
          <w:color w:val="FF0000"/>
          <w:sz w:val="22"/>
          <w:szCs w:val="22"/>
        </w:rPr>
        <w:fldChar w:fldCharType="begin"/>
      </w:r>
      <w:r w:rsidRPr="00F84C55">
        <w:rPr>
          <w:color w:val="FF0000"/>
          <w:sz w:val="22"/>
          <w:szCs w:val="22"/>
        </w:rPr>
        <w:instrText xml:space="preserve"> SEQ Εικόνα \* ARABIC </w:instrText>
      </w:r>
      <w:r w:rsidR="00C82C2A" w:rsidRPr="00F84C55">
        <w:rPr>
          <w:color w:val="FF0000"/>
          <w:sz w:val="22"/>
          <w:szCs w:val="22"/>
        </w:rPr>
        <w:fldChar w:fldCharType="separate"/>
      </w:r>
      <w:r w:rsidR="00116064">
        <w:rPr>
          <w:noProof/>
          <w:color w:val="FF0000"/>
          <w:sz w:val="22"/>
          <w:szCs w:val="22"/>
        </w:rPr>
        <w:t>91</w:t>
      </w:r>
      <w:r w:rsidR="00C82C2A" w:rsidRPr="00F84C55">
        <w:rPr>
          <w:color w:val="FF0000"/>
          <w:sz w:val="22"/>
          <w:szCs w:val="22"/>
        </w:rPr>
        <w:fldChar w:fldCharType="end"/>
      </w:r>
      <w:r w:rsidRPr="00F84C55">
        <w:rPr>
          <w:color w:val="FF0000"/>
          <w:sz w:val="22"/>
          <w:szCs w:val="22"/>
        </w:rPr>
        <w:t xml:space="preserve"> Νυχτερινή όραση στο αυτοκίνητο</w:t>
      </w:r>
      <w:bookmarkEnd w:id="305"/>
    </w:p>
    <w:p w:rsidR="00D27C3F" w:rsidRPr="00F84C55" w:rsidRDefault="00D27C3F" w:rsidP="00B446A5">
      <w:pPr>
        <w:pStyle w:val="30"/>
        <w:numPr>
          <w:ilvl w:val="0"/>
          <w:numId w:val="0"/>
        </w:numPr>
        <w:jc w:val="center"/>
        <w:rPr>
          <w:b/>
          <w:bCs/>
          <w:color w:val="70AD47" w:themeColor="accent6"/>
          <w:sz w:val="28"/>
          <w:szCs w:val="28"/>
        </w:rPr>
      </w:pPr>
      <w:bookmarkStart w:id="306" w:name="_Toc108191733"/>
      <w:bookmarkStart w:id="307" w:name="_Toc108206355"/>
      <w:bookmarkStart w:id="308" w:name="_Toc108206752"/>
      <w:bookmarkStart w:id="309" w:name="_Toc108539598"/>
      <w:bookmarkStart w:id="310" w:name="_Toc108553436"/>
      <w:r w:rsidRPr="00F84C55">
        <w:rPr>
          <w:b/>
          <w:bCs/>
          <w:color w:val="70AD47" w:themeColor="accent6"/>
          <w:sz w:val="28"/>
          <w:szCs w:val="28"/>
        </w:rPr>
        <w:lastRenderedPageBreak/>
        <w:t>8.4 Η ΜΗΧΑΤΡΟΝΙΚΗ...ΣΤΟ ΠΕΔΙΟ ΤΗΣ ΜΑΧΗΣ</w:t>
      </w:r>
      <w:bookmarkEnd w:id="306"/>
      <w:bookmarkEnd w:id="307"/>
      <w:bookmarkEnd w:id="308"/>
      <w:bookmarkEnd w:id="309"/>
      <w:bookmarkEnd w:id="310"/>
    </w:p>
    <w:p w:rsidR="00D27C3F" w:rsidRPr="006C2A48" w:rsidRDefault="00FA7469" w:rsidP="006C2A48">
      <w:pPr>
        <w:widowControl w:val="0"/>
        <w:tabs>
          <w:tab w:val="left" w:pos="1420"/>
        </w:tabs>
        <w:autoSpaceDE w:val="0"/>
        <w:autoSpaceDN w:val="0"/>
        <w:adjustRightInd w:val="0"/>
        <w:spacing w:after="200" w:line="240" w:lineRule="auto"/>
        <w:jc w:val="center"/>
        <w:rPr>
          <w:rFonts w:ascii="Calibri" w:hAnsi="Calibri" w:cs="Calibri"/>
          <w:b/>
          <w:bCs/>
          <w:sz w:val="28"/>
          <w:szCs w:val="28"/>
          <w:u w:val="single"/>
        </w:rPr>
      </w:pPr>
      <w:r>
        <w:rPr>
          <w:rFonts w:ascii="Calibri" w:hAnsi="Calibri" w:cs="Calibri"/>
          <w:noProof/>
          <w:sz w:val="28"/>
          <w:szCs w:val="28"/>
        </w:rPr>
        <w:drawing>
          <wp:inline distT="0" distB="0" distL="0" distR="0">
            <wp:extent cx="5029200" cy="2667000"/>
            <wp:effectExtent l="19050" t="0" r="0" b="0"/>
            <wp:docPr id="105" name="Εικόνα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98"/>
                    <pic:cNvPicPr>
                      <a:picLocks noChangeAspect="1" noChangeArrowheads="1"/>
                    </pic:cNvPicPr>
                  </pic:nvPicPr>
                  <pic:blipFill>
                    <a:blip r:embed="rId114"/>
                    <a:srcRect/>
                    <a:stretch>
                      <a:fillRect/>
                    </a:stretch>
                  </pic:blipFill>
                  <pic:spPr bwMode="auto">
                    <a:xfrm>
                      <a:off x="0" y="0"/>
                      <a:ext cx="5029200" cy="2667000"/>
                    </a:xfrm>
                    <a:prstGeom prst="rect">
                      <a:avLst/>
                    </a:prstGeom>
                    <a:noFill/>
                    <a:ln w="9525">
                      <a:noFill/>
                      <a:miter lim="800000"/>
                      <a:headEnd/>
                      <a:tailEnd/>
                    </a:ln>
                  </pic:spPr>
                </pic:pic>
              </a:graphicData>
            </a:graphic>
          </wp:inline>
        </w:drawing>
      </w:r>
    </w:p>
    <w:p w:rsidR="00D27C3F" w:rsidRDefault="00D27C3F" w:rsidP="00142410">
      <w:pPr>
        <w:widowControl w:val="0"/>
        <w:numPr>
          <w:ilvl w:val="0"/>
          <w:numId w:val="3"/>
        </w:numPr>
        <w:tabs>
          <w:tab w:val="left" w:pos="1420"/>
        </w:tabs>
        <w:autoSpaceDE w:val="0"/>
        <w:autoSpaceDN w:val="0"/>
        <w:adjustRightInd w:val="0"/>
        <w:spacing w:after="200" w:line="240" w:lineRule="auto"/>
        <w:ind w:left="720" w:hanging="360"/>
        <w:rPr>
          <w:rFonts w:ascii="Calibri" w:hAnsi="Calibri" w:cs="Calibri"/>
          <w:b/>
          <w:bCs/>
          <w:sz w:val="28"/>
          <w:szCs w:val="28"/>
          <w:u w:val="single"/>
        </w:rPr>
      </w:pPr>
      <w:r>
        <w:rPr>
          <w:rFonts w:ascii="Calibri" w:hAnsi="Calibri" w:cs="Calibri"/>
          <w:b/>
          <w:bCs/>
          <w:sz w:val="28"/>
          <w:szCs w:val="28"/>
          <w:u w:val="single"/>
        </w:rPr>
        <w:t>Έξυπνο στρατιωτικό κράνος</w:t>
      </w:r>
    </w:p>
    <w:p w:rsidR="00D27C3F" w:rsidRPr="00F84C55" w:rsidRDefault="00D27C3F" w:rsidP="00F904DD">
      <w:pPr>
        <w:widowControl w:val="0"/>
        <w:tabs>
          <w:tab w:val="left" w:pos="1420"/>
        </w:tabs>
        <w:autoSpaceDE w:val="0"/>
        <w:autoSpaceDN w:val="0"/>
        <w:adjustRightInd w:val="0"/>
        <w:spacing w:after="200" w:line="240" w:lineRule="auto"/>
        <w:jc w:val="both"/>
        <w:rPr>
          <w:rFonts w:ascii="Calibri" w:hAnsi="Calibri" w:cs="Calibri"/>
          <w:sz w:val="24"/>
          <w:szCs w:val="24"/>
        </w:rPr>
      </w:pPr>
      <w:r w:rsidRPr="00022A58">
        <w:rPr>
          <w:rFonts w:ascii="Calibri" w:hAnsi="Calibri" w:cs="Calibri"/>
        </w:rPr>
        <w:t xml:space="preserve"> </w:t>
      </w:r>
      <w:r w:rsidR="002C0941">
        <w:rPr>
          <w:rFonts w:ascii="Calibri" w:hAnsi="Calibri" w:cs="Calibri"/>
        </w:rPr>
        <w:t xml:space="preserve">Στο πεδίο της μάχης, πολλές φορές οι στρατιώτες </w:t>
      </w:r>
      <w:r w:rsidR="002C0941">
        <w:rPr>
          <w:rFonts w:ascii="Calibri" w:hAnsi="Calibri" w:cs="Calibri"/>
          <w:sz w:val="24"/>
          <w:szCs w:val="24"/>
        </w:rPr>
        <w:t>μπορεί να έχουν υποστεί τραύματα, σοβαρά ή μη στο κεφάλι,</w:t>
      </w:r>
      <w:r w:rsidRPr="00F84C55">
        <w:rPr>
          <w:rFonts w:ascii="Calibri" w:hAnsi="Calibri" w:cs="Calibri"/>
          <w:sz w:val="24"/>
          <w:szCs w:val="24"/>
        </w:rPr>
        <w:t xml:space="preserve"> </w:t>
      </w:r>
      <w:r w:rsidR="002C0941">
        <w:rPr>
          <w:rFonts w:ascii="Calibri" w:hAnsi="Calibri" w:cs="Calibri"/>
          <w:sz w:val="24"/>
          <w:szCs w:val="24"/>
        </w:rPr>
        <w:t xml:space="preserve">αλλά </w:t>
      </w:r>
      <w:r w:rsidRPr="00F84C55">
        <w:rPr>
          <w:rFonts w:ascii="Calibri" w:hAnsi="Calibri" w:cs="Calibri"/>
          <w:sz w:val="24"/>
          <w:szCs w:val="24"/>
        </w:rPr>
        <w:t>δεν γίνονται άμεσα αντιληπτά από τους τραυματίες,</w:t>
      </w:r>
      <w:r w:rsidR="002C0941">
        <w:rPr>
          <w:rFonts w:ascii="Calibri" w:hAnsi="Calibri" w:cs="Calibri"/>
          <w:sz w:val="24"/>
          <w:szCs w:val="24"/>
        </w:rPr>
        <w:t xml:space="preserve"> κάτι που μπορεί τελικά να αποβεί μοιραίο</w:t>
      </w:r>
      <w:r w:rsidRPr="00F84C55">
        <w:rPr>
          <w:rFonts w:ascii="Calibri" w:hAnsi="Calibri" w:cs="Calibri"/>
          <w:sz w:val="24"/>
          <w:szCs w:val="24"/>
        </w:rPr>
        <w:t xml:space="preserve">. H εταιρεία </w:t>
      </w:r>
      <w:r w:rsidR="002C0941">
        <w:rPr>
          <w:rFonts w:ascii="Calibri" w:hAnsi="Calibri" w:cs="Calibri"/>
          <w:sz w:val="24"/>
          <w:szCs w:val="24"/>
        </w:rPr>
        <w:t xml:space="preserve">λοιπόν </w:t>
      </w:r>
      <w:r w:rsidRPr="00F84C55">
        <w:rPr>
          <w:rFonts w:ascii="Calibri" w:hAnsi="Calibri" w:cs="Calibri"/>
          <w:sz w:val="24"/>
          <w:szCs w:val="24"/>
        </w:rPr>
        <w:t>ΒΑΕ</w:t>
      </w:r>
      <w:r w:rsidR="002C0941">
        <w:rPr>
          <w:rFonts w:ascii="Calibri" w:hAnsi="Calibri" w:cs="Calibri"/>
          <w:sz w:val="24"/>
          <w:szCs w:val="24"/>
        </w:rPr>
        <w:t>, για να αποφευχθεί αυτό</w:t>
      </w:r>
      <w:r w:rsidRPr="00F84C55">
        <w:rPr>
          <w:rFonts w:ascii="Calibri" w:hAnsi="Calibri" w:cs="Calibri"/>
          <w:sz w:val="24"/>
          <w:szCs w:val="24"/>
        </w:rPr>
        <w:t xml:space="preserve"> κατασκεύασε αισθητήρες</w:t>
      </w:r>
      <w:r w:rsidR="002C0941">
        <w:rPr>
          <w:rFonts w:ascii="Calibri" w:hAnsi="Calibri" w:cs="Calibri"/>
          <w:sz w:val="24"/>
          <w:szCs w:val="24"/>
        </w:rPr>
        <w:t xml:space="preserve"> με την ονομασία</w:t>
      </w:r>
      <w:r w:rsidRPr="00F84C55">
        <w:rPr>
          <w:rFonts w:ascii="Calibri" w:hAnsi="Calibri" w:cs="Calibri"/>
          <w:sz w:val="24"/>
          <w:szCs w:val="24"/>
        </w:rPr>
        <w:t xml:space="preserve"> </w:t>
      </w:r>
      <w:r w:rsidR="002C0941">
        <w:rPr>
          <w:rFonts w:ascii="Calibri" w:hAnsi="Calibri" w:cs="Calibri"/>
          <w:sz w:val="24"/>
          <w:szCs w:val="24"/>
        </w:rPr>
        <w:t>¨</w:t>
      </w:r>
      <w:r w:rsidRPr="00F84C55">
        <w:rPr>
          <w:rFonts w:ascii="Calibri" w:hAnsi="Calibri" w:cs="Calibri"/>
          <w:sz w:val="24"/>
          <w:szCs w:val="24"/>
        </w:rPr>
        <w:t>HEADS</w:t>
      </w:r>
      <w:r w:rsidR="002C0941">
        <w:rPr>
          <w:rFonts w:ascii="Calibri" w:hAnsi="Calibri" w:cs="Calibri"/>
          <w:sz w:val="24"/>
          <w:szCs w:val="24"/>
        </w:rPr>
        <w:t>¨ (</w:t>
      </w:r>
      <w:proofErr w:type="spellStart"/>
      <w:r w:rsidRPr="002C0941">
        <w:rPr>
          <w:rFonts w:ascii="Calibri" w:hAnsi="Calibri" w:cs="Calibri"/>
          <w:b/>
          <w:sz w:val="24"/>
          <w:szCs w:val="24"/>
        </w:rPr>
        <w:t>H</w:t>
      </w:r>
      <w:r w:rsidRPr="00F84C55">
        <w:rPr>
          <w:rFonts w:ascii="Calibri" w:hAnsi="Calibri" w:cs="Calibri"/>
          <w:sz w:val="24"/>
          <w:szCs w:val="24"/>
        </w:rPr>
        <w:t>eadborne</w:t>
      </w:r>
      <w:proofErr w:type="spellEnd"/>
      <w:r w:rsidRPr="00F84C55">
        <w:rPr>
          <w:rFonts w:ascii="Calibri" w:hAnsi="Calibri" w:cs="Calibri"/>
          <w:sz w:val="24"/>
          <w:szCs w:val="24"/>
        </w:rPr>
        <w:t xml:space="preserve"> </w:t>
      </w:r>
      <w:proofErr w:type="spellStart"/>
      <w:r w:rsidRPr="002C0941">
        <w:rPr>
          <w:rFonts w:ascii="Calibri" w:hAnsi="Calibri" w:cs="Calibri"/>
          <w:b/>
          <w:sz w:val="24"/>
          <w:szCs w:val="24"/>
        </w:rPr>
        <w:t>E</w:t>
      </w:r>
      <w:r w:rsidRPr="00F84C55">
        <w:rPr>
          <w:rFonts w:ascii="Calibri" w:hAnsi="Calibri" w:cs="Calibri"/>
          <w:sz w:val="24"/>
          <w:szCs w:val="24"/>
        </w:rPr>
        <w:t>nergy</w:t>
      </w:r>
      <w:proofErr w:type="spellEnd"/>
      <w:r w:rsidRPr="00F84C55">
        <w:rPr>
          <w:rFonts w:ascii="Calibri" w:hAnsi="Calibri" w:cs="Calibri"/>
          <w:sz w:val="24"/>
          <w:szCs w:val="24"/>
        </w:rPr>
        <w:t xml:space="preserve"> </w:t>
      </w:r>
      <w:proofErr w:type="spellStart"/>
      <w:r w:rsidRPr="002C0941">
        <w:rPr>
          <w:rFonts w:ascii="Calibri" w:hAnsi="Calibri" w:cs="Calibri"/>
          <w:b/>
          <w:sz w:val="24"/>
          <w:szCs w:val="24"/>
        </w:rPr>
        <w:t>A</w:t>
      </w:r>
      <w:r w:rsidRPr="00F84C55">
        <w:rPr>
          <w:rFonts w:ascii="Calibri" w:hAnsi="Calibri" w:cs="Calibri"/>
          <w:sz w:val="24"/>
          <w:szCs w:val="24"/>
        </w:rPr>
        <w:t>nalysis</w:t>
      </w:r>
      <w:proofErr w:type="spellEnd"/>
      <w:r w:rsidRPr="00F84C55">
        <w:rPr>
          <w:rFonts w:ascii="Calibri" w:hAnsi="Calibri" w:cs="Calibri"/>
          <w:sz w:val="24"/>
          <w:szCs w:val="24"/>
        </w:rPr>
        <w:t xml:space="preserve"> </w:t>
      </w:r>
      <w:proofErr w:type="spellStart"/>
      <w:r w:rsidRPr="00F84C55">
        <w:rPr>
          <w:rFonts w:ascii="Calibri" w:hAnsi="Calibri" w:cs="Calibri"/>
          <w:sz w:val="24"/>
          <w:szCs w:val="24"/>
        </w:rPr>
        <w:t>and</w:t>
      </w:r>
      <w:proofErr w:type="spellEnd"/>
      <w:r w:rsidRPr="00F84C55">
        <w:rPr>
          <w:rFonts w:ascii="Calibri" w:hAnsi="Calibri" w:cs="Calibri"/>
          <w:sz w:val="24"/>
          <w:szCs w:val="24"/>
        </w:rPr>
        <w:t xml:space="preserve"> </w:t>
      </w:r>
      <w:proofErr w:type="spellStart"/>
      <w:r w:rsidRPr="002C0941">
        <w:rPr>
          <w:rFonts w:ascii="Calibri" w:hAnsi="Calibri" w:cs="Calibri"/>
          <w:b/>
          <w:sz w:val="24"/>
          <w:szCs w:val="24"/>
        </w:rPr>
        <w:t>D</w:t>
      </w:r>
      <w:r w:rsidRPr="00F84C55">
        <w:rPr>
          <w:rFonts w:ascii="Calibri" w:hAnsi="Calibri" w:cs="Calibri"/>
          <w:sz w:val="24"/>
          <w:szCs w:val="24"/>
        </w:rPr>
        <w:t>iagnostic</w:t>
      </w:r>
      <w:proofErr w:type="spellEnd"/>
      <w:r w:rsidRPr="00F84C55">
        <w:rPr>
          <w:rFonts w:ascii="Calibri" w:hAnsi="Calibri" w:cs="Calibri"/>
          <w:sz w:val="24"/>
          <w:szCs w:val="24"/>
        </w:rPr>
        <w:t xml:space="preserve"> </w:t>
      </w:r>
      <w:proofErr w:type="spellStart"/>
      <w:r w:rsidRPr="002C0941">
        <w:rPr>
          <w:rFonts w:ascii="Calibri" w:hAnsi="Calibri" w:cs="Calibri"/>
          <w:b/>
          <w:sz w:val="24"/>
          <w:szCs w:val="24"/>
        </w:rPr>
        <w:t>S</w:t>
      </w:r>
      <w:r w:rsidR="002C0941">
        <w:rPr>
          <w:rFonts w:ascii="Calibri" w:hAnsi="Calibri" w:cs="Calibri"/>
          <w:sz w:val="24"/>
          <w:szCs w:val="24"/>
        </w:rPr>
        <w:t>ystem</w:t>
      </w:r>
      <w:proofErr w:type="spellEnd"/>
      <w:r w:rsidR="002C0941">
        <w:rPr>
          <w:rFonts w:ascii="Calibri" w:hAnsi="Calibri" w:cs="Calibri"/>
          <w:sz w:val="24"/>
          <w:szCs w:val="24"/>
        </w:rPr>
        <w:t xml:space="preserve">) και τους χρησιμοποιεί ήδη ο </w:t>
      </w:r>
      <w:r w:rsidRPr="00F84C55">
        <w:rPr>
          <w:rFonts w:ascii="Calibri" w:hAnsi="Calibri" w:cs="Calibri"/>
          <w:sz w:val="24"/>
          <w:szCs w:val="24"/>
        </w:rPr>
        <w:t>Αμερικανικό</w:t>
      </w:r>
      <w:r w:rsidR="002C0941">
        <w:rPr>
          <w:rFonts w:ascii="Calibri" w:hAnsi="Calibri" w:cs="Calibri"/>
          <w:sz w:val="24"/>
          <w:szCs w:val="24"/>
        </w:rPr>
        <w:t>ς</w:t>
      </w:r>
      <w:r w:rsidRPr="00F84C55">
        <w:rPr>
          <w:rFonts w:ascii="Calibri" w:hAnsi="Calibri" w:cs="Calibri"/>
          <w:sz w:val="24"/>
          <w:szCs w:val="24"/>
        </w:rPr>
        <w:t xml:space="preserve"> στρατό</w:t>
      </w:r>
      <w:r w:rsidR="002C0941">
        <w:rPr>
          <w:rFonts w:ascii="Calibri" w:hAnsi="Calibri" w:cs="Calibri"/>
          <w:sz w:val="24"/>
          <w:szCs w:val="24"/>
        </w:rPr>
        <w:t>ς</w:t>
      </w:r>
      <w:r w:rsidRPr="00F84C55">
        <w:rPr>
          <w:rFonts w:ascii="Calibri" w:hAnsi="Calibri" w:cs="Calibri"/>
          <w:sz w:val="24"/>
          <w:szCs w:val="24"/>
        </w:rPr>
        <w:t>.</w:t>
      </w:r>
    </w:p>
    <w:p w:rsidR="00D27C3F" w:rsidRPr="00F84C55" w:rsidRDefault="00D27C3F" w:rsidP="00F904DD">
      <w:pPr>
        <w:widowControl w:val="0"/>
        <w:tabs>
          <w:tab w:val="left" w:pos="1420"/>
        </w:tabs>
        <w:autoSpaceDE w:val="0"/>
        <w:autoSpaceDN w:val="0"/>
        <w:adjustRightInd w:val="0"/>
        <w:spacing w:after="200" w:line="240" w:lineRule="auto"/>
        <w:jc w:val="both"/>
        <w:rPr>
          <w:rFonts w:ascii="Calibri" w:hAnsi="Calibri" w:cs="Calibri"/>
          <w:b/>
          <w:bCs/>
          <w:sz w:val="32"/>
          <w:szCs w:val="32"/>
          <w:u w:val="single"/>
        </w:rPr>
      </w:pPr>
      <w:r w:rsidRPr="00F84C55">
        <w:rPr>
          <w:rFonts w:ascii="Calibri" w:hAnsi="Calibri" w:cs="Calibri"/>
          <w:sz w:val="24"/>
          <w:szCs w:val="24"/>
        </w:rPr>
        <w:t xml:space="preserve"> </w:t>
      </w:r>
      <w:r w:rsidR="002C0941">
        <w:rPr>
          <w:rFonts w:ascii="Calibri" w:hAnsi="Calibri" w:cs="Calibri"/>
          <w:sz w:val="24"/>
          <w:szCs w:val="24"/>
        </w:rPr>
        <w:t>Μικροί α</w:t>
      </w:r>
      <w:r w:rsidRPr="00F84C55">
        <w:rPr>
          <w:rFonts w:ascii="Calibri" w:hAnsi="Calibri" w:cs="Calibri"/>
          <w:sz w:val="24"/>
          <w:szCs w:val="24"/>
        </w:rPr>
        <w:t xml:space="preserve">ισθητήρες </w:t>
      </w:r>
      <w:r w:rsidR="002C0941">
        <w:rPr>
          <w:rFonts w:ascii="Calibri" w:hAnsi="Calibri" w:cs="Calibri"/>
          <w:sz w:val="24"/>
          <w:szCs w:val="24"/>
        </w:rPr>
        <w:t xml:space="preserve">είναι τοποθετημένοι στο εσωτερικό του στρατιωτικού κράνους </w:t>
      </w:r>
      <w:r w:rsidRPr="00F84C55">
        <w:rPr>
          <w:rFonts w:ascii="Calibri" w:hAnsi="Calibri" w:cs="Calibri"/>
          <w:sz w:val="24"/>
          <w:szCs w:val="24"/>
        </w:rPr>
        <w:t xml:space="preserve">και </w:t>
      </w:r>
      <w:r w:rsidR="002C0941">
        <w:rPr>
          <w:rFonts w:ascii="Calibri" w:hAnsi="Calibri" w:cs="Calibri"/>
          <w:sz w:val="24"/>
          <w:szCs w:val="24"/>
        </w:rPr>
        <w:t xml:space="preserve">ο οποίοι καταγράφουν κάθε δύναμη που ασκείται στο κεφάλι του στρατιώτη που το φοράει </w:t>
      </w:r>
      <w:r w:rsidRPr="00F84C55">
        <w:rPr>
          <w:rFonts w:ascii="Calibri" w:hAnsi="Calibri" w:cs="Calibri"/>
          <w:sz w:val="24"/>
          <w:szCs w:val="24"/>
        </w:rPr>
        <w:t xml:space="preserve">είτε από έκρηξη, είτε από βλήμα </w:t>
      </w:r>
      <w:r w:rsidR="002C0941">
        <w:rPr>
          <w:rFonts w:ascii="Calibri" w:hAnsi="Calibri" w:cs="Calibri"/>
          <w:sz w:val="24"/>
          <w:szCs w:val="24"/>
        </w:rPr>
        <w:t>κλπ.</w:t>
      </w:r>
      <w:r w:rsidRPr="00F84C55">
        <w:rPr>
          <w:rFonts w:ascii="Calibri" w:hAnsi="Calibri" w:cs="Calibri"/>
          <w:sz w:val="24"/>
          <w:szCs w:val="24"/>
        </w:rPr>
        <w:t xml:space="preserve"> </w:t>
      </w:r>
      <w:r w:rsidR="002C0941">
        <w:rPr>
          <w:rFonts w:ascii="Calibri" w:hAnsi="Calibri" w:cs="Calibri"/>
          <w:sz w:val="24"/>
          <w:szCs w:val="24"/>
        </w:rPr>
        <w:t xml:space="preserve">Οι τιμές των δυνάμεων αποστέλλονται σαν πληροφορίες </w:t>
      </w:r>
      <w:r w:rsidRPr="00F84C55">
        <w:rPr>
          <w:rFonts w:ascii="Calibri" w:hAnsi="Calibri" w:cs="Calibri"/>
          <w:sz w:val="24"/>
          <w:szCs w:val="24"/>
        </w:rPr>
        <w:t xml:space="preserve">σε ιατρικό προσωπικό για την έγκαιρη διάγνωση </w:t>
      </w:r>
      <w:r w:rsidR="00CF07C2">
        <w:rPr>
          <w:rFonts w:ascii="Calibri" w:hAnsi="Calibri" w:cs="Calibri"/>
          <w:sz w:val="24"/>
          <w:szCs w:val="24"/>
        </w:rPr>
        <w:t xml:space="preserve">του </w:t>
      </w:r>
      <w:r w:rsidRPr="00F84C55">
        <w:rPr>
          <w:rFonts w:ascii="Calibri" w:hAnsi="Calibri" w:cs="Calibri"/>
          <w:sz w:val="24"/>
          <w:szCs w:val="24"/>
        </w:rPr>
        <w:t xml:space="preserve">πιθανού εγκεφαλικού τραύματος. Αυτό γίνεται εύκολα </w:t>
      </w:r>
      <w:r w:rsidR="00CF07C2">
        <w:rPr>
          <w:rFonts w:ascii="Calibri" w:hAnsi="Calibri" w:cs="Calibri"/>
          <w:sz w:val="24"/>
          <w:szCs w:val="24"/>
        </w:rPr>
        <w:t xml:space="preserve">από </w:t>
      </w:r>
      <w:r w:rsidRPr="00F84C55">
        <w:rPr>
          <w:rFonts w:ascii="Calibri" w:hAnsi="Calibri" w:cs="Calibri"/>
          <w:sz w:val="24"/>
          <w:szCs w:val="24"/>
        </w:rPr>
        <w:t>το πε</w:t>
      </w:r>
      <w:r w:rsidR="00CF07C2">
        <w:rPr>
          <w:rFonts w:ascii="Calibri" w:hAnsi="Calibri" w:cs="Calibri"/>
          <w:sz w:val="24"/>
          <w:szCs w:val="24"/>
        </w:rPr>
        <w:t>δίο της μάχης με ειδική συσκευή που έχει πάνω του ο στρατιώτης.</w:t>
      </w:r>
    </w:p>
    <w:p w:rsidR="00F81CCD" w:rsidRDefault="00FA7469" w:rsidP="00F81CCD">
      <w:pPr>
        <w:keepNext/>
        <w:widowControl w:val="0"/>
        <w:tabs>
          <w:tab w:val="left" w:pos="1420"/>
        </w:tabs>
        <w:autoSpaceDE w:val="0"/>
        <w:autoSpaceDN w:val="0"/>
        <w:adjustRightInd w:val="0"/>
        <w:spacing w:after="200" w:line="240" w:lineRule="auto"/>
        <w:jc w:val="center"/>
      </w:pPr>
      <w:r>
        <w:rPr>
          <w:rFonts w:ascii="Calibri" w:hAnsi="Calibri" w:cs="Calibri"/>
          <w:b/>
          <w:noProof/>
          <w:sz w:val="28"/>
          <w:szCs w:val="28"/>
        </w:rPr>
        <w:drawing>
          <wp:inline distT="0" distB="0" distL="0" distR="0">
            <wp:extent cx="3371850" cy="2181225"/>
            <wp:effectExtent l="19050" t="0" r="0" b="0"/>
            <wp:docPr id="106" name="Εικόνα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99"/>
                    <pic:cNvPicPr>
                      <a:picLocks noChangeAspect="1" noChangeArrowheads="1"/>
                    </pic:cNvPicPr>
                  </pic:nvPicPr>
                  <pic:blipFill>
                    <a:blip r:embed="rId115"/>
                    <a:srcRect/>
                    <a:stretch>
                      <a:fillRect/>
                    </a:stretch>
                  </pic:blipFill>
                  <pic:spPr bwMode="auto">
                    <a:xfrm>
                      <a:off x="0" y="0"/>
                      <a:ext cx="3371850" cy="2181225"/>
                    </a:xfrm>
                    <a:prstGeom prst="rect">
                      <a:avLst/>
                    </a:prstGeom>
                    <a:noFill/>
                    <a:ln w="9525">
                      <a:noFill/>
                      <a:miter lim="800000"/>
                      <a:headEnd/>
                      <a:tailEnd/>
                    </a:ln>
                  </pic:spPr>
                </pic:pic>
              </a:graphicData>
            </a:graphic>
          </wp:inline>
        </w:drawing>
      </w:r>
    </w:p>
    <w:p w:rsidR="00D27C3F" w:rsidRPr="00971E1D" w:rsidRDefault="00F81CCD" w:rsidP="00971E1D">
      <w:pPr>
        <w:pStyle w:val="ae"/>
        <w:jc w:val="center"/>
        <w:rPr>
          <w:rFonts w:ascii="Calibri" w:hAnsi="Calibri" w:cs="Calibri"/>
          <w:b/>
          <w:bCs/>
          <w:color w:val="FF0000"/>
          <w:sz w:val="36"/>
          <w:szCs w:val="36"/>
          <w:u w:val="single"/>
          <w:lang w:val="en-US"/>
        </w:rPr>
      </w:pPr>
      <w:bookmarkStart w:id="311" w:name="_Toc108553595"/>
      <w:r w:rsidRPr="00F84C55">
        <w:rPr>
          <w:color w:val="FF0000"/>
          <w:sz w:val="22"/>
          <w:szCs w:val="22"/>
        </w:rPr>
        <w:t xml:space="preserve">Εικόνα </w:t>
      </w:r>
      <w:r w:rsidR="00C82C2A" w:rsidRPr="00F84C55">
        <w:rPr>
          <w:color w:val="FF0000"/>
          <w:sz w:val="22"/>
          <w:szCs w:val="22"/>
        </w:rPr>
        <w:fldChar w:fldCharType="begin"/>
      </w:r>
      <w:r w:rsidRPr="00F84C55">
        <w:rPr>
          <w:color w:val="FF0000"/>
          <w:sz w:val="22"/>
          <w:szCs w:val="22"/>
        </w:rPr>
        <w:instrText xml:space="preserve"> SEQ Εικόνα \* ARABIC </w:instrText>
      </w:r>
      <w:r w:rsidR="00C82C2A" w:rsidRPr="00F84C55">
        <w:rPr>
          <w:color w:val="FF0000"/>
          <w:sz w:val="22"/>
          <w:szCs w:val="22"/>
        </w:rPr>
        <w:fldChar w:fldCharType="separate"/>
      </w:r>
      <w:r w:rsidR="00116064">
        <w:rPr>
          <w:noProof/>
          <w:color w:val="FF0000"/>
          <w:sz w:val="22"/>
          <w:szCs w:val="22"/>
        </w:rPr>
        <w:t>92</w:t>
      </w:r>
      <w:r w:rsidR="00C82C2A" w:rsidRPr="00F84C55">
        <w:rPr>
          <w:color w:val="FF0000"/>
          <w:sz w:val="22"/>
          <w:szCs w:val="22"/>
        </w:rPr>
        <w:fldChar w:fldCharType="end"/>
      </w:r>
      <w:r w:rsidRPr="00F84C55">
        <w:rPr>
          <w:color w:val="FF0000"/>
          <w:sz w:val="22"/>
          <w:szCs w:val="22"/>
        </w:rPr>
        <w:t xml:space="preserve"> “Έξυπνο” στρατιωτικό κράνος</w:t>
      </w:r>
      <w:bookmarkEnd w:id="311"/>
    </w:p>
    <w:p w:rsidR="00D27C3F" w:rsidRDefault="00D27C3F" w:rsidP="00142410">
      <w:pPr>
        <w:widowControl w:val="0"/>
        <w:numPr>
          <w:ilvl w:val="0"/>
          <w:numId w:val="3"/>
        </w:numPr>
        <w:tabs>
          <w:tab w:val="left" w:pos="1420"/>
        </w:tabs>
        <w:autoSpaceDE w:val="0"/>
        <w:autoSpaceDN w:val="0"/>
        <w:adjustRightInd w:val="0"/>
        <w:spacing w:after="200" w:line="240" w:lineRule="auto"/>
        <w:ind w:left="720" w:hanging="360"/>
        <w:rPr>
          <w:rFonts w:ascii="Calibri" w:hAnsi="Calibri" w:cs="Calibri"/>
          <w:b/>
          <w:bCs/>
          <w:sz w:val="28"/>
          <w:szCs w:val="28"/>
          <w:u w:val="single"/>
        </w:rPr>
      </w:pPr>
      <w:r>
        <w:rPr>
          <w:rFonts w:ascii="Calibri" w:hAnsi="Calibri" w:cs="Calibri"/>
          <w:b/>
          <w:bCs/>
          <w:sz w:val="28"/>
          <w:szCs w:val="28"/>
          <w:u w:val="single"/>
        </w:rPr>
        <w:lastRenderedPageBreak/>
        <w:t>Έξυπνα άρματα μάχης</w:t>
      </w:r>
    </w:p>
    <w:p w:rsidR="00D27C3F" w:rsidRPr="00F84C55" w:rsidRDefault="00D27C3F" w:rsidP="00F904DD">
      <w:pPr>
        <w:widowControl w:val="0"/>
        <w:tabs>
          <w:tab w:val="left" w:pos="1420"/>
        </w:tabs>
        <w:autoSpaceDE w:val="0"/>
        <w:autoSpaceDN w:val="0"/>
        <w:adjustRightInd w:val="0"/>
        <w:spacing w:after="200" w:line="240" w:lineRule="auto"/>
        <w:jc w:val="both"/>
        <w:rPr>
          <w:rFonts w:ascii="Calibri" w:hAnsi="Calibri" w:cs="Calibri"/>
          <w:sz w:val="24"/>
          <w:szCs w:val="24"/>
        </w:rPr>
      </w:pPr>
      <w:r>
        <w:rPr>
          <w:rFonts w:ascii="Calibri" w:hAnsi="Calibri" w:cs="Calibri"/>
        </w:rPr>
        <w:t xml:space="preserve">  </w:t>
      </w:r>
      <w:r w:rsidRPr="00F84C55">
        <w:rPr>
          <w:rFonts w:ascii="Calibri" w:hAnsi="Calibri" w:cs="Calibri"/>
          <w:sz w:val="24"/>
          <w:szCs w:val="24"/>
        </w:rPr>
        <w:t xml:space="preserve">Προκειμένου να βελτιωθούν οι επιχειρησιακές δυνατότητες του τεθωρακισμένου Σώματος στο σύγχρονο πεδίο μάχης, το Ισραήλ ανέπτυξε το </w:t>
      </w:r>
      <w:proofErr w:type="spellStart"/>
      <w:r w:rsidRPr="00F84C55">
        <w:rPr>
          <w:rFonts w:ascii="Calibri" w:hAnsi="Calibri" w:cs="Calibri"/>
          <w:sz w:val="24"/>
          <w:szCs w:val="24"/>
        </w:rPr>
        <w:t>Merkava</w:t>
      </w:r>
      <w:proofErr w:type="spellEnd"/>
      <w:r w:rsidRPr="00F84C55">
        <w:rPr>
          <w:rFonts w:ascii="Calibri" w:hAnsi="Calibri" w:cs="Calibri"/>
          <w:sz w:val="24"/>
          <w:szCs w:val="24"/>
        </w:rPr>
        <w:t xml:space="preserve"> </w:t>
      </w:r>
      <w:proofErr w:type="spellStart"/>
      <w:r w:rsidRPr="00F84C55">
        <w:rPr>
          <w:rFonts w:ascii="Calibri" w:hAnsi="Calibri" w:cs="Calibri"/>
          <w:sz w:val="24"/>
          <w:szCs w:val="24"/>
        </w:rPr>
        <w:t>Mark</w:t>
      </w:r>
      <w:proofErr w:type="spellEnd"/>
      <w:r w:rsidRPr="00F84C55">
        <w:rPr>
          <w:rFonts w:ascii="Calibri" w:hAnsi="Calibri" w:cs="Calibri"/>
          <w:sz w:val="24"/>
          <w:szCs w:val="24"/>
        </w:rPr>
        <w:t xml:space="preserve"> 4 </w:t>
      </w:r>
      <w:proofErr w:type="spellStart"/>
      <w:r w:rsidRPr="00F84C55">
        <w:rPr>
          <w:rFonts w:ascii="Calibri" w:hAnsi="Calibri" w:cs="Calibri"/>
          <w:sz w:val="24"/>
          <w:szCs w:val="24"/>
        </w:rPr>
        <w:t>Barak</w:t>
      </w:r>
      <w:proofErr w:type="spellEnd"/>
      <w:r w:rsidRPr="00F84C55">
        <w:rPr>
          <w:rFonts w:ascii="Calibri" w:hAnsi="Calibri" w:cs="Calibri"/>
          <w:sz w:val="24"/>
          <w:szCs w:val="24"/>
        </w:rPr>
        <w:t xml:space="preserve">. Τα νέα στοιχεία του άρματος μάχης περιλαμβάνουν τεχνητή νοημοσύνη, ενημερωμένους αισθητήρες και δυνατότητες εικονικής πραγματικότητας </w:t>
      </w:r>
      <w:r w:rsidRPr="00F84C55">
        <w:rPr>
          <w:rFonts w:ascii="Calibri" w:hAnsi="Calibri" w:cs="Calibri"/>
          <w:sz w:val="24"/>
          <w:szCs w:val="24"/>
          <w:lang w:val="en-US"/>
        </w:rPr>
        <w:t>VR</w:t>
      </w:r>
      <w:r w:rsidRPr="00F84C55">
        <w:rPr>
          <w:rFonts w:ascii="Calibri" w:hAnsi="Calibri" w:cs="Calibri"/>
          <w:sz w:val="24"/>
          <w:szCs w:val="24"/>
        </w:rPr>
        <w:t xml:space="preserve"> . Το νέο αυτό άρμα, έχει σχεδιαστεί με δεκάδες αισθητήρες και έναν κεντρικό υπολογιστή που θα παρουσιάζει όλες τις πληροφορίες τόσο στο πλήρωμα που βρίσκεται στο εσωτερικό του, όσο και στα άλλα άρματα μάχης και οχήματα που βρίσκονται στο πεδίο. Η προηγμένη αυτή τεχνολογία τεχνητής νοημοσύνης, μειώνει τον φόρτο εργασίας των μελών της ομάδας και  τα βοηθάει να εντοπίσουν και να χτυπήσουν με μεγαλύτερη ακρίβεια στόχους.</w:t>
      </w:r>
    </w:p>
    <w:p w:rsidR="00D27C3F" w:rsidRPr="00F84C55" w:rsidRDefault="00D27C3F" w:rsidP="00F904DD">
      <w:pPr>
        <w:widowControl w:val="0"/>
        <w:tabs>
          <w:tab w:val="left" w:pos="1420"/>
        </w:tabs>
        <w:autoSpaceDE w:val="0"/>
        <w:autoSpaceDN w:val="0"/>
        <w:adjustRightInd w:val="0"/>
        <w:spacing w:after="200" w:line="240" w:lineRule="auto"/>
        <w:jc w:val="both"/>
        <w:rPr>
          <w:rFonts w:ascii="Calibri" w:hAnsi="Calibri" w:cs="Calibri"/>
          <w:sz w:val="24"/>
          <w:szCs w:val="24"/>
        </w:rPr>
      </w:pPr>
      <w:r w:rsidRPr="00F84C55">
        <w:rPr>
          <w:rFonts w:ascii="Calibri" w:hAnsi="Calibri" w:cs="Calibri"/>
          <w:sz w:val="24"/>
          <w:szCs w:val="24"/>
        </w:rPr>
        <w:t xml:space="preserve"> Οι πολυάριθμοι αισθητήρες του τανκ, μαζί με μια κάμερα 360 μοιρών τοποθετημένη έξω από το τανκ,  επιτρέπουν στα στρατεύματα να παραμείνουν εντός του τανκ για όσο χρονικό διάστημα χρειαστεί και ένα έξυπνο κράνος </w:t>
      </w:r>
      <w:r w:rsidRPr="00F84C55">
        <w:rPr>
          <w:rFonts w:ascii="Calibri" w:hAnsi="Calibri" w:cs="Calibri"/>
          <w:sz w:val="24"/>
          <w:szCs w:val="24"/>
          <w:lang w:val="en-US"/>
        </w:rPr>
        <w:t>VR</w:t>
      </w:r>
      <w:r w:rsidRPr="00F84C55">
        <w:rPr>
          <w:rFonts w:ascii="Calibri" w:hAnsi="Calibri" w:cs="Calibri"/>
          <w:sz w:val="24"/>
          <w:szCs w:val="24"/>
        </w:rPr>
        <w:t>, επιτρέπει στον διοικητή του τανκ να δει ακριβώς τι συμβαίνει έξω από το άρμα ανά πάσα στιγμή.</w:t>
      </w:r>
    </w:p>
    <w:p w:rsidR="00D27C3F" w:rsidRDefault="00D27C3F" w:rsidP="00F904DD">
      <w:pPr>
        <w:widowControl w:val="0"/>
        <w:tabs>
          <w:tab w:val="left" w:pos="1420"/>
        </w:tabs>
        <w:autoSpaceDE w:val="0"/>
        <w:autoSpaceDN w:val="0"/>
        <w:adjustRightInd w:val="0"/>
        <w:spacing w:after="200" w:line="240" w:lineRule="auto"/>
        <w:jc w:val="center"/>
        <w:rPr>
          <w:rFonts w:ascii="Calibri" w:hAnsi="Calibri" w:cs="Calibri"/>
        </w:rPr>
      </w:pPr>
    </w:p>
    <w:p w:rsidR="00F81CCD" w:rsidRDefault="00FA7469" w:rsidP="00F81CCD">
      <w:pPr>
        <w:keepNext/>
        <w:widowControl w:val="0"/>
        <w:tabs>
          <w:tab w:val="left" w:pos="1420"/>
        </w:tabs>
        <w:autoSpaceDE w:val="0"/>
        <w:autoSpaceDN w:val="0"/>
        <w:adjustRightInd w:val="0"/>
        <w:spacing w:after="200" w:line="240" w:lineRule="auto"/>
        <w:jc w:val="center"/>
      </w:pPr>
      <w:r>
        <w:rPr>
          <w:rFonts w:ascii="Calibri" w:hAnsi="Calibri" w:cs="Calibri"/>
          <w:noProof/>
        </w:rPr>
        <w:drawing>
          <wp:inline distT="0" distB="0" distL="0" distR="0">
            <wp:extent cx="5019675" cy="2933700"/>
            <wp:effectExtent l="19050" t="0" r="9525" b="0"/>
            <wp:docPr id="107" name="Εικόνα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00"/>
                    <pic:cNvPicPr>
                      <a:picLocks noChangeAspect="1" noChangeArrowheads="1"/>
                    </pic:cNvPicPr>
                  </pic:nvPicPr>
                  <pic:blipFill>
                    <a:blip r:embed="rId116"/>
                    <a:srcRect/>
                    <a:stretch>
                      <a:fillRect/>
                    </a:stretch>
                  </pic:blipFill>
                  <pic:spPr bwMode="auto">
                    <a:xfrm>
                      <a:off x="0" y="0"/>
                      <a:ext cx="5019675" cy="2933700"/>
                    </a:xfrm>
                    <a:prstGeom prst="rect">
                      <a:avLst/>
                    </a:prstGeom>
                    <a:noFill/>
                    <a:ln w="9525">
                      <a:noFill/>
                      <a:miter lim="800000"/>
                      <a:headEnd/>
                      <a:tailEnd/>
                    </a:ln>
                  </pic:spPr>
                </pic:pic>
              </a:graphicData>
            </a:graphic>
          </wp:inline>
        </w:drawing>
      </w:r>
    </w:p>
    <w:p w:rsidR="00D27C3F" w:rsidRPr="00F84C55" w:rsidRDefault="00F81CCD" w:rsidP="00F81CCD">
      <w:pPr>
        <w:pStyle w:val="ae"/>
        <w:jc w:val="center"/>
        <w:rPr>
          <w:rFonts w:ascii="Calibri" w:hAnsi="Calibri" w:cs="Calibri"/>
          <w:color w:val="FF0000"/>
          <w:sz w:val="22"/>
          <w:szCs w:val="22"/>
        </w:rPr>
      </w:pPr>
      <w:bookmarkStart w:id="312" w:name="_Toc108553596"/>
      <w:r w:rsidRPr="00F84C55">
        <w:rPr>
          <w:color w:val="FF0000"/>
          <w:sz w:val="22"/>
          <w:szCs w:val="22"/>
        </w:rPr>
        <w:t xml:space="preserve">Εικόνα </w:t>
      </w:r>
      <w:r w:rsidR="00C82C2A" w:rsidRPr="00F84C55">
        <w:rPr>
          <w:color w:val="FF0000"/>
          <w:sz w:val="22"/>
          <w:szCs w:val="22"/>
        </w:rPr>
        <w:fldChar w:fldCharType="begin"/>
      </w:r>
      <w:r w:rsidRPr="00F84C55">
        <w:rPr>
          <w:color w:val="FF0000"/>
          <w:sz w:val="22"/>
          <w:szCs w:val="22"/>
        </w:rPr>
        <w:instrText xml:space="preserve"> SEQ Εικόνα \* ARABIC </w:instrText>
      </w:r>
      <w:r w:rsidR="00C82C2A" w:rsidRPr="00F84C55">
        <w:rPr>
          <w:color w:val="FF0000"/>
          <w:sz w:val="22"/>
          <w:szCs w:val="22"/>
        </w:rPr>
        <w:fldChar w:fldCharType="separate"/>
      </w:r>
      <w:r w:rsidR="00116064">
        <w:rPr>
          <w:noProof/>
          <w:color w:val="FF0000"/>
          <w:sz w:val="22"/>
          <w:szCs w:val="22"/>
        </w:rPr>
        <w:t>93</w:t>
      </w:r>
      <w:r w:rsidR="00C82C2A" w:rsidRPr="00F84C55">
        <w:rPr>
          <w:color w:val="FF0000"/>
          <w:sz w:val="22"/>
          <w:szCs w:val="22"/>
        </w:rPr>
        <w:fldChar w:fldCharType="end"/>
      </w:r>
      <w:r w:rsidRPr="00F84C55">
        <w:rPr>
          <w:color w:val="FF0000"/>
          <w:sz w:val="22"/>
          <w:szCs w:val="22"/>
        </w:rPr>
        <w:t xml:space="preserve"> Άρμα μάχης </w:t>
      </w:r>
      <w:proofErr w:type="spellStart"/>
      <w:r w:rsidRPr="00F84C55">
        <w:rPr>
          <w:color w:val="FF0000"/>
          <w:sz w:val="22"/>
          <w:szCs w:val="22"/>
        </w:rPr>
        <w:t>Merkava</w:t>
      </w:r>
      <w:proofErr w:type="spellEnd"/>
      <w:r w:rsidRPr="00F84C55">
        <w:rPr>
          <w:color w:val="FF0000"/>
          <w:sz w:val="22"/>
          <w:szCs w:val="22"/>
        </w:rPr>
        <w:t xml:space="preserve"> </w:t>
      </w:r>
      <w:proofErr w:type="spellStart"/>
      <w:r w:rsidRPr="00F84C55">
        <w:rPr>
          <w:color w:val="FF0000"/>
          <w:sz w:val="22"/>
          <w:szCs w:val="22"/>
        </w:rPr>
        <w:t>Mark</w:t>
      </w:r>
      <w:proofErr w:type="spellEnd"/>
      <w:r w:rsidRPr="00F84C55">
        <w:rPr>
          <w:color w:val="FF0000"/>
          <w:sz w:val="22"/>
          <w:szCs w:val="22"/>
        </w:rPr>
        <w:t xml:space="preserve"> 4 </w:t>
      </w:r>
      <w:proofErr w:type="spellStart"/>
      <w:r w:rsidRPr="00F84C55">
        <w:rPr>
          <w:color w:val="FF0000"/>
          <w:sz w:val="22"/>
          <w:szCs w:val="22"/>
        </w:rPr>
        <w:t>Barak</w:t>
      </w:r>
      <w:bookmarkEnd w:id="312"/>
      <w:proofErr w:type="spellEnd"/>
    </w:p>
    <w:p w:rsidR="00022A58" w:rsidRDefault="00022A58" w:rsidP="006C2A48">
      <w:pPr>
        <w:widowControl w:val="0"/>
        <w:tabs>
          <w:tab w:val="left" w:pos="1420"/>
        </w:tabs>
        <w:autoSpaceDE w:val="0"/>
        <w:autoSpaceDN w:val="0"/>
        <w:adjustRightInd w:val="0"/>
        <w:spacing w:after="200" w:line="240" w:lineRule="auto"/>
        <w:rPr>
          <w:rFonts w:ascii="Calibri" w:hAnsi="Calibri" w:cs="Calibri"/>
        </w:rPr>
      </w:pPr>
    </w:p>
    <w:p w:rsidR="00CA7186" w:rsidRDefault="00CA7186" w:rsidP="006C2A48">
      <w:pPr>
        <w:widowControl w:val="0"/>
        <w:tabs>
          <w:tab w:val="left" w:pos="1420"/>
        </w:tabs>
        <w:autoSpaceDE w:val="0"/>
        <w:autoSpaceDN w:val="0"/>
        <w:adjustRightInd w:val="0"/>
        <w:spacing w:after="200" w:line="240" w:lineRule="auto"/>
        <w:rPr>
          <w:rFonts w:ascii="Calibri" w:hAnsi="Calibri" w:cs="Calibri"/>
        </w:rPr>
      </w:pPr>
    </w:p>
    <w:p w:rsidR="00CA7186" w:rsidRDefault="00CA7186" w:rsidP="006C2A48">
      <w:pPr>
        <w:widowControl w:val="0"/>
        <w:tabs>
          <w:tab w:val="left" w:pos="1420"/>
        </w:tabs>
        <w:autoSpaceDE w:val="0"/>
        <w:autoSpaceDN w:val="0"/>
        <w:adjustRightInd w:val="0"/>
        <w:spacing w:after="200" w:line="240" w:lineRule="auto"/>
        <w:rPr>
          <w:rFonts w:ascii="Calibri" w:hAnsi="Calibri" w:cs="Calibri"/>
        </w:rPr>
      </w:pPr>
    </w:p>
    <w:p w:rsidR="00CA7186" w:rsidRDefault="00CA7186" w:rsidP="006C2A48">
      <w:pPr>
        <w:widowControl w:val="0"/>
        <w:tabs>
          <w:tab w:val="left" w:pos="1420"/>
        </w:tabs>
        <w:autoSpaceDE w:val="0"/>
        <w:autoSpaceDN w:val="0"/>
        <w:adjustRightInd w:val="0"/>
        <w:spacing w:after="200" w:line="240" w:lineRule="auto"/>
        <w:rPr>
          <w:rFonts w:ascii="Calibri" w:hAnsi="Calibri" w:cs="Calibri"/>
        </w:rPr>
      </w:pPr>
    </w:p>
    <w:p w:rsidR="006C3C89" w:rsidRPr="00F84C55" w:rsidRDefault="006C3C89" w:rsidP="00B446A5">
      <w:pPr>
        <w:pStyle w:val="30"/>
        <w:numPr>
          <w:ilvl w:val="0"/>
          <w:numId w:val="0"/>
        </w:numPr>
        <w:jc w:val="center"/>
        <w:rPr>
          <w:b/>
          <w:bCs/>
          <w:color w:val="70AD47" w:themeColor="accent6"/>
          <w:sz w:val="28"/>
          <w:szCs w:val="28"/>
        </w:rPr>
      </w:pPr>
      <w:bookmarkStart w:id="313" w:name="_Toc108191734"/>
      <w:bookmarkStart w:id="314" w:name="_Toc108206356"/>
      <w:bookmarkStart w:id="315" w:name="_Toc108206753"/>
      <w:bookmarkStart w:id="316" w:name="_Toc108539599"/>
      <w:bookmarkStart w:id="317" w:name="_Toc108553437"/>
      <w:r w:rsidRPr="00F84C55">
        <w:rPr>
          <w:b/>
          <w:bCs/>
          <w:color w:val="70AD47" w:themeColor="accent6"/>
          <w:sz w:val="28"/>
          <w:szCs w:val="28"/>
        </w:rPr>
        <w:lastRenderedPageBreak/>
        <w:t>8.5 ΠΕΡΙΒΑΛΛΟΝ</w:t>
      </w:r>
      <w:bookmarkEnd w:id="313"/>
      <w:bookmarkEnd w:id="314"/>
      <w:bookmarkEnd w:id="315"/>
      <w:bookmarkEnd w:id="316"/>
      <w:bookmarkEnd w:id="317"/>
    </w:p>
    <w:p w:rsidR="006C3C89" w:rsidRDefault="00FA7469" w:rsidP="00F904DD">
      <w:pPr>
        <w:widowControl w:val="0"/>
        <w:tabs>
          <w:tab w:val="left" w:pos="1420"/>
        </w:tabs>
        <w:autoSpaceDE w:val="0"/>
        <w:autoSpaceDN w:val="0"/>
        <w:adjustRightInd w:val="0"/>
        <w:spacing w:after="200" w:line="240" w:lineRule="auto"/>
        <w:jc w:val="center"/>
        <w:rPr>
          <w:rFonts w:ascii="Calibri" w:hAnsi="Calibri" w:cs="Calibri"/>
          <w:b/>
          <w:bCs/>
          <w:sz w:val="28"/>
          <w:szCs w:val="28"/>
        </w:rPr>
      </w:pPr>
      <w:r>
        <w:rPr>
          <w:rFonts w:ascii="Calibri" w:hAnsi="Calibri" w:cs="Calibri"/>
          <w:b/>
          <w:noProof/>
          <w:sz w:val="28"/>
          <w:szCs w:val="28"/>
        </w:rPr>
        <w:drawing>
          <wp:inline distT="0" distB="0" distL="0" distR="0">
            <wp:extent cx="5429250" cy="2828925"/>
            <wp:effectExtent l="19050" t="0" r="0" b="0"/>
            <wp:docPr id="108" name="Εικόνα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02"/>
                    <pic:cNvPicPr>
                      <a:picLocks noChangeAspect="1" noChangeArrowheads="1"/>
                    </pic:cNvPicPr>
                  </pic:nvPicPr>
                  <pic:blipFill>
                    <a:blip r:embed="rId117"/>
                    <a:srcRect/>
                    <a:stretch>
                      <a:fillRect/>
                    </a:stretch>
                  </pic:blipFill>
                  <pic:spPr bwMode="auto">
                    <a:xfrm>
                      <a:off x="0" y="0"/>
                      <a:ext cx="5429250" cy="2828925"/>
                    </a:xfrm>
                    <a:prstGeom prst="rect">
                      <a:avLst/>
                    </a:prstGeom>
                    <a:noFill/>
                    <a:ln w="9525">
                      <a:noFill/>
                      <a:miter lim="800000"/>
                      <a:headEnd/>
                      <a:tailEnd/>
                    </a:ln>
                  </pic:spPr>
                </pic:pic>
              </a:graphicData>
            </a:graphic>
          </wp:inline>
        </w:drawing>
      </w:r>
    </w:p>
    <w:p w:rsidR="006C3C89" w:rsidRDefault="006C3C89" w:rsidP="00F904DD">
      <w:pPr>
        <w:widowControl w:val="0"/>
        <w:tabs>
          <w:tab w:val="left" w:pos="1420"/>
        </w:tabs>
        <w:autoSpaceDE w:val="0"/>
        <w:autoSpaceDN w:val="0"/>
        <w:adjustRightInd w:val="0"/>
        <w:spacing w:after="200" w:line="240" w:lineRule="auto"/>
        <w:jc w:val="both"/>
        <w:rPr>
          <w:rFonts w:ascii="Calibri" w:hAnsi="Calibri" w:cs="Calibri"/>
          <w:b/>
          <w:bCs/>
          <w:sz w:val="28"/>
          <w:szCs w:val="28"/>
        </w:rPr>
      </w:pPr>
    </w:p>
    <w:p w:rsidR="006C3C89" w:rsidRPr="00F84C55" w:rsidRDefault="006C3C89" w:rsidP="00F904DD">
      <w:pPr>
        <w:widowControl w:val="0"/>
        <w:tabs>
          <w:tab w:val="left" w:pos="1420"/>
        </w:tabs>
        <w:autoSpaceDE w:val="0"/>
        <w:autoSpaceDN w:val="0"/>
        <w:adjustRightInd w:val="0"/>
        <w:spacing w:after="200" w:line="240" w:lineRule="auto"/>
        <w:jc w:val="both"/>
        <w:rPr>
          <w:rFonts w:ascii="Calibri" w:hAnsi="Calibri" w:cs="Calibri"/>
          <w:sz w:val="24"/>
          <w:szCs w:val="24"/>
        </w:rPr>
      </w:pPr>
      <w:r w:rsidRPr="006C3C89">
        <w:rPr>
          <w:rFonts w:ascii="Calibri" w:hAnsi="Calibri" w:cs="Calibri"/>
          <w:b/>
          <w:bCs/>
          <w:sz w:val="28"/>
          <w:szCs w:val="28"/>
        </w:rPr>
        <w:t xml:space="preserve">  </w:t>
      </w:r>
      <w:r w:rsidRPr="00F84C55">
        <w:rPr>
          <w:rFonts w:ascii="Calibri" w:hAnsi="Calibri" w:cs="Calibri"/>
          <w:sz w:val="24"/>
          <w:szCs w:val="24"/>
        </w:rPr>
        <w:t xml:space="preserve">Η τεχνολογία της μηχατρονικής, με </w:t>
      </w:r>
      <w:r w:rsidR="00BA432F">
        <w:rPr>
          <w:rFonts w:ascii="Calibri" w:hAnsi="Calibri" w:cs="Calibri"/>
          <w:sz w:val="24"/>
          <w:szCs w:val="24"/>
        </w:rPr>
        <w:t xml:space="preserve">τα </w:t>
      </w:r>
      <w:r w:rsidRPr="00F84C55">
        <w:rPr>
          <w:rFonts w:ascii="Calibri" w:hAnsi="Calibri" w:cs="Calibri"/>
          <w:sz w:val="24"/>
          <w:szCs w:val="24"/>
        </w:rPr>
        <w:t xml:space="preserve">δίκτυα αισθητήρων </w:t>
      </w:r>
      <w:r w:rsidR="00BA432F">
        <w:rPr>
          <w:rFonts w:ascii="Calibri" w:hAnsi="Calibri" w:cs="Calibri"/>
          <w:sz w:val="24"/>
          <w:szCs w:val="24"/>
        </w:rPr>
        <w:t xml:space="preserve">βοηθάνε σημαντικά </w:t>
      </w:r>
      <w:r w:rsidRPr="00F84C55">
        <w:rPr>
          <w:rFonts w:ascii="Calibri" w:hAnsi="Calibri" w:cs="Calibri"/>
          <w:sz w:val="24"/>
          <w:szCs w:val="24"/>
        </w:rPr>
        <w:t>στην αντιμετώπιση</w:t>
      </w:r>
      <w:r w:rsidR="00473C87">
        <w:rPr>
          <w:rFonts w:ascii="Calibri" w:hAnsi="Calibri" w:cs="Calibri"/>
          <w:sz w:val="24"/>
          <w:szCs w:val="24"/>
        </w:rPr>
        <w:t xml:space="preserve"> των περιβαλλοντικών προκλήσεων. Για παράδειγμα, </w:t>
      </w:r>
      <w:r w:rsidRPr="00F84C55">
        <w:rPr>
          <w:rFonts w:ascii="Calibri" w:hAnsi="Calibri" w:cs="Calibri"/>
          <w:sz w:val="24"/>
          <w:szCs w:val="24"/>
        </w:rPr>
        <w:t xml:space="preserve">τα έξυπνα κτίρια και οι έξυπνες βιομηχανικές διαδικασίες ελέγχου, </w:t>
      </w:r>
      <w:r w:rsidR="00473C87">
        <w:rPr>
          <w:rFonts w:ascii="Calibri" w:hAnsi="Calibri" w:cs="Calibri"/>
          <w:sz w:val="24"/>
          <w:szCs w:val="24"/>
        </w:rPr>
        <w:t xml:space="preserve">μειώνουν κατά πολύ τις εκπομπές αερίων που είναι υπεύθυνα για το φαινόμενο του θερμοκηπίου αλλά και άλλες βλαβερές ουσίες για τον άνθρωπο και το περιβάλλον. </w:t>
      </w:r>
      <w:r w:rsidRPr="00F84C55">
        <w:rPr>
          <w:rFonts w:ascii="Calibri" w:hAnsi="Calibri" w:cs="Calibri"/>
          <w:sz w:val="24"/>
          <w:szCs w:val="24"/>
        </w:rPr>
        <w:t xml:space="preserve">Επίσης, έχουν αναπτυχθεί διάφορα </w:t>
      </w:r>
      <w:proofErr w:type="spellStart"/>
      <w:r w:rsidRPr="00F84C55">
        <w:rPr>
          <w:rFonts w:ascii="Calibri" w:hAnsi="Calibri" w:cs="Calibri"/>
          <w:sz w:val="24"/>
          <w:szCs w:val="24"/>
        </w:rPr>
        <w:t>μηχατρονικά</w:t>
      </w:r>
      <w:proofErr w:type="spellEnd"/>
      <w:r w:rsidRPr="00F84C55">
        <w:rPr>
          <w:rFonts w:ascii="Calibri" w:hAnsi="Calibri" w:cs="Calibri"/>
          <w:sz w:val="24"/>
          <w:szCs w:val="24"/>
        </w:rPr>
        <w:t xml:space="preserve"> συστήματα παρακολούθησης και αποφυγής καταστροφικών φυσικών φαινομένων.</w:t>
      </w:r>
    </w:p>
    <w:p w:rsidR="006C3C89" w:rsidRDefault="006C3C89" w:rsidP="00F904DD">
      <w:pPr>
        <w:widowControl w:val="0"/>
        <w:tabs>
          <w:tab w:val="left" w:pos="1420"/>
        </w:tabs>
        <w:autoSpaceDE w:val="0"/>
        <w:autoSpaceDN w:val="0"/>
        <w:adjustRightInd w:val="0"/>
        <w:spacing w:after="200" w:line="240" w:lineRule="auto"/>
        <w:jc w:val="both"/>
        <w:rPr>
          <w:rFonts w:ascii="Calibri" w:hAnsi="Calibri" w:cs="Calibri"/>
        </w:rPr>
      </w:pPr>
    </w:p>
    <w:p w:rsidR="006C3C89" w:rsidRDefault="006C3C89" w:rsidP="00142410">
      <w:pPr>
        <w:widowControl w:val="0"/>
        <w:numPr>
          <w:ilvl w:val="0"/>
          <w:numId w:val="5"/>
        </w:numPr>
        <w:tabs>
          <w:tab w:val="left" w:pos="1420"/>
        </w:tabs>
        <w:autoSpaceDE w:val="0"/>
        <w:autoSpaceDN w:val="0"/>
        <w:adjustRightInd w:val="0"/>
        <w:spacing w:after="200" w:line="240" w:lineRule="auto"/>
        <w:ind w:left="720" w:hanging="360"/>
        <w:jc w:val="both"/>
        <w:rPr>
          <w:rFonts w:ascii="Calibri" w:hAnsi="Calibri" w:cs="Calibri"/>
          <w:b/>
          <w:bCs/>
          <w:sz w:val="28"/>
          <w:szCs w:val="28"/>
          <w:u w:val="single"/>
        </w:rPr>
      </w:pPr>
      <w:r>
        <w:rPr>
          <w:rFonts w:ascii="Calibri" w:hAnsi="Calibri" w:cs="Calibri"/>
          <w:b/>
          <w:bCs/>
          <w:sz w:val="28"/>
          <w:szCs w:val="28"/>
          <w:u w:val="single"/>
        </w:rPr>
        <w:t xml:space="preserve">Μέθοδος προειδοποίησης για </w:t>
      </w:r>
      <w:proofErr w:type="spellStart"/>
      <w:r>
        <w:rPr>
          <w:rFonts w:ascii="Calibri" w:hAnsi="Calibri" w:cs="Calibri"/>
          <w:b/>
          <w:bCs/>
          <w:sz w:val="28"/>
          <w:szCs w:val="28"/>
          <w:u w:val="single"/>
        </w:rPr>
        <w:t>τσουνάμι</w:t>
      </w:r>
      <w:proofErr w:type="spellEnd"/>
    </w:p>
    <w:p w:rsidR="006C3C89" w:rsidRPr="00F84C55" w:rsidRDefault="006C3C89" w:rsidP="00F904DD">
      <w:pPr>
        <w:widowControl w:val="0"/>
        <w:tabs>
          <w:tab w:val="left" w:pos="1420"/>
        </w:tabs>
        <w:autoSpaceDE w:val="0"/>
        <w:autoSpaceDN w:val="0"/>
        <w:adjustRightInd w:val="0"/>
        <w:spacing w:after="200" w:line="240" w:lineRule="auto"/>
        <w:jc w:val="both"/>
        <w:rPr>
          <w:rFonts w:ascii="Calibri" w:hAnsi="Calibri" w:cs="Calibri"/>
          <w:sz w:val="24"/>
          <w:szCs w:val="24"/>
        </w:rPr>
      </w:pPr>
      <w:r>
        <w:rPr>
          <w:rFonts w:ascii="Calibri" w:hAnsi="Calibri" w:cs="Calibri"/>
        </w:rPr>
        <w:t xml:space="preserve">  </w:t>
      </w:r>
      <w:r w:rsidRPr="00F84C55">
        <w:rPr>
          <w:rFonts w:ascii="Calibri" w:hAnsi="Calibri" w:cs="Calibri"/>
          <w:sz w:val="24"/>
          <w:szCs w:val="24"/>
        </w:rPr>
        <w:t>Το 2004,</w:t>
      </w:r>
      <w:r w:rsidR="00EE0005">
        <w:rPr>
          <w:rFonts w:ascii="Calibri" w:hAnsi="Calibri" w:cs="Calibri"/>
          <w:sz w:val="24"/>
          <w:szCs w:val="24"/>
        </w:rPr>
        <w:t xml:space="preserve"> </w:t>
      </w:r>
      <w:r w:rsidR="0068425B">
        <w:rPr>
          <w:rFonts w:ascii="Calibri" w:hAnsi="Calibri" w:cs="Calibri"/>
          <w:sz w:val="24"/>
          <w:szCs w:val="24"/>
        </w:rPr>
        <w:t xml:space="preserve">συνέβη </w:t>
      </w:r>
      <w:r w:rsidR="00EE0005">
        <w:rPr>
          <w:rFonts w:ascii="Calibri" w:hAnsi="Calibri" w:cs="Calibri"/>
          <w:sz w:val="24"/>
          <w:szCs w:val="24"/>
        </w:rPr>
        <w:t>στον Ινδικό ωκεανό,</w:t>
      </w:r>
      <w:r w:rsidR="0068425B">
        <w:rPr>
          <w:rFonts w:ascii="Calibri" w:hAnsi="Calibri" w:cs="Calibri"/>
          <w:sz w:val="24"/>
          <w:szCs w:val="24"/>
        </w:rPr>
        <w:t xml:space="preserve"> </w:t>
      </w:r>
      <w:r w:rsidR="0068425B" w:rsidRPr="00F84C55">
        <w:rPr>
          <w:rFonts w:ascii="Calibri" w:hAnsi="Calibri" w:cs="Calibri"/>
          <w:sz w:val="24"/>
          <w:szCs w:val="24"/>
        </w:rPr>
        <w:t>μια από τις πιο θανατηφόρες φυσικές καταστροφές</w:t>
      </w:r>
      <w:r w:rsidR="0068425B">
        <w:rPr>
          <w:rFonts w:ascii="Calibri" w:hAnsi="Calibri" w:cs="Calibri"/>
          <w:sz w:val="24"/>
          <w:szCs w:val="24"/>
        </w:rPr>
        <w:t xml:space="preserve"> στην ιστορία. Συγκεκριμένα,</w:t>
      </w:r>
      <w:r w:rsidR="00EE0005">
        <w:rPr>
          <w:rFonts w:ascii="Calibri" w:hAnsi="Calibri" w:cs="Calibri"/>
          <w:sz w:val="24"/>
          <w:szCs w:val="24"/>
        </w:rPr>
        <w:t xml:space="preserve"> σημειώθηκαν πολλ</w:t>
      </w:r>
      <w:r w:rsidR="0068425B">
        <w:rPr>
          <w:rFonts w:ascii="Calibri" w:hAnsi="Calibri" w:cs="Calibri"/>
          <w:sz w:val="24"/>
          <w:szCs w:val="24"/>
        </w:rPr>
        <w:t xml:space="preserve">ά </w:t>
      </w:r>
      <w:r w:rsidR="00EE0005">
        <w:rPr>
          <w:rFonts w:ascii="Calibri" w:hAnsi="Calibri" w:cs="Calibri"/>
          <w:sz w:val="24"/>
          <w:szCs w:val="24"/>
        </w:rPr>
        <w:t xml:space="preserve">τεράστια </w:t>
      </w:r>
      <w:r w:rsidR="0068425B">
        <w:rPr>
          <w:rFonts w:ascii="Calibri" w:hAnsi="Calibri" w:cs="Calibri"/>
          <w:sz w:val="24"/>
          <w:szCs w:val="24"/>
        </w:rPr>
        <w:t xml:space="preserve">κύματα </w:t>
      </w:r>
      <w:proofErr w:type="spellStart"/>
      <w:r w:rsidR="0068425B">
        <w:rPr>
          <w:rFonts w:ascii="Calibri" w:hAnsi="Calibri" w:cs="Calibri"/>
          <w:sz w:val="24"/>
          <w:szCs w:val="24"/>
        </w:rPr>
        <w:t>τσουνάμ</w:t>
      </w:r>
      <w:r w:rsidRPr="00F84C55">
        <w:rPr>
          <w:rFonts w:ascii="Calibri" w:hAnsi="Calibri" w:cs="Calibri"/>
          <w:sz w:val="24"/>
          <w:szCs w:val="24"/>
        </w:rPr>
        <w:t>ι</w:t>
      </w:r>
      <w:proofErr w:type="spellEnd"/>
      <w:r w:rsidRPr="00F84C55">
        <w:rPr>
          <w:rFonts w:ascii="Calibri" w:hAnsi="Calibri" w:cs="Calibri"/>
          <w:sz w:val="24"/>
          <w:szCs w:val="24"/>
        </w:rPr>
        <w:t xml:space="preserve"> </w:t>
      </w:r>
      <w:r w:rsidR="0068425B">
        <w:rPr>
          <w:rFonts w:ascii="Calibri" w:hAnsi="Calibri" w:cs="Calibri"/>
          <w:sz w:val="24"/>
          <w:szCs w:val="24"/>
        </w:rPr>
        <w:t xml:space="preserve">ύψους έως και 30 μέτρων λόγω των σεισμών που έγιναν υποθαλάσσια. Προκλήθηκαν τεράστιες καταστροφές, κυρίως στις </w:t>
      </w:r>
      <w:r w:rsidRPr="00F84C55">
        <w:rPr>
          <w:rFonts w:ascii="Calibri" w:hAnsi="Calibri" w:cs="Calibri"/>
          <w:sz w:val="24"/>
          <w:szCs w:val="24"/>
        </w:rPr>
        <w:t xml:space="preserve">κοινότητες </w:t>
      </w:r>
      <w:r w:rsidR="0068425B">
        <w:rPr>
          <w:rFonts w:ascii="Calibri" w:hAnsi="Calibri" w:cs="Calibri"/>
          <w:sz w:val="24"/>
          <w:szCs w:val="24"/>
        </w:rPr>
        <w:t xml:space="preserve">κοντά στις ακτές του </w:t>
      </w:r>
      <w:r w:rsidRPr="00F84C55">
        <w:rPr>
          <w:rFonts w:ascii="Calibri" w:hAnsi="Calibri" w:cs="Calibri"/>
          <w:sz w:val="24"/>
          <w:szCs w:val="24"/>
        </w:rPr>
        <w:t xml:space="preserve">Ινδικού Ωκεανού </w:t>
      </w:r>
      <w:r w:rsidR="0068425B">
        <w:rPr>
          <w:rFonts w:ascii="Calibri" w:hAnsi="Calibri" w:cs="Calibri"/>
          <w:sz w:val="24"/>
          <w:szCs w:val="24"/>
        </w:rPr>
        <w:t>και δυστυχώς υπολογίζεται ότι έχασαν τη ζωή τους 227.898 άτομα από</w:t>
      </w:r>
      <w:r w:rsidRPr="00F84C55">
        <w:rPr>
          <w:rFonts w:ascii="Calibri" w:hAnsi="Calibri" w:cs="Calibri"/>
          <w:sz w:val="24"/>
          <w:szCs w:val="24"/>
        </w:rPr>
        <w:t xml:space="preserve"> 14 </w:t>
      </w:r>
      <w:r w:rsidR="0068425B">
        <w:rPr>
          <w:rFonts w:ascii="Calibri" w:hAnsi="Calibri" w:cs="Calibri"/>
          <w:sz w:val="24"/>
          <w:szCs w:val="24"/>
        </w:rPr>
        <w:t>διαφορετικές χώρες</w:t>
      </w:r>
      <w:r w:rsidRPr="00F84C55">
        <w:rPr>
          <w:rFonts w:ascii="Calibri" w:hAnsi="Calibri" w:cs="Calibri"/>
          <w:sz w:val="24"/>
          <w:szCs w:val="24"/>
        </w:rPr>
        <w:t xml:space="preserve">. </w:t>
      </w:r>
    </w:p>
    <w:p w:rsidR="006C3C89" w:rsidRPr="00F84C55" w:rsidRDefault="006C3C89" w:rsidP="00F904DD">
      <w:pPr>
        <w:widowControl w:val="0"/>
        <w:tabs>
          <w:tab w:val="left" w:pos="1420"/>
        </w:tabs>
        <w:autoSpaceDE w:val="0"/>
        <w:autoSpaceDN w:val="0"/>
        <w:adjustRightInd w:val="0"/>
        <w:spacing w:after="200" w:line="240" w:lineRule="auto"/>
        <w:jc w:val="both"/>
        <w:rPr>
          <w:rFonts w:ascii="Calibri" w:hAnsi="Calibri" w:cs="Calibri"/>
          <w:sz w:val="24"/>
          <w:szCs w:val="24"/>
        </w:rPr>
      </w:pPr>
      <w:r w:rsidRPr="00F84C55">
        <w:rPr>
          <w:rFonts w:ascii="Calibri" w:hAnsi="Calibri" w:cs="Calibri"/>
          <w:sz w:val="24"/>
          <w:szCs w:val="24"/>
        </w:rPr>
        <w:t xml:space="preserve">  </w:t>
      </w:r>
      <w:r w:rsidR="00424545">
        <w:rPr>
          <w:rFonts w:ascii="Calibri" w:hAnsi="Calibri" w:cs="Calibri"/>
          <w:sz w:val="24"/>
          <w:szCs w:val="24"/>
        </w:rPr>
        <w:t>Μετά από αυτό το καταστροφικό γεγονός</w:t>
      </w:r>
      <w:r w:rsidRPr="00F84C55">
        <w:rPr>
          <w:rFonts w:ascii="Calibri" w:hAnsi="Calibri" w:cs="Calibri"/>
          <w:sz w:val="24"/>
          <w:szCs w:val="24"/>
        </w:rPr>
        <w:t xml:space="preserve">, οι </w:t>
      </w:r>
      <w:r w:rsidR="00424545">
        <w:rPr>
          <w:rFonts w:ascii="Calibri" w:hAnsi="Calibri" w:cs="Calibri"/>
          <w:sz w:val="24"/>
          <w:szCs w:val="24"/>
        </w:rPr>
        <w:t xml:space="preserve">περισσότερες </w:t>
      </w:r>
      <w:r w:rsidRPr="00F84C55">
        <w:rPr>
          <w:rFonts w:ascii="Calibri" w:hAnsi="Calibri" w:cs="Calibri"/>
          <w:sz w:val="24"/>
          <w:szCs w:val="24"/>
        </w:rPr>
        <w:t>κυβερνήσεις</w:t>
      </w:r>
      <w:r w:rsidR="00424545">
        <w:rPr>
          <w:rFonts w:ascii="Calibri" w:hAnsi="Calibri" w:cs="Calibri"/>
          <w:sz w:val="24"/>
          <w:szCs w:val="24"/>
        </w:rPr>
        <w:t xml:space="preserve"> του κόσμου,</w:t>
      </w:r>
      <w:r w:rsidRPr="00F84C55">
        <w:rPr>
          <w:rFonts w:ascii="Calibri" w:hAnsi="Calibri" w:cs="Calibri"/>
          <w:sz w:val="24"/>
          <w:szCs w:val="24"/>
        </w:rPr>
        <w:t xml:space="preserve"> </w:t>
      </w:r>
      <w:r w:rsidR="00424545">
        <w:rPr>
          <w:rFonts w:ascii="Calibri" w:hAnsi="Calibri" w:cs="Calibri"/>
          <w:sz w:val="24"/>
          <w:szCs w:val="24"/>
        </w:rPr>
        <w:t xml:space="preserve">διέθεσαν πολλά χρήματα για </w:t>
      </w:r>
      <w:r w:rsidRPr="00F84C55">
        <w:rPr>
          <w:rFonts w:ascii="Calibri" w:hAnsi="Calibri" w:cs="Calibri"/>
          <w:sz w:val="24"/>
          <w:szCs w:val="24"/>
        </w:rPr>
        <w:t>συστήματα έγκαιρης προειδοποίησης</w:t>
      </w:r>
      <w:r w:rsidR="00424545">
        <w:rPr>
          <w:rFonts w:ascii="Calibri" w:hAnsi="Calibri" w:cs="Calibri"/>
          <w:sz w:val="24"/>
          <w:szCs w:val="24"/>
        </w:rPr>
        <w:t xml:space="preserve"> για κύματα </w:t>
      </w:r>
      <w:proofErr w:type="spellStart"/>
      <w:r w:rsidR="00424545">
        <w:rPr>
          <w:rFonts w:ascii="Calibri" w:hAnsi="Calibri" w:cs="Calibri"/>
          <w:sz w:val="24"/>
          <w:szCs w:val="24"/>
        </w:rPr>
        <w:t>τσουνάμι</w:t>
      </w:r>
      <w:proofErr w:type="spellEnd"/>
      <w:r w:rsidR="00424545">
        <w:rPr>
          <w:rFonts w:ascii="Calibri" w:hAnsi="Calibri" w:cs="Calibri"/>
          <w:sz w:val="24"/>
          <w:szCs w:val="24"/>
        </w:rPr>
        <w:t>.</w:t>
      </w:r>
      <w:r w:rsidRPr="00F84C55">
        <w:rPr>
          <w:rFonts w:ascii="Calibri" w:hAnsi="Calibri" w:cs="Calibri"/>
          <w:sz w:val="24"/>
          <w:szCs w:val="24"/>
        </w:rPr>
        <w:t xml:space="preserve"> </w:t>
      </w:r>
      <w:r w:rsidR="00424545">
        <w:rPr>
          <w:rFonts w:ascii="Calibri" w:hAnsi="Calibri" w:cs="Calibri"/>
          <w:sz w:val="24"/>
          <w:szCs w:val="24"/>
        </w:rPr>
        <w:t xml:space="preserve">Για παράδειγμα, ένα τέτοιο σύστημα αφορά </w:t>
      </w:r>
      <w:r w:rsidRPr="00F84C55">
        <w:rPr>
          <w:rFonts w:ascii="Calibri" w:hAnsi="Calibri" w:cs="Calibri"/>
          <w:sz w:val="24"/>
          <w:szCs w:val="24"/>
        </w:rPr>
        <w:t>σημαδούρες με αισθητ</w:t>
      </w:r>
      <w:r w:rsidR="00424545">
        <w:rPr>
          <w:rFonts w:ascii="Calibri" w:hAnsi="Calibri" w:cs="Calibri"/>
          <w:sz w:val="24"/>
          <w:szCs w:val="24"/>
        </w:rPr>
        <w:t xml:space="preserve">ήρες διάσπαρτες </w:t>
      </w:r>
      <w:r w:rsidR="00E07352">
        <w:rPr>
          <w:rFonts w:ascii="Calibri" w:hAnsi="Calibri" w:cs="Calibri"/>
          <w:sz w:val="24"/>
          <w:szCs w:val="24"/>
        </w:rPr>
        <w:t>στην επιφάνεια των ωκεανών</w:t>
      </w:r>
      <w:r w:rsidR="00424545">
        <w:rPr>
          <w:rFonts w:ascii="Calibri" w:hAnsi="Calibri" w:cs="Calibri"/>
          <w:sz w:val="24"/>
          <w:szCs w:val="24"/>
        </w:rPr>
        <w:t xml:space="preserve">, ώστε να ανιχνεύσουν τα </w:t>
      </w:r>
      <w:proofErr w:type="spellStart"/>
      <w:r w:rsidR="00424545">
        <w:rPr>
          <w:rFonts w:ascii="Calibri" w:hAnsi="Calibri" w:cs="Calibri"/>
          <w:sz w:val="24"/>
          <w:szCs w:val="24"/>
        </w:rPr>
        <w:t>τσουνάμι</w:t>
      </w:r>
      <w:proofErr w:type="spellEnd"/>
      <w:r w:rsidR="00424545">
        <w:rPr>
          <w:rFonts w:ascii="Calibri" w:hAnsi="Calibri" w:cs="Calibri"/>
          <w:sz w:val="24"/>
          <w:szCs w:val="24"/>
        </w:rPr>
        <w:t xml:space="preserve"> πριν να είναι αργά. Αισθητήρες επίσης τοποθετούνται στο βυθό των ωκεανών και </w:t>
      </w:r>
      <w:r w:rsidR="00424545" w:rsidRPr="00F84C55">
        <w:rPr>
          <w:rFonts w:ascii="Calibri" w:hAnsi="Calibri" w:cs="Calibri"/>
          <w:sz w:val="24"/>
          <w:szCs w:val="24"/>
        </w:rPr>
        <w:t>μετρούν μεταβολές στην πίεση</w:t>
      </w:r>
      <w:r w:rsidR="00E07352">
        <w:rPr>
          <w:rFonts w:ascii="Calibri" w:hAnsi="Calibri" w:cs="Calibri"/>
          <w:sz w:val="24"/>
          <w:szCs w:val="24"/>
        </w:rPr>
        <w:t>.</w:t>
      </w:r>
      <w:r w:rsidR="00424545">
        <w:rPr>
          <w:rFonts w:ascii="Calibri" w:hAnsi="Calibri" w:cs="Calibri"/>
          <w:sz w:val="24"/>
          <w:szCs w:val="24"/>
        </w:rPr>
        <w:t xml:space="preserve"> </w:t>
      </w:r>
    </w:p>
    <w:p w:rsidR="006C3C89" w:rsidRDefault="006C3C89" w:rsidP="00F904DD">
      <w:pPr>
        <w:widowControl w:val="0"/>
        <w:tabs>
          <w:tab w:val="left" w:pos="1420"/>
        </w:tabs>
        <w:autoSpaceDE w:val="0"/>
        <w:autoSpaceDN w:val="0"/>
        <w:adjustRightInd w:val="0"/>
        <w:spacing w:after="200" w:line="240" w:lineRule="auto"/>
        <w:jc w:val="both"/>
        <w:rPr>
          <w:rFonts w:ascii="Calibri" w:hAnsi="Calibri" w:cs="Calibri"/>
        </w:rPr>
      </w:pPr>
    </w:p>
    <w:p w:rsidR="00F81CCD" w:rsidRDefault="00FA7469" w:rsidP="00F81CCD">
      <w:pPr>
        <w:keepNext/>
        <w:widowControl w:val="0"/>
        <w:tabs>
          <w:tab w:val="left" w:pos="1420"/>
        </w:tabs>
        <w:autoSpaceDE w:val="0"/>
        <w:autoSpaceDN w:val="0"/>
        <w:adjustRightInd w:val="0"/>
        <w:spacing w:after="200" w:line="240" w:lineRule="auto"/>
        <w:jc w:val="center"/>
      </w:pPr>
      <w:r>
        <w:rPr>
          <w:rFonts w:ascii="Calibri" w:hAnsi="Calibri" w:cs="Calibri"/>
          <w:noProof/>
          <w:sz w:val="28"/>
          <w:szCs w:val="28"/>
        </w:rPr>
        <w:drawing>
          <wp:inline distT="0" distB="0" distL="0" distR="0">
            <wp:extent cx="4876800" cy="2628900"/>
            <wp:effectExtent l="19050" t="0" r="0" b="0"/>
            <wp:docPr id="109" name="Εικόνα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67"/>
                    <pic:cNvPicPr>
                      <a:picLocks noChangeAspect="1" noChangeArrowheads="1"/>
                    </pic:cNvPicPr>
                  </pic:nvPicPr>
                  <pic:blipFill>
                    <a:blip r:embed="rId118"/>
                    <a:srcRect/>
                    <a:stretch>
                      <a:fillRect/>
                    </a:stretch>
                  </pic:blipFill>
                  <pic:spPr bwMode="auto">
                    <a:xfrm>
                      <a:off x="0" y="0"/>
                      <a:ext cx="4876800" cy="2628900"/>
                    </a:xfrm>
                    <a:prstGeom prst="rect">
                      <a:avLst/>
                    </a:prstGeom>
                    <a:noFill/>
                    <a:ln w="9525">
                      <a:noFill/>
                      <a:miter lim="800000"/>
                      <a:headEnd/>
                      <a:tailEnd/>
                    </a:ln>
                  </pic:spPr>
                </pic:pic>
              </a:graphicData>
            </a:graphic>
          </wp:inline>
        </w:drawing>
      </w:r>
    </w:p>
    <w:p w:rsidR="006C3C89" w:rsidRDefault="00F81CCD" w:rsidP="006C2A48">
      <w:pPr>
        <w:pStyle w:val="ae"/>
        <w:jc w:val="center"/>
        <w:rPr>
          <w:color w:val="FF0000"/>
          <w:sz w:val="22"/>
          <w:szCs w:val="22"/>
        </w:rPr>
      </w:pPr>
      <w:bookmarkStart w:id="318" w:name="_Toc108553597"/>
      <w:r w:rsidRPr="00F84C55">
        <w:rPr>
          <w:color w:val="FF0000"/>
          <w:sz w:val="22"/>
          <w:szCs w:val="22"/>
        </w:rPr>
        <w:t xml:space="preserve">Εικόνα </w:t>
      </w:r>
      <w:r w:rsidR="00C82C2A" w:rsidRPr="00F84C55">
        <w:rPr>
          <w:color w:val="FF0000"/>
          <w:sz w:val="22"/>
          <w:szCs w:val="22"/>
        </w:rPr>
        <w:fldChar w:fldCharType="begin"/>
      </w:r>
      <w:r w:rsidRPr="00F84C55">
        <w:rPr>
          <w:color w:val="FF0000"/>
          <w:sz w:val="22"/>
          <w:szCs w:val="22"/>
        </w:rPr>
        <w:instrText xml:space="preserve"> SEQ Εικόνα \* ARABIC </w:instrText>
      </w:r>
      <w:r w:rsidR="00C82C2A" w:rsidRPr="00F84C55">
        <w:rPr>
          <w:color w:val="FF0000"/>
          <w:sz w:val="22"/>
          <w:szCs w:val="22"/>
        </w:rPr>
        <w:fldChar w:fldCharType="separate"/>
      </w:r>
      <w:r w:rsidR="00116064">
        <w:rPr>
          <w:noProof/>
          <w:color w:val="FF0000"/>
          <w:sz w:val="22"/>
          <w:szCs w:val="22"/>
        </w:rPr>
        <w:t>94</w:t>
      </w:r>
      <w:r w:rsidR="00C82C2A" w:rsidRPr="00F84C55">
        <w:rPr>
          <w:color w:val="FF0000"/>
          <w:sz w:val="22"/>
          <w:szCs w:val="22"/>
        </w:rPr>
        <w:fldChar w:fldCharType="end"/>
      </w:r>
      <w:r w:rsidRPr="00F84C55">
        <w:rPr>
          <w:color w:val="FF0000"/>
          <w:sz w:val="22"/>
          <w:szCs w:val="22"/>
        </w:rPr>
        <w:t xml:space="preserve"> </w:t>
      </w:r>
      <w:proofErr w:type="spellStart"/>
      <w:r w:rsidRPr="00F84C55">
        <w:rPr>
          <w:color w:val="FF0000"/>
          <w:sz w:val="22"/>
          <w:szCs w:val="22"/>
        </w:rPr>
        <w:t>Τσουνάμι</w:t>
      </w:r>
      <w:proofErr w:type="spellEnd"/>
      <w:r w:rsidRPr="00F84C55">
        <w:rPr>
          <w:color w:val="FF0000"/>
          <w:sz w:val="22"/>
          <w:szCs w:val="22"/>
        </w:rPr>
        <w:t xml:space="preserve"> ,Ινδικός ωκεανός,2004</w:t>
      </w:r>
      <w:bookmarkEnd w:id="318"/>
    </w:p>
    <w:p w:rsidR="006C2A48" w:rsidRDefault="006C2A48" w:rsidP="006C2A48"/>
    <w:p w:rsidR="006C2A48" w:rsidRPr="006C2A48" w:rsidRDefault="006C2A48" w:rsidP="006C2A48"/>
    <w:p w:rsidR="006C3C89" w:rsidRDefault="006C3C89" w:rsidP="00142410">
      <w:pPr>
        <w:widowControl w:val="0"/>
        <w:numPr>
          <w:ilvl w:val="0"/>
          <w:numId w:val="5"/>
        </w:numPr>
        <w:tabs>
          <w:tab w:val="left" w:pos="1420"/>
        </w:tabs>
        <w:autoSpaceDE w:val="0"/>
        <w:autoSpaceDN w:val="0"/>
        <w:adjustRightInd w:val="0"/>
        <w:spacing w:after="200" w:line="240" w:lineRule="auto"/>
        <w:ind w:left="720" w:hanging="360"/>
        <w:rPr>
          <w:rFonts w:ascii="Calibri" w:hAnsi="Calibri" w:cs="Calibri"/>
        </w:rPr>
      </w:pPr>
      <w:r>
        <w:rPr>
          <w:rFonts w:ascii="Calibri" w:hAnsi="Calibri" w:cs="Calibri"/>
          <w:b/>
          <w:bCs/>
          <w:sz w:val="28"/>
          <w:szCs w:val="28"/>
          <w:u w:val="single"/>
        </w:rPr>
        <w:t>Καθαρισμός ωκεανών</w:t>
      </w:r>
    </w:p>
    <w:p w:rsidR="006C3C89" w:rsidRPr="00F84C55" w:rsidRDefault="006C3C89" w:rsidP="00F904DD">
      <w:pPr>
        <w:widowControl w:val="0"/>
        <w:tabs>
          <w:tab w:val="left" w:pos="1420"/>
        </w:tabs>
        <w:autoSpaceDE w:val="0"/>
        <w:autoSpaceDN w:val="0"/>
        <w:adjustRightInd w:val="0"/>
        <w:spacing w:after="200" w:line="240" w:lineRule="auto"/>
        <w:jc w:val="both"/>
        <w:rPr>
          <w:rFonts w:ascii="Calibri" w:hAnsi="Calibri" w:cs="Calibri"/>
          <w:sz w:val="24"/>
          <w:szCs w:val="24"/>
        </w:rPr>
      </w:pPr>
      <w:r>
        <w:rPr>
          <w:rFonts w:ascii="Calibri" w:hAnsi="Calibri" w:cs="Calibri"/>
        </w:rPr>
        <w:t xml:space="preserve">  </w:t>
      </w:r>
      <w:r w:rsidRPr="00F84C55">
        <w:rPr>
          <w:rFonts w:ascii="Calibri" w:hAnsi="Calibri" w:cs="Calibri"/>
          <w:sz w:val="24"/>
          <w:szCs w:val="24"/>
        </w:rPr>
        <w:t xml:space="preserve">Ο μη κερδοσκοπικός οργανισμός </w:t>
      </w:r>
      <w:proofErr w:type="spellStart"/>
      <w:r w:rsidRPr="00F84C55">
        <w:rPr>
          <w:rFonts w:ascii="Calibri" w:hAnsi="Calibri" w:cs="Calibri"/>
          <w:sz w:val="24"/>
          <w:szCs w:val="24"/>
        </w:rPr>
        <w:t>Ocean</w:t>
      </w:r>
      <w:proofErr w:type="spellEnd"/>
      <w:r w:rsidRPr="00F84C55">
        <w:rPr>
          <w:rFonts w:ascii="Calibri" w:hAnsi="Calibri" w:cs="Calibri"/>
          <w:sz w:val="24"/>
          <w:szCs w:val="24"/>
        </w:rPr>
        <w:t xml:space="preserve"> </w:t>
      </w:r>
      <w:proofErr w:type="spellStart"/>
      <w:r w:rsidRPr="00F84C55">
        <w:rPr>
          <w:rFonts w:ascii="Calibri" w:hAnsi="Calibri" w:cs="Calibri"/>
          <w:sz w:val="24"/>
          <w:szCs w:val="24"/>
        </w:rPr>
        <w:t>Cleanup</w:t>
      </w:r>
      <w:proofErr w:type="spellEnd"/>
      <w:r w:rsidRPr="00F84C55">
        <w:rPr>
          <w:rFonts w:ascii="Calibri" w:hAnsi="Calibri" w:cs="Calibri"/>
          <w:sz w:val="24"/>
          <w:szCs w:val="24"/>
        </w:rPr>
        <w:t xml:space="preserve"> της Ολλανδίας, κατασκεύασε ένα τεράστιο σύστημα συλλογής απορριμμάτων, το οποίο καθαρίζει τους ποταμούς, λίμνες, </w:t>
      </w:r>
      <w:r w:rsidR="00186DCF" w:rsidRPr="00F84C55">
        <w:rPr>
          <w:rFonts w:ascii="Calibri" w:hAnsi="Calibri" w:cs="Calibri"/>
          <w:sz w:val="24"/>
          <w:szCs w:val="24"/>
        </w:rPr>
        <w:t>θάλασσες</w:t>
      </w:r>
      <w:r w:rsidRPr="00F84C55">
        <w:rPr>
          <w:rFonts w:ascii="Calibri" w:hAnsi="Calibri" w:cs="Calibri"/>
          <w:sz w:val="24"/>
          <w:szCs w:val="24"/>
        </w:rPr>
        <w:t xml:space="preserve"> και ωκεανούς από τα </w:t>
      </w:r>
      <w:r w:rsidR="00186DCF" w:rsidRPr="00F84C55">
        <w:rPr>
          <w:rFonts w:ascii="Calibri" w:hAnsi="Calibri" w:cs="Calibri"/>
          <w:sz w:val="24"/>
          <w:szCs w:val="24"/>
        </w:rPr>
        <w:t>απορρίμματα</w:t>
      </w:r>
      <w:r w:rsidRPr="00F84C55">
        <w:rPr>
          <w:rFonts w:ascii="Calibri" w:hAnsi="Calibri" w:cs="Calibri"/>
          <w:sz w:val="24"/>
          <w:szCs w:val="24"/>
        </w:rPr>
        <w:t>.</w:t>
      </w:r>
    </w:p>
    <w:p w:rsidR="006C3C89" w:rsidRPr="00F84C55" w:rsidRDefault="006C3C89" w:rsidP="00F904DD">
      <w:pPr>
        <w:widowControl w:val="0"/>
        <w:tabs>
          <w:tab w:val="left" w:pos="1420"/>
        </w:tabs>
        <w:autoSpaceDE w:val="0"/>
        <w:autoSpaceDN w:val="0"/>
        <w:adjustRightInd w:val="0"/>
        <w:spacing w:after="200" w:line="240" w:lineRule="auto"/>
        <w:jc w:val="both"/>
        <w:rPr>
          <w:rFonts w:ascii="Calibri" w:hAnsi="Calibri" w:cs="Calibri"/>
          <w:sz w:val="24"/>
          <w:szCs w:val="24"/>
        </w:rPr>
      </w:pPr>
      <w:r w:rsidRPr="00F84C55">
        <w:rPr>
          <w:rFonts w:ascii="Calibri" w:hAnsi="Calibri" w:cs="Calibri"/>
          <w:sz w:val="24"/>
          <w:szCs w:val="24"/>
        </w:rPr>
        <w:t xml:space="preserve">  Όπως δήλωσε ο ιδρυτής και διευθύνων σύμβουλος του </w:t>
      </w:r>
      <w:r w:rsidR="00186DCF" w:rsidRPr="00F84C55">
        <w:rPr>
          <w:rFonts w:ascii="Calibri" w:hAnsi="Calibri" w:cs="Calibri"/>
          <w:sz w:val="24"/>
          <w:szCs w:val="24"/>
        </w:rPr>
        <w:t>CAN</w:t>
      </w:r>
      <w:r w:rsidRPr="00F84C55">
        <w:rPr>
          <w:rFonts w:ascii="Calibri" w:hAnsi="Calibri" w:cs="Calibri"/>
          <w:sz w:val="24"/>
          <w:szCs w:val="24"/>
        </w:rPr>
        <w:t xml:space="preserve"> </w:t>
      </w:r>
      <w:proofErr w:type="spellStart"/>
      <w:r w:rsidRPr="00F84C55">
        <w:rPr>
          <w:rFonts w:ascii="Calibri" w:hAnsi="Calibri" w:cs="Calibri"/>
          <w:sz w:val="24"/>
          <w:szCs w:val="24"/>
        </w:rPr>
        <w:t>Cleanup</w:t>
      </w:r>
      <w:proofErr w:type="spellEnd"/>
      <w:r w:rsidRPr="00F84C55">
        <w:rPr>
          <w:rFonts w:ascii="Calibri" w:hAnsi="Calibri" w:cs="Calibri"/>
          <w:sz w:val="24"/>
          <w:szCs w:val="24"/>
        </w:rPr>
        <w:t xml:space="preserve">, </w:t>
      </w:r>
      <w:proofErr w:type="spellStart"/>
      <w:r w:rsidRPr="00F84C55">
        <w:rPr>
          <w:rFonts w:ascii="Calibri" w:hAnsi="Calibri" w:cs="Calibri"/>
          <w:sz w:val="24"/>
          <w:szCs w:val="24"/>
        </w:rPr>
        <w:t>Boyan</w:t>
      </w:r>
      <w:proofErr w:type="spellEnd"/>
      <w:r w:rsidRPr="00F84C55">
        <w:rPr>
          <w:rFonts w:ascii="Calibri" w:hAnsi="Calibri" w:cs="Calibri"/>
          <w:sz w:val="24"/>
          <w:szCs w:val="24"/>
        </w:rPr>
        <w:t xml:space="preserve"> </w:t>
      </w:r>
      <w:proofErr w:type="spellStart"/>
      <w:r w:rsidRPr="00F84C55">
        <w:rPr>
          <w:rFonts w:ascii="Calibri" w:hAnsi="Calibri" w:cs="Calibri"/>
          <w:sz w:val="24"/>
          <w:szCs w:val="24"/>
        </w:rPr>
        <w:t>Slat</w:t>
      </w:r>
      <w:proofErr w:type="spellEnd"/>
      <w:r w:rsidRPr="00F84C55">
        <w:rPr>
          <w:rFonts w:ascii="Calibri" w:hAnsi="Calibri" w:cs="Calibri"/>
          <w:sz w:val="24"/>
          <w:szCs w:val="24"/>
        </w:rPr>
        <w:t xml:space="preserve">, το μηχάνημα μπορεί να εγκλωβίσει από απομεινάρια τεράστιων αλιευτικών εργαλείων μέχρι τα πιο μικροσκοπικά σκουπίδια που δεν ξεπερνούν το 1 χιλιοστό. Το σύστημα καθαρισμού βρίσκεται ακριβώς κάτω από την επιφάνεια του νερού και μετακινείται με τα ρεύματα ενώ συλλέγει τα πλαστικά που επιπλέουν και στη συνέχεια περνάει  ένα πλοίο να τα μεταφέρει για ανακύκλωσή. Τέλος, δεν υπάρχει κίνδυνος για τα ψάρια και τα υπόλοιπα ζώα, αφού μπορούν να κολυμπούν κανονικά από κάτω. </w:t>
      </w:r>
    </w:p>
    <w:p w:rsidR="006C3C89" w:rsidRDefault="006C3C89" w:rsidP="00F904DD">
      <w:pPr>
        <w:widowControl w:val="0"/>
        <w:tabs>
          <w:tab w:val="left" w:pos="1420"/>
        </w:tabs>
        <w:autoSpaceDE w:val="0"/>
        <w:autoSpaceDN w:val="0"/>
        <w:adjustRightInd w:val="0"/>
        <w:spacing w:after="200" w:line="240" w:lineRule="auto"/>
        <w:jc w:val="both"/>
        <w:rPr>
          <w:rFonts w:ascii="Calibri" w:hAnsi="Calibri" w:cs="Calibri"/>
        </w:rPr>
      </w:pPr>
    </w:p>
    <w:p w:rsidR="00F81CCD" w:rsidRDefault="00FA7469" w:rsidP="00F81CCD">
      <w:pPr>
        <w:keepNext/>
        <w:widowControl w:val="0"/>
        <w:tabs>
          <w:tab w:val="left" w:pos="1420"/>
        </w:tabs>
        <w:autoSpaceDE w:val="0"/>
        <w:autoSpaceDN w:val="0"/>
        <w:adjustRightInd w:val="0"/>
        <w:spacing w:after="200" w:line="240" w:lineRule="auto"/>
        <w:jc w:val="center"/>
      </w:pPr>
      <w:r>
        <w:rPr>
          <w:rFonts w:ascii="Calibri" w:hAnsi="Calibri" w:cs="Calibri"/>
          <w:noProof/>
        </w:rPr>
        <w:lastRenderedPageBreak/>
        <w:drawing>
          <wp:inline distT="0" distB="0" distL="0" distR="0">
            <wp:extent cx="5305425" cy="2371725"/>
            <wp:effectExtent l="19050" t="0" r="9525" b="0"/>
            <wp:docPr id="110" name="Εικόνα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9"/>
                    <pic:cNvPicPr>
                      <a:picLocks noChangeAspect="1" noChangeArrowheads="1"/>
                    </pic:cNvPicPr>
                  </pic:nvPicPr>
                  <pic:blipFill>
                    <a:blip r:embed="rId119"/>
                    <a:srcRect/>
                    <a:stretch>
                      <a:fillRect/>
                    </a:stretch>
                  </pic:blipFill>
                  <pic:spPr bwMode="auto">
                    <a:xfrm>
                      <a:off x="0" y="0"/>
                      <a:ext cx="5305425" cy="2371725"/>
                    </a:xfrm>
                    <a:prstGeom prst="rect">
                      <a:avLst/>
                    </a:prstGeom>
                    <a:noFill/>
                    <a:ln w="9525">
                      <a:noFill/>
                      <a:miter lim="800000"/>
                      <a:headEnd/>
                      <a:tailEnd/>
                    </a:ln>
                  </pic:spPr>
                </pic:pic>
              </a:graphicData>
            </a:graphic>
          </wp:inline>
        </w:drawing>
      </w:r>
    </w:p>
    <w:p w:rsidR="006C3C89" w:rsidRPr="00F84C55" w:rsidRDefault="00F81CCD" w:rsidP="00F81CCD">
      <w:pPr>
        <w:pStyle w:val="ae"/>
        <w:jc w:val="center"/>
        <w:rPr>
          <w:rFonts w:ascii="Calibri" w:hAnsi="Calibri" w:cs="Calibri"/>
          <w:color w:val="FF0000"/>
          <w:sz w:val="22"/>
          <w:szCs w:val="22"/>
        </w:rPr>
      </w:pPr>
      <w:bookmarkStart w:id="319" w:name="_Toc108553598"/>
      <w:r w:rsidRPr="00F84C55">
        <w:rPr>
          <w:color w:val="FF0000"/>
          <w:sz w:val="22"/>
          <w:szCs w:val="22"/>
        </w:rPr>
        <w:t xml:space="preserve">Εικόνα </w:t>
      </w:r>
      <w:r w:rsidR="00C82C2A" w:rsidRPr="00F84C55">
        <w:rPr>
          <w:color w:val="FF0000"/>
          <w:sz w:val="22"/>
          <w:szCs w:val="22"/>
        </w:rPr>
        <w:fldChar w:fldCharType="begin"/>
      </w:r>
      <w:r w:rsidRPr="00F84C55">
        <w:rPr>
          <w:color w:val="FF0000"/>
          <w:sz w:val="22"/>
          <w:szCs w:val="22"/>
        </w:rPr>
        <w:instrText xml:space="preserve"> SEQ Εικόνα \* ARABIC </w:instrText>
      </w:r>
      <w:r w:rsidR="00C82C2A" w:rsidRPr="00F84C55">
        <w:rPr>
          <w:color w:val="FF0000"/>
          <w:sz w:val="22"/>
          <w:szCs w:val="22"/>
        </w:rPr>
        <w:fldChar w:fldCharType="separate"/>
      </w:r>
      <w:r w:rsidR="00116064">
        <w:rPr>
          <w:noProof/>
          <w:color w:val="FF0000"/>
          <w:sz w:val="22"/>
          <w:szCs w:val="22"/>
        </w:rPr>
        <w:t>95</w:t>
      </w:r>
      <w:r w:rsidR="00C82C2A" w:rsidRPr="00F84C55">
        <w:rPr>
          <w:color w:val="FF0000"/>
          <w:sz w:val="22"/>
          <w:szCs w:val="22"/>
        </w:rPr>
        <w:fldChar w:fldCharType="end"/>
      </w:r>
      <w:r w:rsidRPr="00F84C55">
        <w:rPr>
          <w:color w:val="FF0000"/>
          <w:sz w:val="22"/>
          <w:szCs w:val="22"/>
        </w:rPr>
        <w:t xml:space="preserve"> Καθαρισμός ωκεανών</w:t>
      </w:r>
      <w:bookmarkEnd w:id="319"/>
    </w:p>
    <w:p w:rsidR="006C3C89" w:rsidRDefault="006C3C89" w:rsidP="00F904DD">
      <w:pPr>
        <w:widowControl w:val="0"/>
        <w:tabs>
          <w:tab w:val="left" w:pos="1420"/>
        </w:tabs>
        <w:autoSpaceDE w:val="0"/>
        <w:autoSpaceDN w:val="0"/>
        <w:adjustRightInd w:val="0"/>
        <w:spacing w:after="200" w:line="240" w:lineRule="auto"/>
        <w:jc w:val="center"/>
        <w:rPr>
          <w:rFonts w:ascii="Calibri" w:hAnsi="Calibri" w:cs="Calibri"/>
        </w:rPr>
      </w:pPr>
    </w:p>
    <w:p w:rsidR="006C3C89" w:rsidRDefault="006C3C89" w:rsidP="00F904DD">
      <w:pPr>
        <w:widowControl w:val="0"/>
        <w:tabs>
          <w:tab w:val="left" w:pos="1420"/>
        </w:tabs>
        <w:autoSpaceDE w:val="0"/>
        <w:autoSpaceDN w:val="0"/>
        <w:adjustRightInd w:val="0"/>
        <w:spacing w:after="200" w:line="240" w:lineRule="auto"/>
        <w:jc w:val="center"/>
        <w:rPr>
          <w:rFonts w:ascii="Calibri" w:hAnsi="Calibri" w:cs="Calibri"/>
        </w:rPr>
      </w:pPr>
    </w:p>
    <w:p w:rsidR="006C3C89" w:rsidRDefault="006C3C89" w:rsidP="00F904DD">
      <w:pPr>
        <w:widowControl w:val="0"/>
        <w:tabs>
          <w:tab w:val="left" w:pos="1420"/>
        </w:tabs>
        <w:autoSpaceDE w:val="0"/>
        <w:autoSpaceDN w:val="0"/>
        <w:adjustRightInd w:val="0"/>
        <w:spacing w:after="200" w:line="240" w:lineRule="auto"/>
        <w:jc w:val="center"/>
        <w:rPr>
          <w:rFonts w:ascii="Calibri" w:hAnsi="Calibri" w:cs="Calibri"/>
        </w:rPr>
      </w:pPr>
    </w:p>
    <w:p w:rsidR="00CA7186" w:rsidRDefault="00CA7186" w:rsidP="00F904DD">
      <w:pPr>
        <w:widowControl w:val="0"/>
        <w:tabs>
          <w:tab w:val="left" w:pos="1420"/>
        </w:tabs>
        <w:autoSpaceDE w:val="0"/>
        <w:autoSpaceDN w:val="0"/>
        <w:adjustRightInd w:val="0"/>
        <w:spacing w:after="200" w:line="240" w:lineRule="auto"/>
        <w:jc w:val="center"/>
        <w:rPr>
          <w:rFonts w:ascii="Calibri" w:hAnsi="Calibri" w:cs="Calibri"/>
        </w:rPr>
      </w:pPr>
    </w:p>
    <w:p w:rsidR="00CA7186" w:rsidRPr="006C2C66" w:rsidRDefault="00CA7186" w:rsidP="00F904DD">
      <w:pPr>
        <w:widowControl w:val="0"/>
        <w:tabs>
          <w:tab w:val="left" w:pos="1420"/>
        </w:tabs>
        <w:autoSpaceDE w:val="0"/>
        <w:autoSpaceDN w:val="0"/>
        <w:adjustRightInd w:val="0"/>
        <w:spacing w:after="200" w:line="240" w:lineRule="auto"/>
        <w:jc w:val="center"/>
        <w:rPr>
          <w:rFonts w:ascii="Calibri" w:hAnsi="Calibri" w:cs="Calibri"/>
        </w:rPr>
      </w:pPr>
    </w:p>
    <w:p w:rsidR="00971E1D" w:rsidRPr="006C2C66" w:rsidRDefault="00971E1D" w:rsidP="00F904DD">
      <w:pPr>
        <w:widowControl w:val="0"/>
        <w:tabs>
          <w:tab w:val="left" w:pos="1420"/>
        </w:tabs>
        <w:autoSpaceDE w:val="0"/>
        <w:autoSpaceDN w:val="0"/>
        <w:adjustRightInd w:val="0"/>
        <w:spacing w:after="200" w:line="240" w:lineRule="auto"/>
        <w:jc w:val="center"/>
        <w:rPr>
          <w:rFonts w:ascii="Calibri" w:hAnsi="Calibri" w:cs="Calibri"/>
        </w:rPr>
      </w:pPr>
    </w:p>
    <w:p w:rsidR="00971E1D" w:rsidRPr="006C2C66" w:rsidRDefault="00971E1D" w:rsidP="00F904DD">
      <w:pPr>
        <w:widowControl w:val="0"/>
        <w:tabs>
          <w:tab w:val="left" w:pos="1420"/>
        </w:tabs>
        <w:autoSpaceDE w:val="0"/>
        <w:autoSpaceDN w:val="0"/>
        <w:adjustRightInd w:val="0"/>
        <w:spacing w:after="200" w:line="240" w:lineRule="auto"/>
        <w:jc w:val="center"/>
        <w:rPr>
          <w:rFonts w:ascii="Calibri" w:hAnsi="Calibri" w:cs="Calibri"/>
        </w:rPr>
      </w:pPr>
    </w:p>
    <w:p w:rsidR="00971E1D" w:rsidRPr="006C2C66" w:rsidRDefault="00971E1D" w:rsidP="00F904DD">
      <w:pPr>
        <w:widowControl w:val="0"/>
        <w:tabs>
          <w:tab w:val="left" w:pos="1420"/>
        </w:tabs>
        <w:autoSpaceDE w:val="0"/>
        <w:autoSpaceDN w:val="0"/>
        <w:adjustRightInd w:val="0"/>
        <w:spacing w:after="200" w:line="240" w:lineRule="auto"/>
        <w:jc w:val="center"/>
        <w:rPr>
          <w:rFonts w:ascii="Calibri" w:hAnsi="Calibri" w:cs="Calibri"/>
        </w:rPr>
      </w:pPr>
    </w:p>
    <w:p w:rsidR="006C3C89" w:rsidRDefault="006C3C89" w:rsidP="00B446A5">
      <w:pPr>
        <w:pStyle w:val="30"/>
        <w:numPr>
          <w:ilvl w:val="0"/>
          <w:numId w:val="0"/>
        </w:numPr>
        <w:ind w:left="1800" w:hanging="360"/>
      </w:pPr>
    </w:p>
    <w:p w:rsidR="006C3C89" w:rsidRPr="00F84C55" w:rsidRDefault="006C3C89" w:rsidP="00B446A5">
      <w:pPr>
        <w:pStyle w:val="30"/>
        <w:numPr>
          <w:ilvl w:val="0"/>
          <w:numId w:val="0"/>
        </w:numPr>
        <w:jc w:val="center"/>
        <w:rPr>
          <w:color w:val="70AD47" w:themeColor="accent6"/>
        </w:rPr>
      </w:pPr>
      <w:bookmarkStart w:id="320" w:name="_Toc108191735"/>
      <w:bookmarkStart w:id="321" w:name="_Toc108206357"/>
      <w:bookmarkStart w:id="322" w:name="_Toc108206754"/>
      <w:bookmarkStart w:id="323" w:name="_Toc108539600"/>
      <w:bookmarkStart w:id="324" w:name="_Toc108553438"/>
      <w:r w:rsidRPr="00F84C55">
        <w:rPr>
          <w:b/>
          <w:bCs/>
          <w:color w:val="70AD47" w:themeColor="accent6"/>
          <w:sz w:val="28"/>
          <w:szCs w:val="28"/>
        </w:rPr>
        <w:t>8.6 ΆΛΛΕΣ ΕΦΑΡΜΟΓΕΣ ΤΗΣ ΜΗΧΑΤΡΟΝΙΚΗΣ</w:t>
      </w:r>
      <w:bookmarkEnd w:id="320"/>
      <w:bookmarkEnd w:id="321"/>
      <w:bookmarkEnd w:id="322"/>
      <w:bookmarkEnd w:id="323"/>
      <w:bookmarkEnd w:id="324"/>
    </w:p>
    <w:p w:rsidR="006C3C89" w:rsidRDefault="006C3C89" w:rsidP="00F904DD">
      <w:pPr>
        <w:widowControl w:val="0"/>
        <w:tabs>
          <w:tab w:val="left" w:pos="1420"/>
        </w:tabs>
        <w:autoSpaceDE w:val="0"/>
        <w:autoSpaceDN w:val="0"/>
        <w:adjustRightInd w:val="0"/>
        <w:spacing w:after="200" w:line="240" w:lineRule="auto"/>
        <w:rPr>
          <w:rFonts w:ascii="Calibri" w:hAnsi="Calibri" w:cs="Calibri"/>
        </w:rPr>
      </w:pPr>
    </w:p>
    <w:p w:rsidR="006C3C89" w:rsidRDefault="006C3C89" w:rsidP="00142410">
      <w:pPr>
        <w:widowControl w:val="0"/>
        <w:numPr>
          <w:ilvl w:val="0"/>
          <w:numId w:val="5"/>
        </w:numPr>
        <w:tabs>
          <w:tab w:val="left" w:pos="1420"/>
        </w:tabs>
        <w:autoSpaceDE w:val="0"/>
        <w:autoSpaceDN w:val="0"/>
        <w:adjustRightInd w:val="0"/>
        <w:spacing w:after="200" w:line="240" w:lineRule="auto"/>
        <w:ind w:left="720" w:hanging="360"/>
        <w:rPr>
          <w:rFonts w:ascii="Calibri" w:hAnsi="Calibri" w:cs="Calibri"/>
        </w:rPr>
      </w:pPr>
      <w:r>
        <w:rPr>
          <w:rFonts w:ascii="Calibri" w:hAnsi="Calibri" w:cs="Calibri"/>
          <w:b/>
          <w:bCs/>
          <w:sz w:val="28"/>
          <w:szCs w:val="28"/>
          <w:u w:val="single"/>
        </w:rPr>
        <w:t>Αυτόματα συστήματα προσγείωσης αεροπλάνων</w:t>
      </w:r>
    </w:p>
    <w:p w:rsidR="006C3C89" w:rsidRPr="00F84C55" w:rsidRDefault="006C3C89" w:rsidP="00F904DD">
      <w:pPr>
        <w:widowControl w:val="0"/>
        <w:tabs>
          <w:tab w:val="left" w:pos="1420"/>
        </w:tabs>
        <w:autoSpaceDE w:val="0"/>
        <w:autoSpaceDN w:val="0"/>
        <w:adjustRightInd w:val="0"/>
        <w:spacing w:after="200" w:line="240" w:lineRule="auto"/>
        <w:jc w:val="both"/>
        <w:rPr>
          <w:rFonts w:ascii="Calibri" w:hAnsi="Calibri" w:cs="Calibri"/>
          <w:sz w:val="24"/>
          <w:szCs w:val="24"/>
        </w:rPr>
      </w:pPr>
      <w:r>
        <w:rPr>
          <w:rFonts w:ascii="Calibri" w:hAnsi="Calibri" w:cs="Calibri"/>
        </w:rPr>
        <w:t xml:space="preserve">  </w:t>
      </w:r>
      <w:r w:rsidRPr="00F84C55">
        <w:rPr>
          <w:rFonts w:ascii="Calibri" w:hAnsi="Calibri" w:cs="Calibri"/>
          <w:sz w:val="24"/>
          <w:szCs w:val="24"/>
        </w:rPr>
        <w:t>Για να καταστούν πλήρως αυτόματες οι προσγειώσεις, έχει σχεδιαστε</w:t>
      </w:r>
      <w:r w:rsidR="00C97093">
        <w:rPr>
          <w:rFonts w:ascii="Calibri" w:hAnsi="Calibri" w:cs="Calibri"/>
          <w:sz w:val="24"/>
          <w:szCs w:val="24"/>
        </w:rPr>
        <w:t xml:space="preserve">ί ένα σύστημα οπτικής αναφοράς που αποτελείται από μια κανονική προηγμένη </w:t>
      </w:r>
      <w:r w:rsidRPr="00F84C55">
        <w:rPr>
          <w:rFonts w:ascii="Calibri" w:hAnsi="Calibri" w:cs="Calibri"/>
          <w:sz w:val="24"/>
          <w:szCs w:val="24"/>
        </w:rPr>
        <w:t xml:space="preserve">κάμερα και μια υπέρυθρη </w:t>
      </w:r>
      <w:r w:rsidR="00C97093">
        <w:rPr>
          <w:rFonts w:ascii="Calibri" w:hAnsi="Calibri" w:cs="Calibri"/>
          <w:sz w:val="24"/>
          <w:szCs w:val="24"/>
        </w:rPr>
        <w:t>οι οποίες μπορούν να παρέχουν</w:t>
      </w:r>
      <w:r w:rsidRPr="00F84C55">
        <w:rPr>
          <w:rFonts w:ascii="Calibri" w:hAnsi="Calibri" w:cs="Calibri"/>
          <w:sz w:val="24"/>
          <w:szCs w:val="24"/>
        </w:rPr>
        <w:t xml:space="preserve"> δεδομένα υπό συνθήκες</w:t>
      </w:r>
      <w:r w:rsidR="00C97093">
        <w:rPr>
          <w:rFonts w:ascii="Calibri" w:hAnsi="Calibri" w:cs="Calibri"/>
          <w:sz w:val="24"/>
          <w:szCs w:val="24"/>
        </w:rPr>
        <w:t xml:space="preserve"> ομίχλης, δυνατής βροχής κ.α</w:t>
      </w:r>
      <w:r w:rsidRPr="00F84C55">
        <w:rPr>
          <w:rFonts w:ascii="Calibri" w:hAnsi="Calibri" w:cs="Calibri"/>
          <w:sz w:val="24"/>
          <w:szCs w:val="24"/>
        </w:rPr>
        <w:t xml:space="preserve">. </w:t>
      </w:r>
      <w:r w:rsidR="00C97093">
        <w:rPr>
          <w:rFonts w:ascii="Calibri" w:hAnsi="Calibri" w:cs="Calibri"/>
          <w:sz w:val="24"/>
          <w:szCs w:val="24"/>
        </w:rPr>
        <w:t xml:space="preserve">Το </w:t>
      </w:r>
      <w:r w:rsidRPr="00F84C55">
        <w:rPr>
          <w:rFonts w:ascii="Calibri" w:hAnsi="Calibri" w:cs="Calibri"/>
          <w:sz w:val="24"/>
          <w:szCs w:val="24"/>
        </w:rPr>
        <w:t>εξειδικευμένο</w:t>
      </w:r>
      <w:r w:rsidR="00C97093">
        <w:rPr>
          <w:rFonts w:ascii="Calibri" w:hAnsi="Calibri" w:cs="Calibri"/>
          <w:sz w:val="24"/>
          <w:szCs w:val="24"/>
        </w:rPr>
        <w:t xml:space="preserve"> του</w:t>
      </w:r>
      <w:r w:rsidRPr="00F84C55">
        <w:rPr>
          <w:rFonts w:ascii="Calibri" w:hAnsi="Calibri" w:cs="Calibri"/>
          <w:sz w:val="24"/>
          <w:szCs w:val="24"/>
        </w:rPr>
        <w:t xml:space="preserve"> λογισμικό </w:t>
      </w:r>
      <w:r w:rsidR="00C97093">
        <w:rPr>
          <w:rFonts w:ascii="Calibri" w:hAnsi="Calibri" w:cs="Calibri"/>
          <w:sz w:val="24"/>
          <w:szCs w:val="24"/>
        </w:rPr>
        <w:t xml:space="preserve">επεξεργάζεται την εικόνα που στέλνουν οι κάμερες και επιτρέπει </w:t>
      </w:r>
      <w:r w:rsidRPr="00F84C55">
        <w:rPr>
          <w:rFonts w:ascii="Calibri" w:hAnsi="Calibri" w:cs="Calibri"/>
          <w:sz w:val="24"/>
          <w:szCs w:val="24"/>
        </w:rPr>
        <w:t xml:space="preserve">στο σύστημα να υπολογίζει </w:t>
      </w:r>
      <w:r w:rsidR="00854F2B">
        <w:rPr>
          <w:rFonts w:ascii="Calibri" w:hAnsi="Calibri" w:cs="Calibri"/>
          <w:sz w:val="24"/>
          <w:szCs w:val="24"/>
        </w:rPr>
        <w:t>τη θέση του αεροπλάνου σχετικά με τον διάδρομο προσγείωσης.</w:t>
      </w:r>
      <w:r w:rsidRPr="00F84C55">
        <w:rPr>
          <w:rFonts w:ascii="Calibri" w:hAnsi="Calibri" w:cs="Calibri"/>
          <w:sz w:val="24"/>
          <w:szCs w:val="24"/>
        </w:rPr>
        <w:t xml:space="preserve"> Για να γίνουν δυνατές οι αυτόματες προσγειώσεις</w:t>
      </w:r>
      <w:r w:rsidR="00854F2B">
        <w:rPr>
          <w:rFonts w:ascii="Calibri" w:hAnsi="Calibri" w:cs="Calibri"/>
          <w:sz w:val="24"/>
          <w:szCs w:val="24"/>
        </w:rPr>
        <w:t>,</w:t>
      </w:r>
      <w:r w:rsidRPr="00F84C55">
        <w:rPr>
          <w:rFonts w:ascii="Calibri" w:hAnsi="Calibri" w:cs="Calibri"/>
          <w:sz w:val="24"/>
          <w:szCs w:val="24"/>
        </w:rPr>
        <w:t xml:space="preserve"> στο λογισμικό </w:t>
      </w:r>
      <w:r w:rsidR="00854F2B">
        <w:rPr>
          <w:rFonts w:ascii="Calibri" w:hAnsi="Calibri" w:cs="Calibri"/>
          <w:sz w:val="24"/>
          <w:szCs w:val="24"/>
        </w:rPr>
        <w:t xml:space="preserve">προστέθηκαν και άλλες </w:t>
      </w:r>
      <w:r w:rsidRPr="00F84C55">
        <w:rPr>
          <w:rFonts w:ascii="Calibri" w:hAnsi="Calibri" w:cs="Calibri"/>
          <w:sz w:val="24"/>
          <w:szCs w:val="24"/>
        </w:rPr>
        <w:t xml:space="preserve">λειτουργίες, όπως η σύγκριση </w:t>
      </w:r>
      <w:r w:rsidR="00854F2B">
        <w:rPr>
          <w:rFonts w:ascii="Calibri" w:hAnsi="Calibri" w:cs="Calibri"/>
          <w:sz w:val="24"/>
          <w:szCs w:val="24"/>
        </w:rPr>
        <w:t xml:space="preserve">των </w:t>
      </w:r>
      <w:r w:rsidRPr="00F84C55">
        <w:rPr>
          <w:rFonts w:ascii="Calibri" w:hAnsi="Calibri" w:cs="Calibri"/>
          <w:sz w:val="24"/>
          <w:szCs w:val="24"/>
        </w:rPr>
        <w:t>δεδομένων</w:t>
      </w:r>
      <w:r w:rsidR="00854F2B">
        <w:rPr>
          <w:rFonts w:ascii="Calibri" w:hAnsi="Calibri" w:cs="Calibri"/>
          <w:sz w:val="24"/>
          <w:szCs w:val="24"/>
        </w:rPr>
        <w:t xml:space="preserve"> από τις κάμερες με σήματα GPS, αλλά και </w:t>
      </w:r>
      <w:r w:rsidRPr="00F84C55">
        <w:rPr>
          <w:rFonts w:ascii="Calibri" w:hAnsi="Calibri" w:cs="Calibri"/>
          <w:sz w:val="24"/>
          <w:szCs w:val="24"/>
        </w:rPr>
        <w:t xml:space="preserve">ο υπολογισμός μιας </w:t>
      </w:r>
      <w:r w:rsidR="00854F2B">
        <w:rPr>
          <w:rFonts w:ascii="Calibri" w:hAnsi="Calibri" w:cs="Calibri"/>
          <w:sz w:val="24"/>
          <w:szCs w:val="24"/>
        </w:rPr>
        <w:t xml:space="preserve">εικονικής </w:t>
      </w:r>
      <w:r w:rsidRPr="00F84C55">
        <w:rPr>
          <w:rFonts w:ascii="Calibri" w:hAnsi="Calibri" w:cs="Calibri"/>
          <w:sz w:val="24"/>
          <w:szCs w:val="24"/>
        </w:rPr>
        <w:t xml:space="preserve">πορείας </w:t>
      </w:r>
      <w:r w:rsidR="00854F2B">
        <w:rPr>
          <w:rFonts w:ascii="Calibri" w:hAnsi="Calibri" w:cs="Calibri"/>
          <w:sz w:val="24"/>
          <w:szCs w:val="24"/>
        </w:rPr>
        <w:t>προσγείωσης</w:t>
      </w:r>
      <w:r w:rsidRPr="00F84C55">
        <w:rPr>
          <w:rFonts w:ascii="Calibri" w:hAnsi="Calibri" w:cs="Calibri"/>
          <w:sz w:val="24"/>
          <w:szCs w:val="24"/>
        </w:rPr>
        <w:t>.</w:t>
      </w:r>
    </w:p>
    <w:p w:rsidR="006C3C89" w:rsidRDefault="006C3C89" w:rsidP="00F904DD">
      <w:pPr>
        <w:widowControl w:val="0"/>
        <w:tabs>
          <w:tab w:val="left" w:pos="1420"/>
        </w:tabs>
        <w:autoSpaceDE w:val="0"/>
        <w:autoSpaceDN w:val="0"/>
        <w:adjustRightInd w:val="0"/>
        <w:spacing w:after="200" w:line="240" w:lineRule="auto"/>
        <w:jc w:val="both"/>
        <w:rPr>
          <w:rFonts w:ascii="Calibri" w:hAnsi="Calibri" w:cs="Calibri"/>
        </w:rPr>
      </w:pPr>
    </w:p>
    <w:p w:rsidR="00CA7186" w:rsidRDefault="00CA7186" w:rsidP="00F904DD">
      <w:pPr>
        <w:widowControl w:val="0"/>
        <w:tabs>
          <w:tab w:val="left" w:pos="1420"/>
        </w:tabs>
        <w:autoSpaceDE w:val="0"/>
        <w:autoSpaceDN w:val="0"/>
        <w:adjustRightInd w:val="0"/>
        <w:spacing w:after="200" w:line="240" w:lineRule="auto"/>
        <w:jc w:val="both"/>
        <w:rPr>
          <w:rFonts w:ascii="Calibri" w:hAnsi="Calibri" w:cs="Calibri"/>
        </w:rPr>
      </w:pPr>
    </w:p>
    <w:p w:rsidR="00CA7186" w:rsidRDefault="00CA7186" w:rsidP="00F904DD">
      <w:pPr>
        <w:widowControl w:val="0"/>
        <w:tabs>
          <w:tab w:val="left" w:pos="1420"/>
        </w:tabs>
        <w:autoSpaceDE w:val="0"/>
        <w:autoSpaceDN w:val="0"/>
        <w:adjustRightInd w:val="0"/>
        <w:spacing w:after="200" w:line="240" w:lineRule="auto"/>
        <w:jc w:val="both"/>
        <w:rPr>
          <w:rFonts w:ascii="Calibri" w:hAnsi="Calibri" w:cs="Calibri"/>
        </w:rPr>
      </w:pPr>
    </w:p>
    <w:p w:rsidR="00CA7186" w:rsidRDefault="00CA7186" w:rsidP="00F904DD">
      <w:pPr>
        <w:widowControl w:val="0"/>
        <w:tabs>
          <w:tab w:val="left" w:pos="1420"/>
        </w:tabs>
        <w:autoSpaceDE w:val="0"/>
        <w:autoSpaceDN w:val="0"/>
        <w:adjustRightInd w:val="0"/>
        <w:spacing w:after="200" w:line="240" w:lineRule="auto"/>
        <w:jc w:val="both"/>
        <w:rPr>
          <w:rFonts w:ascii="Calibri" w:hAnsi="Calibri" w:cs="Calibri"/>
        </w:rPr>
      </w:pPr>
    </w:p>
    <w:p w:rsidR="00F81CCD" w:rsidRDefault="00FA7469" w:rsidP="00F81CCD">
      <w:pPr>
        <w:keepNext/>
        <w:widowControl w:val="0"/>
        <w:tabs>
          <w:tab w:val="left" w:pos="1420"/>
        </w:tabs>
        <w:autoSpaceDE w:val="0"/>
        <w:autoSpaceDN w:val="0"/>
        <w:adjustRightInd w:val="0"/>
        <w:spacing w:after="200" w:line="240" w:lineRule="auto"/>
        <w:jc w:val="center"/>
      </w:pPr>
      <w:r>
        <w:rPr>
          <w:rFonts w:ascii="Calibri" w:hAnsi="Calibri" w:cs="Calibri"/>
          <w:noProof/>
        </w:rPr>
        <w:drawing>
          <wp:inline distT="0" distB="0" distL="0" distR="0">
            <wp:extent cx="5257800" cy="2628900"/>
            <wp:effectExtent l="19050" t="0" r="0" b="0"/>
            <wp:docPr id="111" name="Εικόνα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18"/>
                    <pic:cNvPicPr>
                      <a:picLocks noChangeAspect="1" noChangeArrowheads="1"/>
                    </pic:cNvPicPr>
                  </pic:nvPicPr>
                  <pic:blipFill>
                    <a:blip r:embed="rId120"/>
                    <a:srcRect/>
                    <a:stretch>
                      <a:fillRect/>
                    </a:stretch>
                  </pic:blipFill>
                  <pic:spPr bwMode="auto">
                    <a:xfrm>
                      <a:off x="0" y="0"/>
                      <a:ext cx="5257800" cy="2628900"/>
                    </a:xfrm>
                    <a:prstGeom prst="rect">
                      <a:avLst/>
                    </a:prstGeom>
                    <a:noFill/>
                    <a:ln w="9525">
                      <a:noFill/>
                      <a:miter lim="800000"/>
                      <a:headEnd/>
                      <a:tailEnd/>
                    </a:ln>
                  </pic:spPr>
                </pic:pic>
              </a:graphicData>
            </a:graphic>
          </wp:inline>
        </w:drawing>
      </w:r>
    </w:p>
    <w:p w:rsidR="006C3C89" w:rsidRPr="00971E1D" w:rsidRDefault="00F81CCD" w:rsidP="00971E1D">
      <w:pPr>
        <w:pStyle w:val="ae"/>
        <w:jc w:val="center"/>
        <w:rPr>
          <w:rFonts w:ascii="Calibri" w:hAnsi="Calibri" w:cs="Calibri"/>
          <w:color w:val="FF0000"/>
          <w:sz w:val="22"/>
          <w:szCs w:val="22"/>
          <w:lang w:val="en-US"/>
        </w:rPr>
      </w:pPr>
      <w:bookmarkStart w:id="325" w:name="_Toc108553599"/>
      <w:r w:rsidRPr="00F84C55">
        <w:rPr>
          <w:color w:val="FF0000"/>
          <w:sz w:val="22"/>
          <w:szCs w:val="22"/>
        </w:rPr>
        <w:t xml:space="preserve">Εικόνα </w:t>
      </w:r>
      <w:r w:rsidR="00C82C2A" w:rsidRPr="00F84C55">
        <w:rPr>
          <w:color w:val="FF0000"/>
          <w:sz w:val="22"/>
          <w:szCs w:val="22"/>
        </w:rPr>
        <w:fldChar w:fldCharType="begin"/>
      </w:r>
      <w:r w:rsidRPr="00F84C55">
        <w:rPr>
          <w:color w:val="FF0000"/>
          <w:sz w:val="22"/>
          <w:szCs w:val="22"/>
        </w:rPr>
        <w:instrText xml:space="preserve"> SEQ Εικόνα \* ARABIC </w:instrText>
      </w:r>
      <w:r w:rsidR="00C82C2A" w:rsidRPr="00F84C55">
        <w:rPr>
          <w:color w:val="FF0000"/>
          <w:sz w:val="22"/>
          <w:szCs w:val="22"/>
        </w:rPr>
        <w:fldChar w:fldCharType="separate"/>
      </w:r>
      <w:r w:rsidR="00116064">
        <w:rPr>
          <w:noProof/>
          <w:color w:val="FF0000"/>
          <w:sz w:val="22"/>
          <w:szCs w:val="22"/>
        </w:rPr>
        <w:t>96</w:t>
      </w:r>
      <w:r w:rsidR="00C82C2A" w:rsidRPr="00F84C55">
        <w:rPr>
          <w:color w:val="FF0000"/>
          <w:sz w:val="22"/>
          <w:szCs w:val="22"/>
        </w:rPr>
        <w:fldChar w:fldCharType="end"/>
      </w:r>
      <w:r w:rsidRPr="00F84C55">
        <w:rPr>
          <w:color w:val="FF0000"/>
          <w:sz w:val="22"/>
          <w:szCs w:val="22"/>
        </w:rPr>
        <w:t xml:space="preserve"> Αυτόματη προσγείωση αεροπλάνου</w:t>
      </w:r>
      <w:bookmarkEnd w:id="325"/>
    </w:p>
    <w:p w:rsidR="00CA7186" w:rsidRDefault="00CA7186" w:rsidP="00F904DD">
      <w:pPr>
        <w:widowControl w:val="0"/>
        <w:tabs>
          <w:tab w:val="left" w:pos="1420"/>
        </w:tabs>
        <w:autoSpaceDE w:val="0"/>
        <w:autoSpaceDN w:val="0"/>
        <w:adjustRightInd w:val="0"/>
        <w:spacing w:after="200" w:line="240" w:lineRule="auto"/>
        <w:jc w:val="center"/>
        <w:rPr>
          <w:rFonts w:ascii="Calibri" w:hAnsi="Calibri" w:cs="Calibri"/>
        </w:rPr>
      </w:pPr>
    </w:p>
    <w:p w:rsidR="006C3C89" w:rsidRPr="00971E1D" w:rsidRDefault="006C3C89" w:rsidP="00F904DD">
      <w:pPr>
        <w:widowControl w:val="0"/>
        <w:tabs>
          <w:tab w:val="left" w:pos="1420"/>
        </w:tabs>
        <w:autoSpaceDE w:val="0"/>
        <w:autoSpaceDN w:val="0"/>
        <w:adjustRightInd w:val="0"/>
        <w:spacing w:after="200" w:line="240" w:lineRule="auto"/>
        <w:jc w:val="center"/>
        <w:rPr>
          <w:rFonts w:ascii="Calibri" w:hAnsi="Calibri" w:cs="Calibri"/>
          <w:lang w:val="en-US"/>
        </w:rPr>
      </w:pPr>
    </w:p>
    <w:p w:rsidR="006C3C89" w:rsidRDefault="006C3C89" w:rsidP="00142410">
      <w:pPr>
        <w:widowControl w:val="0"/>
        <w:numPr>
          <w:ilvl w:val="0"/>
          <w:numId w:val="5"/>
        </w:numPr>
        <w:tabs>
          <w:tab w:val="left" w:pos="1420"/>
        </w:tabs>
        <w:autoSpaceDE w:val="0"/>
        <w:autoSpaceDN w:val="0"/>
        <w:adjustRightInd w:val="0"/>
        <w:spacing w:after="200" w:line="240" w:lineRule="auto"/>
        <w:ind w:left="720" w:hanging="360"/>
        <w:rPr>
          <w:rFonts w:ascii="Calibri" w:hAnsi="Calibri" w:cs="Calibri"/>
        </w:rPr>
      </w:pPr>
      <w:r>
        <w:rPr>
          <w:rFonts w:ascii="Calibri" w:hAnsi="Calibri" w:cs="Calibri"/>
          <w:b/>
          <w:bCs/>
          <w:sz w:val="28"/>
          <w:szCs w:val="28"/>
          <w:u w:val="single"/>
        </w:rPr>
        <w:t>Φωτοτυπικά μηχανήματα</w:t>
      </w:r>
    </w:p>
    <w:p w:rsidR="006C3C89" w:rsidRPr="00F84C55" w:rsidRDefault="006C3C89" w:rsidP="00F904DD">
      <w:pPr>
        <w:widowControl w:val="0"/>
        <w:tabs>
          <w:tab w:val="left" w:pos="1420"/>
        </w:tabs>
        <w:autoSpaceDE w:val="0"/>
        <w:autoSpaceDN w:val="0"/>
        <w:adjustRightInd w:val="0"/>
        <w:spacing w:after="200" w:line="240" w:lineRule="auto"/>
        <w:jc w:val="both"/>
        <w:rPr>
          <w:rFonts w:ascii="Calibri" w:hAnsi="Calibri" w:cs="Calibri"/>
          <w:sz w:val="24"/>
          <w:szCs w:val="24"/>
        </w:rPr>
      </w:pPr>
      <w:r>
        <w:rPr>
          <w:rFonts w:ascii="Calibri" w:hAnsi="Calibri" w:cs="Calibri"/>
        </w:rPr>
        <w:t xml:space="preserve">  </w:t>
      </w:r>
      <w:r w:rsidRPr="00F84C55">
        <w:rPr>
          <w:rFonts w:ascii="Calibri" w:hAnsi="Calibri" w:cs="Calibri"/>
          <w:sz w:val="24"/>
          <w:szCs w:val="24"/>
        </w:rPr>
        <w:t>Ένα φωτοαντιγραφικό μέσο, είναι σημαντικό να γνωρίζουμε ότι λειτουργεί με βάση μια βασική φυσική διαδικασία, αυτή της έλξης των αντίθετων φορτίων ενώ ταυτόχρονα απαιτείται στατικός ηλεκτρισμός.</w:t>
      </w:r>
    </w:p>
    <w:p w:rsidR="006C3C89" w:rsidRPr="00F84C55" w:rsidRDefault="006C3C89" w:rsidP="00F904DD">
      <w:pPr>
        <w:widowControl w:val="0"/>
        <w:tabs>
          <w:tab w:val="left" w:pos="1420"/>
        </w:tabs>
        <w:autoSpaceDE w:val="0"/>
        <w:autoSpaceDN w:val="0"/>
        <w:adjustRightInd w:val="0"/>
        <w:spacing w:after="200" w:line="240" w:lineRule="auto"/>
        <w:jc w:val="both"/>
        <w:rPr>
          <w:rFonts w:ascii="Calibri" w:hAnsi="Calibri" w:cs="Calibri"/>
          <w:sz w:val="24"/>
          <w:szCs w:val="24"/>
        </w:rPr>
      </w:pPr>
      <w:r w:rsidRPr="00F84C55">
        <w:rPr>
          <w:rFonts w:ascii="Calibri" w:hAnsi="Calibri" w:cs="Calibri"/>
          <w:sz w:val="24"/>
          <w:szCs w:val="24"/>
        </w:rPr>
        <w:t xml:space="preserve">  Αρχικά, αφού τοποθετηθεί το έγγραφο προς αντιγραφή, χάρη στο σύστημα φακών, μια γρήγορη δέσμη φωτός περνά μέσα από τις λευκές περιοχές του χαρτιού και "πέφτει" στον κάτω κύλινδρο τυμπάνου. Η επιφάνεια του κυλίνδρου τυμπάνου, η οποία καλύπτεται από </w:t>
      </w:r>
      <w:proofErr w:type="spellStart"/>
      <w:r w:rsidRPr="00F84C55">
        <w:rPr>
          <w:rFonts w:ascii="Calibri" w:hAnsi="Calibri" w:cs="Calibri"/>
          <w:sz w:val="24"/>
          <w:szCs w:val="24"/>
        </w:rPr>
        <w:t>φωτοαγώγιμο</w:t>
      </w:r>
      <w:proofErr w:type="spellEnd"/>
      <w:r w:rsidRPr="00F84C55">
        <w:rPr>
          <w:rFonts w:ascii="Calibri" w:hAnsi="Calibri" w:cs="Calibri"/>
          <w:sz w:val="24"/>
          <w:szCs w:val="24"/>
        </w:rPr>
        <w:t xml:space="preserve"> στρώμα, είναι υπεύθυνη για τη φόρτισή του με θετικό στατικό ηλεκτρισμό. Καθώς η εικόνα προβάλλεται στον κύλινδρο, οι σκοτεινές περιοχές δεν εκφράζουν το φως, ενώ το θετικό φορτίο παραμένει. Στις άλλες περιοχές, όπου το φως "χτυπάει", το θετικό φορτίο εξουδετερώνεται.</w:t>
      </w:r>
    </w:p>
    <w:p w:rsidR="006C3C89" w:rsidRPr="00F84C55" w:rsidRDefault="006C3C89" w:rsidP="00F904DD">
      <w:pPr>
        <w:widowControl w:val="0"/>
        <w:tabs>
          <w:tab w:val="left" w:pos="1420"/>
        </w:tabs>
        <w:autoSpaceDE w:val="0"/>
        <w:autoSpaceDN w:val="0"/>
        <w:adjustRightInd w:val="0"/>
        <w:spacing w:after="200" w:line="240" w:lineRule="auto"/>
        <w:jc w:val="both"/>
        <w:rPr>
          <w:rFonts w:ascii="Calibri" w:hAnsi="Calibri" w:cs="Calibri"/>
          <w:sz w:val="24"/>
          <w:szCs w:val="24"/>
        </w:rPr>
      </w:pPr>
      <w:r w:rsidRPr="00F84C55">
        <w:rPr>
          <w:rFonts w:ascii="Calibri" w:hAnsi="Calibri" w:cs="Calibri"/>
          <w:sz w:val="24"/>
          <w:szCs w:val="24"/>
        </w:rPr>
        <w:t xml:space="preserve">  Στη συνέχεια, μια ξηρή χρωστική ουσία με αρνητικό φορτίο που ονομάζεται </w:t>
      </w:r>
      <w:proofErr w:type="spellStart"/>
      <w:r w:rsidRPr="00F84C55">
        <w:rPr>
          <w:rFonts w:ascii="Calibri" w:hAnsi="Calibri" w:cs="Calibri"/>
          <w:sz w:val="24"/>
          <w:szCs w:val="24"/>
        </w:rPr>
        <w:t>τόνερ</w:t>
      </w:r>
      <w:proofErr w:type="spellEnd"/>
      <w:r w:rsidRPr="00F84C55">
        <w:rPr>
          <w:rFonts w:ascii="Calibri" w:hAnsi="Calibri" w:cs="Calibri"/>
          <w:sz w:val="24"/>
          <w:szCs w:val="24"/>
        </w:rPr>
        <w:t>, απλώνεται σε ολόκληρη την επιφάνεια του τυμπάνου και προσκολλάται στις περιοχές που αποθηκεύουν το θετικό φορτίο. Με αυτόν τον τρόπο δημιουργείται μια εικόνα πανομοιότυπη με το αρχικό έγγραφο. Τέλος, ο κύλινδρος τήξης είναι υπεύθυνος για την παραγωγή θερμότητας για τήξη και στερέωση του γραφίτη στο φύλλο.</w:t>
      </w:r>
    </w:p>
    <w:p w:rsidR="006C3C89" w:rsidRDefault="006C3C89" w:rsidP="00F904DD">
      <w:pPr>
        <w:widowControl w:val="0"/>
        <w:tabs>
          <w:tab w:val="left" w:pos="1420"/>
        </w:tabs>
        <w:autoSpaceDE w:val="0"/>
        <w:autoSpaceDN w:val="0"/>
        <w:adjustRightInd w:val="0"/>
        <w:spacing w:after="200" w:line="240" w:lineRule="auto"/>
        <w:jc w:val="both"/>
        <w:rPr>
          <w:rFonts w:ascii="Calibri" w:hAnsi="Calibri" w:cs="Calibri"/>
        </w:rPr>
      </w:pPr>
      <w:r>
        <w:rPr>
          <w:rFonts w:ascii="Calibri" w:hAnsi="Calibri" w:cs="Calibri"/>
        </w:rPr>
        <w:lastRenderedPageBreak/>
        <w:t xml:space="preserve"> </w:t>
      </w:r>
    </w:p>
    <w:p w:rsidR="00F81CCD" w:rsidRDefault="00FA7469" w:rsidP="00F81CCD">
      <w:pPr>
        <w:keepNext/>
        <w:widowControl w:val="0"/>
        <w:tabs>
          <w:tab w:val="left" w:pos="1420"/>
        </w:tabs>
        <w:autoSpaceDE w:val="0"/>
        <w:autoSpaceDN w:val="0"/>
        <w:adjustRightInd w:val="0"/>
        <w:spacing w:after="200" w:line="240" w:lineRule="auto"/>
        <w:jc w:val="center"/>
      </w:pPr>
      <w:r>
        <w:rPr>
          <w:rFonts w:ascii="Calibri" w:hAnsi="Calibri" w:cs="Calibri"/>
          <w:noProof/>
        </w:rPr>
        <w:drawing>
          <wp:inline distT="0" distB="0" distL="0" distR="0">
            <wp:extent cx="4343400" cy="2400300"/>
            <wp:effectExtent l="19050" t="0" r="0" b="0"/>
            <wp:docPr id="112" name="Εικόνα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17"/>
                    <pic:cNvPicPr>
                      <a:picLocks noChangeAspect="1" noChangeArrowheads="1"/>
                    </pic:cNvPicPr>
                  </pic:nvPicPr>
                  <pic:blipFill>
                    <a:blip r:embed="rId121"/>
                    <a:srcRect/>
                    <a:stretch>
                      <a:fillRect/>
                    </a:stretch>
                  </pic:blipFill>
                  <pic:spPr bwMode="auto">
                    <a:xfrm>
                      <a:off x="0" y="0"/>
                      <a:ext cx="4343400" cy="2400300"/>
                    </a:xfrm>
                    <a:prstGeom prst="rect">
                      <a:avLst/>
                    </a:prstGeom>
                    <a:noFill/>
                    <a:ln w="9525">
                      <a:noFill/>
                      <a:miter lim="800000"/>
                      <a:headEnd/>
                      <a:tailEnd/>
                    </a:ln>
                  </pic:spPr>
                </pic:pic>
              </a:graphicData>
            </a:graphic>
          </wp:inline>
        </w:drawing>
      </w:r>
    </w:p>
    <w:p w:rsidR="006C3C89" w:rsidRPr="00971E1D" w:rsidRDefault="00F81CCD" w:rsidP="00971E1D">
      <w:pPr>
        <w:pStyle w:val="ae"/>
        <w:jc w:val="center"/>
        <w:rPr>
          <w:rFonts w:ascii="Calibri" w:hAnsi="Calibri" w:cs="Calibri"/>
          <w:color w:val="FF0000"/>
          <w:sz w:val="22"/>
          <w:szCs w:val="22"/>
          <w:lang w:val="en-US"/>
        </w:rPr>
      </w:pPr>
      <w:bookmarkStart w:id="326" w:name="_Toc108553600"/>
      <w:r w:rsidRPr="00F84C55">
        <w:rPr>
          <w:color w:val="FF0000"/>
          <w:sz w:val="22"/>
          <w:szCs w:val="22"/>
        </w:rPr>
        <w:t xml:space="preserve">Εικόνα </w:t>
      </w:r>
      <w:r w:rsidR="00C82C2A" w:rsidRPr="00F84C55">
        <w:rPr>
          <w:color w:val="FF0000"/>
          <w:sz w:val="22"/>
          <w:szCs w:val="22"/>
        </w:rPr>
        <w:fldChar w:fldCharType="begin"/>
      </w:r>
      <w:r w:rsidRPr="00F84C55">
        <w:rPr>
          <w:color w:val="FF0000"/>
          <w:sz w:val="22"/>
          <w:szCs w:val="22"/>
        </w:rPr>
        <w:instrText xml:space="preserve"> SEQ Εικόνα \* ARABIC </w:instrText>
      </w:r>
      <w:r w:rsidR="00C82C2A" w:rsidRPr="00F84C55">
        <w:rPr>
          <w:color w:val="FF0000"/>
          <w:sz w:val="22"/>
          <w:szCs w:val="22"/>
        </w:rPr>
        <w:fldChar w:fldCharType="separate"/>
      </w:r>
      <w:r w:rsidR="00116064">
        <w:rPr>
          <w:noProof/>
          <w:color w:val="FF0000"/>
          <w:sz w:val="22"/>
          <w:szCs w:val="22"/>
        </w:rPr>
        <w:t>97</w:t>
      </w:r>
      <w:r w:rsidR="00C82C2A" w:rsidRPr="00F84C55">
        <w:rPr>
          <w:color w:val="FF0000"/>
          <w:sz w:val="22"/>
          <w:szCs w:val="22"/>
        </w:rPr>
        <w:fldChar w:fldCharType="end"/>
      </w:r>
      <w:r w:rsidRPr="00F84C55">
        <w:rPr>
          <w:color w:val="FF0000"/>
          <w:sz w:val="22"/>
          <w:szCs w:val="22"/>
        </w:rPr>
        <w:t xml:space="preserve"> Φωτοτυπικό μηχάνημα</w:t>
      </w:r>
      <w:bookmarkEnd w:id="326"/>
    </w:p>
    <w:p w:rsidR="006C3C89" w:rsidRDefault="006C3C89" w:rsidP="00F904DD">
      <w:pPr>
        <w:widowControl w:val="0"/>
        <w:tabs>
          <w:tab w:val="left" w:pos="1420"/>
        </w:tabs>
        <w:autoSpaceDE w:val="0"/>
        <w:autoSpaceDN w:val="0"/>
        <w:adjustRightInd w:val="0"/>
        <w:spacing w:after="200" w:line="240" w:lineRule="auto"/>
        <w:jc w:val="center"/>
        <w:rPr>
          <w:rFonts w:ascii="Calibri" w:hAnsi="Calibri" w:cs="Calibri"/>
        </w:rPr>
      </w:pPr>
    </w:p>
    <w:p w:rsidR="006C3C89" w:rsidRDefault="006C3C89" w:rsidP="00142410">
      <w:pPr>
        <w:widowControl w:val="0"/>
        <w:numPr>
          <w:ilvl w:val="0"/>
          <w:numId w:val="5"/>
        </w:numPr>
        <w:tabs>
          <w:tab w:val="left" w:pos="1420"/>
        </w:tabs>
        <w:autoSpaceDE w:val="0"/>
        <w:autoSpaceDN w:val="0"/>
        <w:adjustRightInd w:val="0"/>
        <w:spacing w:after="200" w:line="240" w:lineRule="auto"/>
        <w:ind w:left="720" w:hanging="360"/>
        <w:rPr>
          <w:rFonts w:ascii="Calibri" w:hAnsi="Calibri" w:cs="Calibri"/>
        </w:rPr>
      </w:pPr>
      <w:r>
        <w:rPr>
          <w:rFonts w:ascii="Calibri" w:hAnsi="Calibri" w:cs="Calibri"/>
          <w:b/>
          <w:bCs/>
          <w:sz w:val="28"/>
          <w:szCs w:val="28"/>
          <w:u w:val="single"/>
        </w:rPr>
        <w:t>Μία διαφορετική μπάλα ποδοσφαίρου</w:t>
      </w:r>
    </w:p>
    <w:p w:rsidR="006C3C89" w:rsidRPr="00F84C55" w:rsidRDefault="006C3C89" w:rsidP="00F904DD">
      <w:pPr>
        <w:widowControl w:val="0"/>
        <w:tabs>
          <w:tab w:val="left" w:pos="1420"/>
        </w:tabs>
        <w:autoSpaceDE w:val="0"/>
        <w:autoSpaceDN w:val="0"/>
        <w:adjustRightInd w:val="0"/>
        <w:spacing w:after="200" w:line="240" w:lineRule="auto"/>
        <w:jc w:val="both"/>
        <w:rPr>
          <w:rFonts w:ascii="Calibri" w:hAnsi="Calibri" w:cs="Calibri"/>
          <w:sz w:val="24"/>
          <w:szCs w:val="24"/>
        </w:rPr>
      </w:pPr>
      <w:r>
        <w:rPr>
          <w:rFonts w:ascii="Calibri" w:hAnsi="Calibri" w:cs="Calibri"/>
        </w:rPr>
        <w:t xml:space="preserve">  </w:t>
      </w:r>
      <w:r w:rsidR="00DC47EA">
        <w:rPr>
          <w:rFonts w:ascii="Calibri" w:hAnsi="Calibri" w:cs="Calibri"/>
          <w:sz w:val="24"/>
          <w:szCs w:val="24"/>
        </w:rPr>
        <w:t xml:space="preserve">Ο λόγος για την </w:t>
      </w:r>
      <w:proofErr w:type="spellStart"/>
      <w:r w:rsidRPr="00F84C55">
        <w:rPr>
          <w:rFonts w:ascii="Calibri" w:hAnsi="Calibri" w:cs="Calibri"/>
          <w:sz w:val="24"/>
          <w:szCs w:val="24"/>
        </w:rPr>
        <w:t>iBall</w:t>
      </w:r>
      <w:proofErr w:type="spellEnd"/>
      <w:r w:rsidRPr="00F84C55">
        <w:rPr>
          <w:rFonts w:ascii="Calibri" w:hAnsi="Calibri" w:cs="Calibri"/>
          <w:sz w:val="24"/>
          <w:szCs w:val="24"/>
        </w:rPr>
        <w:t>, η οποία</w:t>
      </w:r>
      <w:r w:rsidR="00DC47EA">
        <w:rPr>
          <w:rFonts w:ascii="Calibri" w:hAnsi="Calibri" w:cs="Calibri"/>
          <w:sz w:val="24"/>
          <w:szCs w:val="24"/>
        </w:rPr>
        <w:t xml:space="preserve"> λειτουργεί με</w:t>
      </w:r>
      <w:r w:rsidRPr="00F84C55">
        <w:rPr>
          <w:rFonts w:ascii="Calibri" w:hAnsi="Calibri" w:cs="Calibri"/>
          <w:sz w:val="24"/>
          <w:szCs w:val="24"/>
        </w:rPr>
        <w:t xml:space="preserve"> </w:t>
      </w:r>
      <w:r w:rsidR="00DC47EA">
        <w:rPr>
          <w:rFonts w:ascii="Calibri" w:hAnsi="Calibri" w:cs="Calibri"/>
          <w:sz w:val="24"/>
          <w:szCs w:val="24"/>
        </w:rPr>
        <w:t xml:space="preserve">ένα σύστημα γνωστό ως </w:t>
      </w:r>
      <w:proofErr w:type="spellStart"/>
      <w:r w:rsidRPr="00F84C55">
        <w:rPr>
          <w:rFonts w:ascii="Calibri" w:hAnsi="Calibri" w:cs="Calibri"/>
          <w:sz w:val="24"/>
          <w:szCs w:val="24"/>
        </w:rPr>
        <w:t>GoalRef</w:t>
      </w:r>
      <w:proofErr w:type="spellEnd"/>
      <w:r w:rsidR="00DC47EA">
        <w:rPr>
          <w:rFonts w:ascii="Calibri" w:hAnsi="Calibri" w:cs="Calibri"/>
          <w:sz w:val="24"/>
          <w:szCs w:val="24"/>
        </w:rPr>
        <w:t xml:space="preserve"> και</w:t>
      </w:r>
      <w:r w:rsidRPr="00F84C55">
        <w:rPr>
          <w:rFonts w:ascii="Calibri" w:hAnsi="Calibri" w:cs="Calibri"/>
          <w:sz w:val="24"/>
          <w:szCs w:val="24"/>
        </w:rPr>
        <w:t xml:space="preserve"> </w:t>
      </w:r>
      <w:r w:rsidR="00DC47EA">
        <w:rPr>
          <w:rFonts w:ascii="Calibri" w:hAnsi="Calibri" w:cs="Calibri"/>
          <w:sz w:val="24"/>
          <w:szCs w:val="24"/>
        </w:rPr>
        <w:t xml:space="preserve">έχει πάρει την έγκριση να χρησιμοποιείται και σε </w:t>
      </w:r>
      <w:r w:rsidRPr="00F84C55">
        <w:rPr>
          <w:rFonts w:ascii="Calibri" w:hAnsi="Calibri" w:cs="Calibri"/>
          <w:sz w:val="24"/>
          <w:szCs w:val="24"/>
        </w:rPr>
        <w:t>επίσημα παιχνίδια</w:t>
      </w:r>
      <w:r w:rsidR="00DC47EA">
        <w:rPr>
          <w:rFonts w:ascii="Calibri" w:hAnsi="Calibri" w:cs="Calibri"/>
          <w:sz w:val="24"/>
          <w:szCs w:val="24"/>
        </w:rPr>
        <w:t xml:space="preserve"> ποδοσφαίρου. Σε αυτή τη μπάλα,</w:t>
      </w:r>
      <w:r w:rsidRPr="00F84C55">
        <w:rPr>
          <w:rFonts w:ascii="Calibri" w:hAnsi="Calibri" w:cs="Calibri"/>
          <w:sz w:val="24"/>
          <w:szCs w:val="24"/>
        </w:rPr>
        <w:t xml:space="preserve"> </w:t>
      </w:r>
      <w:r w:rsidR="00DC47EA">
        <w:rPr>
          <w:rFonts w:ascii="Calibri" w:hAnsi="Calibri" w:cs="Calibri"/>
          <w:sz w:val="24"/>
          <w:szCs w:val="24"/>
        </w:rPr>
        <w:t xml:space="preserve">είναι τοποθετημένοι αισθητήρες </w:t>
      </w:r>
      <w:r w:rsidR="00C96476">
        <w:rPr>
          <w:rFonts w:ascii="Calibri" w:hAnsi="Calibri" w:cs="Calibri"/>
          <w:sz w:val="24"/>
          <w:szCs w:val="24"/>
        </w:rPr>
        <w:t xml:space="preserve">που επικοινωνούν με τις κεραίες που υπάρχουν στα τέρματα και </w:t>
      </w:r>
      <w:r w:rsidRPr="00F84C55">
        <w:rPr>
          <w:rFonts w:ascii="Calibri" w:hAnsi="Calibri" w:cs="Calibri"/>
          <w:sz w:val="24"/>
          <w:szCs w:val="24"/>
        </w:rPr>
        <w:t xml:space="preserve">ενημερώνουν </w:t>
      </w:r>
      <w:r w:rsidR="00DC47EA">
        <w:rPr>
          <w:rFonts w:ascii="Calibri" w:hAnsi="Calibri" w:cs="Calibri"/>
          <w:sz w:val="24"/>
          <w:szCs w:val="24"/>
        </w:rPr>
        <w:t xml:space="preserve">τον διαιτητή </w:t>
      </w:r>
      <w:r w:rsidRPr="00F84C55">
        <w:rPr>
          <w:rFonts w:ascii="Calibri" w:hAnsi="Calibri" w:cs="Calibri"/>
          <w:sz w:val="24"/>
          <w:szCs w:val="24"/>
        </w:rPr>
        <w:t>για το αν</w:t>
      </w:r>
      <w:r w:rsidR="00C96476">
        <w:rPr>
          <w:rFonts w:ascii="Calibri" w:hAnsi="Calibri" w:cs="Calibri"/>
          <w:sz w:val="24"/>
          <w:szCs w:val="24"/>
        </w:rPr>
        <w:t xml:space="preserve"> η μπάλα</w:t>
      </w:r>
      <w:r w:rsidRPr="00F84C55">
        <w:rPr>
          <w:rFonts w:ascii="Calibri" w:hAnsi="Calibri" w:cs="Calibri"/>
          <w:sz w:val="24"/>
          <w:szCs w:val="24"/>
        </w:rPr>
        <w:t xml:space="preserve"> έχει </w:t>
      </w:r>
      <w:r w:rsidR="00C96476">
        <w:rPr>
          <w:rFonts w:ascii="Calibri" w:hAnsi="Calibri" w:cs="Calibri"/>
          <w:sz w:val="24"/>
          <w:szCs w:val="24"/>
        </w:rPr>
        <w:t>περάσει τη γραμμή του γκολ.</w:t>
      </w:r>
      <w:r w:rsidRPr="00F84C55">
        <w:rPr>
          <w:rFonts w:ascii="Calibri" w:hAnsi="Calibri" w:cs="Calibri"/>
          <w:sz w:val="24"/>
          <w:szCs w:val="24"/>
        </w:rPr>
        <w:t xml:space="preserve"> </w:t>
      </w:r>
    </w:p>
    <w:p w:rsidR="006C3C89" w:rsidRDefault="006C3C89" w:rsidP="00F904DD">
      <w:pPr>
        <w:widowControl w:val="0"/>
        <w:tabs>
          <w:tab w:val="left" w:pos="1420"/>
        </w:tabs>
        <w:autoSpaceDE w:val="0"/>
        <w:autoSpaceDN w:val="0"/>
        <w:adjustRightInd w:val="0"/>
        <w:spacing w:after="200" w:line="240" w:lineRule="auto"/>
        <w:rPr>
          <w:rFonts w:ascii="Calibri" w:hAnsi="Calibri" w:cs="Calibri"/>
        </w:rPr>
      </w:pPr>
    </w:p>
    <w:p w:rsidR="00F81CCD" w:rsidRDefault="00FA7469" w:rsidP="00F81CCD">
      <w:pPr>
        <w:keepNext/>
        <w:widowControl w:val="0"/>
        <w:tabs>
          <w:tab w:val="left" w:pos="1420"/>
        </w:tabs>
        <w:autoSpaceDE w:val="0"/>
        <w:autoSpaceDN w:val="0"/>
        <w:adjustRightInd w:val="0"/>
        <w:spacing w:after="200" w:line="240" w:lineRule="auto"/>
        <w:jc w:val="center"/>
      </w:pPr>
      <w:r>
        <w:rPr>
          <w:rFonts w:ascii="Calibri" w:hAnsi="Calibri" w:cs="Calibri"/>
          <w:noProof/>
        </w:rPr>
        <w:drawing>
          <wp:inline distT="0" distB="0" distL="0" distR="0">
            <wp:extent cx="4295775" cy="2057400"/>
            <wp:effectExtent l="19050" t="0" r="9525" b="0"/>
            <wp:docPr id="113" name="Εικόνα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16"/>
                    <pic:cNvPicPr>
                      <a:picLocks noChangeAspect="1" noChangeArrowheads="1"/>
                    </pic:cNvPicPr>
                  </pic:nvPicPr>
                  <pic:blipFill>
                    <a:blip r:embed="rId122"/>
                    <a:srcRect/>
                    <a:stretch>
                      <a:fillRect/>
                    </a:stretch>
                  </pic:blipFill>
                  <pic:spPr bwMode="auto">
                    <a:xfrm>
                      <a:off x="0" y="0"/>
                      <a:ext cx="4295775" cy="2057400"/>
                    </a:xfrm>
                    <a:prstGeom prst="rect">
                      <a:avLst/>
                    </a:prstGeom>
                    <a:noFill/>
                    <a:ln w="9525">
                      <a:noFill/>
                      <a:miter lim="800000"/>
                      <a:headEnd/>
                      <a:tailEnd/>
                    </a:ln>
                  </pic:spPr>
                </pic:pic>
              </a:graphicData>
            </a:graphic>
          </wp:inline>
        </w:drawing>
      </w:r>
    </w:p>
    <w:p w:rsidR="006C3C89" w:rsidRPr="00F84C55" w:rsidRDefault="00F81CCD" w:rsidP="00F81CCD">
      <w:pPr>
        <w:pStyle w:val="ae"/>
        <w:jc w:val="center"/>
        <w:rPr>
          <w:rFonts w:ascii="Calibri" w:hAnsi="Calibri" w:cs="Calibri"/>
          <w:color w:val="FF0000"/>
          <w:sz w:val="22"/>
          <w:szCs w:val="22"/>
        </w:rPr>
      </w:pPr>
      <w:bookmarkStart w:id="327" w:name="_Toc108553601"/>
      <w:r w:rsidRPr="00F84C55">
        <w:rPr>
          <w:color w:val="FF0000"/>
          <w:sz w:val="22"/>
          <w:szCs w:val="22"/>
        </w:rPr>
        <w:t xml:space="preserve">Εικόνα </w:t>
      </w:r>
      <w:r w:rsidR="00C82C2A" w:rsidRPr="00F84C55">
        <w:rPr>
          <w:color w:val="FF0000"/>
          <w:sz w:val="22"/>
          <w:szCs w:val="22"/>
        </w:rPr>
        <w:fldChar w:fldCharType="begin"/>
      </w:r>
      <w:r w:rsidRPr="00F84C55">
        <w:rPr>
          <w:color w:val="FF0000"/>
          <w:sz w:val="22"/>
          <w:szCs w:val="22"/>
        </w:rPr>
        <w:instrText xml:space="preserve"> SEQ Εικόνα \* ARABIC </w:instrText>
      </w:r>
      <w:r w:rsidR="00C82C2A" w:rsidRPr="00F84C55">
        <w:rPr>
          <w:color w:val="FF0000"/>
          <w:sz w:val="22"/>
          <w:szCs w:val="22"/>
        </w:rPr>
        <w:fldChar w:fldCharType="separate"/>
      </w:r>
      <w:r w:rsidR="00116064">
        <w:rPr>
          <w:noProof/>
          <w:color w:val="FF0000"/>
          <w:sz w:val="22"/>
          <w:szCs w:val="22"/>
        </w:rPr>
        <w:t>98</w:t>
      </w:r>
      <w:r w:rsidR="00C82C2A" w:rsidRPr="00F84C55">
        <w:rPr>
          <w:color w:val="FF0000"/>
          <w:sz w:val="22"/>
          <w:szCs w:val="22"/>
        </w:rPr>
        <w:fldChar w:fldCharType="end"/>
      </w:r>
      <w:r w:rsidRPr="00F84C55">
        <w:rPr>
          <w:color w:val="FF0000"/>
          <w:sz w:val="22"/>
          <w:szCs w:val="22"/>
        </w:rPr>
        <w:t xml:space="preserve"> "Έξυπνη" μπάλα ποδοσφαίρου</w:t>
      </w:r>
      <w:bookmarkEnd w:id="327"/>
    </w:p>
    <w:p w:rsidR="006C3C89" w:rsidRDefault="006C3C89" w:rsidP="00F904DD">
      <w:pPr>
        <w:widowControl w:val="0"/>
        <w:tabs>
          <w:tab w:val="left" w:pos="1420"/>
        </w:tabs>
        <w:autoSpaceDE w:val="0"/>
        <w:autoSpaceDN w:val="0"/>
        <w:adjustRightInd w:val="0"/>
        <w:spacing w:after="200" w:line="240" w:lineRule="auto"/>
        <w:jc w:val="center"/>
        <w:rPr>
          <w:rFonts w:ascii="Calibri" w:hAnsi="Calibri" w:cs="Calibri"/>
        </w:rPr>
      </w:pPr>
    </w:p>
    <w:p w:rsidR="006C3C89" w:rsidRDefault="006C3C89" w:rsidP="00F904DD">
      <w:pPr>
        <w:widowControl w:val="0"/>
        <w:tabs>
          <w:tab w:val="left" w:pos="1420"/>
        </w:tabs>
        <w:autoSpaceDE w:val="0"/>
        <w:autoSpaceDN w:val="0"/>
        <w:adjustRightInd w:val="0"/>
        <w:spacing w:after="200" w:line="240" w:lineRule="auto"/>
        <w:jc w:val="center"/>
        <w:rPr>
          <w:rFonts w:ascii="Calibri" w:hAnsi="Calibri" w:cs="Calibri"/>
        </w:rPr>
      </w:pPr>
    </w:p>
    <w:p w:rsidR="00CA7186" w:rsidRDefault="00CA7186" w:rsidP="00F904DD">
      <w:pPr>
        <w:widowControl w:val="0"/>
        <w:tabs>
          <w:tab w:val="left" w:pos="1420"/>
        </w:tabs>
        <w:autoSpaceDE w:val="0"/>
        <w:autoSpaceDN w:val="0"/>
        <w:adjustRightInd w:val="0"/>
        <w:spacing w:after="200" w:line="240" w:lineRule="auto"/>
        <w:jc w:val="center"/>
        <w:rPr>
          <w:rFonts w:ascii="Calibri" w:hAnsi="Calibri" w:cs="Calibri"/>
        </w:rPr>
      </w:pPr>
    </w:p>
    <w:p w:rsidR="006C3C89" w:rsidRDefault="006C3C89" w:rsidP="00142410">
      <w:pPr>
        <w:widowControl w:val="0"/>
        <w:numPr>
          <w:ilvl w:val="0"/>
          <w:numId w:val="5"/>
        </w:numPr>
        <w:tabs>
          <w:tab w:val="left" w:pos="1420"/>
        </w:tabs>
        <w:autoSpaceDE w:val="0"/>
        <w:autoSpaceDN w:val="0"/>
        <w:adjustRightInd w:val="0"/>
        <w:spacing w:after="200" w:line="240" w:lineRule="auto"/>
        <w:ind w:left="720" w:hanging="360"/>
        <w:rPr>
          <w:rFonts w:ascii="Calibri" w:hAnsi="Calibri" w:cs="Calibri"/>
        </w:rPr>
      </w:pPr>
      <w:r>
        <w:rPr>
          <w:rFonts w:ascii="Calibri" w:hAnsi="Calibri" w:cs="Calibri"/>
          <w:b/>
          <w:bCs/>
          <w:sz w:val="28"/>
          <w:szCs w:val="28"/>
          <w:u w:val="single"/>
        </w:rPr>
        <w:t xml:space="preserve">Συστήματα ελέγχου </w:t>
      </w:r>
      <w:r w:rsidRPr="006C3C89">
        <w:rPr>
          <w:rFonts w:ascii="Calibri" w:hAnsi="Calibri" w:cs="Calibri"/>
          <w:b/>
          <w:bCs/>
          <w:sz w:val="28"/>
          <w:szCs w:val="28"/>
          <w:u w:val="single"/>
        </w:rPr>
        <w:t>"</w:t>
      </w:r>
      <w:r>
        <w:rPr>
          <w:rFonts w:ascii="Calibri" w:hAnsi="Calibri" w:cs="Calibri"/>
          <w:b/>
          <w:bCs/>
          <w:sz w:val="28"/>
          <w:szCs w:val="28"/>
          <w:u w:val="single"/>
        </w:rPr>
        <w:t>έξυπνων</w:t>
      </w:r>
      <w:r w:rsidRPr="006C3C89">
        <w:rPr>
          <w:rFonts w:ascii="Calibri" w:hAnsi="Calibri" w:cs="Calibri"/>
          <w:b/>
          <w:bCs/>
          <w:sz w:val="28"/>
          <w:szCs w:val="28"/>
          <w:u w:val="single"/>
        </w:rPr>
        <w:t>"</w:t>
      </w:r>
      <w:r>
        <w:rPr>
          <w:rFonts w:ascii="Calibri" w:hAnsi="Calibri" w:cs="Calibri"/>
          <w:b/>
          <w:bCs/>
          <w:sz w:val="28"/>
          <w:szCs w:val="28"/>
          <w:u w:val="single"/>
        </w:rPr>
        <w:t xml:space="preserve"> κατοικιών και κτηρίων</w:t>
      </w:r>
    </w:p>
    <w:p w:rsidR="00797A88" w:rsidRDefault="006C3C89" w:rsidP="00F904DD">
      <w:pPr>
        <w:widowControl w:val="0"/>
        <w:tabs>
          <w:tab w:val="left" w:pos="1420"/>
        </w:tabs>
        <w:autoSpaceDE w:val="0"/>
        <w:autoSpaceDN w:val="0"/>
        <w:adjustRightInd w:val="0"/>
        <w:spacing w:after="200" w:line="240" w:lineRule="auto"/>
        <w:jc w:val="both"/>
        <w:rPr>
          <w:rFonts w:ascii="Calibri" w:hAnsi="Calibri" w:cs="Calibri"/>
          <w:sz w:val="24"/>
          <w:szCs w:val="24"/>
        </w:rPr>
      </w:pPr>
      <w:r>
        <w:rPr>
          <w:rFonts w:ascii="Calibri" w:hAnsi="Calibri" w:cs="Calibri"/>
        </w:rPr>
        <w:t xml:space="preserve">  </w:t>
      </w:r>
      <w:r w:rsidRPr="00F84C55">
        <w:rPr>
          <w:rFonts w:ascii="Calibri" w:hAnsi="Calibri" w:cs="Calibri"/>
          <w:sz w:val="24"/>
          <w:szCs w:val="24"/>
        </w:rPr>
        <w:t xml:space="preserve">Τα «έξυπνα σπίτια» </w:t>
      </w:r>
      <w:r w:rsidR="00F94EA3">
        <w:rPr>
          <w:rFonts w:ascii="Calibri" w:hAnsi="Calibri" w:cs="Calibri"/>
          <w:sz w:val="24"/>
          <w:szCs w:val="24"/>
        </w:rPr>
        <w:t>είναι το μ</w:t>
      </w:r>
      <w:r w:rsidR="00797A88">
        <w:rPr>
          <w:rFonts w:ascii="Calibri" w:hAnsi="Calibri" w:cs="Calibri"/>
          <w:sz w:val="24"/>
          <w:szCs w:val="24"/>
        </w:rPr>
        <w:t xml:space="preserve">έλλον, </w:t>
      </w:r>
      <w:r w:rsidR="00F94EA3">
        <w:rPr>
          <w:rFonts w:ascii="Calibri" w:hAnsi="Calibri" w:cs="Calibri"/>
          <w:sz w:val="24"/>
          <w:szCs w:val="24"/>
        </w:rPr>
        <w:t xml:space="preserve">αφού </w:t>
      </w:r>
      <w:r w:rsidRPr="00F84C55">
        <w:rPr>
          <w:rFonts w:ascii="Calibri" w:hAnsi="Calibri" w:cs="Calibri"/>
          <w:sz w:val="24"/>
          <w:szCs w:val="24"/>
        </w:rPr>
        <w:t xml:space="preserve">μπορούν να </w:t>
      </w:r>
      <w:r w:rsidR="00F94EA3">
        <w:rPr>
          <w:rFonts w:ascii="Calibri" w:hAnsi="Calibri" w:cs="Calibri"/>
          <w:sz w:val="24"/>
          <w:szCs w:val="24"/>
        </w:rPr>
        <w:t xml:space="preserve">πάρουν </w:t>
      </w:r>
      <w:r w:rsidRPr="00F84C55">
        <w:rPr>
          <w:rFonts w:ascii="Calibri" w:hAnsi="Calibri" w:cs="Calibri"/>
          <w:sz w:val="24"/>
          <w:szCs w:val="24"/>
        </w:rPr>
        <w:t xml:space="preserve">πρωτοβουλίες, </w:t>
      </w:r>
      <w:r w:rsidR="00797A88">
        <w:rPr>
          <w:rFonts w:ascii="Calibri" w:hAnsi="Calibri" w:cs="Calibri"/>
          <w:sz w:val="24"/>
          <w:szCs w:val="24"/>
        </w:rPr>
        <w:t>όπως να διατηρούν σταθερή τη θερμοκρασία τους</w:t>
      </w:r>
      <w:r w:rsidRPr="00F84C55">
        <w:rPr>
          <w:rFonts w:ascii="Calibri" w:hAnsi="Calibri" w:cs="Calibri"/>
          <w:sz w:val="24"/>
          <w:szCs w:val="24"/>
        </w:rPr>
        <w:t xml:space="preserve">, να απενεργοποιήσουν τα κλιματιστικά </w:t>
      </w:r>
      <w:r w:rsidR="00797A88">
        <w:rPr>
          <w:rFonts w:ascii="Calibri" w:hAnsi="Calibri" w:cs="Calibri"/>
          <w:sz w:val="24"/>
          <w:szCs w:val="24"/>
        </w:rPr>
        <w:t xml:space="preserve">και τα σώματα τους </w:t>
      </w:r>
      <w:r w:rsidRPr="00F84C55">
        <w:rPr>
          <w:rFonts w:ascii="Calibri" w:hAnsi="Calibri" w:cs="Calibri"/>
          <w:sz w:val="24"/>
          <w:szCs w:val="24"/>
        </w:rPr>
        <w:t xml:space="preserve">όταν </w:t>
      </w:r>
      <w:r w:rsidR="00797A88">
        <w:rPr>
          <w:rFonts w:ascii="Calibri" w:hAnsi="Calibri" w:cs="Calibri"/>
          <w:sz w:val="24"/>
          <w:szCs w:val="24"/>
        </w:rPr>
        <w:t xml:space="preserve">υπάρχει </w:t>
      </w:r>
      <w:r w:rsidRPr="00F84C55">
        <w:rPr>
          <w:rFonts w:ascii="Calibri" w:hAnsi="Calibri" w:cs="Calibri"/>
          <w:sz w:val="24"/>
          <w:szCs w:val="24"/>
        </w:rPr>
        <w:t xml:space="preserve">κάποιο παράθυρο </w:t>
      </w:r>
      <w:r w:rsidR="00797A88">
        <w:rPr>
          <w:rFonts w:ascii="Calibri" w:hAnsi="Calibri" w:cs="Calibri"/>
          <w:sz w:val="24"/>
          <w:szCs w:val="24"/>
        </w:rPr>
        <w:t>ή πόρτα ανοικτή και γενικά</w:t>
      </w:r>
      <w:r w:rsidRPr="00F84C55">
        <w:rPr>
          <w:rFonts w:ascii="Calibri" w:hAnsi="Calibri" w:cs="Calibri"/>
          <w:sz w:val="24"/>
          <w:szCs w:val="24"/>
        </w:rPr>
        <w:t xml:space="preserve"> </w:t>
      </w:r>
      <w:r w:rsidR="00797A88">
        <w:rPr>
          <w:rFonts w:ascii="Calibri" w:hAnsi="Calibri" w:cs="Calibri"/>
          <w:sz w:val="24"/>
          <w:szCs w:val="24"/>
        </w:rPr>
        <w:t>να ενημερών</w:t>
      </w:r>
      <w:r w:rsidRPr="00F84C55">
        <w:rPr>
          <w:rFonts w:ascii="Calibri" w:hAnsi="Calibri" w:cs="Calibri"/>
          <w:sz w:val="24"/>
          <w:szCs w:val="24"/>
        </w:rPr>
        <w:t xml:space="preserve">ουν τον ιδιοκτήτη </w:t>
      </w:r>
      <w:r w:rsidR="00797A88">
        <w:rPr>
          <w:rFonts w:ascii="Calibri" w:hAnsi="Calibri" w:cs="Calibri"/>
          <w:sz w:val="24"/>
          <w:szCs w:val="24"/>
        </w:rPr>
        <w:t xml:space="preserve">ανά πάσα στιγμή </w:t>
      </w:r>
      <w:r w:rsidRPr="00F84C55">
        <w:rPr>
          <w:rFonts w:ascii="Calibri" w:hAnsi="Calibri" w:cs="Calibri"/>
          <w:sz w:val="24"/>
          <w:szCs w:val="24"/>
        </w:rPr>
        <w:t>μέσω διαδικτύου, σχετικά με τη θερμοκρασία</w:t>
      </w:r>
      <w:r w:rsidR="00797A88">
        <w:rPr>
          <w:rFonts w:ascii="Calibri" w:hAnsi="Calibri" w:cs="Calibri"/>
          <w:sz w:val="24"/>
          <w:szCs w:val="24"/>
        </w:rPr>
        <w:t xml:space="preserve"> του σπιτιού</w:t>
      </w:r>
      <w:r w:rsidRPr="00F84C55">
        <w:rPr>
          <w:rFonts w:ascii="Calibri" w:hAnsi="Calibri" w:cs="Calibri"/>
          <w:sz w:val="24"/>
          <w:szCs w:val="24"/>
        </w:rPr>
        <w:t xml:space="preserve">, </w:t>
      </w:r>
      <w:r w:rsidR="00797A88">
        <w:rPr>
          <w:rFonts w:ascii="Calibri" w:hAnsi="Calibri" w:cs="Calibri"/>
          <w:sz w:val="24"/>
          <w:szCs w:val="24"/>
        </w:rPr>
        <w:t xml:space="preserve">τα </w:t>
      </w:r>
      <w:r w:rsidRPr="00F84C55">
        <w:rPr>
          <w:rFonts w:ascii="Calibri" w:hAnsi="Calibri" w:cs="Calibri"/>
          <w:sz w:val="24"/>
          <w:szCs w:val="24"/>
        </w:rPr>
        <w:t>αποθέματα</w:t>
      </w:r>
      <w:r w:rsidR="00797A88">
        <w:rPr>
          <w:rFonts w:ascii="Calibri" w:hAnsi="Calibri" w:cs="Calibri"/>
          <w:sz w:val="24"/>
          <w:szCs w:val="24"/>
        </w:rPr>
        <w:t xml:space="preserve"> του ζεστού</w:t>
      </w:r>
      <w:r w:rsidRPr="00F84C55">
        <w:rPr>
          <w:rFonts w:ascii="Calibri" w:hAnsi="Calibri" w:cs="Calibri"/>
          <w:sz w:val="24"/>
          <w:szCs w:val="24"/>
        </w:rPr>
        <w:t xml:space="preserve"> νερού, </w:t>
      </w:r>
      <w:r w:rsidR="00797A88">
        <w:rPr>
          <w:rFonts w:ascii="Calibri" w:hAnsi="Calibri" w:cs="Calibri"/>
          <w:sz w:val="24"/>
          <w:szCs w:val="24"/>
        </w:rPr>
        <w:t xml:space="preserve">του </w:t>
      </w:r>
      <w:r w:rsidRPr="00F84C55">
        <w:rPr>
          <w:rFonts w:ascii="Calibri" w:hAnsi="Calibri" w:cs="Calibri"/>
          <w:sz w:val="24"/>
          <w:szCs w:val="24"/>
        </w:rPr>
        <w:t>πετρελαίου,</w:t>
      </w:r>
      <w:r w:rsidR="00797A88">
        <w:rPr>
          <w:rFonts w:ascii="Calibri" w:hAnsi="Calibri" w:cs="Calibri"/>
          <w:sz w:val="24"/>
          <w:szCs w:val="24"/>
        </w:rPr>
        <w:t xml:space="preserve"> μέχρι και αν ξεχάστηκε αναμμένο κάποιο φως.</w:t>
      </w:r>
      <w:r w:rsidRPr="00F84C55">
        <w:rPr>
          <w:rFonts w:ascii="Calibri" w:hAnsi="Calibri" w:cs="Calibri"/>
          <w:sz w:val="24"/>
          <w:szCs w:val="24"/>
        </w:rPr>
        <w:t xml:space="preserve"> </w:t>
      </w:r>
    </w:p>
    <w:p w:rsidR="006C3C89" w:rsidRPr="00F84C55" w:rsidRDefault="00797A88" w:rsidP="00F904DD">
      <w:pPr>
        <w:widowControl w:val="0"/>
        <w:tabs>
          <w:tab w:val="left" w:pos="1420"/>
        </w:tabs>
        <w:autoSpaceDE w:val="0"/>
        <w:autoSpaceDN w:val="0"/>
        <w:adjustRightInd w:val="0"/>
        <w:spacing w:after="200" w:line="240" w:lineRule="auto"/>
        <w:jc w:val="both"/>
        <w:rPr>
          <w:rFonts w:ascii="Calibri" w:hAnsi="Calibri" w:cs="Calibri"/>
          <w:sz w:val="24"/>
          <w:szCs w:val="24"/>
        </w:rPr>
      </w:pPr>
      <w:r>
        <w:rPr>
          <w:rFonts w:ascii="Calibri" w:hAnsi="Calibri" w:cs="Calibri"/>
          <w:sz w:val="24"/>
          <w:szCs w:val="24"/>
        </w:rPr>
        <w:t xml:space="preserve">  Μερικά </w:t>
      </w:r>
      <w:r w:rsidR="006C3C89" w:rsidRPr="00F84C55">
        <w:rPr>
          <w:rFonts w:ascii="Calibri" w:hAnsi="Calibri" w:cs="Calibri"/>
          <w:sz w:val="24"/>
          <w:szCs w:val="24"/>
        </w:rPr>
        <w:t xml:space="preserve">από </w:t>
      </w:r>
      <w:r>
        <w:rPr>
          <w:rFonts w:ascii="Calibri" w:hAnsi="Calibri" w:cs="Calibri"/>
          <w:sz w:val="24"/>
          <w:szCs w:val="24"/>
        </w:rPr>
        <w:t xml:space="preserve">τα αυτόματα συστήματα έξυπνης κατοικίας </w:t>
      </w:r>
      <w:r w:rsidR="006C3C89" w:rsidRPr="00F84C55">
        <w:rPr>
          <w:rFonts w:ascii="Calibri" w:hAnsi="Calibri" w:cs="Calibri"/>
          <w:sz w:val="24"/>
          <w:szCs w:val="24"/>
        </w:rPr>
        <w:t xml:space="preserve">που θα </w:t>
      </w:r>
      <w:r>
        <w:rPr>
          <w:rFonts w:ascii="Calibri" w:hAnsi="Calibri" w:cs="Calibri"/>
          <w:sz w:val="24"/>
          <w:szCs w:val="24"/>
        </w:rPr>
        <w:t>ήταν περισσότερο χρήσιμα</w:t>
      </w:r>
      <w:r w:rsidR="006C3C89" w:rsidRPr="00F84C55">
        <w:rPr>
          <w:rFonts w:ascii="Calibri" w:hAnsi="Calibri" w:cs="Calibri"/>
          <w:sz w:val="24"/>
          <w:szCs w:val="24"/>
        </w:rPr>
        <w:t xml:space="preserve"> </w:t>
      </w:r>
      <w:r>
        <w:rPr>
          <w:rFonts w:ascii="Calibri" w:hAnsi="Calibri" w:cs="Calibri"/>
          <w:sz w:val="24"/>
          <w:szCs w:val="24"/>
        </w:rPr>
        <w:t>για έναν ιδιοκτήτη αναφέρονται παρακάτω</w:t>
      </w:r>
      <w:r w:rsidR="006C3C89" w:rsidRPr="00F84C55">
        <w:rPr>
          <w:rFonts w:ascii="Calibri" w:hAnsi="Calibri" w:cs="Calibri"/>
          <w:sz w:val="24"/>
          <w:szCs w:val="24"/>
        </w:rPr>
        <w:t>:</w:t>
      </w:r>
    </w:p>
    <w:p w:rsidR="006C3C89" w:rsidRPr="00F84C55" w:rsidRDefault="006C3C89" w:rsidP="00F904DD">
      <w:pPr>
        <w:widowControl w:val="0"/>
        <w:tabs>
          <w:tab w:val="left" w:pos="1420"/>
        </w:tabs>
        <w:autoSpaceDE w:val="0"/>
        <w:autoSpaceDN w:val="0"/>
        <w:adjustRightInd w:val="0"/>
        <w:spacing w:after="200" w:line="240" w:lineRule="auto"/>
        <w:jc w:val="both"/>
        <w:rPr>
          <w:rFonts w:ascii="Calibri" w:hAnsi="Calibri" w:cs="Calibri"/>
          <w:sz w:val="24"/>
          <w:szCs w:val="24"/>
        </w:rPr>
      </w:pPr>
      <w:r w:rsidRPr="00F84C55">
        <w:rPr>
          <w:rFonts w:ascii="Calibri" w:hAnsi="Calibri" w:cs="Calibri"/>
          <w:sz w:val="24"/>
          <w:szCs w:val="24"/>
        </w:rPr>
        <w:t>-Κεντρικός ελεγκτής αυτοματισμού</w:t>
      </w:r>
    </w:p>
    <w:p w:rsidR="006C3C89" w:rsidRPr="00F84C55" w:rsidRDefault="006C3C89" w:rsidP="00F904DD">
      <w:pPr>
        <w:widowControl w:val="0"/>
        <w:tabs>
          <w:tab w:val="left" w:pos="1420"/>
        </w:tabs>
        <w:autoSpaceDE w:val="0"/>
        <w:autoSpaceDN w:val="0"/>
        <w:adjustRightInd w:val="0"/>
        <w:spacing w:after="200" w:line="240" w:lineRule="auto"/>
        <w:jc w:val="both"/>
        <w:rPr>
          <w:rFonts w:ascii="Calibri" w:hAnsi="Calibri" w:cs="Calibri"/>
          <w:sz w:val="24"/>
          <w:szCs w:val="24"/>
        </w:rPr>
      </w:pPr>
      <w:r w:rsidRPr="00F84C55">
        <w:rPr>
          <w:rFonts w:ascii="Calibri" w:hAnsi="Calibri" w:cs="Calibri"/>
          <w:sz w:val="24"/>
          <w:szCs w:val="24"/>
        </w:rPr>
        <w:t>-</w:t>
      </w:r>
      <w:r w:rsidR="00797A88">
        <w:rPr>
          <w:rFonts w:ascii="Calibri" w:hAnsi="Calibri" w:cs="Calibri"/>
          <w:sz w:val="24"/>
          <w:szCs w:val="24"/>
        </w:rPr>
        <w:t xml:space="preserve"> </w:t>
      </w:r>
      <w:r w:rsidRPr="00F84C55">
        <w:rPr>
          <w:rFonts w:ascii="Calibri" w:hAnsi="Calibri" w:cs="Calibri"/>
          <w:sz w:val="24"/>
          <w:szCs w:val="24"/>
        </w:rPr>
        <w:t>Έλεγχος φωτισμού</w:t>
      </w:r>
    </w:p>
    <w:p w:rsidR="006C3C89" w:rsidRPr="00F84C55" w:rsidRDefault="006C3C89" w:rsidP="00F904DD">
      <w:pPr>
        <w:widowControl w:val="0"/>
        <w:tabs>
          <w:tab w:val="left" w:pos="1420"/>
        </w:tabs>
        <w:autoSpaceDE w:val="0"/>
        <w:autoSpaceDN w:val="0"/>
        <w:adjustRightInd w:val="0"/>
        <w:spacing w:after="200" w:line="240" w:lineRule="auto"/>
        <w:jc w:val="both"/>
        <w:rPr>
          <w:rFonts w:ascii="Calibri" w:hAnsi="Calibri" w:cs="Calibri"/>
          <w:sz w:val="24"/>
          <w:szCs w:val="24"/>
        </w:rPr>
      </w:pPr>
      <w:r w:rsidRPr="00F84C55">
        <w:rPr>
          <w:rFonts w:ascii="Calibri" w:hAnsi="Calibri" w:cs="Calibri"/>
          <w:sz w:val="24"/>
          <w:szCs w:val="24"/>
        </w:rPr>
        <w:t>-</w:t>
      </w:r>
      <w:r w:rsidR="00797A88">
        <w:rPr>
          <w:rFonts w:ascii="Calibri" w:hAnsi="Calibri" w:cs="Calibri"/>
          <w:sz w:val="24"/>
          <w:szCs w:val="24"/>
        </w:rPr>
        <w:t xml:space="preserve"> Σύστημα συναγερμών</w:t>
      </w:r>
    </w:p>
    <w:p w:rsidR="006C3C89" w:rsidRPr="00F84C55" w:rsidRDefault="006C3C89" w:rsidP="00F904DD">
      <w:pPr>
        <w:widowControl w:val="0"/>
        <w:tabs>
          <w:tab w:val="left" w:pos="1420"/>
        </w:tabs>
        <w:autoSpaceDE w:val="0"/>
        <w:autoSpaceDN w:val="0"/>
        <w:adjustRightInd w:val="0"/>
        <w:spacing w:after="200" w:line="240" w:lineRule="auto"/>
        <w:jc w:val="both"/>
        <w:rPr>
          <w:rFonts w:ascii="Calibri" w:hAnsi="Calibri" w:cs="Calibri"/>
          <w:sz w:val="24"/>
          <w:szCs w:val="24"/>
        </w:rPr>
      </w:pPr>
      <w:r w:rsidRPr="00F84C55">
        <w:rPr>
          <w:rFonts w:ascii="Calibri" w:hAnsi="Calibri" w:cs="Calibri"/>
          <w:sz w:val="24"/>
          <w:szCs w:val="24"/>
        </w:rPr>
        <w:t>-</w:t>
      </w:r>
      <w:r w:rsidR="00797A88">
        <w:rPr>
          <w:rFonts w:ascii="Calibri" w:hAnsi="Calibri" w:cs="Calibri"/>
          <w:sz w:val="24"/>
          <w:szCs w:val="24"/>
        </w:rPr>
        <w:t xml:space="preserve"> Σ</w:t>
      </w:r>
      <w:r w:rsidRPr="00F84C55">
        <w:rPr>
          <w:rFonts w:ascii="Calibri" w:hAnsi="Calibri" w:cs="Calibri"/>
          <w:sz w:val="24"/>
          <w:szCs w:val="24"/>
        </w:rPr>
        <w:t>ύστημα θέρμανσης</w:t>
      </w:r>
    </w:p>
    <w:p w:rsidR="006C3C89" w:rsidRPr="00F84C55" w:rsidRDefault="006C3C89" w:rsidP="00F904DD">
      <w:pPr>
        <w:widowControl w:val="0"/>
        <w:tabs>
          <w:tab w:val="left" w:pos="1420"/>
        </w:tabs>
        <w:autoSpaceDE w:val="0"/>
        <w:autoSpaceDN w:val="0"/>
        <w:adjustRightInd w:val="0"/>
        <w:spacing w:after="200" w:line="240" w:lineRule="auto"/>
        <w:jc w:val="both"/>
        <w:rPr>
          <w:rFonts w:ascii="Calibri" w:hAnsi="Calibri" w:cs="Calibri"/>
          <w:sz w:val="24"/>
          <w:szCs w:val="24"/>
        </w:rPr>
      </w:pPr>
      <w:r w:rsidRPr="00F84C55">
        <w:rPr>
          <w:rFonts w:ascii="Calibri" w:hAnsi="Calibri" w:cs="Calibri"/>
          <w:sz w:val="24"/>
          <w:szCs w:val="24"/>
        </w:rPr>
        <w:t>-Κεντρικό σύστημα διανομής εικόνας και ήχου</w:t>
      </w:r>
    </w:p>
    <w:p w:rsidR="006C3C89" w:rsidRPr="00F84C55" w:rsidRDefault="006C3C89" w:rsidP="00F904DD">
      <w:pPr>
        <w:widowControl w:val="0"/>
        <w:tabs>
          <w:tab w:val="left" w:pos="1420"/>
        </w:tabs>
        <w:autoSpaceDE w:val="0"/>
        <w:autoSpaceDN w:val="0"/>
        <w:adjustRightInd w:val="0"/>
        <w:spacing w:after="200" w:line="240" w:lineRule="auto"/>
        <w:jc w:val="both"/>
        <w:rPr>
          <w:rFonts w:ascii="Calibri" w:hAnsi="Calibri" w:cs="Calibri"/>
          <w:sz w:val="24"/>
          <w:szCs w:val="24"/>
        </w:rPr>
      </w:pPr>
      <w:r w:rsidRPr="00F84C55">
        <w:rPr>
          <w:rFonts w:ascii="Calibri" w:hAnsi="Calibri" w:cs="Calibri"/>
          <w:sz w:val="24"/>
          <w:szCs w:val="24"/>
        </w:rPr>
        <w:t>-Αυτόματο σύστημα ποτίσματος</w:t>
      </w:r>
    </w:p>
    <w:p w:rsidR="006C3C89" w:rsidRPr="00F84C55" w:rsidRDefault="006C3C89" w:rsidP="00F904DD">
      <w:pPr>
        <w:widowControl w:val="0"/>
        <w:tabs>
          <w:tab w:val="left" w:pos="1420"/>
        </w:tabs>
        <w:autoSpaceDE w:val="0"/>
        <w:autoSpaceDN w:val="0"/>
        <w:adjustRightInd w:val="0"/>
        <w:spacing w:after="200" w:line="240" w:lineRule="auto"/>
        <w:jc w:val="both"/>
        <w:rPr>
          <w:rFonts w:ascii="Calibri" w:hAnsi="Calibri" w:cs="Calibri"/>
          <w:sz w:val="24"/>
          <w:szCs w:val="24"/>
        </w:rPr>
      </w:pPr>
      <w:r w:rsidRPr="00F84C55">
        <w:rPr>
          <w:rFonts w:ascii="Calibri" w:hAnsi="Calibri" w:cs="Calibri"/>
          <w:sz w:val="24"/>
          <w:szCs w:val="24"/>
        </w:rPr>
        <w:t xml:space="preserve">-Σύστημα </w:t>
      </w:r>
      <w:r w:rsidR="00797A88">
        <w:rPr>
          <w:rFonts w:ascii="Calibri" w:hAnsi="Calibri" w:cs="Calibri"/>
          <w:sz w:val="24"/>
          <w:szCs w:val="24"/>
        </w:rPr>
        <w:t>καμερών</w:t>
      </w:r>
    </w:p>
    <w:p w:rsidR="006C3C89" w:rsidRPr="00F84C55" w:rsidRDefault="006C3C89" w:rsidP="00F904DD">
      <w:pPr>
        <w:widowControl w:val="0"/>
        <w:tabs>
          <w:tab w:val="left" w:pos="1420"/>
        </w:tabs>
        <w:autoSpaceDE w:val="0"/>
        <w:autoSpaceDN w:val="0"/>
        <w:adjustRightInd w:val="0"/>
        <w:spacing w:after="200" w:line="240" w:lineRule="auto"/>
        <w:jc w:val="both"/>
        <w:rPr>
          <w:rFonts w:ascii="Calibri" w:hAnsi="Calibri" w:cs="Calibri"/>
          <w:sz w:val="24"/>
          <w:szCs w:val="24"/>
        </w:rPr>
      </w:pPr>
      <w:r w:rsidRPr="00F84C55">
        <w:rPr>
          <w:rFonts w:ascii="Calibri" w:hAnsi="Calibri" w:cs="Calibri"/>
          <w:sz w:val="24"/>
          <w:szCs w:val="24"/>
        </w:rPr>
        <w:t>-Έλεγχος θερμοκρασίας νερού</w:t>
      </w:r>
    </w:p>
    <w:p w:rsidR="006C3C89" w:rsidRPr="00F84C55" w:rsidRDefault="006C3C89" w:rsidP="00F904DD">
      <w:pPr>
        <w:widowControl w:val="0"/>
        <w:tabs>
          <w:tab w:val="left" w:pos="1420"/>
        </w:tabs>
        <w:autoSpaceDE w:val="0"/>
        <w:autoSpaceDN w:val="0"/>
        <w:adjustRightInd w:val="0"/>
        <w:spacing w:after="200" w:line="240" w:lineRule="auto"/>
        <w:jc w:val="both"/>
        <w:rPr>
          <w:rFonts w:ascii="Calibri" w:hAnsi="Calibri" w:cs="Calibri"/>
          <w:sz w:val="24"/>
          <w:szCs w:val="24"/>
        </w:rPr>
      </w:pPr>
      <w:r w:rsidRPr="00F84C55">
        <w:rPr>
          <w:rFonts w:ascii="Calibri" w:hAnsi="Calibri" w:cs="Calibri"/>
          <w:sz w:val="24"/>
          <w:szCs w:val="24"/>
        </w:rPr>
        <w:t>-Έλεγχος ηλεκτρικών συσκευών</w:t>
      </w:r>
    </w:p>
    <w:p w:rsidR="006C3C89" w:rsidRPr="00F84C55" w:rsidRDefault="006C3C89" w:rsidP="00F904DD">
      <w:pPr>
        <w:widowControl w:val="0"/>
        <w:tabs>
          <w:tab w:val="left" w:pos="1420"/>
        </w:tabs>
        <w:autoSpaceDE w:val="0"/>
        <w:autoSpaceDN w:val="0"/>
        <w:adjustRightInd w:val="0"/>
        <w:spacing w:after="200" w:line="240" w:lineRule="auto"/>
        <w:jc w:val="both"/>
        <w:rPr>
          <w:rFonts w:ascii="Calibri" w:hAnsi="Calibri" w:cs="Calibri"/>
          <w:sz w:val="24"/>
          <w:szCs w:val="24"/>
        </w:rPr>
      </w:pPr>
      <w:r w:rsidRPr="00F84C55">
        <w:rPr>
          <w:rFonts w:ascii="Calibri" w:hAnsi="Calibri" w:cs="Calibri"/>
          <w:sz w:val="24"/>
          <w:szCs w:val="24"/>
        </w:rPr>
        <w:t>-Έλεγχος καιρικών συνθηκών κ.α</w:t>
      </w:r>
      <w:r w:rsidR="00F84C55">
        <w:rPr>
          <w:rFonts w:ascii="Calibri" w:hAnsi="Calibri" w:cs="Calibri"/>
          <w:sz w:val="24"/>
          <w:szCs w:val="24"/>
        </w:rPr>
        <w:t>.</w:t>
      </w:r>
    </w:p>
    <w:p w:rsidR="00F81CCD" w:rsidRDefault="00FA7469" w:rsidP="00F81CCD">
      <w:pPr>
        <w:keepNext/>
        <w:widowControl w:val="0"/>
        <w:tabs>
          <w:tab w:val="left" w:pos="1420"/>
        </w:tabs>
        <w:autoSpaceDE w:val="0"/>
        <w:autoSpaceDN w:val="0"/>
        <w:adjustRightInd w:val="0"/>
        <w:spacing w:after="200" w:line="240" w:lineRule="auto"/>
        <w:jc w:val="center"/>
      </w:pPr>
      <w:r>
        <w:rPr>
          <w:rFonts w:ascii="Calibri" w:hAnsi="Calibri" w:cs="Calibri"/>
          <w:noProof/>
        </w:rPr>
        <w:lastRenderedPageBreak/>
        <w:drawing>
          <wp:inline distT="0" distB="0" distL="0" distR="0">
            <wp:extent cx="5429250" cy="2628900"/>
            <wp:effectExtent l="19050" t="0" r="0" b="0"/>
            <wp:docPr id="114" name="Εικόνα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15"/>
                    <pic:cNvPicPr>
                      <a:picLocks noChangeAspect="1" noChangeArrowheads="1"/>
                    </pic:cNvPicPr>
                  </pic:nvPicPr>
                  <pic:blipFill>
                    <a:blip r:embed="rId123"/>
                    <a:srcRect/>
                    <a:stretch>
                      <a:fillRect/>
                    </a:stretch>
                  </pic:blipFill>
                  <pic:spPr bwMode="auto">
                    <a:xfrm>
                      <a:off x="0" y="0"/>
                      <a:ext cx="5429250" cy="2628900"/>
                    </a:xfrm>
                    <a:prstGeom prst="rect">
                      <a:avLst/>
                    </a:prstGeom>
                    <a:noFill/>
                    <a:ln w="9525">
                      <a:noFill/>
                      <a:miter lim="800000"/>
                      <a:headEnd/>
                      <a:tailEnd/>
                    </a:ln>
                  </pic:spPr>
                </pic:pic>
              </a:graphicData>
            </a:graphic>
          </wp:inline>
        </w:drawing>
      </w:r>
    </w:p>
    <w:p w:rsidR="006C3C89" w:rsidRPr="00F84C55" w:rsidRDefault="00F81CCD" w:rsidP="00F81CCD">
      <w:pPr>
        <w:pStyle w:val="ae"/>
        <w:jc w:val="center"/>
        <w:rPr>
          <w:rFonts w:ascii="Calibri" w:hAnsi="Calibri" w:cs="Calibri"/>
          <w:color w:val="FF0000"/>
          <w:sz w:val="22"/>
          <w:szCs w:val="22"/>
        </w:rPr>
      </w:pPr>
      <w:bookmarkStart w:id="328" w:name="_Toc108553602"/>
      <w:r w:rsidRPr="00F84C55">
        <w:rPr>
          <w:color w:val="FF0000"/>
          <w:sz w:val="22"/>
          <w:szCs w:val="22"/>
        </w:rPr>
        <w:t xml:space="preserve">Εικόνα </w:t>
      </w:r>
      <w:r w:rsidR="00C82C2A" w:rsidRPr="00F84C55">
        <w:rPr>
          <w:color w:val="FF0000"/>
          <w:sz w:val="22"/>
          <w:szCs w:val="22"/>
        </w:rPr>
        <w:fldChar w:fldCharType="begin"/>
      </w:r>
      <w:r w:rsidRPr="00F84C55">
        <w:rPr>
          <w:color w:val="FF0000"/>
          <w:sz w:val="22"/>
          <w:szCs w:val="22"/>
        </w:rPr>
        <w:instrText xml:space="preserve"> SEQ Εικόνα \* ARABIC </w:instrText>
      </w:r>
      <w:r w:rsidR="00C82C2A" w:rsidRPr="00F84C55">
        <w:rPr>
          <w:color w:val="FF0000"/>
          <w:sz w:val="22"/>
          <w:szCs w:val="22"/>
        </w:rPr>
        <w:fldChar w:fldCharType="separate"/>
      </w:r>
      <w:r w:rsidR="00116064">
        <w:rPr>
          <w:noProof/>
          <w:color w:val="FF0000"/>
          <w:sz w:val="22"/>
          <w:szCs w:val="22"/>
        </w:rPr>
        <w:t>99</w:t>
      </w:r>
      <w:r w:rsidR="00C82C2A" w:rsidRPr="00F84C55">
        <w:rPr>
          <w:color w:val="FF0000"/>
          <w:sz w:val="22"/>
          <w:szCs w:val="22"/>
        </w:rPr>
        <w:fldChar w:fldCharType="end"/>
      </w:r>
      <w:r w:rsidRPr="00F84C55">
        <w:rPr>
          <w:color w:val="FF0000"/>
          <w:sz w:val="22"/>
          <w:szCs w:val="22"/>
        </w:rPr>
        <w:t xml:space="preserve"> "Έξυπνο" σπίτι</w:t>
      </w:r>
      <w:bookmarkEnd w:id="328"/>
    </w:p>
    <w:p w:rsidR="006C3C89" w:rsidRDefault="006C3C89" w:rsidP="00F904DD">
      <w:pPr>
        <w:widowControl w:val="0"/>
        <w:tabs>
          <w:tab w:val="left" w:pos="1420"/>
        </w:tabs>
        <w:autoSpaceDE w:val="0"/>
        <w:autoSpaceDN w:val="0"/>
        <w:adjustRightInd w:val="0"/>
        <w:spacing w:after="200" w:line="240" w:lineRule="auto"/>
        <w:rPr>
          <w:rFonts w:ascii="Calibri" w:hAnsi="Calibri" w:cs="Calibri"/>
        </w:rPr>
      </w:pPr>
    </w:p>
    <w:p w:rsidR="006C2A48" w:rsidRDefault="006C2A48" w:rsidP="00F904DD">
      <w:pPr>
        <w:widowControl w:val="0"/>
        <w:tabs>
          <w:tab w:val="left" w:pos="1420"/>
        </w:tabs>
        <w:autoSpaceDE w:val="0"/>
        <w:autoSpaceDN w:val="0"/>
        <w:adjustRightInd w:val="0"/>
        <w:spacing w:after="200" w:line="240" w:lineRule="auto"/>
        <w:rPr>
          <w:rFonts w:ascii="Calibri" w:hAnsi="Calibri" w:cs="Calibri"/>
        </w:rPr>
      </w:pPr>
    </w:p>
    <w:p w:rsidR="006C3C89" w:rsidRDefault="006C3C89" w:rsidP="00142410">
      <w:pPr>
        <w:widowControl w:val="0"/>
        <w:numPr>
          <w:ilvl w:val="0"/>
          <w:numId w:val="5"/>
        </w:numPr>
        <w:tabs>
          <w:tab w:val="left" w:pos="1420"/>
        </w:tabs>
        <w:autoSpaceDE w:val="0"/>
        <w:autoSpaceDN w:val="0"/>
        <w:adjustRightInd w:val="0"/>
        <w:spacing w:after="200" w:line="240" w:lineRule="auto"/>
        <w:ind w:left="720" w:hanging="360"/>
        <w:rPr>
          <w:rFonts w:ascii="Calibri" w:hAnsi="Calibri" w:cs="Calibri"/>
        </w:rPr>
      </w:pPr>
      <w:r>
        <w:rPr>
          <w:rFonts w:ascii="Calibri" w:hAnsi="Calibri" w:cs="Calibri"/>
          <w:b/>
          <w:bCs/>
          <w:sz w:val="28"/>
          <w:szCs w:val="28"/>
          <w:u w:val="single"/>
        </w:rPr>
        <w:t>"Έξυπνες" κάλτσες για μωρά</w:t>
      </w:r>
    </w:p>
    <w:p w:rsidR="006C3C89" w:rsidRPr="00F84C55" w:rsidRDefault="006C3C89" w:rsidP="00F904DD">
      <w:pPr>
        <w:widowControl w:val="0"/>
        <w:tabs>
          <w:tab w:val="left" w:pos="1420"/>
        </w:tabs>
        <w:autoSpaceDE w:val="0"/>
        <w:autoSpaceDN w:val="0"/>
        <w:adjustRightInd w:val="0"/>
        <w:spacing w:after="200" w:line="240" w:lineRule="auto"/>
        <w:jc w:val="both"/>
        <w:rPr>
          <w:rFonts w:ascii="Calibri" w:hAnsi="Calibri" w:cs="Calibri"/>
          <w:sz w:val="24"/>
          <w:szCs w:val="24"/>
        </w:rPr>
      </w:pPr>
      <w:r>
        <w:rPr>
          <w:rFonts w:ascii="Calibri" w:hAnsi="Calibri" w:cs="Calibri"/>
        </w:rPr>
        <w:t xml:space="preserve">  </w:t>
      </w:r>
      <w:r w:rsidRPr="00F84C55">
        <w:rPr>
          <w:rFonts w:ascii="Calibri" w:hAnsi="Calibri" w:cs="Calibri"/>
          <w:sz w:val="24"/>
          <w:szCs w:val="24"/>
        </w:rPr>
        <w:t xml:space="preserve">Έχουν αναπτυχθεί κάλτσες για μωρά, </w:t>
      </w:r>
      <w:r w:rsidR="00DE3C11">
        <w:rPr>
          <w:rFonts w:ascii="Calibri" w:hAnsi="Calibri" w:cs="Calibri"/>
          <w:sz w:val="24"/>
          <w:szCs w:val="24"/>
        </w:rPr>
        <w:t xml:space="preserve">που ελέγχουν και </w:t>
      </w:r>
      <w:r w:rsidRPr="00F84C55">
        <w:rPr>
          <w:rFonts w:ascii="Calibri" w:hAnsi="Calibri" w:cs="Calibri"/>
          <w:sz w:val="24"/>
          <w:szCs w:val="24"/>
        </w:rPr>
        <w:t xml:space="preserve">ειδοποιούν τους γονείς </w:t>
      </w:r>
      <w:r w:rsidR="00DE3C11">
        <w:rPr>
          <w:rFonts w:ascii="Calibri" w:hAnsi="Calibri" w:cs="Calibri"/>
          <w:sz w:val="24"/>
          <w:szCs w:val="24"/>
        </w:rPr>
        <w:t>τους για το αν είναι καλά στην υγεία τους και αναπνέουν σωστά</w:t>
      </w:r>
      <w:r w:rsidRPr="00F84C55">
        <w:rPr>
          <w:rFonts w:ascii="Calibri" w:hAnsi="Calibri" w:cs="Calibri"/>
          <w:sz w:val="24"/>
          <w:szCs w:val="24"/>
        </w:rPr>
        <w:t xml:space="preserve">. Είναι κατασκευασμένες από </w:t>
      </w:r>
      <w:proofErr w:type="spellStart"/>
      <w:r w:rsidRPr="00F84C55">
        <w:rPr>
          <w:rFonts w:ascii="Calibri" w:hAnsi="Calibri" w:cs="Calibri"/>
          <w:sz w:val="24"/>
          <w:szCs w:val="24"/>
        </w:rPr>
        <w:t>υποαλλεργικό</w:t>
      </w:r>
      <w:proofErr w:type="spellEnd"/>
      <w:r w:rsidRPr="00F84C55">
        <w:rPr>
          <w:rFonts w:ascii="Calibri" w:hAnsi="Calibri" w:cs="Calibri"/>
          <w:sz w:val="24"/>
          <w:szCs w:val="24"/>
        </w:rPr>
        <w:t xml:space="preserve"> υλικό και διαθέτουν ειδικούς αισθητήρες που μετράνε τους παλμούς της καρδιάς τους και τα επίπεδα οξυγόνου. Στη συνέχεια, σε περίπτωση που παρουσιαστεί κάποια ανωμαλία στην υγεία του μωρού, ενημερώνουν με μήνυμα ή ηχητική κλήση του γονείς.</w:t>
      </w:r>
    </w:p>
    <w:p w:rsidR="00F81CCD" w:rsidRPr="006C2A48" w:rsidRDefault="00FA7469" w:rsidP="006C2A48">
      <w:pPr>
        <w:widowControl w:val="0"/>
        <w:tabs>
          <w:tab w:val="left" w:pos="1420"/>
        </w:tabs>
        <w:autoSpaceDE w:val="0"/>
        <w:autoSpaceDN w:val="0"/>
        <w:adjustRightInd w:val="0"/>
        <w:spacing w:after="200" w:line="240" w:lineRule="auto"/>
        <w:jc w:val="center"/>
        <w:rPr>
          <w:rFonts w:ascii="Calibri" w:hAnsi="Calibri" w:cs="Calibri"/>
        </w:rPr>
      </w:pPr>
      <w:r>
        <w:rPr>
          <w:rFonts w:ascii="Calibri" w:hAnsi="Calibri" w:cs="Calibri"/>
          <w:noProof/>
        </w:rPr>
        <w:drawing>
          <wp:inline distT="0" distB="0" distL="0" distR="0">
            <wp:extent cx="4572000" cy="2247900"/>
            <wp:effectExtent l="19050" t="0" r="0" b="0"/>
            <wp:docPr id="115" name="Εικόνα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14"/>
                    <pic:cNvPicPr>
                      <a:picLocks noChangeAspect="1" noChangeArrowheads="1"/>
                    </pic:cNvPicPr>
                  </pic:nvPicPr>
                  <pic:blipFill>
                    <a:blip r:embed="rId124"/>
                    <a:srcRect/>
                    <a:stretch>
                      <a:fillRect/>
                    </a:stretch>
                  </pic:blipFill>
                  <pic:spPr bwMode="auto">
                    <a:xfrm>
                      <a:off x="0" y="0"/>
                      <a:ext cx="4572000" cy="2247900"/>
                    </a:xfrm>
                    <a:prstGeom prst="rect">
                      <a:avLst/>
                    </a:prstGeom>
                    <a:noFill/>
                    <a:ln w="9525">
                      <a:noFill/>
                      <a:miter lim="800000"/>
                      <a:headEnd/>
                      <a:tailEnd/>
                    </a:ln>
                  </pic:spPr>
                </pic:pic>
              </a:graphicData>
            </a:graphic>
          </wp:inline>
        </w:drawing>
      </w:r>
    </w:p>
    <w:p w:rsidR="006C3C89" w:rsidRDefault="00F81CCD" w:rsidP="006C2A48">
      <w:pPr>
        <w:pStyle w:val="ae"/>
        <w:jc w:val="center"/>
        <w:rPr>
          <w:color w:val="FF0000"/>
          <w:sz w:val="22"/>
          <w:szCs w:val="22"/>
        </w:rPr>
      </w:pPr>
      <w:bookmarkStart w:id="329" w:name="_Toc108553603"/>
      <w:r w:rsidRPr="00F84C55">
        <w:rPr>
          <w:color w:val="FF0000"/>
          <w:sz w:val="22"/>
          <w:szCs w:val="22"/>
        </w:rPr>
        <w:t xml:space="preserve">Εικόνα </w:t>
      </w:r>
      <w:r w:rsidR="00C82C2A" w:rsidRPr="00F84C55">
        <w:rPr>
          <w:color w:val="FF0000"/>
          <w:sz w:val="22"/>
          <w:szCs w:val="22"/>
        </w:rPr>
        <w:fldChar w:fldCharType="begin"/>
      </w:r>
      <w:r w:rsidRPr="00F84C55">
        <w:rPr>
          <w:color w:val="FF0000"/>
          <w:sz w:val="22"/>
          <w:szCs w:val="22"/>
        </w:rPr>
        <w:instrText xml:space="preserve"> SEQ Εικόνα \* ARABIC </w:instrText>
      </w:r>
      <w:r w:rsidR="00C82C2A" w:rsidRPr="00F84C55">
        <w:rPr>
          <w:color w:val="FF0000"/>
          <w:sz w:val="22"/>
          <w:szCs w:val="22"/>
        </w:rPr>
        <w:fldChar w:fldCharType="separate"/>
      </w:r>
      <w:r w:rsidR="00116064">
        <w:rPr>
          <w:noProof/>
          <w:color w:val="FF0000"/>
          <w:sz w:val="22"/>
          <w:szCs w:val="22"/>
        </w:rPr>
        <w:t>100</w:t>
      </w:r>
      <w:r w:rsidR="00C82C2A" w:rsidRPr="00F84C55">
        <w:rPr>
          <w:color w:val="FF0000"/>
          <w:sz w:val="22"/>
          <w:szCs w:val="22"/>
        </w:rPr>
        <w:fldChar w:fldCharType="end"/>
      </w:r>
      <w:r w:rsidRPr="00F84C55">
        <w:rPr>
          <w:color w:val="FF0000"/>
          <w:sz w:val="22"/>
          <w:szCs w:val="22"/>
        </w:rPr>
        <w:t xml:space="preserve"> "Έξυπνες" κάλτσες</w:t>
      </w:r>
      <w:bookmarkEnd w:id="329"/>
    </w:p>
    <w:p w:rsidR="004E6918" w:rsidRDefault="004E6918" w:rsidP="004E6918"/>
    <w:p w:rsidR="004E6918" w:rsidRPr="004E6918" w:rsidRDefault="004E6918" w:rsidP="004E6918"/>
    <w:p w:rsidR="006C3C89" w:rsidRPr="00A15183" w:rsidRDefault="006C3C89" w:rsidP="00B446A5">
      <w:pPr>
        <w:pStyle w:val="1"/>
        <w:tabs>
          <w:tab w:val="clear" w:pos="1800"/>
        </w:tabs>
        <w:ind w:left="0" w:firstLine="0"/>
        <w:jc w:val="center"/>
        <w:rPr>
          <w:b/>
          <w:bCs/>
        </w:rPr>
      </w:pPr>
      <w:bookmarkStart w:id="330" w:name="_Toc108191736"/>
      <w:bookmarkStart w:id="331" w:name="_Toc108206358"/>
      <w:bookmarkStart w:id="332" w:name="_Toc108206755"/>
      <w:bookmarkStart w:id="333" w:name="_Toc108539601"/>
      <w:bookmarkStart w:id="334" w:name="_Toc108553439"/>
      <w:r w:rsidRPr="00A15183">
        <w:rPr>
          <w:b/>
          <w:bCs/>
        </w:rPr>
        <w:t>ΚΕΦΑΛΑΙΟ 9</w:t>
      </w:r>
      <w:bookmarkEnd w:id="330"/>
      <w:bookmarkEnd w:id="331"/>
      <w:bookmarkEnd w:id="332"/>
      <w:bookmarkEnd w:id="333"/>
      <w:bookmarkEnd w:id="334"/>
    </w:p>
    <w:p w:rsidR="006C3C89" w:rsidRPr="00A15183" w:rsidRDefault="006C3C89" w:rsidP="00B446A5">
      <w:pPr>
        <w:pStyle w:val="21"/>
        <w:numPr>
          <w:ilvl w:val="0"/>
          <w:numId w:val="0"/>
        </w:numPr>
        <w:jc w:val="center"/>
        <w:rPr>
          <w:b/>
          <w:bCs/>
          <w:sz w:val="36"/>
          <w:szCs w:val="36"/>
        </w:rPr>
      </w:pPr>
      <w:bookmarkStart w:id="335" w:name="_Toc108191737"/>
      <w:bookmarkStart w:id="336" w:name="_Toc108206359"/>
      <w:bookmarkStart w:id="337" w:name="_Toc108206756"/>
      <w:bookmarkStart w:id="338" w:name="_Toc108539602"/>
      <w:bookmarkStart w:id="339" w:name="_Toc108553440"/>
      <w:r w:rsidRPr="00A15183">
        <w:rPr>
          <w:b/>
          <w:bCs/>
          <w:sz w:val="36"/>
          <w:szCs w:val="36"/>
        </w:rPr>
        <w:t>ΤΟ ΜΕΛΛΟΝ ΤΗΣ ΜΗΧΑΤΡΟΝΙΚΗΣ</w:t>
      </w:r>
      <w:bookmarkEnd w:id="335"/>
      <w:bookmarkEnd w:id="336"/>
      <w:bookmarkEnd w:id="337"/>
      <w:bookmarkEnd w:id="338"/>
      <w:bookmarkEnd w:id="339"/>
    </w:p>
    <w:p w:rsidR="006C3C89" w:rsidRDefault="006C3C89" w:rsidP="00F904DD">
      <w:pPr>
        <w:widowControl w:val="0"/>
        <w:tabs>
          <w:tab w:val="left" w:pos="1420"/>
        </w:tabs>
        <w:autoSpaceDE w:val="0"/>
        <w:autoSpaceDN w:val="0"/>
        <w:adjustRightInd w:val="0"/>
        <w:spacing w:after="200" w:line="240" w:lineRule="auto"/>
        <w:jc w:val="center"/>
        <w:rPr>
          <w:rFonts w:ascii="Calibri" w:hAnsi="Calibri" w:cs="Calibri"/>
          <w:b/>
          <w:bCs/>
          <w:color w:val="004DBB"/>
          <w:sz w:val="36"/>
          <w:szCs w:val="36"/>
        </w:rPr>
      </w:pPr>
    </w:p>
    <w:p w:rsidR="006C3C89" w:rsidRDefault="00FA7469" w:rsidP="00F904DD">
      <w:pPr>
        <w:widowControl w:val="0"/>
        <w:tabs>
          <w:tab w:val="left" w:pos="1420"/>
        </w:tabs>
        <w:autoSpaceDE w:val="0"/>
        <w:autoSpaceDN w:val="0"/>
        <w:adjustRightInd w:val="0"/>
        <w:spacing w:after="200" w:line="240" w:lineRule="auto"/>
        <w:jc w:val="center"/>
        <w:rPr>
          <w:rFonts w:ascii="Calibri" w:hAnsi="Calibri" w:cs="Calibri"/>
          <w:color w:val="004DBB"/>
          <w:sz w:val="36"/>
          <w:szCs w:val="36"/>
        </w:rPr>
      </w:pPr>
      <w:r>
        <w:rPr>
          <w:rFonts w:ascii="Calibri" w:hAnsi="Calibri" w:cs="Calibri"/>
          <w:noProof/>
          <w:color w:val="004DBB"/>
          <w:sz w:val="36"/>
          <w:szCs w:val="36"/>
        </w:rPr>
        <w:drawing>
          <wp:inline distT="0" distB="0" distL="0" distR="0">
            <wp:extent cx="4533900" cy="2381250"/>
            <wp:effectExtent l="19050" t="0" r="0" b="0"/>
            <wp:docPr id="116" name="Εικόνα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13"/>
                    <pic:cNvPicPr>
                      <a:picLocks noChangeAspect="1" noChangeArrowheads="1"/>
                    </pic:cNvPicPr>
                  </pic:nvPicPr>
                  <pic:blipFill>
                    <a:blip r:embed="rId125"/>
                    <a:srcRect/>
                    <a:stretch>
                      <a:fillRect/>
                    </a:stretch>
                  </pic:blipFill>
                  <pic:spPr bwMode="auto">
                    <a:xfrm>
                      <a:off x="0" y="0"/>
                      <a:ext cx="4533900" cy="2381250"/>
                    </a:xfrm>
                    <a:prstGeom prst="rect">
                      <a:avLst/>
                    </a:prstGeom>
                    <a:noFill/>
                    <a:ln w="9525">
                      <a:noFill/>
                      <a:miter lim="800000"/>
                      <a:headEnd/>
                      <a:tailEnd/>
                    </a:ln>
                  </pic:spPr>
                </pic:pic>
              </a:graphicData>
            </a:graphic>
          </wp:inline>
        </w:drawing>
      </w:r>
    </w:p>
    <w:p w:rsidR="006C3C89" w:rsidRPr="00971E1D" w:rsidRDefault="006C3C89" w:rsidP="00971E1D">
      <w:pPr>
        <w:widowControl w:val="0"/>
        <w:tabs>
          <w:tab w:val="left" w:pos="1420"/>
        </w:tabs>
        <w:autoSpaceDE w:val="0"/>
        <w:autoSpaceDN w:val="0"/>
        <w:adjustRightInd w:val="0"/>
        <w:spacing w:after="200" w:line="240" w:lineRule="auto"/>
        <w:rPr>
          <w:rFonts w:ascii="Calibri" w:hAnsi="Calibri" w:cs="Calibri"/>
          <w:lang w:val="en-US"/>
        </w:rPr>
      </w:pPr>
    </w:p>
    <w:p w:rsidR="006C3C89" w:rsidRDefault="006C3C89" w:rsidP="00B446A5">
      <w:pPr>
        <w:pStyle w:val="30"/>
        <w:numPr>
          <w:ilvl w:val="0"/>
          <w:numId w:val="0"/>
        </w:numPr>
        <w:ind w:left="1800"/>
      </w:pPr>
    </w:p>
    <w:p w:rsidR="006C3C89" w:rsidRDefault="006C3C89" w:rsidP="00B446A5">
      <w:pPr>
        <w:pStyle w:val="30"/>
        <w:numPr>
          <w:ilvl w:val="0"/>
          <w:numId w:val="0"/>
        </w:numPr>
        <w:jc w:val="center"/>
        <w:rPr>
          <w:b/>
          <w:bCs/>
          <w:color w:val="70AD47" w:themeColor="accent6"/>
          <w:sz w:val="28"/>
          <w:szCs w:val="28"/>
        </w:rPr>
      </w:pPr>
      <w:bookmarkStart w:id="340" w:name="_Toc108191738"/>
      <w:bookmarkStart w:id="341" w:name="_Toc108206360"/>
      <w:bookmarkStart w:id="342" w:name="_Toc108206757"/>
      <w:bookmarkStart w:id="343" w:name="_Toc108539603"/>
      <w:bookmarkStart w:id="344" w:name="_Toc108553441"/>
      <w:r w:rsidRPr="00F84C55">
        <w:rPr>
          <w:b/>
          <w:bCs/>
          <w:color w:val="70AD47" w:themeColor="accent6"/>
          <w:sz w:val="28"/>
          <w:szCs w:val="28"/>
        </w:rPr>
        <w:t>9.1 ΕΙΣΑΓΩΓΗ</w:t>
      </w:r>
      <w:bookmarkEnd w:id="340"/>
      <w:bookmarkEnd w:id="341"/>
      <w:bookmarkEnd w:id="342"/>
      <w:bookmarkEnd w:id="343"/>
      <w:bookmarkEnd w:id="344"/>
    </w:p>
    <w:p w:rsidR="00F84C55" w:rsidRPr="00F84C55" w:rsidRDefault="00F84C55" w:rsidP="00F84C55"/>
    <w:p w:rsidR="006C3C89" w:rsidRPr="008D1EDC" w:rsidRDefault="006C3C89" w:rsidP="008D1EDC">
      <w:pPr>
        <w:widowControl w:val="0"/>
        <w:tabs>
          <w:tab w:val="left" w:pos="1420"/>
        </w:tabs>
        <w:autoSpaceDE w:val="0"/>
        <w:autoSpaceDN w:val="0"/>
        <w:adjustRightInd w:val="0"/>
        <w:spacing w:after="200" w:line="240" w:lineRule="auto"/>
        <w:jc w:val="both"/>
        <w:rPr>
          <w:rFonts w:ascii="Calibri" w:hAnsi="Calibri" w:cs="Calibri"/>
          <w:sz w:val="24"/>
          <w:szCs w:val="24"/>
        </w:rPr>
      </w:pPr>
      <w:r w:rsidRPr="008D1EDC">
        <w:rPr>
          <w:rFonts w:ascii="Calibri" w:hAnsi="Calibri" w:cs="Calibri"/>
          <w:sz w:val="24"/>
          <w:szCs w:val="24"/>
        </w:rPr>
        <w:t xml:space="preserve">  Όπως όλοι γνωρίζουμε, μέσα σε λίγες δεκαετίες έχει παρατηρηθεί ραγδαία ανάπτυξη της τεχνολογίας και άρα της επιστήμης της </w:t>
      </w:r>
      <w:proofErr w:type="spellStart"/>
      <w:r w:rsidR="00186DCF">
        <w:rPr>
          <w:rFonts w:ascii="Calibri" w:hAnsi="Calibri" w:cs="Calibri"/>
          <w:sz w:val="24"/>
          <w:szCs w:val="24"/>
        </w:rPr>
        <w:t>μ</w:t>
      </w:r>
      <w:r w:rsidRPr="008D1EDC">
        <w:rPr>
          <w:rFonts w:ascii="Calibri" w:hAnsi="Calibri" w:cs="Calibri"/>
          <w:sz w:val="24"/>
          <w:szCs w:val="24"/>
        </w:rPr>
        <w:t>ηχτρονικής</w:t>
      </w:r>
      <w:proofErr w:type="spellEnd"/>
      <w:r w:rsidRPr="008D1EDC">
        <w:rPr>
          <w:rFonts w:ascii="Calibri" w:hAnsi="Calibri" w:cs="Calibri"/>
          <w:sz w:val="24"/>
          <w:szCs w:val="24"/>
        </w:rPr>
        <w:t xml:space="preserve">. Μέσα σε αυτό το χρονικό διάστημα, αναπτύχθηκε η τεχνολογία των αυτοματισμών, των αισθητήρων, των συστημάτων παραγωγής κ.α. Η ανθρωπότητα γνώρισε το διαδίκτυο, η χρήση του οποίου  έκανε και συνεχίζει να κάνει τη ζωή του πιο </w:t>
      </w:r>
      <w:r w:rsidR="00186DCF" w:rsidRPr="008D1EDC">
        <w:rPr>
          <w:rFonts w:ascii="Calibri" w:hAnsi="Calibri" w:cs="Calibri"/>
          <w:sz w:val="24"/>
          <w:szCs w:val="24"/>
        </w:rPr>
        <w:t>εύκολη</w:t>
      </w:r>
      <w:r w:rsidRPr="008D1EDC">
        <w:rPr>
          <w:rFonts w:ascii="Calibri" w:hAnsi="Calibri" w:cs="Calibri"/>
          <w:sz w:val="24"/>
          <w:szCs w:val="24"/>
        </w:rPr>
        <w:t xml:space="preserve">. Έκαναν την εμφάνισή τους τα πρώτα κινητά αφής καθώς και τα "έξυπνα κινητά" ή </w:t>
      </w:r>
      <w:proofErr w:type="spellStart"/>
      <w:r w:rsidRPr="008D1EDC">
        <w:rPr>
          <w:rFonts w:ascii="Calibri" w:hAnsi="Calibri" w:cs="Calibri"/>
          <w:sz w:val="24"/>
          <w:szCs w:val="24"/>
          <w:lang w:val="en-US"/>
        </w:rPr>
        <w:t>smartphone</w:t>
      </w:r>
      <w:proofErr w:type="spellEnd"/>
      <w:r w:rsidRPr="008D1EDC">
        <w:rPr>
          <w:rFonts w:ascii="Calibri" w:hAnsi="Calibri" w:cs="Calibri"/>
          <w:sz w:val="24"/>
          <w:szCs w:val="24"/>
        </w:rPr>
        <w:t xml:space="preserve"> μέσω των οποίων, ένα άτομο έχει τη δυνατότητα να ελέγξει τις κάμερες του σπιτιού του, να πληρώσει ένα λογαριασμό, να βρει το κοντινότερο σούπερ μάρκετ και άλλα πολλά.</w:t>
      </w:r>
    </w:p>
    <w:p w:rsidR="006C3C89" w:rsidRPr="008D1EDC" w:rsidRDefault="006C3C89" w:rsidP="008D1EDC">
      <w:pPr>
        <w:widowControl w:val="0"/>
        <w:tabs>
          <w:tab w:val="left" w:pos="1420"/>
        </w:tabs>
        <w:autoSpaceDE w:val="0"/>
        <w:autoSpaceDN w:val="0"/>
        <w:adjustRightInd w:val="0"/>
        <w:spacing w:after="200" w:line="240" w:lineRule="auto"/>
        <w:jc w:val="both"/>
        <w:rPr>
          <w:rFonts w:ascii="Calibri" w:hAnsi="Calibri" w:cs="Calibri"/>
          <w:sz w:val="24"/>
          <w:szCs w:val="24"/>
        </w:rPr>
      </w:pPr>
      <w:r w:rsidRPr="008D1EDC">
        <w:rPr>
          <w:rFonts w:ascii="Calibri" w:hAnsi="Calibri" w:cs="Calibri"/>
          <w:sz w:val="24"/>
          <w:szCs w:val="24"/>
        </w:rPr>
        <w:t xml:space="preserve">  Πλέον, η ανθρωπότητα έχει καταφέρει πράγματα, τα οποία </w:t>
      </w:r>
      <w:r w:rsidR="00186DCF" w:rsidRPr="008D1EDC">
        <w:rPr>
          <w:rFonts w:ascii="Calibri" w:hAnsi="Calibri" w:cs="Calibri"/>
          <w:sz w:val="24"/>
          <w:szCs w:val="24"/>
        </w:rPr>
        <w:t>πριν</w:t>
      </w:r>
      <w:r w:rsidRPr="008D1EDC">
        <w:rPr>
          <w:rFonts w:ascii="Calibri" w:hAnsi="Calibri" w:cs="Calibri"/>
          <w:sz w:val="24"/>
          <w:szCs w:val="24"/>
        </w:rPr>
        <w:t xml:space="preserve"> από 10-20 χρόνια θεωρούνταν προϊόν επιστημονικής φαντασίας. Εμφανίστηκαν τα πρώτα αυτόνομα αυτοκίνητα τα οποία μπορούν να πάρουν πολλές πρωτοβουλίες από μόνα τους χωρίς να χρειάζεται η παρέμβαση του οδηγού (</w:t>
      </w:r>
      <w:r w:rsidR="00186DCF" w:rsidRPr="008D1EDC">
        <w:rPr>
          <w:rFonts w:ascii="Calibri" w:hAnsi="Calibri" w:cs="Calibri"/>
          <w:sz w:val="24"/>
          <w:szCs w:val="24"/>
        </w:rPr>
        <w:t>π.χ.</w:t>
      </w:r>
      <w:r w:rsidRPr="008D1EDC">
        <w:rPr>
          <w:rFonts w:ascii="Calibri" w:hAnsi="Calibri" w:cs="Calibri"/>
          <w:sz w:val="24"/>
          <w:szCs w:val="24"/>
        </w:rPr>
        <w:t xml:space="preserve"> </w:t>
      </w:r>
      <w:proofErr w:type="gramStart"/>
      <w:r w:rsidRPr="008D1EDC">
        <w:rPr>
          <w:rFonts w:ascii="Calibri" w:hAnsi="Calibri" w:cs="Calibri"/>
          <w:sz w:val="24"/>
          <w:szCs w:val="24"/>
          <w:lang w:val="en-US"/>
        </w:rPr>
        <w:t>Tesla</w:t>
      </w:r>
      <w:r w:rsidRPr="008D1EDC">
        <w:rPr>
          <w:rFonts w:ascii="Calibri" w:hAnsi="Calibri" w:cs="Calibri"/>
          <w:sz w:val="24"/>
          <w:szCs w:val="24"/>
        </w:rPr>
        <w:t>).</w:t>
      </w:r>
      <w:proofErr w:type="gramEnd"/>
      <w:r w:rsidRPr="008D1EDC">
        <w:rPr>
          <w:rFonts w:ascii="Calibri" w:hAnsi="Calibri" w:cs="Calibri"/>
          <w:sz w:val="24"/>
          <w:szCs w:val="24"/>
        </w:rPr>
        <w:t xml:space="preserve"> Είδαμε επίσης, τις πρώτες εικόνες από την επιφάνεια του πλανήτη Άρη με τη βοήθεια του ρομπότ </w:t>
      </w:r>
      <w:proofErr w:type="spellStart"/>
      <w:r w:rsidRPr="008D1EDC">
        <w:rPr>
          <w:rFonts w:ascii="Calibri" w:hAnsi="Calibri" w:cs="Calibri"/>
          <w:sz w:val="24"/>
          <w:szCs w:val="24"/>
        </w:rPr>
        <w:t>Perseverance</w:t>
      </w:r>
      <w:proofErr w:type="spellEnd"/>
      <w:r w:rsidRPr="008D1EDC">
        <w:rPr>
          <w:rFonts w:ascii="Calibri" w:hAnsi="Calibri" w:cs="Calibri"/>
          <w:sz w:val="24"/>
          <w:szCs w:val="24"/>
        </w:rPr>
        <w:t xml:space="preserve"> που προσεδαφίστηκε εκεί το 2021, χρησιμοποιούμε ρομπότ - γιατρούς για πολύωρα και απαιτητικά </w:t>
      </w:r>
      <w:r w:rsidR="00186DCF" w:rsidRPr="008D1EDC">
        <w:rPr>
          <w:rFonts w:ascii="Calibri" w:hAnsi="Calibri" w:cs="Calibri"/>
          <w:sz w:val="24"/>
          <w:szCs w:val="24"/>
        </w:rPr>
        <w:t>χειρουργεία</w:t>
      </w:r>
      <w:r w:rsidRPr="008D1EDC">
        <w:rPr>
          <w:rFonts w:ascii="Calibri" w:hAnsi="Calibri" w:cs="Calibri"/>
          <w:sz w:val="24"/>
          <w:szCs w:val="24"/>
        </w:rPr>
        <w:t xml:space="preserve">   αλλά και σχεδιάζονται "έξυπνες" μπλούζες  οι οποίες μας ενημερώνουν για την κατάσταση της υγείας μας.</w:t>
      </w:r>
    </w:p>
    <w:p w:rsidR="006C3C89" w:rsidRPr="008D1EDC" w:rsidRDefault="006C3C89" w:rsidP="008D1EDC">
      <w:pPr>
        <w:widowControl w:val="0"/>
        <w:tabs>
          <w:tab w:val="left" w:pos="1420"/>
        </w:tabs>
        <w:autoSpaceDE w:val="0"/>
        <w:autoSpaceDN w:val="0"/>
        <w:adjustRightInd w:val="0"/>
        <w:spacing w:after="200" w:line="240" w:lineRule="auto"/>
        <w:jc w:val="both"/>
        <w:rPr>
          <w:rFonts w:ascii="Calibri" w:hAnsi="Calibri" w:cs="Calibri"/>
          <w:sz w:val="24"/>
          <w:szCs w:val="24"/>
        </w:rPr>
      </w:pPr>
      <w:r w:rsidRPr="008D1EDC">
        <w:rPr>
          <w:rFonts w:ascii="Calibri" w:hAnsi="Calibri" w:cs="Calibri"/>
          <w:sz w:val="24"/>
          <w:szCs w:val="24"/>
        </w:rPr>
        <w:lastRenderedPageBreak/>
        <w:t xml:space="preserve">  Όπως δείχνουν τα γεγονότα, η τεχνολογία θα συνεχίσει να αναπτύσσεται σε πολύ γρήγορους ρυθμούς κάτι που θα έχει σαν αποτέλεσμα, τις επόμενες δεκαετίες η καθημερινότητά μας να είναι τελείως διαφορετική με αυτή του σήμερα. </w:t>
      </w:r>
      <w:r w:rsidR="00717513">
        <w:rPr>
          <w:rFonts w:ascii="Calibri" w:hAnsi="Calibri" w:cs="Calibri"/>
          <w:sz w:val="24"/>
          <w:szCs w:val="24"/>
        </w:rPr>
        <w:t>Η τεράστια ποσότητα δεδομένων που παράγονται (</w:t>
      </w:r>
      <w:r w:rsidRPr="008D1EDC">
        <w:rPr>
          <w:rFonts w:ascii="Calibri" w:hAnsi="Calibri" w:cs="Calibri"/>
          <w:sz w:val="24"/>
          <w:szCs w:val="24"/>
        </w:rPr>
        <w:t>2,5 πεντ</w:t>
      </w:r>
      <w:r w:rsidR="00186DCF">
        <w:rPr>
          <w:rFonts w:ascii="Calibri" w:hAnsi="Calibri" w:cs="Calibri"/>
          <w:sz w:val="24"/>
          <w:szCs w:val="24"/>
        </w:rPr>
        <w:t>ά</w:t>
      </w:r>
      <w:r w:rsidRPr="008D1EDC">
        <w:rPr>
          <w:rFonts w:ascii="Calibri" w:hAnsi="Calibri" w:cs="Calibri"/>
          <w:sz w:val="24"/>
          <w:szCs w:val="24"/>
        </w:rPr>
        <w:t>κι</w:t>
      </w:r>
      <w:r w:rsidR="00186DCF">
        <w:rPr>
          <w:rFonts w:ascii="Calibri" w:hAnsi="Calibri" w:cs="Calibri"/>
          <w:sz w:val="24"/>
          <w:szCs w:val="24"/>
        </w:rPr>
        <w:t xml:space="preserve">ς </w:t>
      </w:r>
      <w:r w:rsidRPr="008D1EDC">
        <w:rPr>
          <w:rFonts w:ascii="Calibri" w:hAnsi="Calibri" w:cs="Calibri"/>
          <w:sz w:val="24"/>
          <w:szCs w:val="24"/>
        </w:rPr>
        <w:t>εκατομμ</w:t>
      </w:r>
      <w:r w:rsidR="00717513">
        <w:rPr>
          <w:rFonts w:ascii="Calibri" w:hAnsi="Calibri" w:cs="Calibri"/>
          <w:sz w:val="24"/>
          <w:szCs w:val="24"/>
        </w:rPr>
        <w:t xml:space="preserve">ύρια </w:t>
      </w:r>
      <w:proofErr w:type="spellStart"/>
      <w:r w:rsidR="00717513">
        <w:rPr>
          <w:rFonts w:ascii="Calibri" w:hAnsi="Calibri" w:cs="Calibri"/>
          <w:sz w:val="24"/>
          <w:szCs w:val="24"/>
        </w:rPr>
        <w:t>bytes</w:t>
      </w:r>
      <w:proofErr w:type="spellEnd"/>
      <w:r w:rsidR="00717513">
        <w:rPr>
          <w:rFonts w:ascii="Calibri" w:hAnsi="Calibri" w:cs="Calibri"/>
          <w:sz w:val="24"/>
          <w:szCs w:val="24"/>
        </w:rPr>
        <w:t xml:space="preserve"> δεδομένων καθημερινά), </w:t>
      </w:r>
      <w:r w:rsidRPr="008D1EDC">
        <w:rPr>
          <w:rFonts w:ascii="Calibri" w:hAnsi="Calibri" w:cs="Calibri"/>
          <w:sz w:val="24"/>
          <w:szCs w:val="24"/>
        </w:rPr>
        <w:t xml:space="preserve">η γρηγορότερη </w:t>
      </w:r>
      <w:r w:rsidR="00717513">
        <w:rPr>
          <w:rFonts w:ascii="Calibri" w:hAnsi="Calibri" w:cs="Calibri"/>
          <w:sz w:val="24"/>
          <w:szCs w:val="24"/>
        </w:rPr>
        <w:t xml:space="preserve">ισχύς των υπολογιστών </w:t>
      </w:r>
      <w:r w:rsidRPr="008D1EDC">
        <w:rPr>
          <w:rFonts w:ascii="Calibri" w:hAnsi="Calibri" w:cs="Calibri"/>
          <w:sz w:val="24"/>
          <w:szCs w:val="24"/>
        </w:rPr>
        <w:t xml:space="preserve">(έχει αυξηθεί πάνω από 1 </w:t>
      </w:r>
      <w:proofErr w:type="spellStart"/>
      <w:r w:rsidRPr="008D1EDC">
        <w:rPr>
          <w:rFonts w:ascii="Calibri" w:hAnsi="Calibri" w:cs="Calibri"/>
          <w:sz w:val="24"/>
          <w:szCs w:val="24"/>
        </w:rPr>
        <w:t>τρισ</w:t>
      </w:r>
      <w:proofErr w:type="spellEnd"/>
      <w:r w:rsidRPr="008D1EDC">
        <w:rPr>
          <w:rFonts w:ascii="Calibri" w:hAnsi="Calibri" w:cs="Calibri"/>
          <w:sz w:val="24"/>
          <w:szCs w:val="24"/>
        </w:rPr>
        <w:t xml:space="preserve">. φορές από την εποχή του </w:t>
      </w:r>
      <w:proofErr w:type="spellStart"/>
      <w:r w:rsidRPr="008D1EDC">
        <w:rPr>
          <w:rFonts w:ascii="Calibri" w:hAnsi="Calibri" w:cs="Calibri"/>
          <w:sz w:val="24"/>
          <w:szCs w:val="24"/>
        </w:rPr>
        <w:t>Apollo</w:t>
      </w:r>
      <w:proofErr w:type="spellEnd"/>
      <w:r w:rsidRPr="008D1EDC">
        <w:rPr>
          <w:rFonts w:ascii="Calibri" w:hAnsi="Calibri" w:cs="Calibri"/>
          <w:sz w:val="24"/>
          <w:szCs w:val="24"/>
        </w:rPr>
        <w:t xml:space="preserve"> 11 του 1969) και η άνοδος της τεχνητής νοημοσύνης (οι μηχανές έχουν ήδη </w:t>
      </w:r>
      <w:r w:rsidR="00717513">
        <w:rPr>
          <w:rFonts w:ascii="Calibri" w:hAnsi="Calibri" w:cs="Calibri"/>
          <w:sz w:val="24"/>
          <w:szCs w:val="24"/>
        </w:rPr>
        <w:t xml:space="preserve">τη νοημοσύνη </w:t>
      </w:r>
      <w:r w:rsidRPr="008D1EDC">
        <w:rPr>
          <w:rFonts w:ascii="Calibri" w:hAnsi="Calibri" w:cs="Calibri"/>
          <w:sz w:val="24"/>
          <w:szCs w:val="24"/>
        </w:rPr>
        <w:t xml:space="preserve">ενός 6χρονου παιδιού σήμερα), </w:t>
      </w:r>
      <w:r w:rsidR="00717513">
        <w:rPr>
          <w:rFonts w:ascii="Calibri" w:hAnsi="Calibri" w:cs="Calibri"/>
          <w:sz w:val="24"/>
          <w:szCs w:val="24"/>
        </w:rPr>
        <w:t xml:space="preserve">φέρνουν </w:t>
      </w:r>
      <w:r w:rsidRPr="008D1EDC">
        <w:rPr>
          <w:rFonts w:ascii="Calibri" w:hAnsi="Calibri" w:cs="Calibri"/>
          <w:sz w:val="24"/>
          <w:szCs w:val="24"/>
        </w:rPr>
        <w:t xml:space="preserve">την γρηγορότερη ανάπτυξη </w:t>
      </w:r>
      <w:r w:rsidR="00717513">
        <w:rPr>
          <w:rFonts w:ascii="Calibri" w:hAnsi="Calibri" w:cs="Calibri"/>
          <w:sz w:val="24"/>
          <w:szCs w:val="24"/>
        </w:rPr>
        <w:t xml:space="preserve">των </w:t>
      </w:r>
      <w:r w:rsidRPr="008D1EDC">
        <w:rPr>
          <w:rFonts w:ascii="Calibri" w:hAnsi="Calibri" w:cs="Calibri"/>
          <w:sz w:val="24"/>
          <w:szCs w:val="24"/>
        </w:rPr>
        <w:t>τεχνολογιών</w:t>
      </w:r>
      <w:r w:rsidR="00717513">
        <w:rPr>
          <w:rFonts w:ascii="Calibri" w:hAnsi="Calibri" w:cs="Calibri"/>
          <w:sz w:val="24"/>
          <w:szCs w:val="24"/>
        </w:rPr>
        <w:t xml:space="preserve"> στην ιστορία</w:t>
      </w:r>
      <w:r w:rsidRPr="008D1EDC">
        <w:rPr>
          <w:rFonts w:ascii="Calibri" w:hAnsi="Calibri" w:cs="Calibri"/>
          <w:sz w:val="24"/>
          <w:szCs w:val="24"/>
        </w:rPr>
        <w:t>.</w:t>
      </w:r>
    </w:p>
    <w:p w:rsidR="006C3C89" w:rsidRPr="008D1EDC" w:rsidRDefault="006C3C89" w:rsidP="008D1EDC">
      <w:pPr>
        <w:widowControl w:val="0"/>
        <w:tabs>
          <w:tab w:val="left" w:pos="1420"/>
        </w:tabs>
        <w:autoSpaceDE w:val="0"/>
        <w:autoSpaceDN w:val="0"/>
        <w:adjustRightInd w:val="0"/>
        <w:spacing w:after="200" w:line="240" w:lineRule="auto"/>
        <w:jc w:val="both"/>
        <w:rPr>
          <w:rFonts w:ascii="Calibri" w:hAnsi="Calibri" w:cs="Calibri"/>
          <w:sz w:val="24"/>
          <w:szCs w:val="24"/>
        </w:rPr>
      </w:pPr>
      <w:r w:rsidRPr="008D1EDC">
        <w:rPr>
          <w:rFonts w:ascii="Calibri" w:hAnsi="Calibri" w:cs="Calibri"/>
          <w:sz w:val="24"/>
          <w:szCs w:val="24"/>
        </w:rPr>
        <w:t xml:space="preserve">  Οι ειδικοί πιστεύουν ότι, στο κοντινό μέλλον, είναι πιθανό ο παγκόσμιος πληθυσμός να περιλαμβάνει δισεκατομμύρια ανθρώπων και  δισεκατομμύρια ρομπότ, με τα τελευταία να κάνουν σχεδόν όλη τις δουλειές ρουτίνας ή τις βαριές εργασίες. Οι άνθρωποι θα εργάζονται για τη βελτίωση του λογισμικού των ρομπότ και η βιομηχανία της Πληροφορικής θα αποτελεί το «σπίτι» των εταιρειών που αναπτύσσουν προγράμματα για ρομπότ.  Παρακάτω, θα αναφερθούν μερικές -</w:t>
      </w:r>
      <w:r w:rsidR="005513AF" w:rsidRPr="008D1EDC">
        <w:rPr>
          <w:rFonts w:ascii="Calibri" w:hAnsi="Calibri" w:cs="Calibri"/>
          <w:sz w:val="24"/>
          <w:szCs w:val="24"/>
        </w:rPr>
        <w:t>εξωπραγματικές</w:t>
      </w:r>
      <w:r w:rsidRPr="008D1EDC">
        <w:rPr>
          <w:rFonts w:ascii="Calibri" w:hAnsi="Calibri" w:cs="Calibri"/>
          <w:sz w:val="24"/>
          <w:szCs w:val="24"/>
        </w:rPr>
        <w:t xml:space="preserve"> για την ώρα- εφαρμογές της τεχνολογίας της Μηχατρονικής όπου </w:t>
      </w:r>
      <w:r w:rsidR="005513AF" w:rsidRPr="008D1EDC">
        <w:rPr>
          <w:rFonts w:ascii="Calibri" w:hAnsi="Calibri" w:cs="Calibri"/>
          <w:sz w:val="24"/>
          <w:szCs w:val="24"/>
        </w:rPr>
        <w:t>πιστεύεται</w:t>
      </w:r>
      <w:r w:rsidRPr="008D1EDC">
        <w:rPr>
          <w:rFonts w:ascii="Calibri" w:hAnsi="Calibri" w:cs="Calibri"/>
          <w:sz w:val="24"/>
          <w:szCs w:val="24"/>
        </w:rPr>
        <w:t xml:space="preserve"> ότι θα γίνουν πραγματικότητα στο άμεσο μέλλον.</w:t>
      </w:r>
    </w:p>
    <w:p w:rsidR="006C3C89" w:rsidRDefault="006C3C89" w:rsidP="00F904DD">
      <w:pPr>
        <w:widowControl w:val="0"/>
        <w:tabs>
          <w:tab w:val="left" w:pos="1420"/>
        </w:tabs>
        <w:autoSpaceDE w:val="0"/>
        <w:autoSpaceDN w:val="0"/>
        <w:adjustRightInd w:val="0"/>
        <w:spacing w:after="200" w:line="240" w:lineRule="auto"/>
        <w:jc w:val="both"/>
        <w:rPr>
          <w:rFonts w:ascii="Calibri" w:hAnsi="Calibri" w:cs="Calibri"/>
        </w:rPr>
      </w:pPr>
    </w:p>
    <w:p w:rsidR="006C3C89" w:rsidRDefault="006C3C89" w:rsidP="00F904DD">
      <w:pPr>
        <w:widowControl w:val="0"/>
        <w:tabs>
          <w:tab w:val="left" w:pos="1420"/>
        </w:tabs>
        <w:autoSpaceDE w:val="0"/>
        <w:autoSpaceDN w:val="0"/>
        <w:adjustRightInd w:val="0"/>
        <w:spacing w:after="200" w:line="240" w:lineRule="auto"/>
        <w:jc w:val="both"/>
        <w:rPr>
          <w:rFonts w:ascii="Calibri" w:hAnsi="Calibri" w:cs="Calibri"/>
        </w:rPr>
      </w:pPr>
    </w:p>
    <w:p w:rsidR="006C3C89" w:rsidRPr="008D1EDC" w:rsidRDefault="006C3C89" w:rsidP="00B446A5">
      <w:pPr>
        <w:pStyle w:val="30"/>
        <w:numPr>
          <w:ilvl w:val="0"/>
          <w:numId w:val="0"/>
        </w:numPr>
        <w:jc w:val="center"/>
        <w:rPr>
          <w:b/>
          <w:bCs/>
          <w:color w:val="70AD47" w:themeColor="accent6"/>
          <w:sz w:val="28"/>
          <w:szCs w:val="28"/>
        </w:rPr>
      </w:pPr>
      <w:bookmarkStart w:id="345" w:name="_Toc108191739"/>
      <w:bookmarkStart w:id="346" w:name="_Toc108206361"/>
      <w:bookmarkStart w:id="347" w:name="_Toc108206758"/>
      <w:bookmarkStart w:id="348" w:name="_Toc108539604"/>
      <w:bookmarkStart w:id="349" w:name="_Toc108553442"/>
      <w:r w:rsidRPr="008D1EDC">
        <w:rPr>
          <w:b/>
          <w:bCs/>
          <w:color w:val="70AD47" w:themeColor="accent6"/>
          <w:sz w:val="28"/>
          <w:szCs w:val="28"/>
        </w:rPr>
        <w:t>9.2 ΕΦΑΡΜΟΓΕΣ ΤΗΣ ΜΗΧΑΤΡΟΝΙΚΗΣ...ΑΠΟ ΤΟ ΜΕΛΛΟΝ</w:t>
      </w:r>
      <w:bookmarkEnd w:id="345"/>
      <w:bookmarkEnd w:id="346"/>
      <w:bookmarkEnd w:id="347"/>
      <w:bookmarkEnd w:id="348"/>
      <w:bookmarkEnd w:id="349"/>
    </w:p>
    <w:p w:rsidR="006C3C89" w:rsidRDefault="006C3C89" w:rsidP="00F904DD">
      <w:pPr>
        <w:widowControl w:val="0"/>
        <w:tabs>
          <w:tab w:val="left" w:pos="1420"/>
        </w:tabs>
        <w:autoSpaceDE w:val="0"/>
        <w:autoSpaceDN w:val="0"/>
        <w:adjustRightInd w:val="0"/>
        <w:spacing w:after="200" w:line="240" w:lineRule="auto"/>
        <w:rPr>
          <w:rFonts w:ascii="Calibri" w:hAnsi="Calibri" w:cs="Calibri"/>
        </w:rPr>
      </w:pPr>
    </w:p>
    <w:p w:rsidR="006C3C89" w:rsidRDefault="006C3C89" w:rsidP="00142410">
      <w:pPr>
        <w:widowControl w:val="0"/>
        <w:numPr>
          <w:ilvl w:val="0"/>
          <w:numId w:val="5"/>
        </w:numPr>
        <w:tabs>
          <w:tab w:val="left" w:pos="1420"/>
        </w:tabs>
        <w:autoSpaceDE w:val="0"/>
        <w:autoSpaceDN w:val="0"/>
        <w:adjustRightInd w:val="0"/>
        <w:spacing w:after="200" w:line="240" w:lineRule="auto"/>
        <w:ind w:left="720" w:hanging="360"/>
        <w:rPr>
          <w:rFonts w:ascii="Calibri" w:hAnsi="Calibri" w:cs="Calibri"/>
        </w:rPr>
      </w:pPr>
      <w:r w:rsidRPr="006C3C89">
        <w:rPr>
          <w:rFonts w:ascii="Calibri" w:hAnsi="Calibri" w:cs="Calibri"/>
        </w:rPr>
        <w:t>«</w:t>
      </w:r>
      <w:r>
        <w:rPr>
          <w:rFonts w:ascii="Calibri" w:hAnsi="Calibri" w:cs="Calibri"/>
          <w:b/>
          <w:bCs/>
          <w:sz w:val="28"/>
          <w:szCs w:val="28"/>
          <w:u w:val="single"/>
        </w:rPr>
        <w:t>Τα ασύρματα συστήματα 6ης γενιάς ή 6</w:t>
      </w:r>
      <w:r>
        <w:rPr>
          <w:rFonts w:ascii="Calibri" w:hAnsi="Calibri" w:cs="Calibri"/>
          <w:b/>
          <w:bCs/>
          <w:sz w:val="28"/>
          <w:szCs w:val="28"/>
          <w:u w:val="single"/>
          <w:lang w:val="en-US"/>
        </w:rPr>
        <w:t>G</w:t>
      </w:r>
    </w:p>
    <w:p w:rsidR="006C3C89" w:rsidRPr="008D1EDC" w:rsidRDefault="006C3C89" w:rsidP="00F904DD">
      <w:pPr>
        <w:widowControl w:val="0"/>
        <w:tabs>
          <w:tab w:val="left" w:pos="1420"/>
        </w:tabs>
        <w:autoSpaceDE w:val="0"/>
        <w:autoSpaceDN w:val="0"/>
        <w:adjustRightInd w:val="0"/>
        <w:spacing w:after="200" w:line="240" w:lineRule="auto"/>
        <w:jc w:val="both"/>
        <w:rPr>
          <w:rFonts w:ascii="Calibri" w:hAnsi="Calibri" w:cs="Calibri"/>
          <w:sz w:val="24"/>
          <w:szCs w:val="24"/>
        </w:rPr>
      </w:pPr>
      <w:r>
        <w:rPr>
          <w:rFonts w:ascii="Calibri" w:hAnsi="Calibri" w:cs="Calibri"/>
        </w:rPr>
        <w:t xml:space="preserve">  </w:t>
      </w:r>
      <w:r w:rsidR="00717513">
        <w:rPr>
          <w:rFonts w:ascii="Calibri" w:hAnsi="Calibri" w:cs="Calibri"/>
          <w:sz w:val="24"/>
          <w:szCs w:val="24"/>
        </w:rPr>
        <w:t xml:space="preserve">Το </w:t>
      </w:r>
      <w:r w:rsidRPr="008D1EDC">
        <w:rPr>
          <w:rFonts w:ascii="Calibri" w:hAnsi="Calibri" w:cs="Calibri"/>
          <w:sz w:val="24"/>
          <w:szCs w:val="24"/>
        </w:rPr>
        <w:t xml:space="preserve">2G έφερε τα SMS, το 3G </w:t>
      </w:r>
      <w:r w:rsidR="00717513">
        <w:rPr>
          <w:rFonts w:ascii="Calibri" w:hAnsi="Calibri" w:cs="Calibri"/>
          <w:sz w:val="24"/>
          <w:szCs w:val="24"/>
        </w:rPr>
        <w:t xml:space="preserve">τις υπηρεσίες δεδομένων, </w:t>
      </w:r>
      <w:r w:rsidRPr="008D1EDC">
        <w:rPr>
          <w:rFonts w:ascii="Calibri" w:hAnsi="Calibri" w:cs="Calibri"/>
          <w:sz w:val="24"/>
          <w:szCs w:val="24"/>
        </w:rPr>
        <w:t xml:space="preserve">το 4G </w:t>
      </w:r>
      <w:r w:rsidR="00717513">
        <w:rPr>
          <w:rFonts w:ascii="Calibri" w:hAnsi="Calibri" w:cs="Calibri"/>
          <w:sz w:val="24"/>
          <w:szCs w:val="24"/>
        </w:rPr>
        <w:t xml:space="preserve">έκανε δυνατή τη σύνδεση των κινητών </w:t>
      </w:r>
      <w:r w:rsidRPr="008D1EDC">
        <w:rPr>
          <w:rFonts w:ascii="Calibri" w:hAnsi="Calibri" w:cs="Calibri"/>
          <w:sz w:val="24"/>
          <w:szCs w:val="24"/>
        </w:rPr>
        <w:t>με το</w:t>
      </w:r>
      <w:r w:rsidR="00717513">
        <w:rPr>
          <w:rFonts w:ascii="Calibri" w:hAnsi="Calibri" w:cs="Calibri"/>
          <w:sz w:val="24"/>
          <w:szCs w:val="24"/>
        </w:rPr>
        <w:t xml:space="preserve"> διαδίκτυο</w:t>
      </w:r>
      <w:r w:rsidRPr="008D1EDC">
        <w:rPr>
          <w:rFonts w:ascii="Calibri" w:hAnsi="Calibri" w:cs="Calibri"/>
          <w:sz w:val="24"/>
          <w:szCs w:val="24"/>
        </w:rPr>
        <w:t xml:space="preserve">, ενώ το 5G είναι η συνέχεια των προηγούμενων τεχνολογιών με ακόμα υψηλότερες ταχύτητες σύνδεσης στο διαδίκτυο και μεγαλύτερη χωρητικότητα. </w:t>
      </w:r>
    </w:p>
    <w:p w:rsidR="006C3C89" w:rsidRPr="008D1EDC" w:rsidRDefault="006C3C89" w:rsidP="00F904DD">
      <w:pPr>
        <w:widowControl w:val="0"/>
        <w:tabs>
          <w:tab w:val="left" w:pos="1420"/>
        </w:tabs>
        <w:autoSpaceDE w:val="0"/>
        <w:autoSpaceDN w:val="0"/>
        <w:adjustRightInd w:val="0"/>
        <w:spacing w:after="200" w:line="240" w:lineRule="auto"/>
        <w:jc w:val="both"/>
        <w:rPr>
          <w:rFonts w:ascii="Calibri" w:hAnsi="Calibri" w:cs="Calibri"/>
          <w:sz w:val="24"/>
          <w:szCs w:val="24"/>
        </w:rPr>
      </w:pPr>
      <w:r w:rsidRPr="008D1EDC">
        <w:rPr>
          <w:rFonts w:ascii="Calibri" w:hAnsi="Calibri" w:cs="Calibri"/>
          <w:sz w:val="24"/>
          <w:szCs w:val="24"/>
        </w:rPr>
        <w:t xml:space="preserve">  </w:t>
      </w:r>
      <w:proofErr w:type="gramStart"/>
      <w:r w:rsidRPr="008D1EDC">
        <w:rPr>
          <w:rFonts w:ascii="Calibri" w:hAnsi="Calibri" w:cs="Calibri"/>
          <w:sz w:val="24"/>
          <w:szCs w:val="24"/>
          <w:lang w:val="en-US"/>
        </w:rPr>
        <w:t>M</w:t>
      </w:r>
      <w:r w:rsidRPr="008D1EDC">
        <w:rPr>
          <w:rFonts w:ascii="Calibri" w:hAnsi="Calibri" w:cs="Calibri"/>
          <w:sz w:val="24"/>
          <w:szCs w:val="24"/>
        </w:rPr>
        <w:t>ε το 6G η ανθρωπότητα θα ζει ανάμεσα σε άυλα ή μηχανικά ρομπότ.</w:t>
      </w:r>
      <w:proofErr w:type="gramEnd"/>
      <w:r w:rsidRPr="008D1EDC">
        <w:rPr>
          <w:rFonts w:ascii="Calibri" w:hAnsi="Calibri" w:cs="Calibri"/>
          <w:sz w:val="24"/>
          <w:szCs w:val="24"/>
        </w:rPr>
        <w:t xml:space="preserve"> </w:t>
      </w:r>
      <w:r w:rsidR="006F07BD">
        <w:rPr>
          <w:rFonts w:ascii="Calibri" w:hAnsi="Calibri" w:cs="Calibri"/>
          <w:sz w:val="24"/>
          <w:szCs w:val="24"/>
        </w:rPr>
        <w:t xml:space="preserve">Είναι η </w:t>
      </w:r>
      <w:r w:rsidRPr="008D1EDC">
        <w:rPr>
          <w:rFonts w:ascii="Calibri" w:hAnsi="Calibri" w:cs="Calibri"/>
          <w:sz w:val="24"/>
          <w:szCs w:val="24"/>
        </w:rPr>
        <w:t>γενιά των</w:t>
      </w:r>
      <w:r w:rsidR="006F07BD">
        <w:rPr>
          <w:rFonts w:ascii="Calibri" w:hAnsi="Calibri" w:cs="Calibri"/>
          <w:sz w:val="24"/>
          <w:szCs w:val="24"/>
        </w:rPr>
        <w:t xml:space="preserve"> τηλεπικοινωνιακών δικτύων, που θα </w:t>
      </w:r>
      <w:r w:rsidRPr="008D1EDC">
        <w:rPr>
          <w:rFonts w:ascii="Calibri" w:hAnsi="Calibri" w:cs="Calibri"/>
          <w:sz w:val="24"/>
          <w:szCs w:val="24"/>
        </w:rPr>
        <w:t>είναι</w:t>
      </w:r>
      <w:r w:rsidR="006F07BD">
        <w:rPr>
          <w:rFonts w:ascii="Calibri" w:hAnsi="Calibri" w:cs="Calibri"/>
          <w:sz w:val="24"/>
          <w:szCs w:val="24"/>
        </w:rPr>
        <w:t xml:space="preserve"> πολύ</w:t>
      </w:r>
      <w:r w:rsidRPr="008D1EDC">
        <w:rPr>
          <w:rFonts w:ascii="Calibri" w:hAnsi="Calibri" w:cs="Calibri"/>
          <w:sz w:val="24"/>
          <w:szCs w:val="24"/>
        </w:rPr>
        <w:t xml:space="preserve"> γρηγορότερη από το 5G, με ταχύτητες </w:t>
      </w:r>
      <w:r w:rsidR="006F07BD">
        <w:rPr>
          <w:rFonts w:ascii="Calibri" w:hAnsi="Calibri" w:cs="Calibri"/>
          <w:sz w:val="24"/>
          <w:szCs w:val="24"/>
        </w:rPr>
        <w:t xml:space="preserve">που θα φτάνουν το </w:t>
      </w:r>
      <w:r w:rsidRPr="008D1EDC">
        <w:rPr>
          <w:rFonts w:ascii="Calibri" w:hAnsi="Calibri" w:cs="Calibri"/>
          <w:sz w:val="24"/>
          <w:szCs w:val="24"/>
        </w:rPr>
        <w:t xml:space="preserve">1TBps (1 </w:t>
      </w:r>
      <w:r w:rsidRPr="008D1EDC">
        <w:rPr>
          <w:rFonts w:ascii="Calibri" w:hAnsi="Calibri" w:cs="Calibri"/>
          <w:sz w:val="24"/>
          <w:szCs w:val="24"/>
          <w:lang w:val="en-US"/>
        </w:rPr>
        <w:t>Terabyte</w:t>
      </w:r>
      <w:r w:rsidRPr="008D1EDC">
        <w:rPr>
          <w:rFonts w:ascii="Calibri" w:hAnsi="Calibri" w:cs="Calibri"/>
          <w:sz w:val="24"/>
          <w:szCs w:val="24"/>
        </w:rPr>
        <w:t xml:space="preserve"> ανά δευτερόλεπτο).Το 6G θα χρησιμοποιεί πιο προηγμένο </w:t>
      </w:r>
      <w:proofErr w:type="spellStart"/>
      <w:r w:rsidRPr="008D1EDC">
        <w:rPr>
          <w:rFonts w:ascii="Calibri" w:hAnsi="Calibri" w:cs="Calibri"/>
          <w:sz w:val="24"/>
          <w:szCs w:val="24"/>
        </w:rPr>
        <w:t>ραδιοεξοπλισμό</w:t>
      </w:r>
      <w:proofErr w:type="spellEnd"/>
      <w:r w:rsidRPr="008D1EDC">
        <w:rPr>
          <w:rFonts w:ascii="Calibri" w:hAnsi="Calibri" w:cs="Calibri"/>
          <w:sz w:val="24"/>
          <w:szCs w:val="24"/>
        </w:rPr>
        <w:t xml:space="preserve"> με δυνατότητα μεγαλύτερου όγκου δεδομένων και χρησιμοποίηση του φάσματος </w:t>
      </w:r>
      <w:proofErr w:type="spellStart"/>
      <w:r w:rsidRPr="008D1EDC">
        <w:rPr>
          <w:rFonts w:ascii="Calibri" w:hAnsi="Calibri" w:cs="Calibri"/>
          <w:sz w:val="24"/>
          <w:szCs w:val="24"/>
        </w:rPr>
        <w:t>Extreme</w:t>
      </w:r>
      <w:proofErr w:type="spellEnd"/>
      <w:r w:rsidRPr="008D1EDC">
        <w:rPr>
          <w:rFonts w:ascii="Calibri" w:hAnsi="Calibri" w:cs="Calibri"/>
          <w:sz w:val="24"/>
          <w:szCs w:val="24"/>
        </w:rPr>
        <w:t xml:space="preserve"> </w:t>
      </w:r>
      <w:proofErr w:type="spellStart"/>
      <w:r w:rsidRPr="008D1EDC">
        <w:rPr>
          <w:rFonts w:ascii="Calibri" w:hAnsi="Calibri" w:cs="Calibri"/>
          <w:sz w:val="24"/>
          <w:szCs w:val="24"/>
        </w:rPr>
        <w:t>High</w:t>
      </w:r>
      <w:proofErr w:type="spellEnd"/>
      <w:r w:rsidRPr="008D1EDC">
        <w:rPr>
          <w:rFonts w:ascii="Calibri" w:hAnsi="Calibri" w:cs="Calibri"/>
          <w:sz w:val="24"/>
          <w:szCs w:val="24"/>
        </w:rPr>
        <w:t xml:space="preserve"> </w:t>
      </w:r>
      <w:proofErr w:type="spellStart"/>
      <w:r w:rsidRPr="008D1EDC">
        <w:rPr>
          <w:rFonts w:ascii="Calibri" w:hAnsi="Calibri" w:cs="Calibri"/>
          <w:sz w:val="24"/>
          <w:szCs w:val="24"/>
        </w:rPr>
        <w:t>Frequency</w:t>
      </w:r>
      <w:proofErr w:type="spellEnd"/>
      <w:r w:rsidRPr="008D1EDC">
        <w:rPr>
          <w:rFonts w:ascii="Calibri" w:hAnsi="Calibri" w:cs="Calibri"/>
          <w:sz w:val="24"/>
          <w:szCs w:val="24"/>
        </w:rPr>
        <w:t xml:space="preserve"> που παρέχει εξαιρετικά υψηλές ταχύτητες και τεράστια χωρητικότητα σε μικρές αποστάσεις. Πιστεύεται ότι μέχρι το 2030, η τεχνολογία 6</w:t>
      </w:r>
      <w:r w:rsidRPr="008D1EDC">
        <w:rPr>
          <w:rFonts w:ascii="Calibri" w:hAnsi="Calibri" w:cs="Calibri"/>
          <w:sz w:val="24"/>
          <w:szCs w:val="24"/>
          <w:lang w:val="en-US"/>
        </w:rPr>
        <w:t>G</w:t>
      </w:r>
      <w:r w:rsidRPr="008D1EDC">
        <w:rPr>
          <w:rFonts w:ascii="Calibri" w:hAnsi="Calibri" w:cs="Calibri"/>
          <w:sz w:val="24"/>
          <w:szCs w:val="24"/>
        </w:rPr>
        <w:t xml:space="preserve"> θα χρησιμοποιείται στα περισσότερα σημεία της γης.</w:t>
      </w:r>
    </w:p>
    <w:p w:rsidR="00F81CCD" w:rsidRPr="00186DCF" w:rsidRDefault="00FA7469" w:rsidP="00186DCF">
      <w:pPr>
        <w:widowControl w:val="0"/>
        <w:tabs>
          <w:tab w:val="left" w:pos="1420"/>
        </w:tabs>
        <w:autoSpaceDE w:val="0"/>
        <w:autoSpaceDN w:val="0"/>
        <w:adjustRightInd w:val="0"/>
        <w:spacing w:after="200" w:line="240" w:lineRule="auto"/>
        <w:jc w:val="center"/>
        <w:rPr>
          <w:rFonts w:ascii="Calibri" w:hAnsi="Calibri" w:cs="Calibri"/>
        </w:rPr>
      </w:pPr>
      <w:r>
        <w:rPr>
          <w:rFonts w:ascii="Calibri" w:hAnsi="Calibri" w:cs="Calibri"/>
          <w:noProof/>
        </w:rPr>
        <w:lastRenderedPageBreak/>
        <w:drawing>
          <wp:inline distT="0" distB="0" distL="0" distR="0">
            <wp:extent cx="3771900" cy="1676400"/>
            <wp:effectExtent l="19050" t="0" r="0" b="0"/>
            <wp:docPr id="117" name="Εικόνα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12"/>
                    <pic:cNvPicPr>
                      <a:picLocks noChangeAspect="1" noChangeArrowheads="1"/>
                    </pic:cNvPicPr>
                  </pic:nvPicPr>
                  <pic:blipFill>
                    <a:blip r:embed="rId126"/>
                    <a:srcRect/>
                    <a:stretch>
                      <a:fillRect/>
                    </a:stretch>
                  </pic:blipFill>
                  <pic:spPr bwMode="auto">
                    <a:xfrm>
                      <a:off x="0" y="0"/>
                      <a:ext cx="3771900" cy="1676400"/>
                    </a:xfrm>
                    <a:prstGeom prst="rect">
                      <a:avLst/>
                    </a:prstGeom>
                    <a:noFill/>
                    <a:ln w="9525">
                      <a:noFill/>
                      <a:miter lim="800000"/>
                      <a:headEnd/>
                      <a:tailEnd/>
                    </a:ln>
                  </pic:spPr>
                </pic:pic>
              </a:graphicData>
            </a:graphic>
          </wp:inline>
        </w:drawing>
      </w:r>
    </w:p>
    <w:p w:rsidR="006C3C89" w:rsidRPr="008D1EDC" w:rsidRDefault="00F81CCD" w:rsidP="00F81CCD">
      <w:pPr>
        <w:pStyle w:val="ae"/>
        <w:jc w:val="center"/>
        <w:rPr>
          <w:rFonts w:ascii="Calibri" w:hAnsi="Calibri" w:cs="Calibri"/>
          <w:color w:val="FF0000"/>
          <w:sz w:val="22"/>
          <w:szCs w:val="22"/>
        </w:rPr>
      </w:pPr>
      <w:bookmarkStart w:id="350" w:name="_Toc108553604"/>
      <w:r w:rsidRPr="008D1EDC">
        <w:rPr>
          <w:color w:val="FF0000"/>
          <w:sz w:val="22"/>
          <w:szCs w:val="22"/>
        </w:rPr>
        <w:t xml:space="preserve">Εικόνα </w:t>
      </w:r>
      <w:r w:rsidR="00C82C2A" w:rsidRPr="008D1EDC">
        <w:rPr>
          <w:color w:val="FF0000"/>
          <w:sz w:val="22"/>
          <w:szCs w:val="22"/>
        </w:rPr>
        <w:fldChar w:fldCharType="begin"/>
      </w:r>
      <w:r w:rsidRPr="008D1EDC">
        <w:rPr>
          <w:color w:val="FF0000"/>
          <w:sz w:val="22"/>
          <w:szCs w:val="22"/>
        </w:rPr>
        <w:instrText xml:space="preserve"> SEQ Εικόνα \* ARABIC </w:instrText>
      </w:r>
      <w:r w:rsidR="00C82C2A" w:rsidRPr="008D1EDC">
        <w:rPr>
          <w:color w:val="FF0000"/>
          <w:sz w:val="22"/>
          <w:szCs w:val="22"/>
        </w:rPr>
        <w:fldChar w:fldCharType="separate"/>
      </w:r>
      <w:r w:rsidR="00116064">
        <w:rPr>
          <w:noProof/>
          <w:color w:val="FF0000"/>
          <w:sz w:val="22"/>
          <w:szCs w:val="22"/>
        </w:rPr>
        <w:t>101</w:t>
      </w:r>
      <w:r w:rsidR="00C82C2A" w:rsidRPr="008D1EDC">
        <w:rPr>
          <w:color w:val="FF0000"/>
          <w:sz w:val="22"/>
          <w:szCs w:val="22"/>
        </w:rPr>
        <w:fldChar w:fldCharType="end"/>
      </w:r>
      <w:r w:rsidRPr="008D1EDC">
        <w:rPr>
          <w:color w:val="FF0000"/>
          <w:sz w:val="22"/>
          <w:szCs w:val="22"/>
        </w:rPr>
        <w:t xml:space="preserve"> Ασύρματο δίκτυο 6</w:t>
      </w:r>
      <w:r w:rsidRPr="008D1EDC">
        <w:rPr>
          <w:color w:val="FF0000"/>
          <w:sz w:val="22"/>
          <w:szCs w:val="22"/>
          <w:lang w:val="en-US"/>
        </w:rPr>
        <w:t>G</w:t>
      </w:r>
      <w:bookmarkEnd w:id="350"/>
    </w:p>
    <w:p w:rsidR="006C3C89" w:rsidRDefault="006C3C89" w:rsidP="00F904DD">
      <w:pPr>
        <w:widowControl w:val="0"/>
        <w:tabs>
          <w:tab w:val="left" w:pos="1420"/>
        </w:tabs>
        <w:autoSpaceDE w:val="0"/>
        <w:autoSpaceDN w:val="0"/>
        <w:adjustRightInd w:val="0"/>
        <w:spacing w:after="200" w:line="240" w:lineRule="auto"/>
        <w:jc w:val="both"/>
        <w:rPr>
          <w:rFonts w:ascii="Calibri" w:hAnsi="Calibri" w:cs="Calibri"/>
        </w:rPr>
      </w:pPr>
    </w:p>
    <w:p w:rsidR="006C3C89" w:rsidRDefault="006C3C89" w:rsidP="00F904DD">
      <w:pPr>
        <w:widowControl w:val="0"/>
        <w:tabs>
          <w:tab w:val="left" w:pos="1420"/>
        </w:tabs>
        <w:autoSpaceDE w:val="0"/>
        <w:autoSpaceDN w:val="0"/>
        <w:adjustRightInd w:val="0"/>
        <w:spacing w:after="200" w:line="240" w:lineRule="auto"/>
        <w:jc w:val="both"/>
        <w:rPr>
          <w:rFonts w:ascii="Calibri" w:hAnsi="Calibri" w:cs="Calibri"/>
        </w:rPr>
      </w:pPr>
    </w:p>
    <w:p w:rsidR="00186DCF" w:rsidRDefault="00186DCF" w:rsidP="00F904DD">
      <w:pPr>
        <w:widowControl w:val="0"/>
        <w:tabs>
          <w:tab w:val="left" w:pos="1420"/>
        </w:tabs>
        <w:autoSpaceDE w:val="0"/>
        <w:autoSpaceDN w:val="0"/>
        <w:adjustRightInd w:val="0"/>
        <w:spacing w:after="200" w:line="240" w:lineRule="auto"/>
        <w:jc w:val="both"/>
        <w:rPr>
          <w:rFonts w:ascii="Calibri" w:hAnsi="Calibri" w:cs="Calibri"/>
        </w:rPr>
      </w:pPr>
    </w:p>
    <w:p w:rsidR="00186DCF" w:rsidRDefault="00186DCF" w:rsidP="00F904DD">
      <w:pPr>
        <w:widowControl w:val="0"/>
        <w:tabs>
          <w:tab w:val="left" w:pos="1420"/>
        </w:tabs>
        <w:autoSpaceDE w:val="0"/>
        <w:autoSpaceDN w:val="0"/>
        <w:adjustRightInd w:val="0"/>
        <w:spacing w:after="200" w:line="240" w:lineRule="auto"/>
        <w:jc w:val="both"/>
        <w:rPr>
          <w:rFonts w:ascii="Calibri" w:hAnsi="Calibri" w:cs="Calibri"/>
        </w:rPr>
      </w:pPr>
    </w:p>
    <w:p w:rsidR="006C3C89" w:rsidRDefault="006C3C89" w:rsidP="00142410">
      <w:pPr>
        <w:widowControl w:val="0"/>
        <w:numPr>
          <w:ilvl w:val="0"/>
          <w:numId w:val="5"/>
        </w:numPr>
        <w:tabs>
          <w:tab w:val="left" w:pos="1420"/>
        </w:tabs>
        <w:autoSpaceDE w:val="0"/>
        <w:autoSpaceDN w:val="0"/>
        <w:adjustRightInd w:val="0"/>
        <w:spacing w:after="200" w:line="240" w:lineRule="auto"/>
        <w:ind w:left="720" w:hanging="360"/>
        <w:rPr>
          <w:rFonts w:ascii="Calibri" w:hAnsi="Calibri" w:cs="Calibri"/>
        </w:rPr>
      </w:pPr>
      <w:r>
        <w:rPr>
          <w:rFonts w:ascii="Calibri" w:hAnsi="Calibri" w:cs="Calibri"/>
          <w:b/>
          <w:bCs/>
          <w:sz w:val="28"/>
          <w:szCs w:val="28"/>
          <w:u w:val="single"/>
          <w:lang w:val="en-US"/>
        </w:rPr>
        <w:t>BCI</w:t>
      </w:r>
      <w:r w:rsidRPr="006C3C89">
        <w:rPr>
          <w:rFonts w:ascii="Calibri" w:hAnsi="Calibri" w:cs="Calibri"/>
          <w:b/>
          <w:bCs/>
          <w:sz w:val="28"/>
          <w:szCs w:val="28"/>
          <w:u w:val="single"/>
        </w:rPr>
        <w:t xml:space="preserve"> (</w:t>
      </w:r>
      <w:r>
        <w:rPr>
          <w:rFonts w:ascii="Calibri" w:hAnsi="Calibri" w:cs="Calibri"/>
          <w:b/>
          <w:bCs/>
          <w:sz w:val="28"/>
          <w:szCs w:val="28"/>
          <w:u w:val="single"/>
          <w:lang w:val="en-US"/>
        </w:rPr>
        <w:t>Brain</w:t>
      </w:r>
      <w:r w:rsidRPr="006C3C89">
        <w:rPr>
          <w:rFonts w:ascii="Calibri" w:hAnsi="Calibri" w:cs="Calibri"/>
          <w:b/>
          <w:bCs/>
          <w:sz w:val="28"/>
          <w:szCs w:val="28"/>
          <w:u w:val="single"/>
        </w:rPr>
        <w:t>-</w:t>
      </w:r>
      <w:r>
        <w:rPr>
          <w:rFonts w:ascii="Calibri" w:hAnsi="Calibri" w:cs="Calibri"/>
          <w:b/>
          <w:bCs/>
          <w:sz w:val="28"/>
          <w:szCs w:val="28"/>
          <w:u w:val="single"/>
          <w:lang w:val="en-US"/>
        </w:rPr>
        <w:t>Computer</w:t>
      </w:r>
      <w:r w:rsidRPr="006C3C89">
        <w:rPr>
          <w:rFonts w:ascii="Calibri" w:hAnsi="Calibri" w:cs="Calibri"/>
          <w:b/>
          <w:bCs/>
          <w:sz w:val="28"/>
          <w:szCs w:val="28"/>
          <w:u w:val="single"/>
        </w:rPr>
        <w:t xml:space="preserve"> </w:t>
      </w:r>
      <w:r>
        <w:rPr>
          <w:rFonts w:ascii="Calibri" w:hAnsi="Calibri" w:cs="Calibri"/>
          <w:b/>
          <w:bCs/>
          <w:sz w:val="28"/>
          <w:szCs w:val="28"/>
          <w:u w:val="single"/>
          <w:lang w:val="en-US"/>
        </w:rPr>
        <w:t>Interface</w:t>
      </w:r>
      <w:r w:rsidRPr="006C3C89">
        <w:rPr>
          <w:rFonts w:ascii="Calibri" w:hAnsi="Calibri" w:cs="Calibri"/>
          <w:b/>
          <w:bCs/>
          <w:sz w:val="28"/>
          <w:szCs w:val="28"/>
          <w:u w:val="single"/>
        </w:rPr>
        <w:t xml:space="preserve">) </w:t>
      </w:r>
      <w:r>
        <w:rPr>
          <w:rFonts w:ascii="Calibri" w:hAnsi="Calibri" w:cs="Calibri"/>
          <w:b/>
          <w:bCs/>
          <w:sz w:val="28"/>
          <w:szCs w:val="28"/>
          <w:u w:val="single"/>
        </w:rPr>
        <w:t xml:space="preserve">ή </w:t>
      </w:r>
      <w:proofErr w:type="spellStart"/>
      <w:r>
        <w:rPr>
          <w:rFonts w:ascii="Calibri" w:hAnsi="Calibri" w:cs="Calibri"/>
          <w:b/>
          <w:bCs/>
          <w:sz w:val="28"/>
          <w:szCs w:val="28"/>
          <w:u w:val="single"/>
        </w:rPr>
        <w:t>διεπαφή</w:t>
      </w:r>
      <w:proofErr w:type="spellEnd"/>
      <w:r>
        <w:rPr>
          <w:rFonts w:ascii="Calibri" w:hAnsi="Calibri" w:cs="Calibri"/>
          <w:b/>
          <w:bCs/>
          <w:sz w:val="28"/>
          <w:szCs w:val="28"/>
          <w:u w:val="single"/>
        </w:rPr>
        <w:t xml:space="preserve"> εγκεφάλου-υπολογιστή</w:t>
      </w:r>
    </w:p>
    <w:p w:rsidR="006C3C89" w:rsidRDefault="006C3C89" w:rsidP="006F07BD">
      <w:pPr>
        <w:widowControl w:val="0"/>
        <w:tabs>
          <w:tab w:val="left" w:pos="1420"/>
        </w:tabs>
        <w:autoSpaceDE w:val="0"/>
        <w:autoSpaceDN w:val="0"/>
        <w:adjustRightInd w:val="0"/>
        <w:spacing w:after="200" w:line="240" w:lineRule="auto"/>
        <w:jc w:val="both"/>
        <w:rPr>
          <w:rFonts w:ascii="Calibri" w:hAnsi="Calibri" w:cs="Calibri"/>
        </w:rPr>
      </w:pPr>
      <w:r>
        <w:rPr>
          <w:rFonts w:ascii="Calibri" w:hAnsi="Calibri" w:cs="Calibri"/>
        </w:rPr>
        <w:t xml:space="preserve"> </w:t>
      </w:r>
      <w:r w:rsidRPr="008D1EDC">
        <w:rPr>
          <w:rFonts w:ascii="Calibri" w:hAnsi="Calibri" w:cs="Calibri"/>
          <w:sz w:val="24"/>
          <w:szCs w:val="24"/>
        </w:rPr>
        <w:t>Πρόκειται για τη σύνδεση του ανθρωπίνου εγκέφαλου με</w:t>
      </w:r>
      <w:r w:rsidR="006F07BD">
        <w:rPr>
          <w:rFonts w:ascii="Calibri" w:hAnsi="Calibri" w:cs="Calibri"/>
          <w:sz w:val="24"/>
          <w:szCs w:val="24"/>
        </w:rPr>
        <w:t xml:space="preserve"> τον υπολογιστή</w:t>
      </w:r>
      <w:r w:rsidRPr="008D1EDC">
        <w:rPr>
          <w:rFonts w:ascii="Calibri" w:hAnsi="Calibri" w:cs="Calibri"/>
          <w:sz w:val="24"/>
          <w:szCs w:val="24"/>
        </w:rPr>
        <w:t xml:space="preserve">, </w:t>
      </w:r>
      <w:r w:rsidR="006F07BD">
        <w:rPr>
          <w:rFonts w:ascii="Calibri" w:hAnsi="Calibri" w:cs="Calibri"/>
          <w:sz w:val="24"/>
          <w:szCs w:val="24"/>
        </w:rPr>
        <w:t>για να ενισχύσει την σκέψη και γενικά τη γνωστική λειτουργία</w:t>
      </w:r>
      <w:r w:rsidRPr="008D1EDC">
        <w:rPr>
          <w:rFonts w:ascii="Calibri" w:hAnsi="Calibri" w:cs="Calibri"/>
          <w:sz w:val="24"/>
          <w:szCs w:val="24"/>
        </w:rPr>
        <w:t xml:space="preserve"> του ανθρώπου. Από το 2021, βρίσκονται σε εξέλιξη οι πρώτες δοκιμές σε ανθρώπους</w:t>
      </w:r>
      <w:r w:rsidR="008D1EDC">
        <w:rPr>
          <w:rFonts w:ascii="Calibri" w:hAnsi="Calibri" w:cs="Calibri"/>
          <w:sz w:val="24"/>
          <w:szCs w:val="24"/>
        </w:rPr>
        <w:t>.</w:t>
      </w:r>
    </w:p>
    <w:p w:rsidR="006C3C89" w:rsidRDefault="006C3C89" w:rsidP="00F904DD">
      <w:pPr>
        <w:widowControl w:val="0"/>
        <w:tabs>
          <w:tab w:val="left" w:pos="1420"/>
        </w:tabs>
        <w:autoSpaceDE w:val="0"/>
        <w:autoSpaceDN w:val="0"/>
        <w:adjustRightInd w:val="0"/>
        <w:spacing w:after="200" w:line="240" w:lineRule="auto"/>
        <w:rPr>
          <w:rFonts w:ascii="Calibri" w:hAnsi="Calibri" w:cs="Calibri"/>
        </w:rPr>
      </w:pPr>
    </w:p>
    <w:p w:rsidR="001D3684" w:rsidRDefault="00FA7469" w:rsidP="001D3684">
      <w:pPr>
        <w:keepNext/>
        <w:widowControl w:val="0"/>
        <w:tabs>
          <w:tab w:val="left" w:pos="1420"/>
        </w:tabs>
        <w:autoSpaceDE w:val="0"/>
        <w:autoSpaceDN w:val="0"/>
        <w:adjustRightInd w:val="0"/>
        <w:spacing w:after="200" w:line="240" w:lineRule="auto"/>
        <w:jc w:val="center"/>
      </w:pPr>
      <w:r>
        <w:rPr>
          <w:rFonts w:ascii="Calibri" w:hAnsi="Calibri" w:cs="Calibri"/>
          <w:noProof/>
        </w:rPr>
        <w:drawing>
          <wp:inline distT="0" distB="0" distL="0" distR="0">
            <wp:extent cx="3829050" cy="1828800"/>
            <wp:effectExtent l="19050" t="0" r="0" b="0"/>
            <wp:docPr id="118" name="Εικόνα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11"/>
                    <pic:cNvPicPr>
                      <a:picLocks noChangeAspect="1" noChangeArrowheads="1"/>
                    </pic:cNvPicPr>
                  </pic:nvPicPr>
                  <pic:blipFill>
                    <a:blip r:embed="rId127"/>
                    <a:srcRect/>
                    <a:stretch>
                      <a:fillRect/>
                    </a:stretch>
                  </pic:blipFill>
                  <pic:spPr bwMode="auto">
                    <a:xfrm>
                      <a:off x="0" y="0"/>
                      <a:ext cx="3829050" cy="1828800"/>
                    </a:xfrm>
                    <a:prstGeom prst="rect">
                      <a:avLst/>
                    </a:prstGeom>
                    <a:noFill/>
                    <a:ln w="9525">
                      <a:noFill/>
                      <a:miter lim="800000"/>
                      <a:headEnd/>
                      <a:tailEnd/>
                    </a:ln>
                  </pic:spPr>
                </pic:pic>
              </a:graphicData>
            </a:graphic>
          </wp:inline>
        </w:drawing>
      </w:r>
    </w:p>
    <w:p w:rsidR="006C3C89" w:rsidRPr="008D1EDC" w:rsidRDefault="001D3684" w:rsidP="001D3684">
      <w:pPr>
        <w:pStyle w:val="ae"/>
        <w:jc w:val="center"/>
        <w:rPr>
          <w:rFonts w:ascii="Calibri" w:hAnsi="Calibri" w:cs="Calibri"/>
          <w:color w:val="FF0000"/>
          <w:sz w:val="22"/>
          <w:szCs w:val="22"/>
        </w:rPr>
      </w:pPr>
      <w:bookmarkStart w:id="351" w:name="_Toc108553605"/>
      <w:r w:rsidRPr="008D1EDC">
        <w:rPr>
          <w:color w:val="FF0000"/>
          <w:sz w:val="22"/>
          <w:szCs w:val="22"/>
        </w:rPr>
        <w:t xml:space="preserve">Εικόνα </w:t>
      </w:r>
      <w:r w:rsidR="00C82C2A" w:rsidRPr="008D1EDC">
        <w:rPr>
          <w:color w:val="FF0000"/>
          <w:sz w:val="22"/>
          <w:szCs w:val="22"/>
        </w:rPr>
        <w:fldChar w:fldCharType="begin"/>
      </w:r>
      <w:r w:rsidRPr="008D1EDC">
        <w:rPr>
          <w:color w:val="FF0000"/>
          <w:sz w:val="22"/>
          <w:szCs w:val="22"/>
        </w:rPr>
        <w:instrText xml:space="preserve"> SEQ Εικόνα \* ARABIC </w:instrText>
      </w:r>
      <w:r w:rsidR="00C82C2A" w:rsidRPr="008D1EDC">
        <w:rPr>
          <w:color w:val="FF0000"/>
          <w:sz w:val="22"/>
          <w:szCs w:val="22"/>
        </w:rPr>
        <w:fldChar w:fldCharType="separate"/>
      </w:r>
      <w:r w:rsidR="00116064">
        <w:rPr>
          <w:noProof/>
          <w:color w:val="FF0000"/>
          <w:sz w:val="22"/>
          <w:szCs w:val="22"/>
        </w:rPr>
        <w:t>102</w:t>
      </w:r>
      <w:r w:rsidR="00C82C2A" w:rsidRPr="008D1EDC">
        <w:rPr>
          <w:color w:val="FF0000"/>
          <w:sz w:val="22"/>
          <w:szCs w:val="22"/>
        </w:rPr>
        <w:fldChar w:fldCharType="end"/>
      </w:r>
      <w:r w:rsidRPr="008D1EDC">
        <w:rPr>
          <w:color w:val="FF0000"/>
          <w:sz w:val="22"/>
          <w:szCs w:val="22"/>
        </w:rPr>
        <w:t xml:space="preserve"> </w:t>
      </w:r>
      <w:proofErr w:type="spellStart"/>
      <w:r w:rsidRPr="008D1EDC">
        <w:rPr>
          <w:color w:val="FF0000"/>
          <w:sz w:val="22"/>
          <w:szCs w:val="22"/>
        </w:rPr>
        <w:t>Διεπαφή</w:t>
      </w:r>
      <w:proofErr w:type="spellEnd"/>
      <w:r w:rsidRPr="008D1EDC">
        <w:rPr>
          <w:color w:val="FF0000"/>
          <w:sz w:val="22"/>
          <w:szCs w:val="22"/>
        </w:rPr>
        <w:t xml:space="preserve"> εγκεφάλου-υπολογιστή</w:t>
      </w:r>
      <w:bookmarkEnd w:id="351"/>
    </w:p>
    <w:p w:rsidR="006C3C89" w:rsidRDefault="006C3C89" w:rsidP="00F904DD">
      <w:pPr>
        <w:widowControl w:val="0"/>
        <w:tabs>
          <w:tab w:val="left" w:pos="1420"/>
        </w:tabs>
        <w:autoSpaceDE w:val="0"/>
        <w:autoSpaceDN w:val="0"/>
        <w:adjustRightInd w:val="0"/>
        <w:spacing w:after="200" w:line="240" w:lineRule="auto"/>
        <w:jc w:val="center"/>
        <w:rPr>
          <w:rFonts w:ascii="Calibri" w:hAnsi="Calibri" w:cs="Calibri"/>
        </w:rPr>
      </w:pPr>
    </w:p>
    <w:p w:rsidR="00186DCF" w:rsidRDefault="00186DCF" w:rsidP="00F904DD">
      <w:pPr>
        <w:widowControl w:val="0"/>
        <w:tabs>
          <w:tab w:val="left" w:pos="1420"/>
        </w:tabs>
        <w:autoSpaceDE w:val="0"/>
        <w:autoSpaceDN w:val="0"/>
        <w:adjustRightInd w:val="0"/>
        <w:spacing w:after="200" w:line="240" w:lineRule="auto"/>
        <w:jc w:val="center"/>
        <w:rPr>
          <w:rFonts w:ascii="Calibri" w:hAnsi="Calibri" w:cs="Calibri"/>
        </w:rPr>
      </w:pPr>
    </w:p>
    <w:p w:rsidR="00186DCF" w:rsidRDefault="00186DCF" w:rsidP="00F904DD">
      <w:pPr>
        <w:widowControl w:val="0"/>
        <w:tabs>
          <w:tab w:val="left" w:pos="1420"/>
        </w:tabs>
        <w:autoSpaceDE w:val="0"/>
        <w:autoSpaceDN w:val="0"/>
        <w:adjustRightInd w:val="0"/>
        <w:spacing w:after="200" w:line="240" w:lineRule="auto"/>
        <w:jc w:val="center"/>
        <w:rPr>
          <w:rFonts w:ascii="Calibri" w:hAnsi="Calibri" w:cs="Calibri"/>
        </w:rPr>
      </w:pPr>
    </w:p>
    <w:p w:rsidR="006C3C89" w:rsidRDefault="006C3C89" w:rsidP="00F904DD">
      <w:pPr>
        <w:widowControl w:val="0"/>
        <w:tabs>
          <w:tab w:val="left" w:pos="1420"/>
        </w:tabs>
        <w:autoSpaceDE w:val="0"/>
        <w:autoSpaceDN w:val="0"/>
        <w:adjustRightInd w:val="0"/>
        <w:spacing w:after="200" w:line="240" w:lineRule="auto"/>
        <w:jc w:val="center"/>
        <w:rPr>
          <w:rFonts w:ascii="Calibri" w:hAnsi="Calibri" w:cs="Calibri"/>
        </w:rPr>
      </w:pPr>
    </w:p>
    <w:p w:rsidR="006C3C89" w:rsidRDefault="006C3C89" w:rsidP="00142410">
      <w:pPr>
        <w:widowControl w:val="0"/>
        <w:numPr>
          <w:ilvl w:val="0"/>
          <w:numId w:val="5"/>
        </w:numPr>
        <w:tabs>
          <w:tab w:val="left" w:pos="1420"/>
        </w:tabs>
        <w:autoSpaceDE w:val="0"/>
        <w:autoSpaceDN w:val="0"/>
        <w:adjustRightInd w:val="0"/>
        <w:spacing w:after="200" w:line="240" w:lineRule="auto"/>
        <w:ind w:left="720" w:hanging="360"/>
        <w:rPr>
          <w:rFonts w:ascii="Calibri" w:hAnsi="Calibri" w:cs="Calibri"/>
        </w:rPr>
      </w:pPr>
      <w:r>
        <w:rPr>
          <w:rFonts w:ascii="Calibri" w:hAnsi="Calibri" w:cs="Calibri"/>
          <w:b/>
          <w:bCs/>
          <w:sz w:val="28"/>
          <w:szCs w:val="28"/>
          <w:u w:val="single"/>
        </w:rPr>
        <w:lastRenderedPageBreak/>
        <w:t>Συναισθηματική Τεχνητή Νοημοσύνη</w:t>
      </w:r>
    </w:p>
    <w:p w:rsidR="006C3C89" w:rsidRPr="008D1EDC" w:rsidRDefault="006C3C89" w:rsidP="00F904DD">
      <w:pPr>
        <w:widowControl w:val="0"/>
        <w:tabs>
          <w:tab w:val="left" w:pos="1420"/>
        </w:tabs>
        <w:autoSpaceDE w:val="0"/>
        <w:autoSpaceDN w:val="0"/>
        <w:adjustRightInd w:val="0"/>
        <w:spacing w:after="200" w:line="240" w:lineRule="auto"/>
        <w:jc w:val="both"/>
        <w:rPr>
          <w:rFonts w:ascii="Calibri" w:hAnsi="Calibri" w:cs="Calibri"/>
          <w:sz w:val="24"/>
          <w:szCs w:val="24"/>
        </w:rPr>
      </w:pPr>
      <w:r>
        <w:rPr>
          <w:rFonts w:ascii="Calibri" w:hAnsi="Calibri" w:cs="Calibri"/>
        </w:rPr>
        <w:t xml:space="preserve"> </w:t>
      </w:r>
      <w:r w:rsidR="006F07BD">
        <w:rPr>
          <w:rFonts w:ascii="Calibri" w:hAnsi="Calibri" w:cs="Calibri"/>
        </w:rPr>
        <w:t>«</w:t>
      </w:r>
      <w:r w:rsidRPr="008D1EDC">
        <w:rPr>
          <w:rFonts w:ascii="Calibri" w:hAnsi="Calibri" w:cs="Calibri"/>
          <w:sz w:val="24"/>
          <w:szCs w:val="24"/>
        </w:rPr>
        <w:t>Συναισθηματικοί</w:t>
      </w:r>
      <w:r w:rsidR="006F07BD">
        <w:rPr>
          <w:rFonts w:ascii="Calibri" w:hAnsi="Calibri" w:cs="Calibri"/>
          <w:sz w:val="24"/>
          <w:szCs w:val="24"/>
        </w:rPr>
        <w:t>» υπολογιστές εντοπίζουν και</w:t>
      </w:r>
      <w:r w:rsidRPr="008D1EDC">
        <w:rPr>
          <w:rFonts w:ascii="Calibri" w:hAnsi="Calibri" w:cs="Calibri"/>
          <w:sz w:val="24"/>
          <w:szCs w:val="24"/>
        </w:rPr>
        <w:t xml:space="preserve"> αναλύουν</w:t>
      </w:r>
      <w:r w:rsidR="006F07BD">
        <w:rPr>
          <w:rFonts w:ascii="Calibri" w:hAnsi="Calibri" w:cs="Calibri"/>
          <w:sz w:val="24"/>
          <w:szCs w:val="24"/>
        </w:rPr>
        <w:t xml:space="preserve"> τα</w:t>
      </w:r>
      <w:r w:rsidRPr="008D1EDC">
        <w:rPr>
          <w:rFonts w:ascii="Calibri" w:hAnsi="Calibri" w:cs="Calibri"/>
          <w:sz w:val="24"/>
          <w:szCs w:val="24"/>
        </w:rPr>
        <w:t xml:space="preserve"> ανθρώπινα συναισθήματα μέσω της τεχνητής νοημοσύνης.</w:t>
      </w:r>
    </w:p>
    <w:p w:rsidR="006C3C89" w:rsidRDefault="006C3C89" w:rsidP="00F904DD">
      <w:pPr>
        <w:widowControl w:val="0"/>
        <w:tabs>
          <w:tab w:val="left" w:pos="1420"/>
        </w:tabs>
        <w:autoSpaceDE w:val="0"/>
        <w:autoSpaceDN w:val="0"/>
        <w:adjustRightInd w:val="0"/>
        <w:spacing w:after="200" w:line="240" w:lineRule="auto"/>
        <w:rPr>
          <w:rFonts w:ascii="Calibri" w:hAnsi="Calibri" w:cs="Calibri"/>
        </w:rPr>
      </w:pPr>
    </w:p>
    <w:p w:rsidR="001D3684" w:rsidRDefault="00FA7469" w:rsidP="001D3684">
      <w:pPr>
        <w:keepNext/>
        <w:widowControl w:val="0"/>
        <w:tabs>
          <w:tab w:val="left" w:pos="1420"/>
        </w:tabs>
        <w:autoSpaceDE w:val="0"/>
        <w:autoSpaceDN w:val="0"/>
        <w:adjustRightInd w:val="0"/>
        <w:spacing w:after="200" w:line="240" w:lineRule="auto"/>
        <w:jc w:val="center"/>
      </w:pPr>
      <w:r>
        <w:rPr>
          <w:rFonts w:ascii="Calibri" w:hAnsi="Calibri" w:cs="Calibri"/>
          <w:noProof/>
        </w:rPr>
        <w:drawing>
          <wp:inline distT="0" distB="0" distL="0" distR="0">
            <wp:extent cx="3886200" cy="1771650"/>
            <wp:effectExtent l="19050" t="0" r="0" b="0"/>
            <wp:docPr id="119" name="Εικόνα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10"/>
                    <pic:cNvPicPr>
                      <a:picLocks noChangeAspect="1" noChangeArrowheads="1"/>
                    </pic:cNvPicPr>
                  </pic:nvPicPr>
                  <pic:blipFill>
                    <a:blip r:embed="rId128"/>
                    <a:srcRect/>
                    <a:stretch>
                      <a:fillRect/>
                    </a:stretch>
                  </pic:blipFill>
                  <pic:spPr bwMode="auto">
                    <a:xfrm>
                      <a:off x="0" y="0"/>
                      <a:ext cx="3886200" cy="1771650"/>
                    </a:xfrm>
                    <a:prstGeom prst="rect">
                      <a:avLst/>
                    </a:prstGeom>
                    <a:noFill/>
                    <a:ln w="9525">
                      <a:noFill/>
                      <a:miter lim="800000"/>
                      <a:headEnd/>
                      <a:tailEnd/>
                    </a:ln>
                  </pic:spPr>
                </pic:pic>
              </a:graphicData>
            </a:graphic>
          </wp:inline>
        </w:drawing>
      </w:r>
    </w:p>
    <w:p w:rsidR="006C3C89" w:rsidRPr="008D1EDC" w:rsidRDefault="001D3684" w:rsidP="001D3684">
      <w:pPr>
        <w:pStyle w:val="ae"/>
        <w:jc w:val="center"/>
        <w:rPr>
          <w:rFonts w:ascii="Calibri" w:hAnsi="Calibri" w:cs="Calibri"/>
          <w:color w:val="FF0000"/>
          <w:sz w:val="22"/>
          <w:szCs w:val="22"/>
        </w:rPr>
      </w:pPr>
      <w:bookmarkStart w:id="352" w:name="_Toc108553606"/>
      <w:r w:rsidRPr="008D1EDC">
        <w:rPr>
          <w:color w:val="FF0000"/>
          <w:sz w:val="22"/>
          <w:szCs w:val="22"/>
        </w:rPr>
        <w:t xml:space="preserve">Εικόνα </w:t>
      </w:r>
      <w:r w:rsidR="00C82C2A" w:rsidRPr="008D1EDC">
        <w:rPr>
          <w:color w:val="FF0000"/>
          <w:sz w:val="22"/>
          <w:szCs w:val="22"/>
        </w:rPr>
        <w:fldChar w:fldCharType="begin"/>
      </w:r>
      <w:r w:rsidRPr="008D1EDC">
        <w:rPr>
          <w:color w:val="FF0000"/>
          <w:sz w:val="22"/>
          <w:szCs w:val="22"/>
        </w:rPr>
        <w:instrText xml:space="preserve"> SEQ Εικόνα \* ARABIC </w:instrText>
      </w:r>
      <w:r w:rsidR="00C82C2A" w:rsidRPr="008D1EDC">
        <w:rPr>
          <w:color w:val="FF0000"/>
          <w:sz w:val="22"/>
          <w:szCs w:val="22"/>
        </w:rPr>
        <w:fldChar w:fldCharType="separate"/>
      </w:r>
      <w:r w:rsidR="00116064">
        <w:rPr>
          <w:noProof/>
          <w:color w:val="FF0000"/>
          <w:sz w:val="22"/>
          <w:szCs w:val="22"/>
        </w:rPr>
        <w:t>103</w:t>
      </w:r>
      <w:r w:rsidR="00C82C2A" w:rsidRPr="008D1EDC">
        <w:rPr>
          <w:color w:val="FF0000"/>
          <w:sz w:val="22"/>
          <w:szCs w:val="22"/>
        </w:rPr>
        <w:fldChar w:fldCharType="end"/>
      </w:r>
      <w:r w:rsidRPr="008D1EDC">
        <w:rPr>
          <w:color w:val="FF0000"/>
          <w:sz w:val="22"/>
          <w:szCs w:val="22"/>
        </w:rPr>
        <w:t xml:space="preserve"> Συναισθηματική Τεχνητή Νοημοσύνη</w:t>
      </w:r>
      <w:bookmarkEnd w:id="352"/>
    </w:p>
    <w:p w:rsidR="006C3C89" w:rsidRDefault="006C3C89" w:rsidP="00F904DD">
      <w:pPr>
        <w:widowControl w:val="0"/>
        <w:tabs>
          <w:tab w:val="left" w:pos="1420"/>
        </w:tabs>
        <w:autoSpaceDE w:val="0"/>
        <w:autoSpaceDN w:val="0"/>
        <w:adjustRightInd w:val="0"/>
        <w:spacing w:after="200" w:line="240" w:lineRule="auto"/>
        <w:rPr>
          <w:rFonts w:ascii="Calibri" w:hAnsi="Calibri" w:cs="Calibri"/>
        </w:rPr>
      </w:pPr>
    </w:p>
    <w:p w:rsidR="006C3C89" w:rsidRDefault="006C3C89" w:rsidP="00F904DD">
      <w:pPr>
        <w:widowControl w:val="0"/>
        <w:tabs>
          <w:tab w:val="left" w:pos="1420"/>
        </w:tabs>
        <w:autoSpaceDE w:val="0"/>
        <w:autoSpaceDN w:val="0"/>
        <w:adjustRightInd w:val="0"/>
        <w:spacing w:after="200" w:line="240" w:lineRule="auto"/>
        <w:rPr>
          <w:rFonts w:ascii="Calibri" w:hAnsi="Calibri" w:cs="Calibri"/>
        </w:rPr>
      </w:pPr>
    </w:p>
    <w:p w:rsidR="006C3C89" w:rsidRDefault="006C3C89" w:rsidP="00142410">
      <w:pPr>
        <w:widowControl w:val="0"/>
        <w:numPr>
          <w:ilvl w:val="0"/>
          <w:numId w:val="5"/>
        </w:numPr>
        <w:tabs>
          <w:tab w:val="left" w:pos="1420"/>
        </w:tabs>
        <w:autoSpaceDE w:val="0"/>
        <w:autoSpaceDN w:val="0"/>
        <w:adjustRightInd w:val="0"/>
        <w:spacing w:after="200" w:line="240" w:lineRule="auto"/>
        <w:ind w:left="720" w:hanging="360"/>
        <w:rPr>
          <w:rFonts w:ascii="Calibri" w:hAnsi="Calibri" w:cs="Calibri"/>
        </w:rPr>
      </w:pPr>
      <w:r>
        <w:rPr>
          <w:rFonts w:ascii="Calibri" w:hAnsi="Calibri" w:cs="Calibri"/>
          <w:b/>
          <w:bCs/>
          <w:sz w:val="28"/>
          <w:szCs w:val="28"/>
          <w:u w:val="single"/>
        </w:rPr>
        <w:t>Αθανασία</w:t>
      </w:r>
    </w:p>
    <w:p w:rsidR="006C3C89" w:rsidRDefault="006C3C89" w:rsidP="00F904DD">
      <w:pPr>
        <w:widowControl w:val="0"/>
        <w:tabs>
          <w:tab w:val="left" w:pos="1420"/>
        </w:tabs>
        <w:autoSpaceDE w:val="0"/>
        <w:autoSpaceDN w:val="0"/>
        <w:adjustRightInd w:val="0"/>
        <w:spacing w:after="200" w:line="240" w:lineRule="auto"/>
        <w:jc w:val="both"/>
        <w:rPr>
          <w:rFonts w:ascii="Calibri" w:hAnsi="Calibri" w:cs="Calibri"/>
        </w:rPr>
      </w:pPr>
      <w:r>
        <w:rPr>
          <w:rFonts w:ascii="Calibri" w:hAnsi="Calibri" w:cs="Calibri"/>
        </w:rPr>
        <w:t xml:space="preserve">  </w:t>
      </w:r>
      <w:r w:rsidRPr="008D1EDC">
        <w:rPr>
          <w:rFonts w:ascii="Calibri" w:hAnsi="Calibri" w:cs="Calibri"/>
          <w:sz w:val="24"/>
          <w:szCs w:val="24"/>
        </w:rPr>
        <w:t>Στη Βιολογία, η αθανασία</w:t>
      </w:r>
      <w:r w:rsidR="006F07BD">
        <w:rPr>
          <w:rFonts w:ascii="Calibri" w:hAnsi="Calibri" w:cs="Calibri"/>
          <w:sz w:val="24"/>
          <w:szCs w:val="24"/>
        </w:rPr>
        <w:t xml:space="preserve"> δεν είναι μια φυσική διαδικασία του ανθρώπινου οργανισμού, α</w:t>
      </w:r>
      <w:r w:rsidRPr="008D1EDC">
        <w:rPr>
          <w:rFonts w:ascii="Calibri" w:hAnsi="Calibri" w:cs="Calibri"/>
          <w:sz w:val="24"/>
          <w:szCs w:val="24"/>
        </w:rPr>
        <w:t xml:space="preserve">λλά </w:t>
      </w:r>
      <w:r w:rsidR="006F07BD">
        <w:rPr>
          <w:rFonts w:ascii="Calibri" w:hAnsi="Calibri" w:cs="Calibri"/>
          <w:sz w:val="24"/>
          <w:szCs w:val="24"/>
        </w:rPr>
        <w:t>υπάρχει μεγάλη πιθανότητα να μην είναι πλέον αδύνατη</w:t>
      </w:r>
      <w:r w:rsidRPr="008D1EDC">
        <w:rPr>
          <w:rFonts w:ascii="Calibri" w:hAnsi="Calibri" w:cs="Calibri"/>
          <w:sz w:val="24"/>
          <w:szCs w:val="24"/>
        </w:rPr>
        <w:t xml:space="preserve">. Με την ανάπτυξη </w:t>
      </w:r>
      <w:r w:rsidR="006F07BD">
        <w:rPr>
          <w:rFonts w:ascii="Calibri" w:hAnsi="Calibri" w:cs="Calibri"/>
          <w:sz w:val="24"/>
          <w:szCs w:val="24"/>
        </w:rPr>
        <w:t>τ</w:t>
      </w:r>
      <w:r w:rsidRPr="008D1EDC">
        <w:rPr>
          <w:rFonts w:ascii="Calibri" w:hAnsi="Calibri" w:cs="Calibri"/>
          <w:sz w:val="24"/>
          <w:szCs w:val="24"/>
        </w:rPr>
        <w:t>η</w:t>
      </w:r>
      <w:r w:rsidR="006F07BD">
        <w:rPr>
          <w:rFonts w:ascii="Calibri" w:hAnsi="Calibri" w:cs="Calibri"/>
          <w:sz w:val="24"/>
          <w:szCs w:val="24"/>
        </w:rPr>
        <w:t>ς</w:t>
      </w:r>
      <w:r w:rsidRPr="008D1EDC">
        <w:rPr>
          <w:rFonts w:ascii="Calibri" w:hAnsi="Calibri" w:cs="Calibri"/>
          <w:sz w:val="24"/>
          <w:szCs w:val="24"/>
        </w:rPr>
        <w:t xml:space="preserve"> γενετική</w:t>
      </w:r>
      <w:r w:rsidR="006F07BD">
        <w:rPr>
          <w:rFonts w:ascii="Calibri" w:hAnsi="Calibri" w:cs="Calibri"/>
          <w:sz w:val="24"/>
          <w:szCs w:val="24"/>
        </w:rPr>
        <w:t>ς</w:t>
      </w:r>
      <w:r w:rsidRPr="008D1EDC">
        <w:rPr>
          <w:rFonts w:ascii="Calibri" w:hAnsi="Calibri" w:cs="Calibri"/>
          <w:sz w:val="24"/>
          <w:szCs w:val="24"/>
        </w:rPr>
        <w:t xml:space="preserve">, </w:t>
      </w:r>
      <w:r w:rsidR="006F07BD">
        <w:rPr>
          <w:rFonts w:ascii="Calibri" w:hAnsi="Calibri" w:cs="Calibri"/>
          <w:sz w:val="24"/>
          <w:szCs w:val="24"/>
        </w:rPr>
        <w:t>τ</w:t>
      </w:r>
      <w:r w:rsidRPr="008D1EDC">
        <w:rPr>
          <w:rFonts w:ascii="Calibri" w:hAnsi="Calibri" w:cs="Calibri"/>
          <w:sz w:val="24"/>
          <w:szCs w:val="24"/>
        </w:rPr>
        <w:t>η</w:t>
      </w:r>
      <w:r w:rsidR="006F07BD">
        <w:rPr>
          <w:rFonts w:ascii="Calibri" w:hAnsi="Calibri" w:cs="Calibri"/>
          <w:sz w:val="24"/>
          <w:szCs w:val="24"/>
        </w:rPr>
        <w:t>ς</w:t>
      </w:r>
      <w:r w:rsidRPr="008D1EDC">
        <w:rPr>
          <w:rFonts w:ascii="Calibri" w:hAnsi="Calibri" w:cs="Calibri"/>
          <w:sz w:val="24"/>
          <w:szCs w:val="24"/>
        </w:rPr>
        <w:t xml:space="preserve"> </w:t>
      </w:r>
      <w:proofErr w:type="spellStart"/>
      <w:r w:rsidRPr="008D1EDC">
        <w:rPr>
          <w:rFonts w:ascii="Calibri" w:hAnsi="Calibri" w:cs="Calibri"/>
          <w:sz w:val="24"/>
          <w:szCs w:val="24"/>
        </w:rPr>
        <w:t>νανοϊατρική</w:t>
      </w:r>
      <w:r w:rsidR="006F07BD">
        <w:rPr>
          <w:rFonts w:ascii="Calibri" w:hAnsi="Calibri" w:cs="Calibri"/>
          <w:sz w:val="24"/>
          <w:szCs w:val="24"/>
        </w:rPr>
        <w:t>ς</w:t>
      </w:r>
      <w:proofErr w:type="spellEnd"/>
      <w:r w:rsidR="006F07BD">
        <w:rPr>
          <w:rFonts w:ascii="Calibri" w:hAnsi="Calibri" w:cs="Calibri"/>
          <w:sz w:val="24"/>
          <w:szCs w:val="24"/>
        </w:rPr>
        <w:t xml:space="preserve"> </w:t>
      </w:r>
      <w:proofErr w:type="spellStart"/>
      <w:r w:rsidR="006F07BD">
        <w:rPr>
          <w:rFonts w:ascii="Calibri" w:hAnsi="Calibri" w:cs="Calibri"/>
          <w:sz w:val="24"/>
          <w:szCs w:val="24"/>
        </w:rPr>
        <w:t>π.χ</w:t>
      </w:r>
      <w:proofErr w:type="spellEnd"/>
      <w:r w:rsidR="006F07BD">
        <w:rPr>
          <w:rFonts w:ascii="Calibri" w:hAnsi="Calibri" w:cs="Calibri"/>
          <w:sz w:val="24"/>
          <w:szCs w:val="24"/>
        </w:rPr>
        <w:t>(</w:t>
      </w:r>
      <w:proofErr w:type="spellStart"/>
      <w:r w:rsidR="006F07BD" w:rsidRPr="008D1EDC">
        <w:rPr>
          <w:rFonts w:ascii="Calibri" w:hAnsi="Calibri" w:cs="Calibri"/>
          <w:sz w:val="24"/>
          <w:szCs w:val="24"/>
        </w:rPr>
        <w:t>αντιγηραντικά</w:t>
      </w:r>
      <w:proofErr w:type="spellEnd"/>
      <w:r w:rsidR="006F07BD" w:rsidRPr="008D1EDC">
        <w:rPr>
          <w:rFonts w:ascii="Calibri" w:hAnsi="Calibri" w:cs="Calibri"/>
          <w:sz w:val="24"/>
          <w:szCs w:val="24"/>
        </w:rPr>
        <w:t xml:space="preserve"> φάρμακα</w:t>
      </w:r>
      <w:r w:rsidR="006F07BD">
        <w:rPr>
          <w:rFonts w:ascii="Calibri" w:hAnsi="Calibri" w:cs="Calibri"/>
          <w:sz w:val="24"/>
          <w:szCs w:val="24"/>
        </w:rPr>
        <w:t>)</w:t>
      </w:r>
      <w:r w:rsidRPr="008D1EDC">
        <w:rPr>
          <w:rFonts w:ascii="Calibri" w:hAnsi="Calibri" w:cs="Calibri"/>
          <w:sz w:val="24"/>
          <w:szCs w:val="24"/>
        </w:rPr>
        <w:t xml:space="preserve">, </w:t>
      </w:r>
      <w:r w:rsidR="006F07BD">
        <w:rPr>
          <w:rFonts w:ascii="Calibri" w:hAnsi="Calibri" w:cs="Calibri"/>
          <w:sz w:val="24"/>
          <w:szCs w:val="24"/>
        </w:rPr>
        <w:t xml:space="preserve">των </w:t>
      </w:r>
      <w:proofErr w:type="spellStart"/>
      <w:r w:rsidR="006F07BD">
        <w:rPr>
          <w:rFonts w:ascii="Calibri" w:hAnsi="Calibri" w:cs="Calibri"/>
          <w:sz w:val="24"/>
          <w:szCs w:val="24"/>
        </w:rPr>
        <w:t>νευροεπιστημών</w:t>
      </w:r>
      <w:proofErr w:type="spellEnd"/>
      <w:r w:rsidRPr="008D1EDC">
        <w:rPr>
          <w:rFonts w:ascii="Calibri" w:hAnsi="Calibri" w:cs="Calibri"/>
          <w:sz w:val="24"/>
          <w:szCs w:val="24"/>
        </w:rPr>
        <w:t xml:space="preserve"> </w:t>
      </w:r>
      <w:r w:rsidR="006F07BD">
        <w:rPr>
          <w:rFonts w:ascii="Calibri" w:hAnsi="Calibri" w:cs="Calibri"/>
          <w:sz w:val="24"/>
          <w:szCs w:val="24"/>
        </w:rPr>
        <w:t>σε συνδυασμό με την ανάπτυξη της τεχνολογίας</w:t>
      </w:r>
      <w:r w:rsidRPr="008D1EDC">
        <w:rPr>
          <w:rFonts w:ascii="Calibri" w:hAnsi="Calibri" w:cs="Calibri"/>
          <w:sz w:val="24"/>
          <w:szCs w:val="24"/>
        </w:rPr>
        <w:t xml:space="preserve"> η δημιουργία ενός αθάνατου ανθρώπου</w:t>
      </w:r>
      <w:r w:rsidR="006F07BD">
        <w:rPr>
          <w:rFonts w:ascii="Calibri" w:hAnsi="Calibri" w:cs="Calibri"/>
          <w:sz w:val="24"/>
          <w:szCs w:val="24"/>
        </w:rPr>
        <w:t xml:space="preserve"> μπορεί να σταματήσει να είναι προϊόν επιστημονικής φαντασίας.</w:t>
      </w:r>
      <w:r w:rsidRPr="008D1EDC">
        <w:rPr>
          <w:rFonts w:ascii="Calibri" w:hAnsi="Calibri" w:cs="Calibri"/>
          <w:sz w:val="24"/>
          <w:szCs w:val="24"/>
        </w:rPr>
        <w:t xml:space="preserve"> </w:t>
      </w:r>
    </w:p>
    <w:p w:rsidR="001D3684" w:rsidRDefault="00FA7469" w:rsidP="001D3684">
      <w:pPr>
        <w:keepNext/>
        <w:widowControl w:val="0"/>
        <w:tabs>
          <w:tab w:val="left" w:pos="1420"/>
        </w:tabs>
        <w:autoSpaceDE w:val="0"/>
        <w:autoSpaceDN w:val="0"/>
        <w:adjustRightInd w:val="0"/>
        <w:spacing w:after="200" w:line="240" w:lineRule="auto"/>
        <w:jc w:val="center"/>
      </w:pPr>
      <w:r>
        <w:rPr>
          <w:rFonts w:ascii="Calibri" w:hAnsi="Calibri" w:cs="Calibri"/>
          <w:noProof/>
        </w:rPr>
        <w:drawing>
          <wp:inline distT="0" distB="0" distL="0" distR="0">
            <wp:extent cx="3943350" cy="1905000"/>
            <wp:effectExtent l="19050" t="0" r="0" b="0"/>
            <wp:docPr id="120" name="Εικόνα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09"/>
                    <pic:cNvPicPr>
                      <a:picLocks noChangeAspect="1" noChangeArrowheads="1"/>
                    </pic:cNvPicPr>
                  </pic:nvPicPr>
                  <pic:blipFill>
                    <a:blip r:embed="rId129"/>
                    <a:srcRect/>
                    <a:stretch>
                      <a:fillRect/>
                    </a:stretch>
                  </pic:blipFill>
                  <pic:spPr bwMode="auto">
                    <a:xfrm>
                      <a:off x="0" y="0"/>
                      <a:ext cx="3943350" cy="1905000"/>
                    </a:xfrm>
                    <a:prstGeom prst="rect">
                      <a:avLst/>
                    </a:prstGeom>
                    <a:noFill/>
                    <a:ln w="9525">
                      <a:noFill/>
                      <a:miter lim="800000"/>
                      <a:headEnd/>
                      <a:tailEnd/>
                    </a:ln>
                  </pic:spPr>
                </pic:pic>
              </a:graphicData>
            </a:graphic>
          </wp:inline>
        </w:drawing>
      </w:r>
    </w:p>
    <w:p w:rsidR="006C3C89" w:rsidRPr="008D1EDC" w:rsidRDefault="001D3684" w:rsidP="001D3684">
      <w:pPr>
        <w:pStyle w:val="ae"/>
        <w:jc w:val="center"/>
        <w:rPr>
          <w:rFonts w:ascii="Calibri" w:hAnsi="Calibri" w:cs="Calibri"/>
          <w:color w:val="FF0000"/>
          <w:sz w:val="22"/>
          <w:szCs w:val="22"/>
        </w:rPr>
      </w:pPr>
      <w:bookmarkStart w:id="353" w:name="_Toc108553607"/>
      <w:r w:rsidRPr="008D1EDC">
        <w:rPr>
          <w:color w:val="FF0000"/>
          <w:sz w:val="22"/>
          <w:szCs w:val="22"/>
        </w:rPr>
        <w:t xml:space="preserve">Εικόνα </w:t>
      </w:r>
      <w:r w:rsidR="00C82C2A" w:rsidRPr="008D1EDC">
        <w:rPr>
          <w:color w:val="FF0000"/>
          <w:sz w:val="22"/>
          <w:szCs w:val="22"/>
        </w:rPr>
        <w:fldChar w:fldCharType="begin"/>
      </w:r>
      <w:r w:rsidRPr="008D1EDC">
        <w:rPr>
          <w:color w:val="FF0000"/>
          <w:sz w:val="22"/>
          <w:szCs w:val="22"/>
        </w:rPr>
        <w:instrText xml:space="preserve"> SEQ Εικόνα \* ARABIC </w:instrText>
      </w:r>
      <w:r w:rsidR="00C82C2A" w:rsidRPr="008D1EDC">
        <w:rPr>
          <w:color w:val="FF0000"/>
          <w:sz w:val="22"/>
          <w:szCs w:val="22"/>
        </w:rPr>
        <w:fldChar w:fldCharType="separate"/>
      </w:r>
      <w:r w:rsidR="00116064">
        <w:rPr>
          <w:noProof/>
          <w:color w:val="FF0000"/>
          <w:sz w:val="22"/>
          <w:szCs w:val="22"/>
        </w:rPr>
        <w:t>104</w:t>
      </w:r>
      <w:r w:rsidR="00C82C2A" w:rsidRPr="008D1EDC">
        <w:rPr>
          <w:color w:val="FF0000"/>
          <w:sz w:val="22"/>
          <w:szCs w:val="22"/>
        </w:rPr>
        <w:fldChar w:fldCharType="end"/>
      </w:r>
      <w:r w:rsidRPr="008D1EDC">
        <w:rPr>
          <w:color w:val="FF0000"/>
          <w:sz w:val="22"/>
          <w:szCs w:val="22"/>
        </w:rPr>
        <w:t xml:space="preserve"> Αθανασία</w:t>
      </w:r>
      <w:bookmarkEnd w:id="353"/>
    </w:p>
    <w:p w:rsidR="006C3C89" w:rsidRDefault="006C3C89" w:rsidP="00186DCF">
      <w:pPr>
        <w:widowControl w:val="0"/>
        <w:tabs>
          <w:tab w:val="left" w:pos="1420"/>
        </w:tabs>
        <w:autoSpaceDE w:val="0"/>
        <w:autoSpaceDN w:val="0"/>
        <w:adjustRightInd w:val="0"/>
        <w:spacing w:after="200" w:line="240" w:lineRule="auto"/>
        <w:rPr>
          <w:rFonts w:ascii="Calibri" w:hAnsi="Calibri" w:cs="Calibri"/>
          <w:lang w:val="en-US"/>
        </w:rPr>
      </w:pPr>
    </w:p>
    <w:p w:rsidR="00971E1D" w:rsidRPr="00971E1D" w:rsidRDefault="00971E1D" w:rsidP="00186DCF">
      <w:pPr>
        <w:widowControl w:val="0"/>
        <w:tabs>
          <w:tab w:val="left" w:pos="1420"/>
        </w:tabs>
        <w:autoSpaceDE w:val="0"/>
        <w:autoSpaceDN w:val="0"/>
        <w:adjustRightInd w:val="0"/>
        <w:spacing w:after="200" w:line="240" w:lineRule="auto"/>
        <w:rPr>
          <w:rFonts w:ascii="Calibri" w:hAnsi="Calibri" w:cs="Calibri"/>
          <w:lang w:val="en-US"/>
        </w:rPr>
      </w:pPr>
    </w:p>
    <w:p w:rsidR="006C3C89" w:rsidRDefault="006C3C89" w:rsidP="00142410">
      <w:pPr>
        <w:widowControl w:val="0"/>
        <w:numPr>
          <w:ilvl w:val="0"/>
          <w:numId w:val="5"/>
        </w:numPr>
        <w:tabs>
          <w:tab w:val="left" w:pos="1420"/>
        </w:tabs>
        <w:autoSpaceDE w:val="0"/>
        <w:autoSpaceDN w:val="0"/>
        <w:adjustRightInd w:val="0"/>
        <w:spacing w:after="200" w:line="240" w:lineRule="auto"/>
        <w:ind w:left="720" w:hanging="360"/>
        <w:rPr>
          <w:rFonts w:ascii="Calibri" w:hAnsi="Calibri" w:cs="Calibri"/>
        </w:rPr>
      </w:pPr>
      <w:r>
        <w:rPr>
          <w:rFonts w:ascii="Calibri" w:hAnsi="Calibri" w:cs="Calibri"/>
          <w:b/>
          <w:bCs/>
          <w:sz w:val="28"/>
          <w:szCs w:val="28"/>
          <w:u w:val="single"/>
        </w:rPr>
        <w:lastRenderedPageBreak/>
        <w:t>Βιονικοί άνθρωποι</w:t>
      </w:r>
    </w:p>
    <w:p w:rsidR="006C3C89" w:rsidRDefault="006C3C89" w:rsidP="00F904DD">
      <w:pPr>
        <w:widowControl w:val="0"/>
        <w:tabs>
          <w:tab w:val="left" w:pos="1420"/>
        </w:tabs>
        <w:autoSpaceDE w:val="0"/>
        <w:autoSpaceDN w:val="0"/>
        <w:adjustRightInd w:val="0"/>
        <w:spacing w:after="200" w:line="240" w:lineRule="auto"/>
        <w:jc w:val="both"/>
        <w:rPr>
          <w:rFonts w:ascii="Calibri" w:hAnsi="Calibri" w:cs="Calibri"/>
        </w:rPr>
      </w:pPr>
      <w:r>
        <w:rPr>
          <w:rFonts w:ascii="Calibri" w:hAnsi="Calibri" w:cs="Calibri"/>
        </w:rPr>
        <w:t xml:space="preserve"> </w:t>
      </w:r>
      <w:r w:rsidRPr="008D1EDC">
        <w:rPr>
          <w:rFonts w:ascii="Calibri" w:hAnsi="Calibri" w:cs="Calibri"/>
          <w:sz w:val="24"/>
          <w:szCs w:val="24"/>
        </w:rPr>
        <w:t xml:space="preserve">Πρόκειται για τεχνολογία η οποία ενισχύει τις φυσικές ικανότητες του ανθρώπου, όπως π.χ. μέσω </w:t>
      </w:r>
      <w:proofErr w:type="spellStart"/>
      <w:r w:rsidRPr="008D1EDC">
        <w:rPr>
          <w:rFonts w:ascii="Calibri" w:hAnsi="Calibri" w:cs="Calibri"/>
          <w:sz w:val="24"/>
          <w:szCs w:val="24"/>
        </w:rPr>
        <w:t>εξωσκελετών</w:t>
      </w:r>
      <w:proofErr w:type="spellEnd"/>
      <w:r w:rsidRPr="008D1EDC">
        <w:rPr>
          <w:rFonts w:ascii="Calibri" w:hAnsi="Calibri" w:cs="Calibri"/>
          <w:sz w:val="24"/>
          <w:szCs w:val="24"/>
        </w:rPr>
        <w:t xml:space="preserve"> και εμφυτευμάτων. Βιονικοί τένοντες, τεχνητό δέρμα που επαναφέρει  την αίσθηση της αφής, τεχνητός εγκέφαλος και μικροτσίπ που αποκαθιστούν την όραση των τυφλών είναι μερικά από τα τελευταία επιστημονικά επιτεύγματα που συνθέτουν τον βιονικό άνθρωπο. Μέλη και ιστοί που έχουν καταστραφεί ανεπανόρθωτα μπορούν να επιδιορθωθούν χάρη στη προηγμένη τεχνολογία της  εποχής μας, σώζοντας ή ακόμα και βελτιώνοντας την ποιότητα της ζωής των ασθενών. Για παράδειγμα, το 2021 πραγματοποιήθηκε εμφύτευση του πρώτου τεχνητού κερατοειδούς χιτώνα.</w:t>
      </w:r>
    </w:p>
    <w:p w:rsidR="006C3C89" w:rsidRDefault="006C3C89" w:rsidP="00F904DD">
      <w:pPr>
        <w:widowControl w:val="0"/>
        <w:tabs>
          <w:tab w:val="left" w:pos="1420"/>
        </w:tabs>
        <w:autoSpaceDE w:val="0"/>
        <w:autoSpaceDN w:val="0"/>
        <w:adjustRightInd w:val="0"/>
        <w:spacing w:after="200" w:line="240" w:lineRule="auto"/>
        <w:jc w:val="both"/>
        <w:rPr>
          <w:rFonts w:ascii="Calibri" w:hAnsi="Calibri" w:cs="Calibri"/>
        </w:rPr>
      </w:pPr>
    </w:p>
    <w:p w:rsidR="001D3684" w:rsidRDefault="00FA7469" w:rsidP="001D3684">
      <w:pPr>
        <w:keepNext/>
        <w:widowControl w:val="0"/>
        <w:tabs>
          <w:tab w:val="left" w:pos="1420"/>
        </w:tabs>
        <w:autoSpaceDE w:val="0"/>
        <w:autoSpaceDN w:val="0"/>
        <w:adjustRightInd w:val="0"/>
        <w:spacing w:after="200" w:line="240" w:lineRule="auto"/>
        <w:jc w:val="center"/>
      </w:pPr>
      <w:r>
        <w:rPr>
          <w:rFonts w:ascii="Calibri" w:hAnsi="Calibri" w:cs="Calibri"/>
          <w:noProof/>
        </w:rPr>
        <w:drawing>
          <wp:inline distT="0" distB="0" distL="0" distR="0">
            <wp:extent cx="4000500" cy="2143125"/>
            <wp:effectExtent l="19050" t="0" r="0" b="0"/>
            <wp:docPr id="121" name="Εικόνα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08"/>
                    <pic:cNvPicPr>
                      <a:picLocks noChangeAspect="1" noChangeArrowheads="1"/>
                    </pic:cNvPicPr>
                  </pic:nvPicPr>
                  <pic:blipFill>
                    <a:blip r:embed="rId130"/>
                    <a:srcRect/>
                    <a:stretch>
                      <a:fillRect/>
                    </a:stretch>
                  </pic:blipFill>
                  <pic:spPr bwMode="auto">
                    <a:xfrm>
                      <a:off x="0" y="0"/>
                      <a:ext cx="4000500" cy="2143125"/>
                    </a:xfrm>
                    <a:prstGeom prst="rect">
                      <a:avLst/>
                    </a:prstGeom>
                    <a:noFill/>
                    <a:ln w="9525">
                      <a:noFill/>
                      <a:miter lim="800000"/>
                      <a:headEnd/>
                      <a:tailEnd/>
                    </a:ln>
                  </pic:spPr>
                </pic:pic>
              </a:graphicData>
            </a:graphic>
          </wp:inline>
        </w:drawing>
      </w:r>
    </w:p>
    <w:p w:rsidR="006C3C89" w:rsidRPr="008D1EDC" w:rsidRDefault="001D3684" w:rsidP="001D3684">
      <w:pPr>
        <w:pStyle w:val="ae"/>
        <w:jc w:val="center"/>
        <w:rPr>
          <w:rFonts w:ascii="Calibri" w:hAnsi="Calibri" w:cs="Calibri"/>
          <w:color w:val="FF0000"/>
          <w:sz w:val="22"/>
          <w:szCs w:val="22"/>
        </w:rPr>
      </w:pPr>
      <w:bookmarkStart w:id="354" w:name="_Toc108553608"/>
      <w:r w:rsidRPr="008D1EDC">
        <w:rPr>
          <w:color w:val="FF0000"/>
          <w:sz w:val="22"/>
          <w:szCs w:val="22"/>
        </w:rPr>
        <w:t xml:space="preserve">Εικόνα </w:t>
      </w:r>
      <w:r w:rsidR="00C82C2A" w:rsidRPr="008D1EDC">
        <w:rPr>
          <w:color w:val="FF0000"/>
          <w:sz w:val="22"/>
          <w:szCs w:val="22"/>
        </w:rPr>
        <w:fldChar w:fldCharType="begin"/>
      </w:r>
      <w:r w:rsidRPr="008D1EDC">
        <w:rPr>
          <w:color w:val="FF0000"/>
          <w:sz w:val="22"/>
          <w:szCs w:val="22"/>
        </w:rPr>
        <w:instrText xml:space="preserve"> SEQ Εικόνα \* ARABIC </w:instrText>
      </w:r>
      <w:r w:rsidR="00C82C2A" w:rsidRPr="008D1EDC">
        <w:rPr>
          <w:color w:val="FF0000"/>
          <w:sz w:val="22"/>
          <w:szCs w:val="22"/>
        </w:rPr>
        <w:fldChar w:fldCharType="separate"/>
      </w:r>
      <w:r w:rsidR="00116064">
        <w:rPr>
          <w:noProof/>
          <w:color w:val="FF0000"/>
          <w:sz w:val="22"/>
          <w:szCs w:val="22"/>
        </w:rPr>
        <w:t>105</w:t>
      </w:r>
      <w:r w:rsidR="00C82C2A" w:rsidRPr="008D1EDC">
        <w:rPr>
          <w:color w:val="FF0000"/>
          <w:sz w:val="22"/>
          <w:szCs w:val="22"/>
        </w:rPr>
        <w:fldChar w:fldCharType="end"/>
      </w:r>
      <w:r w:rsidRPr="008D1EDC">
        <w:rPr>
          <w:color w:val="FF0000"/>
          <w:sz w:val="22"/>
          <w:szCs w:val="22"/>
        </w:rPr>
        <w:t xml:space="preserve"> Βιονικός άνθρωπος</w:t>
      </w:r>
      <w:bookmarkEnd w:id="354"/>
    </w:p>
    <w:p w:rsidR="006C3C89" w:rsidRDefault="006C3C89" w:rsidP="00F904DD">
      <w:pPr>
        <w:widowControl w:val="0"/>
        <w:tabs>
          <w:tab w:val="left" w:pos="1420"/>
        </w:tabs>
        <w:autoSpaceDE w:val="0"/>
        <w:autoSpaceDN w:val="0"/>
        <w:adjustRightInd w:val="0"/>
        <w:spacing w:after="200" w:line="240" w:lineRule="auto"/>
        <w:jc w:val="center"/>
        <w:rPr>
          <w:rFonts w:ascii="Calibri" w:hAnsi="Calibri" w:cs="Calibri"/>
        </w:rPr>
      </w:pPr>
    </w:p>
    <w:p w:rsidR="006C3C89" w:rsidRDefault="006C3C89" w:rsidP="00F904DD">
      <w:pPr>
        <w:widowControl w:val="0"/>
        <w:tabs>
          <w:tab w:val="left" w:pos="1420"/>
        </w:tabs>
        <w:autoSpaceDE w:val="0"/>
        <w:autoSpaceDN w:val="0"/>
        <w:adjustRightInd w:val="0"/>
        <w:spacing w:after="200" w:line="240" w:lineRule="auto"/>
        <w:jc w:val="center"/>
        <w:rPr>
          <w:rFonts w:ascii="Calibri" w:hAnsi="Calibri" w:cs="Calibri"/>
        </w:rPr>
      </w:pPr>
    </w:p>
    <w:p w:rsidR="006C3C89" w:rsidRDefault="006C3C89" w:rsidP="00142410">
      <w:pPr>
        <w:widowControl w:val="0"/>
        <w:numPr>
          <w:ilvl w:val="0"/>
          <w:numId w:val="5"/>
        </w:numPr>
        <w:tabs>
          <w:tab w:val="left" w:pos="1420"/>
        </w:tabs>
        <w:autoSpaceDE w:val="0"/>
        <w:autoSpaceDN w:val="0"/>
        <w:adjustRightInd w:val="0"/>
        <w:spacing w:after="200" w:line="240" w:lineRule="auto"/>
        <w:ind w:left="720" w:hanging="360"/>
        <w:jc w:val="both"/>
        <w:rPr>
          <w:rFonts w:ascii="Calibri" w:hAnsi="Calibri" w:cs="Calibri"/>
        </w:rPr>
      </w:pPr>
      <w:proofErr w:type="spellStart"/>
      <w:r>
        <w:rPr>
          <w:rFonts w:ascii="Calibri" w:hAnsi="Calibri" w:cs="Calibri"/>
          <w:b/>
          <w:bCs/>
          <w:sz w:val="28"/>
          <w:szCs w:val="28"/>
          <w:u w:val="single"/>
        </w:rPr>
        <w:t>eVTOL</w:t>
      </w:r>
      <w:proofErr w:type="spellEnd"/>
    </w:p>
    <w:p w:rsidR="006C3C89" w:rsidRDefault="006C3C89" w:rsidP="00F904DD">
      <w:pPr>
        <w:widowControl w:val="0"/>
        <w:tabs>
          <w:tab w:val="left" w:pos="1420"/>
        </w:tabs>
        <w:autoSpaceDE w:val="0"/>
        <w:autoSpaceDN w:val="0"/>
        <w:adjustRightInd w:val="0"/>
        <w:spacing w:after="200" w:line="240" w:lineRule="auto"/>
        <w:jc w:val="both"/>
        <w:rPr>
          <w:rFonts w:ascii="Calibri" w:hAnsi="Calibri" w:cs="Calibri"/>
        </w:rPr>
      </w:pPr>
      <w:r>
        <w:rPr>
          <w:rFonts w:ascii="Calibri" w:hAnsi="Calibri" w:cs="Calibri"/>
        </w:rPr>
        <w:t xml:space="preserve"> </w:t>
      </w:r>
      <w:r w:rsidRPr="008D1EDC">
        <w:rPr>
          <w:rFonts w:ascii="Calibri" w:hAnsi="Calibri" w:cs="Calibri"/>
          <w:sz w:val="24"/>
          <w:szCs w:val="24"/>
        </w:rPr>
        <w:t>Ένα ηλεκτρικό αεροσκάφος κάθετης απογείωσης και προσγείωσης είναι μια ποικιλία αεροσκαφών VTOL που χρησιμοποιεί ηλεκτρική ενέργεια για να αιωρείται, να απογειώνεται και να προσγειώνεται κατακόρυφα. Τα ηλεκτρικά αυτά οχήματα, θα προσφέρουν μία εναλλακτική λύση στις οδικές μετακινήσεις. Το 2023,</w:t>
      </w:r>
      <w:r w:rsidR="00C356FF">
        <w:rPr>
          <w:rFonts w:ascii="Calibri" w:hAnsi="Calibri" w:cs="Calibri"/>
          <w:sz w:val="24"/>
          <w:szCs w:val="24"/>
        </w:rPr>
        <w:t xml:space="preserve"> υπολογίζεται ότι</w:t>
      </w:r>
      <w:r w:rsidRPr="008D1EDC">
        <w:rPr>
          <w:rFonts w:ascii="Calibri" w:hAnsi="Calibri" w:cs="Calibri"/>
          <w:sz w:val="24"/>
          <w:szCs w:val="24"/>
        </w:rPr>
        <w:t xml:space="preserve"> θα κυκλοφορήσουν τρία </w:t>
      </w:r>
      <w:r w:rsidR="00C356FF">
        <w:rPr>
          <w:rFonts w:ascii="Calibri" w:hAnsi="Calibri" w:cs="Calibri"/>
          <w:sz w:val="24"/>
          <w:szCs w:val="24"/>
        </w:rPr>
        <w:t xml:space="preserve">τέτοια αεροσκάφη </w:t>
      </w:r>
      <w:r w:rsidRPr="008D1EDC">
        <w:rPr>
          <w:rFonts w:ascii="Calibri" w:hAnsi="Calibri" w:cs="Calibri"/>
          <w:sz w:val="24"/>
          <w:szCs w:val="24"/>
        </w:rPr>
        <w:t xml:space="preserve">που έχουν </w:t>
      </w:r>
      <w:r w:rsidR="00C356FF">
        <w:rPr>
          <w:rFonts w:ascii="Calibri" w:hAnsi="Calibri" w:cs="Calibri"/>
          <w:sz w:val="24"/>
          <w:szCs w:val="24"/>
        </w:rPr>
        <w:t xml:space="preserve">πάρει έγκριση </w:t>
      </w:r>
      <w:r w:rsidRPr="008D1EDC">
        <w:rPr>
          <w:rFonts w:ascii="Calibri" w:hAnsi="Calibri" w:cs="Calibri"/>
          <w:sz w:val="24"/>
          <w:szCs w:val="24"/>
        </w:rPr>
        <w:t>για εμπορική χρήση</w:t>
      </w:r>
      <w:r w:rsidR="00C356FF">
        <w:rPr>
          <w:rFonts w:ascii="Calibri" w:hAnsi="Calibri" w:cs="Calibri"/>
          <w:sz w:val="24"/>
          <w:szCs w:val="24"/>
        </w:rPr>
        <w:t xml:space="preserve"> παγκοσμίως</w:t>
      </w:r>
      <w:r w:rsidRPr="008D1EDC">
        <w:rPr>
          <w:rFonts w:ascii="Calibri" w:hAnsi="Calibri" w:cs="Calibri"/>
          <w:sz w:val="24"/>
          <w:szCs w:val="24"/>
        </w:rPr>
        <w:t>.</w:t>
      </w:r>
    </w:p>
    <w:p w:rsidR="006C3C89" w:rsidRDefault="006C3C89" w:rsidP="00F904DD">
      <w:pPr>
        <w:widowControl w:val="0"/>
        <w:tabs>
          <w:tab w:val="left" w:pos="1420"/>
        </w:tabs>
        <w:autoSpaceDE w:val="0"/>
        <w:autoSpaceDN w:val="0"/>
        <w:adjustRightInd w:val="0"/>
        <w:spacing w:after="200" w:line="240" w:lineRule="auto"/>
        <w:jc w:val="center"/>
        <w:rPr>
          <w:rFonts w:ascii="Calibri" w:hAnsi="Calibri" w:cs="Calibri"/>
        </w:rPr>
      </w:pPr>
      <w:r>
        <w:rPr>
          <w:rFonts w:ascii="Calibri" w:hAnsi="Calibri" w:cs="Calibri"/>
        </w:rPr>
        <w:t xml:space="preserve"> </w:t>
      </w:r>
    </w:p>
    <w:p w:rsidR="001D3684" w:rsidRDefault="00FA7469" w:rsidP="001D3684">
      <w:pPr>
        <w:keepNext/>
        <w:widowControl w:val="0"/>
        <w:tabs>
          <w:tab w:val="left" w:pos="1420"/>
        </w:tabs>
        <w:autoSpaceDE w:val="0"/>
        <w:autoSpaceDN w:val="0"/>
        <w:adjustRightInd w:val="0"/>
        <w:spacing w:after="200" w:line="240" w:lineRule="auto"/>
        <w:jc w:val="center"/>
      </w:pPr>
      <w:r>
        <w:rPr>
          <w:rFonts w:ascii="Calibri" w:hAnsi="Calibri" w:cs="Calibri"/>
          <w:noProof/>
        </w:rPr>
        <w:lastRenderedPageBreak/>
        <w:drawing>
          <wp:inline distT="0" distB="0" distL="0" distR="0">
            <wp:extent cx="4533900" cy="2228850"/>
            <wp:effectExtent l="19050" t="0" r="0" b="0"/>
            <wp:docPr id="122" name="Εικόνα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07"/>
                    <pic:cNvPicPr>
                      <a:picLocks noChangeAspect="1" noChangeArrowheads="1"/>
                    </pic:cNvPicPr>
                  </pic:nvPicPr>
                  <pic:blipFill>
                    <a:blip r:embed="rId131"/>
                    <a:srcRect/>
                    <a:stretch>
                      <a:fillRect/>
                    </a:stretch>
                  </pic:blipFill>
                  <pic:spPr bwMode="auto">
                    <a:xfrm>
                      <a:off x="0" y="0"/>
                      <a:ext cx="4533900" cy="2228850"/>
                    </a:xfrm>
                    <a:prstGeom prst="rect">
                      <a:avLst/>
                    </a:prstGeom>
                    <a:noFill/>
                    <a:ln w="9525">
                      <a:noFill/>
                      <a:miter lim="800000"/>
                      <a:headEnd/>
                      <a:tailEnd/>
                    </a:ln>
                  </pic:spPr>
                </pic:pic>
              </a:graphicData>
            </a:graphic>
          </wp:inline>
        </w:drawing>
      </w:r>
    </w:p>
    <w:p w:rsidR="006C3C89" w:rsidRPr="008D1EDC" w:rsidRDefault="001D3684" w:rsidP="001D3684">
      <w:pPr>
        <w:pStyle w:val="ae"/>
        <w:jc w:val="center"/>
        <w:rPr>
          <w:rFonts w:ascii="Calibri" w:hAnsi="Calibri" w:cs="Calibri"/>
          <w:color w:val="FF0000"/>
          <w:sz w:val="22"/>
          <w:szCs w:val="22"/>
        </w:rPr>
      </w:pPr>
      <w:bookmarkStart w:id="355" w:name="_Toc108553609"/>
      <w:r w:rsidRPr="008D1EDC">
        <w:rPr>
          <w:color w:val="FF0000"/>
          <w:sz w:val="22"/>
          <w:szCs w:val="22"/>
        </w:rPr>
        <w:t xml:space="preserve">Εικόνα </w:t>
      </w:r>
      <w:r w:rsidR="00C82C2A" w:rsidRPr="008D1EDC">
        <w:rPr>
          <w:color w:val="FF0000"/>
          <w:sz w:val="22"/>
          <w:szCs w:val="22"/>
        </w:rPr>
        <w:fldChar w:fldCharType="begin"/>
      </w:r>
      <w:r w:rsidRPr="008D1EDC">
        <w:rPr>
          <w:color w:val="FF0000"/>
          <w:sz w:val="22"/>
          <w:szCs w:val="22"/>
        </w:rPr>
        <w:instrText xml:space="preserve"> SEQ Εικόνα \* ARABIC </w:instrText>
      </w:r>
      <w:r w:rsidR="00C82C2A" w:rsidRPr="008D1EDC">
        <w:rPr>
          <w:color w:val="FF0000"/>
          <w:sz w:val="22"/>
          <w:szCs w:val="22"/>
        </w:rPr>
        <w:fldChar w:fldCharType="separate"/>
      </w:r>
      <w:r w:rsidR="00116064">
        <w:rPr>
          <w:noProof/>
          <w:color w:val="FF0000"/>
          <w:sz w:val="22"/>
          <w:szCs w:val="22"/>
        </w:rPr>
        <w:t>106</w:t>
      </w:r>
      <w:r w:rsidR="00C82C2A" w:rsidRPr="008D1EDC">
        <w:rPr>
          <w:color w:val="FF0000"/>
          <w:sz w:val="22"/>
          <w:szCs w:val="22"/>
        </w:rPr>
        <w:fldChar w:fldCharType="end"/>
      </w:r>
      <w:r w:rsidRPr="008D1EDC">
        <w:rPr>
          <w:color w:val="FF0000"/>
          <w:sz w:val="22"/>
          <w:szCs w:val="22"/>
        </w:rPr>
        <w:t xml:space="preserve"> </w:t>
      </w:r>
      <w:proofErr w:type="spellStart"/>
      <w:r w:rsidRPr="008D1EDC">
        <w:rPr>
          <w:color w:val="FF0000"/>
          <w:sz w:val="22"/>
          <w:szCs w:val="22"/>
          <w:lang w:val="en-US"/>
        </w:rPr>
        <w:t>eVTOL</w:t>
      </w:r>
      <w:bookmarkEnd w:id="355"/>
      <w:proofErr w:type="spellEnd"/>
    </w:p>
    <w:p w:rsidR="006C3C89" w:rsidRDefault="006C3C89" w:rsidP="00186DCF">
      <w:pPr>
        <w:widowControl w:val="0"/>
        <w:tabs>
          <w:tab w:val="left" w:pos="1420"/>
        </w:tabs>
        <w:autoSpaceDE w:val="0"/>
        <w:autoSpaceDN w:val="0"/>
        <w:adjustRightInd w:val="0"/>
        <w:spacing w:after="200" w:line="240" w:lineRule="auto"/>
        <w:rPr>
          <w:rFonts w:ascii="Calibri" w:hAnsi="Calibri" w:cs="Calibri"/>
        </w:rPr>
      </w:pPr>
    </w:p>
    <w:p w:rsidR="00CA7186" w:rsidRDefault="00CA7186" w:rsidP="00186DCF">
      <w:pPr>
        <w:widowControl w:val="0"/>
        <w:tabs>
          <w:tab w:val="left" w:pos="1420"/>
        </w:tabs>
        <w:autoSpaceDE w:val="0"/>
        <w:autoSpaceDN w:val="0"/>
        <w:adjustRightInd w:val="0"/>
        <w:spacing w:after="200" w:line="240" w:lineRule="auto"/>
        <w:rPr>
          <w:rFonts w:ascii="Calibri" w:hAnsi="Calibri" w:cs="Calibri"/>
        </w:rPr>
      </w:pPr>
    </w:p>
    <w:p w:rsidR="006C3C89" w:rsidRDefault="006C3C89" w:rsidP="00142410">
      <w:pPr>
        <w:widowControl w:val="0"/>
        <w:numPr>
          <w:ilvl w:val="0"/>
          <w:numId w:val="5"/>
        </w:numPr>
        <w:tabs>
          <w:tab w:val="left" w:pos="1420"/>
        </w:tabs>
        <w:autoSpaceDE w:val="0"/>
        <w:autoSpaceDN w:val="0"/>
        <w:adjustRightInd w:val="0"/>
        <w:spacing w:after="200" w:line="240" w:lineRule="auto"/>
        <w:ind w:left="720" w:hanging="360"/>
        <w:rPr>
          <w:rFonts w:ascii="Calibri" w:hAnsi="Calibri" w:cs="Calibri"/>
        </w:rPr>
      </w:pPr>
      <w:r>
        <w:rPr>
          <w:rFonts w:ascii="Calibri" w:hAnsi="Calibri" w:cs="Calibri"/>
          <w:b/>
          <w:bCs/>
          <w:sz w:val="28"/>
          <w:szCs w:val="28"/>
          <w:u w:val="single"/>
        </w:rPr>
        <w:t>Πλήρως αυτόνομα αυτοκίνητα</w:t>
      </w:r>
    </w:p>
    <w:p w:rsidR="006C3C89" w:rsidRPr="008D1EDC" w:rsidRDefault="006C3C89" w:rsidP="00F904DD">
      <w:pPr>
        <w:widowControl w:val="0"/>
        <w:tabs>
          <w:tab w:val="left" w:pos="1420"/>
        </w:tabs>
        <w:autoSpaceDE w:val="0"/>
        <w:autoSpaceDN w:val="0"/>
        <w:adjustRightInd w:val="0"/>
        <w:spacing w:after="200" w:line="240" w:lineRule="auto"/>
        <w:jc w:val="both"/>
        <w:rPr>
          <w:rFonts w:ascii="Calibri" w:hAnsi="Calibri" w:cs="Calibri"/>
          <w:sz w:val="24"/>
          <w:szCs w:val="24"/>
        </w:rPr>
      </w:pPr>
      <w:r>
        <w:rPr>
          <w:rFonts w:ascii="Calibri" w:hAnsi="Calibri" w:cs="Calibri"/>
        </w:rPr>
        <w:t xml:space="preserve"> </w:t>
      </w:r>
      <w:r w:rsidR="007E2C6E">
        <w:rPr>
          <w:rFonts w:ascii="Calibri" w:hAnsi="Calibri" w:cs="Calibri"/>
          <w:sz w:val="24"/>
          <w:szCs w:val="24"/>
        </w:rPr>
        <w:t xml:space="preserve">Ένα </w:t>
      </w:r>
      <w:r w:rsidRPr="008D1EDC">
        <w:rPr>
          <w:rFonts w:ascii="Calibri" w:hAnsi="Calibri" w:cs="Calibri"/>
          <w:sz w:val="24"/>
          <w:szCs w:val="24"/>
        </w:rPr>
        <w:t>παράδειγμα α</w:t>
      </w:r>
      <w:r w:rsidR="007E2C6E">
        <w:rPr>
          <w:rFonts w:ascii="Calibri" w:hAnsi="Calibri" w:cs="Calibri"/>
          <w:sz w:val="24"/>
          <w:szCs w:val="24"/>
        </w:rPr>
        <w:t>υτόνομων αυτοκινήτων, αποτελεί το όχημα της</w:t>
      </w:r>
      <w:r w:rsidRPr="008D1EDC">
        <w:rPr>
          <w:rFonts w:ascii="Calibri" w:hAnsi="Calibri" w:cs="Calibri"/>
          <w:sz w:val="24"/>
          <w:szCs w:val="24"/>
        </w:rPr>
        <w:t xml:space="preserve"> </w:t>
      </w:r>
      <w:proofErr w:type="spellStart"/>
      <w:r w:rsidRPr="008D1EDC">
        <w:rPr>
          <w:rFonts w:ascii="Calibri" w:hAnsi="Calibri" w:cs="Calibri"/>
          <w:sz w:val="24"/>
          <w:szCs w:val="24"/>
        </w:rPr>
        <w:t>Google</w:t>
      </w:r>
      <w:proofErr w:type="spellEnd"/>
      <w:r w:rsidRPr="008D1EDC">
        <w:rPr>
          <w:rFonts w:ascii="Calibri" w:hAnsi="Calibri" w:cs="Calibri"/>
          <w:sz w:val="24"/>
          <w:szCs w:val="24"/>
        </w:rPr>
        <w:t xml:space="preserve"> με το </w:t>
      </w:r>
      <w:proofErr w:type="spellStart"/>
      <w:r w:rsidRPr="008D1EDC">
        <w:rPr>
          <w:rFonts w:ascii="Calibri" w:hAnsi="Calibri" w:cs="Calibri"/>
          <w:sz w:val="24"/>
          <w:szCs w:val="24"/>
        </w:rPr>
        <w:t>Self</w:t>
      </w:r>
      <w:proofErr w:type="spellEnd"/>
      <w:r w:rsidRPr="008D1EDC">
        <w:rPr>
          <w:rFonts w:ascii="Calibri" w:hAnsi="Calibri" w:cs="Calibri"/>
          <w:sz w:val="24"/>
          <w:szCs w:val="24"/>
        </w:rPr>
        <w:t xml:space="preserve"> – </w:t>
      </w:r>
      <w:proofErr w:type="spellStart"/>
      <w:r w:rsidRPr="008D1EDC">
        <w:rPr>
          <w:rFonts w:ascii="Calibri" w:hAnsi="Calibri" w:cs="Calibri"/>
          <w:sz w:val="24"/>
          <w:szCs w:val="24"/>
        </w:rPr>
        <w:t>Driving</w:t>
      </w:r>
      <w:proofErr w:type="spellEnd"/>
      <w:r w:rsidRPr="008D1EDC">
        <w:rPr>
          <w:rFonts w:ascii="Calibri" w:hAnsi="Calibri" w:cs="Calibri"/>
          <w:sz w:val="24"/>
          <w:szCs w:val="24"/>
        </w:rPr>
        <w:t xml:space="preserve"> </w:t>
      </w:r>
      <w:proofErr w:type="spellStart"/>
      <w:r w:rsidRPr="008D1EDC">
        <w:rPr>
          <w:rFonts w:ascii="Calibri" w:hAnsi="Calibri" w:cs="Calibri"/>
          <w:sz w:val="24"/>
          <w:szCs w:val="24"/>
        </w:rPr>
        <w:t>Car</w:t>
      </w:r>
      <w:proofErr w:type="spellEnd"/>
      <w:r w:rsidRPr="008D1EDC">
        <w:rPr>
          <w:rFonts w:ascii="Calibri" w:hAnsi="Calibri" w:cs="Calibri"/>
          <w:sz w:val="24"/>
          <w:szCs w:val="24"/>
        </w:rPr>
        <w:t xml:space="preserve"> Project</w:t>
      </w:r>
      <w:r w:rsidR="007E2C6E">
        <w:rPr>
          <w:rFonts w:ascii="Calibri" w:hAnsi="Calibri" w:cs="Calibri"/>
          <w:sz w:val="24"/>
          <w:szCs w:val="24"/>
        </w:rPr>
        <w:t xml:space="preserve"> που έχουμε δει στους δρόμους των πόλεων μας. Το </w:t>
      </w:r>
      <w:r w:rsidR="007E2C6E">
        <w:rPr>
          <w:rFonts w:ascii="Calibri" w:hAnsi="Calibri" w:cs="Calibri"/>
          <w:sz w:val="24"/>
          <w:szCs w:val="24"/>
          <w:lang w:val="en-US"/>
        </w:rPr>
        <w:t>project</w:t>
      </w:r>
      <w:r w:rsidR="007E2C6E" w:rsidRPr="007E2C6E">
        <w:rPr>
          <w:rFonts w:ascii="Calibri" w:hAnsi="Calibri" w:cs="Calibri"/>
          <w:sz w:val="24"/>
          <w:szCs w:val="24"/>
        </w:rPr>
        <w:t xml:space="preserve"> </w:t>
      </w:r>
      <w:r w:rsidR="007E2C6E">
        <w:rPr>
          <w:rFonts w:ascii="Calibri" w:hAnsi="Calibri" w:cs="Calibri"/>
          <w:sz w:val="24"/>
          <w:szCs w:val="24"/>
        </w:rPr>
        <w:t xml:space="preserve">αυτό αποτελείται από </w:t>
      </w:r>
      <w:r w:rsidR="007E2C6E" w:rsidRPr="008D1EDC">
        <w:rPr>
          <w:rFonts w:ascii="Calibri" w:hAnsi="Calibri" w:cs="Calibri"/>
          <w:sz w:val="24"/>
          <w:szCs w:val="24"/>
        </w:rPr>
        <w:t>58 ειδικά διαμορφωμένα οχήματα</w:t>
      </w:r>
      <w:r w:rsidR="007E2C6E">
        <w:rPr>
          <w:rFonts w:ascii="Calibri" w:hAnsi="Calibri" w:cs="Calibri"/>
          <w:sz w:val="24"/>
          <w:szCs w:val="24"/>
        </w:rPr>
        <w:t xml:space="preserve"> που συνολικά έχουν διανύσει πάνω από 3 </w:t>
      </w:r>
      <w:r w:rsidRPr="008D1EDC">
        <w:rPr>
          <w:rFonts w:ascii="Calibri" w:hAnsi="Calibri" w:cs="Calibri"/>
          <w:sz w:val="24"/>
          <w:szCs w:val="24"/>
        </w:rPr>
        <w:t>εκατομμύρια χιλιόμετρα οδήγησης</w:t>
      </w:r>
      <w:r w:rsidR="007E2C6E">
        <w:rPr>
          <w:rFonts w:ascii="Calibri" w:hAnsi="Calibri" w:cs="Calibri"/>
          <w:sz w:val="24"/>
          <w:szCs w:val="24"/>
        </w:rPr>
        <w:t xml:space="preserve"> παγκοσμίως</w:t>
      </w:r>
      <w:r w:rsidRPr="008D1EDC">
        <w:rPr>
          <w:rFonts w:ascii="Calibri" w:hAnsi="Calibri" w:cs="Calibri"/>
          <w:sz w:val="24"/>
          <w:szCs w:val="24"/>
        </w:rPr>
        <w:t xml:space="preserve">. Τα οχήματα αυτά, είναι </w:t>
      </w:r>
      <w:r w:rsidR="007E2C6E">
        <w:rPr>
          <w:rFonts w:ascii="Calibri" w:hAnsi="Calibri" w:cs="Calibri"/>
          <w:sz w:val="24"/>
          <w:szCs w:val="24"/>
        </w:rPr>
        <w:t xml:space="preserve">τελείως </w:t>
      </w:r>
      <w:r w:rsidRPr="008D1EDC">
        <w:rPr>
          <w:rFonts w:ascii="Calibri" w:hAnsi="Calibri" w:cs="Calibri"/>
          <w:sz w:val="24"/>
          <w:szCs w:val="24"/>
        </w:rPr>
        <w:t xml:space="preserve">αυτόνομα, θα πρέπει </w:t>
      </w:r>
      <w:r w:rsidR="007E2C6E">
        <w:rPr>
          <w:rFonts w:ascii="Calibri" w:hAnsi="Calibri" w:cs="Calibri"/>
          <w:sz w:val="24"/>
          <w:szCs w:val="24"/>
        </w:rPr>
        <w:t xml:space="preserve">όμως για λόγους ασφαλείας </w:t>
      </w:r>
      <w:r w:rsidRPr="008D1EDC">
        <w:rPr>
          <w:rFonts w:ascii="Calibri" w:hAnsi="Calibri" w:cs="Calibri"/>
          <w:sz w:val="24"/>
          <w:szCs w:val="24"/>
        </w:rPr>
        <w:t xml:space="preserve">να κινούνται σε </w:t>
      </w:r>
      <w:r w:rsidR="007E2C6E">
        <w:rPr>
          <w:rFonts w:ascii="Calibri" w:hAnsi="Calibri" w:cs="Calibri"/>
          <w:sz w:val="24"/>
          <w:szCs w:val="24"/>
        </w:rPr>
        <w:t xml:space="preserve">συγκεκριμένες ¨γνωστές¨ για το σύστημα τους </w:t>
      </w:r>
      <w:r w:rsidRPr="008D1EDC">
        <w:rPr>
          <w:rFonts w:ascii="Calibri" w:hAnsi="Calibri" w:cs="Calibri"/>
          <w:sz w:val="24"/>
          <w:szCs w:val="24"/>
        </w:rPr>
        <w:t>περιοχές</w:t>
      </w:r>
      <w:r w:rsidR="007E2C6E">
        <w:rPr>
          <w:rFonts w:ascii="Calibri" w:hAnsi="Calibri" w:cs="Calibri"/>
          <w:sz w:val="24"/>
          <w:szCs w:val="24"/>
        </w:rPr>
        <w:t>,</w:t>
      </w:r>
      <w:r w:rsidRPr="008D1EDC">
        <w:rPr>
          <w:rFonts w:ascii="Calibri" w:hAnsi="Calibri" w:cs="Calibri"/>
          <w:sz w:val="24"/>
          <w:szCs w:val="24"/>
        </w:rPr>
        <w:t xml:space="preserve"> όπως το κέντρο μίας πόλης.</w:t>
      </w:r>
    </w:p>
    <w:p w:rsidR="006C3C89" w:rsidRDefault="006C3C89" w:rsidP="00F904DD">
      <w:pPr>
        <w:widowControl w:val="0"/>
        <w:tabs>
          <w:tab w:val="left" w:pos="1420"/>
        </w:tabs>
        <w:autoSpaceDE w:val="0"/>
        <w:autoSpaceDN w:val="0"/>
        <w:adjustRightInd w:val="0"/>
        <w:spacing w:after="200" w:line="240" w:lineRule="auto"/>
        <w:jc w:val="both"/>
        <w:rPr>
          <w:rFonts w:ascii="Calibri" w:hAnsi="Calibri" w:cs="Calibri"/>
          <w:sz w:val="24"/>
          <w:szCs w:val="24"/>
        </w:rPr>
      </w:pPr>
      <w:r w:rsidRPr="008D1EDC">
        <w:rPr>
          <w:rFonts w:ascii="Calibri" w:hAnsi="Calibri" w:cs="Calibri"/>
          <w:sz w:val="24"/>
          <w:szCs w:val="24"/>
        </w:rPr>
        <w:t xml:space="preserve">  Στο μέλλον, σκοπός των </w:t>
      </w:r>
      <w:r w:rsidR="005513AF" w:rsidRPr="008D1EDC">
        <w:rPr>
          <w:rFonts w:ascii="Calibri" w:hAnsi="Calibri" w:cs="Calibri"/>
          <w:sz w:val="24"/>
          <w:szCs w:val="24"/>
        </w:rPr>
        <w:t>αυτοκινητοβιομηχανιών</w:t>
      </w:r>
      <w:r w:rsidRPr="008D1EDC">
        <w:rPr>
          <w:rFonts w:ascii="Calibri" w:hAnsi="Calibri" w:cs="Calibri"/>
          <w:sz w:val="24"/>
          <w:szCs w:val="24"/>
        </w:rPr>
        <w:t xml:space="preserve"> είναι τα πλήρως αυτόνομα οχήματα νέας γενιάς. Σε αυτή </w:t>
      </w:r>
      <w:r w:rsidR="007E2C6E">
        <w:rPr>
          <w:rFonts w:ascii="Calibri" w:hAnsi="Calibri" w:cs="Calibri"/>
          <w:sz w:val="24"/>
          <w:szCs w:val="24"/>
        </w:rPr>
        <w:t xml:space="preserve">τη </w:t>
      </w:r>
      <w:r w:rsidRPr="008D1EDC">
        <w:rPr>
          <w:rFonts w:ascii="Calibri" w:hAnsi="Calibri" w:cs="Calibri"/>
          <w:sz w:val="24"/>
          <w:szCs w:val="24"/>
        </w:rPr>
        <w:t xml:space="preserve">μορφή, το αυτοκίνητο θα </w:t>
      </w:r>
      <w:r w:rsidR="007E2C6E">
        <w:rPr>
          <w:rFonts w:ascii="Calibri" w:hAnsi="Calibri" w:cs="Calibri"/>
          <w:sz w:val="24"/>
          <w:szCs w:val="24"/>
        </w:rPr>
        <w:t xml:space="preserve">μπορεί να ακολουθήσει </w:t>
      </w:r>
      <w:r w:rsidRPr="008D1EDC">
        <w:rPr>
          <w:rFonts w:ascii="Calibri" w:hAnsi="Calibri" w:cs="Calibri"/>
          <w:sz w:val="24"/>
          <w:szCs w:val="24"/>
        </w:rPr>
        <w:t>οποιαδήποτε διαδρομή</w:t>
      </w:r>
      <w:r w:rsidR="007E2C6E">
        <w:rPr>
          <w:rFonts w:ascii="Calibri" w:hAnsi="Calibri" w:cs="Calibri"/>
          <w:sz w:val="24"/>
          <w:szCs w:val="24"/>
        </w:rPr>
        <w:t>,</w:t>
      </w:r>
      <w:r w:rsidRPr="008D1EDC">
        <w:rPr>
          <w:rFonts w:ascii="Calibri" w:hAnsi="Calibri" w:cs="Calibri"/>
          <w:sz w:val="24"/>
          <w:szCs w:val="24"/>
        </w:rPr>
        <w:t xml:space="preserve"> σε όλους τους δρόμους, βατούς ή δύσβατους</w:t>
      </w:r>
      <w:r w:rsidR="007E2C6E">
        <w:rPr>
          <w:rFonts w:ascii="Calibri" w:hAnsi="Calibri" w:cs="Calibri"/>
          <w:sz w:val="24"/>
          <w:szCs w:val="24"/>
        </w:rPr>
        <w:t xml:space="preserve">, </w:t>
      </w:r>
      <w:r w:rsidR="007E2C6E" w:rsidRPr="008D1EDC">
        <w:rPr>
          <w:rFonts w:ascii="Calibri" w:hAnsi="Calibri" w:cs="Calibri"/>
          <w:sz w:val="24"/>
          <w:szCs w:val="24"/>
        </w:rPr>
        <w:t xml:space="preserve">χωρίς </w:t>
      </w:r>
      <w:r w:rsidR="007E2C6E">
        <w:rPr>
          <w:rFonts w:ascii="Calibri" w:hAnsi="Calibri" w:cs="Calibri"/>
          <w:sz w:val="24"/>
          <w:szCs w:val="24"/>
        </w:rPr>
        <w:t>να παρέμβει ο οδηγός</w:t>
      </w:r>
      <w:r w:rsidRPr="008D1EDC">
        <w:rPr>
          <w:rFonts w:ascii="Calibri" w:hAnsi="Calibri" w:cs="Calibri"/>
          <w:sz w:val="24"/>
          <w:szCs w:val="24"/>
        </w:rPr>
        <w:t>.</w:t>
      </w:r>
    </w:p>
    <w:p w:rsidR="00186DCF" w:rsidRPr="008D1EDC" w:rsidRDefault="00186DCF" w:rsidP="00F904DD">
      <w:pPr>
        <w:widowControl w:val="0"/>
        <w:tabs>
          <w:tab w:val="left" w:pos="1420"/>
        </w:tabs>
        <w:autoSpaceDE w:val="0"/>
        <w:autoSpaceDN w:val="0"/>
        <w:adjustRightInd w:val="0"/>
        <w:spacing w:after="200" w:line="240" w:lineRule="auto"/>
        <w:jc w:val="both"/>
        <w:rPr>
          <w:rFonts w:ascii="Calibri" w:hAnsi="Calibri" w:cs="Calibri"/>
          <w:sz w:val="24"/>
          <w:szCs w:val="24"/>
        </w:rPr>
      </w:pPr>
    </w:p>
    <w:p w:rsidR="001D3684" w:rsidRPr="00186DCF" w:rsidRDefault="00FA7469" w:rsidP="00186DCF">
      <w:pPr>
        <w:widowControl w:val="0"/>
        <w:tabs>
          <w:tab w:val="left" w:pos="1420"/>
        </w:tabs>
        <w:autoSpaceDE w:val="0"/>
        <w:autoSpaceDN w:val="0"/>
        <w:adjustRightInd w:val="0"/>
        <w:spacing w:after="200" w:line="240" w:lineRule="auto"/>
        <w:jc w:val="center"/>
        <w:rPr>
          <w:rFonts w:ascii="Calibri" w:hAnsi="Calibri" w:cs="Calibri"/>
        </w:rPr>
      </w:pPr>
      <w:r>
        <w:rPr>
          <w:rFonts w:ascii="Calibri" w:hAnsi="Calibri" w:cs="Calibri"/>
          <w:noProof/>
        </w:rPr>
        <w:drawing>
          <wp:inline distT="0" distB="0" distL="0" distR="0">
            <wp:extent cx="4629150" cy="2190750"/>
            <wp:effectExtent l="19050" t="0" r="0" b="0"/>
            <wp:docPr id="123" name="Εικόνα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06"/>
                    <pic:cNvPicPr>
                      <a:picLocks noChangeAspect="1" noChangeArrowheads="1"/>
                    </pic:cNvPicPr>
                  </pic:nvPicPr>
                  <pic:blipFill>
                    <a:blip r:embed="rId132"/>
                    <a:srcRect/>
                    <a:stretch>
                      <a:fillRect/>
                    </a:stretch>
                  </pic:blipFill>
                  <pic:spPr bwMode="auto">
                    <a:xfrm>
                      <a:off x="0" y="0"/>
                      <a:ext cx="4629150" cy="2190750"/>
                    </a:xfrm>
                    <a:prstGeom prst="rect">
                      <a:avLst/>
                    </a:prstGeom>
                    <a:noFill/>
                    <a:ln w="9525">
                      <a:noFill/>
                      <a:miter lim="800000"/>
                      <a:headEnd/>
                      <a:tailEnd/>
                    </a:ln>
                  </pic:spPr>
                </pic:pic>
              </a:graphicData>
            </a:graphic>
          </wp:inline>
        </w:drawing>
      </w:r>
    </w:p>
    <w:p w:rsidR="006C3C89" w:rsidRPr="00186DCF" w:rsidRDefault="001D3684" w:rsidP="00186DCF">
      <w:pPr>
        <w:pStyle w:val="ae"/>
        <w:jc w:val="center"/>
        <w:rPr>
          <w:rFonts w:ascii="Calibri" w:hAnsi="Calibri" w:cs="Calibri"/>
          <w:color w:val="FF0000"/>
          <w:sz w:val="22"/>
          <w:szCs w:val="22"/>
        </w:rPr>
      </w:pPr>
      <w:bookmarkStart w:id="356" w:name="_Toc108553610"/>
      <w:r w:rsidRPr="008D1EDC">
        <w:rPr>
          <w:color w:val="FF0000"/>
          <w:sz w:val="22"/>
          <w:szCs w:val="22"/>
        </w:rPr>
        <w:lastRenderedPageBreak/>
        <w:t xml:space="preserve">Εικόνα </w:t>
      </w:r>
      <w:r w:rsidR="00C82C2A" w:rsidRPr="008D1EDC">
        <w:rPr>
          <w:color w:val="FF0000"/>
          <w:sz w:val="22"/>
          <w:szCs w:val="22"/>
        </w:rPr>
        <w:fldChar w:fldCharType="begin"/>
      </w:r>
      <w:r w:rsidRPr="008D1EDC">
        <w:rPr>
          <w:color w:val="FF0000"/>
          <w:sz w:val="22"/>
          <w:szCs w:val="22"/>
        </w:rPr>
        <w:instrText xml:space="preserve"> SEQ Εικόνα \* ARABIC </w:instrText>
      </w:r>
      <w:r w:rsidR="00C82C2A" w:rsidRPr="008D1EDC">
        <w:rPr>
          <w:color w:val="FF0000"/>
          <w:sz w:val="22"/>
          <w:szCs w:val="22"/>
        </w:rPr>
        <w:fldChar w:fldCharType="separate"/>
      </w:r>
      <w:r w:rsidR="00116064">
        <w:rPr>
          <w:noProof/>
          <w:color w:val="FF0000"/>
          <w:sz w:val="22"/>
          <w:szCs w:val="22"/>
        </w:rPr>
        <w:t>107</w:t>
      </w:r>
      <w:r w:rsidR="00C82C2A" w:rsidRPr="008D1EDC">
        <w:rPr>
          <w:color w:val="FF0000"/>
          <w:sz w:val="22"/>
          <w:szCs w:val="22"/>
        </w:rPr>
        <w:fldChar w:fldCharType="end"/>
      </w:r>
      <w:r w:rsidRPr="008D1EDC">
        <w:rPr>
          <w:color w:val="FF0000"/>
          <w:sz w:val="22"/>
          <w:szCs w:val="22"/>
        </w:rPr>
        <w:t xml:space="preserve"> Πλήρως αυτόνομο αυτοκίνητο</w:t>
      </w:r>
      <w:bookmarkEnd w:id="356"/>
    </w:p>
    <w:p w:rsidR="006C3C89" w:rsidRDefault="006C3C89" w:rsidP="00142410">
      <w:pPr>
        <w:widowControl w:val="0"/>
        <w:numPr>
          <w:ilvl w:val="0"/>
          <w:numId w:val="5"/>
        </w:numPr>
        <w:tabs>
          <w:tab w:val="left" w:pos="1420"/>
        </w:tabs>
        <w:autoSpaceDE w:val="0"/>
        <w:autoSpaceDN w:val="0"/>
        <w:adjustRightInd w:val="0"/>
        <w:spacing w:after="200" w:line="240" w:lineRule="auto"/>
        <w:ind w:left="720" w:hanging="360"/>
        <w:rPr>
          <w:rFonts w:ascii="Calibri" w:hAnsi="Calibri" w:cs="Calibri"/>
        </w:rPr>
      </w:pPr>
      <w:r>
        <w:rPr>
          <w:rFonts w:ascii="Calibri" w:hAnsi="Calibri" w:cs="Calibri"/>
          <w:b/>
          <w:bCs/>
          <w:sz w:val="28"/>
          <w:szCs w:val="28"/>
          <w:u w:val="single"/>
        </w:rPr>
        <w:t>Ολογράμματα</w:t>
      </w:r>
    </w:p>
    <w:p w:rsidR="006C3C89" w:rsidRDefault="006C3C89" w:rsidP="00F904DD">
      <w:pPr>
        <w:widowControl w:val="0"/>
        <w:tabs>
          <w:tab w:val="left" w:pos="1420"/>
        </w:tabs>
        <w:autoSpaceDE w:val="0"/>
        <w:autoSpaceDN w:val="0"/>
        <w:adjustRightInd w:val="0"/>
        <w:spacing w:after="200" w:line="240" w:lineRule="auto"/>
        <w:jc w:val="both"/>
        <w:rPr>
          <w:rFonts w:ascii="Calibri" w:hAnsi="Calibri" w:cs="Calibri"/>
        </w:rPr>
      </w:pPr>
      <w:r>
        <w:rPr>
          <w:rFonts w:ascii="Calibri" w:hAnsi="Calibri" w:cs="Calibri"/>
        </w:rPr>
        <w:t xml:space="preserve"> </w:t>
      </w:r>
      <w:r w:rsidR="00C71308">
        <w:rPr>
          <w:rFonts w:ascii="Calibri" w:hAnsi="Calibri" w:cs="Calibri"/>
          <w:sz w:val="24"/>
          <w:szCs w:val="24"/>
        </w:rPr>
        <w:t xml:space="preserve">Όπως όλα δείχνουν, δε θα είναι αναγκαία σε λίγα χρόνια η φυσική παρουσία μας αλλά η παρουσία του ολογράμματός μας. </w:t>
      </w:r>
      <w:r w:rsidRPr="008D1EDC">
        <w:rPr>
          <w:rFonts w:ascii="Calibri" w:hAnsi="Calibri" w:cs="Calibri"/>
          <w:sz w:val="24"/>
          <w:szCs w:val="24"/>
        </w:rPr>
        <w:t>Χρήση ολογραμμάτων, γινόταν μέχρι τώρα σε ταινίες επιστημονικής φαντασίας. Πλέον, τα ολογράμματα είναι γεγονός, αν και σε αρχικό ακόμα στάδιο, καθώς το 2021 πραγματοποιήθηκε το πρώτο δείπνο με ολογράμματα.</w:t>
      </w:r>
    </w:p>
    <w:p w:rsidR="006C3C89" w:rsidRDefault="006C3C89" w:rsidP="00F904DD">
      <w:pPr>
        <w:widowControl w:val="0"/>
        <w:tabs>
          <w:tab w:val="left" w:pos="1420"/>
        </w:tabs>
        <w:autoSpaceDE w:val="0"/>
        <w:autoSpaceDN w:val="0"/>
        <w:adjustRightInd w:val="0"/>
        <w:spacing w:after="200" w:line="240" w:lineRule="auto"/>
        <w:jc w:val="center"/>
        <w:rPr>
          <w:rFonts w:ascii="Calibri" w:hAnsi="Calibri" w:cs="Calibri"/>
        </w:rPr>
      </w:pPr>
    </w:p>
    <w:p w:rsidR="001D3684" w:rsidRDefault="00FA7469" w:rsidP="001D3684">
      <w:pPr>
        <w:keepNext/>
        <w:widowControl w:val="0"/>
        <w:tabs>
          <w:tab w:val="left" w:pos="1420"/>
        </w:tabs>
        <w:autoSpaceDE w:val="0"/>
        <w:autoSpaceDN w:val="0"/>
        <w:adjustRightInd w:val="0"/>
        <w:spacing w:after="200" w:line="240" w:lineRule="auto"/>
        <w:jc w:val="center"/>
      </w:pPr>
      <w:r>
        <w:rPr>
          <w:rFonts w:ascii="Calibri" w:hAnsi="Calibri" w:cs="Calibri"/>
          <w:noProof/>
        </w:rPr>
        <w:drawing>
          <wp:inline distT="0" distB="0" distL="0" distR="0">
            <wp:extent cx="3886200" cy="1828800"/>
            <wp:effectExtent l="19050" t="0" r="0" b="0"/>
            <wp:docPr id="124" name="Εικόνα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05"/>
                    <pic:cNvPicPr>
                      <a:picLocks noChangeAspect="1" noChangeArrowheads="1"/>
                    </pic:cNvPicPr>
                  </pic:nvPicPr>
                  <pic:blipFill>
                    <a:blip r:embed="rId133"/>
                    <a:srcRect/>
                    <a:stretch>
                      <a:fillRect/>
                    </a:stretch>
                  </pic:blipFill>
                  <pic:spPr bwMode="auto">
                    <a:xfrm>
                      <a:off x="0" y="0"/>
                      <a:ext cx="3886200" cy="1828800"/>
                    </a:xfrm>
                    <a:prstGeom prst="rect">
                      <a:avLst/>
                    </a:prstGeom>
                    <a:noFill/>
                    <a:ln w="9525">
                      <a:noFill/>
                      <a:miter lim="800000"/>
                      <a:headEnd/>
                      <a:tailEnd/>
                    </a:ln>
                  </pic:spPr>
                </pic:pic>
              </a:graphicData>
            </a:graphic>
          </wp:inline>
        </w:drawing>
      </w:r>
    </w:p>
    <w:p w:rsidR="006C3C89" w:rsidRPr="008D1EDC" w:rsidRDefault="001D3684" w:rsidP="001D3684">
      <w:pPr>
        <w:pStyle w:val="ae"/>
        <w:jc w:val="center"/>
        <w:rPr>
          <w:rFonts w:ascii="Calibri" w:hAnsi="Calibri" w:cs="Calibri"/>
          <w:color w:val="FF0000"/>
          <w:sz w:val="22"/>
          <w:szCs w:val="22"/>
        </w:rPr>
      </w:pPr>
      <w:bookmarkStart w:id="357" w:name="_Toc108553611"/>
      <w:r w:rsidRPr="008D1EDC">
        <w:rPr>
          <w:color w:val="FF0000"/>
          <w:sz w:val="22"/>
          <w:szCs w:val="22"/>
        </w:rPr>
        <w:t xml:space="preserve">Εικόνα </w:t>
      </w:r>
      <w:r w:rsidR="00C82C2A" w:rsidRPr="008D1EDC">
        <w:rPr>
          <w:color w:val="FF0000"/>
          <w:sz w:val="22"/>
          <w:szCs w:val="22"/>
        </w:rPr>
        <w:fldChar w:fldCharType="begin"/>
      </w:r>
      <w:r w:rsidRPr="008D1EDC">
        <w:rPr>
          <w:color w:val="FF0000"/>
          <w:sz w:val="22"/>
          <w:szCs w:val="22"/>
        </w:rPr>
        <w:instrText xml:space="preserve"> SEQ Εικόνα \* ARABIC </w:instrText>
      </w:r>
      <w:r w:rsidR="00C82C2A" w:rsidRPr="008D1EDC">
        <w:rPr>
          <w:color w:val="FF0000"/>
          <w:sz w:val="22"/>
          <w:szCs w:val="22"/>
        </w:rPr>
        <w:fldChar w:fldCharType="separate"/>
      </w:r>
      <w:r w:rsidR="00116064">
        <w:rPr>
          <w:noProof/>
          <w:color w:val="FF0000"/>
          <w:sz w:val="22"/>
          <w:szCs w:val="22"/>
        </w:rPr>
        <w:t>108</w:t>
      </w:r>
      <w:r w:rsidR="00C82C2A" w:rsidRPr="008D1EDC">
        <w:rPr>
          <w:color w:val="FF0000"/>
          <w:sz w:val="22"/>
          <w:szCs w:val="22"/>
        </w:rPr>
        <w:fldChar w:fldCharType="end"/>
      </w:r>
      <w:r w:rsidRPr="008D1EDC">
        <w:rPr>
          <w:color w:val="FF0000"/>
          <w:sz w:val="22"/>
          <w:szCs w:val="22"/>
        </w:rPr>
        <w:t xml:space="preserve"> Ολόγραμμα ανθρώπου</w:t>
      </w:r>
      <w:bookmarkEnd w:id="357"/>
    </w:p>
    <w:p w:rsidR="006C3C89" w:rsidRPr="00A35C6F" w:rsidRDefault="006C3C89" w:rsidP="00A35C6F">
      <w:pPr>
        <w:widowControl w:val="0"/>
        <w:tabs>
          <w:tab w:val="left" w:pos="1420"/>
        </w:tabs>
        <w:autoSpaceDE w:val="0"/>
        <w:autoSpaceDN w:val="0"/>
        <w:adjustRightInd w:val="0"/>
        <w:spacing w:after="200" w:line="240" w:lineRule="auto"/>
        <w:rPr>
          <w:rFonts w:ascii="Calibri" w:hAnsi="Calibri" w:cs="Calibri"/>
          <w:lang w:val="en-US"/>
        </w:rPr>
      </w:pPr>
    </w:p>
    <w:p w:rsidR="006C3C89" w:rsidRDefault="006C3C89" w:rsidP="00142410">
      <w:pPr>
        <w:widowControl w:val="0"/>
        <w:numPr>
          <w:ilvl w:val="0"/>
          <w:numId w:val="5"/>
        </w:numPr>
        <w:tabs>
          <w:tab w:val="left" w:pos="1420"/>
        </w:tabs>
        <w:autoSpaceDE w:val="0"/>
        <w:autoSpaceDN w:val="0"/>
        <w:adjustRightInd w:val="0"/>
        <w:spacing w:after="200" w:line="240" w:lineRule="auto"/>
        <w:ind w:left="720" w:hanging="360"/>
        <w:rPr>
          <w:rFonts w:ascii="Calibri" w:hAnsi="Calibri" w:cs="Calibri"/>
        </w:rPr>
      </w:pPr>
      <w:r>
        <w:rPr>
          <w:rFonts w:ascii="Calibri" w:hAnsi="Calibri" w:cs="Calibri"/>
          <w:b/>
          <w:bCs/>
          <w:sz w:val="28"/>
          <w:szCs w:val="28"/>
          <w:u w:val="single"/>
        </w:rPr>
        <w:t>Αποχέτευση χωρίς υπονόμους</w:t>
      </w:r>
    </w:p>
    <w:p w:rsidR="006C3C89" w:rsidRPr="008D1EDC" w:rsidRDefault="006C3C89" w:rsidP="00F904DD">
      <w:pPr>
        <w:widowControl w:val="0"/>
        <w:tabs>
          <w:tab w:val="left" w:pos="1420"/>
        </w:tabs>
        <w:autoSpaceDE w:val="0"/>
        <w:autoSpaceDN w:val="0"/>
        <w:adjustRightInd w:val="0"/>
        <w:spacing w:after="200" w:line="240" w:lineRule="auto"/>
        <w:jc w:val="both"/>
        <w:rPr>
          <w:rFonts w:ascii="Calibri" w:hAnsi="Calibri" w:cs="Calibri"/>
          <w:sz w:val="24"/>
          <w:szCs w:val="24"/>
        </w:rPr>
      </w:pPr>
      <w:r>
        <w:rPr>
          <w:rFonts w:ascii="Calibri" w:hAnsi="Calibri" w:cs="Calibri"/>
        </w:rPr>
        <w:t xml:space="preserve"> </w:t>
      </w:r>
      <w:r w:rsidR="00BD5FEC">
        <w:rPr>
          <w:rFonts w:ascii="Calibri" w:hAnsi="Calibri" w:cs="Calibri"/>
        </w:rPr>
        <w:t xml:space="preserve">Έρευνες δείχνουν ότι </w:t>
      </w:r>
      <w:r w:rsidR="00BD5FEC">
        <w:rPr>
          <w:rFonts w:ascii="Calibri" w:hAnsi="Calibri" w:cs="Calibri"/>
          <w:sz w:val="24"/>
          <w:szCs w:val="24"/>
        </w:rPr>
        <w:t xml:space="preserve">τα βλαβερά για την υγεία μας </w:t>
      </w:r>
      <w:r w:rsidRPr="008D1EDC">
        <w:rPr>
          <w:rFonts w:ascii="Calibri" w:hAnsi="Calibri" w:cs="Calibri"/>
          <w:sz w:val="24"/>
          <w:szCs w:val="24"/>
        </w:rPr>
        <w:t xml:space="preserve">αποχετευτικά λύματα </w:t>
      </w:r>
      <w:r w:rsidR="00BD5FEC">
        <w:rPr>
          <w:rFonts w:ascii="Calibri" w:hAnsi="Calibri" w:cs="Calibri"/>
          <w:sz w:val="24"/>
          <w:szCs w:val="24"/>
        </w:rPr>
        <w:t xml:space="preserve">οδηγούν σε </w:t>
      </w:r>
      <w:r w:rsidRPr="008D1EDC">
        <w:rPr>
          <w:rFonts w:ascii="Calibri" w:hAnsi="Calibri" w:cs="Calibri"/>
          <w:sz w:val="24"/>
          <w:szCs w:val="24"/>
        </w:rPr>
        <w:t xml:space="preserve">θάνατο ένα </w:t>
      </w:r>
      <w:r w:rsidR="00BD5FEC">
        <w:rPr>
          <w:rFonts w:ascii="Calibri" w:hAnsi="Calibri" w:cs="Calibri"/>
          <w:sz w:val="24"/>
          <w:szCs w:val="24"/>
        </w:rPr>
        <w:t xml:space="preserve">στα </w:t>
      </w:r>
      <w:r w:rsidRPr="008D1EDC">
        <w:rPr>
          <w:rFonts w:ascii="Calibri" w:hAnsi="Calibri" w:cs="Calibri"/>
          <w:sz w:val="24"/>
          <w:szCs w:val="24"/>
        </w:rPr>
        <w:t>εννέα παιδιά</w:t>
      </w:r>
      <w:r w:rsidR="00BD5FEC">
        <w:rPr>
          <w:rFonts w:ascii="Calibri" w:hAnsi="Calibri" w:cs="Calibri"/>
          <w:sz w:val="24"/>
          <w:szCs w:val="24"/>
        </w:rPr>
        <w:t xml:space="preserve"> παγκοσμίως</w:t>
      </w:r>
      <w:r w:rsidRPr="008D1EDC">
        <w:rPr>
          <w:rFonts w:ascii="Calibri" w:hAnsi="Calibri" w:cs="Calibri"/>
          <w:sz w:val="24"/>
          <w:szCs w:val="24"/>
        </w:rPr>
        <w:t xml:space="preserve">. Οι εγκαταστάσεις αποχέτευσης που δεν </w:t>
      </w:r>
      <w:r w:rsidR="00BD5FEC">
        <w:rPr>
          <w:rFonts w:ascii="Calibri" w:hAnsi="Calibri" w:cs="Calibri"/>
          <w:sz w:val="24"/>
          <w:szCs w:val="24"/>
        </w:rPr>
        <w:t xml:space="preserve">χρειάζονται </w:t>
      </w:r>
      <w:r w:rsidRPr="008D1EDC">
        <w:rPr>
          <w:rFonts w:ascii="Calibri" w:hAnsi="Calibri" w:cs="Calibri"/>
          <w:sz w:val="24"/>
          <w:szCs w:val="24"/>
        </w:rPr>
        <w:t>υπονόμους</w:t>
      </w:r>
      <w:r w:rsidR="00BD5FEC">
        <w:rPr>
          <w:rFonts w:ascii="Calibri" w:hAnsi="Calibri" w:cs="Calibri"/>
          <w:sz w:val="24"/>
          <w:szCs w:val="24"/>
        </w:rPr>
        <w:t>,</w:t>
      </w:r>
      <w:r w:rsidRPr="008D1EDC">
        <w:rPr>
          <w:rFonts w:ascii="Calibri" w:hAnsi="Calibri" w:cs="Calibri"/>
          <w:sz w:val="24"/>
          <w:szCs w:val="24"/>
        </w:rPr>
        <w:t xml:space="preserve"> </w:t>
      </w:r>
      <w:r w:rsidR="00BD5FEC">
        <w:rPr>
          <w:rFonts w:ascii="Calibri" w:hAnsi="Calibri" w:cs="Calibri"/>
          <w:sz w:val="24"/>
          <w:szCs w:val="24"/>
        </w:rPr>
        <w:t xml:space="preserve">μειώνουν τις </w:t>
      </w:r>
      <w:r w:rsidRPr="008D1EDC">
        <w:rPr>
          <w:rFonts w:ascii="Calibri" w:hAnsi="Calibri" w:cs="Calibri"/>
          <w:sz w:val="24"/>
          <w:szCs w:val="24"/>
        </w:rPr>
        <w:t xml:space="preserve">ασθένειες </w:t>
      </w:r>
      <w:r w:rsidR="00BD5FEC">
        <w:rPr>
          <w:rFonts w:ascii="Calibri" w:hAnsi="Calibri" w:cs="Calibri"/>
          <w:sz w:val="24"/>
          <w:szCs w:val="24"/>
        </w:rPr>
        <w:t xml:space="preserve">και </w:t>
      </w:r>
      <w:r w:rsidRPr="008D1EDC">
        <w:rPr>
          <w:rFonts w:ascii="Calibri" w:hAnsi="Calibri" w:cs="Calibri"/>
          <w:sz w:val="24"/>
          <w:szCs w:val="24"/>
        </w:rPr>
        <w:t xml:space="preserve">βοηθούν </w:t>
      </w:r>
      <w:r w:rsidR="00BD5FEC">
        <w:rPr>
          <w:rFonts w:ascii="Calibri" w:hAnsi="Calibri" w:cs="Calibri"/>
          <w:sz w:val="24"/>
          <w:szCs w:val="24"/>
        </w:rPr>
        <w:t xml:space="preserve">στη μετατροπή των λυμάτων </w:t>
      </w:r>
      <w:r w:rsidRPr="008D1EDC">
        <w:rPr>
          <w:rFonts w:ascii="Calibri" w:hAnsi="Calibri" w:cs="Calibri"/>
          <w:sz w:val="24"/>
          <w:szCs w:val="24"/>
        </w:rPr>
        <w:t>σε χρήσιμα προϊόντα</w:t>
      </w:r>
      <w:r w:rsidR="00BD5FEC">
        <w:rPr>
          <w:rFonts w:ascii="Calibri" w:hAnsi="Calibri" w:cs="Calibri"/>
          <w:sz w:val="24"/>
          <w:szCs w:val="24"/>
        </w:rPr>
        <w:t>,</w:t>
      </w:r>
      <w:r w:rsidRPr="008D1EDC">
        <w:rPr>
          <w:rFonts w:ascii="Calibri" w:hAnsi="Calibri" w:cs="Calibri"/>
          <w:sz w:val="24"/>
          <w:szCs w:val="24"/>
        </w:rPr>
        <w:t xml:space="preserve"> </w:t>
      </w:r>
      <w:r w:rsidR="00BD5FEC">
        <w:rPr>
          <w:rFonts w:ascii="Calibri" w:hAnsi="Calibri" w:cs="Calibri"/>
          <w:sz w:val="24"/>
          <w:szCs w:val="24"/>
        </w:rPr>
        <w:t>όπως λιπάσματα</w:t>
      </w:r>
      <w:r w:rsidRPr="008D1EDC">
        <w:rPr>
          <w:rFonts w:ascii="Calibri" w:hAnsi="Calibri" w:cs="Calibri"/>
          <w:sz w:val="24"/>
          <w:szCs w:val="24"/>
        </w:rPr>
        <w:t>.</w:t>
      </w:r>
    </w:p>
    <w:p w:rsidR="001D3684" w:rsidRPr="00186DCF" w:rsidRDefault="00FA7469" w:rsidP="00186DCF">
      <w:pPr>
        <w:widowControl w:val="0"/>
        <w:tabs>
          <w:tab w:val="left" w:pos="1420"/>
        </w:tabs>
        <w:autoSpaceDE w:val="0"/>
        <w:autoSpaceDN w:val="0"/>
        <w:adjustRightInd w:val="0"/>
        <w:spacing w:after="200" w:line="240" w:lineRule="auto"/>
        <w:jc w:val="center"/>
        <w:rPr>
          <w:rFonts w:ascii="Calibri" w:hAnsi="Calibri" w:cs="Calibri"/>
        </w:rPr>
      </w:pPr>
      <w:r>
        <w:rPr>
          <w:rFonts w:ascii="Calibri" w:hAnsi="Calibri" w:cs="Calibri"/>
          <w:noProof/>
        </w:rPr>
        <w:drawing>
          <wp:inline distT="0" distB="0" distL="0" distR="0">
            <wp:extent cx="4191000" cy="2143125"/>
            <wp:effectExtent l="19050" t="0" r="0" b="0"/>
            <wp:docPr id="125" name="Εικόνα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04"/>
                    <pic:cNvPicPr>
                      <a:picLocks noChangeAspect="1" noChangeArrowheads="1"/>
                    </pic:cNvPicPr>
                  </pic:nvPicPr>
                  <pic:blipFill>
                    <a:blip r:embed="rId134"/>
                    <a:srcRect/>
                    <a:stretch>
                      <a:fillRect/>
                    </a:stretch>
                  </pic:blipFill>
                  <pic:spPr bwMode="auto">
                    <a:xfrm>
                      <a:off x="0" y="0"/>
                      <a:ext cx="4191000" cy="2143125"/>
                    </a:xfrm>
                    <a:prstGeom prst="rect">
                      <a:avLst/>
                    </a:prstGeom>
                    <a:noFill/>
                    <a:ln w="9525">
                      <a:noFill/>
                      <a:miter lim="800000"/>
                      <a:headEnd/>
                      <a:tailEnd/>
                    </a:ln>
                  </pic:spPr>
                </pic:pic>
              </a:graphicData>
            </a:graphic>
          </wp:inline>
        </w:drawing>
      </w:r>
    </w:p>
    <w:p w:rsidR="00F46301" w:rsidRPr="00971E1D" w:rsidRDefault="001D3684" w:rsidP="00971E1D">
      <w:pPr>
        <w:pStyle w:val="ae"/>
        <w:jc w:val="center"/>
        <w:rPr>
          <w:color w:val="FF0000"/>
          <w:sz w:val="22"/>
          <w:szCs w:val="22"/>
          <w:lang w:val="en-US"/>
        </w:rPr>
      </w:pPr>
      <w:bookmarkStart w:id="358" w:name="_Toc108553612"/>
      <w:r w:rsidRPr="008D1EDC">
        <w:rPr>
          <w:color w:val="FF0000"/>
          <w:sz w:val="22"/>
          <w:szCs w:val="22"/>
        </w:rPr>
        <w:t xml:space="preserve">Εικόνα </w:t>
      </w:r>
      <w:r w:rsidR="00C82C2A" w:rsidRPr="008D1EDC">
        <w:rPr>
          <w:color w:val="FF0000"/>
          <w:sz w:val="22"/>
          <w:szCs w:val="22"/>
        </w:rPr>
        <w:fldChar w:fldCharType="begin"/>
      </w:r>
      <w:r w:rsidRPr="008D1EDC">
        <w:rPr>
          <w:color w:val="FF0000"/>
          <w:sz w:val="22"/>
          <w:szCs w:val="22"/>
        </w:rPr>
        <w:instrText xml:space="preserve"> SEQ Εικόνα \* ARABIC </w:instrText>
      </w:r>
      <w:r w:rsidR="00C82C2A" w:rsidRPr="008D1EDC">
        <w:rPr>
          <w:color w:val="FF0000"/>
          <w:sz w:val="22"/>
          <w:szCs w:val="22"/>
        </w:rPr>
        <w:fldChar w:fldCharType="separate"/>
      </w:r>
      <w:r w:rsidR="00116064">
        <w:rPr>
          <w:noProof/>
          <w:color w:val="FF0000"/>
          <w:sz w:val="22"/>
          <w:szCs w:val="22"/>
        </w:rPr>
        <w:t>109</w:t>
      </w:r>
      <w:r w:rsidR="00C82C2A" w:rsidRPr="008D1EDC">
        <w:rPr>
          <w:color w:val="FF0000"/>
          <w:sz w:val="22"/>
          <w:szCs w:val="22"/>
        </w:rPr>
        <w:fldChar w:fldCharType="end"/>
      </w:r>
      <w:r w:rsidRPr="008D1EDC">
        <w:rPr>
          <w:color w:val="FF0000"/>
          <w:sz w:val="22"/>
          <w:szCs w:val="22"/>
        </w:rPr>
        <w:t xml:space="preserve"> Αποχέτευση χωρίς υπονόμου</w:t>
      </w:r>
      <w:r w:rsidR="00186DCF">
        <w:rPr>
          <w:color w:val="FF0000"/>
          <w:sz w:val="22"/>
          <w:szCs w:val="22"/>
        </w:rPr>
        <w:t>ς</w:t>
      </w:r>
      <w:bookmarkEnd w:id="358"/>
    </w:p>
    <w:p w:rsidR="00CA7186" w:rsidRDefault="00CA7186" w:rsidP="00F46301"/>
    <w:p w:rsidR="00CA7186" w:rsidRPr="00F46301" w:rsidRDefault="00CA7186" w:rsidP="00F46301"/>
    <w:p w:rsidR="006C3C89" w:rsidRDefault="006C3C89" w:rsidP="00142410">
      <w:pPr>
        <w:widowControl w:val="0"/>
        <w:numPr>
          <w:ilvl w:val="0"/>
          <w:numId w:val="5"/>
        </w:numPr>
        <w:tabs>
          <w:tab w:val="left" w:pos="1420"/>
        </w:tabs>
        <w:autoSpaceDE w:val="0"/>
        <w:autoSpaceDN w:val="0"/>
        <w:adjustRightInd w:val="0"/>
        <w:spacing w:after="200" w:line="240" w:lineRule="auto"/>
        <w:ind w:left="720" w:hanging="360"/>
        <w:rPr>
          <w:rFonts w:ascii="Calibri" w:hAnsi="Calibri" w:cs="Calibri"/>
        </w:rPr>
      </w:pPr>
      <w:proofErr w:type="spellStart"/>
      <w:r>
        <w:rPr>
          <w:rFonts w:ascii="Calibri" w:hAnsi="Calibri" w:cs="Calibri"/>
          <w:b/>
          <w:bCs/>
          <w:sz w:val="28"/>
          <w:szCs w:val="28"/>
          <w:u w:val="single"/>
        </w:rPr>
        <w:t>Μετασύμπαν</w:t>
      </w:r>
      <w:proofErr w:type="spellEnd"/>
      <w:r>
        <w:rPr>
          <w:rFonts w:ascii="Calibri" w:hAnsi="Calibri" w:cs="Calibri"/>
          <w:b/>
          <w:bCs/>
          <w:sz w:val="28"/>
          <w:szCs w:val="28"/>
          <w:u w:val="single"/>
          <w:lang w:val="en-US"/>
        </w:rPr>
        <w:t xml:space="preserve"> (</w:t>
      </w:r>
      <w:proofErr w:type="spellStart"/>
      <w:r>
        <w:rPr>
          <w:rFonts w:ascii="Calibri" w:hAnsi="Calibri" w:cs="Calibri"/>
          <w:b/>
          <w:bCs/>
          <w:sz w:val="28"/>
          <w:szCs w:val="28"/>
          <w:u w:val="single"/>
          <w:lang w:val="en-US"/>
        </w:rPr>
        <w:t>Metaverse</w:t>
      </w:r>
      <w:proofErr w:type="spellEnd"/>
      <w:r>
        <w:rPr>
          <w:rFonts w:ascii="Calibri" w:hAnsi="Calibri" w:cs="Calibri"/>
          <w:b/>
          <w:bCs/>
          <w:sz w:val="28"/>
          <w:szCs w:val="28"/>
          <w:u w:val="single"/>
          <w:lang w:val="en-US"/>
        </w:rPr>
        <w:t>)</w:t>
      </w:r>
    </w:p>
    <w:p w:rsidR="006C3C89" w:rsidRPr="008D1EDC" w:rsidRDefault="006C3C89" w:rsidP="00F904DD">
      <w:pPr>
        <w:widowControl w:val="0"/>
        <w:tabs>
          <w:tab w:val="left" w:pos="1420"/>
        </w:tabs>
        <w:autoSpaceDE w:val="0"/>
        <w:autoSpaceDN w:val="0"/>
        <w:adjustRightInd w:val="0"/>
        <w:spacing w:after="200" w:line="240" w:lineRule="auto"/>
        <w:jc w:val="both"/>
        <w:rPr>
          <w:rFonts w:ascii="Calibri" w:hAnsi="Calibri" w:cs="Calibri"/>
          <w:sz w:val="24"/>
          <w:szCs w:val="24"/>
        </w:rPr>
      </w:pPr>
      <w:r w:rsidRPr="00F904DD">
        <w:rPr>
          <w:rFonts w:ascii="Calibri" w:hAnsi="Calibri" w:cs="Calibri"/>
        </w:rPr>
        <w:t xml:space="preserve"> </w:t>
      </w:r>
      <w:r w:rsidR="00A26B15">
        <w:rPr>
          <w:rFonts w:ascii="Calibri" w:hAnsi="Calibri" w:cs="Calibri"/>
          <w:sz w:val="24"/>
          <w:szCs w:val="24"/>
        </w:rPr>
        <w:t xml:space="preserve">Το </w:t>
      </w:r>
      <w:proofErr w:type="spellStart"/>
      <w:r w:rsidR="00A26B15">
        <w:rPr>
          <w:rFonts w:ascii="Calibri" w:hAnsi="Calibri" w:cs="Calibri"/>
          <w:sz w:val="24"/>
          <w:szCs w:val="24"/>
        </w:rPr>
        <w:t>Metaverse</w:t>
      </w:r>
      <w:proofErr w:type="spellEnd"/>
      <w:r w:rsidR="00A26B15">
        <w:rPr>
          <w:rFonts w:ascii="Calibri" w:hAnsi="Calibri" w:cs="Calibri"/>
          <w:sz w:val="24"/>
          <w:szCs w:val="24"/>
        </w:rPr>
        <w:t xml:space="preserve"> ή </w:t>
      </w:r>
      <w:proofErr w:type="spellStart"/>
      <w:r w:rsidR="00A26B15">
        <w:rPr>
          <w:rFonts w:ascii="Calibri" w:hAnsi="Calibri" w:cs="Calibri"/>
          <w:sz w:val="24"/>
          <w:szCs w:val="24"/>
        </w:rPr>
        <w:t>μετασύμπαν</w:t>
      </w:r>
      <w:proofErr w:type="spellEnd"/>
      <w:r w:rsidR="00A26B15">
        <w:rPr>
          <w:rFonts w:ascii="Calibri" w:hAnsi="Calibri" w:cs="Calibri"/>
          <w:sz w:val="24"/>
          <w:szCs w:val="24"/>
        </w:rPr>
        <w:t>, έρχεται μετά το πραγματικό σύμπαν στο οποίο ζούμε</w:t>
      </w:r>
      <w:r w:rsidRPr="008D1EDC">
        <w:rPr>
          <w:rFonts w:ascii="Calibri" w:hAnsi="Calibri" w:cs="Calibri"/>
          <w:sz w:val="24"/>
          <w:szCs w:val="24"/>
        </w:rPr>
        <w:t xml:space="preserve">. </w:t>
      </w:r>
      <w:r w:rsidR="00A26B15">
        <w:rPr>
          <w:rFonts w:ascii="Calibri" w:hAnsi="Calibri" w:cs="Calibri"/>
          <w:sz w:val="24"/>
          <w:szCs w:val="24"/>
        </w:rPr>
        <w:t xml:space="preserve"> Συγκεκριμένα, ε</w:t>
      </w:r>
      <w:r w:rsidRPr="008D1EDC">
        <w:rPr>
          <w:rFonts w:ascii="Calibri" w:hAnsi="Calibri" w:cs="Calibri"/>
          <w:sz w:val="24"/>
          <w:szCs w:val="24"/>
        </w:rPr>
        <w:t xml:space="preserve">ίναι ένα ψηφιακό δίκτυο εικονικών κόσμων όπου ζούμε και </w:t>
      </w:r>
      <w:r w:rsidR="00A26B15">
        <w:rPr>
          <w:rFonts w:ascii="Calibri" w:hAnsi="Calibri" w:cs="Calibri"/>
          <w:sz w:val="24"/>
          <w:szCs w:val="24"/>
        </w:rPr>
        <w:t>αλληλ</w:t>
      </w:r>
      <w:r w:rsidR="005513AF" w:rsidRPr="008D1EDC">
        <w:rPr>
          <w:rFonts w:ascii="Calibri" w:hAnsi="Calibri" w:cs="Calibri"/>
          <w:sz w:val="24"/>
          <w:szCs w:val="24"/>
        </w:rPr>
        <w:t>επιδρούμε</w:t>
      </w:r>
      <w:r w:rsidRPr="008D1EDC">
        <w:rPr>
          <w:rFonts w:ascii="Calibri" w:hAnsi="Calibri" w:cs="Calibri"/>
          <w:sz w:val="24"/>
          <w:szCs w:val="24"/>
        </w:rPr>
        <w:t xml:space="preserve"> με </w:t>
      </w:r>
      <w:r w:rsidR="00A26B15">
        <w:rPr>
          <w:rFonts w:ascii="Calibri" w:hAnsi="Calibri" w:cs="Calibri"/>
          <w:sz w:val="24"/>
          <w:szCs w:val="24"/>
        </w:rPr>
        <w:t xml:space="preserve">άλλα άτομα </w:t>
      </w:r>
      <w:r w:rsidRPr="008D1EDC">
        <w:rPr>
          <w:rFonts w:ascii="Calibri" w:hAnsi="Calibri" w:cs="Calibri"/>
          <w:sz w:val="24"/>
          <w:szCs w:val="24"/>
        </w:rPr>
        <w:t xml:space="preserve">όπως στην πραγματική ζωή, αλλά δεν είναι απλά ένα βιντεοπαιχνίδι ή ένας ψηφιακός κόσμος. Πρόκειται για </w:t>
      </w:r>
      <w:r w:rsidR="00A26B15">
        <w:rPr>
          <w:rFonts w:ascii="Calibri" w:hAnsi="Calibri" w:cs="Calibri"/>
          <w:sz w:val="24"/>
          <w:szCs w:val="24"/>
        </w:rPr>
        <w:t xml:space="preserve">ένα συνδυασμό </w:t>
      </w:r>
      <w:r w:rsidRPr="008D1EDC">
        <w:rPr>
          <w:rFonts w:ascii="Calibri" w:hAnsi="Calibri" w:cs="Calibri"/>
          <w:sz w:val="24"/>
          <w:szCs w:val="24"/>
        </w:rPr>
        <w:t xml:space="preserve">όλων των ψηφιακών μας κόσμων σε μια εικονική διάσταση, όπου έχουμε πρόσβαση χάρη στις τεχνολογίες του Internet, της εικονικής πραγματικότητας, αλλά και των </w:t>
      </w:r>
      <w:proofErr w:type="spellStart"/>
      <w:r w:rsidRPr="008D1EDC">
        <w:rPr>
          <w:rFonts w:ascii="Calibri" w:hAnsi="Calibri" w:cs="Calibri"/>
          <w:sz w:val="24"/>
          <w:szCs w:val="24"/>
        </w:rPr>
        <w:t>social</w:t>
      </w:r>
      <w:proofErr w:type="spellEnd"/>
      <w:r w:rsidRPr="008D1EDC">
        <w:rPr>
          <w:rFonts w:ascii="Calibri" w:hAnsi="Calibri" w:cs="Calibri"/>
          <w:sz w:val="24"/>
          <w:szCs w:val="24"/>
        </w:rPr>
        <w:t xml:space="preserve"> </w:t>
      </w:r>
      <w:proofErr w:type="spellStart"/>
      <w:r w:rsidRPr="008D1EDC">
        <w:rPr>
          <w:rFonts w:ascii="Calibri" w:hAnsi="Calibri" w:cs="Calibri"/>
          <w:sz w:val="24"/>
          <w:szCs w:val="24"/>
        </w:rPr>
        <w:t>media</w:t>
      </w:r>
      <w:proofErr w:type="spellEnd"/>
      <w:r w:rsidRPr="008D1EDC">
        <w:rPr>
          <w:rFonts w:ascii="Calibri" w:hAnsi="Calibri" w:cs="Calibri"/>
          <w:sz w:val="24"/>
          <w:szCs w:val="24"/>
        </w:rPr>
        <w:t xml:space="preserve">, των </w:t>
      </w:r>
      <w:proofErr w:type="spellStart"/>
      <w:r w:rsidRPr="008D1EDC">
        <w:rPr>
          <w:rFonts w:ascii="Calibri" w:hAnsi="Calibri" w:cs="Calibri"/>
          <w:sz w:val="24"/>
          <w:szCs w:val="24"/>
        </w:rPr>
        <w:t>κρυπτονομισμάτων</w:t>
      </w:r>
      <w:proofErr w:type="spellEnd"/>
      <w:r w:rsidRPr="008D1EDC">
        <w:rPr>
          <w:rFonts w:ascii="Calibri" w:hAnsi="Calibri" w:cs="Calibri"/>
          <w:sz w:val="24"/>
          <w:szCs w:val="24"/>
        </w:rPr>
        <w:t xml:space="preserve"> και του </w:t>
      </w:r>
      <w:proofErr w:type="spellStart"/>
      <w:r w:rsidRPr="008D1EDC">
        <w:rPr>
          <w:rFonts w:ascii="Calibri" w:hAnsi="Calibri" w:cs="Calibri"/>
          <w:sz w:val="24"/>
          <w:szCs w:val="24"/>
        </w:rPr>
        <w:t>blockchain</w:t>
      </w:r>
      <w:proofErr w:type="spellEnd"/>
      <w:r w:rsidRPr="008D1EDC">
        <w:rPr>
          <w:rFonts w:ascii="Calibri" w:hAnsi="Calibri" w:cs="Calibri"/>
          <w:sz w:val="24"/>
          <w:szCs w:val="24"/>
        </w:rPr>
        <w:t xml:space="preserve"> που επιτρέπουν να δημιουργηθεί αυτή η </w:t>
      </w:r>
      <w:r w:rsidR="00A26B15">
        <w:rPr>
          <w:rFonts w:ascii="Calibri" w:hAnsi="Calibri" w:cs="Calibri"/>
          <w:sz w:val="24"/>
          <w:szCs w:val="24"/>
        </w:rPr>
        <w:t xml:space="preserve">νέα </w:t>
      </w:r>
      <w:r w:rsidRPr="008D1EDC">
        <w:rPr>
          <w:rFonts w:ascii="Calibri" w:hAnsi="Calibri" w:cs="Calibri"/>
          <w:sz w:val="24"/>
          <w:szCs w:val="24"/>
        </w:rPr>
        <w:t>πραγματικότητα.</w:t>
      </w:r>
    </w:p>
    <w:p w:rsidR="006C3C89" w:rsidRPr="008D1EDC" w:rsidRDefault="006C3C89" w:rsidP="00F904DD">
      <w:pPr>
        <w:widowControl w:val="0"/>
        <w:tabs>
          <w:tab w:val="left" w:pos="1420"/>
        </w:tabs>
        <w:autoSpaceDE w:val="0"/>
        <w:autoSpaceDN w:val="0"/>
        <w:adjustRightInd w:val="0"/>
        <w:spacing w:after="200" w:line="240" w:lineRule="auto"/>
        <w:jc w:val="both"/>
        <w:rPr>
          <w:rFonts w:ascii="Calibri" w:hAnsi="Calibri" w:cs="Calibri"/>
          <w:sz w:val="24"/>
          <w:szCs w:val="24"/>
        </w:rPr>
      </w:pPr>
      <w:r w:rsidRPr="008D1EDC">
        <w:rPr>
          <w:rFonts w:ascii="Calibri" w:hAnsi="Calibri" w:cs="Calibri"/>
          <w:sz w:val="24"/>
          <w:szCs w:val="24"/>
        </w:rPr>
        <w:t xml:space="preserve"> Το </w:t>
      </w:r>
      <w:proofErr w:type="spellStart"/>
      <w:r w:rsidRPr="008D1EDC">
        <w:rPr>
          <w:rFonts w:ascii="Calibri" w:hAnsi="Calibri" w:cs="Calibri"/>
          <w:sz w:val="24"/>
          <w:szCs w:val="24"/>
        </w:rPr>
        <w:t>Metavesrse</w:t>
      </w:r>
      <w:proofErr w:type="spellEnd"/>
      <w:r w:rsidR="00A26B15">
        <w:rPr>
          <w:rFonts w:ascii="Calibri" w:hAnsi="Calibri" w:cs="Calibri"/>
          <w:sz w:val="24"/>
          <w:szCs w:val="24"/>
        </w:rPr>
        <w:t xml:space="preserve"> δε θα είναι ποτέ ανενεργό</w:t>
      </w:r>
      <w:r w:rsidRPr="008D1EDC">
        <w:rPr>
          <w:rFonts w:ascii="Calibri" w:hAnsi="Calibri" w:cs="Calibri"/>
          <w:sz w:val="24"/>
          <w:szCs w:val="24"/>
        </w:rPr>
        <w:t xml:space="preserve">, αλλά θα είναι ένας κόσμος που θα λειτουργεί διαρκώς, ακόμη κι όταν </w:t>
      </w:r>
      <w:r w:rsidR="00A26B15">
        <w:rPr>
          <w:rFonts w:ascii="Calibri" w:hAnsi="Calibri" w:cs="Calibri"/>
          <w:sz w:val="24"/>
          <w:szCs w:val="24"/>
        </w:rPr>
        <w:t xml:space="preserve">οι χρήστες του </w:t>
      </w:r>
      <w:r w:rsidRPr="008D1EDC">
        <w:rPr>
          <w:rFonts w:ascii="Calibri" w:hAnsi="Calibri" w:cs="Calibri"/>
          <w:sz w:val="24"/>
          <w:szCs w:val="24"/>
        </w:rPr>
        <w:t>δε θα</w:t>
      </w:r>
      <w:r w:rsidR="00A26B15">
        <w:rPr>
          <w:rFonts w:ascii="Calibri" w:hAnsi="Calibri" w:cs="Calibri"/>
          <w:sz w:val="24"/>
          <w:szCs w:val="24"/>
        </w:rPr>
        <w:t xml:space="preserve"> είναι</w:t>
      </w:r>
      <w:r w:rsidRPr="008D1EDC">
        <w:rPr>
          <w:rFonts w:ascii="Calibri" w:hAnsi="Calibri" w:cs="Calibri"/>
          <w:sz w:val="24"/>
          <w:szCs w:val="24"/>
        </w:rPr>
        <w:t xml:space="preserve"> συνδεδεμένοι.</w:t>
      </w:r>
    </w:p>
    <w:p w:rsidR="006C3C89" w:rsidRDefault="006C3C89" w:rsidP="00F904DD">
      <w:pPr>
        <w:widowControl w:val="0"/>
        <w:tabs>
          <w:tab w:val="left" w:pos="1420"/>
        </w:tabs>
        <w:autoSpaceDE w:val="0"/>
        <w:autoSpaceDN w:val="0"/>
        <w:adjustRightInd w:val="0"/>
        <w:spacing w:after="200" w:line="240" w:lineRule="auto"/>
        <w:jc w:val="both"/>
        <w:rPr>
          <w:rFonts w:ascii="Calibri" w:hAnsi="Calibri" w:cs="Calibri"/>
        </w:rPr>
      </w:pPr>
    </w:p>
    <w:p w:rsidR="001D3684" w:rsidRDefault="00FA7469" w:rsidP="001D3684">
      <w:pPr>
        <w:keepNext/>
        <w:widowControl w:val="0"/>
        <w:tabs>
          <w:tab w:val="left" w:pos="1420"/>
        </w:tabs>
        <w:autoSpaceDE w:val="0"/>
        <w:autoSpaceDN w:val="0"/>
        <w:adjustRightInd w:val="0"/>
        <w:spacing w:after="200" w:line="240" w:lineRule="auto"/>
        <w:jc w:val="center"/>
      </w:pPr>
      <w:r>
        <w:rPr>
          <w:rFonts w:ascii="Calibri" w:hAnsi="Calibri" w:cs="Calibri"/>
          <w:noProof/>
        </w:rPr>
        <w:drawing>
          <wp:inline distT="0" distB="0" distL="0" distR="0">
            <wp:extent cx="4867275" cy="2619375"/>
            <wp:effectExtent l="19050" t="0" r="9525" b="0"/>
            <wp:docPr id="126" name="Εικόνα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03"/>
                    <pic:cNvPicPr>
                      <a:picLocks noChangeAspect="1" noChangeArrowheads="1"/>
                    </pic:cNvPicPr>
                  </pic:nvPicPr>
                  <pic:blipFill>
                    <a:blip r:embed="rId135"/>
                    <a:srcRect/>
                    <a:stretch>
                      <a:fillRect/>
                    </a:stretch>
                  </pic:blipFill>
                  <pic:spPr bwMode="auto">
                    <a:xfrm>
                      <a:off x="0" y="0"/>
                      <a:ext cx="4867275" cy="2619375"/>
                    </a:xfrm>
                    <a:prstGeom prst="rect">
                      <a:avLst/>
                    </a:prstGeom>
                    <a:noFill/>
                    <a:ln w="9525">
                      <a:noFill/>
                      <a:miter lim="800000"/>
                      <a:headEnd/>
                      <a:tailEnd/>
                    </a:ln>
                  </pic:spPr>
                </pic:pic>
              </a:graphicData>
            </a:graphic>
          </wp:inline>
        </w:drawing>
      </w:r>
    </w:p>
    <w:p w:rsidR="006C3C89" w:rsidRPr="008D1EDC" w:rsidRDefault="001D3684" w:rsidP="001D3684">
      <w:pPr>
        <w:pStyle w:val="ae"/>
        <w:jc w:val="center"/>
        <w:rPr>
          <w:rFonts w:ascii="Calibri" w:hAnsi="Calibri" w:cs="Calibri"/>
          <w:color w:val="FF0000"/>
          <w:sz w:val="22"/>
          <w:szCs w:val="22"/>
        </w:rPr>
      </w:pPr>
      <w:bookmarkStart w:id="359" w:name="_Toc108553613"/>
      <w:r w:rsidRPr="008D1EDC">
        <w:rPr>
          <w:color w:val="FF0000"/>
          <w:sz w:val="22"/>
          <w:szCs w:val="22"/>
        </w:rPr>
        <w:t xml:space="preserve">Εικόνα </w:t>
      </w:r>
      <w:r w:rsidR="00C82C2A" w:rsidRPr="008D1EDC">
        <w:rPr>
          <w:color w:val="FF0000"/>
          <w:sz w:val="22"/>
          <w:szCs w:val="22"/>
        </w:rPr>
        <w:fldChar w:fldCharType="begin"/>
      </w:r>
      <w:r w:rsidRPr="008D1EDC">
        <w:rPr>
          <w:color w:val="FF0000"/>
          <w:sz w:val="22"/>
          <w:szCs w:val="22"/>
        </w:rPr>
        <w:instrText xml:space="preserve"> SEQ Εικόνα \* ARABIC </w:instrText>
      </w:r>
      <w:r w:rsidR="00C82C2A" w:rsidRPr="008D1EDC">
        <w:rPr>
          <w:color w:val="FF0000"/>
          <w:sz w:val="22"/>
          <w:szCs w:val="22"/>
        </w:rPr>
        <w:fldChar w:fldCharType="separate"/>
      </w:r>
      <w:r w:rsidR="00116064">
        <w:rPr>
          <w:noProof/>
          <w:color w:val="FF0000"/>
          <w:sz w:val="22"/>
          <w:szCs w:val="22"/>
        </w:rPr>
        <w:t>110</w:t>
      </w:r>
      <w:r w:rsidR="00C82C2A" w:rsidRPr="008D1EDC">
        <w:rPr>
          <w:color w:val="FF0000"/>
          <w:sz w:val="22"/>
          <w:szCs w:val="22"/>
        </w:rPr>
        <w:fldChar w:fldCharType="end"/>
      </w:r>
      <w:r w:rsidRPr="008D1EDC">
        <w:rPr>
          <w:color w:val="FF0000"/>
          <w:sz w:val="22"/>
          <w:szCs w:val="22"/>
        </w:rPr>
        <w:t xml:space="preserve"> </w:t>
      </w:r>
      <w:proofErr w:type="spellStart"/>
      <w:r w:rsidRPr="008D1EDC">
        <w:rPr>
          <w:color w:val="FF0000"/>
          <w:sz w:val="22"/>
          <w:szCs w:val="22"/>
        </w:rPr>
        <w:t>Μετασύμπαν</w:t>
      </w:r>
      <w:bookmarkEnd w:id="359"/>
      <w:proofErr w:type="spellEnd"/>
    </w:p>
    <w:p w:rsidR="006C3C89" w:rsidRDefault="006C3C89" w:rsidP="00F904DD">
      <w:pPr>
        <w:widowControl w:val="0"/>
        <w:tabs>
          <w:tab w:val="left" w:pos="1420"/>
        </w:tabs>
        <w:autoSpaceDE w:val="0"/>
        <w:autoSpaceDN w:val="0"/>
        <w:adjustRightInd w:val="0"/>
        <w:spacing w:after="200" w:line="240" w:lineRule="auto"/>
        <w:jc w:val="center"/>
        <w:rPr>
          <w:rFonts w:ascii="Calibri" w:hAnsi="Calibri" w:cs="Calibri"/>
        </w:rPr>
      </w:pPr>
    </w:p>
    <w:p w:rsidR="006C3C89" w:rsidRDefault="006C3C89" w:rsidP="00F904DD">
      <w:pPr>
        <w:widowControl w:val="0"/>
        <w:tabs>
          <w:tab w:val="left" w:pos="1420"/>
        </w:tabs>
        <w:autoSpaceDE w:val="0"/>
        <w:autoSpaceDN w:val="0"/>
        <w:adjustRightInd w:val="0"/>
        <w:spacing w:after="200" w:line="240" w:lineRule="auto"/>
        <w:jc w:val="center"/>
        <w:rPr>
          <w:rFonts w:ascii="Calibri" w:hAnsi="Calibri" w:cs="Calibri"/>
        </w:rPr>
      </w:pPr>
    </w:p>
    <w:p w:rsidR="00F46301" w:rsidRDefault="00F46301" w:rsidP="00F904DD">
      <w:pPr>
        <w:widowControl w:val="0"/>
        <w:tabs>
          <w:tab w:val="left" w:pos="1420"/>
        </w:tabs>
        <w:autoSpaceDE w:val="0"/>
        <w:autoSpaceDN w:val="0"/>
        <w:adjustRightInd w:val="0"/>
        <w:spacing w:after="200" w:line="240" w:lineRule="auto"/>
        <w:jc w:val="center"/>
        <w:rPr>
          <w:rFonts w:ascii="Calibri" w:hAnsi="Calibri" w:cs="Calibri"/>
        </w:rPr>
      </w:pPr>
    </w:p>
    <w:p w:rsidR="00F46301" w:rsidRDefault="00F46301" w:rsidP="00F904DD">
      <w:pPr>
        <w:widowControl w:val="0"/>
        <w:tabs>
          <w:tab w:val="left" w:pos="1420"/>
        </w:tabs>
        <w:autoSpaceDE w:val="0"/>
        <w:autoSpaceDN w:val="0"/>
        <w:adjustRightInd w:val="0"/>
        <w:spacing w:after="200" w:line="240" w:lineRule="auto"/>
        <w:jc w:val="center"/>
        <w:rPr>
          <w:rFonts w:ascii="Calibri" w:hAnsi="Calibri" w:cs="Calibri"/>
        </w:rPr>
      </w:pPr>
    </w:p>
    <w:p w:rsidR="00CA7186" w:rsidRPr="006C2C66" w:rsidRDefault="00CA7186" w:rsidP="00971E1D">
      <w:pPr>
        <w:widowControl w:val="0"/>
        <w:tabs>
          <w:tab w:val="left" w:pos="1420"/>
        </w:tabs>
        <w:autoSpaceDE w:val="0"/>
        <w:autoSpaceDN w:val="0"/>
        <w:adjustRightInd w:val="0"/>
        <w:spacing w:after="200" w:line="240" w:lineRule="auto"/>
        <w:rPr>
          <w:rFonts w:ascii="Calibri" w:hAnsi="Calibri" w:cs="Calibri"/>
        </w:rPr>
      </w:pPr>
    </w:p>
    <w:p w:rsidR="00CA7186" w:rsidRDefault="00CA7186" w:rsidP="00F904DD">
      <w:pPr>
        <w:widowControl w:val="0"/>
        <w:tabs>
          <w:tab w:val="left" w:pos="1420"/>
        </w:tabs>
        <w:autoSpaceDE w:val="0"/>
        <w:autoSpaceDN w:val="0"/>
        <w:adjustRightInd w:val="0"/>
        <w:spacing w:after="200" w:line="240" w:lineRule="auto"/>
        <w:jc w:val="center"/>
        <w:rPr>
          <w:rFonts w:ascii="Calibri" w:hAnsi="Calibri" w:cs="Calibri"/>
        </w:rPr>
      </w:pPr>
    </w:p>
    <w:p w:rsidR="003019F7" w:rsidRDefault="006C3C89" w:rsidP="00327C0B">
      <w:pPr>
        <w:pStyle w:val="1"/>
        <w:tabs>
          <w:tab w:val="clear" w:pos="1800"/>
        </w:tabs>
        <w:ind w:left="0" w:firstLine="0"/>
        <w:rPr>
          <w:b/>
          <w:bCs/>
        </w:rPr>
      </w:pPr>
      <w:bookmarkStart w:id="360" w:name="_Toc108191740"/>
      <w:bookmarkStart w:id="361" w:name="_Toc108206362"/>
      <w:bookmarkStart w:id="362" w:name="_Toc108206759"/>
      <w:bookmarkStart w:id="363" w:name="_Toc108539605"/>
      <w:bookmarkStart w:id="364" w:name="_Toc108553443"/>
      <w:r w:rsidRPr="008D1EDC">
        <w:rPr>
          <w:b/>
          <w:bCs/>
        </w:rPr>
        <w:lastRenderedPageBreak/>
        <w:t>Βιβλιογραφία</w:t>
      </w:r>
      <w:bookmarkEnd w:id="360"/>
      <w:bookmarkEnd w:id="361"/>
      <w:bookmarkEnd w:id="362"/>
      <w:bookmarkEnd w:id="363"/>
      <w:bookmarkEnd w:id="364"/>
    </w:p>
    <w:p w:rsidR="00070857" w:rsidRDefault="00070857" w:rsidP="00070857"/>
    <w:p w:rsidR="00CA7186" w:rsidRDefault="00CA7186" w:rsidP="00070857"/>
    <w:p w:rsidR="00CA7186" w:rsidRDefault="00CA7186" w:rsidP="00070857"/>
    <w:p w:rsidR="00070857" w:rsidRPr="00327C0B" w:rsidRDefault="004C73FC" w:rsidP="00070857">
      <w:pPr>
        <w:rPr>
          <w:sz w:val="32"/>
          <w:szCs w:val="32"/>
        </w:rPr>
      </w:pPr>
      <w:r w:rsidRPr="001603D3">
        <w:rPr>
          <w:sz w:val="32"/>
          <w:szCs w:val="32"/>
        </w:rPr>
        <w:t>ΚΕΙΜΕΝΑ</w:t>
      </w:r>
      <w:r w:rsidRPr="00327C0B">
        <w:rPr>
          <w:sz w:val="32"/>
          <w:szCs w:val="32"/>
        </w:rPr>
        <w:t xml:space="preserve"> </w:t>
      </w:r>
    </w:p>
    <w:p w:rsidR="00906F21" w:rsidRPr="00327C0B" w:rsidRDefault="00F46301" w:rsidP="004C73FC">
      <w:pPr>
        <w:rPr>
          <w:rFonts w:ascii="Segoe UI" w:hAnsi="Segoe UI" w:cs="Segoe UI"/>
          <w:b/>
          <w:bCs/>
          <w:sz w:val="23"/>
          <w:szCs w:val="23"/>
          <w:shd w:val="clear" w:color="auto" w:fill="FFFFFF"/>
        </w:rPr>
      </w:pPr>
      <w:r w:rsidRPr="00327C0B">
        <w:rPr>
          <w:rFonts w:ascii="Segoe UI" w:hAnsi="Segoe UI" w:cs="Segoe UI"/>
          <w:b/>
          <w:bCs/>
          <w:sz w:val="23"/>
          <w:szCs w:val="23"/>
          <w:shd w:val="clear" w:color="auto" w:fill="FFFFFF"/>
        </w:rPr>
        <w:t>[1]</w:t>
      </w:r>
    </w:p>
    <w:p w:rsidR="00906F21" w:rsidRPr="00327C0B" w:rsidRDefault="00906F21" w:rsidP="004C73FC">
      <w:pPr>
        <w:rPr>
          <w:rFonts w:ascii="Segoe UI" w:hAnsi="Segoe UI" w:cs="Segoe UI"/>
          <w:shd w:val="clear" w:color="auto" w:fill="FFFFFF"/>
        </w:rPr>
      </w:pPr>
      <w:r w:rsidRPr="00906F21">
        <w:rPr>
          <w:rFonts w:ascii="Segoe UI" w:hAnsi="Segoe UI" w:cs="Segoe UI"/>
          <w:shd w:val="clear" w:color="auto" w:fill="FFFFFF"/>
        </w:rPr>
        <w:t>Πανεπιστήμιο Δυτικής Μακεδονίας, 12/7/2022</w:t>
      </w:r>
      <w:r w:rsidR="00F46301" w:rsidRPr="00327C0B">
        <w:rPr>
          <w:rFonts w:ascii="Segoe UI" w:hAnsi="Segoe UI" w:cs="Segoe UI"/>
          <w:shd w:val="clear" w:color="auto" w:fill="FFFFFF"/>
        </w:rPr>
        <w:t xml:space="preserve">  </w:t>
      </w:r>
    </w:p>
    <w:p w:rsidR="00F46301" w:rsidRPr="00327C0B" w:rsidRDefault="00C82C2A" w:rsidP="004C73FC">
      <w:pPr>
        <w:rPr>
          <w:rFonts w:ascii="Segoe UI" w:hAnsi="Segoe UI" w:cs="Segoe UI"/>
          <w:color w:val="201F1E"/>
          <w:sz w:val="23"/>
          <w:szCs w:val="23"/>
          <w:shd w:val="clear" w:color="auto" w:fill="FFFFFF"/>
        </w:rPr>
      </w:pPr>
      <w:hyperlink r:id="rId136" w:history="1">
        <w:r w:rsidR="00906F21" w:rsidRPr="006E2602">
          <w:rPr>
            <w:rStyle w:val="-"/>
            <w:rFonts w:ascii="Arial" w:hAnsi="Arial" w:cs="Arial"/>
            <w:shd w:val="clear" w:color="auto" w:fill="FFFFFF"/>
            <w:lang w:val="en-US"/>
          </w:rPr>
          <w:t>https</w:t>
        </w:r>
        <w:r w:rsidR="00906F21" w:rsidRPr="00327C0B">
          <w:rPr>
            <w:rStyle w:val="-"/>
            <w:rFonts w:ascii="Arial" w:hAnsi="Arial" w:cs="Arial"/>
            <w:shd w:val="clear" w:color="auto" w:fill="FFFFFF"/>
          </w:rPr>
          <w:t>://</w:t>
        </w:r>
        <w:proofErr w:type="spellStart"/>
        <w:r w:rsidR="00906F21" w:rsidRPr="006E2602">
          <w:rPr>
            <w:rStyle w:val="-"/>
            <w:rFonts w:ascii="Arial" w:hAnsi="Arial" w:cs="Arial"/>
            <w:shd w:val="clear" w:color="auto" w:fill="FFFFFF"/>
            <w:lang w:val="en-US"/>
          </w:rPr>
          <w:t>mechatronics</w:t>
        </w:r>
        <w:proofErr w:type="spellEnd"/>
        <w:r w:rsidR="00906F21" w:rsidRPr="00327C0B">
          <w:rPr>
            <w:rStyle w:val="-"/>
            <w:rFonts w:ascii="Arial" w:hAnsi="Arial" w:cs="Arial"/>
            <w:shd w:val="clear" w:color="auto" w:fill="FFFFFF"/>
          </w:rPr>
          <w:t>.</w:t>
        </w:r>
        <w:proofErr w:type="spellStart"/>
        <w:r w:rsidR="00906F21" w:rsidRPr="006E2602">
          <w:rPr>
            <w:rStyle w:val="-"/>
            <w:rFonts w:ascii="Arial" w:hAnsi="Arial" w:cs="Arial"/>
            <w:shd w:val="clear" w:color="auto" w:fill="FFFFFF"/>
            <w:lang w:val="en-US"/>
          </w:rPr>
          <w:t>uowm</w:t>
        </w:r>
        <w:proofErr w:type="spellEnd"/>
        <w:r w:rsidR="00906F21" w:rsidRPr="00327C0B">
          <w:rPr>
            <w:rStyle w:val="-"/>
            <w:rFonts w:ascii="Arial" w:hAnsi="Arial" w:cs="Arial"/>
            <w:shd w:val="clear" w:color="auto" w:fill="FFFFFF"/>
          </w:rPr>
          <w:t>.</w:t>
        </w:r>
        <w:proofErr w:type="spellStart"/>
        <w:r w:rsidR="00906F21" w:rsidRPr="006E2602">
          <w:rPr>
            <w:rStyle w:val="-"/>
            <w:rFonts w:ascii="Arial" w:hAnsi="Arial" w:cs="Arial"/>
            <w:shd w:val="clear" w:color="auto" w:fill="FFFFFF"/>
            <w:lang w:val="en-US"/>
          </w:rPr>
          <w:t>gr</w:t>
        </w:r>
        <w:proofErr w:type="spellEnd"/>
        <w:r w:rsidR="00906F21" w:rsidRPr="00327C0B">
          <w:rPr>
            <w:rStyle w:val="-"/>
            <w:rFonts w:ascii="Arial" w:hAnsi="Arial" w:cs="Arial"/>
            <w:shd w:val="clear" w:color="auto" w:fill="FFFFFF"/>
          </w:rPr>
          <w:t>/</w:t>
        </w:r>
        <w:r w:rsidR="00906F21" w:rsidRPr="006E2602">
          <w:rPr>
            <w:rStyle w:val="-"/>
            <w:rFonts w:ascii="Arial" w:hAnsi="Arial" w:cs="Arial"/>
            <w:shd w:val="clear" w:color="auto" w:fill="FFFFFF"/>
            <w:lang w:val="en-US"/>
          </w:rPr>
          <w:t>index</w:t>
        </w:r>
        <w:r w:rsidR="00906F21" w:rsidRPr="00327C0B">
          <w:rPr>
            <w:rStyle w:val="-"/>
            <w:rFonts w:ascii="Arial" w:hAnsi="Arial" w:cs="Arial"/>
            <w:shd w:val="clear" w:color="auto" w:fill="FFFFFF"/>
          </w:rPr>
          <w:t>.</w:t>
        </w:r>
        <w:proofErr w:type="spellStart"/>
        <w:r w:rsidR="00906F21" w:rsidRPr="006E2602">
          <w:rPr>
            <w:rStyle w:val="-"/>
            <w:rFonts w:ascii="Arial" w:hAnsi="Arial" w:cs="Arial"/>
            <w:shd w:val="clear" w:color="auto" w:fill="FFFFFF"/>
            <w:lang w:val="en-US"/>
          </w:rPr>
          <w:t>php</w:t>
        </w:r>
        <w:proofErr w:type="spellEnd"/>
        <w:r w:rsidR="00906F21" w:rsidRPr="00327C0B">
          <w:rPr>
            <w:rStyle w:val="-"/>
            <w:rFonts w:ascii="Arial" w:hAnsi="Arial" w:cs="Arial"/>
            <w:shd w:val="clear" w:color="auto" w:fill="FFFFFF"/>
          </w:rPr>
          <w:t>?</w:t>
        </w:r>
        <w:r w:rsidR="00906F21" w:rsidRPr="006E2602">
          <w:rPr>
            <w:rStyle w:val="-"/>
            <w:rFonts w:ascii="Arial" w:hAnsi="Arial" w:cs="Arial"/>
            <w:shd w:val="clear" w:color="auto" w:fill="FFFFFF"/>
            <w:lang w:val="en-US"/>
          </w:rPr>
          <w:t>option</w:t>
        </w:r>
        <w:r w:rsidR="00906F21" w:rsidRPr="00327C0B">
          <w:rPr>
            <w:rStyle w:val="-"/>
            <w:rFonts w:ascii="Arial" w:hAnsi="Arial" w:cs="Arial"/>
            <w:shd w:val="clear" w:color="auto" w:fill="FFFFFF"/>
          </w:rPr>
          <w:t>=</w:t>
        </w:r>
        <w:r w:rsidR="00906F21" w:rsidRPr="006E2602">
          <w:rPr>
            <w:rStyle w:val="-"/>
            <w:rFonts w:ascii="Arial" w:hAnsi="Arial" w:cs="Arial"/>
            <w:shd w:val="clear" w:color="auto" w:fill="FFFFFF"/>
            <w:lang w:val="en-US"/>
          </w:rPr>
          <w:t>com</w:t>
        </w:r>
        <w:r w:rsidR="00906F21" w:rsidRPr="00327C0B">
          <w:rPr>
            <w:rStyle w:val="-"/>
            <w:rFonts w:ascii="Arial" w:hAnsi="Arial" w:cs="Arial"/>
            <w:shd w:val="clear" w:color="auto" w:fill="FFFFFF"/>
          </w:rPr>
          <w:t>_</w:t>
        </w:r>
        <w:r w:rsidR="00906F21" w:rsidRPr="006E2602">
          <w:rPr>
            <w:rStyle w:val="-"/>
            <w:rFonts w:ascii="Arial" w:hAnsi="Arial" w:cs="Arial"/>
            <w:shd w:val="clear" w:color="auto" w:fill="FFFFFF"/>
            <w:lang w:val="en-US"/>
          </w:rPr>
          <w:t>content</w:t>
        </w:r>
        <w:r w:rsidR="00906F21" w:rsidRPr="00327C0B">
          <w:rPr>
            <w:rStyle w:val="-"/>
            <w:rFonts w:ascii="Arial" w:hAnsi="Arial" w:cs="Arial"/>
            <w:shd w:val="clear" w:color="auto" w:fill="FFFFFF"/>
          </w:rPr>
          <w:t>&amp;</w:t>
        </w:r>
        <w:r w:rsidR="00906F21" w:rsidRPr="006E2602">
          <w:rPr>
            <w:rStyle w:val="-"/>
            <w:rFonts w:ascii="Arial" w:hAnsi="Arial" w:cs="Arial"/>
            <w:shd w:val="clear" w:color="auto" w:fill="FFFFFF"/>
            <w:lang w:val="en-US"/>
          </w:rPr>
          <w:t>view</w:t>
        </w:r>
        <w:r w:rsidR="00906F21" w:rsidRPr="00327C0B">
          <w:rPr>
            <w:rStyle w:val="-"/>
            <w:rFonts w:ascii="Arial" w:hAnsi="Arial" w:cs="Arial"/>
            <w:shd w:val="clear" w:color="auto" w:fill="FFFFFF"/>
          </w:rPr>
          <w:t>=</w:t>
        </w:r>
        <w:r w:rsidR="00906F21" w:rsidRPr="006E2602">
          <w:rPr>
            <w:rStyle w:val="-"/>
            <w:rFonts w:ascii="Arial" w:hAnsi="Arial" w:cs="Arial"/>
            <w:shd w:val="clear" w:color="auto" w:fill="FFFFFF"/>
            <w:lang w:val="en-US"/>
          </w:rPr>
          <w:t>article</w:t>
        </w:r>
        <w:r w:rsidR="00906F21" w:rsidRPr="00327C0B">
          <w:rPr>
            <w:rStyle w:val="-"/>
            <w:rFonts w:ascii="Arial" w:hAnsi="Arial" w:cs="Arial"/>
            <w:shd w:val="clear" w:color="auto" w:fill="FFFFFF"/>
          </w:rPr>
          <w:t>&amp;</w:t>
        </w:r>
        <w:r w:rsidR="00906F21" w:rsidRPr="006E2602">
          <w:rPr>
            <w:rStyle w:val="-"/>
            <w:rFonts w:ascii="Arial" w:hAnsi="Arial" w:cs="Arial"/>
            <w:shd w:val="clear" w:color="auto" w:fill="FFFFFF"/>
            <w:lang w:val="en-US"/>
          </w:rPr>
          <w:t>id</w:t>
        </w:r>
        <w:r w:rsidR="00906F21" w:rsidRPr="00327C0B">
          <w:rPr>
            <w:rStyle w:val="-"/>
            <w:rFonts w:ascii="Arial" w:hAnsi="Arial" w:cs="Arial"/>
            <w:shd w:val="clear" w:color="auto" w:fill="FFFFFF"/>
          </w:rPr>
          <w:t>=12&amp;</w:t>
        </w:r>
        <w:proofErr w:type="spellStart"/>
        <w:r w:rsidR="00906F21" w:rsidRPr="006E2602">
          <w:rPr>
            <w:rStyle w:val="-"/>
            <w:rFonts w:ascii="Arial" w:hAnsi="Arial" w:cs="Arial"/>
            <w:shd w:val="clear" w:color="auto" w:fill="FFFFFF"/>
            <w:lang w:val="en-US"/>
          </w:rPr>
          <w:t>Itemid</w:t>
        </w:r>
        <w:proofErr w:type="spellEnd"/>
        <w:r w:rsidR="00906F21" w:rsidRPr="00327C0B">
          <w:rPr>
            <w:rStyle w:val="-"/>
            <w:rFonts w:ascii="Arial" w:hAnsi="Arial" w:cs="Arial"/>
            <w:shd w:val="clear" w:color="auto" w:fill="FFFFFF"/>
          </w:rPr>
          <w:t>=130&amp;</w:t>
        </w:r>
        <w:proofErr w:type="spellStart"/>
        <w:r w:rsidR="00906F21" w:rsidRPr="006E2602">
          <w:rPr>
            <w:rStyle w:val="-"/>
            <w:rFonts w:ascii="Arial" w:hAnsi="Arial" w:cs="Arial"/>
            <w:shd w:val="clear" w:color="auto" w:fill="FFFFFF"/>
            <w:lang w:val="en-US"/>
          </w:rPr>
          <w:t>lang</w:t>
        </w:r>
        <w:proofErr w:type="spellEnd"/>
        <w:r w:rsidR="00906F21" w:rsidRPr="00327C0B">
          <w:rPr>
            <w:rStyle w:val="-"/>
            <w:rFonts w:ascii="Arial" w:hAnsi="Arial" w:cs="Arial"/>
            <w:shd w:val="clear" w:color="auto" w:fill="FFFFFF"/>
          </w:rPr>
          <w:t>=</w:t>
        </w:r>
        <w:r w:rsidR="00906F21" w:rsidRPr="006E2602">
          <w:rPr>
            <w:rStyle w:val="-"/>
            <w:rFonts w:ascii="Arial" w:hAnsi="Arial" w:cs="Arial"/>
            <w:shd w:val="clear" w:color="auto" w:fill="FFFFFF"/>
            <w:lang w:val="en-US"/>
          </w:rPr>
          <w:t>el</w:t>
        </w:r>
      </w:hyperlink>
      <w:r w:rsidR="00906F21" w:rsidRPr="00327C0B">
        <w:t xml:space="preserve"> </w:t>
      </w:r>
    </w:p>
    <w:p w:rsidR="002A487F" w:rsidRPr="00CA7186" w:rsidRDefault="00F46301" w:rsidP="004C73FC">
      <w:pPr>
        <w:shd w:val="clear" w:color="auto" w:fill="FFFFFF"/>
        <w:textAlignment w:val="baseline"/>
        <w:rPr>
          <w:rFonts w:ascii="Segoe UI" w:hAnsi="Segoe UI" w:cs="Segoe UI"/>
          <w:b/>
          <w:bCs/>
          <w:sz w:val="23"/>
          <w:szCs w:val="23"/>
        </w:rPr>
      </w:pPr>
      <w:r w:rsidRPr="00CA7186">
        <w:rPr>
          <w:rFonts w:ascii="Segoe UI" w:hAnsi="Segoe UI" w:cs="Segoe UI"/>
          <w:b/>
          <w:bCs/>
          <w:sz w:val="23"/>
          <w:szCs w:val="23"/>
        </w:rPr>
        <w:t xml:space="preserve">[2] </w:t>
      </w:r>
      <w:r w:rsidR="002A487F" w:rsidRPr="00CA7186">
        <w:rPr>
          <w:rFonts w:ascii="Segoe UI" w:hAnsi="Segoe UI" w:cs="Segoe UI"/>
          <w:b/>
          <w:bCs/>
          <w:sz w:val="23"/>
          <w:szCs w:val="23"/>
        </w:rPr>
        <w:t xml:space="preserve"> </w:t>
      </w:r>
    </w:p>
    <w:p w:rsidR="002A487F" w:rsidRDefault="004C73FC" w:rsidP="004C73FC">
      <w:pPr>
        <w:shd w:val="clear" w:color="auto" w:fill="FFFFFF"/>
        <w:textAlignment w:val="baseline"/>
        <w:rPr>
          <w:rFonts w:ascii="Segoe UI" w:hAnsi="Segoe UI" w:cs="Segoe UI"/>
          <w:color w:val="201F1E"/>
          <w:sz w:val="23"/>
          <w:szCs w:val="23"/>
          <w:shd w:val="clear" w:color="auto" w:fill="FFFFFF"/>
        </w:rPr>
      </w:pPr>
      <w:proofErr w:type="spellStart"/>
      <w:r>
        <w:rPr>
          <w:rFonts w:ascii="Segoe UI" w:hAnsi="Segoe UI" w:cs="Segoe UI"/>
          <w:color w:val="201F1E"/>
          <w:sz w:val="23"/>
          <w:szCs w:val="23"/>
          <w:shd w:val="clear" w:color="auto" w:fill="FFFFFF"/>
        </w:rPr>
        <w:t>Π</w:t>
      </w:r>
      <w:r w:rsidRPr="004C73FC">
        <w:rPr>
          <w:rFonts w:ascii="Segoe UI" w:hAnsi="Segoe UI" w:cs="Segoe UI"/>
          <w:color w:val="201F1E"/>
          <w:sz w:val="23"/>
          <w:szCs w:val="23"/>
          <w:shd w:val="clear" w:color="auto" w:fill="FFFFFF"/>
        </w:rPr>
        <w:t>.</w:t>
      </w:r>
      <w:r>
        <w:rPr>
          <w:rFonts w:ascii="Segoe UI" w:hAnsi="Segoe UI" w:cs="Segoe UI"/>
          <w:color w:val="201F1E"/>
          <w:sz w:val="23"/>
          <w:szCs w:val="23"/>
          <w:shd w:val="clear" w:color="auto" w:fill="FFFFFF"/>
        </w:rPr>
        <w:t>Καλογεράκος</w:t>
      </w:r>
      <w:proofErr w:type="spellEnd"/>
      <w:r w:rsidRPr="004C73FC">
        <w:rPr>
          <w:rFonts w:ascii="Segoe UI" w:hAnsi="Segoe UI" w:cs="Segoe UI"/>
          <w:color w:val="201F1E"/>
          <w:sz w:val="23"/>
          <w:szCs w:val="23"/>
          <w:shd w:val="clear" w:color="auto" w:fill="FFFFFF"/>
        </w:rPr>
        <w:t>, 2</w:t>
      </w:r>
      <w:r w:rsidRPr="004C73FC">
        <w:rPr>
          <w:rFonts w:ascii="Segoe UI" w:hAnsi="Segoe UI" w:cs="Segoe UI"/>
          <w:color w:val="201F1E"/>
          <w:sz w:val="23"/>
          <w:szCs w:val="23"/>
          <w:shd w:val="clear" w:color="auto" w:fill="FFFFFF"/>
          <w:vertAlign w:val="superscript"/>
        </w:rPr>
        <w:t>ο</w:t>
      </w:r>
      <w:r w:rsidRPr="004C73FC">
        <w:rPr>
          <w:rFonts w:ascii="Segoe UI" w:hAnsi="Segoe UI" w:cs="Segoe UI"/>
          <w:color w:val="201F1E"/>
          <w:sz w:val="23"/>
          <w:szCs w:val="23"/>
          <w:shd w:val="clear" w:color="auto" w:fill="FFFFFF"/>
        </w:rPr>
        <w:t xml:space="preserve"> </w:t>
      </w:r>
      <w:r>
        <w:rPr>
          <w:rFonts w:ascii="Segoe UI" w:hAnsi="Segoe UI" w:cs="Segoe UI"/>
          <w:color w:val="201F1E"/>
          <w:sz w:val="23"/>
          <w:szCs w:val="23"/>
          <w:shd w:val="clear" w:color="auto" w:fill="FFFFFF"/>
        </w:rPr>
        <w:t>Λύκειο</w:t>
      </w:r>
      <w:r w:rsidRPr="004C73FC">
        <w:rPr>
          <w:rFonts w:ascii="Segoe UI" w:hAnsi="Segoe UI" w:cs="Segoe UI"/>
          <w:color w:val="201F1E"/>
          <w:sz w:val="23"/>
          <w:szCs w:val="23"/>
          <w:shd w:val="clear" w:color="auto" w:fill="FFFFFF"/>
        </w:rPr>
        <w:t xml:space="preserve"> </w:t>
      </w:r>
      <w:r>
        <w:rPr>
          <w:rFonts w:ascii="Segoe UI" w:hAnsi="Segoe UI" w:cs="Segoe UI"/>
          <w:color w:val="201F1E"/>
          <w:sz w:val="23"/>
          <w:szCs w:val="23"/>
          <w:shd w:val="clear" w:color="auto" w:fill="FFFFFF"/>
        </w:rPr>
        <w:t>Αλίμου</w:t>
      </w:r>
      <w:r w:rsidR="002A487F">
        <w:rPr>
          <w:rFonts w:ascii="Segoe UI" w:hAnsi="Segoe UI" w:cs="Segoe UI"/>
          <w:color w:val="201F1E"/>
          <w:sz w:val="23"/>
          <w:szCs w:val="23"/>
          <w:shd w:val="clear" w:color="auto" w:fill="FFFFFF"/>
        </w:rPr>
        <w:t xml:space="preserve"> </w:t>
      </w:r>
    </w:p>
    <w:p w:rsidR="00F46301" w:rsidRPr="003019F7" w:rsidRDefault="00C82C2A" w:rsidP="004C73FC">
      <w:pPr>
        <w:shd w:val="clear" w:color="auto" w:fill="FFFFFF"/>
        <w:textAlignment w:val="baseline"/>
        <w:rPr>
          <w:rFonts w:ascii="Segoe UI" w:hAnsi="Segoe UI" w:cs="Segoe UI"/>
          <w:color w:val="201F1E"/>
          <w:sz w:val="23"/>
          <w:szCs w:val="23"/>
        </w:rPr>
      </w:pPr>
      <w:hyperlink r:id="rId137" w:history="1">
        <w:r w:rsidR="002A487F" w:rsidRPr="006E2602">
          <w:rPr>
            <w:rStyle w:val="-"/>
            <w:rFonts w:ascii="Segoe UI" w:hAnsi="Segoe UI" w:cs="Segoe UI"/>
            <w:sz w:val="23"/>
            <w:szCs w:val="23"/>
            <w:bdr w:val="none" w:sz="0" w:space="0" w:color="auto" w:frame="1"/>
            <w:lang w:val="en-US"/>
          </w:rPr>
          <w:t>https</w:t>
        </w:r>
        <w:r w:rsidR="002A487F" w:rsidRPr="006E2602">
          <w:rPr>
            <w:rStyle w:val="-"/>
            <w:rFonts w:ascii="Segoe UI" w:hAnsi="Segoe UI" w:cs="Segoe UI"/>
            <w:sz w:val="23"/>
            <w:szCs w:val="23"/>
            <w:bdr w:val="none" w:sz="0" w:space="0" w:color="auto" w:frame="1"/>
          </w:rPr>
          <w:t>://</w:t>
        </w:r>
        <w:r w:rsidR="002A487F" w:rsidRPr="006E2602">
          <w:rPr>
            <w:rStyle w:val="-"/>
            <w:rFonts w:ascii="Segoe UI" w:hAnsi="Segoe UI" w:cs="Segoe UI"/>
            <w:sz w:val="23"/>
            <w:szCs w:val="23"/>
            <w:bdr w:val="none" w:sz="0" w:space="0" w:color="auto" w:frame="1"/>
            <w:lang w:val="en-US"/>
          </w:rPr>
          <w:t>blogs</w:t>
        </w:r>
        <w:r w:rsidR="002A487F" w:rsidRPr="006E2602">
          <w:rPr>
            <w:rStyle w:val="-"/>
            <w:rFonts w:ascii="Segoe UI" w:hAnsi="Segoe UI" w:cs="Segoe UI"/>
            <w:sz w:val="23"/>
            <w:szCs w:val="23"/>
            <w:bdr w:val="none" w:sz="0" w:space="0" w:color="auto" w:frame="1"/>
          </w:rPr>
          <w:t>.</w:t>
        </w:r>
        <w:proofErr w:type="spellStart"/>
        <w:r w:rsidR="002A487F" w:rsidRPr="006E2602">
          <w:rPr>
            <w:rStyle w:val="-"/>
            <w:rFonts w:ascii="Segoe UI" w:hAnsi="Segoe UI" w:cs="Segoe UI"/>
            <w:sz w:val="23"/>
            <w:szCs w:val="23"/>
            <w:bdr w:val="none" w:sz="0" w:space="0" w:color="auto" w:frame="1"/>
            <w:lang w:val="en-US"/>
          </w:rPr>
          <w:t>sch</w:t>
        </w:r>
        <w:proofErr w:type="spellEnd"/>
        <w:r w:rsidR="002A487F" w:rsidRPr="006E2602">
          <w:rPr>
            <w:rStyle w:val="-"/>
            <w:rFonts w:ascii="Segoe UI" w:hAnsi="Segoe UI" w:cs="Segoe UI"/>
            <w:sz w:val="23"/>
            <w:szCs w:val="23"/>
            <w:bdr w:val="none" w:sz="0" w:space="0" w:color="auto" w:frame="1"/>
          </w:rPr>
          <w:t>.</w:t>
        </w:r>
        <w:proofErr w:type="spellStart"/>
        <w:r w:rsidR="002A487F" w:rsidRPr="006E2602">
          <w:rPr>
            <w:rStyle w:val="-"/>
            <w:rFonts w:ascii="Segoe UI" w:hAnsi="Segoe UI" w:cs="Segoe UI"/>
            <w:sz w:val="23"/>
            <w:szCs w:val="23"/>
            <w:bdr w:val="none" w:sz="0" w:space="0" w:color="auto" w:frame="1"/>
            <w:lang w:val="en-US"/>
          </w:rPr>
          <w:t>gr</w:t>
        </w:r>
        <w:proofErr w:type="spellEnd"/>
        <w:r w:rsidR="002A487F" w:rsidRPr="006E2602">
          <w:rPr>
            <w:rStyle w:val="-"/>
            <w:rFonts w:ascii="Segoe UI" w:hAnsi="Segoe UI" w:cs="Segoe UI"/>
            <w:sz w:val="23"/>
            <w:szCs w:val="23"/>
            <w:bdr w:val="none" w:sz="0" w:space="0" w:color="auto" w:frame="1"/>
          </w:rPr>
          <w:t>/2</w:t>
        </w:r>
        <w:proofErr w:type="spellStart"/>
        <w:r w:rsidR="002A487F" w:rsidRPr="006E2602">
          <w:rPr>
            <w:rStyle w:val="-"/>
            <w:rFonts w:ascii="Segoe UI" w:hAnsi="Segoe UI" w:cs="Segoe UI"/>
            <w:sz w:val="23"/>
            <w:szCs w:val="23"/>
            <w:bdr w:val="none" w:sz="0" w:space="0" w:color="auto" w:frame="1"/>
            <w:lang w:val="en-US"/>
          </w:rPr>
          <w:t>lykalim</w:t>
        </w:r>
        <w:proofErr w:type="spellEnd"/>
        <w:r w:rsidR="002A487F" w:rsidRPr="006E2602">
          <w:rPr>
            <w:rStyle w:val="-"/>
            <w:rFonts w:ascii="Segoe UI" w:hAnsi="Segoe UI" w:cs="Segoe UI"/>
            <w:sz w:val="23"/>
            <w:szCs w:val="23"/>
            <w:bdr w:val="none" w:sz="0" w:space="0" w:color="auto" w:frame="1"/>
          </w:rPr>
          <w:t>/</w:t>
        </w:r>
        <w:r w:rsidR="002A487F" w:rsidRPr="006E2602">
          <w:rPr>
            <w:rStyle w:val="-"/>
            <w:rFonts w:ascii="Segoe UI" w:hAnsi="Segoe UI" w:cs="Segoe UI"/>
            <w:sz w:val="23"/>
            <w:szCs w:val="23"/>
            <w:bdr w:val="none" w:sz="0" w:space="0" w:color="auto" w:frame="1"/>
            <w:lang w:val="en-US"/>
          </w:rPr>
          <w:t>files</w:t>
        </w:r>
        <w:r w:rsidR="002A487F" w:rsidRPr="006E2602">
          <w:rPr>
            <w:rStyle w:val="-"/>
            <w:rFonts w:ascii="Segoe UI" w:hAnsi="Segoe UI" w:cs="Segoe UI"/>
            <w:sz w:val="23"/>
            <w:szCs w:val="23"/>
            <w:bdr w:val="none" w:sz="0" w:space="0" w:color="auto" w:frame="1"/>
          </w:rPr>
          <w:t>/2016/03/%</w:t>
        </w:r>
        <w:r w:rsidR="002A487F" w:rsidRPr="006E2602">
          <w:rPr>
            <w:rStyle w:val="-"/>
            <w:rFonts w:ascii="Segoe UI" w:hAnsi="Segoe UI" w:cs="Segoe UI"/>
            <w:sz w:val="23"/>
            <w:szCs w:val="23"/>
            <w:bdr w:val="none" w:sz="0" w:space="0" w:color="auto" w:frame="1"/>
            <w:lang w:val="en-US"/>
          </w:rPr>
          <w:t>CE</w:t>
        </w:r>
        <w:r w:rsidR="002A487F" w:rsidRPr="006E2602">
          <w:rPr>
            <w:rStyle w:val="-"/>
            <w:rFonts w:ascii="Segoe UI" w:hAnsi="Segoe UI" w:cs="Segoe UI"/>
            <w:sz w:val="23"/>
            <w:szCs w:val="23"/>
            <w:bdr w:val="none" w:sz="0" w:space="0" w:color="auto" w:frame="1"/>
          </w:rPr>
          <w:t>%91%</w:t>
        </w:r>
        <w:r w:rsidR="002A487F" w:rsidRPr="006E2602">
          <w:rPr>
            <w:rStyle w:val="-"/>
            <w:rFonts w:ascii="Segoe UI" w:hAnsi="Segoe UI" w:cs="Segoe UI"/>
            <w:sz w:val="23"/>
            <w:szCs w:val="23"/>
            <w:bdr w:val="none" w:sz="0" w:space="0" w:color="auto" w:frame="1"/>
            <w:lang w:val="en-US"/>
          </w:rPr>
          <w:t>CE</w:t>
        </w:r>
        <w:r w:rsidR="002A487F" w:rsidRPr="006E2602">
          <w:rPr>
            <w:rStyle w:val="-"/>
            <w:rFonts w:ascii="Segoe UI" w:hAnsi="Segoe UI" w:cs="Segoe UI"/>
            <w:sz w:val="23"/>
            <w:szCs w:val="23"/>
            <w:bdr w:val="none" w:sz="0" w:space="0" w:color="auto" w:frame="1"/>
          </w:rPr>
          <w:t>%99%</w:t>
        </w:r>
        <w:r w:rsidR="002A487F" w:rsidRPr="006E2602">
          <w:rPr>
            <w:rStyle w:val="-"/>
            <w:rFonts w:ascii="Segoe UI" w:hAnsi="Segoe UI" w:cs="Segoe UI"/>
            <w:sz w:val="23"/>
            <w:szCs w:val="23"/>
            <w:bdr w:val="none" w:sz="0" w:space="0" w:color="auto" w:frame="1"/>
            <w:lang w:val="en-US"/>
          </w:rPr>
          <w:t>CE</w:t>
        </w:r>
        <w:r w:rsidR="002A487F" w:rsidRPr="006E2602">
          <w:rPr>
            <w:rStyle w:val="-"/>
            <w:rFonts w:ascii="Segoe UI" w:hAnsi="Segoe UI" w:cs="Segoe UI"/>
            <w:sz w:val="23"/>
            <w:szCs w:val="23"/>
            <w:bdr w:val="none" w:sz="0" w:space="0" w:color="auto" w:frame="1"/>
          </w:rPr>
          <w:t>%</w:t>
        </w:r>
        <w:r w:rsidR="002A487F" w:rsidRPr="006E2602">
          <w:rPr>
            <w:rStyle w:val="-"/>
            <w:rFonts w:ascii="Segoe UI" w:hAnsi="Segoe UI" w:cs="Segoe UI"/>
            <w:sz w:val="23"/>
            <w:szCs w:val="23"/>
            <w:bdr w:val="none" w:sz="0" w:space="0" w:color="auto" w:frame="1"/>
            <w:lang w:val="en-US"/>
          </w:rPr>
          <w:t>A</w:t>
        </w:r>
        <w:r w:rsidR="002A487F" w:rsidRPr="006E2602">
          <w:rPr>
            <w:rStyle w:val="-"/>
            <w:rFonts w:ascii="Segoe UI" w:hAnsi="Segoe UI" w:cs="Segoe UI"/>
            <w:sz w:val="23"/>
            <w:szCs w:val="23"/>
            <w:bdr w:val="none" w:sz="0" w:space="0" w:color="auto" w:frame="1"/>
          </w:rPr>
          <w:t>3%</w:t>
        </w:r>
        <w:r w:rsidR="002A487F" w:rsidRPr="006E2602">
          <w:rPr>
            <w:rStyle w:val="-"/>
            <w:rFonts w:ascii="Segoe UI" w:hAnsi="Segoe UI" w:cs="Segoe UI"/>
            <w:sz w:val="23"/>
            <w:szCs w:val="23"/>
            <w:bdr w:val="none" w:sz="0" w:space="0" w:color="auto" w:frame="1"/>
            <w:lang w:val="en-US"/>
          </w:rPr>
          <w:t>CE</w:t>
        </w:r>
        <w:r w:rsidR="002A487F" w:rsidRPr="006E2602">
          <w:rPr>
            <w:rStyle w:val="-"/>
            <w:rFonts w:ascii="Segoe UI" w:hAnsi="Segoe UI" w:cs="Segoe UI"/>
            <w:sz w:val="23"/>
            <w:szCs w:val="23"/>
            <w:bdr w:val="none" w:sz="0" w:space="0" w:color="auto" w:frame="1"/>
          </w:rPr>
          <w:t>%98%</w:t>
        </w:r>
        <w:r w:rsidR="002A487F" w:rsidRPr="006E2602">
          <w:rPr>
            <w:rStyle w:val="-"/>
            <w:rFonts w:ascii="Segoe UI" w:hAnsi="Segoe UI" w:cs="Segoe UI"/>
            <w:sz w:val="23"/>
            <w:szCs w:val="23"/>
            <w:bdr w:val="none" w:sz="0" w:space="0" w:color="auto" w:frame="1"/>
            <w:lang w:val="en-US"/>
          </w:rPr>
          <w:t>CE</w:t>
        </w:r>
        <w:r w:rsidR="002A487F" w:rsidRPr="006E2602">
          <w:rPr>
            <w:rStyle w:val="-"/>
            <w:rFonts w:ascii="Segoe UI" w:hAnsi="Segoe UI" w:cs="Segoe UI"/>
            <w:sz w:val="23"/>
            <w:szCs w:val="23"/>
            <w:bdr w:val="none" w:sz="0" w:space="0" w:color="auto" w:frame="1"/>
          </w:rPr>
          <w:t>%97%</w:t>
        </w:r>
        <w:r w:rsidR="002A487F" w:rsidRPr="006E2602">
          <w:rPr>
            <w:rStyle w:val="-"/>
            <w:rFonts w:ascii="Segoe UI" w:hAnsi="Segoe UI" w:cs="Segoe UI"/>
            <w:sz w:val="23"/>
            <w:szCs w:val="23"/>
            <w:bdr w:val="none" w:sz="0" w:space="0" w:color="auto" w:frame="1"/>
            <w:lang w:val="en-US"/>
          </w:rPr>
          <w:t>CE</w:t>
        </w:r>
        <w:r w:rsidR="002A487F" w:rsidRPr="006E2602">
          <w:rPr>
            <w:rStyle w:val="-"/>
            <w:rFonts w:ascii="Segoe UI" w:hAnsi="Segoe UI" w:cs="Segoe UI"/>
            <w:sz w:val="23"/>
            <w:szCs w:val="23"/>
            <w:bdr w:val="none" w:sz="0" w:space="0" w:color="auto" w:frame="1"/>
          </w:rPr>
          <w:t>%</w:t>
        </w:r>
        <w:r w:rsidR="002A487F" w:rsidRPr="006E2602">
          <w:rPr>
            <w:rStyle w:val="-"/>
            <w:rFonts w:ascii="Segoe UI" w:hAnsi="Segoe UI" w:cs="Segoe UI"/>
            <w:sz w:val="23"/>
            <w:szCs w:val="23"/>
            <w:bdr w:val="none" w:sz="0" w:space="0" w:color="auto" w:frame="1"/>
            <w:lang w:val="en-US"/>
          </w:rPr>
          <w:t>A</w:t>
        </w:r>
        <w:r w:rsidR="002A487F" w:rsidRPr="006E2602">
          <w:rPr>
            <w:rStyle w:val="-"/>
            <w:rFonts w:ascii="Segoe UI" w:hAnsi="Segoe UI" w:cs="Segoe UI"/>
            <w:sz w:val="23"/>
            <w:szCs w:val="23"/>
            <w:bdr w:val="none" w:sz="0" w:space="0" w:color="auto" w:frame="1"/>
          </w:rPr>
          <w:t>4%</w:t>
        </w:r>
        <w:r w:rsidR="002A487F" w:rsidRPr="006E2602">
          <w:rPr>
            <w:rStyle w:val="-"/>
            <w:rFonts w:ascii="Segoe UI" w:hAnsi="Segoe UI" w:cs="Segoe UI"/>
            <w:sz w:val="23"/>
            <w:szCs w:val="23"/>
            <w:bdr w:val="none" w:sz="0" w:space="0" w:color="auto" w:frame="1"/>
            <w:lang w:val="en-US"/>
          </w:rPr>
          <w:t>CE</w:t>
        </w:r>
        <w:r w:rsidR="002A487F" w:rsidRPr="006E2602">
          <w:rPr>
            <w:rStyle w:val="-"/>
            <w:rFonts w:ascii="Segoe UI" w:hAnsi="Segoe UI" w:cs="Segoe UI"/>
            <w:sz w:val="23"/>
            <w:szCs w:val="23"/>
            <w:bdr w:val="none" w:sz="0" w:space="0" w:color="auto" w:frame="1"/>
          </w:rPr>
          <w:t>%97%</w:t>
        </w:r>
        <w:r w:rsidR="002A487F" w:rsidRPr="006E2602">
          <w:rPr>
            <w:rStyle w:val="-"/>
            <w:rFonts w:ascii="Segoe UI" w:hAnsi="Segoe UI" w:cs="Segoe UI"/>
            <w:sz w:val="23"/>
            <w:szCs w:val="23"/>
            <w:bdr w:val="none" w:sz="0" w:space="0" w:color="auto" w:frame="1"/>
            <w:lang w:val="en-US"/>
          </w:rPr>
          <w:t>CE</w:t>
        </w:r>
        <w:r w:rsidR="002A487F" w:rsidRPr="006E2602">
          <w:rPr>
            <w:rStyle w:val="-"/>
            <w:rFonts w:ascii="Segoe UI" w:hAnsi="Segoe UI" w:cs="Segoe UI"/>
            <w:sz w:val="23"/>
            <w:szCs w:val="23"/>
            <w:bdr w:val="none" w:sz="0" w:space="0" w:color="auto" w:frame="1"/>
          </w:rPr>
          <w:t>%</w:t>
        </w:r>
        <w:r w:rsidR="002A487F" w:rsidRPr="006E2602">
          <w:rPr>
            <w:rStyle w:val="-"/>
            <w:rFonts w:ascii="Segoe UI" w:hAnsi="Segoe UI" w:cs="Segoe UI"/>
            <w:sz w:val="23"/>
            <w:szCs w:val="23"/>
            <w:bdr w:val="none" w:sz="0" w:space="0" w:color="auto" w:frame="1"/>
            <w:lang w:val="en-US"/>
          </w:rPr>
          <w:t>A</w:t>
        </w:r>
        <w:r w:rsidR="002A487F" w:rsidRPr="006E2602">
          <w:rPr>
            <w:rStyle w:val="-"/>
            <w:rFonts w:ascii="Segoe UI" w:hAnsi="Segoe UI" w:cs="Segoe UI"/>
            <w:sz w:val="23"/>
            <w:szCs w:val="23"/>
            <w:bdr w:val="none" w:sz="0" w:space="0" w:color="auto" w:frame="1"/>
          </w:rPr>
          <w:t>1%</w:t>
        </w:r>
        <w:r w:rsidR="002A487F" w:rsidRPr="006E2602">
          <w:rPr>
            <w:rStyle w:val="-"/>
            <w:rFonts w:ascii="Segoe UI" w:hAnsi="Segoe UI" w:cs="Segoe UI"/>
            <w:sz w:val="23"/>
            <w:szCs w:val="23"/>
            <w:bdr w:val="none" w:sz="0" w:space="0" w:color="auto" w:frame="1"/>
            <w:lang w:val="en-US"/>
          </w:rPr>
          <w:t>CE</w:t>
        </w:r>
        <w:r w:rsidR="002A487F" w:rsidRPr="006E2602">
          <w:rPr>
            <w:rStyle w:val="-"/>
            <w:rFonts w:ascii="Segoe UI" w:hAnsi="Segoe UI" w:cs="Segoe UI"/>
            <w:sz w:val="23"/>
            <w:szCs w:val="23"/>
            <w:bdr w:val="none" w:sz="0" w:space="0" w:color="auto" w:frame="1"/>
          </w:rPr>
          <w:t>%95%</w:t>
        </w:r>
        <w:r w:rsidR="002A487F" w:rsidRPr="006E2602">
          <w:rPr>
            <w:rStyle w:val="-"/>
            <w:rFonts w:ascii="Segoe UI" w:hAnsi="Segoe UI" w:cs="Segoe UI"/>
            <w:sz w:val="23"/>
            <w:szCs w:val="23"/>
            <w:bdr w:val="none" w:sz="0" w:space="0" w:color="auto" w:frame="1"/>
            <w:lang w:val="en-US"/>
          </w:rPr>
          <w:t>CE</w:t>
        </w:r>
        <w:r w:rsidR="002A487F" w:rsidRPr="006E2602">
          <w:rPr>
            <w:rStyle w:val="-"/>
            <w:rFonts w:ascii="Segoe UI" w:hAnsi="Segoe UI" w:cs="Segoe UI"/>
            <w:sz w:val="23"/>
            <w:szCs w:val="23"/>
            <w:bdr w:val="none" w:sz="0" w:space="0" w:color="auto" w:frame="1"/>
          </w:rPr>
          <w:t>%</w:t>
        </w:r>
        <w:r w:rsidR="002A487F" w:rsidRPr="006E2602">
          <w:rPr>
            <w:rStyle w:val="-"/>
            <w:rFonts w:ascii="Segoe UI" w:hAnsi="Segoe UI" w:cs="Segoe UI"/>
            <w:sz w:val="23"/>
            <w:szCs w:val="23"/>
            <w:bdr w:val="none" w:sz="0" w:space="0" w:color="auto" w:frame="1"/>
            <w:lang w:val="en-US"/>
          </w:rPr>
          <w:t>A</w:t>
        </w:r>
        <w:r w:rsidR="002A487F" w:rsidRPr="006E2602">
          <w:rPr>
            <w:rStyle w:val="-"/>
            <w:rFonts w:ascii="Segoe UI" w:hAnsi="Segoe UI" w:cs="Segoe UI"/>
            <w:sz w:val="23"/>
            <w:szCs w:val="23"/>
            <w:bdr w:val="none" w:sz="0" w:space="0" w:color="auto" w:frame="1"/>
          </w:rPr>
          <w:t>3.</w:t>
        </w:r>
        <w:proofErr w:type="spellStart"/>
        <w:r w:rsidR="002A487F" w:rsidRPr="006E2602">
          <w:rPr>
            <w:rStyle w:val="-"/>
            <w:rFonts w:ascii="Segoe UI" w:hAnsi="Segoe UI" w:cs="Segoe UI"/>
            <w:sz w:val="23"/>
            <w:szCs w:val="23"/>
            <w:bdr w:val="none" w:sz="0" w:space="0" w:color="auto" w:frame="1"/>
            <w:lang w:val="en-US"/>
          </w:rPr>
          <w:t>pdf</w:t>
        </w:r>
        <w:proofErr w:type="spellEnd"/>
      </w:hyperlink>
    </w:p>
    <w:p w:rsidR="002A487F" w:rsidRPr="00CA7186" w:rsidRDefault="00F46301" w:rsidP="00F46301">
      <w:pPr>
        <w:shd w:val="clear" w:color="auto" w:fill="FFFFFF"/>
        <w:textAlignment w:val="baseline"/>
        <w:rPr>
          <w:rFonts w:ascii="Segoe UI" w:hAnsi="Segoe UI" w:cs="Segoe UI"/>
          <w:b/>
          <w:bCs/>
          <w:sz w:val="23"/>
          <w:szCs w:val="23"/>
        </w:rPr>
      </w:pPr>
      <w:r w:rsidRPr="00CA7186">
        <w:rPr>
          <w:rFonts w:ascii="Segoe UI" w:hAnsi="Segoe UI" w:cs="Segoe UI"/>
          <w:b/>
          <w:bCs/>
          <w:sz w:val="23"/>
          <w:szCs w:val="23"/>
        </w:rPr>
        <w:t>[3]</w:t>
      </w:r>
      <w:r w:rsidR="002A487F" w:rsidRPr="00CA7186">
        <w:rPr>
          <w:rFonts w:ascii="Segoe UI" w:hAnsi="Segoe UI" w:cs="Segoe UI"/>
          <w:b/>
          <w:bCs/>
          <w:sz w:val="23"/>
          <w:szCs w:val="23"/>
        </w:rPr>
        <w:t xml:space="preserve"> </w:t>
      </w:r>
    </w:p>
    <w:p w:rsidR="00F46301" w:rsidRPr="002A487F" w:rsidRDefault="002A487F" w:rsidP="00F46301">
      <w:pPr>
        <w:shd w:val="clear" w:color="auto" w:fill="FFFFFF"/>
        <w:textAlignment w:val="baseline"/>
        <w:rPr>
          <w:rFonts w:ascii="Segoe UI" w:hAnsi="Segoe UI" w:cs="Segoe UI"/>
          <w:color w:val="FF0000"/>
          <w:sz w:val="23"/>
          <w:szCs w:val="23"/>
        </w:rPr>
      </w:pPr>
      <w:r w:rsidRPr="002A487F">
        <w:rPr>
          <w:rFonts w:ascii="Segoe UI" w:hAnsi="Segoe UI" w:cs="Segoe UI"/>
          <w:sz w:val="23"/>
          <w:szCs w:val="23"/>
        </w:rPr>
        <w:t>Πάρις Ζερβός, 2017</w:t>
      </w:r>
      <w:r>
        <w:rPr>
          <w:rFonts w:ascii="Segoe UI" w:hAnsi="Segoe UI" w:cs="Segoe UI"/>
          <w:color w:val="FF0000"/>
          <w:sz w:val="23"/>
          <w:szCs w:val="23"/>
        </w:rPr>
        <w:t xml:space="preserve"> </w:t>
      </w:r>
      <w:hyperlink r:id="rId138" w:history="1">
        <w:r w:rsidRPr="006E2602">
          <w:rPr>
            <w:rStyle w:val="-"/>
            <w:rFonts w:ascii="Segoe UI" w:hAnsi="Segoe UI" w:cs="Segoe UI"/>
            <w:sz w:val="23"/>
            <w:szCs w:val="23"/>
            <w:bdr w:val="none" w:sz="0" w:space="0" w:color="auto" w:frame="1"/>
            <w:lang w:val="en-US"/>
          </w:rPr>
          <w:t>https</w:t>
        </w:r>
        <w:r w:rsidRPr="006E2602">
          <w:rPr>
            <w:rStyle w:val="-"/>
            <w:rFonts w:ascii="Segoe UI" w:hAnsi="Segoe UI" w:cs="Segoe UI"/>
            <w:sz w:val="23"/>
            <w:szCs w:val="23"/>
            <w:bdr w:val="none" w:sz="0" w:space="0" w:color="auto" w:frame="1"/>
          </w:rPr>
          <w:t>://</w:t>
        </w:r>
        <w:proofErr w:type="spellStart"/>
        <w:r w:rsidRPr="006E2602">
          <w:rPr>
            <w:rStyle w:val="-"/>
            <w:rFonts w:ascii="Segoe UI" w:hAnsi="Segoe UI" w:cs="Segoe UI"/>
            <w:sz w:val="23"/>
            <w:szCs w:val="23"/>
            <w:bdr w:val="none" w:sz="0" w:space="0" w:color="auto" w:frame="1"/>
            <w:lang w:val="en-US"/>
          </w:rPr>
          <w:t>docplayer</w:t>
        </w:r>
        <w:proofErr w:type="spellEnd"/>
        <w:r w:rsidRPr="006E2602">
          <w:rPr>
            <w:rStyle w:val="-"/>
            <w:rFonts w:ascii="Segoe UI" w:hAnsi="Segoe UI" w:cs="Segoe UI"/>
            <w:sz w:val="23"/>
            <w:szCs w:val="23"/>
            <w:bdr w:val="none" w:sz="0" w:space="0" w:color="auto" w:frame="1"/>
          </w:rPr>
          <w:t>.</w:t>
        </w:r>
        <w:proofErr w:type="spellStart"/>
        <w:r w:rsidRPr="006E2602">
          <w:rPr>
            <w:rStyle w:val="-"/>
            <w:rFonts w:ascii="Segoe UI" w:hAnsi="Segoe UI" w:cs="Segoe UI"/>
            <w:sz w:val="23"/>
            <w:szCs w:val="23"/>
            <w:bdr w:val="none" w:sz="0" w:space="0" w:color="auto" w:frame="1"/>
            <w:lang w:val="en-US"/>
          </w:rPr>
          <w:t>gr</w:t>
        </w:r>
        <w:proofErr w:type="spellEnd"/>
        <w:r w:rsidRPr="006E2602">
          <w:rPr>
            <w:rStyle w:val="-"/>
            <w:rFonts w:ascii="Segoe UI" w:hAnsi="Segoe UI" w:cs="Segoe UI"/>
            <w:sz w:val="23"/>
            <w:szCs w:val="23"/>
            <w:bdr w:val="none" w:sz="0" w:space="0" w:color="auto" w:frame="1"/>
          </w:rPr>
          <w:t>/23995894-</w:t>
        </w:r>
        <w:proofErr w:type="spellStart"/>
        <w:r w:rsidRPr="006E2602">
          <w:rPr>
            <w:rStyle w:val="-"/>
            <w:rFonts w:ascii="Segoe UI" w:hAnsi="Segoe UI" w:cs="Segoe UI"/>
            <w:sz w:val="23"/>
            <w:szCs w:val="23"/>
            <w:bdr w:val="none" w:sz="0" w:space="0" w:color="auto" w:frame="1"/>
            <w:lang w:val="en-US"/>
          </w:rPr>
          <w:t>Pneymatika</w:t>
        </w:r>
        <w:proofErr w:type="spellEnd"/>
        <w:r w:rsidRPr="006E2602">
          <w:rPr>
            <w:rStyle w:val="-"/>
            <w:rFonts w:ascii="Segoe UI" w:hAnsi="Segoe UI" w:cs="Segoe UI"/>
            <w:sz w:val="23"/>
            <w:szCs w:val="23"/>
            <w:bdr w:val="none" w:sz="0" w:space="0" w:color="auto" w:frame="1"/>
          </w:rPr>
          <w:t>-</w:t>
        </w:r>
        <w:proofErr w:type="spellStart"/>
        <w:r w:rsidRPr="006E2602">
          <w:rPr>
            <w:rStyle w:val="-"/>
            <w:rFonts w:ascii="Segoe UI" w:hAnsi="Segoe UI" w:cs="Segoe UI"/>
            <w:sz w:val="23"/>
            <w:szCs w:val="23"/>
            <w:bdr w:val="none" w:sz="0" w:space="0" w:color="auto" w:frame="1"/>
            <w:lang w:val="en-US"/>
          </w:rPr>
          <w:t>systimata</w:t>
        </w:r>
        <w:proofErr w:type="spellEnd"/>
        <w:r w:rsidRPr="006E2602">
          <w:rPr>
            <w:rStyle w:val="-"/>
            <w:rFonts w:ascii="Segoe UI" w:hAnsi="Segoe UI" w:cs="Segoe UI"/>
            <w:sz w:val="23"/>
            <w:szCs w:val="23"/>
            <w:bdr w:val="none" w:sz="0" w:space="0" w:color="auto" w:frame="1"/>
          </w:rPr>
          <w:t>.</w:t>
        </w:r>
        <w:r w:rsidRPr="006E2602">
          <w:rPr>
            <w:rStyle w:val="-"/>
            <w:rFonts w:ascii="Segoe UI" w:hAnsi="Segoe UI" w:cs="Segoe UI"/>
            <w:sz w:val="23"/>
            <w:szCs w:val="23"/>
            <w:bdr w:val="none" w:sz="0" w:space="0" w:color="auto" w:frame="1"/>
            <w:lang w:val="en-US"/>
          </w:rPr>
          <w:t>html</w:t>
        </w:r>
      </w:hyperlink>
    </w:p>
    <w:p w:rsidR="00F46301" w:rsidRPr="00CA7186" w:rsidRDefault="00F46301" w:rsidP="00F46301">
      <w:pPr>
        <w:shd w:val="clear" w:color="auto" w:fill="FFFFFF"/>
        <w:textAlignment w:val="baseline"/>
        <w:rPr>
          <w:rFonts w:ascii="Segoe UI" w:hAnsi="Segoe UI" w:cs="Segoe UI"/>
          <w:b/>
          <w:bCs/>
          <w:sz w:val="23"/>
          <w:szCs w:val="23"/>
        </w:rPr>
      </w:pPr>
      <w:r w:rsidRPr="00CA7186">
        <w:rPr>
          <w:rFonts w:ascii="Segoe UI" w:hAnsi="Segoe UI" w:cs="Segoe UI"/>
          <w:b/>
          <w:bCs/>
          <w:sz w:val="23"/>
          <w:szCs w:val="23"/>
        </w:rPr>
        <w:t>[4]</w:t>
      </w:r>
    </w:p>
    <w:p w:rsidR="002A487F" w:rsidRDefault="002A487F" w:rsidP="00F46301">
      <w:pPr>
        <w:shd w:val="clear" w:color="auto" w:fill="FFFFFF"/>
        <w:textAlignment w:val="baseline"/>
        <w:rPr>
          <w:rFonts w:ascii="Segoe UI" w:hAnsi="Segoe UI" w:cs="Segoe UI"/>
          <w:sz w:val="23"/>
          <w:szCs w:val="23"/>
        </w:rPr>
      </w:pPr>
      <w:r w:rsidRPr="002A487F">
        <w:rPr>
          <w:rFonts w:ascii="Segoe UI" w:hAnsi="Segoe UI" w:cs="Segoe UI"/>
          <w:sz w:val="23"/>
          <w:szCs w:val="23"/>
        </w:rPr>
        <w:t xml:space="preserve">Κεφάλαιο 9, Εισαγωγή στα πνευματικά συστήματα </w:t>
      </w:r>
    </w:p>
    <w:p w:rsidR="00F46301" w:rsidRPr="002A487F" w:rsidRDefault="00C82C2A" w:rsidP="00F46301">
      <w:pPr>
        <w:shd w:val="clear" w:color="auto" w:fill="FFFFFF"/>
        <w:textAlignment w:val="baseline"/>
        <w:rPr>
          <w:rFonts w:ascii="Segoe UI" w:hAnsi="Segoe UI" w:cs="Segoe UI"/>
          <w:sz w:val="23"/>
          <w:szCs w:val="23"/>
        </w:rPr>
      </w:pPr>
      <w:hyperlink r:id="rId139" w:history="1">
        <w:r w:rsidR="002A487F" w:rsidRPr="006E2602">
          <w:rPr>
            <w:rStyle w:val="-"/>
            <w:rFonts w:ascii="Segoe UI" w:hAnsi="Segoe UI" w:cs="Segoe UI"/>
            <w:sz w:val="23"/>
            <w:szCs w:val="23"/>
            <w:bdr w:val="none" w:sz="0" w:space="0" w:color="auto" w:frame="1"/>
            <w:lang w:val="en-US"/>
          </w:rPr>
          <w:t>https</w:t>
        </w:r>
        <w:r w:rsidR="002A487F" w:rsidRPr="006E2602">
          <w:rPr>
            <w:rStyle w:val="-"/>
            <w:rFonts w:ascii="Segoe UI" w:hAnsi="Segoe UI" w:cs="Segoe UI"/>
            <w:sz w:val="23"/>
            <w:szCs w:val="23"/>
            <w:bdr w:val="none" w:sz="0" w:space="0" w:color="auto" w:frame="1"/>
          </w:rPr>
          <w:t>://</w:t>
        </w:r>
        <w:proofErr w:type="spellStart"/>
        <w:r w:rsidR="002A487F" w:rsidRPr="006E2602">
          <w:rPr>
            <w:rStyle w:val="-"/>
            <w:rFonts w:ascii="Segoe UI" w:hAnsi="Segoe UI" w:cs="Segoe UI"/>
            <w:sz w:val="23"/>
            <w:szCs w:val="23"/>
            <w:bdr w:val="none" w:sz="0" w:space="0" w:color="auto" w:frame="1"/>
            <w:lang w:val="en-US"/>
          </w:rPr>
          <w:t>maredu</w:t>
        </w:r>
        <w:proofErr w:type="spellEnd"/>
        <w:r w:rsidR="002A487F" w:rsidRPr="006E2602">
          <w:rPr>
            <w:rStyle w:val="-"/>
            <w:rFonts w:ascii="Segoe UI" w:hAnsi="Segoe UI" w:cs="Segoe UI"/>
            <w:sz w:val="23"/>
            <w:szCs w:val="23"/>
            <w:bdr w:val="none" w:sz="0" w:space="0" w:color="auto" w:frame="1"/>
          </w:rPr>
          <w:t>.</w:t>
        </w:r>
        <w:proofErr w:type="spellStart"/>
        <w:r w:rsidR="002A487F" w:rsidRPr="006E2602">
          <w:rPr>
            <w:rStyle w:val="-"/>
            <w:rFonts w:ascii="Segoe UI" w:hAnsi="Segoe UI" w:cs="Segoe UI"/>
            <w:sz w:val="23"/>
            <w:szCs w:val="23"/>
            <w:bdr w:val="none" w:sz="0" w:space="0" w:color="auto" w:frame="1"/>
            <w:lang w:val="en-US"/>
          </w:rPr>
          <w:t>hcg</w:t>
        </w:r>
        <w:proofErr w:type="spellEnd"/>
        <w:r w:rsidR="002A487F" w:rsidRPr="006E2602">
          <w:rPr>
            <w:rStyle w:val="-"/>
            <w:rFonts w:ascii="Segoe UI" w:hAnsi="Segoe UI" w:cs="Segoe UI"/>
            <w:sz w:val="23"/>
            <w:szCs w:val="23"/>
            <w:bdr w:val="none" w:sz="0" w:space="0" w:color="auto" w:frame="1"/>
          </w:rPr>
          <w:t>.</w:t>
        </w:r>
        <w:proofErr w:type="spellStart"/>
        <w:r w:rsidR="002A487F" w:rsidRPr="006E2602">
          <w:rPr>
            <w:rStyle w:val="-"/>
            <w:rFonts w:ascii="Segoe UI" w:hAnsi="Segoe UI" w:cs="Segoe UI"/>
            <w:sz w:val="23"/>
            <w:szCs w:val="23"/>
            <w:bdr w:val="none" w:sz="0" w:space="0" w:color="auto" w:frame="1"/>
            <w:lang w:val="en-US"/>
          </w:rPr>
          <w:t>gr</w:t>
        </w:r>
        <w:proofErr w:type="spellEnd"/>
        <w:r w:rsidR="002A487F" w:rsidRPr="006E2602">
          <w:rPr>
            <w:rStyle w:val="-"/>
            <w:rFonts w:ascii="Segoe UI" w:hAnsi="Segoe UI" w:cs="Segoe UI"/>
            <w:sz w:val="23"/>
            <w:szCs w:val="23"/>
            <w:bdr w:val="none" w:sz="0" w:space="0" w:color="auto" w:frame="1"/>
          </w:rPr>
          <w:t>/</w:t>
        </w:r>
        <w:r w:rsidR="002A487F" w:rsidRPr="006E2602">
          <w:rPr>
            <w:rStyle w:val="-"/>
            <w:rFonts w:ascii="Segoe UI" w:hAnsi="Segoe UI" w:cs="Segoe UI"/>
            <w:sz w:val="23"/>
            <w:szCs w:val="23"/>
            <w:bdr w:val="none" w:sz="0" w:space="0" w:color="auto" w:frame="1"/>
            <w:lang w:val="en-US"/>
          </w:rPr>
          <w:t>modules</w:t>
        </w:r>
        <w:r w:rsidR="002A487F" w:rsidRPr="006E2602">
          <w:rPr>
            <w:rStyle w:val="-"/>
            <w:rFonts w:ascii="Segoe UI" w:hAnsi="Segoe UI" w:cs="Segoe UI"/>
            <w:sz w:val="23"/>
            <w:szCs w:val="23"/>
            <w:bdr w:val="none" w:sz="0" w:space="0" w:color="auto" w:frame="1"/>
          </w:rPr>
          <w:t>/</w:t>
        </w:r>
        <w:r w:rsidR="002A487F" w:rsidRPr="006E2602">
          <w:rPr>
            <w:rStyle w:val="-"/>
            <w:rFonts w:ascii="Segoe UI" w:hAnsi="Segoe UI" w:cs="Segoe UI"/>
            <w:sz w:val="23"/>
            <w:szCs w:val="23"/>
            <w:bdr w:val="none" w:sz="0" w:space="0" w:color="auto" w:frame="1"/>
            <w:lang w:val="en-US"/>
          </w:rPr>
          <w:t>document</w:t>
        </w:r>
        <w:r w:rsidR="002A487F" w:rsidRPr="006E2602">
          <w:rPr>
            <w:rStyle w:val="-"/>
            <w:rFonts w:ascii="Segoe UI" w:hAnsi="Segoe UI" w:cs="Segoe UI"/>
            <w:sz w:val="23"/>
            <w:szCs w:val="23"/>
            <w:bdr w:val="none" w:sz="0" w:space="0" w:color="auto" w:frame="1"/>
          </w:rPr>
          <w:t>/</w:t>
        </w:r>
        <w:r w:rsidR="002A487F" w:rsidRPr="006E2602">
          <w:rPr>
            <w:rStyle w:val="-"/>
            <w:rFonts w:ascii="Segoe UI" w:hAnsi="Segoe UI" w:cs="Segoe UI"/>
            <w:sz w:val="23"/>
            <w:szCs w:val="23"/>
            <w:bdr w:val="none" w:sz="0" w:space="0" w:color="auto" w:frame="1"/>
            <w:lang w:val="en-US"/>
          </w:rPr>
          <w:t>file</w:t>
        </w:r>
        <w:r w:rsidR="002A487F" w:rsidRPr="006E2602">
          <w:rPr>
            <w:rStyle w:val="-"/>
            <w:rFonts w:ascii="Segoe UI" w:hAnsi="Segoe UI" w:cs="Segoe UI"/>
            <w:sz w:val="23"/>
            <w:szCs w:val="23"/>
            <w:bdr w:val="none" w:sz="0" w:space="0" w:color="auto" w:frame="1"/>
          </w:rPr>
          <w:t>.</w:t>
        </w:r>
        <w:proofErr w:type="spellStart"/>
        <w:r w:rsidR="002A487F" w:rsidRPr="006E2602">
          <w:rPr>
            <w:rStyle w:val="-"/>
            <w:rFonts w:ascii="Segoe UI" w:hAnsi="Segoe UI" w:cs="Segoe UI"/>
            <w:sz w:val="23"/>
            <w:szCs w:val="23"/>
            <w:bdr w:val="none" w:sz="0" w:space="0" w:color="auto" w:frame="1"/>
            <w:lang w:val="en-US"/>
          </w:rPr>
          <w:t>php</w:t>
        </w:r>
        <w:proofErr w:type="spellEnd"/>
        <w:r w:rsidR="002A487F" w:rsidRPr="006E2602">
          <w:rPr>
            <w:rStyle w:val="-"/>
            <w:rFonts w:ascii="Segoe UI" w:hAnsi="Segoe UI" w:cs="Segoe UI"/>
            <w:sz w:val="23"/>
            <w:szCs w:val="23"/>
            <w:bdr w:val="none" w:sz="0" w:space="0" w:color="auto" w:frame="1"/>
          </w:rPr>
          <w:t>/</w:t>
        </w:r>
        <w:r w:rsidR="002A487F" w:rsidRPr="006E2602">
          <w:rPr>
            <w:rStyle w:val="-"/>
            <w:rFonts w:ascii="Segoe UI" w:hAnsi="Segoe UI" w:cs="Segoe UI"/>
            <w:sz w:val="23"/>
            <w:szCs w:val="23"/>
            <w:bdr w:val="none" w:sz="0" w:space="0" w:color="auto" w:frame="1"/>
            <w:lang w:val="en-US"/>
          </w:rPr>
          <w:t>ASP</w:t>
        </w:r>
        <w:r w:rsidR="002A487F" w:rsidRPr="006E2602">
          <w:rPr>
            <w:rStyle w:val="-"/>
            <w:rFonts w:ascii="Segoe UI" w:hAnsi="Segoe UI" w:cs="Segoe UI"/>
            <w:sz w:val="23"/>
            <w:szCs w:val="23"/>
            <w:bdr w:val="none" w:sz="0" w:space="0" w:color="auto" w:frame="1"/>
          </w:rPr>
          <w:t>335/09.</w:t>
        </w:r>
        <w:proofErr w:type="spellStart"/>
        <w:r w:rsidR="002A487F" w:rsidRPr="006E2602">
          <w:rPr>
            <w:rStyle w:val="-"/>
            <w:rFonts w:ascii="Segoe UI" w:hAnsi="Segoe UI" w:cs="Segoe UI"/>
            <w:sz w:val="23"/>
            <w:szCs w:val="23"/>
            <w:bdr w:val="none" w:sz="0" w:space="0" w:color="auto" w:frame="1"/>
            <w:lang w:val="en-US"/>
          </w:rPr>
          <w:t>pdf</w:t>
        </w:r>
        <w:proofErr w:type="spellEnd"/>
      </w:hyperlink>
    </w:p>
    <w:p w:rsidR="00F46301" w:rsidRPr="00CA7186" w:rsidRDefault="00F46301" w:rsidP="00F46301">
      <w:pPr>
        <w:shd w:val="clear" w:color="auto" w:fill="FFFFFF"/>
        <w:textAlignment w:val="baseline"/>
        <w:rPr>
          <w:rFonts w:ascii="Segoe UI" w:hAnsi="Segoe UI" w:cs="Segoe UI"/>
          <w:b/>
          <w:bCs/>
          <w:sz w:val="23"/>
          <w:szCs w:val="23"/>
        </w:rPr>
      </w:pPr>
      <w:r w:rsidRPr="00CA7186">
        <w:rPr>
          <w:rFonts w:ascii="Segoe UI" w:hAnsi="Segoe UI" w:cs="Segoe UI"/>
          <w:b/>
          <w:bCs/>
          <w:sz w:val="23"/>
          <w:szCs w:val="23"/>
        </w:rPr>
        <w:t>[5]</w:t>
      </w:r>
    </w:p>
    <w:p w:rsidR="002A487F" w:rsidRPr="002A487F" w:rsidRDefault="002A487F" w:rsidP="00F46301">
      <w:pPr>
        <w:shd w:val="clear" w:color="auto" w:fill="FFFFFF"/>
        <w:textAlignment w:val="baseline"/>
        <w:rPr>
          <w:rFonts w:ascii="Segoe UI" w:hAnsi="Segoe UI" w:cs="Segoe UI"/>
          <w:sz w:val="23"/>
          <w:szCs w:val="23"/>
        </w:rPr>
      </w:pPr>
      <w:proofErr w:type="spellStart"/>
      <w:r w:rsidRPr="002A487F">
        <w:rPr>
          <w:rFonts w:ascii="Segoe UI" w:hAnsi="Segoe UI" w:cs="Segoe UI"/>
          <w:sz w:val="23"/>
          <w:szCs w:val="23"/>
        </w:rPr>
        <w:t>Ζαμπακλής</w:t>
      </w:r>
      <w:proofErr w:type="spellEnd"/>
      <w:r w:rsidRPr="002A487F">
        <w:rPr>
          <w:rFonts w:ascii="Segoe UI" w:hAnsi="Segoe UI" w:cs="Segoe UI"/>
          <w:sz w:val="23"/>
          <w:szCs w:val="23"/>
        </w:rPr>
        <w:t xml:space="preserve"> Γεώργιος, </w:t>
      </w:r>
      <w:proofErr w:type="spellStart"/>
      <w:r w:rsidRPr="002A487F">
        <w:rPr>
          <w:rFonts w:ascii="Segoe UI" w:hAnsi="Segoe UI" w:cs="Segoe UI"/>
          <w:sz w:val="23"/>
          <w:szCs w:val="23"/>
        </w:rPr>
        <w:t>Μηχατρονική</w:t>
      </w:r>
      <w:proofErr w:type="spellEnd"/>
      <w:r w:rsidRPr="002A487F">
        <w:rPr>
          <w:rFonts w:ascii="Segoe UI" w:hAnsi="Segoe UI" w:cs="Segoe UI"/>
          <w:sz w:val="23"/>
          <w:szCs w:val="23"/>
        </w:rPr>
        <w:t xml:space="preserve"> και εκπαιδευτικό υλικό </w:t>
      </w:r>
    </w:p>
    <w:p w:rsidR="00F46301" w:rsidRPr="003019F7" w:rsidRDefault="00C82C2A" w:rsidP="00F46301">
      <w:pPr>
        <w:shd w:val="clear" w:color="auto" w:fill="FFFFFF"/>
        <w:textAlignment w:val="baseline"/>
        <w:rPr>
          <w:rFonts w:ascii="Segoe UI" w:hAnsi="Segoe UI" w:cs="Segoe UI"/>
          <w:color w:val="201F1E"/>
          <w:sz w:val="23"/>
          <w:szCs w:val="23"/>
        </w:rPr>
      </w:pPr>
      <w:hyperlink r:id="rId140" w:history="1">
        <w:r w:rsidR="00F46301" w:rsidRPr="00652B15">
          <w:rPr>
            <w:rStyle w:val="-"/>
            <w:rFonts w:ascii="Segoe UI" w:hAnsi="Segoe UI" w:cs="Segoe UI"/>
            <w:sz w:val="23"/>
            <w:szCs w:val="23"/>
            <w:bdr w:val="none" w:sz="0" w:space="0" w:color="auto" w:frame="1"/>
            <w:lang w:val="en-US"/>
          </w:rPr>
          <w:t>https</w:t>
        </w:r>
        <w:r w:rsidR="00F46301" w:rsidRPr="003019F7">
          <w:rPr>
            <w:rStyle w:val="-"/>
            <w:rFonts w:ascii="Segoe UI" w:hAnsi="Segoe UI" w:cs="Segoe UI"/>
            <w:sz w:val="23"/>
            <w:szCs w:val="23"/>
            <w:bdr w:val="none" w:sz="0" w:space="0" w:color="auto" w:frame="1"/>
          </w:rPr>
          <w:t>://</w:t>
        </w:r>
        <w:proofErr w:type="spellStart"/>
        <w:r w:rsidR="00F46301" w:rsidRPr="00652B15">
          <w:rPr>
            <w:rStyle w:val="-"/>
            <w:rFonts w:ascii="Segoe UI" w:hAnsi="Segoe UI" w:cs="Segoe UI"/>
            <w:sz w:val="23"/>
            <w:szCs w:val="23"/>
            <w:bdr w:val="none" w:sz="0" w:space="0" w:color="auto" w:frame="1"/>
            <w:lang w:val="en-US"/>
          </w:rPr>
          <w:t>apothesis</w:t>
        </w:r>
        <w:proofErr w:type="spellEnd"/>
        <w:r w:rsidR="00F46301" w:rsidRPr="003019F7">
          <w:rPr>
            <w:rStyle w:val="-"/>
            <w:rFonts w:ascii="Segoe UI" w:hAnsi="Segoe UI" w:cs="Segoe UI"/>
            <w:sz w:val="23"/>
            <w:szCs w:val="23"/>
            <w:bdr w:val="none" w:sz="0" w:space="0" w:color="auto" w:frame="1"/>
          </w:rPr>
          <w:t>.</w:t>
        </w:r>
        <w:r w:rsidR="00F46301" w:rsidRPr="00652B15">
          <w:rPr>
            <w:rStyle w:val="-"/>
            <w:rFonts w:ascii="Segoe UI" w:hAnsi="Segoe UI" w:cs="Segoe UI"/>
            <w:sz w:val="23"/>
            <w:szCs w:val="23"/>
            <w:bdr w:val="none" w:sz="0" w:space="0" w:color="auto" w:frame="1"/>
            <w:lang w:val="en-US"/>
          </w:rPr>
          <w:t>lib</w:t>
        </w:r>
        <w:r w:rsidR="00F46301" w:rsidRPr="003019F7">
          <w:rPr>
            <w:rStyle w:val="-"/>
            <w:rFonts w:ascii="Segoe UI" w:hAnsi="Segoe UI" w:cs="Segoe UI"/>
            <w:sz w:val="23"/>
            <w:szCs w:val="23"/>
            <w:bdr w:val="none" w:sz="0" w:space="0" w:color="auto" w:frame="1"/>
          </w:rPr>
          <w:t>.</w:t>
        </w:r>
        <w:proofErr w:type="spellStart"/>
        <w:r w:rsidR="00F46301" w:rsidRPr="00652B15">
          <w:rPr>
            <w:rStyle w:val="-"/>
            <w:rFonts w:ascii="Segoe UI" w:hAnsi="Segoe UI" w:cs="Segoe UI"/>
            <w:sz w:val="23"/>
            <w:szCs w:val="23"/>
            <w:bdr w:val="none" w:sz="0" w:space="0" w:color="auto" w:frame="1"/>
            <w:lang w:val="en-US"/>
          </w:rPr>
          <w:t>teicrete</w:t>
        </w:r>
        <w:proofErr w:type="spellEnd"/>
        <w:r w:rsidR="00F46301" w:rsidRPr="003019F7">
          <w:rPr>
            <w:rStyle w:val="-"/>
            <w:rFonts w:ascii="Segoe UI" w:hAnsi="Segoe UI" w:cs="Segoe UI"/>
            <w:sz w:val="23"/>
            <w:szCs w:val="23"/>
            <w:bdr w:val="none" w:sz="0" w:space="0" w:color="auto" w:frame="1"/>
          </w:rPr>
          <w:t>.</w:t>
        </w:r>
        <w:proofErr w:type="spellStart"/>
        <w:r w:rsidR="00F46301" w:rsidRPr="00652B15">
          <w:rPr>
            <w:rStyle w:val="-"/>
            <w:rFonts w:ascii="Segoe UI" w:hAnsi="Segoe UI" w:cs="Segoe UI"/>
            <w:sz w:val="23"/>
            <w:szCs w:val="23"/>
            <w:bdr w:val="none" w:sz="0" w:space="0" w:color="auto" w:frame="1"/>
            <w:lang w:val="en-US"/>
          </w:rPr>
          <w:t>gr</w:t>
        </w:r>
        <w:proofErr w:type="spellEnd"/>
        <w:r w:rsidR="00F46301" w:rsidRPr="003019F7">
          <w:rPr>
            <w:rStyle w:val="-"/>
            <w:rFonts w:ascii="Segoe UI" w:hAnsi="Segoe UI" w:cs="Segoe UI"/>
            <w:sz w:val="23"/>
            <w:szCs w:val="23"/>
            <w:bdr w:val="none" w:sz="0" w:space="0" w:color="auto" w:frame="1"/>
          </w:rPr>
          <w:t>/</w:t>
        </w:r>
        <w:proofErr w:type="spellStart"/>
        <w:r w:rsidR="00F46301" w:rsidRPr="00652B15">
          <w:rPr>
            <w:rStyle w:val="-"/>
            <w:rFonts w:ascii="Segoe UI" w:hAnsi="Segoe UI" w:cs="Segoe UI"/>
            <w:sz w:val="23"/>
            <w:szCs w:val="23"/>
            <w:bdr w:val="none" w:sz="0" w:space="0" w:color="auto" w:frame="1"/>
            <w:lang w:val="en-US"/>
          </w:rPr>
          <w:t>bitstream</w:t>
        </w:r>
        <w:proofErr w:type="spellEnd"/>
        <w:r w:rsidR="00F46301" w:rsidRPr="003019F7">
          <w:rPr>
            <w:rStyle w:val="-"/>
            <w:rFonts w:ascii="Segoe UI" w:hAnsi="Segoe UI" w:cs="Segoe UI"/>
            <w:sz w:val="23"/>
            <w:szCs w:val="23"/>
            <w:bdr w:val="none" w:sz="0" w:space="0" w:color="auto" w:frame="1"/>
          </w:rPr>
          <w:t>/</w:t>
        </w:r>
        <w:r w:rsidR="00F46301" w:rsidRPr="00652B15">
          <w:rPr>
            <w:rStyle w:val="-"/>
            <w:rFonts w:ascii="Segoe UI" w:hAnsi="Segoe UI" w:cs="Segoe UI"/>
            <w:sz w:val="23"/>
            <w:szCs w:val="23"/>
            <w:bdr w:val="none" w:sz="0" w:space="0" w:color="auto" w:frame="1"/>
            <w:lang w:val="en-US"/>
          </w:rPr>
          <w:t>handle</w:t>
        </w:r>
        <w:r w:rsidR="00F46301" w:rsidRPr="003019F7">
          <w:rPr>
            <w:rStyle w:val="-"/>
            <w:rFonts w:ascii="Segoe UI" w:hAnsi="Segoe UI" w:cs="Segoe UI"/>
            <w:sz w:val="23"/>
            <w:szCs w:val="23"/>
            <w:bdr w:val="none" w:sz="0" w:space="0" w:color="auto" w:frame="1"/>
          </w:rPr>
          <w:t>/11713/2142/</w:t>
        </w:r>
        <w:proofErr w:type="spellStart"/>
        <w:r w:rsidR="00F46301" w:rsidRPr="00652B15">
          <w:rPr>
            <w:rStyle w:val="-"/>
            <w:rFonts w:ascii="Segoe UI" w:hAnsi="Segoe UI" w:cs="Segoe UI"/>
            <w:sz w:val="23"/>
            <w:szCs w:val="23"/>
            <w:bdr w:val="none" w:sz="0" w:space="0" w:color="auto" w:frame="1"/>
            <w:lang w:val="en-US"/>
          </w:rPr>
          <w:t>ZampaklisGeorgios</w:t>
        </w:r>
        <w:proofErr w:type="spellEnd"/>
        <w:r w:rsidR="00F46301" w:rsidRPr="003019F7">
          <w:rPr>
            <w:rStyle w:val="-"/>
            <w:rFonts w:ascii="Segoe UI" w:hAnsi="Segoe UI" w:cs="Segoe UI"/>
            <w:sz w:val="23"/>
            <w:szCs w:val="23"/>
            <w:bdr w:val="none" w:sz="0" w:space="0" w:color="auto" w:frame="1"/>
          </w:rPr>
          <w:t>2015.</w:t>
        </w:r>
        <w:proofErr w:type="spellStart"/>
        <w:r w:rsidR="00F46301" w:rsidRPr="00652B15">
          <w:rPr>
            <w:rStyle w:val="-"/>
            <w:rFonts w:ascii="Segoe UI" w:hAnsi="Segoe UI" w:cs="Segoe UI"/>
            <w:sz w:val="23"/>
            <w:szCs w:val="23"/>
            <w:bdr w:val="none" w:sz="0" w:space="0" w:color="auto" w:frame="1"/>
            <w:lang w:val="en-US"/>
          </w:rPr>
          <w:t>pdf</w:t>
        </w:r>
        <w:proofErr w:type="spellEnd"/>
        <w:r w:rsidR="00F46301" w:rsidRPr="003019F7">
          <w:rPr>
            <w:rStyle w:val="-"/>
            <w:rFonts w:ascii="Segoe UI" w:hAnsi="Segoe UI" w:cs="Segoe UI"/>
            <w:sz w:val="23"/>
            <w:szCs w:val="23"/>
            <w:bdr w:val="none" w:sz="0" w:space="0" w:color="auto" w:frame="1"/>
          </w:rPr>
          <w:t>?</w:t>
        </w:r>
        <w:r w:rsidR="00F46301" w:rsidRPr="00652B15">
          <w:rPr>
            <w:rStyle w:val="-"/>
            <w:rFonts w:ascii="Segoe UI" w:hAnsi="Segoe UI" w:cs="Segoe UI"/>
            <w:sz w:val="23"/>
            <w:szCs w:val="23"/>
            <w:bdr w:val="none" w:sz="0" w:space="0" w:color="auto" w:frame="1"/>
            <w:lang w:val="en-US"/>
          </w:rPr>
          <w:t>sequence</w:t>
        </w:r>
        <w:r w:rsidR="00F46301" w:rsidRPr="003019F7">
          <w:rPr>
            <w:rStyle w:val="-"/>
            <w:rFonts w:ascii="Segoe UI" w:hAnsi="Segoe UI" w:cs="Segoe UI"/>
            <w:sz w:val="23"/>
            <w:szCs w:val="23"/>
            <w:bdr w:val="none" w:sz="0" w:space="0" w:color="auto" w:frame="1"/>
          </w:rPr>
          <w:t>=1</w:t>
        </w:r>
      </w:hyperlink>
    </w:p>
    <w:p w:rsidR="00F46301" w:rsidRPr="00D00E1A" w:rsidRDefault="00F46301" w:rsidP="00F46301">
      <w:pPr>
        <w:shd w:val="clear" w:color="auto" w:fill="FFFFFF"/>
        <w:textAlignment w:val="baseline"/>
        <w:rPr>
          <w:rFonts w:ascii="Segoe UI" w:hAnsi="Segoe UI" w:cs="Segoe UI"/>
          <w:b/>
          <w:bCs/>
          <w:sz w:val="23"/>
          <w:szCs w:val="23"/>
        </w:rPr>
      </w:pPr>
      <w:r w:rsidRPr="00D00E1A">
        <w:rPr>
          <w:rFonts w:ascii="Segoe UI" w:hAnsi="Segoe UI" w:cs="Segoe UI"/>
          <w:b/>
          <w:bCs/>
          <w:sz w:val="23"/>
          <w:szCs w:val="23"/>
        </w:rPr>
        <w:t>[6]</w:t>
      </w:r>
    </w:p>
    <w:p w:rsidR="002A487F" w:rsidRPr="00A83F67" w:rsidRDefault="002A487F" w:rsidP="00F46301">
      <w:pPr>
        <w:shd w:val="clear" w:color="auto" w:fill="FFFFFF"/>
        <w:textAlignment w:val="baseline"/>
        <w:rPr>
          <w:rFonts w:ascii="Segoe UI" w:hAnsi="Segoe UI" w:cs="Segoe UI"/>
          <w:sz w:val="23"/>
          <w:szCs w:val="23"/>
        </w:rPr>
      </w:pPr>
      <w:r w:rsidRPr="00A83F67">
        <w:rPr>
          <w:rFonts w:ascii="Segoe UI" w:hAnsi="Segoe UI" w:cs="Segoe UI"/>
          <w:sz w:val="23"/>
          <w:szCs w:val="23"/>
        </w:rPr>
        <w:t xml:space="preserve">Σφυράκη Λυδία, Διερεύνηση πιεζοηλεκτρικών κυκλωμάτων </w:t>
      </w:r>
      <w:proofErr w:type="spellStart"/>
      <w:r w:rsidRPr="00A83F67">
        <w:rPr>
          <w:rFonts w:ascii="Segoe UI" w:hAnsi="Segoe UI" w:cs="Segoe UI"/>
          <w:sz w:val="23"/>
          <w:szCs w:val="23"/>
        </w:rPr>
        <w:t>παραδιακλάδωσης</w:t>
      </w:r>
      <w:proofErr w:type="spellEnd"/>
      <w:r w:rsidRPr="00A83F67">
        <w:rPr>
          <w:rFonts w:ascii="Segoe UI" w:hAnsi="Segoe UI" w:cs="Segoe UI"/>
          <w:sz w:val="23"/>
          <w:szCs w:val="23"/>
        </w:rPr>
        <w:t xml:space="preserve"> σε κατασκευές, </w:t>
      </w:r>
      <w:r w:rsidR="00A83F67" w:rsidRPr="00A83F67">
        <w:rPr>
          <w:rFonts w:ascii="Segoe UI" w:hAnsi="Segoe UI" w:cs="Segoe UI"/>
          <w:sz w:val="23"/>
          <w:szCs w:val="23"/>
        </w:rPr>
        <w:t>2018</w:t>
      </w:r>
    </w:p>
    <w:p w:rsidR="00F46301" w:rsidRPr="00F46301" w:rsidRDefault="00F46301" w:rsidP="00F46301">
      <w:pPr>
        <w:shd w:val="clear" w:color="auto" w:fill="FFFFFF"/>
        <w:textAlignment w:val="baseline"/>
        <w:rPr>
          <w:rFonts w:ascii="Segoe UI" w:hAnsi="Segoe UI" w:cs="Segoe UI"/>
          <w:color w:val="201F1E"/>
          <w:sz w:val="23"/>
          <w:szCs w:val="23"/>
          <w:lang w:val="en-US"/>
        </w:rPr>
      </w:pPr>
      <w:r w:rsidRPr="00F46301">
        <w:rPr>
          <w:rFonts w:ascii="Segoe UI" w:hAnsi="Segoe UI" w:cs="Segoe UI"/>
          <w:color w:val="201F1E"/>
          <w:sz w:val="23"/>
          <w:szCs w:val="23"/>
          <w:lang w:val="en-US"/>
        </w:rPr>
        <w:t>file:///C:/Users/%CE%94%CE%B7%CE%BC%CE%BF%CF%82/Downloads/Sfyraki_Lydia_Dip_2018.pdf</w:t>
      </w:r>
    </w:p>
    <w:p w:rsidR="00F46301" w:rsidRPr="00D00E1A" w:rsidRDefault="00F46301" w:rsidP="00F46301">
      <w:pPr>
        <w:shd w:val="clear" w:color="auto" w:fill="FFFFFF"/>
        <w:textAlignment w:val="baseline"/>
        <w:rPr>
          <w:rFonts w:ascii="Segoe UI" w:hAnsi="Segoe UI" w:cs="Segoe UI"/>
          <w:b/>
          <w:bCs/>
          <w:sz w:val="23"/>
          <w:szCs w:val="23"/>
        </w:rPr>
      </w:pPr>
      <w:r w:rsidRPr="00D00E1A">
        <w:rPr>
          <w:rFonts w:ascii="Segoe UI" w:hAnsi="Segoe UI" w:cs="Segoe UI"/>
          <w:b/>
          <w:bCs/>
          <w:sz w:val="23"/>
          <w:szCs w:val="23"/>
        </w:rPr>
        <w:t>[7]</w:t>
      </w:r>
    </w:p>
    <w:p w:rsidR="00A83F67" w:rsidRPr="00A83F67" w:rsidRDefault="00A83F67" w:rsidP="00F46301">
      <w:pPr>
        <w:shd w:val="clear" w:color="auto" w:fill="FFFFFF"/>
        <w:textAlignment w:val="baseline"/>
        <w:rPr>
          <w:rFonts w:ascii="Segoe UI" w:hAnsi="Segoe UI" w:cs="Segoe UI"/>
          <w:sz w:val="23"/>
          <w:szCs w:val="23"/>
        </w:rPr>
      </w:pPr>
      <w:r w:rsidRPr="00A83F67">
        <w:rPr>
          <w:rFonts w:ascii="Segoe UI" w:hAnsi="Segoe UI" w:cs="Segoe UI"/>
          <w:sz w:val="23"/>
          <w:szCs w:val="23"/>
        </w:rPr>
        <w:lastRenderedPageBreak/>
        <w:t>Τμήμα ηλεκτρολόγων μηχανικών και μηχανικών υπολογιστών, Κοζάνη 2020</w:t>
      </w:r>
    </w:p>
    <w:p w:rsidR="00F46301" w:rsidRPr="00A83F67" w:rsidRDefault="00C82C2A" w:rsidP="00F46301">
      <w:pPr>
        <w:shd w:val="clear" w:color="auto" w:fill="FFFFFF"/>
        <w:textAlignment w:val="baseline"/>
        <w:rPr>
          <w:rFonts w:ascii="Segoe UI" w:hAnsi="Segoe UI" w:cs="Segoe UI"/>
          <w:color w:val="201F1E"/>
          <w:sz w:val="23"/>
          <w:szCs w:val="23"/>
        </w:rPr>
      </w:pPr>
      <w:hyperlink r:id="rId141" w:history="1">
        <w:r w:rsidR="00F46301" w:rsidRPr="00652B15">
          <w:rPr>
            <w:rStyle w:val="-"/>
            <w:rFonts w:ascii="Segoe UI" w:hAnsi="Segoe UI" w:cs="Segoe UI"/>
            <w:sz w:val="23"/>
            <w:szCs w:val="23"/>
            <w:bdr w:val="none" w:sz="0" w:space="0" w:color="auto" w:frame="1"/>
            <w:lang w:val="en-US"/>
          </w:rPr>
          <w:t>https</w:t>
        </w:r>
        <w:r w:rsidR="00F46301" w:rsidRPr="00A83F67">
          <w:rPr>
            <w:rStyle w:val="-"/>
            <w:rFonts w:ascii="Segoe UI" w:hAnsi="Segoe UI" w:cs="Segoe UI"/>
            <w:sz w:val="23"/>
            <w:szCs w:val="23"/>
            <w:bdr w:val="none" w:sz="0" w:space="0" w:color="auto" w:frame="1"/>
          </w:rPr>
          <w:t>://</w:t>
        </w:r>
        <w:proofErr w:type="spellStart"/>
        <w:r w:rsidR="00F46301" w:rsidRPr="00652B15">
          <w:rPr>
            <w:rStyle w:val="-"/>
            <w:rFonts w:ascii="Segoe UI" w:hAnsi="Segoe UI" w:cs="Segoe UI"/>
            <w:sz w:val="23"/>
            <w:szCs w:val="23"/>
            <w:bdr w:val="none" w:sz="0" w:space="0" w:color="auto" w:frame="1"/>
            <w:lang w:val="en-US"/>
          </w:rPr>
          <w:t>eclass</w:t>
        </w:r>
        <w:proofErr w:type="spellEnd"/>
        <w:r w:rsidR="00F46301" w:rsidRPr="00A83F67">
          <w:rPr>
            <w:rStyle w:val="-"/>
            <w:rFonts w:ascii="Segoe UI" w:hAnsi="Segoe UI" w:cs="Segoe UI"/>
            <w:sz w:val="23"/>
            <w:szCs w:val="23"/>
            <w:bdr w:val="none" w:sz="0" w:space="0" w:color="auto" w:frame="1"/>
          </w:rPr>
          <w:t>.</w:t>
        </w:r>
        <w:proofErr w:type="spellStart"/>
        <w:r w:rsidR="00F46301" w:rsidRPr="00652B15">
          <w:rPr>
            <w:rStyle w:val="-"/>
            <w:rFonts w:ascii="Segoe UI" w:hAnsi="Segoe UI" w:cs="Segoe UI"/>
            <w:sz w:val="23"/>
            <w:szCs w:val="23"/>
            <w:bdr w:val="none" w:sz="0" w:space="0" w:color="auto" w:frame="1"/>
            <w:lang w:val="en-US"/>
          </w:rPr>
          <w:t>teiwm</w:t>
        </w:r>
        <w:proofErr w:type="spellEnd"/>
        <w:r w:rsidR="00F46301" w:rsidRPr="00A83F67">
          <w:rPr>
            <w:rStyle w:val="-"/>
            <w:rFonts w:ascii="Segoe UI" w:hAnsi="Segoe UI" w:cs="Segoe UI"/>
            <w:sz w:val="23"/>
            <w:szCs w:val="23"/>
            <w:bdr w:val="none" w:sz="0" w:space="0" w:color="auto" w:frame="1"/>
          </w:rPr>
          <w:t>.</w:t>
        </w:r>
        <w:proofErr w:type="spellStart"/>
        <w:r w:rsidR="00F46301" w:rsidRPr="00652B15">
          <w:rPr>
            <w:rStyle w:val="-"/>
            <w:rFonts w:ascii="Segoe UI" w:hAnsi="Segoe UI" w:cs="Segoe UI"/>
            <w:sz w:val="23"/>
            <w:szCs w:val="23"/>
            <w:bdr w:val="none" w:sz="0" w:space="0" w:color="auto" w:frame="1"/>
            <w:lang w:val="en-US"/>
          </w:rPr>
          <w:t>gr</w:t>
        </w:r>
        <w:proofErr w:type="spellEnd"/>
        <w:r w:rsidR="00F46301" w:rsidRPr="00A83F67">
          <w:rPr>
            <w:rStyle w:val="-"/>
            <w:rFonts w:ascii="Segoe UI" w:hAnsi="Segoe UI" w:cs="Segoe UI"/>
            <w:sz w:val="23"/>
            <w:szCs w:val="23"/>
            <w:bdr w:val="none" w:sz="0" w:space="0" w:color="auto" w:frame="1"/>
          </w:rPr>
          <w:t>/</w:t>
        </w:r>
        <w:r w:rsidR="00F46301" w:rsidRPr="00652B15">
          <w:rPr>
            <w:rStyle w:val="-"/>
            <w:rFonts w:ascii="Segoe UI" w:hAnsi="Segoe UI" w:cs="Segoe UI"/>
            <w:sz w:val="23"/>
            <w:szCs w:val="23"/>
            <w:bdr w:val="none" w:sz="0" w:space="0" w:color="auto" w:frame="1"/>
            <w:lang w:val="en-US"/>
          </w:rPr>
          <w:t>modules</w:t>
        </w:r>
        <w:r w:rsidR="00F46301" w:rsidRPr="00A83F67">
          <w:rPr>
            <w:rStyle w:val="-"/>
            <w:rFonts w:ascii="Segoe UI" w:hAnsi="Segoe UI" w:cs="Segoe UI"/>
            <w:sz w:val="23"/>
            <w:szCs w:val="23"/>
            <w:bdr w:val="none" w:sz="0" w:space="0" w:color="auto" w:frame="1"/>
          </w:rPr>
          <w:t>/</w:t>
        </w:r>
        <w:r w:rsidR="00F46301" w:rsidRPr="00652B15">
          <w:rPr>
            <w:rStyle w:val="-"/>
            <w:rFonts w:ascii="Segoe UI" w:hAnsi="Segoe UI" w:cs="Segoe UI"/>
            <w:sz w:val="23"/>
            <w:szCs w:val="23"/>
            <w:bdr w:val="none" w:sz="0" w:space="0" w:color="auto" w:frame="1"/>
            <w:lang w:val="en-US"/>
          </w:rPr>
          <w:t>document</w:t>
        </w:r>
        <w:r w:rsidR="00F46301" w:rsidRPr="00A83F67">
          <w:rPr>
            <w:rStyle w:val="-"/>
            <w:rFonts w:ascii="Segoe UI" w:hAnsi="Segoe UI" w:cs="Segoe UI"/>
            <w:sz w:val="23"/>
            <w:szCs w:val="23"/>
            <w:bdr w:val="none" w:sz="0" w:space="0" w:color="auto" w:frame="1"/>
          </w:rPr>
          <w:t>/</w:t>
        </w:r>
        <w:r w:rsidR="00F46301" w:rsidRPr="00652B15">
          <w:rPr>
            <w:rStyle w:val="-"/>
            <w:rFonts w:ascii="Segoe UI" w:hAnsi="Segoe UI" w:cs="Segoe UI"/>
            <w:sz w:val="23"/>
            <w:szCs w:val="23"/>
            <w:bdr w:val="none" w:sz="0" w:space="0" w:color="auto" w:frame="1"/>
            <w:lang w:val="en-US"/>
          </w:rPr>
          <w:t>file</w:t>
        </w:r>
        <w:r w:rsidR="00F46301" w:rsidRPr="00A83F67">
          <w:rPr>
            <w:rStyle w:val="-"/>
            <w:rFonts w:ascii="Segoe UI" w:hAnsi="Segoe UI" w:cs="Segoe UI"/>
            <w:sz w:val="23"/>
            <w:szCs w:val="23"/>
            <w:bdr w:val="none" w:sz="0" w:space="0" w:color="auto" w:frame="1"/>
          </w:rPr>
          <w:t>.</w:t>
        </w:r>
        <w:proofErr w:type="spellStart"/>
        <w:r w:rsidR="00F46301" w:rsidRPr="00652B15">
          <w:rPr>
            <w:rStyle w:val="-"/>
            <w:rFonts w:ascii="Segoe UI" w:hAnsi="Segoe UI" w:cs="Segoe UI"/>
            <w:sz w:val="23"/>
            <w:szCs w:val="23"/>
            <w:bdr w:val="none" w:sz="0" w:space="0" w:color="auto" w:frame="1"/>
            <w:lang w:val="en-US"/>
          </w:rPr>
          <w:t>php</w:t>
        </w:r>
        <w:proofErr w:type="spellEnd"/>
        <w:r w:rsidR="00F46301" w:rsidRPr="00A83F67">
          <w:rPr>
            <w:rStyle w:val="-"/>
            <w:rFonts w:ascii="Segoe UI" w:hAnsi="Segoe UI" w:cs="Segoe UI"/>
            <w:sz w:val="23"/>
            <w:szCs w:val="23"/>
            <w:bdr w:val="none" w:sz="0" w:space="0" w:color="auto" w:frame="1"/>
          </w:rPr>
          <w:t>/</w:t>
        </w:r>
        <w:r w:rsidR="00F46301" w:rsidRPr="00652B15">
          <w:rPr>
            <w:rStyle w:val="-"/>
            <w:rFonts w:ascii="Segoe UI" w:hAnsi="Segoe UI" w:cs="Segoe UI"/>
            <w:sz w:val="23"/>
            <w:szCs w:val="23"/>
            <w:bdr w:val="none" w:sz="0" w:space="0" w:color="auto" w:frame="1"/>
            <w:lang w:val="en-US"/>
          </w:rPr>
          <w:t>BSMM</w:t>
        </w:r>
        <w:r w:rsidR="00F46301" w:rsidRPr="00A83F67">
          <w:rPr>
            <w:rStyle w:val="-"/>
            <w:rFonts w:ascii="Segoe UI" w:hAnsi="Segoe UI" w:cs="Segoe UI"/>
            <w:sz w:val="23"/>
            <w:szCs w:val="23"/>
            <w:bdr w:val="none" w:sz="0" w:space="0" w:color="auto" w:frame="1"/>
          </w:rPr>
          <w:t>115/%</w:t>
        </w:r>
        <w:r w:rsidR="00F46301" w:rsidRPr="00652B15">
          <w:rPr>
            <w:rStyle w:val="-"/>
            <w:rFonts w:ascii="Segoe UI" w:hAnsi="Segoe UI" w:cs="Segoe UI"/>
            <w:sz w:val="23"/>
            <w:szCs w:val="23"/>
            <w:bdr w:val="none" w:sz="0" w:space="0" w:color="auto" w:frame="1"/>
            <w:lang w:val="en-US"/>
          </w:rPr>
          <w:t>CE</w:t>
        </w:r>
        <w:r w:rsidR="00F46301" w:rsidRPr="00A83F67">
          <w:rPr>
            <w:rStyle w:val="-"/>
            <w:rFonts w:ascii="Segoe UI" w:hAnsi="Segoe UI" w:cs="Segoe UI"/>
            <w:sz w:val="23"/>
            <w:szCs w:val="23"/>
            <w:bdr w:val="none" w:sz="0" w:space="0" w:color="auto" w:frame="1"/>
          </w:rPr>
          <w:t>%98%</w:t>
        </w:r>
        <w:r w:rsidR="00F46301" w:rsidRPr="00652B15">
          <w:rPr>
            <w:rStyle w:val="-"/>
            <w:rFonts w:ascii="Segoe UI" w:hAnsi="Segoe UI" w:cs="Segoe UI"/>
            <w:sz w:val="23"/>
            <w:szCs w:val="23"/>
            <w:bdr w:val="none" w:sz="0" w:space="0" w:color="auto" w:frame="1"/>
            <w:lang w:val="en-US"/>
          </w:rPr>
          <w:t>CE</w:t>
        </w:r>
        <w:r w:rsidR="00F46301" w:rsidRPr="00A83F67">
          <w:rPr>
            <w:rStyle w:val="-"/>
            <w:rFonts w:ascii="Segoe UI" w:hAnsi="Segoe UI" w:cs="Segoe UI"/>
            <w:sz w:val="23"/>
            <w:szCs w:val="23"/>
            <w:bdr w:val="none" w:sz="0" w:space="0" w:color="auto" w:frame="1"/>
          </w:rPr>
          <w:t>%95%</w:t>
        </w:r>
        <w:r w:rsidR="00F46301" w:rsidRPr="00652B15">
          <w:rPr>
            <w:rStyle w:val="-"/>
            <w:rFonts w:ascii="Segoe UI" w:hAnsi="Segoe UI" w:cs="Segoe UI"/>
            <w:sz w:val="23"/>
            <w:szCs w:val="23"/>
            <w:bdr w:val="none" w:sz="0" w:space="0" w:color="auto" w:frame="1"/>
            <w:lang w:val="en-US"/>
          </w:rPr>
          <w:t>CE</w:t>
        </w:r>
        <w:r w:rsidR="00F46301" w:rsidRPr="00A83F67">
          <w:rPr>
            <w:rStyle w:val="-"/>
            <w:rFonts w:ascii="Segoe UI" w:hAnsi="Segoe UI" w:cs="Segoe UI"/>
            <w:sz w:val="23"/>
            <w:szCs w:val="23"/>
            <w:bdr w:val="none" w:sz="0" w:space="0" w:color="auto" w:frame="1"/>
          </w:rPr>
          <w:t>%</w:t>
        </w:r>
        <w:r w:rsidR="00F46301" w:rsidRPr="00652B15">
          <w:rPr>
            <w:rStyle w:val="-"/>
            <w:rFonts w:ascii="Segoe UI" w:hAnsi="Segoe UI" w:cs="Segoe UI"/>
            <w:sz w:val="23"/>
            <w:szCs w:val="23"/>
            <w:bdr w:val="none" w:sz="0" w:space="0" w:color="auto" w:frame="1"/>
            <w:lang w:val="en-US"/>
          </w:rPr>
          <w:t>A</w:t>
        </w:r>
        <w:r w:rsidR="00F46301" w:rsidRPr="00A83F67">
          <w:rPr>
            <w:rStyle w:val="-"/>
            <w:rFonts w:ascii="Segoe UI" w:hAnsi="Segoe UI" w:cs="Segoe UI"/>
            <w:sz w:val="23"/>
            <w:szCs w:val="23"/>
            <w:bdr w:val="none" w:sz="0" w:space="0" w:color="auto" w:frame="1"/>
          </w:rPr>
          <w:t>9%</w:t>
        </w:r>
        <w:r w:rsidR="00F46301" w:rsidRPr="00652B15">
          <w:rPr>
            <w:rStyle w:val="-"/>
            <w:rFonts w:ascii="Segoe UI" w:hAnsi="Segoe UI" w:cs="Segoe UI"/>
            <w:sz w:val="23"/>
            <w:szCs w:val="23"/>
            <w:bdr w:val="none" w:sz="0" w:space="0" w:color="auto" w:frame="1"/>
            <w:lang w:val="en-US"/>
          </w:rPr>
          <w:t>CE</w:t>
        </w:r>
        <w:r w:rsidR="00F46301" w:rsidRPr="00A83F67">
          <w:rPr>
            <w:rStyle w:val="-"/>
            <w:rFonts w:ascii="Segoe UI" w:hAnsi="Segoe UI" w:cs="Segoe UI"/>
            <w:sz w:val="23"/>
            <w:szCs w:val="23"/>
            <w:bdr w:val="none" w:sz="0" w:space="0" w:color="auto" w:frame="1"/>
          </w:rPr>
          <w:t>%</w:t>
        </w:r>
        <w:r w:rsidR="00F46301" w:rsidRPr="00652B15">
          <w:rPr>
            <w:rStyle w:val="-"/>
            <w:rFonts w:ascii="Segoe UI" w:hAnsi="Segoe UI" w:cs="Segoe UI"/>
            <w:sz w:val="23"/>
            <w:szCs w:val="23"/>
            <w:bdr w:val="none" w:sz="0" w:space="0" w:color="auto" w:frame="1"/>
            <w:lang w:val="en-US"/>
          </w:rPr>
          <w:t>A</w:t>
        </w:r>
        <w:r w:rsidR="00F46301" w:rsidRPr="00A83F67">
          <w:rPr>
            <w:rStyle w:val="-"/>
            <w:rFonts w:ascii="Segoe UI" w:hAnsi="Segoe UI" w:cs="Segoe UI"/>
            <w:sz w:val="23"/>
            <w:szCs w:val="23"/>
            <w:bdr w:val="none" w:sz="0" w:space="0" w:color="auto" w:frame="1"/>
          </w:rPr>
          <w:t>1%</w:t>
        </w:r>
        <w:r w:rsidR="00F46301" w:rsidRPr="00652B15">
          <w:rPr>
            <w:rStyle w:val="-"/>
            <w:rFonts w:ascii="Segoe UI" w:hAnsi="Segoe UI" w:cs="Segoe UI"/>
            <w:sz w:val="23"/>
            <w:szCs w:val="23"/>
            <w:bdr w:val="none" w:sz="0" w:space="0" w:color="auto" w:frame="1"/>
            <w:lang w:val="en-US"/>
          </w:rPr>
          <w:t>CE</w:t>
        </w:r>
        <w:r w:rsidR="00F46301" w:rsidRPr="00A83F67">
          <w:rPr>
            <w:rStyle w:val="-"/>
            <w:rFonts w:ascii="Segoe UI" w:hAnsi="Segoe UI" w:cs="Segoe UI"/>
            <w:sz w:val="23"/>
            <w:szCs w:val="23"/>
            <w:bdr w:val="none" w:sz="0" w:space="0" w:color="auto" w:frame="1"/>
          </w:rPr>
          <w:t>%99%</w:t>
        </w:r>
        <w:r w:rsidR="00F46301" w:rsidRPr="00652B15">
          <w:rPr>
            <w:rStyle w:val="-"/>
            <w:rFonts w:ascii="Segoe UI" w:hAnsi="Segoe UI" w:cs="Segoe UI"/>
            <w:sz w:val="23"/>
            <w:szCs w:val="23"/>
            <w:bdr w:val="none" w:sz="0" w:space="0" w:color="auto" w:frame="1"/>
            <w:lang w:val="en-US"/>
          </w:rPr>
          <w:t>CE</w:t>
        </w:r>
        <w:r w:rsidR="00F46301" w:rsidRPr="00A83F67">
          <w:rPr>
            <w:rStyle w:val="-"/>
            <w:rFonts w:ascii="Segoe UI" w:hAnsi="Segoe UI" w:cs="Segoe UI"/>
            <w:sz w:val="23"/>
            <w:szCs w:val="23"/>
            <w:bdr w:val="none" w:sz="0" w:space="0" w:color="auto" w:frame="1"/>
          </w:rPr>
          <w:t>%91/%</w:t>
        </w:r>
        <w:r w:rsidR="00F46301" w:rsidRPr="00652B15">
          <w:rPr>
            <w:rStyle w:val="-"/>
            <w:rFonts w:ascii="Segoe UI" w:hAnsi="Segoe UI" w:cs="Segoe UI"/>
            <w:sz w:val="23"/>
            <w:szCs w:val="23"/>
            <w:bdr w:val="none" w:sz="0" w:space="0" w:color="auto" w:frame="1"/>
            <w:lang w:val="en-US"/>
          </w:rPr>
          <w:t>CE</w:t>
        </w:r>
        <w:r w:rsidR="00F46301" w:rsidRPr="00A83F67">
          <w:rPr>
            <w:rStyle w:val="-"/>
            <w:rFonts w:ascii="Segoe UI" w:hAnsi="Segoe UI" w:cs="Segoe UI"/>
            <w:sz w:val="23"/>
            <w:szCs w:val="23"/>
            <w:bdr w:val="none" w:sz="0" w:space="0" w:color="auto" w:frame="1"/>
          </w:rPr>
          <w:t>%91%</w:t>
        </w:r>
        <w:r w:rsidR="00F46301" w:rsidRPr="00652B15">
          <w:rPr>
            <w:rStyle w:val="-"/>
            <w:rFonts w:ascii="Segoe UI" w:hAnsi="Segoe UI" w:cs="Segoe UI"/>
            <w:sz w:val="23"/>
            <w:szCs w:val="23"/>
            <w:bdr w:val="none" w:sz="0" w:space="0" w:color="auto" w:frame="1"/>
            <w:lang w:val="en-US"/>
          </w:rPr>
          <w:t>CE</w:t>
        </w:r>
        <w:r w:rsidR="00F46301" w:rsidRPr="00A83F67">
          <w:rPr>
            <w:rStyle w:val="-"/>
            <w:rFonts w:ascii="Segoe UI" w:hAnsi="Segoe UI" w:cs="Segoe UI"/>
            <w:sz w:val="23"/>
            <w:szCs w:val="23"/>
            <w:bdr w:val="none" w:sz="0" w:space="0" w:color="auto" w:frame="1"/>
          </w:rPr>
          <w:t>%</w:t>
        </w:r>
        <w:r w:rsidR="00F46301" w:rsidRPr="00652B15">
          <w:rPr>
            <w:rStyle w:val="-"/>
            <w:rFonts w:ascii="Segoe UI" w:hAnsi="Segoe UI" w:cs="Segoe UI"/>
            <w:sz w:val="23"/>
            <w:szCs w:val="23"/>
            <w:bdr w:val="none" w:sz="0" w:space="0" w:color="auto" w:frame="1"/>
            <w:lang w:val="en-US"/>
          </w:rPr>
          <w:t>B</w:t>
        </w:r>
        <w:r w:rsidR="00F46301" w:rsidRPr="00A83F67">
          <w:rPr>
            <w:rStyle w:val="-"/>
            <w:rFonts w:ascii="Segoe UI" w:hAnsi="Segoe UI" w:cs="Segoe UI"/>
            <w:sz w:val="23"/>
            <w:szCs w:val="23"/>
            <w:bdr w:val="none" w:sz="0" w:space="0" w:color="auto" w:frame="1"/>
          </w:rPr>
          <w:t>9%</w:t>
        </w:r>
        <w:r w:rsidR="00F46301" w:rsidRPr="00652B15">
          <w:rPr>
            <w:rStyle w:val="-"/>
            <w:rFonts w:ascii="Segoe UI" w:hAnsi="Segoe UI" w:cs="Segoe UI"/>
            <w:sz w:val="23"/>
            <w:szCs w:val="23"/>
            <w:bdr w:val="none" w:sz="0" w:space="0" w:color="auto" w:frame="1"/>
            <w:lang w:val="en-US"/>
          </w:rPr>
          <w:t>CF</w:t>
        </w:r>
        <w:r w:rsidR="00F46301" w:rsidRPr="00A83F67">
          <w:rPr>
            <w:rStyle w:val="-"/>
            <w:rFonts w:ascii="Segoe UI" w:hAnsi="Segoe UI" w:cs="Segoe UI"/>
            <w:sz w:val="23"/>
            <w:szCs w:val="23"/>
            <w:bdr w:val="none" w:sz="0" w:space="0" w:color="auto" w:frame="1"/>
          </w:rPr>
          <w:t>%83%</w:t>
        </w:r>
        <w:r w:rsidR="00F46301" w:rsidRPr="00652B15">
          <w:rPr>
            <w:rStyle w:val="-"/>
            <w:rFonts w:ascii="Segoe UI" w:hAnsi="Segoe UI" w:cs="Segoe UI"/>
            <w:sz w:val="23"/>
            <w:szCs w:val="23"/>
            <w:bdr w:val="none" w:sz="0" w:space="0" w:color="auto" w:frame="1"/>
            <w:lang w:val="en-US"/>
          </w:rPr>
          <w:t>CE</w:t>
        </w:r>
        <w:r w:rsidR="00F46301" w:rsidRPr="00A83F67">
          <w:rPr>
            <w:rStyle w:val="-"/>
            <w:rFonts w:ascii="Segoe UI" w:hAnsi="Segoe UI" w:cs="Segoe UI"/>
            <w:sz w:val="23"/>
            <w:szCs w:val="23"/>
            <w:bdr w:val="none" w:sz="0" w:space="0" w:color="auto" w:frame="1"/>
          </w:rPr>
          <w:t>%</w:t>
        </w:r>
        <w:r w:rsidR="00F46301" w:rsidRPr="00652B15">
          <w:rPr>
            <w:rStyle w:val="-"/>
            <w:rFonts w:ascii="Segoe UI" w:hAnsi="Segoe UI" w:cs="Segoe UI"/>
            <w:sz w:val="23"/>
            <w:szCs w:val="23"/>
            <w:bdr w:val="none" w:sz="0" w:space="0" w:color="auto" w:frame="1"/>
            <w:lang w:val="en-US"/>
          </w:rPr>
          <w:t>B</w:t>
        </w:r>
        <w:r w:rsidR="00F46301" w:rsidRPr="00A83F67">
          <w:rPr>
            <w:rStyle w:val="-"/>
            <w:rFonts w:ascii="Segoe UI" w:hAnsi="Segoe UI" w:cs="Segoe UI"/>
            <w:sz w:val="23"/>
            <w:szCs w:val="23"/>
            <w:bdr w:val="none" w:sz="0" w:space="0" w:color="auto" w:frame="1"/>
          </w:rPr>
          <w:t>8%</w:t>
        </w:r>
        <w:r w:rsidR="00F46301" w:rsidRPr="00652B15">
          <w:rPr>
            <w:rStyle w:val="-"/>
            <w:rFonts w:ascii="Segoe UI" w:hAnsi="Segoe UI" w:cs="Segoe UI"/>
            <w:sz w:val="23"/>
            <w:szCs w:val="23"/>
            <w:bdr w:val="none" w:sz="0" w:space="0" w:color="auto" w:frame="1"/>
            <w:lang w:val="en-US"/>
          </w:rPr>
          <w:t>CE</w:t>
        </w:r>
        <w:r w:rsidR="00F46301" w:rsidRPr="00A83F67">
          <w:rPr>
            <w:rStyle w:val="-"/>
            <w:rFonts w:ascii="Segoe UI" w:hAnsi="Segoe UI" w:cs="Segoe UI"/>
            <w:sz w:val="23"/>
            <w:szCs w:val="23"/>
            <w:bdr w:val="none" w:sz="0" w:space="0" w:color="auto" w:frame="1"/>
          </w:rPr>
          <w:t>%</w:t>
        </w:r>
        <w:r w:rsidR="00F46301" w:rsidRPr="00652B15">
          <w:rPr>
            <w:rStyle w:val="-"/>
            <w:rFonts w:ascii="Segoe UI" w:hAnsi="Segoe UI" w:cs="Segoe UI"/>
            <w:sz w:val="23"/>
            <w:szCs w:val="23"/>
            <w:bdr w:val="none" w:sz="0" w:space="0" w:color="auto" w:frame="1"/>
            <w:lang w:val="en-US"/>
          </w:rPr>
          <w:t>B</w:t>
        </w:r>
        <w:r w:rsidR="00F46301" w:rsidRPr="00A83F67">
          <w:rPr>
            <w:rStyle w:val="-"/>
            <w:rFonts w:ascii="Segoe UI" w:hAnsi="Segoe UI" w:cs="Segoe UI"/>
            <w:sz w:val="23"/>
            <w:szCs w:val="23"/>
            <w:bdr w:val="none" w:sz="0" w:space="0" w:color="auto" w:frame="1"/>
          </w:rPr>
          <w:t>7%</w:t>
        </w:r>
        <w:r w:rsidR="00F46301" w:rsidRPr="00652B15">
          <w:rPr>
            <w:rStyle w:val="-"/>
            <w:rFonts w:ascii="Segoe UI" w:hAnsi="Segoe UI" w:cs="Segoe UI"/>
            <w:sz w:val="23"/>
            <w:szCs w:val="23"/>
            <w:bdr w:val="none" w:sz="0" w:space="0" w:color="auto" w:frame="1"/>
            <w:lang w:val="en-US"/>
          </w:rPr>
          <w:t>CF</w:t>
        </w:r>
        <w:r w:rsidR="00F46301" w:rsidRPr="00A83F67">
          <w:rPr>
            <w:rStyle w:val="-"/>
            <w:rFonts w:ascii="Segoe UI" w:hAnsi="Segoe UI" w:cs="Segoe UI"/>
            <w:sz w:val="23"/>
            <w:szCs w:val="23"/>
            <w:bdr w:val="none" w:sz="0" w:space="0" w:color="auto" w:frame="1"/>
          </w:rPr>
          <w:t>%84%</w:t>
        </w:r>
        <w:r w:rsidR="00F46301" w:rsidRPr="00652B15">
          <w:rPr>
            <w:rStyle w:val="-"/>
            <w:rFonts w:ascii="Segoe UI" w:hAnsi="Segoe UI" w:cs="Segoe UI"/>
            <w:sz w:val="23"/>
            <w:szCs w:val="23"/>
            <w:bdr w:val="none" w:sz="0" w:space="0" w:color="auto" w:frame="1"/>
            <w:lang w:val="en-US"/>
          </w:rPr>
          <w:t>CE</w:t>
        </w:r>
        <w:r w:rsidR="00F46301" w:rsidRPr="00A83F67">
          <w:rPr>
            <w:rStyle w:val="-"/>
            <w:rFonts w:ascii="Segoe UI" w:hAnsi="Segoe UI" w:cs="Segoe UI"/>
            <w:sz w:val="23"/>
            <w:szCs w:val="23"/>
            <w:bdr w:val="none" w:sz="0" w:space="0" w:color="auto" w:frame="1"/>
          </w:rPr>
          <w:t>%</w:t>
        </w:r>
        <w:r w:rsidR="00F46301" w:rsidRPr="00652B15">
          <w:rPr>
            <w:rStyle w:val="-"/>
            <w:rFonts w:ascii="Segoe UI" w:hAnsi="Segoe UI" w:cs="Segoe UI"/>
            <w:sz w:val="23"/>
            <w:szCs w:val="23"/>
            <w:bdr w:val="none" w:sz="0" w:space="0" w:color="auto" w:frame="1"/>
            <w:lang w:val="en-US"/>
          </w:rPr>
          <w:t>AE</w:t>
        </w:r>
        <w:r w:rsidR="00F46301" w:rsidRPr="00A83F67">
          <w:rPr>
            <w:rStyle w:val="-"/>
            <w:rFonts w:ascii="Segoe UI" w:hAnsi="Segoe UI" w:cs="Segoe UI"/>
            <w:sz w:val="23"/>
            <w:szCs w:val="23"/>
            <w:bdr w:val="none" w:sz="0" w:space="0" w:color="auto" w:frame="1"/>
          </w:rPr>
          <w:t>%</w:t>
        </w:r>
        <w:r w:rsidR="00F46301" w:rsidRPr="00652B15">
          <w:rPr>
            <w:rStyle w:val="-"/>
            <w:rFonts w:ascii="Segoe UI" w:hAnsi="Segoe UI" w:cs="Segoe UI"/>
            <w:sz w:val="23"/>
            <w:szCs w:val="23"/>
            <w:bdr w:val="none" w:sz="0" w:space="0" w:color="auto" w:frame="1"/>
            <w:lang w:val="en-US"/>
          </w:rPr>
          <w:t>CF</w:t>
        </w:r>
        <w:r w:rsidR="00F46301" w:rsidRPr="00A83F67">
          <w:rPr>
            <w:rStyle w:val="-"/>
            <w:rFonts w:ascii="Segoe UI" w:hAnsi="Segoe UI" w:cs="Segoe UI"/>
            <w:sz w:val="23"/>
            <w:szCs w:val="23"/>
            <w:bdr w:val="none" w:sz="0" w:space="0" w:color="auto" w:frame="1"/>
          </w:rPr>
          <w:t>%81%</w:t>
        </w:r>
        <w:r w:rsidR="00F46301" w:rsidRPr="00652B15">
          <w:rPr>
            <w:rStyle w:val="-"/>
            <w:rFonts w:ascii="Segoe UI" w:hAnsi="Segoe UI" w:cs="Segoe UI"/>
            <w:sz w:val="23"/>
            <w:szCs w:val="23"/>
            <w:bdr w:val="none" w:sz="0" w:space="0" w:color="auto" w:frame="1"/>
            <w:lang w:val="en-US"/>
          </w:rPr>
          <w:t>CE</w:t>
        </w:r>
        <w:r w:rsidR="00F46301" w:rsidRPr="00A83F67">
          <w:rPr>
            <w:rStyle w:val="-"/>
            <w:rFonts w:ascii="Segoe UI" w:hAnsi="Segoe UI" w:cs="Segoe UI"/>
            <w:sz w:val="23"/>
            <w:szCs w:val="23"/>
            <w:bdr w:val="none" w:sz="0" w:space="0" w:color="auto" w:frame="1"/>
          </w:rPr>
          <w:t>%</w:t>
        </w:r>
        <w:r w:rsidR="00F46301" w:rsidRPr="00652B15">
          <w:rPr>
            <w:rStyle w:val="-"/>
            <w:rFonts w:ascii="Segoe UI" w:hAnsi="Segoe UI" w:cs="Segoe UI"/>
            <w:sz w:val="23"/>
            <w:szCs w:val="23"/>
            <w:bdr w:val="none" w:sz="0" w:space="0" w:color="auto" w:frame="1"/>
            <w:lang w:val="en-US"/>
          </w:rPr>
          <w:t>B</w:t>
        </w:r>
        <w:r w:rsidR="00F46301" w:rsidRPr="00A83F67">
          <w:rPr>
            <w:rStyle w:val="-"/>
            <w:rFonts w:ascii="Segoe UI" w:hAnsi="Segoe UI" w:cs="Segoe UI"/>
            <w:sz w:val="23"/>
            <w:szCs w:val="23"/>
            <w:bdr w:val="none" w:sz="0" w:space="0" w:color="auto" w:frame="1"/>
          </w:rPr>
          <w:t>5%</w:t>
        </w:r>
        <w:r w:rsidR="00F46301" w:rsidRPr="00652B15">
          <w:rPr>
            <w:rStyle w:val="-"/>
            <w:rFonts w:ascii="Segoe UI" w:hAnsi="Segoe UI" w:cs="Segoe UI"/>
            <w:sz w:val="23"/>
            <w:szCs w:val="23"/>
            <w:bdr w:val="none" w:sz="0" w:space="0" w:color="auto" w:frame="1"/>
            <w:lang w:val="en-US"/>
          </w:rPr>
          <w:t>CF</w:t>
        </w:r>
        <w:r w:rsidR="00F46301" w:rsidRPr="00A83F67">
          <w:rPr>
            <w:rStyle w:val="-"/>
            <w:rFonts w:ascii="Segoe UI" w:hAnsi="Segoe UI" w:cs="Segoe UI"/>
            <w:sz w:val="23"/>
            <w:szCs w:val="23"/>
            <w:bdr w:val="none" w:sz="0" w:space="0" w:color="auto" w:frame="1"/>
          </w:rPr>
          <w:t>%82%20%26%20%</w:t>
        </w:r>
        <w:r w:rsidR="00F46301" w:rsidRPr="00652B15">
          <w:rPr>
            <w:rStyle w:val="-"/>
            <w:rFonts w:ascii="Segoe UI" w:hAnsi="Segoe UI" w:cs="Segoe UI"/>
            <w:sz w:val="23"/>
            <w:szCs w:val="23"/>
            <w:bdr w:val="none" w:sz="0" w:space="0" w:color="auto" w:frame="1"/>
            <w:lang w:val="en-US"/>
          </w:rPr>
          <w:t>CE</w:t>
        </w:r>
        <w:r w:rsidR="00F46301" w:rsidRPr="00A83F67">
          <w:rPr>
            <w:rStyle w:val="-"/>
            <w:rFonts w:ascii="Segoe UI" w:hAnsi="Segoe UI" w:cs="Segoe UI"/>
            <w:sz w:val="23"/>
            <w:szCs w:val="23"/>
            <w:bdr w:val="none" w:sz="0" w:space="0" w:color="auto" w:frame="1"/>
          </w:rPr>
          <w:t>%95%</w:t>
        </w:r>
        <w:r w:rsidR="00F46301" w:rsidRPr="00652B15">
          <w:rPr>
            <w:rStyle w:val="-"/>
            <w:rFonts w:ascii="Segoe UI" w:hAnsi="Segoe UI" w:cs="Segoe UI"/>
            <w:sz w:val="23"/>
            <w:szCs w:val="23"/>
            <w:bdr w:val="none" w:sz="0" w:space="0" w:color="auto" w:frame="1"/>
            <w:lang w:val="en-US"/>
          </w:rPr>
          <w:t>CE</w:t>
        </w:r>
        <w:r w:rsidR="00F46301" w:rsidRPr="00A83F67">
          <w:rPr>
            <w:rStyle w:val="-"/>
            <w:rFonts w:ascii="Segoe UI" w:hAnsi="Segoe UI" w:cs="Segoe UI"/>
            <w:sz w:val="23"/>
            <w:szCs w:val="23"/>
            <w:bdr w:val="none" w:sz="0" w:space="0" w:color="auto" w:frame="1"/>
          </w:rPr>
          <w:t>%</w:t>
        </w:r>
        <w:r w:rsidR="00F46301" w:rsidRPr="00652B15">
          <w:rPr>
            <w:rStyle w:val="-"/>
            <w:rFonts w:ascii="Segoe UI" w:hAnsi="Segoe UI" w:cs="Segoe UI"/>
            <w:sz w:val="23"/>
            <w:szCs w:val="23"/>
            <w:bdr w:val="none" w:sz="0" w:space="0" w:color="auto" w:frame="1"/>
            <w:lang w:val="en-US"/>
          </w:rPr>
          <w:t>BD</w:t>
        </w:r>
        <w:r w:rsidR="00F46301" w:rsidRPr="00A83F67">
          <w:rPr>
            <w:rStyle w:val="-"/>
            <w:rFonts w:ascii="Segoe UI" w:hAnsi="Segoe UI" w:cs="Segoe UI"/>
            <w:sz w:val="23"/>
            <w:szCs w:val="23"/>
            <w:bdr w:val="none" w:sz="0" w:space="0" w:color="auto" w:frame="1"/>
          </w:rPr>
          <w:t>%</w:t>
        </w:r>
        <w:r w:rsidR="00F46301" w:rsidRPr="00652B15">
          <w:rPr>
            <w:rStyle w:val="-"/>
            <w:rFonts w:ascii="Segoe UI" w:hAnsi="Segoe UI" w:cs="Segoe UI"/>
            <w:sz w:val="23"/>
            <w:szCs w:val="23"/>
            <w:bdr w:val="none" w:sz="0" w:space="0" w:color="auto" w:frame="1"/>
            <w:lang w:val="en-US"/>
          </w:rPr>
          <w:t>CE</w:t>
        </w:r>
        <w:r w:rsidR="00F46301" w:rsidRPr="00A83F67">
          <w:rPr>
            <w:rStyle w:val="-"/>
            <w:rFonts w:ascii="Segoe UI" w:hAnsi="Segoe UI" w:cs="Segoe UI"/>
            <w:sz w:val="23"/>
            <w:szCs w:val="23"/>
            <w:bdr w:val="none" w:sz="0" w:space="0" w:color="auto" w:frame="1"/>
          </w:rPr>
          <w:t>%</w:t>
        </w:r>
        <w:r w:rsidR="00F46301" w:rsidRPr="00652B15">
          <w:rPr>
            <w:rStyle w:val="-"/>
            <w:rFonts w:ascii="Segoe UI" w:hAnsi="Segoe UI" w:cs="Segoe UI"/>
            <w:sz w:val="23"/>
            <w:szCs w:val="23"/>
            <w:bdr w:val="none" w:sz="0" w:space="0" w:color="auto" w:frame="1"/>
            <w:lang w:val="en-US"/>
          </w:rPr>
          <w:t>B</w:t>
        </w:r>
        <w:r w:rsidR="00F46301" w:rsidRPr="00A83F67">
          <w:rPr>
            <w:rStyle w:val="-"/>
            <w:rFonts w:ascii="Segoe UI" w:hAnsi="Segoe UI" w:cs="Segoe UI"/>
            <w:sz w:val="23"/>
            <w:szCs w:val="23"/>
            <w:bdr w:val="none" w:sz="0" w:space="0" w:color="auto" w:frame="1"/>
          </w:rPr>
          <w:t>5%</w:t>
        </w:r>
        <w:r w:rsidR="00F46301" w:rsidRPr="00652B15">
          <w:rPr>
            <w:rStyle w:val="-"/>
            <w:rFonts w:ascii="Segoe UI" w:hAnsi="Segoe UI" w:cs="Segoe UI"/>
            <w:sz w:val="23"/>
            <w:szCs w:val="23"/>
            <w:bdr w:val="none" w:sz="0" w:space="0" w:color="auto" w:frame="1"/>
            <w:lang w:val="en-US"/>
          </w:rPr>
          <w:t>CF</w:t>
        </w:r>
        <w:r w:rsidR="00F46301" w:rsidRPr="00A83F67">
          <w:rPr>
            <w:rStyle w:val="-"/>
            <w:rFonts w:ascii="Segoe UI" w:hAnsi="Segoe UI" w:cs="Segoe UI"/>
            <w:sz w:val="23"/>
            <w:szCs w:val="23"/>
            <w:bdr w:val="none" w:sz="0" w:space="0" w:color="auto" w:frame="1"/>
          </w:rPr>
          <w:t>%81%</w:t>
        </w:r>
        <w:r w:rsidR="00F46301" w:rsidRPr="00652B15">
          <w:rPr>
            <w:rStyle w:val="-"/>
            <w:rFonts w:ascii="Segoe UI" w:hAnsi="Segoe UI" w:cs="Segoe UI"/>
            <w:sz w:val="23"/>
            <w:szCs w:val="23"/>
            <w:bdr w:val="none" w:sz="0" w:space="0" w:color="auto" w:frame="1"/>
            <w:lang w:val="en-US"/>
          </w:rPr>
          <w:t>CE</w:t>
        </w:r>
        <w:r w:rsidR="00F46301" w:rsidRPr="00A83F67">
          <w:rPr>
            <w:rStyle w:val="-"/>
            <w:rFonts w:ascii="Segoe UI" w:hAnsi="Segoe UI" w:cs="Segoe UI"/>
            <w:sz w:val="23"/>
            <w:szCs w:val="23"/>
            <w:bdr w:val="none" w:sz="0" w:space="0" w:color="auto" w:frame="1"/>
          </w:rPr>
          <w:t>%</w:t>
        </w:r>
        <w:r w:rsidR="00F46301" w:rsidRPr="00652B15">
          <w:rPr>
            <w:rStyle w:val="-"/>
            <w:rFonts w:ascii="Segoe UI" w:hAnsi="Segoe UI" w:cs="Segoe UI"/>
            <w:sz w:val="23"/>
            <w:szCs w:val="23"/>
            <w:bdr w:val="none" w:sz="0" w:space="0" w:color="auto" w:frame="1"/>
            <w:lang w:val="en-US"/>
          </w:rPr>
          <w:t>B</w:t>
        </w:r>
        <w:r w:rsidR="00F46301" w:rsidRPr="00A83F67">
          <w:rPr>
            <w:rStyle w:val="-"/>
            <w:rFonts w:ascii="Segoe UI" w:hAnsi="Segoe UI" w:cs="Segoe UI"/>
            <w:sz w:val="23"/>
            <w:szCs w:val="23"/>
            <w:bdr w:val="none" w:sz="0" w:space="0" w:color="auto" w:frame="1"/>
          </w:rPr>
          <w:t>3%</w:t>
        </w:r>
        <w:r w:rsidR="00F46301" w:rsidRPr="00652B15">
          <w:rPr>
            <w:rStyle w:val="-"/>
            <w:rFonts w:ascii="Segoe UI" w:hAnsi="Segoe UI" w:cs="Segoe UI"/>
            <w:sz w:val="23"/>
            <w:szCs w:val="23"/>
            <w:bdr w:val="none" w:sz="0" w:space="0" w:color="auto" w:frame="1"/>
            <w:lang w:val="en-US"/>
          </w:rPr>
          <w:t>CE</w:t>
        </w:r>
        <w:r w:rsidR="00F46301" w:rsidRPr="00A83F67">
          <w:rPr>
            <w:rStyle w:val="-"/>
            <w:rFonts w:ascii="Segoe UI" w:hAnsi="Segoe UI" w:cs="Segoe UI"/>
            <w:sz w:val="23"/>
            <w:szCs w:val="23"/>
            <w:bdr w:val="none" w:sz="0" w:space="0" w:color="auto" w:frame="1"/>
          </w:rPr>
          <w:t>%</w:t>
        </w:r>
        <w:r w:rsidR="00F46301" w:rsidRPr="00652B15">
          <w:rPr>
            <w:rStyle w:val="-"/>
            <w:rFonts w:ascii="Segoe UI" w:hAnsi="Segoe UI" w:cs="Segoe UI"/>
            <w:sz w:val="23"/>
            <w:szCs w:val="23"/>
            <w:bdr w:val="none" w:sz="0" w:space="0" w:color="auto" w:frame="1"/>
            <w:lang w:val="en-US"/>
          </w:rPr>
          <w:t>BF</w:t>
        </w:r>
        <w:r w:rsidR="00F46301" w:rsidRPr="00A83F67">
          <w:rPr>
            <w:rStyle w:val="-"/>
            <w:rFonts w:ascii="Segoe UI" w:hAnsi="Segoe UI" w:cs="Segoe UI"/>
            <w:sz w:val="23"/>
            <w:szCs w:val="23"/>
            <w:bdr w:val="none" w:sz="0" w:space="0" w:color="auto" w:frame="1"/>
          </w:rPr>
          <w:t>%</w:t>
        </w:r>
        <w:r w:rsidR="00F46301" w:rsidRPr="00652B15">
          <w:rPr>
            <w:rStyle w:val="-"/>
            <w:rFonts w:ascii="Segoe UI" w:hAnsi="Segoe UI" w:cs="Segoe UI"/>
            <w:sz w:val="23"/>
            <w:szCs w:val="23"/>
            <w:bdr w:val="none" w:sz="0" w:space="0" w:color="auto" w:frame="1"/>
            <w:lang w:val="en-US"/>
          </w:rPr>
          <w:t>CF</w:t>
        </w:r>
        <w:r w:rsidR="00F46301" w:rsidRPr="00A83F67">
          <w:rPr>
            <w:rStyle w:val="-"/>
            <w:rFonts w:ascii="Segoe UI" w:hAnsi="Segoe UI" w:cs="Segoe UI"/>
            <w:sz w:val="23"/>
            <w:szCs w:val="23"/>
            <w:bdr w:val="none" w:sz="0" w:space="0" w:color="auto" w:frame="1"/>
          </w:rPr>
          <w:t>%80%</w:t>
        </w:r>
        <w:r w:rsidR="00F46301" w:rsidRPr="00652B15">
          <w:rPr>
            <w:rStyle w:val="-"/>
            <w:rFonts w:ascii="Segoe UI" w:hAnsi="Segoe UI" w:cs="Segoe UI"/>
            <w:sz w:val="23"/>
            <w:szCs w:val="23"/>
            <w:bdr w:val="none" w:sz="0" w:space="0" w:color="auto" w:frame="1"/>
            <w:lang w:val="en-US"/>
          </w:rPr>
          <w:t>CE</w:t>
        </w:r>
        <w:r w:rsidR="00F46301" w:rsidRPr="00A83F67">
          <w:rPr>
            <w:rStyle w:val="-"/>
            <w:rFonts w:ascii="Segoe UI" w:hAnsi="Segoe UI" w:cs="Segoe UI"/>
            <w:sz w:val="23"/>
            <w:szCs w:val="23"/>
            <w:bdr w:val="none" w:sz="0" w:space="0" w:color="auto" w:frame="1"/>
          </w:rPr>
          <w:t>%</w:t>
        </w:r>
        <w:r w:rsidR="00F46301" w:rsidRPr="00652B15">
          <w:rPr>
            <w:rStyle w:val="-"/>
            <w:rFonts w:ascii="Segoe UI" w:hAnsi="Segoe UI" w:cs="Segoe UI"/>
            <w:sz w:val="23"/>
            <w:szCs w:val="23"/>
            <w:bdr w:val="none" w:sz="0" w:space="0" w:color="auto" w:frame="1"/>
            <w:lang w:val="en-US"/>
          </w:rPr>
          <w:t>BF</w:t>
        </w:r>
        <w:r w:rsidR="00F46301" w:rsidRPr="00A83F67">
          <w:rPr>
            <w:rStyle w:val="-"/>
            <w:rFonts w:ascii="Segoe UI" w:hAnsi="Segoe UI" w:cs="Segoe UI"/>
            <w:sz w:val="23"/>
            <w:szCs w:val="23"/>
            <w:bdr w:val="none" w:sz="0" w:space="0" w:color="auto" w:frame="1"/>
          </w:rPr>
          <w:t>%</w:t>
        </w:r>
        <w:r w:rsidR="00F46301" w:rsidRPr="00652B15">
          <w:rPr>
            <w:rStyle w:val="-"/>
            <w:rFonts w:ascii="Segoe UI" w:hAnsi="Segoe UI" w:cs="Segoe UI"/>
            <w:sz w:val="23"/>
            <w:szCs w:val="23"/>
            <w:bdr w:val="none" w:sz="0" w:space="0" w:color="auto" w:frame="1"/>
            <w:lang w:val="en-US"/>
          </w:rPr>
          <w:t>CE</w:t>
        </w:r>
        <w:r w:rsidR="00F46301" w:rsidRPr="00A83F67">
          <w:rPr>
            <w:rStyle w:val="-"/>
            <w:rFonts w:ascii="Segoe UI" w:hAnsi="Segoe UI" w:cs="Segoe UI"/>
            <w:sz w:val="23"/>
            <w:szCs w:val="23"/>
            <w:bdr w:val="none" w:sz="0" w:space="0" w:color="auto" w:frame="1"/>
          </w:rPr>
          <w:t>%</w:t>
        </w:r>
        <w:r w:rsidR="00F46301" w:rsidRPr="00652B15">
          <w:rPr>
            <w:rStyle w:val="-"/>
            <w:rFonts w:ascii="Segoe UI" w:hAnsi="Segoe UI" w:cs="Segoe UI"/>
            <w:sz w:val="23"/>
            <w:szCs w:val="23"/>
            <w:bdr w:val="none" w:sz="0" w:space="0" w:color="auto" w:frame="1"/>
            <w:lang w:val="en-US"/>
          </w:rPr>
          <w:t>B</w:t>
        </w:r>
        <w:r w:rsidR="00F46301" w:rsidRPr="00A83F67">
          <w:rPr>
            <w:rStyle w:val="-"/>
            <w:rFonts w:ascii="Segoe UI" w:hAnsi="Segoe UI" w:cs="Segoe UI"/>
            <w:sz w:val="23"/>
            <w:szCs w:val="23"/>
            <w:bdr w:val="none" w:sz="0" w:space="0" w:color="auto" w:frame="1"/>
          </w:rPr>
          <w:t>9%</w:t>
        </w:r>
        <w:r w:rsidR="00F46301" w:rsidRPr="00652B15">
          <w:rPr>
            <w:rStyle w:val="-"/>
            <w:rFonts w:ascii="Segoe UI" w:hAnsi="Segoe UI" w:cs="Segoe UI"/>
            <w:sz w:val="23"/>
            <w:szCs w:val="23"/>
            <w:bdr w:val="none" w:sz="0" w:space="0" w:color="auto" w:frame="1"/>
            <w:lang w:val="en-US"/>
          </w:rPr>
          <w:t>CE</w:t>
        </w:r>
        <w:r w:rsidR="00F46301" w:rsidRPr="00A83F67">
          <w:rPr>
            <w:rStyle w:val="-"/>
            <w:rFonts w:ascii="Segoe UI" w:hAnsi="Segoe UI" w:cs="Segoe UI"/>
            <w:sz w:val="23"/>
            <w:szCs w:val="23"/>
            <w:bdr w:val="none" w:sz="0" w:space="0" w:color="auto" w:frame="1"/>
          </w:rPr>
          <w:t>%</w:t>
        </w:r>
        <w:r w:rsidR="00F46301" w:rsidRPr="00652B15">
          <w:rPr>
            <w:rStyle w:val="-"/>
            <w:rFonts w:ascii="Segoe UI" w:hAnsi="Segoe UI" w:cs="Segoe UI"/>
            <w:sz w:val="23"/>
            <w:szCs w:val="23"/>
            <w:bdr w:val="none" w:sz="0" w:space="0" w:color="auto" w:frame="1"/>
            <w:lang w:val="en-US"/>
          </w:rPr>
          <w:t>B</w:t>
        </w:r>
        <w:r w:rsidR="00F46301" w:rsidRPr="00A83F67">
          <w:rPr>
            <w:rStyle w:val="-"/>
            <w:rFonts w:ascii="Segoe UI" w:hAnsi="Segoe UI" w:cs="Segoe UI"/>
            <w:sz w:val="23"/>
            <w:szCs w:val="23"/>
            <w:bdr w:val="none" w:sz="0" w:space="0" w:color="auto" w:frame="1"/>
          </w:rPr>
          <w:t>7%</w:t>
        </w:r>
        <w:r w:rsidR="00F46301" w:rsidRPr="00652B15">
          <w:rPr>
            <w:rStyle w:val="-"/>
            <w:rFonts w:ascii="Segoe UI" w:hAnsi="Segoe UI" w:cs="Segoe UI"/>
            <w:sz w:val="23"/>
            <w:szCs w:val="23"/>
            <w:bdr w:val="none" w:sz="0" w:space="0" w:color="auto" w:frame="1"/>
            <w:lang w:val="en-US"/>
          </w:rPr>
          <w:t>CF</w:t>
        </w:r>
        <w:r w:rsidR="00F46301" w:rsidRPr="00A83F67">
          <w:rPr>
            <w:rStyle w:val="-"/>
            <w:rFonts w:ascii="Segoe UI" w:hAnsi="Segoe UI" w:cs="Segoe UI"/>
            <w:sz w:val="23"/>
            <w:szCs w:val="23"/>
            <w:bdr w:val="none" w:sz="0" w:space="0" w:color="auto" w:frame="1"/>
          </w:rPr>
          <w:t>%84%</w:t>
        </w:r>
        <w:r w:rsidR="00F46301" w:rsidRPr="00652B15">
          <w:rPr>
            <w:rStyle w:val="-"/>
            <w:rFonts w:ascii="Segoe UI" w:hAnsi="Segoe UI" w:cs="Segoe UI"/>
            <w:sz w:val="23"/>
            <w:szCs w:val="23"/>
            <w:bdr w:val="none" w:sz="0" w:space="0" w:color="auto" w:frame="1"/>
            <w:lang w:val="en-US"/>
          </w:rPr>
          <w:t>CE</w:t>
        </w:r>
        <w:r w:rsidR="00F46301" w:rsidRPr="00A83F67">
          <w:rPr>
            <w:rStyle w:val="-"/>
            <w:rFonts w:ascii="Segoe UI" w:hAnsi="Segoe UI" w:cs="Segoe UI"/>
            <w:sz w:val="23"/>
            <w:szCs w:val="23"/>
            <w:bdr w:val="none" w:sz="0" w:space="0" w:color="auto" w:frame="1"/>
          </w:rPr>
          <w:t>%</w:t>
        </w:r>
        <w:r w:rsidR="00F46301" w:rsidRPr="00652B15">
          <w:rPr>
            <w:rStyle w:val="-"/>
            <w:rFonts w:ascii="Segoe UI" w:hAnsi="Segoe UI" w:cs="Segoe UI"/>
            <w:sz w:val="23"/>
            <w:szCs w:val="23"/>
            <w:bdr w:val="none" w:sz="0" w:space="0" w:color="auto" w:frame="1"/>
            <w:lang w:val="en-US"/>
          </w:rPr>
          <w:t>AD</w:t>
        </w:r>
        <w:r w:rsidR="00F46301" w:rsidRPr="00A83F67">
          <w:rPr>
            <w:rStyle w:val="-"/>
            <w:rFonts w:ascii="Segoe UI" w:hAnsi="Segoe UI" w:cs="Segoe UI"/>
            <w:sz w:val="23"/>
            <w:szCs w:val="23"/>
            <w:bdr w:val="none" w:sz="0" w:space="0" w:color="auto" w:frame="1"/>
          </w:rPr>
          <w:t>%</w:t>
        </w:r>
        <w:r w:rsidR="00F46301" w:rsidRPr="00652B15">
          <w:rPr>
            <w:rStyle w:val="-"/>
            <w:rFonts w:ascii="Segoe UI" w:hAnsi="Segoe UI" w:cs="Segoe UI"/>
            <w:sz w:val="23"/>
            <w:szCs w:val="23"/>
            <w:bdr w:val="none" w:sz="0" w:space="0" w:color="auto" w:frame="1"/>
            <w:lang w:val="en-US"/>
          </w:rPr>
          <w:t>CF</w:t>
        </w:r>
        <w:r w:rsidR="00F46301" w:rsidRPr="00A83F67">
          <w:rPr>
            <w:rStyle w:val="-"/>
            <w:rFonts w:ascii="Segoe UI" w:hAnsi="Segoe UI" w:cs="Segoe UI"/>
            <w:sz w:val="23"/>
            <w:szCs w:val="23"/>
            <w:bdr w:val="none" w:sz="0" w:space="0" w:color="auto" w:frame="1"/>
          </w:rPr>
          <w:t>%82%20_%20</w:t>
        </w:r>
        <w:r w:rsidR="00F46301" w:rsidRPr="00652B15">
          <w:rPr>
            <w:rStyle w:val="-"/>
            <w:rFonts w:ascii="Segoe UI" w:hAnsi="Segoe UI" w:cs="Segoe UI"/>
            <w:sz w:val="23"/>
            <w:szCs w:val="23"/>
            <w:bdr w:val="none" w:sz="0" w:space="0" w:color="auto" w:frame="1"/>
            <w:lang w:val="en-US"/>
          </w:rPr>
          <w:t>Sensors</w:t>
        </w:r>
        <w:r w:rsidR="00F46301" w:rsidRPr="00A83F67">
          <w:rPr>
            <w:rStyle w:val="-"/>
            <w:rFonts w:ascii="Segoe UI" w:hAnsi="Segoe UI" w:cs="Segoe UI"/>
            <w:sz w:val="23"/>
            <w:szCs w:val="23"/>
            <w:bdr w:val="none" w:sz="0" w:space="0" w:color="auto" w:frame="1"/>
          </w:rPr>
          <w:t>%20%26%20</w:t>
        </w:r>
        <w:r w:rsidR="00F46301" w:rsidRPr="00652B15">
          <w:rPr>
            <w:rStyle w:val="-"/>
            <w:rFonts w:ascii="Segoe UI" w:hAnsi="Segoe UI" w:cs="Segoe UI"/>
            <w:sz w:val="23"/>
            <w:szCs w:val="23"/>
            <w:bdr w:val="none" w:sz="0" w:space="0" w:color="auto" w:frame="1"/>
            <w:lang w:val="en-US"/>
          </w:rPr>
          <w:t>Actuators</w:t>
        </w:r>
        <w:r w:rsidR="00F46301" w:rsidRPr="00A83F67">
          <w:rPr>
            <w:rStyle w:val="-"/>
            <w:rFonts w:ascii="Segoe UI" w:hAnsi="Segoe UI" w:cs="Segoe UI"/>
            <w:sz w:val="23"/>
            <w:szCs w:val="23"/>
            <w:bdr w:val="none" w:sz="0" w:space="0" w:color="auto" w:frame="1"/>
          </w:rPr>
          <w:t>.</w:t>
        </w:r>
        <w:proofErr w:type="spellStart"/>
        <w:r w:rsidR="00F46301" w:rsidRPr="00652B15">
          <w:rPr>
            <w:rStyle w:val="-"/>
            <w:rFonts w:ascii="Segoe UI" w:hAnsi="Segoe UI" w:cs="Segoe UI"/>
            <w:sz w:val="23"/>
            <w:szCs w:val="23"/>
            <w:bdr w:val="none" w:sz="0" w:space="0" w:color="auto" w:frame="1"/>
            <w:lang w:val="en-US"/>
          </w:rPr>
          <w:t>pdf</w:t>
        </w:r>
        <w:proofErr w:type="spellEnd"/>
      </w:hyperlink>
    </w:p>
    <w:p w:rsidR="00A83F67" w:rsidRPr="00D00E1A" w:rsidRDefault="00A83F67" w:rsidP="00F46301">
      <w:pPr>
        <w:shd w:val="clear" w:color="auto" w:fill="FFFFFF"/>
        <w:textAlignment w:val="baseline"/>
        <w:rPr>
          <w:rFonts w:ascii="Segoe UI" w:hAnsi="Segoe UI" w:cs="Segoe UI"/>
          <w:color w:val="FF0000"/>
          <w:sz w:val="23"/>
          <w:szCs w:val="23"/>
        </w:rPr>
      </w:pPr>
    </w:p>
    <w:p w:rsidR="00A83F67" w:rsidRPr="00D00E1A" w:rsidRDefault="00A83F67" w:rsidP="00F46301">
      <w:pPr>
        <w:shd w:val="clear" w:color="auto" w:fill="FFFFFF"/>
        <w:textAlignment w:val="baseline"/>
        <w:rPr>
          <w:rFonts w:ascii="Segoe UI" w:hAnsi="Segoe UI" w:cs="Segoe UI"/>
          <w:color w:val="FF0000"/>
          <w:sz w:val="23"/>
          <w:szCs w:val="23"/>
        </w:rPr>
      </w:pPr>
    </w:p>
    <w:p w:rsidR="00F46301" w:rsidRPr="00CA7186" w:rsidRDefault="00F46301" w:rsidP="00F46301">
      <w:pPr>
        <w:shd w:val="clear" w:color="auto" w:fill="FFFFFF"/>
        <w:textAlignment w:val="baseline"/>
        <w:rPr>
          <w:rFonts w:ascii="Segoe UI" w:hAnsi="Segoe UI" w:cs="Segoe UI"/>
          <w:b/>
          <w:bCs/>
          <w:sz w:val="23"/>
          <w:szCs w:val="23"/>
        </w:rPr>
      </w:pPr>
      <w:r w:rsidRPr="00CA7186">
        <w:rPr>
          <w:rFonts w:ascii="Segoe UI" w:hAnsi="Segoe UI" w:cs="Segoe UI"/>
          <w:b/>
          <w:bCs/>
          <w:sz w:val="23"/>
          <w:szCs w:val="23"/>
        </w:rPr>
        <w:t>[8]</w:t>
      </w:r>
    </w:p>
    <w:p w:rsidR="00A83F67" w:rsidRPr="00A83F67" w:rsidRDefault="00A83F67" w:rsidP="00F46301">
      <w:pPr>
        <w:shd w:val="clear" w:color="auto" w:fill="FFFFFF"/>
        <w:textAlignment w:val="baseline"/>
        <w:rPr>
          <w:rFonts w:ascii="Segoe UI" w:hAnsi="Segoe UI" w:cs="Segoe UI"/>
          <w:sz w:val="23"/>
          <w:szCs w:val="23"/>
        </w:rPr>
      </w:pPr>
      <w:proofErr w:type="spellStart"/>
      <w:r w:rsidRPr="00A83F67">
        <w:rPr>
          <w:rFonts w:ascii="Segoe UI" w:hAnsi="Segoe UI" w:cs="Segoe UI"/>
          <w:sz w:val="23"/>
          <w:szCs w:val="23"/>
        </w:rPr>
        <w:t>Χριστάκης</w:t>
      </w:r>
      <w:proofErr w:type="spellEnd"/>
      <w:r w:rsidRPr="00A83F67">
        <w:rPr>
          <w:rFonts w:ascii="Segoe UI" w:hAnsi="Segoe UI" w:cs="Segoe UI"/>
          <w:sz w:val="23"/>
          <w:szCs w:val="23"/>
        </w:rPr>
        <w:t xml:space="preserve"> Κωνσταντίνος, </w:t>
      </w:r>
      <w:r>
        <w:rPr>
          <w:rFonts w:ascii="Segoe UI" w:hAnsi="Segoe UI" w:cs="Segoe UI"/>
          <w:sz w:val="23"/>
          <w:szCs w:val="23"/>
        </w:rPr>
        <w:t>Α</w:t>
      </w:r>
      <w:r w:rsidRPr="00A83F67">
        <w:rPr>
          <w:rFonts w:ascii="Segoe UI" w:hAnsi="Segoe UI" w:cs="Segoe UI"/>
          <w:sz w:val="23"/>
          <w:szCs w:val="23"/>
        </w:rPr>
        <w:t xml:space="preserve">ισθητήρια συστημάτων που περιλαμβάνουν γραμμικούς </w:t>
      </w:r>
      <w:proofErr w:type="spellStart"/>
      <w:r w:rsidRPr="00A83F67">
        <w:rPr>
          <w:rFonts w:ascii="Segoe UI" w:hAnsi="Segoe UI" w:cs="Segoe UI"/>
          <w:sz w:val="23"/>
          <w:szCs w:val="23"/>
        </w:rPr>
        <w:t>ενεργοποιητές</w:t>
      </w:r>
      <w:proofErr w:type="spellEnd"/>
      <w:r w:rsidRPr="00A83F67">
        <w:rPr>
          <w:rFonts w:ascii="Segoe UI" w:hAnsi="Segoe UI" w:cs="Segoe UI"/>
          <w:sz w:val="23"/>
          <w:szCs w:val="23"/>
        </w:rPr>
        <w:t>, Αιγάλεω Ιούνιος 2018</w:t>
      </w:r>
    </w:p>
    <w:p w:rsidR="00F46301" w:rsidRPr="00A83F67" w:rsidRDefault="00C82C2A" w:rsidP="00F46301">
      <w:pPr>
        <w:shd w:val="clear" w:color="auto" w:fill="FFFFFF"/>
        <w:textAlignment w:val="baseline"/>
        <w:rPr>
          <w:rFonts w:ascii="Segoe UI" w:hAnsi="Segoe UI" w:cs="Segoe UI"/>
          <w:color w:val="201F1E"/>
          <w:sz w:val="23"/>
          <w:szCs w:val="23"/>
        </w:rPr>
      </w:pPr>
      <w:hyperlink r:id="rId142" w:history="1">
        <w:r w:rsidR="00F46301" w:rsidRPr="00652B15">
          <w:rPr>
            <w:rStyle w:val="-"/>
            <w:rFonts w:ascii="Segoe UI" w:hAnsi="Segoe UI" w:cs="Segoe UI"/>
            <w:sz w:val="23"/>
            <w:szCs w:val="23"/>
            <w:bdr w:val="none" w:sz="0" w:space="0" w:color="auto" w:frame="1"/>
            <w:lang w:val="en-US"/>
          </w:rPr>
          <w:t>http</w:t>
        </w:r>
        <w:r w:rsidR="00F46301" w:rsidRPr="00A83F67">
          <w:rPr>
            <w:rStyle w:val="-"/>
            <w:rFonts w:ascii="Segoe UI" w:hAnsi="Segoe UI" w:cs="Segoe UI"/>
            <w:sz w:val="23"/>
            <w:szCs w:val="23"/>
            <w:bdr w:val="none" w:sz="0" w:space="0" w:color="auto" w:frame="1"/>
          </w:rPr>
          <w:t>://</w:t>
        </w:r>
        <w:proofErr w:type="spellStart"/>
        <w:r w:rsidR="00F46301" w:rsidRPr="00652B15">
          <w:rPr>
            <w:rStyle w:val="-"/>
            <w:rFonts w:ascii="Segoe UI" w:hAnsi="Segoe UI" w:cs="Segoe UI"/>
            <w:sz w:val="23"/>
            <w:szCs w:val="23"/>
            <w:bdr w:val="none" w:sz="0" w:space="0" w:color="auto" w:frame="1"/>
            <w:lang w:val="en-US"/>
          </w:rPr>
          <w:t>okeanis</w:t>
        </w:r>
        <w:proofErr w:type="spellEnd"/>
        <w:r w:rsidR="00F46301" w:rsidRPr="00A83F67">
          <w:rPr>
            <w:rStyle w:val="-"/>
            <w:rFonts w:ascii="Segoe UI" w:hAnsi="Segoe UI" w:cs="Segoe UI"/>
            <w:sz w:val="23"/>
            <w:szCs w:val="23"/>
            <w:bdr w:val="none" w:sz="0" w:space="0" w:color="auto" w:frame="1"/>
          </w:rPr>
          <w:t>.</w:t>
        </w:r>
        <w:r w:rsidR="00F46301" w:rsidRPr="00652B15">
          <w:rPr>
            <w:rStyle w:val="-"/>
            <w:rFonts w:ascii="Segoe UI" w:hAnsi="Segoe UI" w:cs="Segoe UI"/>
            <w:sz w:val="23"/>
            <w:szCs w:val="23"/>
            <w:bdr w:val="none" w:sz="0" w:space="0" w:color="auto" w:frame="1"/>
            <w:lang w:val="en-US"/>
          </w:rPr>
          <w:t>lib</w:t>
        </w:r>
        <w:r w:rsidR="00F46301" w:rsidRPr="00A83F67">
          <w:rPr>
            <w:rStyle w:val="-"/>
            <w:rFonts w:ascii="Segoe UI" w:hAnsi="Segoe UI" w:cs="Segoe UI"/>
            <w:sz w:val="23"/>
            <w:szCs w:val="23"/>
            <w:bdr w:val="none" w:sz="0" w:space="0" w:color="auto" w:frame="1"/>
          </w:rPr>
          <w:t>.</w:t>
        </w:r>
        <w:proofErr w:type="spellStart"/>
        <w:r w:rsidR="00F46301" w:rsidRPr="00652B15">
          <w:rPr>
            <w:rStyle w:val="-"/>
            <w:rFonts w:ascii="Segoe UI" w:hAnsi="Segoe UI" w:cs="Segoe UI"/>
            <w:sz w:val="23"/>
            <w:szCs w:val="23"/>
            <w:bdr w:val="none" w:sz="0" w:space="0" w:color="auto" w:frame="1"/>
            <w:lang w:val="en-US"/>
          </w:rPr>
          <w:t>puas</w:t>
        </w:r>
        <w:proofErr w:type="spellEnd"/>
        <w:r w:rsidR="00F46301" w:rsidRPr="00A83F67">
          <w:rPr>
            <w:rStyle w:val="-"/>
            <w:rFonts w:ascii="Segoe UI" w:hAnsi="Segoe UI" w:cs="Segoe UI"/>
            <w:sz w:val="23"/>
            <w:szCs w:val="23"/>
            <w:bdr w:val="none" w:sz="0" w:space="0" w:color="auto" w:frame="1"/>
          </w:rPr>
          <w:t>.</w:t>
        </w:r>
        <w:proofErr w:type="spellStart"/>
        <w:r w:rsidR="00F46301" w:rsidRPr="00652B15">
          <w:rPr>
            <w:rStyle w:val="-"/>
            <w:rFonts w:ascii="Segoe UI" w:hAnsi="Segoe UI" w:cs="Segoe UI"/>
            <w:sz w:val="23"/>
            <w:szCs w:val="23"/>
            <w:bdr w:val="none" w:sz="0" w:space="0" w:color="auto" w:frame="1"/>
            <w:lang w:val="en-US"/>
          </w:rPr>
          <w:t>gr</w:t>
        </w:r>
        <w:proofErr w:type="spellEnd"/>
        <w:r w:rsidR="00F46301" w:rsidRPr="00A83F67">
          <w:rPr>
            <w:rStyle w:val="-"/>
            <w:rFonts w:ascii="Segoe UI" w:hAnsi="Segoe UI" w:cs="Segoe UI"/>
            <w:sz w:val="23"/>
            <w:szCs w:val="23"/>
            <w:bdr w:val="none" w:sz="0" w:space="0" w:color="auto" w:frame="1"/>
          </w:rPr>
          <w:t>/</w:t>
        </w:r>
        <w:proofErr w:type="spellStart"/>
        <w:r w:rsidR="00F46301" w:rsidRPr="00652B15">
          <w:rPr>
            <w:rStyle w:val="-"/>
            <w:rFonts w:ascii="Segoe UI" w:hAnsi="Segoe UI" w:cs="Segoe UI"/>
            <w:sz w:val="23"/>
            <w:szCs w:val="23"/>
            <w:bdr w:val="none" w:sz="0" w:space="0" w:color="auto" w:frame="1"/>
            <w:lang w:val="en-US"/>
          </w:rPr>
          <w:t>xmlui</w:t>
        </w:r>
        <w:proofErr w:type="spellEnd"/>
        <w:r w:rsidR="00F46301" w:rsidRPr="00A83F67">
          <w:rPr>
            <w:rStyle w:val="-"/>
            <w:rFonts w:ascii="Segoe UI" w:hAnsi="Segoe UI" w:cs="Segoe UI"/>
            <w:sz w:val="23"/>
            <w:szCs w:val="23"/>
            <w:bdr w:val="none" w:sz="0" w:space="0" w:color="auto" w:frame="1"/>
          </w:rPr>
          <w:t>/</w:t>
        </w:r>
        <w:proofErr w:type="spellStart"/>
        <w:r w:rsidR="00F46301" w:rsidRPr="00652B15">
          <w:rPr>
            <w:rStyle w:val="-"/>
            <w:rFonts w:ascii="Segoe UI" w:hAnsi="Segoe UI" w:cs="Segoe UI"/>
            <w:sz w:val="23"/>
            <w:szCs w:val="23"/>
            <w:bdr w:val="none" w:sz="0" w:space="0" w:color="auto" w:frame="1"/>
            <w:lang w:val="en-US"/>
          </w:rPr>
          <w:t>bitstream</w:t>
        </w:r>
        <w:proofErr w:type="spellEnd"/>
        <w:r w:rsidR="00F46301" w:rsidRPr="00A83F67">
          <w:rPr>
            <w:rStyle w:val="-"/>
            <w:rFonts w:ascii="Segoe UI" w:hAnsi="Segoe UI" w:cs="Segoe UI"/>
            <w:sz w:val="23"/>
            <w:szCs w:val="23"/>
            <w:bdr w:val="none" w:sz="0" w:space="0" w:color="auto" w:frame="1"/>
          </w:rPr>
          <w:t>/</w:t>
        </w:r>
        <w:r w:rsidR="00F46301" w:rsidRPr="00652B15">
          <w:rPr>
            <w:rStyle w:val="-"/>
            <w:rFonts w:ascii="Segoe UI" w:hAnsi="Segoe UI" w:cs="Segoe UI"/>
            <w:sz w:val="23"/>
            <w:szCs w:val="23"/>
            <w:bdr w:val="none" w:sz="0" w:space="0" w:color="auto" w:frame="1"/>
            <w:lang w:val="en-US"/>
          </w:rPr>
          <w:t>handle</w:t>
        </w:r>
        <w:r w:rsidR="00F46301" w:rsidRPr="00A83F67">
          <w:rPr>
            <w:rStyle w:val="-"/>
            <w:rFonts w:ascii="Segoe UI" w:hAnsi="Segoe UI" w:cs="Segoe UI"/>
            <w:sz w:val="23"/>
            <w:szCs w:val="23"/>
            <w:bdr w:val="none" w:sz="0" w:space="0" w:color="auto" w:frame="1"/>
          </w:rPr>
          <w:t>/123456789/4462/</w:t>
        </w:r>
        <w:r w:rsidR="00F46301" w:rsidRPr="00652B15">
          <w:rPr>
            <w:rStyle w:val="-"/>
            <w:rFonts w:ascii="Segoe UI" w:hAnsi="Segoe UI" w:cs="Segoe UI"/>
            <w:sz w:val="23"/>
            <w:szCs w:val="23"/>
            <w:bdr w:val="none" w:sz="0" w:space="0" w:color="auto" w:frame="1"/>
            <w:lang w:val="en-US"/>
          </w:rPr>
          <w:t>auto</w:t>
        </w:r>
        <w:r w:rsidR="00F46301" w:rsidRPr="00A83F67">
          <w:rPr>
            <w:rStyle w:val="-"/>
            <w:rFonts w:ascii="Segoe UI" w:hAnsi="Segoe UI" w:cs="Segoe UI"/>
            <w:sz w:val="23"/>
            <w:szCs w:val="23"/>
            <w:bdr w:val="none" w:sz="0" w:space="0" w:color="auto" w:frame="1"/>
          </w:rPr>
          <w:t>_38671.</w:t>
        </w:r>
        <w:proofErr w:type="spellStart"/>
        <w:r w:rsidR="00F46301" w:rsidRPr="00652B15">
          <w:rPr>
            <w:rStyle w:val="-"/>
            <w:rFonts w:ascii="Segoe UI" w:hAnsi="Segoe UI" w:cs="Segoe UI"/>
            <w:sz w:val="23"/>
            <w:szCs w:val="23"/>
            <w:bdr w:val="none" w:sz="0" w:space="0" w:color="auto" w:frame="1"/>
            <w:lang w:val="en-US"/>
          </w:rPr>
          <w:t>pdf</w:t>
        </w:r>
        <w:proofErr w:type="spellEnd"/>
        <w:r w:rsidR="00F46301" w:rsidRPr="00A83F67">
          <w:rPr>
            <w:rStyle w:val="-"/>
            <w:rFonts w:ascii="Segoe UI" w:hAnsi="Segoe UI" w:cs="Segoe UI"/>
            <w:sz w:val="23"/>
            <w:szCs w:val="23"/>
            <w:bdr w:val="none" w:sz="0" w:space="0" w:color="auto" w:frame="1"/>
          </w:rPr>
          <w:t>?</w:t>
        </w:r>
        <w:r w:rsidR="00F46301" w:rsidRPr="00652B15">
          <w:rPr>
            <w:rStyle w:val="-"/>
            <w:rFonts w:ascii="Segoe UI" w:hAnsi="Segoe UI" w:cs="Segoe UI"/>
            <w:sz w:val="23"/>
            <w:szCs w:val="23"/>
            <w:bdr w:val="none" w:sz="0" w:space="0" w:color="auto" w:frame="1"/>
            <w:lang w:val="en-US"/>
          </w:rPr>
          <w:t>sequence</w:t>
        </w:r>
        <w:r w:rsidR="00F46301" w:rsidRPr="00A83F67">
          <w:rPr>
            <w:rStyle w:val="-"/>
            <w:rFonts w:ascii="Segoe UI" w:hAnsi="Segoe UI" w:cs="Segoe UI"/>
            <w:sz w:val="23"/>
            <w:szCs w:val="23"/>
            <w:bdr w:val="none" w:sz="0" w:space="0" w:color="auto" w:frame="1"/>
          </w:rPr>
          <w:t>=1&amp;</w:t>
        </w:r>
        <w:proofErr w:type="spellStart"/>
        <w:r w:rsidR="00F46301" w:rsidRPr="00652B15">
          <w:rPr>
            <w:rStyle w:val="-"/>
            <w:rFonts w:ascii="Segoe UI" w:hAnsi="Segoe UI" w:cs="Segoe UI"/>
            <w:sz w:val="23"/>
            <w:szCs w:val="23"/>
            <w:bdr w:val="none" w:sz="0" w:space="0" w:color="auto" w:frame="1"/>
            <w:lang w:val="en-US"/>
          </w:rPr>
          <w:t>isAllowed</w:t>
        </w:r>
        <w:proofErr w:type="spellEnd"/>
        <w:r w:rsidR="00F46301" w:rsidRPr="00A83F67">
          <w:rPr>
            <w:rStyle w:val="-"/>
            <w:rFonts w:ascii="Segoe UI" w:hAnsi="Segoe UI" w:cs="Segoe UI"/>
            <w:sz w:val="23"/>
            <w:szCs w:val="23"/>
            <w:bdr w:val="none" w:sz="0" w:space="0" w:color="auto" w:frame="1"/>
          </w:rPr>
          <w:t>=</w:t>
        </w:r>
        <w:r w:rsidR="00F46301" w:rsidRPr="00652B15">
          <w:rPr>
            <w:rStyle w:val="-"/>
            <w:rFonts w:ascii="Segoe UI" w:hAnsi="Segoe UI" w:cs="Segoe UI"/>
            <w:sz w:val="23"/>
            <w:szCs w:val="23"/>
            <w:bdr w:val="none" w:sz="0" w:space="0" w:color="auto" w:frame="1"/>
            <w:lang w:val="en-US"/>
          </w:rPr>
          <w:t>y</w:t>
        </w:r>
      </w:hyperlink>
    </w:p>
    <w:p w:rsidR="00F46301" w:rsidRPr="00D00E1A" w:rsidRDefault="00F46301" w:rsidP="00F46301">
      <w:pPr>
        <w:shd w:val="clear" w:color="auto" w:fill="FFFFFF"/>
        <w:textAlignment w:val="baseline"/>
        <w:rPr>
          <w:rFonts w:ascii="Segoe UI" w:hAnsi="Segoe UI" w:cs="Segoe UI"/>
          <w:b/>
          <w:bCs/>
          <w:sz w:val="23"/>
          <w:szCs w:val="23"/>
        </w:rPr>
      </w:pPr>
      <w:r w:rsidRPr="00D00E1A">
        <w:rPr>
          <w:rFonts w:ascii="Segoe UI" w:hAnsi="Segoe UI" w:cs="Segoe UI"/>
          <w:b/>
          <w:bCs/>
          <w:sz w:val="23"/>
          <w:szCs w:val="23"/>
        </w:rPr>
        <w:t>[9]</w:t>
      </w:r>
    </w:p>
    <w:p w:rsidR="00A83F67" w:rsidRPr="00A83F67" w:rsidRDefault="00A83F67" w:rsidP="00F46301">
      <w:pPr>
        <w:shd w:val="clear" w:color="auto" w:fill="FFFFFF"/>
        <w:textAlignment w:val="baseline"/>
        <w:rPr>
          <w:rFonts w:ascii="Segoe UI" w:hAnsi="Segoe UI" w:cs="Segoe UI"/>
          <w:sz w:val="23"/>
          <w:szCs w:val="23"/>
        </w:rPr>
      </w:pPr>
      <w:r w:rsidRPr="00A83F67">
        <w:rPr>
          <w:rFonts w:ascii="Segoe UI" w:hAnsi="Segoe UI" w:cs="Segoe UI"/>
          <w:sz w:val="23"/>
          <w:szCs w:val="23"/>
        </w:rPr>
        <w:t xml:space="preserve">Στέφανος Οικονόμου </w:t>
      </w:r>
      <w:proofErr w:type="spellStart"/>
      <w:r w:rsidRPr="00A83F67">
        <w:rPr>
          <w:rFonts w:ascii="Segoe UI" w:hAnsi="Segoe UI" w:cs="Segoe UI"/>
          <w:sz w:val="23"/>
          <w:szCs w:val="23"/>
        </w:rPr>
        <w:t>Μηχατρονική</w:t>
      </w:r>
      <w:proofErr w:type="spellEnd"/>
      <w:r w:rsidRPr="00A83F67">
        <w:rPr>
          <w:rFonts w:ascii="Segoe UI" w:hAnsi="Segoe UI" w:cs="Segoe UI"/>
          <w:sz w:val="23"/>
          <w:szCs w:val="23"/>
        </w:rPr>
        <w:t xml:space="preserve"> Γ΄ ΕΠΑΛ, 2016</w:t>
      </w:r>
    </w:p>
    <w:p w:rsidR="00F46301" w:rsidRPr="00A83F67" w:rsidRDefault="00C82C2A" w:rsidP="00F46301">
      <w:pPr>
        <w:shd w:val="clear" w:color="auto" w:fill="FFFFFF"/>
        <w:textAlignment w:val="baseline"/>
        <w:rPr>
          <w:rFonts w:ascii="Segoe UI" w:hAnsi="Segoe UI" w:cs="Segoe UI"/>
          <w:color w:val="201F1E"/>
          <w:sz w:val="23"/>
          <w:szCs w:val="23"/>
        </w:rPr>
      </w:pPr>
      <w:hyperlink r:id="rId143" w:history="1">
        <w:r w:rsidR="00F46301" w:rsidRPr="00652B15">
          <w:rPr>
            <w:rStyle w:val="-"/>
            <w:rFonts w:ascii="Segoe UI" w:hAnsi="Segoe UI" w:cs="Segoe UI"/>
            <w:sz w:val="23"/>
            <w:szCs w:val="23"/>
            <w:bdr w:val="none" w:sz="0" w:space="0" w:color="auto" w:frame="1"/>
            <w:lang w:val="en-US"/>
          </w:rPr>
          <w:t>http</w:t>
        </w:r>
        <w:r w:rsidR="00F46301" w:rsidRPr="00A83F67">
          <w:rPr>
            <w:rStyle w:val="-"/>
            <w:rFonts w:ascii="Segoe UI" w:hAnsi="Segoe UI" w:cs="Segoe UI"/>
            <w:sz w:val="23"/>
            <w:szCs w:val="23"/>
            <w:bdr w:val="none" w:sz="0" w:space="0" w:color="auto" w:frame="1"/>
          </w:rPr>
          <w:t>://</w:t>
        </w:r>
        <w:r w:rsidR="00F46301" w:rsidRPr="00652B15">
          <w:rPr>
            <w:rStyle w:val="-"/>
            <w:rFonts w:ascii="Segoe UI" w:hAnsi="Segoe UI" w:cs="Segoe UI"/>
            <w:sz w:val="23"/>
            <w:szCs w:val="23"/>
            <w:bdr w:val="none" w:sz="0" w:space="0" w:color="auto" w:frame="1"/>
            <w:lang w:val="en-US"/>
          </w:rPr>
          <w:t>www</w:t>
        </w:r>
        <w:r w:rsidR="00F46301" w:rsidRPr="00A83F67">
          <w:rPr>
            <w:rStyle w:val="-"/>
            <w:rFonts w:ascii="Segoe UI" w:hAnsi="Segoe UI" w:cs="Segoe UI"/>
            <w:sz w:val="23"/>
            <w:szCs w:val="23"/>
            <w:bdr w:val="none" w:sz="0" w:space="0" w:color="auto" w:frame="1"/>
          </w:rPr>
          <w:t>.</w:t>
        </w:r>
        <w:proofErr w:type="spellStart"/>
        <w:r w:rsidR="00F46301" w:rsidRPr="00652B15">
          <w:rPr>
            <w:rStyle w:val="-"/>
            <w:rFonts w:ascii="Segoe UI" w:hAnsi="Segoe UI" w:cs="Segoe UI"/>
            <w:sz w:val="23"/>
            <w:szCs w:val="23"/>
            <w:bdr w:val="none" w:sz="0" w:space="0" w:color="auto" w:frame="1"/>
            <w:lang w:val="en-US"/>
          </w:rPr>
          <w:t>iep</w:t>
        </w:r>
        <w:proofErr w:type="spellEnd"/>
        <w:r w:rsidR="00F46301" w:rsidRPr="00A83F67">
          <w:rPr>
            <w:rStyle w:val="-"/>
            <w:rFonts w:ascii="Segoe UI" w:hAnsi="Segoe UI" w:cs="Segoe UI"/>
            <w:sz w:val="23"/>
            <w:szCs w:val="23"/>
            <w:bdr w:val="none" w:sz="0" w:space="0" w:color="auto" w:frame="1"/>
          </w:rPr>
          <w:t>.</w:t>
        </w:r>
        <w:proofErr w:type="spellStart"/>
        <w:r w:rsidR="00F46301" w:rsidRPr="00652B15">
          <w:rPr>
            <w:rStyle w:val="-"/>
            <w:rFonts w:ascii="Segoe UI" w:hAnsi="Segoe UI" w:cs="Segoe UI"/>
            <w:sz w:val="23"/>
            <w:szCs w:val="23"/>
            <w:bdr w:val="none" w:sz="0" w:space="0" w:color="auto" w:frame="1"/>
            <w:lang w:val="en-US"/>
          </w:rPr>
          <w:t>edu</w:t>
        </w:r>
        <w:proofErr w:type="spellEnd"/>
        <w:r w:rsidR="00F46301" w:rsidRPr="00A83F67">
          <w:rPr>
            <w:rStyle w:val="-"/>
            <w:rFonts w:ascii="Segoe UI" w:hAnsi="Segoe UI" w:cs="Segoe UI"/>
            <w:sz w:val="23"/>
            <w:szCs w:val="23"/>
            <w:bdr w:val="none" w:sz="0" w:space="0" w:color="auto" w:frame="1"/>
          </w:rPr>
          <w:t>.</w:t>
        </w:r>
        <w:proofErr w:type="spellStart"/>
        <w:r w:rsidR="00F46301" w:rsidRPr="00652B15">
          <w:rPr>
            <w:rStyle w:val="-"/>
            <w:rFonts w:ascii="Segoe UI" w:hAnsi="Segoe UI" w:cs="Segoe UI"/>
            <w:sz w:val="23"/>
            <w:szCs w:val="23"/>
            <w:bdr w:val="none" w:sz="0" w:space="0" w:color="auto" w:frame="1"/>
            <w:lang w:val="en-US"/>
          </w:rPr>
          <w:t>gr</w:t>
        </w:r>
        <w:proofErr w:type="spellEnd"/>
        <w:r w:rsidR="00F46301" w:rsidRPr="00A83F67">
          <w:rPr>
            <w:rStyle w:val="-"/>
            <w:rFonts w:ascii="Segoe UI" w:hAnsi="Segoe UI" w:cs="Segoe UI"/>
            <w:sz w:val="23"/>
            <w:szCs w:val="23"/>
            <w:bdr w:val="none" w:sz="0" w:space="0" w:color="auto" w:frame="1"/>
          </w:rPr>
          <w:t>/</w:t>
        </w:r>
        <w:r w:rsidR="00F46301" w:rsidRPr="00652B15">
          <w:rPr>
            <w:rStyle w:val="-"/>
            <w:rFonts w:ascii="Segoe UI" w:hAnsi="Segoe UI" w:cs="Segoe UI"/>
            <w:sz w:val="23"/>
            <w:szCs w:val="23"/>
            <w:bdr w:val="none" w:sz="0" w:space="0" w:color="auto" w:frame="1"/>
            <w:lang w:val="en-US"/>
          </w:rPr>
          <w:t>images</w:t>
        </w:r>
        <w:r w:rsidR="00F46301" w:rsidRPr="00A83F67">
          <w:rPr>
            <w:rStyle w:val="-"/>
            <w:rFonts w:ascii="Segoe UI" w:hAnsi="Segoe UI" w:cs="Segoe UI"/>
            <w:sz w:val="23"/>
            <w:szCs w:val="23"/>
            <w:bdr w:val="none" w:sz="0" w:space="0" w:color="auto" w:frame="1"/>
          </w:rPr>
          <w:t>/</w:t>
        </w:r>
        <w:r w:rsidR="00F46301" w:rsidRPr="00652B15">
          <w:rPr>
            <w:rStyle w:val="-"/>
            <w:rFonts w:ascii="Segoe UI" w:hAnsi="Segoe UI" w:cs="Segoe UI"/>
            <w:sz w:val="23"/>
            <w:szCs w:val="23"/>
            <w:bdr w:val="none" w:sz="0" w:space="0" w:color="auto" w:frame="1"/>
            <w:lang w:val="en-US"/>
          </w:rPr>
          <w:t>IEP</w:t>
        </w:r>
        <w:r w:rsidR="00F46301" w:rsidRPr="00A83F67">
          <w:rPr>
            <w:rStyle w:val="-"/>
            <w:rFonts w:ascii="Segoe UI" w:hAnsi="Segoe UI" w:cs="Segoe UI"/>
            <w:sz w:val="23"/>
            <w:szCs w:val="23"/>
            <w:bdr w:val="none" w:sz="0" w:space="0" w:color="auto" w:frame="1"/>
          </w:rPr>
          <w:t>/</w:t>
        </w:r>
        <w:r w:rsidR="00F46301" w:rsidRPr="00652B15">
          <w:rPr>
            <w:rStyle w:val="-"/>
            <w:rFonts w:ascii="Segoe UI" w:hAnsi="Segoe UI" w:cs="Segoe UI"/>
            <w:sz w:val="23"/>
            <w:szCs w:val="23"/>
            <w:bdr w:val="none" w:sz="0" w:space="0" w:color="auto" w:frame="1"/>
            <w:lang w:val="en-US"/>
          </w:rPr>
          <w:t>EPISTIMONIKI</w:t>
        </w:r>
        <w:r w:rsidR="00F46301" w:rsidRPr="00A83F67">
          <w:rPr>
            <w:rStyle w:val="-"/>
            <w:rFonts w:ascii="Segoe UI" w:hAnsi="Segoe UI" w:cs="Segoe UI"/>
            <w:sz w:val="23"/>
            <w:szCs w:val="23"/>
            <w:bdr w:val="none" w:sz="0" w:space="0" w:color="auto" w:frame="1"/>
          </w:rPr>
          <w:t>_</w:t>
        </w:r>
        <w:r w:rsidR="00F46301" w:rsidRPr="00652B15">
          <w:rPr>
            <w:rStyle w:val="-"/>
            <w:rFonts w:ascii="Segoe UI" w:hAnsi="Segoe UI" w:cs="Segoe UI"/>
            <w:sz w:val="23"/>
            <w:szCs w:val="23"/>
            <w:bdr w:val="none" w:sz="0" w:space="0" w:color="auto" w:frame="1"/>
            <w:lang w:val="en-US"/>
          </w:rPr>
          <w:t>YPIRESIA</w:t>
        </w:r>
        <w:r w:rsidR="00F46301" w:rsidRPr="00A83F67">
          <w:rPr>
            <w:rStyle w:val="-"/>
            <w:rFonts w:ascii="Segoe UI" w:hAnsi="Segoe UI" w:cs="Segoe UI"/>
            <w:sz w:val="23"/>
            <w:szCs w:val="23"/>
            <w:bdr w:val="none" w:sz="0" w:space="0" w:color="auto" w:frame="1"/>
          </w:rPr>
          <w:t>/</w:t>
        </w:r>
        <w:proofErr w:type="spellStart"/>
        <w:r w:rsidR="00F46301" w:rsidRPr="00652B15">
          <w:rPr>
            <w:rStyle w:val="-"/>
            <w:rFonts w:ascii="Segoe UI" w:hAnsi="Segoe UI" w:cs="Segoe UI"/>
            <w:sz w:val="23"/>
            <w:szCs w:val="23"/>
            <w:bdr w:val="none" w:sz="0" w:space="0" w:color="auto" w:frame="1"/>
            <w:lang w:val="en-US"/>
          </w:rPr>
          <w:t>Epist</w:t>
        </w:r>
        <w:proofErr w:type="spellEnd"/>
        <w:r w:rsidR="00F46301" w:rsidRPr="00A83F67">
          <w:rPr>
            <w:rStyle w:val="-"/>
            <w:rFonts w:ascii="Segoe UI" w:hAnsi="Segoe UI" w:cs="Segoe UI"/>
            <w:sz w:val="23"/>
            <w:szCs w:val="23"/>
            <w:bdr w:val="none" w:sz="0" w:space="0" w:color="auto" w:frame="1"/>
          </w:rPr>
          <w:t>_</w:t>
        </w:r>
        <w:proofErr w:type="spellStart"/>
        <w:r w:rsidR="00F46301" w:rsidRPr="00652B15">
          <w:rPr>
            <w:rStyle w:val="-"/>
            <w:rFonts w:ascii="Segoe UI" w:hAnsi="Segoe UI" w:cs="Segoe UI"/>
            <w:sz w:val="23"/>
            <w:szCs w:val="23"/>
            <w:bdr w:val="none" w:sz="0" w:space="0" w:color="auto" w:frame="1"/>
            <w:lang w:val="en-US"/>
          </w:rPr>
          <w:t>Monades</w:t>
        </w:r>
        <w:proofErr w:type="spellEnd"/>
        <w:r w:rsidR="00F46301" w:rsidRPr="00A83F67">
          <w:rPr>
            <w:rStyle w:val="-"/>
            <w:rFonts w:ascii="Segoe UI" w:hAnsi="Segoe UI" w:cs="Segoe UI"/>
            <w:sz w:val="23"/>
            <w:szCs w:val="23"/>
            <w:bdr w:val="none" w:sz="0" w:space="0" w:color="auto" w:frame="1"/>
          </w:rPr>
          <w:t>/</w:t>
        </w:r>
        <w:r w:rsidR="00F46301" w:rsidRPr="00652B15">
          <w:rPr>
            <w:rStyle w:val="-"/>
            <w:rFonts w:ascii="Segoe UI" w:hAnsi="Segoe UI" w:cs="Segoe UI"/>
            <w:sz w:val="23"/>
            <w:szCs w:val="23"/>
            <w:bdr w:val="none" w:sz="0" w:space="0" w:color="auto" w:frame="1"/>
            <w:lang w:val="en-US"/>
          </w:rPr>
          <w:t>B</w:t>
        </w:r>
        <w:r w:rsidR="00F46301" w:rsidRPr="00A83F67">
          <w:rPr>
            <w:rStyle w:val="-"/>
            <w:rFonts w:ascii="Segoe UI" w:hAnsi="Segoe UI" w:cs="Segoe UI"/>
            <w:sz w:val="23"/>
            <w:szCs w:val="23"/>
            <w:bdr w:val="none" w:sz="0" w:space="0" w:color="auto" w:frame="1"/>
          </w:rPr>
          <w:t>_</w:t>
        </w:r>
        <w:proofErr w:type="spellStart"/>
        <w:r w:rsidR="00F46301" w:rsidRPr="00652B15">
          <w:rPr>
            <w:rStyle w:val="-"/>
            <w:rFonts w:ascii="Segoe UI" w:hAnsi="Segoe UI" w:cs="Segoe UI"/>
            <w:sz w:val="23"/>
            <w:szCs w:val="23"/>
            <w:bdr w:val="none" w:sz="0" w:space="0" w:color="auto" w:frame="1"/>
            <w:lang w:val="en-US"/>
          </w:rPr>
          <w:t>Kyklos</w:t>
        </w:r>
        <w:proofErr w:type="spellEnd"/>
        <w:r w:rsidR="00F46301" w:rsidRPr="00A83F67">
          <w:rPr>
            <w:rStyle w:val="-"/>
            <w:rFonts w:ascii="Segoe UI" w:hAnsi="Segoe UI" w:cs="Segoe UI"/>
            <w:sz w:val="23"/>
            <w:szCs w:val="23"/>
            <w:bdr w:val="none" w:sz="0" w:space="0" w:color="auto" w:frame="1"/>
          </w:rPr>
          <w:t>/</w:t>
        </w:r>
        <w:r w:rsidR="00F46301" w:rsidRPr="00652B15">
          <w:rPr>
            <w:rStyle w:val="-"/>
            <w:rFonts w:ascii="Segoe UI" w:hAnsi="Segoe UI" w:cs="Segoe UI"/>
            <w:sz w:val="23"/>
            <w:szCs w:val="23"/>
            <w:bdr w:val="none" w:sz="0" w:space="0" w:color="auto" w:frame="1"/>
            <w:lang w:val="en-US"/>
          </w:rPr>
          <w:t>Tee</w:t>
        </w:r>
        <w:r w:rsidR="00F46301" w:rsidRPr="00A83F67">
          <w:rPr>
            <w:rStyle w:val="-"/>
            <w:rFonts w:ascii="Segoe UI" w:hAnsi="Segoe UI" w:cs="Segoe UI"/>
            <w:sz w:val="23"/>
            <w:szCs w:val="23"/>
            <w:bdr w:val="none" w:sz="0" w:space="0" w:color="auto" w:frame="1"/>
          </w:rPr>
          <w:t>/2016/</w:t>
        </w:r>
        <w:proofErr w:type="spellStart"/>
        <w:r w:rsidR="00F46301" w:rsidRPr="00652B15">
          <w:rPr>
            <w:rStyle w:val="-"/>
            <w:rFonts w:ascii="Segoe UI" w:hAnsi="Segoe UI" w:cs="Segoe UI"/>
            <w:sz w:val="23"/>
            <w:szCs w:val="23"/>
            <w:bdr w:val="none" w:sz="0" w:space="0" w:color="auto" w:frame="1"/>
            <w:lang w:val="en-US"/>
          </w:rPr>
          <w:t>GEpal</w:t>
        </w:r>
        <w:proofErr w:type="spellEnd"/>
        <w:r w:rsidR="00F46301" w:rsidRPr="00A83F67">
          <w:rPr>
            <w:rStyle w:val="-"/>
            <w:rFonts w:ascii="Segoe UI" w:hAnsi="Segoe UI" w:cs="Segoe UI"/>
            <w:sz w:val="23"/>
            <w:szCs w:val="23"/>
            <w:bdr w:val="none" w:sz="0" w:space="0" w:color="auto" w:frame="1"/>
          </w:rPr>
          <w:t>/2016_</w:t>
        </w:r>
        <w:proofErr w:type="spellStart"/>
        <w:r w:rsidR="00F46301" w:rsidRPr="00652B15">
          <w:rPr>
            <w:rStyle w:val="-"/>
            <w:rFonts w:ascii="Segoe UI" w:hAnsi="Segoe UI" w:cs="Segoe UI"/>
            <w:sz w:val="23"/>
            <w:szCs w:val="23"/>
            <w:bdr w:val="none" w:sz="0" w:space="0" w:color="auto" w:frame="1"/>
            <w:lang w:val="en-US"/>
          </w:rPr>
          <w:t>GEpal</w:t>
        </w:r>
        <w:proofErr w:type="spellEnd"/>
        <w:r w:rsidR="00F46301" w:rsidRPr="00A83F67">
          <w:rPr>
            <w:rStyle w:val="-"/>
            <w:rFonts w:ascii="Segoe UI" w:hAnsi="Segoe UI" w:cs="Segoe UI"/>
            <w:sz w:val="23"/>
            <w:szCs w:val="23"/>
            <w:bdr w:val="none" w:sz="0" w:space="0" w:color="auto" w:frame="1"/>
          </w:rPr>
          <w:t>_</w:t>
        </w:r>
        <w:proofErr w:type="spellStart"/>
        <w:r w:rsidR="00F46301" w:rsidRPr="00652B15">
          <w:rPr>
            <w:rStyle w:val="-"/>
            <w:rFonts w:ascii="Segoe UI" w:hAnsi="Segoe UI" w:cs="Segoe UI"/>
            <w:sz w:val="23"/>
            <w:szCs w:val="23"/>
            <w:bdr w:val="none" w:sz="0" w:space="0" w:color="auto" w:frame="1"/>
            <w:lang w:val="en-US"/>
          </w:rPr>
          <w:t>Mixatroniki</w:t>
        </w:r>
        <w:proofErr w:type="spellEnd"/>
        <w:r w:rsidR="00F46301" w:rsidRPr="00A83F67">
          <w:rPr>
            <w:rStyle w:val="-"/>
            <w:rFonts w:ascii="Segoe UI" w:hAnsi="Segoe UI" w:cs="Segoe UI"/>
            <w:sz w:val="23"/>
            <w:szCs w:val="23"/>
            <w:bdr w:val="none" w:sz="0" w:space="0" w:color="auto" w:frame="1"/>
          </w:rPr>
          <w:t>_</w:t>
        </w:r>
        <w:r w:rsidR="00F46301" w:rsidRPr="00652B15">
          <w:rPr>
            <w:rStyle w:val="-"/>
            <w:rFonts w:ascii="Segoe UI" w:hAnsi="Segoe UI" w:cs="Segoe UI"/>
            <w:sz w:val="23"/>
            <w:szCs w:val="23"/>
            <w:bdr w:val="none" w:sz="0" w:space="0" w:color="auto" w:frame="1"/>
            <w:lang w:val="en-US"/>
          </w:rPr>
          <w:t>BM</w:t>
        </w:r>
        <w:r w:rsidR="00F46301" w:rsidRPr="00A83F67">
          <w:rPr>
            <w:rStyle w:val="-"/>
            <w:rFonts w:ascii="Segoe UI" w:hAnsi="Segoe UI" w:cs="Segoe UI"/>
            <w:sz w:val="23"/>
            <w:szCs w:val="23"/>
            <w:bdr w:val="none" w:sz="0" w:space="0" w:color="auto" w:frame="1"/>
          </w:rPr>
          <w:t>.</w:t>
        </w:r>
        <w:proofErr w:type="spellStart"/>
        <w:r w:rsidR="00F46301" w:rsidRPr="00652B15">
          <w:rPr>
            <w:rStyle w:val="-"/>
            <w:rFonts w:ascii="Segoe UI" w:hAnsi="Segoe UI" w:cs="Segoe UI"/>
            <w:sz w:val="23"/>
            <w:szCs w:val="23"/>
            <w:bdr w:val="none" w:sz="0" w:space="0" w:color="auto" w:frame="1"/>
            <w:lang w:val="en-US"/>
          </w:rPr>
          <w:t>pdf</w:t>
        </w:r>
        <w:proofErr w:type="spellEnd"/>
      </w:hyperlink>
    </w:p>
    <w:p w:rsidR="00F46301" w:rsidRPr="00A83F67" w:rsidRDefault="00F46301" w:rsidP="00F46301">
      <w:pPr>
        <w:shd w:val="clear" w:color="auto" w:fill="FFFFFF"/>
        <w:textAlignment w:val="baseline"/>
        <w:rPr>
          <w:rFonts w:ascii="Segoe UI" w:hAnsi="Segoe UI" w:cs="Segoe UI"/>
          <w:color w:val="201F1E"/>
          <w:sz w:val="23"/>
          <w:szCs w:val="23"/>
        </w:rPr>
      </w:pPr>
    </w:p>
    <w:p w:rsidR="00A83F67" w:rsidRPr="00CA7186" w:rsidRDefault="00F46301" w:rsidP="00F46301">
      <w:pPr>
        <w:shd w:val="clear" w:color="auto" w:fill="FFFFFF"/>
        <w:textAlignment w:val="baseline"/>
        <w:rPr>
          <w:rFonts w:ascii="Segoe UI" w:hAnsi="Segoe UI" w:cs="Segoe UI"/>
          <w:b/>
          <w:bCs/>
          <w:sz w:val="23"/>
          <w:szCs w:val="23"/>
        </w:rPr>
      </w:pPr>
      <w:r w:rsidRPr="00CA7186">
        <w:rPr>
          <w:rFonts w:ascii="Segoe UI" w:hAnsi="Segoe UI" w:cs="Segoe UI"/>
          <w:b/>
          <w:bCs/>
          <w:sz w:val="23"/>
          <w:szCs w:val="23"/>
        </w:rPr>
        <w:t xml:space="preserve">[10] </w:t>
      </w:r>
    </w:p>
    <w:p w:rsidR="00A83F67" w:rsidRDefault="00A83F67" w:rsidP="00F46301">
      <w:pPr>
        <w:shd w:val="clear" w:color="auto" w:fill="FFFFFF"/>
        <w:textAlignment w:val="baseline"/>
        <w:rPr>
          <w:rFonts w:ascii="Segoe UI" w:hAnsi="Segoe UI" w:cs="Segoe UI"/>
          <w:color w:val="201F1E"/>
          <w:sz w:val="23"/>
          <w:szCs w:val="23"/>
        </w:rPr>
      </w:pPr>
      <w:proofErr w:type="spellStart"/>
      <w:r>
        <w:rPr>
          <w:rFonts w:ascii="Segoe UI" w:hAnsi="Segoe UI" w:cs="Segoe UI"/>
          <w:color w:val="201F1E"/>
          <w:sz w:val="23"/>
          <w:szCs w:val="23"/>
        </w:rPr>
        <w:t>Διακάκης</w:t>
      </w:r>
      <w:proofErr w:type="spellEnd"/>
      <w:r>
        <w:rPr>
          <w:rFonts w:ascii="Segoe UI" w:hAnsi="Segoe UI" w:cs="Segoe UI"/>
          <w:color w:val="201F1E"/>
          <w:sz w:val="23"/>
          <w:szCs w:val="23"/>
        </w:rPr>
        <w:t xml:space="preserve"> Δημήτρης-</w:t>
      </w:r>
      <w:proofErr w:type="spellStart"/>
      <w:r w:rsidR="009907AE">
        <w:rPr>
          <w:rFonts w:ascii="Segoe UI" w:hAnsi="Segoe UI" w:cs="Segoe UI"/>
          <w:color w:val="201F1E"/>
          <w:sz w:val="23"/>
          <w:szCs w:val="23"/>
        </w:rPr>
        <w:t>Φουστέρης</w:t>
      </w:r>
      <w:proofErr w:type="spellEnd"/>
      <w:r w:rsidR="009907AE">
        <w:rPr>
          <w:rFonts w:ascii="Segoe UI" w:hAnsi="Segoe UI" w:cs="Segoe UI"/>
          <w:color w:val="201F1E"/>
          <w:sz w:val="23"/>
          <w:szCs w:val="23"/>
        </w:rPr>
        <w:t xml:space="preserve"> Ιωάννης, Είδη αυτοματισμού στα πνευματικά συστήματα, Αιγάλεω Ιούνιος 2018</w:t>
      </w:r>
    </w:p>
    <w:p w:rsidR="00F46301" w:rsidRPr="00A83F67" w:rsidRDefault="00C82C2A" w:rsidP="00F46301">
      <w:pPr>
        <w:shd w:val="clear" w:color="auto" w:fill="FFFFFF"/>
        <w:textAlignment w:val="baseline"/>
        <w:rPr>
          <w:rFonts w:ascii="Segoe UI" w:hAnsi="Segoe UI" w:cs="Segoe UI"/>
          <w:color w:val="201F1E"/>
          <w:sz w:val="23"/>
          <w:szCs w:val="23"/>
        </w:rPr>
      </w:pPr>
      <w:hyperlink r:id="rId144" w:history="1">
        <w:r w:rsidR="00A83F67" w:rsidRPr="006E2602">
          <w:rPr>
            <w:rStyle w:val="-"/>
            <w:rFonts w:ascii="Segoe UI" w:hAnsi="Segoe UI" w:cs="Segoe UI"/>
            <w:sz w:val="23"/>
            <w:szCs w:val="23"/>
            <w:bdr w:val="none" w:sz="0" w:space="0" w:color="auto" w:frame="1"/>
            <w:lang w:val="en-US"/>
          </w:rPr>
          <w:t>http</w:t>
        </w:r>
        <w:r w:rsidR="00A83F67" w:rsidRPr="006E2602">
          <w:rPr>
            <w:rStyle w:val="-"/>
            <w:rFonts w:ascii="Segoe UI" w:hAnsi="Segoe UI" w:cs="Segoe UI"/>
            <w:sz w:val="23"/>
            <w:szCs w:val="23"/>
            <w:bdr w:val="none" w:sz="0" w:space="0" w:color="auto" w:frame="1"/>
          </w:rPr>
          <w:t>://</w:t>
        </w:r>
        <w:proofErr w:type="spellStart"/>
        <w:r w:rsidR="00A83F67" w:rsidRPr="006E2602">
          <w:rPr>
            <w:rStyle w:val="-"/>
            <w:rFonts w:ascii="Segoe UI" w:hAnsi="Segoe UI" w:cs="Segoe UI"/>
            <w:sz w:val="23"/>
            <w:szCs w:val="23"/>
            <w:bdr w:val="none" w:sz="0" w:space="0" w:color="auto" w:frame="1"/>
            <w:lang w:val="en-US"/>
          </w:rPr>
          <w:t>okeanis</w:t>
        </w:r>
        <w:proofErr w:type="spellEnd"/>
        <w:r w:rsidR="00A83F67" w:rsidRPr="006E2602">
          <w:rPr>
            <w:rStyle w:val="-"/>
            <w:rFonts w:ascii="Segoe UI" w:hAnsi="Segoe UI" w:cs="Segoe UI"/>
            <w:sz w:val="23"/>
            <w:szCs w:val="23"/>
            <w:bdr w:val="none" w:sz="0" w:space="0" w:color="auto" w:frame="1"/>
          </w:rPr>
          <w:t>.</w:t>
        </w:r>
        <w:r w:rsidR="00A83F67" w:rsidRPr="006E2602">
          <w:rPr>
            <w:rStyle w:val="-"/>
            <w:rFonts w:ascii="Segoe UI" w:hAnsi="Segoe UI" w:cs="Segoe UI"/>
            <w:sz w:val="23"/>
            <w:szCs w:val="23"/>
            <w:bdr w:val="none" w:sz="0" w:space="0" w:color="auto" w:frame="1"/>
            <w:lang w:val="en-US"/>
          </w:rPr>
          <w:t>lib</w:t>
        </w:r>
        <w:r w:rsidR="00A83F67" w:rsidRPr="006E2602">
          <w:rPr>
            <w:rStyle w:val="-"/>
            <w:rFonts w:ascii="Segoe UI" w:hAnsi="Segoe UI" w:cs="Segoe UI"/>
            <w:sz w:val="23"/>
            <w:szCs w:val="23"/>
            <w:bdr w:val="none" w:sz="0" w:space="0" w:color="auto" w:frame="1"/>
          </w:rPr>
          <w:t>2.</w:t>
        </w:r>
        <w:proofErr w:type="spellStart"/>
        <w:r w:rsidR="00A83F67" w:rsidRPr="006E2602">
          <w:rPr>
            <w:rStyle w:val="-"/>
            <w:rFonts w:ascii="Segoe UI" w:hAnsi="Segoe UI" w:cs="Segoe UI"/>
            <w:sz w:val="23"/>
            <w:szCs w:val="23"/>
            <w:bdr w:val="none" w:sz="0" w:space="0" w:color="auto" w:frame="1"/>
            <w:lang w:val="en-US"/>
          </w:rPr>
          <w:t>uniwa</w:t>
        </w:r>
        <w:proofErr w:type="spellEnd"/>
        <w:r w:rsidR="00A83F67" w:rsidRPr="006E2602">
          <w:rPr>
            <w:rStyle w:val="-"/>
            <w:rFonts w:ascii="Segoe UI" w:hAnsi="Segoe UI" w:cs="Segoe UI"/>
            <w:sz w:val="23"/>
            <w:szCs w:val="23"/>
            <w:bdr w:val="none" w:sz="0" w:space="0" w:color="auto" w:frame="1"/>
          </w:rPr>
          <w:t>.</w:t>
        </w:r>
        <w:proofErr w:type="spellStart"/>
        <w:r w:rsidR="00A83F67" w:rsidRPr="006E2602">
          <w:rPr>
            <w:rStyle w:val="-"/>
            <w:rFonts w:ascii="Segoe UI" w:hAnsi="Segoe UI" w:cs="Segoe UI"/>
            <w:sz w:val="23"/>
            <w:szCs w:val="23"/>
            <w:bdr w:val="none" w:sz="0" w:space="0" w:color="auto" w:frame="1"/>
            <w:lang w:val="en-US"/>
          </w:rPr>
          <w:t>gr</w:t>
        </w:r>
        <w:proofErr w:type="spellEnd"/>
        <w:r w:rsidR="00A83F67" w:rsidRPr="006E2602">
          <w:rPr>
            <w:rStyle w:val="-"/>
            <w:rFonts w:ascii="Segoe UI" w:hAnsi="Segoe UI" w:cs="Segoe UI"/>
            <w:sz w:val="23"/>
            <w:szCs w:val="23"/>
            <w:bdr w:val="none" w:sz="0" w:space="0" w:color="auto" w:frame="1"/>
          </w:rPr>
          <w:t>/</w:t>
        </w:r>
        <w:proofErr w:type="spellStart"/>
        <w:r w:rsidR="00A83F67" w:rsidRPr="006E2602">
          <w:rPr>
            <w:rStyle w:val="-"/>
            <w:rFonts w:ascii="Segoe UI" w:hAnsi="Segoe UI" w:cs="Segoe UI"/>
            <w:sz w:val="23"/>
            <w:szCs w:val="23"/>
            <w:bdr w:val="none" w:sz="0" w:space="0" w:color="auto" w:frame="1"/>
            <w:lang w:val="en-US"/>
          </w:rPr>
          <w:t>xmlui</w:t>
        </w:r>
        <w:proofErr w:type="spellEnd"/>
        <w:r w:rsidR="00A83F67" w:rsidRPr="006E2602">
          <w:rPr>
            <w:rStyle w:val="-"/>
            <w:rFonts w:ascii="Segoe UI" w:hAnsi="Segoe UI" w:cs="Segoe UI"/>
            <w:sz w:val="23"/>
            <w:szCs w:val="23"/>
            <w:bdr w:val="none" w:sz="0" w:space="0" w:color="auto" w:frame="1"/>
          </w:rPr>
          <w:t>/</w:t>
        </w:r>
        <w:proofErr w:type="spellStart"/>
        <w:r w:rsidR="00A83F67" w:rsidRPr="006E2602">
          <w:rPr>
            <w:rStyle w:val="-"/>
            <w:rFonts w:ascii="Segoe UI" w:hAnsi="Segoe UI" w:cs="Segoe UI"/>
            <w:sz w:val="23"/>
            <w:szCs w:val="23"/>
            <w:bdr w:val="none" w:sz="0" w:space="0" w:color="auto" w:frame="1"/>
            <w:lang w:val="en-US"/>
          </w:rPr>
          <w:t>bitstream</w:t>
        </w:r>
        <w:proofErr w:type="spellEnd"/>
        <w:r w:rsidR="00A83F67" w:rsidRPr="006E2602">
          <w:rPr>
            <w:rStyle w:val="-"/>
            <w:rFonts w:ascii="Segoe UI" w:hAnsi="Segoe UI" w:cs="Segoe UI"/>
            <w:sz w:val="23"/>
            <w:szCs w:val="23"/>
            <w:bdr w:val="none" w:sz="0" w:space="0" w:color="auto" w:frame="1"/>
          </w:rPr>
          <w:t>/</w:t>
        </w:r>
        <w:r w:rsidR="00A83F67" w:rsidRPr="006E2602">
          <w:rPr>
            <w:rStyle w:val="-"/>
            <w:rFonts w:ascii="Segoe UI" w:hAnsi="Segoe UI" w:cs="Segoe UI"/>
            <w:sz w:val="23"/>
            <w:szCs w:val="23"/>
            <w:bdr w:val="none" w:sz="0" w:space="0" w:color="auto" w:frame="1"/>
            <w:lang w:val="en-US"/>
          </w:rPr>
          <w:t>handle</w:t>
        </w:r>
        <w:r w:rsidR="00A83F67" w:rsidRPr="006E2602">
          <w:rPr>
            <w:rStyle w:val="-"/>
            <w:rFonts w:ascii="Segoe UI" w:hAnsi="Segoe UI" w:cs="Segoe UI"/>
            <w:sz w:val="23"/>
            <w:szCs w:val="23"/>
            <w:bdr w:val="none" w:sz="0" w:space="0" w:color="auto" w:frame="1"/>
          </w:rPr>
          <w:t>/123456789/4398/%</w:t>
        </w:r>
        <w:r w:rsidR="00A83F67" w:rsidRPr="006E2602">
          <w:rPr>
            <w:rStyle w:val="-"/>
            <w:rFonts w:ascii="Segoe UI" w:hAnsi="Segoe UI" w:cs="Segoe UI"/>
            <w:sz w:val="23"/>
            <w:szCs w:val="23"/>
            <w:bdr w:val="none" w:sz="0" w:space="0" w:color="auto" w:frame="1"/>
            <w:lang w:val="en-US"/>
          </w:rPr>
          <w:t>CE</w:t>
        </w:r>
        <w:r w:rsidR="00A83F67" w:rsidRPr="006E2602">
          <w:rPr>
            <w:rStyle w:val="-"/>
            <w:rFonts w:ascii="Segoe UI" w:hAnsi="Segoe UI" w:cs="Segoe UI"/>
            <w:sz w:val="23"/>
            <w:szCs w:val="23"/>
            <w:bdr w:val="none" w:sz="0" w:space="0" w:color="auto" w:frame="1"/>
          </w:rPr>
          <w:t>%</w:t>
        </w:r>
        <w:r w:rsidR="00A83F67" w:rsidRPr="006E2602">
          <w:rPr>
            <w:rStyle w:val="-"/>
            <w:rFonts w:ascii="Segoe UI" w:hAnsi="Segoe UI" w:cs="Segoe UI"/>
            <w:sz w:val="23"/>
            <w:szCs w:val="23"/>
            <w:bdr w:val="none" w:sz="0" w:space="0" w:color="auto" w:frame="1"/>
            <w:lang w:val="en-US"/>
          </w:rPr>
          <w:t>A</w:t>
        </w:r>
        <w:r w:rsidR="00A83F67" w:rsidRPr="006E2602">
          <w:rPr>
            <w:rStyle w:val="-"/>
            <w:rFonts w:ascii="Segoe UI" w:hAnsi="Segoe UI" w:cs="Segoe UI"/>
            <w:sz w:val="23"/>
            <w:szCs w:val="23"/>
            <w:bdr w:val="none" w:sz="0" w:space="0" w:color="auto" w:frame="1"/>
          </w:rPr>
          <w:t>0%</w:t>
        </w:r>
        <w:r w:rsidR="00A83F67" w:rsidRPr="006E2602">
          <w:rPr>
            <w:rStyle w:val="-"/>
            <w:rFonts w:ascii="Segoe UI" w:hAnsi="Segoe UI" w:cs="Segoe UI"/>
            <w:sz w:val="23"/>
            <w:szCs w:val="23"/>
            <w:bdr w:val="none" w:sz="0" w:space="0" w:color="auto" w:frame="1"/>
            <w:lang w:val="en-US"/>
          </w:rPr>
          <w:t>CF</w:t>
        </w:r>
        <w:r w:rsidR="00A83F67" w:rsidRPr="006E2602">
          <w:rPr>
            <w:rStyle w:val="-"/>
            <w:rFonts w:ascii="Segoe UI" w:hAnsi="Segoe UI" w:cs="Segoe UI"/>
            <w:sz w:val="23"/>
            <w:szCs w:val="23"/>
            <w:bdr w:val="none" w:sz="0" w:space="0" w:color="auto" w:frame="1"/>
          </w:rPr>
          <w:t>%84%</w:t>
        </w:r>
        <w:r w:rsidR="00A83F67" w:rsidRPr="006E2602">
          <w:rPr>
            <w:rStyle w:val="-"/>
            <w:rFonts w:ascii="Segoe UI" w:hAnsi="Segoe UI" w:cs="Segoe UI"/>
            <w:sz w:val="23"/>
            <w:szCs w:val="23"/>
            <w:bdr w:val="none" w:sz="0" w:space="0" w:color="auto" w:frame="1"/>
            <w:lang w:val="en-US"/>
          </w:rPr>
          <w:t>CF</w:t>
        </w:r>
        <w:r w:rsidR="00A83F67" w:rsidRPr="006E2602">
          <w:rPr>
            <w:rStyle w:val="-"/>
            <w:rFonts w:ascii="Segoe UI" w:hAnsi="Segoe UI" w:cs="Segoe UI"/>
            <w:sz w:val="23"/>
            <w:szCs w:val="23"/>
            <w:bdr w:val="none" w:sz="0" w:space="0" w:color="auto" w:frame="1"/>
          </w:rPr>
          <w:t>%85%</w:t>
        </w:r>
        <w:r w:rsidR="00A83F67" w:rsidRPr="006E2602">
          <w:rPr>
            <w:rStyle w:val="-"/>
            <w:rFonts w:ascii="Segoe UI" w:hAnsi="Segoe UI" w:cs="Segoe UI"/>
            <w:sz w:val="23"/>
            <w:szCs w:val="23"/>
            <w:bdr w:val="none" w:sz="0" w:space="0" w:color="auto" w:frame="1"/>
            <w:lang w:val="en-US"/>
          </w:rPr>
          <w:t>CF</w:t>
        </w:r>
        <w:r w:rsidR="00A83F67" w:rsidRPr="006E2602">
          <w:rPr>
            <w:rStyle w:val="-"/>
            <w:rFonts w:ascii="Segoe UI" w:hAnsi="Segoe UI" w:cs="Segoe UI"/>
            <w:sz w:val="23"/>
            <w:szCs w:val="23"/>
            <w:bdr w:val="none" w:sz="0" w:space="0" w:color="auto" w:frame="1"/>
          </w:rPr>
          <w:t>%87%</w:t>
        </w:r>
        <w:r w:rsidR="00A83F67" w:rsidRPr="006E2602">
          <w:rPr>
            <w:rStyle w:val="-"/>
            <w:rFonts w:ascii="Segoe UI" w:hAnsi="Segoe UI" w:cs="Segoe UI"/>
            <w:sz w:val="23"/>
            <w:szCs w:val="23"/>
            <w:bdr w:val="none" w:sz="0" w:space="0" w:color="auto" w:frame="1"/>
            <w:lang w:val="en-US"/>
          </w:rPr>
          <w:t>CE</w:t>
        </w:r>
        <w:r w:rsidR="00A83F67" w:rsidRPr="006E2602">
          <w:rPr>
            <w:rStyle w:val="-"/>
            <w:rFonts w:ascii="Segoe UI" w:hAnsi="Segoe UI" w:cs="Segoe UI"/>
            <w:sz w:val="23"/>
            <w:szCs w:val="23"/>
            <w:bdr w:val="none" w:sz="0" w:space="0" w:color="auto" w:frame="1"/>
          </w:rPr>
          <w:t>%</w:t>
        </w:r>
        <w:r w:rsidR="00A83F67" w:rsidRPr="006E2602">
          <w:rPr>
            <w:rStyle w:val="-"/>
            <w:rFonts w:ascii="Segoe UI" w:hAnsi="Segoe UI" w:cs="Segoe UI"/>
            <w:sz w:val="23"/>
            <w:szCs w:val="23"/>
            <w:bdr w:val="none" w:sz="0" w:space="0" w:color="auto" w:frame="1"/>
            <w:lang w:val="en-US"/>
          </w:rPr>
          <w:t>B</w:t>
        </w:r>
        <w:r w:rsidR="00A83F67" w:rsidRPr="006E2602">
          <w:rPr>
            <w:rStyle w:val="-"/>
            <w:rFonts w:ascii="Segoe UI" w:hAnsi="Segoe UI" w:cs="Segoe UI"/>
            <w:sz w:val="23"/>
            <w:szCs w:val="23"/>
            <w:bdr w:val="none" w:sz="0" w:space="0" w:color="auto" w:frame="1"/>
          </w:rPr>
          <w:t>9%</w:t>
        </w:r>
        <w:r w:rsidR="00A83F67" w:rsidRPr="006E2602">
          <w:rPr>
            <w:rStyle w:val="-"/>
            <w:rFonts w:ascii="Segoe UI" w:hAnsi="Segoe UI" w:cs="Segoe UI"/>
            <w:sz w:val="23"/>
            <w:szCs w:val="23"/>
            <w:bdr w:val="none" w:sz="0" w:space="0" w:color="auto" w:frame="1"/>
            <w:lang w:val="en-US"/>
          </w:rPr>
          <w:t>CE</w:t>
        </w:r>
        <w:r w:rsidR="00A83F67" w:rsidRPr="006E2602">
          <w:rPr>
            <w:rStyle w:val="-"/>
            <w:rFonts w:ascii="Segoe UI" w:hAnsi="Segoe UI" w:cs="Segoe UI"/>
            <w:sz w:val="23"/>
            <w:szCs w:val="23"/>
            <w:bdr w:val="none" w:sz="0" w:space="0" w:color="auto" w:frame="1"/>
          </w:rPr>
          <w:t>%</w:t>
        </w:r>
        <w:r w:rsidR="00A83F67" w:rsidRPr="006E2602">
          <w:rPr>
            <w:rStyle w:val="-"/>
            <w:rFonts w:ascii="Segoe UI" w:hAnsi="Segoe UI" w:cs="Segoe UI"/>
            <w:sz w:val="23"/>
            <w:szCs w:val="23"/>
            <w:bdr w:val="none" w:sz="0" w:space="0" w:color="auto" w:frame="1"/>
            <w:lang w:val="en-US"/>
          </w:rPr>
          <w:t>B</w:t>
        </w:r>
        <w:r w:rsidR="00A83F67" w:rsidRPr="006E2602">
          <w:rPr>
            <w:rStyle w:val="-"/>
            <w:rFonts w:ascii="Segoe UI" w:hAnsi="Segoe UI" w:cs="Segoe UI"/>
            <w:sz w:val="23"/>
            <w:szCs w:val="23"/>
            <w:bdr w:val="none" w:sz="0" w:space="0" w:color="auto" w:frame="1"/>
          </w:rPr>
          <w:t>1%</w:t>
        </w:r>
        <w:r w:rsidR="00A83F67" w:rsidRPr="006E2602">
          <w:rPr>
            <w:rStyle w:val="-"/>
            <w:rFonts w:ascii="Segoe UI" w:hAnsi="Segoe UI" w:cs="Segoe UI"/>
            <w:sz w:val="23"/>
            <w:szCs w:val="23"/>
            <w:bdr w:val="none" w:sz="0" w:space="0" w:color="auto" w:frame="1"/>
            <w:lang w:val="en-US"/>
          </w:rPr>
          <w:t>CE</w:t>
        </w:r>
        <w:r w:rsidR="00A83F67" w:rsidRPr="006E2602">
          <w:rPr>
            <w:rStyle w:val="-"/>
            <w:rFonts w:ascii="Segoe UI" w:hAnsi="Segoe UI" w:cs="Segoe UI"/>
            <w:sz w:val="23"/>
            <w:szCs w:val="23"/>
            <w:bdr w:val="none" w:sz="0" w:space="0" w:color="auto" w:frame="1"/>
          </w:rPr>
          <w:t>%</w:t>
        </w:r>
        <w:r w:rsidR="00A83F67" w:rsidRPr="006E2602">
          <w:rPr>
            <w:rStyle w:val="-"/>
            <w:rFonts w:ascii="Segoe UI" w:hAnsi="Segoe UI" w:cs="Segoe UI"/>
            <w:sz w:val="23"/>
            <w:szCs w:val="23"/>
            <w:bdr w:val="none" w:sz="0" w:space="0" w:color="auto" w:frame="1"/>
            <w:lang w:val="en-US"/>
          </w:rPr>
          <w:t>BA</w:t>
        </w:r>
        <w:r w:rsidR="00A83F67" w:rsidRPr="006E2602">
          <w:rPr>
            <w:rStyle w:val="-"/>
            <w:rFonts w:ascii="Segoe UI" w:hAnsi="Segoe UI" w:cs="Segoe UI"/>
            <w:sz w:val="23"/>
            <w:szCs w:val="23"/>
            <w:bdr w:val="none" w:sz="0" w:space="0" w:color="auto" w:frame="1"/>
          </w:rPr>
          <w:t>%</w:t>
        </w:r>
        <w:r w:rsidR="00A83F67" w:rsidRPr="006E2602">
          <w:rPr>
            <w:rStyle w:val="-"/>
            <w:rFonts w:ascii="Segoe UI" w:hAnsi="Segoe UI" w:cs="Segoe UI"/>
            <w:sz w:val="23"/>
            <w:szCs w:val="23"/>
            <w:bdr w:val="none" w:sz="0" w:space="0" w:color="auto" w:frame="1"/>
            <w:lang w:val="en-US"/>
          </w:rPr>
          <w:t>CE</w:t>
        </w:r>
        <w:r w:rsidR="00A83F67" w:rsidRPr="006E2602">
          <w:rPr>
            <w:rStyle w:val="-"/>
            <w:rFonts w:ascii="Segoe UI" w:hAnsi="Segoe UI" w:cs="Segoe UI"/>
            <w:sz w:val="23"/>
            <w:szCs w:val="23"/>
            <w:bdr w:val="none" w:sz="0" w:space="0" w:color="auto" w:frame="1"/>
          </w:rPr>
          <w:t>%</w:t>
        </w:r>
        <w:r w:rsidR="00A83F67" w:rsidRPr="006E2602">
          <w:rPr>
            <w:rStyle w:val="-"/>
            <w:rFonts w:ascii="Segoe UI" w:hAnsi="Segoe UI" w:cs="Segoe UI"/>
            <w:sz w:val="23"/>
            <w:szCs w:val="23"/>
            <w:bdr w:val="none" w:sz="0" w:space="0" w:color="auto" w:frame="1"/>
            <w:lang w:val="en-US"/>
          </w:rPr>
          <w:t>AE</w:t>
        </w:r>
        <w:r w:rsidR="00A83F67" w:rsidRPr="006E2602">
          <w:rPr>
            <w:rStyle w:val="-"/>
            <w:rFonts w:ascii="Segoe UI" w:hAnsi="Segoe UI" w:cs="Segoe UI"/>
            <w:sz w:val="23"/>
            <w:szCs w:val="23"/>
            <w:bdr w:val="none" w:sz="0" w:space="0" w:color="auto" w:frame="1"/>
          </w:rPr>
          <w:t>%20%</w:t>
        </w:r>
        <w:r w:rsidR="00A83F67" w:rsidRPr="006E2602">
          <w:rPr>
            <w:rStyle w:val="-"/>
            <w:rFonts w:ascii="Segoe UI" w:hAnsi="Segoe UI" w:cs="Segoe UI"/>
            <w:sz w:val="23"/>
            <w:szCs w:val="23"/>
            <w:bdr w:val="none" w:sz="0" w:space="0" w:color="auto" w:frame="1"/>
            <w:lang w:val="en-US"/>
          </w:rPr>
          <w:t>CE</w:t>
        </w:r>
        <w:r w:rsidR="00A83F67" w:rsidRPr="006E2602">
          <w:rPr>
            <w:rStyle w:val="-"/>
            <w:rFonts w:ascii="Segoe UI" w:hAnsi="Segoe UI" w:cs="Segoe UI"/>
            <w:sz w:val="23"/>
            <w:szCs w:val="23"/>
            <w:bdr w:val="none" w:sz="0" w:space="0" w:color="auto" w:frame="1"/>
          </w:rPr>
          <w:t>%86%</w:t>
        </w:r>
        <w:r w:rsidR="00A83F67" w:rsidRPr="006E2602">
          <w:rPr>
            <w:rStyle w:val="-"/>
            <w:rFonts w:ascii="Segoe UI" w:hAnsi="Segoe UI" w:cs="Segoe UI"/>
            <w:sz w:val="23"/>
            <w:szCs w:val="23"/>
            <w:bdr w:val="none" w:sz="0" w:space="0" w:color="auto" w:frame="1"/>
            <w:lang w:val="en-US"/>
          </w:rPr>
          <w:t>CF</w:t>
        </w:r>
        <w:r w:rsidR="00A83F67" w:rsidRPr="006E2602">
          <w:rPr>
            <w:rStyle w:val="-"/>
            <w:rFonts w:ascii="Segoe UI" w:hAnsi="Segoe UI" w:cs="Segoe UI"/>
            <w:sz w:val="23"/>
            <w:szCs w:val="23"/>
            <w:bdr w:val="none" w:sz="0" w:space="0" w:color="auto" w:frame="1"/>
          </w:rPr>
          <w:t>%83%</w:t>
        </w:r>
        <w:r w:rsidR="00A83F67" w:rsidRPr="006E2602">
          <w:rPr>
            <w:rStyle w:val="-"/>
            <w:rFonts w:ascii="Segoe UI" w:hAnsi="Segoe UI" w:cs="Segoe UI"/>
            <w:sz w:val="23"/>
            <w:szCs w:val="23"/>
            <w:bdr w:val="none" w:sz="0" w:space="0" w:color="auto" w:frame="1"/>
            <w:lang w:val="en-US"/>
          </w:rPr>
          <w:t>CE</w:t>
        </w:r>
        <w:r w:rsidR="00A83F67" w:rsidRPr="006E2602">
          <w:rPr>
            <w:rStyle w:val="-"/>
            <w:rFonts w:ascii="Segoe UI" w:hAnsi="Segoe UI" w:cs="Segoe UI"/>
            <w:sz w:val="23"/>
            <w:szCs w:val="23"/>
            <w:bdr w:val="none" w:sz="0" w:space="0" w:color="auto" w:frame="1"/>
          </w:rPr>
          <w:t>%</w:t>
        </w:r>
        <w:r w:rsidR="00A83F67" w:rsidRPr="006E2602">
          <w:rPr>
            <w:rStyle w:val="-"/>
            <w:rFonts w:ascii="Segoe UI" w:hAnsi="Segoe UI" w:cs="Segoe UI"/>
            <w:sz w:val="23"/>
            <w:szCs w:val="23"/>
            <w:bdr w:val="none" w:sz="0" w:space="0" w:color="auto" w:frame="1"/>
            <w:lang w:val="en-US"/>
          </w:rPr>
          <w:t>BA</w:t>
        </w:r>
        <w:r w:rsidR="00A83F67" w:rsidRPr="006E2602">
          <w:rPr>
            <w:rStyle w:val="-"/>
            <w:rFonts w:ascii="Segoe UI" w:hAnsi="Segoe UI" w:cs="Segoe UI"/>
            <w:sz w:val="23"/>
            <w:szCs w:val="23"/>
            <w:bdr w:val="none" w:sz="0" w:space="0" w:color="auto" w:frame="1"/>
          </w:rPr>
          <w:t>%</w:t>
        </w:r>
        <w:r w:rsidR="00A83F67" w:rsidRPr="006E2602">
          <w:rPr>
            <w:rStyle w:val="-"/>
            <w:rFonts w:ascii="Segoe UI" w:hAnsi="Segoe UI" w:cs="Segoe UI"/>
            <w:sz w:val="23"/>
            <w:szCs w:val="23"/>
            <w:bdr w:val="none" w:sz="0" w:space="0" w:color="auto" w:frame="1"/>
            <w:lang w:val="en-US"/>
          </w:rPr>
          <w:t>CE</w:t>
        </w:r>
        <w:r w:rsidR="00A83F67" w:rsidRPr="006E2602">
          <w:rPr>
            <w:rStyle w:val="-"/>
            <w:rFonts w:ascii="Segoe UI" w:hAnsi="Segoe UI" w:cs="Segoe UI"/>
            <w:sz w:val="23"/>
            <w:szCs w:val="23"/>
            <w:bdr w:val="none" w:sz="0" w:space="0" w:color="auto" w:frame="1"/>
          </w:rPr>
          <w:t>%</w:t>
        </w:r>
        <w:r w:rsidR="00A83F67" w:rsidRPr="006E2602">
          <w:rPr>
            <w:rStyle w:val="-"/>
            <w:rFonts w:ascii="Segoe UI" w:hAnsi="Segoe UI" w:cs="Segoe UI"/>
            <w:sz w:val="23"/>
            <w:szCs w:val="23"/>
            <w:bdr w:val="none" w:sz="0" w:space="0" w:color="auto" w:frame="1"/>
            <w:lang w:val="en-US"/>
          </w:rPr>
          <w:t>B</w:t>
        </w:r>
        <w:r w:rsidR="00A83F67" w:rsidRPr="006E2602">
          <w:rPr>
            <w:rStyle w:val="-"/>
            <w:rFonts w:ascii="Segoe UI" w:hAnsi="Segoe UI" w:cs="Segoe UI"/>
            <w:sz w:val="23"/>
            <w:szCs w:val="23"/>
            <w:bdr w:val="none" w:sz="0" w:space="0" w:color="auto" w:frame="1"/>
          </w:rPr>
          <w:t>7%</w:t>
        </w:r>
        <w:r w:rsidR="00A83F67" w:rsidRPr="006E2602">
          <w:rPr>
            <w:rStyle w:val="-"/>
            <w:rFonts w:ascii="Segoe UI" w:hAnsi="Segoe UI" w:cs="Segoe UI"/>
            <w:sz w:val="23"/>
            <w:szCs w:val="23"/>
            <w:bdr w:val="none" w:sz="0" w:space="0" w:color="auto" w:frame="1"/>
            <w:lang w:val="en-US"/>
          </w:rPr>
          <w:t>CF</w:t>
        </w:r>
        <w:r w:rsidR="00A83F67" w:rsidRPr="006E2602">
          <w:rPr>
            <w:rStyle w:val="-"/>
            <w:rFonts w:ascii="Segoe UI" w:hAnsi="Segoe UI" w:cs="Segoe UI"/>
            <w:sz w:val="23"/>
            <w:szCs w:val="23"/>
            <w:bdr w:val="none" w:sz="0" w:space="0" w:color="auto" w:frame="1"/>
          </w:rPr>
          <w:t>%83%</w:t>
        </w:r>
        <w:r w:rsidR="00A83F67" w:rsidRPr="006E2602">
          <w:rPr>
            <w:rStyle w:val="-"/>
            <w:rFonts w:ascii="Segoe UI" w:hAnsi="Segoe UI" w:cs="Segoe UI"/>
            <w:sz w:val="23"/>
            <w:szCs w:val="23"/>
            <w:bdr w:val="none" w:sz="0" w:space="0" w:color="auto" w:frame="1"/>
            <w:lang w:val="en-US"/>
          </w:rPr>
          <w:t>CE</w:t>
        </w:r>
        <w:r w:rsidR="00A83F67" w:rsidRPr="006E2602">
          <w:rPr>
            <w:rStyle w:val="-"/>
            <w:rFonts w:ascii="Segoe UI" w:hAnsi="Segoe UI" w:cs="Segoe UI"/>
            <w:sz w:val="23"/>
            <w:szCs w:val="23"/>
            <w:bdr w:val="none" w:sz="0" w:space="0" w:color="auto" w:frame="1"/>
          </w:rPr>
          <w:t>%</w:t>
        </w:r>
        <w:r w:rsidR="00A83F67" w:rsidRPr="006E2602">
          <w:rPr>
            <w:rStyle w:val="-"/>
            <w:rFonts w:ascii="Segoe UI" w:hAnsi="Segoe UI" w:cs="Segoe UI"/>
            <w:sz w:val="23"/>
            <w:szCs w:val="23"/>
            <w:bdr w:val="none" w:sz="0" w:space="0" w:color="auto" w:frame="1"/>
            <w:lang w:val="en-US"/>
          </w:rPr>
          <w:t>B</w:t>
        </w:r>
        <w:r w:rsidR="00A83F67" w:rsidRPr="006E2602">
          <w:rPr>
            <w:rStyle w:val="-"/>
            <w:rFonts w:ascii="Segoe UI" w:hAnsi="Segoe UI" w:cs="Segoe UI"/>
            <w:sz w:val="23"/>
            <w:szCs w:val="23"/>
            <w:bdr w:val="none" w:sz="0" w:space="0" w:color="auto" w:frame="1"/>
          </w:rPr>
          <w:t>7.</w:t>
        </w:r>
        <w:proofErr w:type="spellStart"/>
        <w:r w:rsidR="00A83F67" w:rsidRPr="006E2602">
          <w:rPr>
            <w:rStyle w:val="-"/>
            <w:rFonts w:ascii="Segoe UI" w:hAnsi="Segoe UI" w:cs="Segoe UI"/>
            <w:sz w:val="23"/>
            <w:szCs w:val="23"/>
            <w:bdr w:val="none" w:sz="0" w:space="0" w:color="auto" w:frame="1"/>
            <w:lang w:val="en-US"/>
          </w:rPr>
          <w:t>pdf</w:t>
        </w:r>
        <w:proofErr w:type="spellEnd"/>
        <w:r w:rsidR="00A83F67" w:rsidRPr="006E2602">
          <w:rPr>
            <w:rStyle w:val="-"/>
            <w:rFonts w:ascii="Segoe UI" w:hAnsi="Segoe UI" w:cs="Segoe UI"/>
            <w:sz w:val="23"/>
            <w:szCs w:val="23"/>
            <w:bdr w:val="none" w:sz="0" w:space="0" w:color="auto" w:frame="1"/>
          </w:rPr>
          <w:t>?</w:t>
        </w:r>
        <w:r w:rsidR="00A83F67" w:rsidRPr="006E2602">
          <w:rPr>
            <w:rStyle w:val="-"/>
            <w:rFonts w:ascii="Segoe UI" w:hAnsi="Segoe UI" w:cs="Segoe UI"/>
            <w:sz w:val="23"/>
            <w:szCs w:val="23"/>
            <w:bdr w:val="none" w:sz="0" w:space="0" w:color="auto" w:frame="1"/>
            <w:lang w:val="en-US"/>
          </w:rPr>
          <w:t>sequence</w:t>
        </w:r>
        <w:r w:rsidR="00A83F67" w:rsidRPr="006E2602">
          <w:rPr>
            <w:rStyle w:val="-"/>
            <w:rFonts w:ascii="Segoe UI" w:hAnsi="Segoe UI" w:cs="Segoe UI"/>
            <w:sz w:val="23"/>
            <w:szCs w:val="23"/>
            <w:bdr w:val="none" w:sz="0" w:space="0" w:color="auto" w:frame="1"/>
          </w:rPr>
          <w:t>=1&amp;</w:t>
        </w:r>
        <w:proofErr w:type="spellStart"/>
        <w:r w:rsidR="00A83F67" w:rsidRPr="006E2602">
          <w:rPr>
            <w:rStyle w:val="-"/>
            <w:rFonts w:ascii="Segoe UI" w:hAnsi="Segoe UI" w:cs="Segoe UI"/>
            <w:sz w:val="23"/>
            <w:szCs w:val="23"/>
            <w:bdr w:val="none" w:sz="0" w:space="0" w:color="auto" w:frame="1"/>
            <w:lang w:val="en-US"/>
          </w:rPr>
          <w:t>isAllowed</w:t>
        </w:r>
        <w:proofErr w:type="spellEnd"/>
        <w:r w:rsidR="00A83F67" w:rsidRPr="006E2602">
          <w:rPr>
            <w:rStyle w:val="-"/>
            <w:rFonts w:ascii="Segoe UI" w:hAnsi="Segoe UI" w:cs="Segoe UI"/>
            <w:sz w:val="23"/>
            <w:szCs w:val="23"/>
            <w:bdr w:val="none" w:sz="0" w:space="0" w:color="auto" w:frame="1"/>
          </w:rPr>
          <w:t>=</w:t>
        </w:r>
        <w:r w:rsidR="00A83F67" w:rsidRPr="006E2602">
          <w:rPr>
            <w:rStyle w:val="-"/>
            <w:rFonts w:ascii="Segoe UI" w:hAnsi="Segoe UI" w:cs="Segoe UI"/>
            <w:sz w:val="23"/>
            <w:szCs w:val="23"/>
            <w:bdr w:val="none" w:sz="0" w:space="0" w:color="auto" w:frame="1"/>
            <w:lang w:val="en-US"/>
          </w:rPr>
          <w:t>y</w:t>
        </w:r>
      </w:hyperlink>
    </w:p>
    <w:p w:rsidR="009907AE" w:rsidRPr="00D00E1A" w:rsidRDefault="00F46301" w:rsidP="00F46301">
      <w:pPr>
        <w:shd w:val="clear" w:color="auto" w:fill="FFFFFF"/>
        <w:textAlignment w:val="baseline"/>
        <w:rPr>
          <w:rFonts w:ascii="Segoe UI" w:hAnsi="Segoe UI" w:cs="Segoe UI"/>
          <w:b/>
          <w:bCs/>
          <w:sz w:val="23"/>
          <w:szCs w:val="23"/>
        </w:rPr>
      </w:pPr>
      <w:r w:rsidRPr="00D00E1A">
        <w:rPr>
          <w:rFonts w:ascii="Segoe UI" w:hAnsi="Segoe UI" w:cs="Segoe UI"/>
          <w:b/>
          <w:bCs/>
          <w:sz w:val="23"/>
          <w:szCs w:val="23"/>
        </w:rPr>
        <w:t xml:space="preserve">[11] </w:t>
      </w:r>
    </w:p>
    <w:p w:rsidR="009907AE" w:rsidRPr="009907AE" w:rsidRDefault="009907AE" w:rsidP="00F46301">
      <w:pPr>
        <w:shd w:val="clear" w:color="auto" w:fill="FFFFFF"/>
        <w:textAlignment w:val="baseline"/>
        <w:rPr>
          <w:rFonts w:ascii="Segoe UI" w:hAnsi="Segoe UI" w:cs="Segoe UI"/>
          <w:color w:val="201F1E"/>
          <w:sz w:val="23"/>
          <w:szCs w:val="23"/>
        </w:rPr>
      </w:pPr>
      <w:proofErr w:type="spellStart"/>
      <w:r>
        <w:rPr>
          <w:rFonts w:ascii="Segoe UI" w:hAnsi="Segoe UI" w:cs="Segoe UI"/>
          <w:color w:val="201F1E"/>
          <w:sz w:val="23"/>
          <w:szCs w:val="23"/>
        </w:rPr>
        <w:t>Μεϊμαράκης</w:t>
      </w:r>
      <w:proofErr w:type="spellEnd"/>
      <w:r>
        <w:rPr>
          <w:rFonts w:ascii="Segoe UI" w:hAnsi="Segoe UI" w:cs="Segoe UI"/>
          <w:color w:val="201F1E"/>
          <w:sz w:val="23"/>
          <w:szCs w:val="23"/>
        </w:rPr>
        <w:t xml:space="preserve"> Θεόδωρος, Τάλως: Το πρώτο ρομπότ στην ιστορία ,Γυμνάσιο Λιμένος Χερσονήσου, 2015 </w:t>
      </w:r>
    </w:p>
    <w:p w:rsidR="00F46301" w:rsidRPr="009907AE" w:rsidRDefault="00C82C2A" w:rsidP="00F46301">
      <w:pPr>
        <w:shd w:val="clear" w:color="auto" w:fill="FFFFFF"/>
        <w:textAlignment w:val="baseline"/>
        <w:rPr>
          <w:rFonts w:ascii="Segoe UI" w:hAnsi="Segoe UI" w:cs="Segoe UI"/>
          <w:color w:val="201F1E"/>
          <w:sz w:val="23"/>
          <w:szCs w:val="23"/>
        </w:rPr>
      </w:pPr>
      <w:hyperlink r:id="rId145" w:history="1">
        <w:r w:rsidR="009907AE" w:rsidRPr="006E2602">
          <w:rPr>
            <w:rStyle w:val="-"/>
            <w:rFonts w:ascii="Segoe UI" w:hAnsi="Segoe UI" w:cs="Segoe UI"/>
            <w:sz w:val="23"/>
            <w:szCs w:val="23"/>
            <w:bdr w:val="none" w:sz="0" w:space="0" w:color="auto" w:frame="1"/>
            <w:lang w:val="en-US"/>
          </w:rPr>
          <w:t>https</w:t>
        </w:r>
        <w:r w:rsidR="009907AE" w:rsidRPr="009907AE">
          <w:rPr>
            <w:rStyle w:val="-"/>
            <w:rFonts w:ascii="Segoe UI" w:hAnsi="Segoe UI" w:cs="Segoe UI"/>
            <w:sz w:val="23"/>
            <w:szCs w:val="23"/>
            <w:bdr w:val="none" w:sz="0" w:space="0" w:color="auto" w:frame="1"/>
          </w:rPr>
          <w:t>://</w:t>
        </w:r>
        <w:proofErr w:type="spellStart"/>
        <w:r w:rsidR="009907AE" w:rsidRPr="006E2602">
          <w:rPr>
            <w:rStyle w:val="-"/>
            <w:rFonts w:ascii="Segoe UI" w:hAnsi="Segoe UI" w:cs="Segoe UI"/>
            <w:sz w:val="23"/>
            <w:szCs w:val="23"/>
            <w:bdr w:val="none" w:sz="0" w:space="0" w:color="auto" w:frame="1"/>
            <w:lang w:val="en-US"/>
          </w:rPr>
          <w:t>arduinobots</w:t>
        </w:r>
        <w:proofErr w:type="spellEnd"/>
        <w:r w:rsidR="009907AE" w:rsidRPr="009907AE">
          <w:rPr>
            <w:rStyle w:val="-"/>
            <w:rFonts w:ascii="Segoe UI" w:hAnsi="Segoe UI" w:cs="Segoe UI"/>
            <w:sz w:val="23"/>
            <w:szCs w:val="23"/>
            <w:bdr w:val="none" w:sz="0" w:space="0" w:color="auto" w:frame="1"/>
          </w:rPr>
          <w:t>.</w:t>
        </w:r>
        <w:proofErr w:type="spellStart"/>
        <w:r w:rsidR="009907AE" w:rsidRPr="006E2602">
          <w:rPr>
            <w:rStyle w:val="-"/>
            <w:rFonts w:ascii="Segoe UI" w:hAnsi="Segoe UI" w:cs="Segoe UI"/>
            <w:sz w:val="23"/>
            <w:szCs w:val="23"/>
            <w:bdr w:val="none" w:sz="0" w:space="0" w:color="auto" w:frame="1"/>
            <w:lang w:val="en-US"/>
          </w:rPr>
          <w:t>wordpress</w:t>
        </w:r>
        <w:proofErr w:type="spellEnd"/>
        <w:r w:rsidR="009907AE" w:rsidRPr="009907AE">
          <w:rPr>
            <w:rStyle w:val="-"/>
            <w:rFonts w:ascii="Segoe UI" w:hAnsi="Segoe UI" w:cs="Segoe UI"/>
            <w:sz w:val="23"/>
            <w:szCs w:val="23"/>
            <w:bdr w:val="none" w:sz="0" w:space="0" w:color="auto" w:frame="1"/>
          </w:rPr>
          <w:t>.</w:t>
        </w:r>
        <w:r w:rsidR="009907AE" w:rsidRPr="006E2602">
          <w:rPr>
            <w:rStyle w:val="-"/>
            <w:rFonts w:ascii="Segoe UI" w:hAnsi="Segoe UI" w:cs="Segoe UI"/>
            <w:sz w:val="23"/>
            <w:szCs w:val="23"/>
            <w:bdr w:val="none" w:sz="0" w:space="0" w:color="auto" w:frame="1"/>
            <w:lang w:val="en-US"/>
          </w:rPr>
          <w:t>com</w:t>
        </w:r>
        <w:r w:rsidR="009907AE" w:rsidRPr="009907AE">
          <w:rPr>
            <w:rStyle w:val="-"/>
            <w:rFonts w:ascii="Segoe UI" w:hAnsi="Segoe UI" w:cs="Segoe UI"/>
            <w:sz w:val="23"/>
            <w:szCs w:val="23"/>
            <w:bdr w:val="none" w:sz="0" w:space="0" w:color="auto" w:frame="1"/>
          </w:rPr>
          <w:t>/%</w:t>
        </w:r>
        <w:r w:rsidR="009907AE" w:rsidRPr="006E2602">
          <w:rPr>
            <w:rStyle w:val="-"/>
            <w:rFonts w:ascii="Segoe UI" w:hAnsi="Segoe UI" w:cs="Segoe UI"/>
            <w:sz w:val="23"/>
            <w:szCs w:val="23"/>
            <w:bdr w:val="none" w:sz="0" w:space="0" w:color="auto" w:frame="1"/>
            <w:lang w:val="en-US"/>
          </w:rPr>
          <w:t>CF</w:t>
        </w:r>
        <w:r w:rsidR="009907AE" w:rsidRPr="009907AE">
          <w:rPr>
            <w:rStyle w:val="-"/>
            <w:rFonts w:ascii="Segoe UI" w:hAnsi="Segoe UI" w:cs="Segoe UI"/>
            <w:sz w:val="23"/>
            <w:szCs w:val="23"/>
            <w:bdr w:val="none" w:sz="0" w:space="0" w:color="auto" w:frame="1"/>
          </w:rPr>
          <w:t>%81%</w:t>
        </w:r>
        <w:r w:rsidR="009907AE" w:rsidRPr="006E2602">
          <w:rPr>
            <w:rStyle w:val="-"/>
            <w:rFonts w:ascii="Segoe UI" w:hAnsi="Segoe UI" w:cs="Segoe UI"/>
            <w:sz w:val="23"/>
            <w:szCs w:val="23"/>
            <w:bdr w:val="none" w:sz="0" w:space="0" w:color="auto" w:frame="1"/>
            <w:lang w:val="en-US"/>
          </w:rPr>
          <w:t>CE</w:t>
        </w:r>
        <w:r w:rsidR="009907AE" w:rsidRPr="009907AE">
          <w:rPr>
            <w:rStyle w:val="-"/>
            <w:rFonts w:ascii="Segoe UI" w:hAnsi="Segoe UI" w:cs="Segoe UI"/>
            <w:sz w:val="23"/>
            <w:szCs w:val="23"/>
            <w:bdr w:val="none" w:sz="0" w:space="0" w:color="auto" w:frame="1"/>
          </w:rPr>
          <w:t>%</w:t>
        </w:r>
        <w:r w:rsidR="009907AE" w:rsidRPr="006E2602">
          <w:rPr>
            <w:rStyle w:val="-"/>
            <w:rFonts w:ascii="Segoe UI" w:hAnsi="Segoe UI" w:cs="Segoe UI"/>
            <w:sz w:val="23"/>
            <w:szCs w:val="23"/>
            <w:bdr w:val="none" w:sz="0" w:space="0" w:color="auto" w:frame="1"/>
            <w:lang w:val="en-US"/>
          </w:rPr>
          <w:t>BF</w:t>
        </w:r>
        <w:r w:rsidR="009907AE" w:rsidRPr="009907AE">
          <w:rPr>
            <w:rStyle w:val="-"/>
            <w:rFonts w:ascii="Segoe UI" w:hAnsi="Segoe UI" w:cs="Segoe UI"/>
            <w:sz w:val="23"/>
            <w:szCs w:val="23"/>
            <w:bdr w:val="none" w:sz="0" w:space="0" w:color="auto" w:frame="1"/>
          </w:rPr>
          <w:t>%</w:t>
        </w:r>
        <w:r w:rsidR="009907AE" w:rsidRPr="006E2602">
          <w:rPr>
            <w:rStyle w:val="-"/>
            <w:rFonts w:ascii="Segoe UI" w:hAnsi="Segoe UI" w:cs="Segoe UI"/>
            <w:sz w:val="23"/>
            <w:szCs w:val="23"/>
            <w:bdr w:val="none" w:sz="0" w:space="0" w:color="auto" w:frame="1"/>
            <w:lang w:val="en-US"/>
          </w:rPr>
          <w:t>CE</w:t>
        </w:r>
        <w:r w:rsidR="009907AE" w:rsidRPr="009907AE">
          <w:rPr>
            <w:rStyle w:val="-"/>
            <w:rFonts w:ascii="Segoe UI" w:hAnsi="Segoe UI" w:cs="Segoe UI"/>
            <w:sz w:val="23"/>
            <w:szCs w:val="23"/>
            <w:bdr w:val="none" w:sz="0" w:space="0" w:color="auto" w:frame="1"/>
          </w:rPr>
          <w:t>%</w:t>
        </w:r>
        <w:r w:rsidR="009907AE" w:rsidRPr="006E2602">
          <w:rPr>
            <w:rStyle w:val="-"/>
            <w:rFonts w:ascii="Segoe UI" w:hAnsi="Segoe UI" w:cs="Segoe UI"/>
            <w:sz w:val="23"/>
            <w:szCs w:val="23"/>
            <w:bdr w:val="none" w:sz="0" w:space="0" w:color="auto" w:frame="1"/>
            <w:lang w:val="en-US"/>
          </w:rPr>
          <w:t>BC</w:t>
        </w:r>
        <w:r w:rsidR="009907AE" w:rsidRPr="009907AE">
          <w:rPr>
            <w:rStyle w:val="-"/>
            <w:rFonts w:ascii="Segoe UI" w:hAnsi="Segoe UI" w:cs="Segoe UI"/>
            <w:sz w:val="23"/>
            <w:szCs w:val="23"/>
            <w:bdr w:val="none" w:sz="0" w:space="0" w:color="auto" w:frame="1"/>
          </w:rPr>
          <w:t>%</w:t>
        </w:r>
        <w:r w:rsidR="009907AE" w:rsidRPr="006E2602">
          <w:rPr>
            <w:rStyle w:val="-"/>
            <w:rFonts w:ascii="Segoe UI" w:hAnsi="Segoe UI" w:cs="Segoe UI"/>
            <w:sz w:val="23"/>
            <w:szCs w:val="23"/>
            <w:bdr w:val="none" w:sz="0" w:space="0" w:color="auto" w:frame="1"/>
            <w:lang w:val="en-US"/>
          </w:rPr>
          <w:t>CF</w:t>
        </w:r>
        <w:r w:rsidR="009907AE" w:rsidRPr="009907AE">
          <w:rPr>
            <w:rStyle w:val="-"/>
            <w:rFonts w:ascii="Segoe UI" w:hAnsi="Segoe UI" w:cs="Segoe UI"/>
            <w:sz w:val="23"/>
            <w:szCs w:val="23"/>
            <w:bdr w:val="none" w:sz="0" w:space="0" w:color="auto" w:frame="1"/>
          </w:rPr>
          <w:t>%80%</w:t>
        </w:r>
        <w:r w:rsidR="009907AE" w:rsidRPr="006E2602">
          <w:rPr>
            <w:rStyle w:val="-"/>
            <w:rFonts w:ascii="Segoe UI" w:hAnsi="Segoe UI" w:cs="Segoe UI"/>
            <w:sz w:val="23"/>
            <w:szCs w:val="23"/>
            <w:bdr w:val="none" w:sz="0" w:space="0" w:color="auto" w:frame="1"/>
            <w:lang w:val="en-US"/>
          </w:rPr>
          <w:t>CE</w:t>
        </w:r>
        <w:r w:rsidR="009907AE" w:rsidRPr="009907AE">
          <w:rPr>
            <w:rStyle w:val="-"/>
            <w:rFonts w:ascii="Segoe UI" w:hAnsi="Segoe UI" w:cs="Segoe UI"/>
            <w:sz w:val="23"/>
            <w:szCs w:val="23"/>
            <w:bdr w:val="none" w:sz="0" w:space="0" w:color="auto" w:frame="1"/>
          </w:rPr>
          <w:t>%</w:t>
        </w:r>
        <w:r w:rsidR="009907AE" w:rsidRPr="006E2602">
          <w:rPr>
            <w:rStyle w:val="-"/>
            <w:rFonts w:ascii="Segoe UI" w:hAnsi="Segoe UI" w:cs="Segoe UI"/>
            <w:sz w:val="23"/>
            <w:szCs w:val="23"/>
            <w:bdr w:val="none" w:sz="0" w:space="0" w:color="auto" w:frame="1"/>
            <w:lang w:val="en-US"/>
          </w:rPr>
          <w:t>BF</w:t>
        </w:r>
        <w:r w:rsidR="009907AE" w:rsidRPr="009907AE">
          <w:rPr>
            <w:rStyle w:val="-"/>
            <w:rFonts w:ascii="Segoe UI" w:hAnsi="Segoe UI" w:cs="Segoe UI"/>
            <w:sz w:val="23"/>
            <w:szCs w:val="23"/>
            <w:bdr w:val="none" w:sz="0" w:space="0" w:color="auto" w:frame="1"/>
          </w:rPr>
          <w:t>%</w:t>
        </w:r>
        <w:r w:rsidR="009907AE" w:rsidRPr="006E2602">
          <w:rPr>
            <w:rStyle w:val="-"/>
            <w:rFonts w:ascii="Segoe UI" w:hAnsi="Segoe UI" w:cs="Segoe UI"/>
            <w:sz w:val="23"/>
            <w:szCs w:val="23"/>
            <w:bdr w:val="none" w:sz="0" w:space="0" w:color="auto" w:frame="1"/>
            <w:lang w:val="en-US"/>
          </w:rPr>
          <w:t>CF</w:t>
        </w:r>
        <w:r w:rsidR="009907AE" w:rsidRPr="009907AE">
          <w:rPr>
            <w:rStyle w:val="-"/>
            <w:rFonts w:ascii="Segoe UI" w:hAnsi="Segoe UI" w:cs="Segoe UI"/>
            <w:sz w:val="23"/>
            <w:szCs w:val="23"/>
            <w:bdr w:val="none" w:sz="0" w:space="0" w:color="auto" w:frame="1"/>
          </w:rPr>
          <w:t>%84%</w:t>
        </w:r>
        <w:r w:rsidR="009907AE" w:rsidRPr="006E2602">
          <w:rPr>
            <w:rStyle w:val="-"/>
            <w:rFonts w:ascii="Segoe UI" w:hAnsi="Segoe UI" w:cs="Segoe UI"/>
            <w:sz w:val="23"/>
            <w:szCs w:val="23"/>
            <w:bdr w:val="none" w:sz="0" w:space="0" w:color="auto" w:frame="1"/>
            <w:lang w:val="en-US"/>
          </w:rPr>
          <w:t>CE</w:t>
        </w:r>
        <w:r w:rsidR="009907AE" w:rsidRPr="009907AE">
          <w:rPr>
            <w:rStyle w:val="-"/>
            <w:rFonts w:ascii="Segoe UI" w:hAnsi="Segoe UI" w:cs="Segoe UI"/>
            <w:sz w:val="23"/>
            <w:szCs w:val="23"/>
            <w:bdr w:val="none" w:sz="0" w:space="0" w:color="auto" w:frame="1"/>
          </w:rPr>
          <w:t>%</w:t>
        </w:r>
        <w:r w:rsidR="009907AE" w:rsidRPr="006E2602">
          <w:rPr>
            <w:rStyle w:val="-"/>
            <w:rFonts w:ascii="Segoe UI" w:hAnsi="Segoe UI" w:cs="Segoe UI"/>
            <w:sz w:val="23"/>
            <w:szCs w:val="23"/>
            <w:bdr w:val="none" w:sz="0" w:space="0" w:color="auto" w:frame="1"/>
            <w:lang w:val="en-US"/>
          </w:rPr>
          <w:t>B</w:t>
        </w:r>
        <w:r w:rsidR="009907AE" w:rsidRPr="009907AE">
          <w:rPr>
            <w:rStyle w:val="-"/>
            <w:rFonts w:ascii="Segoe UI" w:hAnsi="Segoe UI" w:cs="Segoe UI"/>
            <w:sz w:val="23"/>
            <w:szCs w:val="23"/>
            <w:bdr w:val="none" w:sz="0" w:space="0" w:color="auto" w:frame="1"/>
          </w:rPr>
          <w:t>9%</w:t>
        </w:r>
        <w:r w:rsidR="009907AE" w:rsidRPr="006E2602">
          <w:rPr>
            <w:rStyle w:val="-"/>
            <w:rFonts w:ascii="Segoe UI" w:hAnsi="Segoe UI" w:cs="Segoe UI"/>
            <w:sz w:val="23"/>
            <w:szCs w:val="23"/>
            <w:bdr w:val="none" w:sz="0" w:space="0" w:color="auto" w:frame="1"/>
            <w:lang w:val="en-US"/>
          </w:rPr>
          <w:t>CE</w:t>
        </w:r>
        <w:r w:rsidR="009907AE" w:rsidRPr="009907AE">
          <w:rPr>
            <w:rStyle w:val="-"/>
            <w:rFonts w:ascii="Segoe UI" w:hAnsi="Segoe UI" w:cs="Segoe UI"/>
            <w:sz w:val="23"/>
            <w:szCs w:val="23"/>
            <w:bdr w:val="none" w:sz="0" w:space="0" w:color="auto" w:frame="1"/>
          </w:rPr>
          <w:t>%</w:t>
        </w:r>
        <w:r w:rsidR="009907AE" w:rsidRPr="006E2602">
          <w:rPr>
            <w:rStyle w:val="-"/>
            <w:rFonts w:ascii="Segoe UI" w:hAnsi="Segoe UI" w:cs="Segoe UI"/>
            <w:sz w:val="23"/>
            <w:szCs w:val="23"/>
            <w:bdr w:val="none" w:sz="0" w:space="0" w:color="auto" w:frame="1"/>
            <w:lang w:val="en-US"/>
          </w:rPr>
          <w:t>BA</w:t>
        </w:r>
        <w:r w:rsidR="009907AE" w:rsidRPr="009907AE">
          <w:rPr>
            <w:rStyle w:val="-"/>
            <w:rFonts w:ascii="Segoe UI" w:hAnsi="Segoe UI" w:cs="Segoe UI"/>
            <w:sz w:val="23"/>
            <w:szCs w:val="23"/>
            <w:bdr w:val="none" w:sz="0" w:space="0" w:color="auto" w:frame="1"/>
          </w:rPr>
          <w:t>%</w:t>
        </w:r>
        <w:r w:rsidR="009907AE" w:rsidRPr="006E2602">
          <w:rPr>
            <w:rStyle w:val="-"/>
            <w:rFonts w:ascii="Segoe UI" w:hAnsi="Segoe UI" w:cs="Segoe UI"/>
            <w:sz w:val="23"/>
            <w:szCs w:val="23"/>
            <w:bdr w:val="none" w:sz="0" w:space="0" w:color="auto" w:frame="1"/>
            <w:lang w:val="en-US"/>
          </w:rPr>
          <w:t>CE</w:t>
        </w:r>
        <w:r w:rsidR="009907AE" w:rsidRPr="009907AE">
          <w:rPr>
            <w:rStyle w:val="-"/>
            <w:rFonts w:ascii="Segoe UI" w:hAnsi="Segoe UI" w:cs="Segoe UI"/>
            <w:sz w:val="23"/>
            <w:szCs w:val="23"/>
            <w:bdr w:val="none" w:sz="0" w:space="0" w:color="auto" w:frame="1"/>
          </w:rPr>
          <w:t>%</w:t>
        </w:r>
        <w:r w:rsidR="009907AE" w:rsidRPr="006E2602">
          <w:rPr>
            <w:rStyle w:val="-"/>
            <w:rFonts w:ascii="Segoe UI" w:hAnsi="Segoe UI" w:cs="Segoe UI"/>
            <w:sz w:val="23"/>
            <w:szCs w:val="23"/>
            <w:bdr w:val="none" w:sz="0" w:space="0" w:color="auto" w:frame="1"/>
            <w:lang w:val="en-US"/>
          </w:rPr>
          <w:t>AE</w:t>
        </w:r>
        <w:r w:rsidR="009907AE" w:rsidRPr="009907AE">
          <w:rPr>
            <w:rStyle w:val="-"/>
            <w:rFonts w:ascii="Segoe UI" w:hAnsi="Segoe UI" w:cs="Segoe UI"/>
            <w:sz w:val="23"/>
            <w:szCs w:val="23"/>
            <w:bdr w:val="none" w:sz="0" w:space="0" w:color="auto" w:frame="1"/>
          </w:rPr>
          <w:t>/%</w:t>
        </w:r>
        <w:r w:rsidR="009907AE" w:rsidRPr="006E2602">
          <w:rPr>
            <w:rStyle w:val="-"/>
            <w:rFonts w:ascii="Segoe UI" w:hAnsi="Segoe UI" w:cs="Segoe UI"/>
            <w:sz w:val="23"/>
            <w:szCs w:val="23"/>
            <w:bdr w:val="none" w:sz="0" w:space="0" w:color="auto" w:frame="1"/>
            <w:lang w:val="en-US"/>
          </w:rPr>
          <w:t>CE</w:t>
        </w:r>
        <w:r w:rsidR="009907AE" w:rsidRPr="009907AE">
          <w:rPr>
            <w:rStyle w:val="-"/>
            <w:rFonts w:ascii="Segoe UI" w:hAnsi="Segoe UI" w:cs="Segoe UI"/>
            <w:sz w:val="23"/>
            <w:szCs w:val="23"/>
            <w:bdr w:val="none" w:sz="0" w:space="0" w:color="auto" w:frame="1"/>
          </w:rPr>
          <w:t>%</w:t>
        </w:r>
        <w:r w:rsidR="009907AE" w:rsidRPr="006E2602">
          <w:rPr>
            <w:rStyle w:val="-"/>
            <w:rFonts w:ascii="Segoe UI" w:hAnsi="Segoe UI" w:cs="Segoe UI"/>
            <w:sz w:val="23"/>
            <w:szCs w:val="23"/>
            <w:bdr w:val="none" w:sz="0" w:space="0" w:color="auto" w:frame="1"/>
            <w:lang w:val="en-US"/>
          </w:rPr>
          <w:t>B</w:t>
        </w:r>
        <w:r w:rsidR="009907AE" w:rsidRPr="009907AE">
          <w:rPr>
            <w:rStyle w:val="-"/>
            <w:rFonts w:ascii="Segoe UI" w:hAnsi="Segoe UI" w:cs="Segoe UI"/>
            <w:sz w:val="23"/>
            <w:szCs w:val="23"/>
            <w:bdr w:val="none" w:sz="0" w:space="0" w:color="auto" w:frame="1"/>
          </w:rPr>
          <w:t>9%</w:t>
        </w:r>
        <w:r w:rsidR="009907AE" w:rsidRPr="006E2602">
          <w:rPr>
            <w:rStyle w:val="-"/>
            <w:rFonts w:ascii="Segoe UI" w:hAnsi="Segoe UI" w:cs="Segoe UI"/>
            <w:sz w:val="23"/>
            <w:szCs w:val="23"/>
            <w:bdr w:val="none" w:sz="0" w:space="0" w:color="auto" w:frame="1"/>
            <w:lang w:val="en-US"/>
          </w:rPr>
          <w:t>CF</w:t>
        </w:r>
        <w:r w:rsidR="009907AE" w:rsidRPr="009907AE">
          <w:rPr>
            <w:rStyle w:val="-"/>
            <w:rFonts w:ascii="Segoe UI" w:hAnsi="Segoe UI" w:cs="Segoe UI"/>
            <w:sz w:val="23"/>
            <w:szCs w:val="23"/>
            <w:bdr w:val="none" w:sz="0" w:space="0" w:color="auto" w:frame="1"/>
          </w:rPr>
          <w:t>%83%</w:t>
        </w:r>
        <w:r w:rsidR="009907AE" w:rsidRPr="006E2602">
          <w:rPr>
            <w:rStyle w:val="-"/>
            <w:rFonts w:ascii="Segoe UI" w:hAnsi="Segoe UI" w:cs="Segoe UI"/>
            <w:sz w:val="23"/>
            <w:szCs w:val="23"/>
            <w:bdr w:val="none" w:sz="0" w:space="0" w:color="auto" w:frame="1"/>
            <w:lang w:val="en-US"/>
          </w:rPr>
          <w:t>CF</w:t>
        </w:r>
        <w:r w:rsidR="009907AE" w:rsidRPr="009907AE">
          <w:rPr>
            <w:rStyle w:val="-"/>
            <w:rFonts w:ascii="Segoe UI" w:hAnsi="Segoe UI" w:cs="Segoe UI"/>
            <w:sz w:val="23"/>
            <w:szCs w:val="23"/>
            <w:bdr w:val="none" w:sz="0" w:space="0" w:color="auto" w:frame="1"/>
          </w:rPr>
          <w:t>%84%</w:t>
        </w:r>
        <w:r w:rsidR="009907AE" w:rsidRPr="006E2602">
          <w:rPr>
            <w:rStyle w:val="-"/>
            <w:rFonts w:ascii="Segoe UI" w:hAnsi="Segoe UI" w:cs="Segoe UI"/>
            <w:sz w:val="23"/>
            <w:szCs w:val="23"/>
            <w:bdr w:val="none" w:sz="0" w:space="0" w:color="auto" w:frame="1"/>
            <w:lang w:val="en-US"/>
          </w:rPr>
          <w:t>CE</w:t>
        </w:r>
        <w:r w:rsidR="009907AE" w:rsidRPr="009907AE">
          <w:rPr>
            <w:rStyle w:val="-"/>
            <w:rFonts w:ascii="Segoe UI" w:hAnsi="Segoe UI" w:cs="Segoe UI"/>
            <w:sz w:val="23"/>
            <w:szCs w:val="23"/>
            <w:bdr w:val="none" w:sz="0" w:space="0" w:color="auto" w:frame="1"/>
          </w:rPr>
          <w:t>%</w:t>
        </w:r>
        <w:r w:rsidR="009907AE" w:rsidRPr="006E2602">
          <w:rPr>
            <w:rStyle w:val="-"/>
            <w:rFonts w:ascii="Segoe UI" w:hAnsi="Segoe UI" w:cs="Segoe UI"/>
            <w:sz w:val="23"/>
            <w:szCs w:val="23"/>
            <w:bdr w:val="none" w:sz="0" w:space="0" w:color="auto" w:frame="1"/>
            <w:lang w:val="en-US"/>
          </w:rPr>
          <w:t>BF</w:t>
        </w:r>
        <w:r w:rsidR="009907AE" w:rsidRPr="009907AE">
          <w:rPr>
            <w:rStyle w:val="-"/>
            <w:rFonts w:ascii="Segoe UI" w:hAnsi="Segoe UI" w:cs="Segoe UI"/>
            <w:sz w:val="23"/>
            <w:szCs w:val="23"/>
            <w:bdr w:val="none" w:sz="0" w:space="0" w:color="auto" w:frame="1"/>
          </w:rPr>
          <w:t>%</w:t>
        </w:r>
        <w:r w:rsidR="009907AE" w:rsidRPr="006E2602">
          <w:rPr>
            <w:rStyle w:val="-"/>
            <w:rFonts w:ascii="Segoe UI" w:hAnsi="Segoe UI" w:cs="Segoe UI"/>
            <w:sz w:val="23"/>
            <w:szCs w:val="23"/>
            <w:bdr w:val="none" w:sz="0" w:space="0" w:color="auto" w:frame="1"/>
            <w:lang w:val="en-US"/>
          </w:rPr>
          <w:t>CF</w:t>
        </w:r>
        <w:r w:rsidR="009907AE" w:rsidRPr="009907AE">
          <w:rPr>
            <w:rStyle w:val="-"/>
            <w:rFonts w:ascii="Segoe UI" w:hAnsi="Segoe UI" w:cs="Segoe UI"/>
            <w:sz w:val="23"/>
            <w:szCs w:val="23"/>
            <w:bdr w:val="none" w:sz="0" w:space="0" w:color="auto" w:frame="1"/>
          </w:rPr>
          <w:t>%81%</w:t>
        </w:r>
        <w:r w:rsidR="009907AE" w:rsidRPr="006E2602">
          <w:rPr>
            <w:rStyle w:val="-"/>
            <w:rFonts w:ascii="Segoe UI" w:hAnsi="Segoe UI" w:cs="Segoe UI"/>
            <w:sz w:val="23"/>
            <w:szCs w:val="23"/>
            <w:bdr w:val="none" w:sz="0" w:space="0" w:color="auto" w:frame="1"/>
            <w:lang w:val="en-US"/>
          </w:rPr>
          <w:t>CE</w:t>
        </w:r>
        <w:r w:rsidR="009907AE" w:rsidRPr="009907AE">
          <w:rPr>
            <w:rStyle w:val="-"/>
            <w:rFonts w:ascii="Segoe UI" w:hAnsi="Segoe UI" w:cs="Segoe UI"/>
            <w:sz w:val="23"/>
            <w:szCs w:val="23"/>
            <w:bdr w:val="none" w:sz="0" w:space="0" w:color="auto" w:frame="1"/>
          </w:rPr>
          <w:t>%</w:t>
        </w:r>
        <w:r w:rsidR="009907AE" w:rsidRPr="006E2602">
          <w:rPr>
            <w:rStyle w:val="-"/>
            <w:rFonts w:ascii="Segoe UI" w:hAnsi="Segoe UI" w:cs="Segoe UI"/>
            <w:sz w:val="23"/>
            <w:szCs w:val="23"/>
            <w:bdr w:val="none" w:sz="0" w:space="0" w:color="auto" w:frame="1"/>
            <w:lang w:val="en-US"/>
          </w:rPr>
          <w:t>B</w:t>
        </w:r>
        <w:r w:rsidR="009907AE" w:rsidRPr="009907AE">
          <w:rPr>
            <w:rStyle w:val="-"/>
            <w:rFonts w:ascii="Segoe UI" w:hAnsi="Segoe UI" w:cs="Segoe UI"/>
            <w:sz w:val="23"/>
            <w:szCs w:val="23"/>
            <w:bdr w:val="none" w:sz="0" w:space="0" w:color="auto" w:frame="1"/>
          </w:rPr>
          <w:t>9%</w:t>
        </w:r>
        <w:r w:rsidR="009907AE" w:rsidRPr="006E2602">
          <w:rPr>
            <w:rStyle w:val="-"/>
            <w:rFonts w:ascii="Segoe UI" w:hAnsi="Segoe UI" w:cs="Segoe UI"/>
            <w:sz w:val="23"/>
            <w:szCs w:val="23"/>
            <w:bdr w:val="none" w:sz="0" w:space="0" w:color="auto" w:frame="1"/>
            <w:lang w:val="en-US"/>
          </w:rPr>
          <w:t>CE</w:t>
        </w:r>
        <w:r w:rsidR="009907AE" w:rsidRPr="009907AE">
          <w:rPr>
            <w:rStyle w:val="-"/>
            <w:rFonts w:ascii="Segoe UI" w:hAnsi="Segoe UI" w:cs="Segoe UI"/>
            <w:sz w:val="23"/>
            <w:szCs w:val="23"/>
            <w:bdr w:val="none" w:sz="0" w:space="0" w:color="auto" w:frame="1"/>
          </w:rPr>
          <w:t>%</w:t>
        </w:r>
        <w:r w:rsidR="009907AE" w:rsidRPr="006E2602">
          <w:rPr>
            <w:rStyle w:val="-"/>
            <w:rFonts w:ascii="Segoe UI" w:hAnsi="Segoe UI" w:cs="Segoe UI"/>
            <w:sz w:val="23"/>
            <w:szCs w:val="23"/>
            <w:bdr w:val="none" w:sz="0" w:space="0" w:color="auto" w:frame="1"/>
            <w:lang w:val="en-US"/>
          </w:rPr>
          <w:t>BA</w:t>
        </w:r>
        <w:r w:rsidR="009907AE" w:rsidRPr="009907AE">
          <w:rPr>
            <w:rStyle w:val="-"/>
            <w:rFonts w:ascii="Segoe UI" w:hAnsi="Segoe UI" w:cs="Segoe UI"/>
            <w:sz w:val="23"/>
            <w:szCs w:val="23"/>
            <w:bdr w:val="none" w:sz="0" w:space="0" w:color="auto" w:frame="1"/>
          </w:rPr>
          <w:t>%</w:t>
        </w:r>
        <w:r w:rsidR="009907AE" w:rsidRPr="006E2602">
          <w:rPr>
            <w:rStyle w:val="-"/>
            <w:rFonts w:ascii="Segoe UI" w:hAnsi="Segoe UI" w:cs="Segoe UI"/>
            <w:sz w:val="23"/>
            <w:szCs w:val="23"/>
            <w:bdr w:val="none" w:sz="0" w:space="0" w:color="auto" w:frame="1"/>
            <w:lang w:val="en-US"/>
          </w:rPr>
          <w:t>CE</w:t>
        </w:r>
        <w:r w:rsidR="009907AE" w:rsidRPr="009907AE">
          <w:rPr>
            <w:rStyle w:val="-"/>
            <w:rFonts w:ascii="Segoe UI" w:hAnsi="Segoe UI" w:cs="Segoe UI"/>
            <w:sz w:val="23"/>
            <w:szCs w:val="23"/>
            <w:bdr w:val="none" w:sz="0" w:space="0" w:color="auto" w:frame="1"/>
          </w:rPr>
          <w:t>%</w:t>
        </w:r>
        <w:r w:rsidR="009907AE" w:rsidRPr="006E2602">
          <w:rPr>
            <w:rStyle w:val="-"/>
            <w:rFonts w:ascii="Segoe UI" w:hAnsi="Segoe UI" w:cs="Segoe UI"/>
            <w:sz w:val="23"/>
            <w:szCs w:val="23"/>
            <w:bdr w:val="none" w:sz="0" w:space="0" w:color="auto" w:frame="1"/>
            <w:lang w:val="en-US"/>
          </w:rPr>
          <w:t>B</w:t>
        </w:r>
        <w:r w:rsidR="009907AE" w:rsidRPr="009907AE">
          <w:rPr>
            <w:rStyle w:val="-"/>
            <w:rFonts w:ascii="Segoe UI" w:hAnsi="Segoe UI" w:cs="Segoe UI"/>
            <w:sz w:val="23"/>
            <w:szCs w:val="23"/>
            <w:bdr w:val="none" w:sz="0" w:space="0" w:color="auto" w:frame="1"/>
          </w:rPr>
          <w:t>7-%</w:t>
        </w:r>
        <w:r w:rsidR="009907AE" w:rsidRPr="006E2602">
          <w:rPr>
            <w:rStyle w:val="-"/>
            <w:rFonts w:ascii="Segoe UI" w:hAnsi="Segoe UI" w:cs="Segoe UI"/>
            <w:sz w:val="23"/>
            <w:szCs w:val="23"/>
            <w:bdr w:val="none" w:sz="0" w:space="0" w:color="auto" w:frame="1"/>
            <w:lang w:val="en-US"/>
          </w:rPr>
          <w:t>CE</w:t>
        </w:r>
        <w:r w:rsidR="009907AE" w:rsidRPr="009907AE">
          <w:rPr>
            <w:rStyle w:val="-"/>
            <w:rFonts w:ascii="Segoe UI" w:hAnsi="Segoe UI" w:cs="Segoe UI"/>
            <w:sz w:val="23"/>
            <w:szCs w:val="23"/>
            <w:bdr w:val="none" w:sz="0" w:space="0" w:color="auto" w:frame="1"/>
          </w:rPr>
          <w:t>%</w:t>
        </w:r>
        <w:r w:rsidR="009907AE" w:rsidRPr="006E2602">
          <w:rPr>
            <w:rStyle w:val="-"/>
            <w:rFonts w:ascii="Segoe UI" w:hAnsi="Segoe UI" w:cs="Segoe UI"/>
            <w:sz w:val="23"/>
            <w:szCs w:val="23"/>
            <w:bdr w:val="none" w:sz="0" w:space="0" w:color="auto" w:frame="1"/>
            <w:lang w:val="en-US"/>
          </w:rPr>
          <w:t>B</w:t>
        </w:r>
        <w:r w:rsidR="009907AE" w:rsidRPr="009907AE">
          <w:rPr>
            <w:rStyle w:val="-"/>
            <w:rFonts w:ascii="Segoe UI" w:hAnsi="Segoe UI" w:cs="Segoe UI"/>
            <w:sz w:val="23"/>
            <w:szCs w:val="23"/>
            <w:bdr w:val="none" w:sz="0" w:space="0" w:color="auto" w:frame="1"/>
          </w:rPr>
          <w:t>1%</w:t>
        </w:r>
        <w:r w:rsidR="009907AE" w:rsidRPr="006E2602">
          <w:rPr>
            <w:rStyle w:val="-"/>
            <w:rFonts w:ascii="Segoe UI" w:hAnsi="Segoe UI" w:cs="Segoe UI"/>
            <w:sz w:val="23"/>
            <w:szCs w:val="23"/>
            <w:bdr w:val="none" w:sz="0" w:space="0" w:color="auto" w:frame="1"/>
            <w:lang w:val="en-US"/>
          </w:rPr>
          <w:t>CE</w:t>
        </w:r>
        <w:r w:rsidR="009907AE" w:rsidRPr="009907AE">
          <w:rPr>
            <w:rStyle w:val="-"/>
            <w:rFonts w:ascii="Segoe UI" w:hAnsi="Segoe UI" w:cs="Segoe UI"/>
            <w:sz w:val="23"/>
            <w:szCs w:val="23"/>
            <w:bdr w:val="none" w:sz="0" w:space="0" w:color="auto" w:frame="1"/>
          </w:rPr>
          <w:t>%</w:t>
        </w:r>
        <w:r w:rsidR="009907AE" w:rsidRPr="006E2602">
          <w:rPr>
            <w:rStyle w:val="-"/>
            <w:rFonts w:ascii="Segoe UI" w:hAnsi="Segoe UI" w:cs="Segoe UI"/>
            <w:sz w:val="23"/>
            <w:szCs w:val="23"/>
            <w:bdr w:val="none" w:sz="0" w:space="0" w:color="auto" w:frame="1"/>
            <w:lang w:val="en-US"/>
          </w:rPr>
          <w:t>BD</w:t>
        </w:r>
        <w:r w:rsidR="009907AE" w:rsidRPr="009907AE">
          <w:rPr>
            <w:rStyle w:val="-"/>
            <w:rFonts w:ascii="Segoe UI" w:hAnsi="Segoe UI" w:cs="Segoe UI"/>
            <w:sz w:val="23"/>
            <w:szCs w:val="23"/>
            <w:bdr w:val="none" w:sz="0" w:space="0" w:color="auto" w:frame="1"/>
          </w:rPr>
          <w:t>%</w:t>
        </w:r>
        <w:r w:rsidR="009907AE" w:rsidRPr="006E2602">
          <w:rPr>
            <w:rStyle w:val="-"/>
            <w:rFonts w:ascii="Segoe UI" w:hAnsi="Segoe UI" w:cs="Segoe UI"/>
            <w:sz w:val="23"/>
            <w:szCs w:val="23"/>
            <w:bdr w:val="none" w:sz="0" w:space="0" w:color="auto" w:frame="1"/>
            <w:lang w:val="en-US"/>
          </w:rPr>
          <w:t>CE</w:t>
        </w:r>
        <w:r w:rsidR="009907AE" w:rsidRPr="009907AE">
          <w:rPr>
            <w:rStyle w:val="-"/>
            <w:rFonts w:ascii="Segoe UI" w:hAnsi="Segoe UI" w:cs="Segoe UI"/>
            <w:sz w:val="23"/>
            <w:szCs w:val="23"/>
            <w:bdr w:val="none" w:sz="0" w:space="0" w:color="auto" w:frame="1"/>
          </w:rPr>
          <w:t>%</w:t>
        </w:r>
        <w:r w:rsidR="009907AE" w:rsidRPr="006E2602">
          <w:rPr>
            <w:rStyle w:val="-"/>
            <w:rFonts w:ascii="Segoe UI" w:hAnsi="Segoe UI" w:cs="Segoe UI"/>
            <w:sz w:val="23"/>
            <w:szCs w:val="23"/>
            <w:bdr w:val="none" w:sz="0" w:space="0" w:color="auto" w:frame="1"/>
            <w:lang w:val="en-US"/>
          </w:rPr>
          <w:t>B</w:t>
        </w:r>
        <w:r w:rsidR="009907AE" w:rsidRPr="009907AE">
          <w:rPr>
            <w:rStyle w:val="-"/>
            <w:rFonts w:ascii="Segoe UI" w:hAnsi="Segoe UI" w:cs="Segoe UI"/>
            <w:sz w:val="23"/>
            <w:szCs w:val="23"/>
            <w:bdr w:val="none" w:sz="0" w:space="0" w:color="auto" w:frame="1"/>
          </w:rPr>
          <w:t>1%</w:t>
        </w:r>
        <w:r w:rsidR="009907AE" w:rsidRPr="006E2602">
          <w:rPr>
            <w:rStyle w:val="-"/>
            <w:rFonts w:ascii="Segoe UI" w:hAnsi="Segoe UI" w:cs="Segoe UI"/>
            <w:sz w:val="23"/>
            <w:szCs w:val="23"/>
            <w:bdr w:val="none" w:sz="0" w:space="0" w:color="auto" w:frame="1"/>
            <w:lang w:val="en-US"/>
          </w:rPr>
          <w:t>CE</w:t>
        </w:r>
        <w:r w:rsidR="009907AE" w:rsidRPr="009907AE">
          <w:rPr>
            <w:rStyle w:val="-"/>
            <w:rFonts w:ascii="Segoe UI" w:hAnsi="Segoe UI" w:cs="Segoe UI"/>
            <w:sz w:val="23"/>
            <w:szCs w:val="23"/>
            <w:bdr w:val="none" w:sz="0" w:space="0" w:color="auto" w:frame="1"/>
          </w:rPr>
          <w:t>%</w:t>
        </w:r>
        <w:r w:rsidR="009907AE" w:rsidRPr="006E2602">
          <w:rPr>
            <w:rStyle w:val="-"/>
            <w:rFonts w:ascii="Segoe UI" w:hAnsi="Segoe UI" w:cs="Segoe UI"/>
            <w:sz w:val="23"/>
            <w:szCs w:val="23"/>
            <w:bdr w:val="none" w:sz="0" w:space="0" w:color="auto" w:frame="1"/>
            <w:lang w:val="en-US"/>
          </w:rPr>
          <w:t>B</w:t>
        </w:r>
        <w:r w:rsidR="009907AE" w:rsidRPr="009907AE">
          <w:rPr>
            <w:rStyle w:val="-"/>
            <w:rFonts w:ascii="Segoe UI" w:hAnsi="Segoe UI" w:cs="Segoe UI"/>
            <w:sz w:val="23"/>
            <w:szCs w:val="23"/>
            <w:bdr w:val="none" w:sz="0" w:space="0" w:color="auto" w:frame="1"/>
          </w:rPr>
          <w:t>4%</w:t>
        </w:r>
        <w:r w:rsidR="009907AE" w:rsidRPr="006E2602">
          <w:rPr>
            <w:rStyle w:val="-"/>
            <w:rFonts w:ascii="Segoe UI" w:hAnsi="Segoe UI" w:cs="Segoe UI"/>
            <w:sz w:val="23"/>
            <w:szCs w:val="23"/>
            <w:bdr w:val="none" w:sz="0" w:space="0" w:color="auto" w:frame="1"/>
            <w:lang w:val="en-US"/>
          </w:rPr>
          <w:t>CF</w:t>
        </w:r>
        <w:r w:rsidR="009907AE" w:rsidRPr="009907AE">
          <w:rPr>
            <w:rStyle w:val="-"/>
            <w:rFonts w:ascii="Segoe UI" w:hAnsi="Segoe UI" w:cs="Segoe UI"/>
            <w:sz w:val="23"/>
            <w:szCs w:val="23"/>
            <w:bdr w:val="none" w:sz="0" w:space="0" w:color="auto" w:frame="1"/>
          </w:rPr>
          <w:t>%81%</w:t>
        </w:r>
        <w:r w:rsidR="009907AE" w:rsidRPr="006E2602">
          <w:rPr>
            <w:rStyle w:val="-"/>
            <w:rFonts w:ascii="Segoe UI" w:hAnsi="Segoe UI" w:cs="Segoe UI"/>
            <w:sz w:val="23"/>
            <w:szCs w:val="23"/>
            <w:bdr w:val="none" w:sz="0" w:space="0" w:color="auto" w:frame="1"/>
            <w:lang w:val="en-US"/>
          </w:rPr>
          <w:t>CE</w:t>
        </w:r>
        <w:r w:rsidR="009907AE" w:rsidRPr="009907AE">
          <w:rPr>
            <w:rStyle w:val="-"/>
            <w:rFonts w:ascii="Segoe UI" w:hAnsi="Segoe UI" w:cs="Segoe UI"/>
            <w:sz w:val="23"/>
            <w:szCs w:val="23"/>
            <w:bdr w:val="none" w:sz="0" w:space="0" w:color="auto" w:frame="1"/>
          </w:rPr>
          <w:t>%</w:t>
        </w:r>
        <w:r w:rsidR="009907AE" w:rsidRPr="006E2602">
          <w:rPr>
            <w:rStyle w:val="-"/>
            <w:rFonts w:ascii="Segoe UI" w:hAnsi="Segoe UI" w:cs="Segoe UI"/>
            <w:sz w:val="23"/>
            <w:szCs w:val="23"/>
            <w:bdr w:val="none" w:sz="0" w:space="0" w:color="auto" w:frame="1"/>
            <w:lang w:val="en-US"/>
          </w:rPr>
          <w:t>BF</w:t>
        </w:r>
        <w:r w:rsidR="009907AE" w:rsidRPr="009907AE">
          <w:rPr>
            <w:rStyle w:val="-"/>
            <w:rFonts w:ascii="Segoe UI" w:hAnsi="Segoe UI" w:cs="Segoe UI"/>
            <w:sz w:val="23"/>
            <w:szCs w:val="23"/>
            <w:bdr w:val="none" w:sz="0" w:space="0" w:color="auto" w:frame="1"/>
          </w:rPr>
          <w:t>%</w:t>
        </w:r>
        <w:r w:rsidR="009907AE" w:rsidRPr="006E2602">
          <w:rPr>
            <w:rStyle w:val="-"/>
            <w:rFonts w:ascii="Segoe UI" w:hAnsi="Segoe UI" w:cs="Segoe UI"/>
            <w:sz w:val="23"/>
            <w:szCs w:val="23"/>
            <w:bdr w:val="none" w:sz="0" w:space="0" w:color="auto" w:frame="1"/>
            <w:lang w:val="en-US"/>
          </w:rPr>
          <w:t>CE</w:t>
        </w:r>
        <w:r w:rsidR="009907AE" w:rsidRPr="009907AE">
          <w:rPr>
            <w:rStyle w:val="-"/>
            <w:rFonts w:ascii="Segoe UI" w:hAnsi="Segoe UI" w:cs="Segoe UI"/>
            <w:sz w:val="23"/>
            <w:szCs w:val="23"/>
            <w:bdr w:val="none" w:sz="0" w:space="0" w:color="auto" w:frame="1"/>
          </w:rPr>
          <w:t>%</w:t>
        </w:r>
        <w:r w:rsidR="009907AE" w:rsidRPr="006E2602">
          <w:rPr>
            <w:rStyle w:val="-"/>
            <w:rFonts w:ascii="Segoe UI" w:hAnsi="Segoe UI" w:cs="Segoe UI"/>
            <w:sz w:val="23"/>
            <w:szCs w:val="23"/>
            <w:bdr w:val="none" w:sz="0" w:space="0" w:color="auto" w:frame="1"/>
            <w:lang w:val="en-US"/>
          </w:rPr>
          <w:t>BC</w:t>
        </w:r>
        <w:r w:rsidR="009907AE" w:rsidRPr="009907AE">
          <w:rPr>
            <w:rStyle w:val="-"/>
            <w:rFonts w:ascii="Segoe UI" w:hAnsi="Segoe UI" w:cs="Segoe UI"/>
            <w:sz w:val="23"/>
            <w:szCs w:val="23"/>
            <w:bdr w:val="none" w:sz="0" w:space="0" w:color="auto" w:frame="1"/>
          </w:rPr>
          <w:t>%</w:t>
        </w:r>
        <w:r w:rsidR="009907AE" w:rsidRPr="006E2602">
          <w:rPr>
            <w:rStyle w:val="-"/>
            <w:rFonts w:ascii="Segoe UI" w:hAnsi="Segoe UI" w:cs="Segoe UI"/>
            <w:sz w:val="23"/>
            <w:szCs w:val="23"/>
            <w:bdr w:val="none" w:sz="0" w:space="0" w:color="auto" w:frame="1"/>
            <w:lang w:val="en-US"/>
          </w:rPr>
          <w:t>CE</w:t>
        </w:r>
        <w:r w:rsidR="009907AE" w:rsidRPr="009907AE">
          <w:rPr>
            <w:rStyle w:val="-"/>
            <w:rFonts w:ascii="Segoe UI" w:hAnsi="Segoe UI" w:cs="Segoe UI"/>
            <w:sz w:val="23"/>
            <w:szCs w:val="23"/>
            <w:bdr w:val="none" w:sz="0" w:space="0" w:color="auto" w:frame="1"/>
          </w:rPr>
          <w:t>%</w:t>
        </w:r>
        <w:r w:rsidR="009907AE" w:rsidRPr="006E2602">
          <w:rPr>
            <w:rStyle w:val="-"/>
            <w:rFonts w:ascii="Segoe UI" w:hAnsi="Segoe UI" w:cs="Segoe UI"/>
            <w:sz w:val="23"/>
            <w:szCs w:val="23"/>
            <w:bdr w:val="none" w:sz="0" w:space="0" w:color="auto" w:frame="1"/>
            <w:lang w:val="en-US"/>
          </w:rPr>
          <w:t>B</w:t>
        </w:r>
        <w:r w:rsidR="009907AE" w:rsidRPr="009907AE">
          <w:rPr>
            <w:rStyle w:val="-"/>
            <w:rFonts w:ascii="Segoe UI" w:hAnsi="Segoe UI" w:cs="Segoe UI"/>
            <w:sz w:val="23"/>
            <w:szCs w:val="23"/>
            <w:bdr w:val="none" w:sz="0" w:space="0" w:color="auto" w:frame="1"/>
          </w:rPr>
          <w:t>7/</w:t>
        </w:r>
      </w:hyperlink>
    </w:p>
    <w:p w:rsidR="00F46301" w:rsidRPr="00CA7186" w:rsidRDefault="00F46301" w:rsidP="00F46301">
      <w:pPr>
        <w:shd w:val="clear" w:color="auto" w:fill="FFFFFF"/>
        <w:textAlignment w:val="baseline"/>
        <w:rPr>
          <w:rFonts w:ascii="Segoe UI" w:hAnsi="Segoe UI" w:cs="Segoe UI"/>
          <w:b/>
          <w:bCs/>
          <w:sz w:val="23"/>
          <w:szCs w:val="23"/>
        </w:rPr>
      </w:pPr>
      <w:r w:rsidRPr="00CA7186">
        <w:rPr>
          <w:rFonts w:ascii="Segoe UI" w:hAnsi="Segoe UI" w:cs="Segoe UI"/>
          <w:b/>
          <w:bCs/>
          <w:sz w:val="23"/>
          <w:szCs w:val="23"/>
        </w:rPr>
        <w:lastRenderedPageBreak/>
        <w:t xml:space="preserve">[12] </w:t>
      </w:r>
    </w:p>
    <w:p w:rsidR="00F46301" w:rsidRDefault="00F46301" w:rsidP="00F46301">
      <w:pPr>
        <w:shd w:val="clear" w:color="auto" w:fill="FFFFFF"/>
        <w:textAlignment w:val="baseline"/>
        <w:rPr>
          <w:rFonts w:ascii="Segoe UI" w:hAnsi="Segoe UI" w:cs="Segoe UI"/>
          <w:color w:val="201F1E"/>
          <w:sz w:val="23"/>
          <w:szCs w:val="23"/>
        </w:rPr>
      </w:pPr>
      <w:r>
        <w:rPr>
          <w:rFonts w:ascii="Segoe UI" w:hAnsi="Segoe UI" w:cs="Segoe UI"/>
          <w:color w:val="201F1E"/>
          <w:sz w:val="23"/>
          <w:szCs w:val="23"/>
        </w:rPr>
        <w:t xml:space="preserve">Εφαρμογές της Μηχατρονικής στα Γεωργικά Μηχανήματα, Ιωάννης </w:t>
      </w:r>
      <w:proofErr w:type="spellStart"/>
      <w:r>
        <w:rPr>
          <w:rFonts w:ascii="Segoe UI" w:hAnsi="Segoe UI" w:cs="Segoe UI"/>
          <w:color w:val="201F1E"/>
          <w:sz w:val="23"/>
          <w:szCs w:val="23"/>
        </w:rPr>
        <w:t>Γράβαλος</w:t>
      </w:r>
      <w:proofErr w:type="spellEnd"/>
      <w:r w:rsidR="009907AE">
        <w:rPr>
          <w:rFonts w:ascii="Segoe UI" w:hAnsi="Segoe UI" w:cs="Segoe UI"/>
          <w:color w:val="201F1E"/>
          <w:sz w:val="23"/>
          <w:szCs w:val="23"/>
        </w:rPr>
        <w:t>-</w:t>
      </w:r>
      <w:r>
        <w:rPr>
          <w:rFonts w:ascii="Segoe UI" w:hAnsi="Segoe UI" w:cs="Segoe UI"/>
          <w:color w:val="201F1E"/>
          <w:sz w:val="23"/>
          <w:szCs w:val="23"/>
        </w:rPr>
        <w:t xml:space="preserve"> Δημήτριος </w:t>
      </w:r>
      <w:proofErr w:type="spellStart"/>
      <w:r>
        <w:rPr>
          <w:rFonts w:ascii="Segoe UI" w:hAnsi="Segoe UI" w:cs="Segoe UI"/>
          <w:color w:val="201F1E"/>
          <w:sz w:val="23"/>
          <w:szCs w:val="23"/>
        </w:rPr>
        <w:t>Κατέρης</w:t>
      </w:r>
      <w:proofErr w:type="spellEnd"/>
      <w:r>
        <w:rPr>
          <w:rFonts w:ascii="Segoe UI" w:hAnsi="Segoe UI" w:cs="Segoe UI"/>
          <w:color w:val="201F1E"/>
          <w:sz w:val="23"/>
          <w:szCs w:val="23"/>
        </w:rPr>
        <w:t>, 2015</w:t>
      </w:r>
    </w:p>
    <w:p w:rsidR="00F46301" w:rsidRPr="00CA7186" w:rsidRDefault="00F46301" w:rsidP="00F46301">
      <w:pPr>
        <w:shd w:val="clear" w:color="auto" w:fill="FFFFFF"/>
        <w:textAlignment w:val="baseline"/>
        <w:rPr>
          <w:rFonts w:ascii="Segoe UI" w:hAnsi="Segoe UI" w:cs="Segoe UI"/>
          <w:b/>
          <w:bCs/>
          <w:sz w:val="23"/>
          <w:szCs w:val="23"/>
        </w:rPr>
      </w:pPr>
      <w:r w:rsidRPr="00CA7186">
        <w:rPr>
          <w:rFonts w:ascii="Segoe UI" w:hAnsi="Segoe UI" w:cs="Segoe UI"/>
          <w:b/>
          <w:bCs/>
          <w:sz w:val="23"/>
          <w:szCs w:val="23"/>
        </w:rPr>
        <w:t xml:space="preserve">[13] </w:t>
      </w:r>
    </w:p>
    <w:p w:rsidR="00906F21" w:rsidRPr="00906F21" w:rsidRDefault="00906F21" w:rsidP="00F46301">
      <w:pPr>
        <w:shd w:val="clear" w:color="auto" w:fill="FFFFFF"/>
        <w:textAlignment w:val="baseline"/>
        <w:rPr>
          <w:rFonts w:ascii="Segoe UI" w:hAnsi="Segoe UI" w:cs="Segoe UI"/>
          <w:sz w:val="24"/>
          <w:szCs w:val="24"/>
        </w:rPr>
      </w:pPr>
      <w:r w:rsidRPr="00906F21">
        <w:rPr>
          <w:rFonts w:ascii="Segoe UI" w:hAnsi="Segoe UI" w:cs="Segoe UI"/>
          <w:sz w:val="24"/>
          <w:szCs w:val="24"/>
        </w:rPr>
        <w:t>Κωνσταντής Μιχαήλ Οι αισθητήρες στο αυτοκίνητο, Ηράκλειο Μάρτιος 2013</w:t>
      </w:r>
    </w:p>
    <w:p w:rsidR="00F46301" w:rsidRPr="00CA7186" w:rsidRDefault="00F46301" w:rsidP="00F46301">
      <w:pPr>
        <w:shd w:val="clear" w:color="auto" w:fill="FFFFFF"/>
        <w:textAlignment w:val="baseline"/>
        <w:rPr>
          <w:rFonts w:ascii="Segoe UI" w:hAnsi="Segoe UI" w:cs="Segoe UI"/>
          <w:b/>
          <w:bCs/>
          <w:sz w:val="23"/>
          <w:szCs w:val="23"/>
        </w:rPr>
      </w:pPr>
      <w:r w:rsidRPr="00CA7186">
        <w:rPr>
          <w:rFonts w:ascii="Segoe UI" w:hAnsi="Segoe UI" w:cs="Segoe UI"/>
          <w:b/>
          <w:bCs/>
          <w:sz w:val="23"/>
          <w:szCs w:val="23"/>
        </w:rPr>
        <w:t>[14]</w:t>
      </w:r>
    </w:p>
    <w:p w:rsidR="00FE2765" w:rsidRPr="00FE2765" w:rsidRDefault="00FE2765" w:rsidP="00F46301">
      <w:pPr>
        <w:shd w:val="clear" w:color="auto" w:fill="FFFFFF"/>
        <w:textAlignment w:val="baseline"/>
        <w:rPr>
          <w:rFonts w:ascii="Segoe UI" w:hAnsi="Segoe UI" w:cs="Segoe UI"/>
          <w:sz w:val="23"/>
          <w:szCs w:val="23"/>
        </w:rPr>
      </w:pPr>
      <w:proofErr w:type="spellStart"/>
      <w:r w:rsidRPr="00FE2765">
        <w:rPr>
          <w:rFonts w:ascii="Segoe UI" w:hAnsi="Segoe UI" w:cs="Segoe UI"/>
          <w:sz w:val="23"/>
          <w:szCs w:val="23"/>
        </w:rPr>
        <w:t>Δουλγέρης</w:t>
      </w:r>
      <w:proofErr w:type="spellEnd"/>
      <w:r w:rsidRPr="00FE2765">
        <w:rPr>
          <w:rFonts w:ascii="Segoe UI" w:hAnsi="Segoe UI" w:cs="Segoe UI"/>
          <w:sz w:val="23"/>
          <w:szCs w:val="23"/>
        </w:rPr>
        <w:t xml:space="preserve"> Γεώργιος-</w:t>
      </w:r>
      <w:proofErr w:type="spellStart"/>
      <w:r w:rsidRPr="00FE2765">
        <w:rPr>
          <w:rFonts w:ascii="Segoe UI" w:hAnsi="Segoe UI" w:cs="Segoe UI"/>
          <w:sz w:val="23"/>
          <w:szCs w:val="23"/>
        </w:rPr>
        <w:t>Ζαραγκούλιας</w:t>
      </w:r>
      <w:proofErr w:type="spellEnd"/>
      <w:r w:rsidRPr="00FE2765">
        <w:rPr>
          <w:rFonts w:ascii="Segoe UI" w:hAnsi="Segoe UI" w:cs="Segoe UI"/>
          <w:sz w:val="23"/>
          <w:szCs w:val="23"/>
        </w:rPr>
        <w:t xml:space="preserve"> Νικόλαος-</w:t>
      </w:r>
      <w:proofErr w:type="spellStart"/>
      <w:r w:rsidRPr="00FE2765">
        <w:rPr>
          <w:rFonts w:ascii="Segoe UI" w:hAnsi="Segoe UI" w:cs="Segoe UI"/>
          <w:sz w:val="23"/>
          <w:szCs w:val="23"/>
        </w:rPr>
        <w:t>Κουτσούκος</w:t>
      </w:r>
      <w:proofErr w:type="spellEnd"/>
      <w:r w:rsidRPr="00FE2765">
        <w:rPr>
          <w:rFonts w:ascii="Segoe UI" w:hAnsi="Segoe UI" w:cs="Segoe UI"/>
          <w:sz w:val="23"/>
          <w:szCs w:val="23"/>
        </w:rPr>
        <w:t xml:space="preserve"> Βλάσης, Τεχνολογία ελέγχων &amp; Διαγνώσεων, </w:t>
      </w:r>
      <w:proofErr w:type="spellStart"/>
      <w:r w:rsidRPr="00FE2765">
        <w:rPr>
          <w:rFonts w:ascii="Segoe UI" w:hAnsi="Segoe UI" w:cs="Segoe UI"/>
          <w:sz w:val="23"/>
          <w:szCs w:val="23"/>
        </w:rPr>
        <w:t>Α΄Τεύχος</w:t>
      </w:r>
      <w:proofErr w:type="spellEnd"/>
      <w:r w:rsidRPr="00FE2765">
        <w:rPr>
          <w:rFonts w:ascii="Segoe UI" w:hAnsi="Segoe UI" w:cs="Segoe UI"/>
          <w:sz w:val="23"/>
          <w:szCs w:val="23"/>
        </w:rPr>
        <w:t>, Αθήνα 2001</w:t>
      </w:r>
    </w:p>
    <w:p w:rsidR="00C9792A" w:rsidRPr="00D00E1A" w:rsidRDefault="00F46301" w:rsidP="00F46301">
      <w:pPr>
        <w:shd w:val="clear" w:color="auto" w:fill="FFFFFF"/>
        <w:textAlignment w:val="baseline"/>
        <w:rPr>
          <w:rFonts w:ascii="Segoe UI" w:hAnsi="Segoe UI" w:cs="Segoe UI"/>
          <w:b/>
          <w:bCs/>
          <w:sz w:val="23"/>
          <w:szCs w:val="23"/>
        </w:rPr>
      </w:pPr>
      <w:r w:rsidRPr="00CA7186">
        <w:rPr>
          <w:rFonts w:ascii="Segoe UI" w:hAnsi="Segoe UI" w:cs="Segoe UI"/>
          <w:b/>
          <w:bCs/>
          <w:sz w:val="23"/>
          <w:szCs w:val="23"/>
        </w:rPr>
        <w:t>[15]</w:t>
      </w:r>
    </w:p>
    <w:p w:rsidR="00FE2765" w:rsidRPr="00FE2765" w:rsidRDefault="00FE2765" w:rsidP="00F46301">
      <w:pPr>
        <w:shd w:val="clear" w:color="auto" w:fill="FFFFFF"/>
        <w:textAlignment w:val="baseline"/>
        <w:rPr>
          <w:rFonts w:ascii="Segoe UI" w:hAnsi="Segoe UI" w:cs="Segoe UI"/>
          <w:sz w:val="23"/>
          <w:szCs w:val="23"/>
        </w:rPr>
      </w:pPr>
      <w:r w:rsidRPr="00FE2765">
        <w:rPr>
          <w:rFonts w:ascii="Segoe UI" w:hAnsi="Segoe UI" w:cs="Segoe UI"/>
          <w:sz w:val="23"/>
          <w:szCs w:val="23"/>
        </w:rPr>
        <w:t xml:space="preserve">Στέφανος Ν. </w:t>
      </w:r>
      <w:proofErr w:type="spellStart"/>
      <w:r w:rsidRPr="00FE2765">
        <w:rPr>
          <w:rFonts w:ascii="Segoe UI" w:hAnsi="Segoe UI" w:cs="Segoe UI"/>
          <w:sz w:val="23"/>
          <w:szCs w:val="23"/>
        </w:rPr>
        <w:t>Μανιάς</w:t>
      </w:r>
      <w:proofErr w:type="spellEnd"/>
      <w:r w:rsidRPr="00FE2765">
        <w:rPr>
          <w:rFonts w:ascii="Segoe UI" w:hAnsi="Segoe UI" w:cs="Segoe UI"/>
          <w:sz w:val="23"/>
          <w:szCs w:val="23"/>
        </w:rPr>
        <w:t>- Γ. Κωστάκης, Η</w:t>
      </w:r>
      <w:r w:rsidR="00684BD6">
        <w:rPr>
          <w:rFonts w:ascii="Segoe UI" w:hAnsi="Segoe UI" w:cs="Segoe UI"/>
          <w:sz w:val="23"/>
          <w:szCs w:val="23"/>
        </w:rPr>
        <w:t xml:space="preserve"> </w:t>
      </w:r>
      <w:r w:rsidRPr="00FE2765">
        <w:rPr>
          <w:rFonts w:ascii="Segoe UI" w:hAnsi="Segoe UI" w:cs="Segoe UI"/>
          <w:sz w:val="23"/>
          <w:szCs w:val="23"/>
        </w:rPr>
        <w:t xml:space="preserve">τεχνολογία της μηχατρονικής </w:t>
      </w:r>
      <w:r w:rsidR="00684BD6" w:rsidRPr="00FE2765">
        <w:rPr>
          <w:rFonts w:ascii="Segoe UI" w:hAnsi="Segoe UI" w:cs="Segoe UI"/>
          <w:sz w:val="23"/>
          <w:szCs w:val="23"/>
        </w:rPr>
        <w:t>ως</w:t>
      </w:r>
      <w:r w:rsidRPr="00FE2765">
        <w:rPr>
          <w:rFonts w:ascii="Segoe UI" w:hAnsi="Segoe UI" w:cs="Segoe UI"/>
          <w:sz w:val="23"/>
          <w:szCs w:val="23"/>
        </w:rPr>
        <w:t xml:space="preserve"> εξειδίκευση του ηλεκτρολόγου μηχανικού, Εθνικό Μετσόβιο Πολυτεχνείο</w:t>
      </w:r>
    </w:p>
    <w:p w:rsidR="00C9792A" w:rsidRPr="001603D3" w:rsidRDefault="00F46301" w:rsidP="00F46301">
      <w:pPr>
        <w:shd w:val="clear" w:color="auto" w:fill="FFFFFF"/>
        <w:textAlignment w:val="baseline"/>
        <w:rPr>
          <w:rFonts w:ascii="Segoe UI" w:hAnsi="Segoe UI" w:cs="Segoe UI"/>
          <w:sz w:val="23"/>
          <w:szCs w:val="23"/>
          <w:lang w:val="en-US"/>
        </w:rPr>
      </w:pPr>
      <w:r w:rsidRPr="00CA7186">
        <w:rPr>
          <w:rFonts w:ascii="Segoe UI" w:hAnsi="Segoe UI" w:cs="Segoe UI"/>
          <w:b/>
          <w:bCs/>
          <w:sz w:val="23"/>
          <w:szCs w:val="23"/>
          <w:lang w:val="en-US"/>
        </w:rPr>
        <w:t>[16]</w:t>
      </w:r>
    </w:p>
    <w:p w:rsidR="00F46301" w:rsidRPr="00F46301" w:rsidRDefault="00FE2765" w:rsidP="00F46301">
      <w:pPr>
        <w:shd w:val="clear" w:color="auto" w:fill="FFFFFF"/>
        <w:textAlignment w:val="baseline"/>
        <w:rPr>
          <w:rFonts w:ascii="Segoe UI" w:hAnsi="Segoe UI" w:cs="Segoe UI"/>
          <w:color w:val="201F1E"/>
          <w:sz w:val="23"/>
          <w:szCs w:val="23"/>
          <w:lang w:val="en-US"/>
        </w:rPr>
      </w:pPr>
      <w:r>
        <w:rPr>
          <w:rFonts w:ascii="Segoe UI" w:hAnsi="Segoe UI" w:cs="Segoe UI"/>
          <w:color w:val="201F1E"/>
          <w:sz w:val="23"/>
          <w:szCs w:val="23"/>
          <w:lang w:val="en-US"/>
        </w:rPr>
        <w:t xml:space="preserve">Robert </w:t>
      </w:r>
      <w:proofErr w:type="spellStart"/>
      <w:r>
        <w:rPr>
          <w:rFonts w:ascii="Segoe UI" w:hAnsi="Segoe UI" w:cs="Segoe UI"/>
          <w:color w:val="201F1E"/>
          <w:sz w:val="23"/>
          <w:szCs w:val="23"/>
          <w:lang w:val="en-US"/>
        </w:rPr>
        <w:t>H.Bishop</w:t>
      </w:r>
      <w:proofErr w:type="spellEnd"/>
      <w:r>
        <w:rPr>
          <w:rFonts w:ascii="Segoe UI" w:hAnsi="Segoe UI" w:cs="Segoe UI"/>
          <w:color w:val="201F1E"/>
          <w:sz w:val="23"/>
          <w:szCs w:val="23"/>
          <w:lang w:val="en-US"/>
        </w:rPr>
        <w:t xml:space="preserve">, </w:t>
      </w:r>
      <w:proofErr w:type="gramStart"/>
      <w:r>
        <w:rPr>
          <w:rFonts w:ascii="Segoe UI" w:hAnsi="Segoe UI" w:cs="Segoe UI"/>
          <w:color w:val="201F1E"/>
          <w:sz w:val="23"/>
          <w:szCs w:val="23"/>
          <w:lang w:val="en-US"/>
        </w:rPr>
        <w:t>The</w:t>
      </w:r>
      <w:proofErr w:type="gramEnd"/>
      <w:r>
        <w:rPr>
          <w:rFonts w:ascii="Segoe UI" w:hAnsi="Segoe UI" w:cs="Segoe UI"/>
          <w:color w:val="201F1E"/>
          <w:sz w:val="23"/>
          <w:szCs w:val="23"/>
          <w:lang w:val="en-US"/>
        </w:rPr>
        <w:t xml:space="preserve"> </w:t>
      </w:r>
      <w:proofErr w:type="spellStart"/>
      <w:r w:rsidR="00F46301" w:rsidRPr="00F46301">
        <w:rPr>
          <w:rFonts w:ascii="Segoe UI" w:hAnsi="Segoe UI" w:cs="Segoe UI"/>
          <w:color w:val="201F1E"/>
          <w:sz w:val="23"/>
          <w:szCs w:val="23"/>
          <w:lang w:val="en-US"/>
        </w:rPr>
        <w:t>Mechatronics</w:t>
      </w:r>
      <w:proofErr w:type="spellEnd"/>
      <w:r>
        <w:rPr>
          <w:rFonts w:ascii="Segoe UI" w:hAnsi="Segoe UI" w:cs="Segoe UI"/>
          <w:color w:val="201F1E"/>
          <w:sz w:val="23"/>
          <w:szCs w:val="23"/>
          <w:lang w:val="en-US"/>
        </w:rPr>
        <w:t xml:space="preserve"> H</w:t>
      </w:r>
      <w:r w:rsidR="00F46301" w:rsidRPr="00F46301">
        <w:rPr>
          <w:rFonts w:ascii="Segoe UI" w:hAnsi="Segoe UI" w:cs="Segoe UI"/>
          <w:color w:val="201F1E"/>
          <w:sz w:val="23"/>
          <w:szCs w:val="23"/>
          <w:lang w:val="en-US"/>
        </w:rPr>
        <w:t>andbook</w:t>
      </w:r>
      <w:r>
        <w:rPr>
          <w:rFonts w:ascii="Segoe UI" w:hAnsi="Segoe UI" w:cs="Segoe UI"/>
          <w:color w:val="201F1E"/>
          <w:sz w:val="23"/>
          <w:szCs w:val="23"/>
          <w:lang w:val="en-US"/>
        </w:rPr>
        <w:t>, Texas 2002</w:t>
      </w:r>
    </w:p>
    <w:p w:rsidR="00C9792A" w:rsidRPr="00D00E1A" w:rsidRDefault="00F46301" w:rsidP="00F46301">
      <w:pPr>
        <w:shd w:val="clear" w:color="auto" w:fill="FFFFFF"/>
        <w:textAlignment w:val="baseline"/>
        <w:rPr>
          <w:rFonts w:ascii="Segoe UI" w:hAnsi="Segoe UI" w:cs="Segoe UI"/>
          <w:b/>
          <w:bCs/>
          <w:sz w:val="23"/>
          <w:szCs w:val="23"/>
        </w:rPr>
      </w:pPr>
      <w:r w:rsidRPr="00D00E1A">
        <w:rPr>
          <w:rFonts w:ascii="Segoe UI" w:hAnsi="Segoe UI" w:cs="Segoe UI"/>
          <w:b/>
          <w:bCs/>
          <w:sz w:val="23"/>
          <w:szCs w:val="23"/>
        </w:rPr>
        <w:t>[17]</w:t>
      </w:r>
    </w:p>
    <w:p w:rsidR="00FE2765" w:rsidRPr="00FE2765" w:rsidRDefault="00FE2765" w:rsidP="00F46301">
      <w:pPr>
        <w:shd w:val="clear" w:color="auto" w:fill="FFFFFF"/>
        <w:textAlignment w:val="baseline"/>
        <w:rPr>
          <w:rFonts w:ascii="Segoe UI" w:hAnsi="Segoe UI" w:cs="Segoe UI"/>
          <w:sz w:val="23"/>
          <w:szCs w:val="23"/>
        </w:rPr>
      </w:pPr>
      <w:r w:rsidRPr="00FE2765">
        <w:rPr>
          <w:rFonts w:ascii="Segoe UI" w:hAnsi="Segoe UI" w:cs="Segoe UI"/>
          <w:sz w:val="23"/>
          <w:szCs w:val="23"/>
        </w:rPr>
        <w:t xml:space="preserve">Γ. Χαμηλοθώρης, Εισαγωγή στη </w:t>
      </w:r>
      <w:proofErr w:type="spellStart"/>
      <w:r w:rsidRPr="00FE2765">
        <w:rPr>
          <w:rFonts w:ascii="Segoe UI" w:hAnsi="Segoe UI" w:cs="Segoe UI"/>
          <w:sz w:val="23"/>
          <w:szCs w:val="23"/>
        </w:rPr>
        <w:t>μηχατρονική</w:t>
      </w:r>
      <w:proofErr w:type="spellEnd"/>
      <w:r w:rsidRPr="00FE2765">
        <w:rPr>
          <w:rFonts w:ascii="Segoe UI" w:hAnsi="Segoe UI" w:cs="Segoe UI"/>
          <w:sz w:val="23"/>
          <w:szCs w:val="23"/>
        </w:rPr>
        <w:t>, ΤΕΙ Πειραιά</w:t>
      </w:r>
    </w:p>
    <w:p w:rsidR="00C9792A" w:rsidRPr="00CA7186" w:rsidRDefault="00F46301" w:rsidP="00F46301">
      <w:pPr>
        <w:shd w:val="clear" w:color="auto" w:fill="FFFFFF"/>
        <w:textAlignment w:val="baseline"/>
        <w:rPr>
          <w:rFonts w:ascii="Segoe UI" w:hAnsi="Segoe UI" w:cs="Segoe UI"/>
          <w:b/>
          <w:bCs/>
          <w:sz w:val="23"/>
          <w:szCs w:val="23"/>
        </w:rPr>
      </w:pPr>
      <w:r w:rsidRPr="00CA7186">
        <w:rPr>
          <w:rFonts w:ascii="Segoe UI" w:hAnsi="Segoe UI" w:cs="Segoe UI"/>
          <w:b/>
          <w:bCs/>
          <w:sz w:val="23"/>
          <w:szCs w:val="23"/>
        </w:rPr>
        <w:t>[18]</w:t>
      </w:r>
    </w:p>
    <w:p w:rsidR="00FE2765" w:rsidRPr="001603D3" w:rsidRDefault="00FE2765" w:rsidP="00F46301">
      <w:pPr>
        <w:shd w:val="clear" w:color="auto" w:fill="FFFFFF"/>
        <w:textAlignment w:val="baseline"/>
        <w:rPr>
          <w:rFonts w:ascii="Segoe UI" w:hAnsi="Segoe UI" w:cs="Segoe UI"/>
          <w:sz w:val="23"/>
          <w:szCs w:val="23"/>
        </w:rPr>
      </w:pPr>
      <w:r w:rsidRPr="001603D3">
        <w:rPr>
          <w:rFonts w:ascii="Segoe UI" w:hAnsi="Segoe UI" w:cs="Segoe UI"/>
          <w:sz w:val="23"/>
          <w:szCs w:val="23"/>
        </w:rPr>
        <w:t>Ευφυή</w:t>
      </w:r>
      <w:r w:rsidR="001603D3" w:rsidRPr="001603D3">
        <w:rPr>
          <w:rFonts w:ascii="Segoe UI" w:hAnsi="Segoe UI" w:cs="Segoe UI"/>
          <w:sz w:val="23"/>
          <w:szCs w:val="23"/>
        </w:rPr>
        <w:t xml:space="preserve"> Σύνθετα Υλικά (Μηχανική των πιεζοηλεκτρικών υλικών)</w:t>
      </w:r>
    </w:p>
    <w:p w:rsidR="00C9792A" w:rsidRPr="00CA7186" w:rsidRDefault="00F46301" w:rsidP="00F46301">
      <w:pPr>
        <w:shd w:val="clear" w:color="auto" w:fill="FFFFFF"/>
        <w:textAlignment w:val="baseline"/>
        <w:rPr>
          <w:rFonts w:ascii="Segoe UI" w:hAnsi="Segoe UI" w:cs="Segoe UI"/>
          <w:b/>
          <w:bCs/>
          <w:sz w:val="23"/>
          <w:szCs w:val="23"/>
        </w:rPr>
      </w:pPr>
      <w:r w:rsidRPr="00CA7186">
        <w:rPr>
          <w:rFonts w:ascii="Segoe UI" w:hAnsi="Segoe UI" w:cs="Segoe UI"/>
          <w:b/>
          <w:bCs/>
          <w:sz w:val="23"/>
          <w:szCs w:val="23"/>
        </w:rPr>
        <w:t>[</w:t>
      </w:r>
      <w:r w:rsidR="00C9792A" w:rsidRPr="00CA7186">
        <w:rPr>
          <w:rFonts w:ascii="Segoe UI" w:hAnsi="Segoe UI" w:cs="Segoe UI"/>
          <w:b/>
          <w:bCs/>
          <w:sz w:val="23"/>
          <w:szCs w:val="23"/>
        </w:rPr>
        <w:t>19</w:t>
      </w:r>
      <w:r w:rsidRPr="00CA7186">
        <w:rPr>
          <w:rFonts w:ascii="Segoe UI" w:hAnsi="Segoe UI" w:cs="Segoe UI"/>
          <w:b/>
          <w:bCs/>
          <w:sz w:val="23"/>
          <w:szCs w:val="23"/>
        </w:rPr>
        <w:t>]</w:t>
      </w:r>
    </w:p>
    <w:p w:rsidR="001603D3" w:rsidRPr="001603D3" w:rsidRDefault="001603D3" w:rsidP="00F46301">
      <w:pPr>
        <w:shd w:val="clear" w:color="auto" w:fill="FFFFFF"/>
        <w:textAlignment w:val="baseline"/>
        <w:rPr>
          <w:rFonts w:ascii="Segoe UI" w:hAnsi="Segoe UI" w:cs="Segoe UI"/>
          <w:sz w:val="23"/>
          <w:szCs w:val="23"/>
        </w:rPr>
      </w:pPr>
      <w:r w:rsidRPr="001603D3">
        <w:rPr>
          <w:rFonts w:ascii="Segoe UI" w:hAnsi="Segoe UI" w:cs="Segoe UI"/>
          <w:sz w:val="23"/>
          <w:szCs w:val="23"/>
        </w:rPr>
        <w:t xml:space="preserve">Ονούφριος Β. </w:t>
      </w:r>
      <w:proofErr w:type="spellStart"/>
      <w:r w:rsidRPr="001603D3">
        <w:rPr>
          <w:rFonts w:ascii="Segoe UI" w:hAnsi="Segoe UI" w:cs="Segoe UI"/>
          <w:sz w:val="23"/>
          <w:szCs w:val="23"/>
        </w:rPr>
        <w:t>Μαρκάκης</w:t>
      </w:r>
      <w:proofErr w:type="spellEnd"/>
      <w:r w:rsidRPr="001603D3">
        <w:rPr>
          <w:rFonts w:ascii="Segoe UI" w:hAnsi="Segoe UI" w:cs="Segoe UI"/>
          <w:sz w:val="23"/>
          <w:szCs w:val="23"/>
        </w:rPr>
        <w:t xml:space="preserve">, Ηλεκτρονικό σύστημα </w:t>
      </w:r>
      <w:r w:rsidR="00684BD6" w:rsidRPr="001603D3">
        <w:rPr>
          <w:rFonts w:ascii="Segoe UI" w:hAnsi="Segoe UI" w:cs="Segoe UI"/>
          <w:sz w:val="23"/>
          <w:szCs w:val="23"/>
        </w:rPr>
        <w:t>διαχείρισης</w:t>
      </w:r>
      <w:r w:rsidRPr="001603D3">
        <w:rPr>
          <w:rFonts w:ascii="Segoe UI" w:hAnsi="Segoe UI" w:cs="Segoe UI"/>
          <w:sz w:val="23"/>
          <w:szCs w:val="23"/>
        </w:rPr>
        <w:t xml:space="preserve"> ενέργειας πιεζοηλεκτρικών υλικών, Χανιά Ιούνιος 2014</w:t>
      </w:r>
    </w:p>
    <w:p w:rsidR="00C9792A" w:rsidRPr="00CA7186" w:rsidRDefault="00F46301" w:rsidP="00F46301">
      <w:pPr>
        <w:shd w:val="clear" w:color="auto" w:fill="FFFFFF"/>
        <w:textAlignment w:val="baseline"/>
        <w:rPr>
          <w:rFonts w:ascii="Segoe UI" w:hAnsi="Segoe UI" w:cs="Segoe UI"/>
          <w:b/>
          <w:bCs/>
          <w:sz w:val="23"/>
          <w:szCs w:val="23"/>
        </w:rPr>
      </w:pPr>
      <w:r w:rsidRPr="00CA7186">
        <w:rPr>
          <w:rFonts w:ascii="Segoe UI" w:hAnsi="Segoe UI" w:cs="Segoe UI"/>
          <w:b/>
          <w:bCs/>
          <w:sz w:val="23"/>
          <w:szCs w:val="23"/>
        </w:rPr>
        <w:t>[</w:t>
      </w:r>
      <w:r w:rsidR="00C9792A" w:rsidRPr="00CA7186">
        <w:rPr>
          <w:rFonts w:ascii="Segoe UI" w:hAnsi="Segoe UI" w:cs="Segoe UI"/>
          <w:b/>
          <w:bCs/>
          <w:sz w:val="23"/>
          <w:szCs w:val="23"/>
        </w:rPr>
        <w:t>20</w:t>
      </w:r>
      <w:r w:rsidRPr="00CA7186">
        <w:rPr>
          <w:rFonts w:ascii="Segoe UI" w:hAnsi="Segoe UI" w:cs="Segoe UI"/>
          <w:b/>
          <w:bCs/>
          <w:sz w:val="23"/>
          <w:szCs w:val="23"/>
        </w:rPr>
        <w:t>]</w:t>
      </w:r>
    </w:p>
    <w:p w:rsidR="00F33941" w:rsidRPr="00D00E1A" w:rsidRDefault="00F46301" w:rsidP="00F33941">
      <w:pPr>
        <w:shd w:val="clear" w:color="auto" w:fill="FFFFFF"/>
        <w:textAlignment w:val="baseline"/>
        <w:rPr>
          <w:rFonts w:ascii="Segoe UI" w:hAnsi="Segoe UI" w:cs="Segoe UI"/>
          <w:color w:val="201F1E"/>
          <w:sz w:val="23"/>
          <w:szCs w:val="23"/>
        </w:rPr>
      </w:pPr>
      <w:r w:rsidRPr="00381B18">
        <w:rPr>
          <w:rFonts w:ascii="Segoe UI" w:hAnsi="Segoe UI" w:cs="Segoe UI"/>
          <w:color w:val="201F1E"/>
          <w:sz w:val="23"/>
          <w:szCs w:val="23"/>
          <w:lang w:val="en-US"/>
        </w:rPr>
        <w:t>MHXATRONIKH</w:t>
      </w:r>
      <w:r w:rsidRPr="00D00E1A">
        <w:rPr>
          <w:rFonts w:ascii="Segoe UI" w:hAnsi="Segoe UI" w:cs="Segoe UI"/>
          <w:color w:val="201F1E"/>
          <w:sz w:val="23"/>
          <w:szCs w:val="23"/>
        </w:rPr>
        <w:t xml:space="preserve">, </w:t>
      </w:r>
      <w:r w:rsidRPr="00381B18">
        <w:rPr>
          <w:rFonts w:ascii="Segoe UI" w:hAnsi="Segoe UI" w:cs="Segoe UI"/>
          <w:color w:val="201F1E"/>
          <w:sz w:val="23"/>
          <w:szCs w:val="23"/>
          <w:lang w:val="en-US"/>
        </w:rPr>
        <w:t>Dan</w:t>
      </w:r>
      <w:r w:rsidRPr="00D00E1A">
        <w:rPr>
          <w:rFonts w:ascii="Segoe UI" w:hAnsi="Segoe UI" w:cs="Segoe UI"/>
          <w:color w:val="201F1E"/>
          <w:sz w:val="23"/>
          <w:szCs w:val="23"/>
        </w:rPr>
        <w:t xml:space="preserve"> </w:t>
      </w:r>
      <w:proofErr w:type="spellStart"/>
      <w:r w:rsidRPr="00381B18">
        <w:rPr>
          <w:rFonts w:ascii="Segoe UI" w:hAnsi="Segoe UI" w:cs="Segoe UI"/>
          <w:color w:val="201F1E"/>
          <w:sz w:val="23"/>
          <w:szCs w:val="23"/>
          <w:lang w:val="en-US"/>
        </w:rPr>
        <w:t>Nesculescu</w:t>
      </w:r>
      <w:proofErr w:type="spellEnd"/>
      <w:r w:rsidRPr="00D00E1A">
        <w:rPr>
          <w:rFonts w:ascii="Segoe UI" w:hAnsi="Segoe UI" w:cs="Segoe UI"/>
          <w:color w:val="201F1E"/>
          <w:sz w:val="23"/>
          <w:szCs w:val="23"/>
        </w:rPr>
        <w:t xml:space="preserve">. </w:t>
      </w:r>
      <w:r w:rsidR="00684BD6">
        <w:rPr>
          <w:rFonts w:ascii="Segoe UI" w:hAnsi="Segoe UI" w:cs="Segoe UI"/>
          <w:color w:val="201F1E"/>
          <w:sz w:val="23"/>
          <w:szCs w:val="23"/>
        </w:rPr>
        <w:t>εκδόσεις</w:t>
      </w:r>
      <w:r w:rsidRPr="00D00E1A">
        <w:rPr>
          <w:rFonts w:ascii="Segoe UI" w:hAnsi="Segoe UI" w:cs="Segoe UI"/>
          <w:color w:val="201F1E"/>
          <w:sz w:val="23"/>
          <w:szCs w:val="23"/>
        </w:rPr>
        <w:t xml:space="preserve"> </w:t>
      </w:r>
      <w:proofErr w:type="spellStart"/>
      <w:r>
        <w:rPr>
          <w:rFonts w:ascii="Segoe UI" w:hAnsi="Segoe UI" w:cs="Segoe UI"/>
          <w:color w:val="201F1E"/>
          <w:sz w:val="23"/>
          <w:szCs w:val="23"/>
        </w:rPr>
        <w:t>Τζι</w:t>
      </w:r>
      <w:r w:rsidR="00684BD6">
        <w:rPr>
          <w:rFonts w:ascii="Segoe UI" w:hAnsi="Segoe UI" w:cs="Segoe UI"/>
          <w:color w:val="201F1E"/>
          <w:sz w:val="23"/>
          <w:szCs w:val="23"/>
        </w:rPr>
        <w:t>ό</w:t>
      </w:r>
      <w:r>
        <w:rPr>
          <w:rFonts w:ascii="Segoe UI" w:hAnsi="Segoe UI" w:cs="Segoe UI"/>
          <w:color w:val="201F1E"/>
          <w:sz w:val="23"/>
          <w:szCs w:val="23"/>
        </w:rPr>
        <w:t>λα</w:t>
      </w:r>
      <w:proofErr w:type="spellEnd"/>
      <w:r w:rsidRPr="00D00E1A">
        <w:rPr>
          <w:rFonts w:ascii="Segoe UI" w:hAnsi="Segoe UI" w:cs="Segoe UI"/>
          <w:color w:val="201F1E"/>
          <w:sz w:val="23"/>
          <w:szCs w:val="23"/>
        </w:rPr>
        <w:t>, 2019</w:t>
      </w:r>
    </w:p>
    <w:p w:rsidR="00094CDC" w:rsidRPr="00885F3D" w:rsidRDefault="00094CDC" w:rsidP="00094CDC">
      <w:pPr>
        <w:pStyle w:val="af"/>
      </w:pPr>
    </w:p>
    <w:p w:rsidR="00094CDC" w:rsidRDefault="00094CDC" w:rsidP="00A46F9B"/>
    <w:p w:rsidR="00CA7186" w:rsidRDefault="00CA7186" w:rsidP="00A46F9B"/>
    <w:p w:rsidR="00CA7186" w:rsidRPr="006C2C66" w:rsidRDefault="00CA7186" w:rsidP="00A46F9B"/>
    <w:p w:rsidR="00971E1D" w:rsidRPr="006C2C66" w:rsidRDefault="00971E1D" w:rsidP="00A46F9B"/>
    <w:p w:rsidR="00971E1D" w:rsidRPr="006C2C66" w:rsidRDefault="00971E1D" w:rsidP="00A46F9B"/>
    <w:p w:rsidR="000D2B54" w:rsidRPr="001603D3" w:rsidRDefault="004C73FC" w:rsidP="001603D3">
      <w:pPr>
        <w:rPr>
          <w:sz w:val="32"/>
          <w:szCs w:val="32"/>
        </w:rPr>
      </w:pPr>
      <w:r w:rsidRPr="001603D3">
        <w:rPr>
          <w:sz w:val="32"/>
          <w:szCs w:val="32"/>
        </w:rPr>
        <w:lastRenderedPageBreak/>
        <w:t>ΕΙΚΟΝΕΣ</w:t>
      </w:r>
      <w:r w:rsidR="00C82C2A" w:rsidRPr="00885F3D">
        <w:rPr>
          <w:rFonts w:cs="Calibri"/>
        </w:rPr>
        <w:fldChar w:fldCharType="begin"/>
      </w:r>
      <w:r w:rsidR="000D2B54" w:rsidRPr="00885F3D">
        <w:rPr>
          <w:rFonts w:cs="Calibri"/>
        </w:rPr>
        <w:instrText xml:space="preserve"> </w:instrText>
      </w:r>
      <w:r w:rsidR="000D2B54" w:rsidRPr="00AB1DCE">
        <w:rPr>
          <w:rFonts w:cs="Calibri"/>
          <w:lang w:val="en-US"/>
        </w:rPr>
        <w:instrText>BIBLIOGRAPHY</w:instrText>
      </w:r>
      <w:r w:rsidR="000D2B54" w:rsidRPr="00885F3D">
        <w:rPr>
          <w:rFonts w:cs="Calibri"/>
        </w:rPr>
        <w:instrText xml:space="preserve">  \</w:instrText>
      </w:r>
      <w:r w:rsidR="000D2B54" w:rsidRPr="00AB1DCE">
        <w:rPr>
          <w:rFonts w:cs="Calibri"/>
          <w:lang w:val="en-US"/>
        </w:rPr>
        <w:instrText>l</w:instrText>
      </w:r>
      <w:r w:rsidR="000D2B54" w:rsidRPr="00885F3D">
        <w:rPr>
          <w:rFonts w:cs="Calibri"/>
        </w:rPr>
        <w:instrText xml:space="preserve"> 1032 </w:instrText>
      </w:r>
      <w:r w:rsidR="00C82C2A" w:rsidRPr="00885F3D">
        <w:rPr>
          <w:rFonts w:cs="Calibri"/>
        </w:rPr>
        <w:fldChar w:fldCharType="separate"/>
      </w:r>
    </w:p>
    <w:p w:rsidR="001C2EE4" w:rsidRDefault="00C82C2A" w:rsidP="00906F21">
      <w:pPr>
        <w:pStyle w:val="af"/>
        <w:ind w:left="720" w:hanging="720"/>
        <w:rPr>
          <w:rFonts w:cs="Calibri"/>
        </w:rPr>
      </w:pPr>
      <w:r w:rsidRPr="00885F3D">
        <w:rPr>
          <w:rFonts w:cs="Calibri"/>
        </w:rPr>
        <w:fldChar w:fldCharType="end"/>
      </w:r>
      <w:r w:rsidR="001C2EE4" w:rsidRPr="00D00E1A">
        <w:rPr>
          <w:rFonts w:cs="Calibri"/>
          <w:b/>
          <w:bCs/>
        </w:rPr>
        <w:t>Εικόνα 1</w:t>
      </w:r>
      <w:r w:rsidR="001C2EE4">
        <w:rPr>
          <w:rFonts w:cs="Calibri"/>
        </w:rPr>
        <w:t>:</w:t>
      </w:r>
      <w:r w:rsidR="001C2EE4" w:rsidRPr="00E33498">
        <w:rPr>
          <w:rFonts w:cs="Calibri"/>
        </w:rPr>
        <w:t xml:space="preserve"> </w:t>
      </w:r>
      <w:hyperlink r:id="rId146" w:history="1">
        <w:r w:rsidR="001C2EE4" w:rsidRPr="006E2602">
          <w:rPr>
            <w:rStyle w:val="-"/>
            <w:rFonts w:cs="Calibri"/>
          </w:rPr>
          <w:t>https://el.lambdageeks.com/robot-evolution/</w:t>
        </w:r>
      </w:hyperlink>
      <w:r w:rsidR="001C2EE4">
        <w:rPr>
          <w:rFonts w:cs="Calibri"/>
        </w:rPr>
        <w:t xml:space="preserve"> </w:t>
      </w:r>
    </w:p>
    <w:p w:rsidR="00906F21" w:rsidRPr="00906F21" w:rsidRDefault="00906F21" w:rsidP="00906F21">
      <w:pPr>
        <w:rPr>
          <w:lang w:val="en-US"/>
        </w:rPr>
      </w:pPr>
      <w:r w:rsidRPr="00D00E1A">
        <w:rPr>
          <w:b/>
          <w:bCs/>
        </w:rPr>
        <w:t>Εικόνα</w:t>
      </w:r>
      <w:r w:rsidRPr="00D00E1A">
        <w:rPr>
          <w:b/>
          <w:bCs/>
          <w:lang w:val="en-US"/>
        </w:rPr>
        <w:t xml:space="preserve"> 2: </w:t>
      </w:r>
      <w:hyperlink r:id="rId147" w:history="1">
        <w:r w:rsidRPr="006E2602">
          <w:rPr>
            <w:rStyle w:val="-"/>
            <w:rFonts w:ascii="Segoe UI Light" w:hAnsi="Segoe UI Light" w:cs="Calibri"/>
            <w:lang w:val="en-US"/>
          </w:rPr>
          <w:t>https://www-engineering.blogspot.com/2019/08/mechatronics-engineering-salary-in.html</w:t>
        </w:r>
      </w:hyperlink>
      <w:r w:rsidRPr="00E33498">
        <w:rPr>
          <w:rFonts w:cs="Calibri"/>
          <w:lang w:val="en-US"/>
        </w:rPr>
        <w:t>,</w:t>
      </w:r>
      <w:r w:rsidRPr="002C702F">
        <w:rPr>
          <w:rFonts w:cs="Calibri"/>
          <w:lang w:val="en-US"/>
        </w:rPr>
        <w:t xml:space="preserve"> </w:t>
      </w:r>
      <w:r w:rsidRPr="00E33498">
        <w:rPr>
          <w:rFonts w:ascii="Arial" w:hAnsi="Arial" w:cs="Arial"/>
          <w:color w:val="000000"/>
          <w:sz w:val="33"/>
          <w:szCs w:val="33"/>
          <w:lang w:val="en-US"/>
        </w:rPr>
        <w:t xml:space="preserve"> </w:t>
      </w:r>
      <w:proofErr w:type="spellStart"/>
      <w:r w:rsidRPr="00E33498">
        <w:rPr>
          <w:rFonts w:ascii="Arial" w:hAnsi="Arial" w:cs="Arial"/>
          <w:color w:val="000000"/>
          <w:lang w:val="en-US"/>
        </w:rPr>
        <w:t>Mechatronics</w:t>
      </w:r>
      <w:proofErr w:type="spellEnd"/>
      <w:r w:rsidRPr="00E33498">
        <w:rPr>
          <w:rFonts w:ascii="Arial" w:hAnsi="Arial" w:cs="Arial"/>
          <w:color w:val="000000"/>
          <w:lang w:val="en-US"/>
        </w:rPr>
        <w:t xml:space="preserve"> Engineering Salary In Pakistan</w:t>
      </w:r>
    </w:p>
    <w:p w:rsidR="001C2EE4" w:rsidRPr="00906F21" w:rsidRDefault="001C2EE4" w:rsidP="001C2EE4">
      <w:pPr>
        <w:pStyle w:val="af"/>
        <w:ind w:left="720" w:hanging="720"/>
        <w:rPr>
          <w:rFonts w:cs="Calibri"/>
          <w:lang w:val="en-US"/>
        </w:rPr>
      </w:pPr>
      <w:r w:rsidRPr="00D00E1A">
        <w:rPr>
          <w:rFonts w:cs="Calibri"/>
          <w:b/>
          <w:bCs/>
        </w:rPr>
        <w:t>Εικόνα</w:t>
      </w:r>
      <w:r w:rsidRPr="00D00E1A">
        <w:rPr>
          <w:rFonts w:cs="Calibri"/>
          <w:b/>
          <w:bCs/>
          <w:lang w:val="en-US"/>
        </w:rPr>
        <w:t xml:space="preserve"> 3,4: </w:t>
      </w:r>
      <w:hyperlink r:id="rId148" w:history="1">
        <w:r w:rsidRPr="00B12557">
          <w:rPr>
            <w:rStyle w:val="-"/>
            <w:rFonts w:ascii="Roboto" w:hAnsi="Roboto"/>
            <w:bdr w:val="none" w:sz="0" w:space="0" w:color="auto" w:frame="1"/>
            <w:shd w:val="clear" w:color="auto" w:fill="FFFFFF"/>
            <w:lang w:val="en-US"/>
          </w:rPr>
          <w:t>Manzoore Elahi M Soudagar</w:t>
        </w:r>
      </w:hyperlink>
      <w:r w:rsidRPr="00B12557">
        <w:rPr>
          <w:lang w:val="en-US"/>
        </w:rPr>
        <w:t xml:space="preserve">, </w:t>
      </w:r>
      <w:hyperlink r:id="rId149" w:history="1">
        <w:r w:rsidR="00906F21" w:rsidRPr="006E2602">
          <w:rPr>
            <w:rStyle w:val="-"/>
            <w:rFonts w:cs="Calibri"/>
            <w:lang w:val="en-US"/>
          </w:rPr>
          <w:t>https://www.researchgate.net/figure/Schematic-diagram-of-Mechatronics-system_fig1_317562817</w:t>
        </w:r>
      </w:hyperlink>
      <w:r w:rsidR="00906F21" w:rsidRPr="00906F21">
        <w:rPr>
          <w:rFonts w:cs="Calibri"/>
          <w:lang w:val="en-US"/>
        </w:rPr>
        <w:t xml:space="preserve"> </w:t>
      </w:r>
    </w:p>
    <w:p w:rsidR="001C2EE4" w:rsidRPr="00B12557" w:rsidRDefault="001C2EE4" w:rsidP="001C2EE4">
      <w:pPr>
        <w:pStyle w:val="af"/>
        <w:ind w:left="720" w:hanging="720"/>
        <w:rPr>
          <w:rFonts w:cs="Calibri"/>
          <w:lang w:val="en-US"/>
        </w:rPr>
      </w:pPr>
      <w:r w:rsidRPr="00D00E1A">
        <w:rPr>
          <w:rFonts w:cs="Calibri"/>
          <w:b/>
          <w:bCs/>
        </w:rPr>
        <w:t>Εικόνα</w:t>
      </w:r>
      <w:r w:rsidRPr="00D00E1A">
        <w:rPr>
          <w:rFonts w:cs="Calibri"/>
          <w:b/>
          <w:bCs/>
          <w:lang w:val="en-US"/>
        </w:rPr>
        <w:t xml:space="preserve"> 5: </w:t>
      </w:r>
      <w:hyperlink r:id="rId150" w:history="1">
        <w:r w:rsidRPr="00B12557">
          <w:rPr>
            <w:rStyle w:val="-"/>
            <w:rFonts w:cs="Calibri"/>
            <w:lang w:val="en-US"/>
          </w:rPr>
          <w:t>https://www.mouser.in/new/ccs/ccs-sensors-kit/</w:t>
        </w:r>
      </w:hyperlink>
      <w:r w:rsidRPr="00B12557">
        <w:rPr>
          <w:rFonts w:cs="Calibri"/>
          <w:lang w:val="en-US"/>
        </w:rPr>
        <w:t xml:space="preserve">, </w:t>
      </w:r>
      <w:r>
        <w:rPr>
          <w:rFonts w:cs="Calibri"/>
          <w:lang w:val="en-US"/>
        </w:rPr>
        <w:t>mouser</w:t>
      </w:r>
      <w:r w:rsidRPr="00B12557">
        <w:rPr>
          <w:rFonts w:cs="Calibri"/>
          <w:lang w:val="en-US"/>
        </w:rPr>
        <w:t xml:space="preserve"> </w:t>
      </w:r>
      <w:r>
        <w:rPr>
          <w:rFonts w:cs="Calibri"/>
          <w:lang w:val="en-US"/>
        </w:rPr>
        <w:t>electronics</w:t>
      </w:r>
    </w:p>
    <w:p w:rsidR="00906F21" w:rsidRDefault="001C2EE4" w:rsidP="001C2EE4">
      <w:pPr>
        <w:pStyle w:val="af"/>
        <w:ind w:left="720" w:hanging="720"/>
        <w:rPr>
          <w:rFonts w:cs="Calibri"/>
        </w:rPr>
      </w:pPr>
      <w:r w:rsidRPr="00D00E1A">
        <w:rPr>
          <w:rFonts w:cs="Calibri"/>
          <w:b/>
          <w:bCs/>
        </w:rPr>
        <w:t>Εικόνα 6:</w:t>
      </w:r>
      <w:r w:rsidRPr="00D00E1A">
        <w:rPr>
          <w:rFonts w:ascii="Helvetica" w:hAnsi="Helvetica" w:cs="Helvetica"/>
          <w:b/>
          <w:bCs/>
          <w:i/>
          <w:iCs/>
          <w:color w:val="000000"/>
          <w:sz w:val="27"/>
          <w:szCs w:val="27"/>
          <w:shd w:val="clear" w:color="auto" w:fill="FFFFFF"/>
        </w:rPr>
        <w:t xml:space="preserve"> </w:t>
      </w:r>
      <w:proofErr w:type="spellStart"/>
      <w:r w:rsidRPr="00EB671E">
        <w:rPr>
          <w:rFonts w:ascii="Helvetica" w:hAnsi="Helvetica" w:cs="Helvetica"/>
          <w:color w:val="000000"/>
          <w:shd w:val="clear" w:color="auto" w:fill="FFFFFF"/>
        </w:rPr>
        <w:t>Αμπατζόγλου</w:t>
      </w:r>
      <w:proofErr w:type="spellEnd"/>
      <w:r w:rsidRPr="00EB671E">
        <w:rPr>
          <w:rFonts w:ascii="Helvetica" w:hAnsi="Helvetica" w:cs="Helvetica"/>
          <w:color w:val="000000"/>
          <w:shd w:val="clear" w:color="auto" w:fill="FFFFFF"/>
        </w:rPr>
        <w:t xml:space="preserve"> Γιάννης, Ηλεκτρονικός Μηχανικός</w:t>
      </w:r>
      <w:r w:rsidRPr="00EB671E">
        <w:rPr>
          <w:rFonts w:cs="Calibri"/>
        </w:rPr>
        <w:t xml:space="preserve">, </w:t>
      </w:r>
    </w:p>
    <w:p w:rsidR="001C2EE4" w:rsidRPr="00EB671E" w:rsidRDefault="00C82C2A" w:rsidP="001C2EE4">
      <w:pPr>
        <w:pStyle w:val="af"/>
        <w:ind w:left="720" w:hanging="720"/>
        <w:rPr>
          <w:rFonts w:cs="Calibri"/>
        </w:rPr>
      </w:pPr>
      <w:hyperlink r:id="rId151" w:history="1">
        <w:r w:rsidR="00906F21" w:rsidRPr="006E2602">
          <w:rPr>
            <w:rStyle w:val="-"/>
            <w:rFonts w:cs="Calibri"/>
          </w:rPr>
          <w:t>http://users.sch.gr/jabatzo/files/yliko/live%20ebooks/robotiki_G_2018_final/__0.html</w:t>
        </w:r>
      </w:hyperlink>
      <w:r w:rsidR="00906F21">
        <w:rPr>
          <w:rFonts w:cs="Calibri"/>
        </w:rPr>
        <w:t xml:space="preserve"> </w:t>
      </w:r>
    </w:p>
    <w:p w:rsidR="001C2EE4" w:rsidRPr="00EB671E" w:rsidRDefault="001C2EE4" w:rsidP="001C2EE4">
      <w:pPr>
        <w:pStyle w:val="af"/>
        <w:ind w:left="720" w:hanging="720"/>
        <w:rPr>
          <w:rFonts w:cs="Calibri"/>
        </w:rPr>
      </w:pPr>
      <w:r w:rsidRPr="00D00E1A">
        <w:rPr>
          <w:rFonts w:cs="Calibri"/>
          <w:b/>
          <w:bCs/>
        </w:rPr>
        <w:t xml:space="preserve">Εικόνα 7,8: </w:t>
      </w:r>
      <w:hyperlink r:id="rId152" w:history="1">
        <w:r w:rsidRPr="006E2602">
          <w:rPr>
            <w:rStyle w:val="-"/>
            <w:rFonts w:cs="Calibri"/>
          </w:rPr>
          <w:t>https://www.pcbest.gr/product/universal</w:t>
        </w:r>
      </w:hyperlink>
      <w:r w:rsidRPr="00EB671E">
        <w:rPr>
          <w:rFonts w:cs="Calibri"/>
        </w:rPr>
        <w:t xml:space="preserve">, </w:t>
      </w:r>
      <w:proofErr w:type="spellStart"/>
      <w:r>
        <w:rPr>
          <w:rFonts w:cs="Calibri"/>
          <w:lang w:val="en-US"/>
        </w:rPr>
        <w:t>PCBest</w:t>
      </w:r>
      <w:proofErr w:type="spellEnd"/>
      <w:r w:rsidRPr="00EB671E">
        <w:rPr>
          <w:rFonts w:cs="Calibri"/>
        </w:rPr>
        <w:t>.</w:t>
      </w:r>
      <w:proofErr w:type="spellStart"/>
      <w:r>
        <w:rPr>
          <w:rFonts w:cs="Calibri"/>
          <w:lang w:val="en-US"/>
        </w:rPr>
        <w:t>gr</w:t>
      </w:r>
      <w:proofErr w:type="spellEnd"/>
    </w:p>
    <w:p w:rsidR="001C2EE4" w:rsidRPr="00AD6497" w:rsidRDefault="001C2EE4" w:rsidP="001C2EE4">
      <w:pPr>
        <w:pStyle w:val="af"/>
        <w:ind w:left="720" w:hanging="720"/>
        <w:rPr>
          <w:rFonts w:cs="Calibri"/>
          <w:lang w:val="en-US"/>
        </w:rPr>
      </w:pPr>
      <w:r w:rsidRPr="00D00E1A">
        <w:rPr>
          <w:rFonts w:cs="Calibri"/>
          <w:b/>
          <w:bCs/>
        </w:rPr>
        <w:t>Εικόνα</w:t>
      </w:r>
      <w:r w:rsidRPr="00D00E1A">
        <w:rPr>
          <w:rFonts w:cs="Calibri"/>
          <w:b/>
          <w:bCs/>
          <w:lang w:val="en-US"/>
        </w:rPr>
        <w:t xml:space="preserve"> 9: </w:t>
      </w:r>
      <w:hyperlink r:id="rId153" w:history="1">
        <w:r w:rsidRPr="006E2602">
          <w:rPr>
            <w:rStyle w:val="-"/>
            <w:rFonts w:cs="Calibri"/>
            <w:lang w:val="en-US"/>
          </w:rPr>
          <w:t>https</w:t>
        </w:r>
        <w:r w:rsidRPr="00AD6497">
          <w:rPr>
            <w:rStyle w:val="-"/>
            <w:rFonts w:cs="Calibri"/>
            <w:lang w:val="en-US"/>
          </w:rPr>
          <w:t>://</w:t>
        </w:r>
        <w:r w:rsidRPr="006E2602">
          <w:rPr>
            <w:rStyle w:val="-"/>
            <w:rFonts w:cs="Calibri"/>
            <w:lang w:val="en-US"/>
          </w:rPr>
          <w:t>businessviewcaribbean</w:t>
        </w:r>
        <w:r w:rsidRPr="00AD6497">
          <w:rPr>
            <w:rStyle w:val="-"/>
            <w:rFonts w:cs="Calibri"/>
            <w:lang w:val="en-US"/>
          </w:rPr>
          <w:t>.</w:t>
        </w:r>
        <w:r w:rsidRPr="006E2602">
          <w:rPr>
            <w:rStyle w:val="-"/>
            <w:rFonts w:cs="Calibri"/>
            <w:lang w:val="en-US"/>
          </w:rPr>
          <w:t>com</w:t>
        </w:r>
        <w:r w:rsidRPr="00AD6497">
          <w:rPr>
            <w:rStyle w:val="-"/>
            <w:rFonts w:cs="Calibri"/>
            <w:lang w:val="en-US"/>
          </w:rPr>
          <w:t>/</w:t>
        </w:r>
        <w:r w:rsidRPr="006E2602">
          <w:rPr>
            <w:rStyle w:val="-"/>
            <w:rFonts w:cs="Calibri"/>
            <w:lang w:val="en-US"/>
          </w:rPr>
          <w:t>pharmaceutical</w:t>
        </w:r>
        <w:r w:rsidRPr="00AD6497">
          <w:rPr>
            <w:rStyle w:val="-"/>
            <w:rFonts w:cs="Calibri"/>
            <w:lang w:val="en-US"/>
          </w:rPr>
          <w:t>-</w:t>
        </w:r>
        <w:r w:rsidRPr="006E2602">
          <w:rPr>
            <w:rStyle w:val="-"/>
            <w:rFonts w:cs="Calibri"/>
            <w:lang w:val="en-US"/>
          </w:rPr>
          <w:t>services</w:t>
        </w:r>
        <w:r w:rsidRPr="00AD6497">
          <w:rPr>
            <w:rStyle w:val="-"/>
            <w:rFonts w:cs="Calibri"/>
            <w:lang w:val="en-US"/>
          </w:rPr>
          <w:t>-</w:t>
        </w:r>
        <w:r w:rsidRPr="006E2602">
          <w:rPr>
            <w:rStyle w:val="-"/>
            <w:rFonts w:cs="Calibri"/>
            <w:lang w:val="en-US"/>
          </w:rPr>
          <w:t>installations</w:t>
        </w:r>
        <w:r w:rsidRPr="00AD6497">
          <w:rPr>
            <w:rStyle w:val="-"/>
            <w:rFonts w:cs="Calibri"/>
            <w:lang w:val="en-US"/>
          </w:rPr>
          <w:t>-</w:t>
        </w:r>
        <w:r w:rsidRPr="006E2602">
          <w:rPr>
            <w:rStyle w:val="-"/>
            <w:rFonts w:cs="Calibri"/>
            <w:lang w:val="en-US"/>
          </w:rPr>
          <w:t>llc</w:t>
        </w:r>
        <w:r w:rsidRPr="00AD6497">
          <w:rPr>
            <w:rStyle w:val="-"/>
            <w:rFonts w:cs="Calibri"/>
            <w:lang w:val="en-US"/>
          </w:rPr>
          <w:t>-</w:t>
        </w:r>
        <w:r w:rsidRPr="006E2602">
          <w:rPr>
            <w:rStyle w:val="-"/>
            <w:rFonts w:cs="Calibri"/>
            <w:lang w:val="en-US"/>
          </w:rPr>
          <w:t>psi</w:t>
        </w:r>
        <w:r w:rsidRPr="00AD6497">
          <w:rPr>
            <w:rStyle w:val="-"/>
            <w:rFonts w:cs="Calibri"/>
            <w:lang w:val="en-US"/>
          </w:rPr>
          <w:t>-</w:t>
        </w:r>
        <w:r w:rsidRPr="006E2602">
          <w:rPr>
            <w:rStyle w:val="-"/>
            <w:rFonts w:cs="Calibri"/>
            <w:lang w:val="en-US"/>
          </w:rPr>
          <w:t>building</w:t>
        </w:r>
        <w:r w:rsidRPr="00AD6497">
          <w:rPr>
            <w:rStyle w:val="-"/>
            <w:rFonts w:cs="Calibri"/>
            <w:lang w:val="en-US"/>
          </w:rPr>
          <w:t>-</w:t>
        </w:r>
        <w:r w:rsidRPr="006E2602">
          <w:rPr>
            <w:rStyle w:val="-"/>
            <w:rFonts w:cs="Calibri"/>
            <w:lang w:val="en-US"/>
          </w:rPr>
          <w:t>relationships</w:t>
        </w:r>
        <w:r w:rsidRPr="00AD6497">
          <w:rPr>
            <w:rStyle w:val="-"/>
            <w:rFonts w:cs="Calibri"/>
            <w:lang w:val="en-US"/>
          </w:rPr>
          <w:t>-</w:t>
        </w:r>
        <w:r w:rsidRPr="006E2602">
          <w:rPr>
            <w:rStyle w:val="-"/>
            <w:rFonts w:cs="Calibri"/>
            <w:lang w:val="en-US"/>
          </w:rPr>
          <w:t>trust</w:t>
        </w:r>
        <w:r w:rsidRPr="00AD6497">
          <w:rPr>
            <w:rStyle w:val="-"/>
            <w:rFonts w:cs="Calibri"/>
            <w:lang w:val="en-US"/>
          </w:rPr>
          <w:t>/</w:t>
        </w:r>
      </w:hyperlink>
      <w:r w:rsidRPr="00AD6497">
        <w:rPr>
          <w:rFonts w:cs="Calibri"/>
          <w:lang w:val="en-US"/>
        </w:rPr>
        <w:t>, businessviewcaribbean.com</w:t>
      </w:r>
    </w:p>
    <w:p w:rsidR="001C2EE4" w:rsidRPr="00AD6497" w:rsidRDefault="001C2EE4" w:rsidP="001C2EE4">
      <w:pPr>
        <w:pStyle w:val="af"/>
        <w:ind w:left="720" w:hanging="720"/>
        <w:rPr>
          <w:rFonts w:cs="Calibri"/>
        </w:rPr>
      </w:pPr>
      <w:r w:rsidRPr="00D00E1A">
        <w:rPr>
          <w:rFonts w:cs="Calibri"/>
          <w:b/>
          <w:bCs/>
        </w:rPr>
        <w:t xml:space="preserve">Εικόνα 10,15,19,20: </w:t>
      </w:r>
      <w:hyperlink r:id="rId154" w:history="1">
        <w:r w:rsidRPr="006E2602">
          <w:rPr>
            <w:rStyle w:val="-"/>
            <w:rFonts w:cs="Calibri"/>
            <w:lang w:val="en-US"/>
          </w:rPr>
          <w:t>https</w:t>
        </w:r>
        <w:r w:rsidRPr="006E2602">
          <w:rPr>
            <w:rStyle w:val="-"/>
            <w:rFonts w:cs="Calibri"/>
          </w:rPr>
          <w:t>://</w:t>
        </w:r>
        <w:proofErr w:type="spellStart"/>
        <w:r w:rsidRPr="006E2602">
          <w:rPr>
            <w:rStyle w:val="-"/>
            <w:rFonts w:cs="Calibri"/>
            <w:lang w:val="en-US"/>
          </w:rPr>
          <w:t>electronicroom</w:t>
        </w:r>
        <w:proofErr w:type="spellEnd"/>
        <w:r w:rsidRPr="006E2602">
          <w:rPr>
            <w:rStyle w:val="-"/>
            <w:rFonts w:cs="Calibri"/>
          </w:rPr>
          <w:t>.</w:t>
        </w:r>
        <w:proofErr w:type="spellStart"/>
        <w:r w:rsidRPr="006E2602">
          <w:rPr>
            <w:rStyle w:val="-"/>
            <w:rFonts w:cs="Calibri"/>
            <w:lang w:val="en-US"/>
          </w:rPr>
          <w:t>eu</w:t>
        </w:r>
        <w:proofErr w:type="spellEnd"/>
        <w:r w:rsidRPr="006E2602">
          <w:rPr>
            <w:rStyle w:val="-"/>
            <w:rFonts w:cs="Calibri"/>
          </w:rPr>
          <w:t>/</w:t>
        </w:r>
        <w:r w:rsidRPr="006E2602">
          <w:rPr>
            <w:rStyle w:val="-"/>
            <w:rFonts w:cs="Calibri"/>
            <w:lang w:val="en-US"/>
          </w:rPr>
          <w:t>el</w:t>
        </w:r>
        <w:r w:rsidRPr="006E2602">
          <w:rPr>
            <w:rStyle w:val="-"/>
            <w:rFonts w:cs="Calibri"/>
          </w:rPr>
          <w:t>/.</w:t>
        </w:r>
        <w:r w:rsidRPr="006E2602">
          <w:rPr>
            <w:rStyle w:val="-"/>
            <w:rFonts w:cs="Calibri"/>
            <w:lang w:val="en-US"/>
          </w:rPr>
          <w:t>html</w:t>
        </w:r>
      </w:hyperlink>
      <w:r w:rsidRPr="00AD6497">
        <w:rPr>
          <w:rFonts w:cs="Calibri"/>
        </w:rPr>
        <w:t xml:space="preserve"> </w:t>
      </w:r>
    </w:p>
    <w:p w:rsidR="001C2EE4" w:rsidRPr="00F57365" w:rsidRDefault="001C2EE4" w:rsidP="001C2EE4">
      <w:pPr>
        <w:pStyle w:val="af"/>
        <w:ind w:left="720" w:hanging="720"/>
        <w:rPr>
          <w:rFonts w:cs="Calibri"/>
        </w:rPr>
      </w:pPr>
      <w:r w:rsidRPr="00D00E1A">
        <w:rPr>
          <w:rFonts w:cs="Calibri"/>
          <w:b/>
          <w:bCs/>
        </w:rPr>
        <w:t xml:space="preserve">Εικόνα 11: </w:t>
      </w:r>
      <w:hyperlink r:id="rId155" w:history="1">
        <w:r w:rsidRPr="006E2602">
          <w:rPr>
            <w:rStyle w:val="-"/>
            <w:rFonts w:cs="Calibri"/>
            <w:lang w:val="en-US"/>
          </w:rPr>
          <w:t>https</w:t>
        </w:r>
        <w:r w:rsidRPr="006E2602">
          <w:rPr>
            <w:rStyle w:val="-"/>
            <w:rFonts w:cs="Calibri"/>
          </w:rPr>
          <w:t>://</w:t>
        </w:r>
        <w:r w:rsidRPr="006E2602">
          <w:rPr>
            <w:rStyle w:val="-"/>
            <w:rFonts w:cs="Calibri"/>
            <w:lang w:val="en-US"/>
          </w:rPr>
          <w:t>www</w:t>
        </w:r>
        <w:r w:rsidRPr="006E2602">
          <w:rPr>
            <w:rStyle w:val="-"/>
            <w:rFonts w:cs="Calibri"/>
          </w:rPr>
          <w:t>.</w:t>
        </w:r>
        <w:proofErr w:type="spellStart"/>
        <w:r w:rsidRPr="006E2602">
          <w:rPr>
            <w:rStyle w:val="-"/>
            <w:rFonts w:cs="Calibri"/>
            <w:lang w:val="en-US"/>
          </w:rPr>
          <w:t>plaisio</w:t>
        </w:r>
        <w:proofErr w:type="spellEnd"/>
        <w:r w:rsidRPr="006E2602">
          <w:rPr>
            <w:rStyle w:val="-"/>
            <w:rFonts w:cs="Calibri"/>
          </w:rPr>
          <w:t>.</w:t>
        </w:r>
        <w:proofErr w:type="spellStart"/>
        <w:r w:rsidRPr="006E2602">
          <w:rPr>
            <w:rStyle w:val="-"/>
            <w:rFonts w:cs="Calibri"/>
            <w:lang w:val="en-US"/>
          </w:rPr>
          <w:t>gr</w:t>
        </w:r>
        <w:proofErr w:type="spellEnd"/>
        <w:r w:rsidRPr="006E2602">
          <w:rPr>
            <w:rStyle w:val="-"/>
            <w:rFonts w:cs="Calibri"/>
          </w:rPr>
          <w:t>/</w:t>
        </w:r>
        <w:proofErr w:type="spellStart"/>
        <w:r w:rsidRPr="006E2602">
          <w:rPr>
            <w:rStyle w:val="-"/>
            <w:rFonts w:cs="Calibri"/>
            <w:lang w:val="en-US"/>
          </w:rPr>
          <w:t>fotografia</w:t>
        </w:r>
        <w:proofErr w:type="spellEnd"/>
        <w:r w:rsidRPr="006E2602">
          <w:rPr>
            <w:rStyle w:val="-"/>
            <w:rFonts w:cs="Calibri"/>
          </w:rPr>
          <w:t>-</w:t>
        </w:r>
        <w:proofErr w:type="spellStart"/>
        <w:r w:rsidRPr="006E2602">
          <w:rPr>
            <w:rStyle w:val="-"/>
            <w:rFonts w:cs="Calibri"/>
            <w:lang w:val="en-US"/>
          </w:rPr>
          <w:t>ixos</w:t>
        </w:r>
        <w:proofErr w:type="spellEnd"/>
        <w:r w:rsidRPr="006E2602">
          <w:rPr>
            <w:rStyle w:val="-"/>
            <w:rFonts w:cs="Calibri"/>
          </w:rPr>
          <w:t>/</w:t>
        </w:r>
        <w:proofErr w:type="spellStart"/>
        <w:r w:rsidRPr="006E2602">
          <w:rPr>
            <w:rStyle w:val="-"/>
            <w:rFonts w:cs="Calibri"/>
            <w:lang w:val="en-US"/>
          </w:rPr>
          <w:t>fotografikes</w:t>
        </w:r>
        <w:proofErr w:type="spellEnd"/>
        <w:r w:rsidRPr="006E2602">
          <w:rPr>
            <w:rStyle w:val="-"/>
            <w:rFonts w:cs="Calibri"/>
          </w:rPr>
          <w:t>-</w:t>
        </w:r>
        <w:proofErr w:type="spellStart"/>
        <w:r w:rsidRPr="006E2602">
          <w:rPr>
            <w:rStyle w:val="-"/>
            <w:rFonts w:cs="Calibri"/>
            <w:lang w:val="en-US"/>
          </w:rPr>
          <w:t>mixanes</w:t>
        </w:r>
        <w:proofErr w:type="spellEnd"/>
        <w:r w:rsidRPr="006E2602">
          <w:rPr>
            <w:rStyle w:val="-"/>
            <w:rFonts w:cs="Calibri"/>
          </w:rPr>
          <w:t>/</w:t>
        </w:r>
        <w:r w:rsidRPr="006E2602">
          <w:rPr>
            <w:rStyle w:val="-"/>
            <w:rFonts w:cs="Calibri"/>
            <w:lang w:val="en-US"/>
          </w:rPr>
          <w:t>compact</w:t>
        </w:r>
        <w:r w:rsidRPr="006E2602">
          <w:rPr>
            <w:rStyle w:val="-"/>
            <w:rFonts w:cs="Calibri"/>
          </w:rPr>
          <w:t>/</w:t>
        </w:r>
        <w:proofErr w:type="spellStart"/>
        <w:r w:rsidRPr="006E2602">
          <w:rPr>
            <w:rStyle w:val="-"/>
            <w:rFonts w:cs="Calibri"/>
            <w:lang w:val="en-US"/>
          </w:rPr>
          <w:t>sony</w:t>
        </w:r>
        <w:proofErr w:type="spellEnd"/>
        <w:r w:rsidRPr="006E2602">
          <w:rPr>
            <w:rStyle w:val="-"/>
            <w:rFonts w:cs="Calibri"/>
          </w:rPr>
          <w:t>-</w:t>
        </w:r>
        <w:r w:rsidRPr="006E2602">
          <w:rPr>
            <w:rStyle w:val="-"/>
            <w:rFonts w:cs="Calibri"/>
            <w:lang w:val="en-US"/>
          </w:rPr>
          <w:t>digital</w:t>
        </w:r>
        <w:r w:rsidRPr="006E2602">
          <w:rPr>
            <w:rStyle w:val="-"/>
            <w:rFonts w:cs="Calibri"/>
          </w:rPr>
          <w:t>-</w:t>
        </w:r>
        <w:r w:rsidRPr="006E2602">
          <w:rPr>
            <w:rStyle w:val="-"/>
            <w:rFonts w:cs="Calibri"/>
            <w:lang w:val="en-US"/>
          </w:rPr>
          <w:t>camera</w:t>
        </w:r>
        <w:r w:rsidRPr="006E2602">
          <w:rPr>
            <w:rStyle w:val="-"/>
            <w:rFonts w:cs="Calibri"/>
          </w:rPr>
          <w:t>-</w:t>
        </w:r>
        <w:proofErr w:type="spellStart"/>
        <w:r w:rsidRPr="006E2602">
          <w:rPr>
            <w:rStyle w:val="-"/>
            <w:rFonts w:cs="Calibri"/>
            <w:lang w:val="en-US"/>
          </w:rPr>
          <w:t>sony</w:t>
        </w:r>
        <w:proofErr w:type="spellEnd"/>
        <w:r w:rsidRPr="006E2602">
          <w:rPr>
            <w:rStyle w:val="-"/>
            <w:rFonts w:cs="Calibri"/>
          </w:rPr>
          <w:t>-</w:t>
        </w:r>
        <w:proofErr w:type="spellStart"/>
        <w:r w:rsidRPr="006E2602">
          <w:rPr>
            <w:rStyle w:val="-"/>
            <w:rFonts w:cs="Calibri"/>
            <w:lang w:val="en-US"/>
          </w:rPr>
          <w:t>dsc</w:t>
        </w:r>
        <w:proofErr w:type="spellEnd"/>
        <w:r w:rsidRPr="006E2602">
          <w:rPr>
            <w:rStyle w:val="-"/>
            <w:rFonts w:cs="Calibri"/>
          </w:rPr>
          <w:t>-</w:t>
        </w:r>
        <w:proofErr w:type="spellStart"/>
        <w:r w:rsidRPr="006E2602">
          <w:rPr>
            <w:rStyle w:val="-"/>
            <w:rFonts w:cs="Calibri"/>
            <w:lang w:val="en-US"/>
          </w:rPr>
          <w:t>rx</w:t>
        </w:r>
        <w:proofErr w:type="spellEnd"/>
        <w:r w:rsidRPr="006E2602">
          <w:rPr>
            <w:rStyle w:val="-"/>
            <w:rFonts w:cs="Calibri"/>
          </w:rPr>
          <w:t>100-</w:t>
        </w:r>
        <w:r w:rsidRPr="006E2602">
          <w:rPr>
            <w:rStyle w:val="-"/>
            <w:rFonts w:cs="Calibri"/>
            <w:lang w:val="en-US"/>
          </w:rPr>
          <w:t>iii</w:t>
        </w:r>
        <w:r w:rsidRPr="006E2602">
          <w:rPr>
            <w:rStyle w:val="-"/>
            <w:rFonts w:cs="Calibri"/>
          </w:rPr>
          <w:t>-</w:t>
        </w:r>
        <w:proofErr w:type="spellStart"/>
        <w:r w:rsidRPr="006E2602">
          <w:rPr>
            <w:rStyle w:val="-"/>
            <w:rFonts w:cs="Calibri"/>
            <w:lang w:val="en-US"/>
          </w:rPr>
          <w:t>mauro</w:t>
        </w:r>
        <w:proofErr w:type="spellEnd"/>
        <w:r w:rsidRPr="006E2602">
          <w:rPr>
            <w:rStyle w:val="-"/>
            <w:rFonts w:cs="Calibri"/>
          </w:rPr>
          <w:t>_2198312?</w:t>
        </w:r>
        <w:proofErr w:type="spellStart"/>
        <w:r w:rsidRPr="006E2602">
          <w:rPr>
            <w:rStyle w:val="-"/>
            <w:rFonts w:cs="Calibri"/>
            <w:lang w:val="en-US"/>
          </w:rPr>
          <w:t>gclid</w:t>
        </w:r>
        <w:proofErr w:type="spellEnd"/>
      </w:hyperlink>
      <w:r w:rsidRPr="00F57365">
        <w:rPr>
          <w:rFonts w:cs="Calibri"/>
        </w:rPr>
        <w:t xml:space="preserve">, </w:t>
      </w:r>
      <w:r>
        <w:rPr>
          <w:rFonts w:cs="Calibri"/>
        </w:rPr>
        <w:t>Πλαίσιο.</w:t>
      </w:r>
      <w:proofErr w:type="spellStart"/>
      <w:r>
        <w:rPr>
          <w:rFonts w:cs="Calibri"/>
          <w:lang w:val="en-US"/>
        </w:rPr>
        <w:t>gr</w:t>
      </w:r>
      <w:proofErr w:type="spellEnd"/>
    </w:p>
    <w:p w:rsidR="001C2EE4" w:rsidRPr="00F57365" w:rsidRDefault="001C2EE4" w:rsidP="001C2EE4">
      <w:pPr>
        <w:pStyle w:val="af"/>
        <w:ind w:left="720" w:hanging="720"/>
        <w:rPr>
          <w:rFonts w:cs="Calibri"/>
          <w:lang w:val="en-US"/>
        </w:rPr>
      </w:pPr>
      <w:r w:rsidRPr="00D00E1A">
        <w:rPr>
          <w:rFonts w:cs="Calibri"/>
          <w:b/>
          <w:bCs/>
        </w:rPr>
        <w:t>Εικόνα</w:t>
      </w:r>
      <w:r w:rsidRPr="00D00E1A">
        <w:rPr>
          <w:rFonts w:cs="Calibri"/>
          <w:b/>
          <w:bCs/>
          <w:lang w:val="en-US"/>
        </w:rPr>
        <w:t xml:space="preserve"> 12:</w:t>
      </w:r>
      <w:r w:rsidRPr="00F57365">
        <w:rPr>
          <w:rFonts w:cs="Calibri"/>
          <w:lang w:val="en-US"/>
        </w:rPr>
        <w:t xml:space="preserve"> </w:t>
      </w:r>
      <w:hyperlink r:id="rId156" w:history="1">
        <w:r w:rsidRPr="006E2602">
          <w:rPr>
            <w:rStyle w:val="-"/>
            <w:rFonts w:cs="Calibri"/>
            <w:lang w:val="en-US"/>
          </w:rPr>
          <w:t>https</w:t>
        </w:r>
        <w:r w:rsidRPr="00F57365">
          <w:rPr>
            <w:rStyle w:val="-"/>
            <w:rFonts w:cs="Calibri"/>
            <w:lang w:val="en-US"/>
          </w:rPr>
          <w:t>://</w:t>
        </w:r>
        <w:r w:rsidRPr="006E2602">
          <w:rPr>
            <w:rStyle w:val="-"/>
            <w:rFonts w:cs="Calibri"/>
            <w:lang w:val="en-US"/>
          </w:rPr>
          <w:t>www</w:t>
        </w:r>
        <w:r w:rsidRPr="00F57365">
          <w:rPr>
            <w:rStyle w:val="-"/>
            <w:rFonts w:cs="Calibri"/>
            <w:lang w:val="en-US"/>
          </w:rPr>
          <w:t>.</w:t>
        </w:r>
        <w:r w:rsidRPr="006E2602">
          <w:rPr>
            <w:rStyle w:val="-"/>
            <w:rFonts w:cs="Calibri"/>
            <w:lang w:val="en-US"/>
          </w:rPr>
          <w:t>openpr</w:t>
        </w:r>
        <w:r w:rsidRPr="00F57365">
          <w:rPr>
            <w:rStyle w:val="-"/>
            <w:rFonts w:cs="Calibri"/>
            <w:lang w:val="en-US"/>
          </w:rPr>
          <w:t>.</w:t>
        </w:r>
        <w:r w:rsidRPr="006E2602">
          <w:rPr>
            <w:rStyle w:val="-"/>
            <w:rFonts w:cs="Calibri"/>
            <w:lang w:val="en-US"/>
          </w:rPr>
          <w:t>com</w:t>
        </w:r>
        <w:r w:rsidRPr="00F57365">
          <w:rPr>
            <w:rStyle w:val="-"/>
            <w:rFonts w:cs="Calibri"/>
            <w:lang w:val="en-US"/>
          </w:rPr>
          <w:t>/</w:t>
        </w:r>
        <w:r w:rsidRPr="006E2602">
          <w:rPr>
            <w:rStyle w:val="-"/>
            <w:rFonts w:cs="Calibri"/>
            <w:lang w:val="en-US"/>
          </w:rPr>
          <w:t>news</w:t>
        </w:r>
        <w:r w:rsidRPr="00F57365">
          <w:rPr>
            <w:rStyle w:val="-"/>
            <w:rFonts w:cs="Calibri"/>
            <w:lang w:val="en-US"/>
          </w:rPr>
          <w:t>/2218326/</w:t>
        </w:r>
        <w:r w:rsidRPr="006E2602">
          <w:rPr>
            <w:rStyle w:val="-"/>
            <w:rFonts w:cs="Calibri"/>
            <w:lang w:val="en-US"/>
          </w:rPr>
          <w:t>photoresistors</w:t>
        </w:r>
        <w:r w:rsidRPr="00F57365">
          <w:rPr>
            <w:rStyle w:val="-"/>
            <w:rFonts w:cs="Calibri"/>
            <w:lang w:val="en-US"/>
          </w:rPr>
          <w:t>-</w:t>
        </w:r>
        <w:r w:rsidRPr="006E2602">
          <w:rPr>
            <w:rStyle w:val="-"/>
            <w:rFonts w:cs="Calibri"/>
            <w:lang w:val="en-US"/>
          </w:rPr>
          <w:t>market</w:t>
        </w:r>
        <w:r w:rsidRPr="00F57365">
          <w:rPr>
            <w:rStyle w:val="-"/>
            <w:rFonts w:cs="Calibri"/>
            <w:lang w:val="en-US"/>
          </w:rPr>
          <w:t>-</w:t>
        </w:r>
        <w:r w:rsidRPr="006E2602">
          <w:rPr>
            <w:rStyle w:val="-"/>
            <w:rFonts w:cs="Calibri"/>
            <w:lang w:val="en-US"/>
          </w:rPr>
          <w:t>competitive</w:t>
        </w:r>
        <w:r w:rsidRPr="00F57365">
          <w:rPr>
            <w:rStyle w:val="-"/>
            <w:rFonts w:cs="Calibri"/>
            <w:lang w:val="en-US"/>
          </w:rPr>
          <w:t>-</w:t>
        </w:r>
        <w:r w:rsidRPr="006E2602">
          <w:rPr>
            <w:rStyle w:val="-"/>
            <w:rFonts w:cs="Calibri"/>
            <w:lang w:val="en-US"/>
          </w:rPr>
          <w:t>dynamics</w:t>
        </w:r>
        <w:r w:rsidRPr="00F57365">
          <w:rPr>
            <w:rStyle w:val="-"/>
            <w:rFonts w:cs="Calibri"/>
            <w:lang w:val="en-US"/>
          </w:rPr>
          <w:t>-</w:t>
        </w:r>
        <w:r w:rsidRPr="006E2602">
          <w:rPr>
            <w:rStyle w:val="-"/>
            <w:rFonts w:cs="Calibri"/>
            <w:lang w:val="en-US"/>
          </w:rPr>
          <w:t>global</w:t>
        </w:r>
        <w:r w:rsidRPr="00F57365">
          <w:rPr>
            <w:rStyle w:val="-"/>
            <w:rFonts w:cs="Calibri"/>
            <w:lang w:val="en-US"/>
          </w:rPr>
          <w:t>-</w:t>
        </w:r>
        <w:r w:rsidRPr="006E2602">
          <w:rPr>
            <w:rStyle w:val="-"/>
            <w:rFonts w:cs="Calibri"/>
            <w:lang w:val="en-US"/>
          </w:rPr>
          <w:t>outlook</w:t>
        </w:r>
      </w:hyperlink>
      <w:r w:rsidRPr="00F57365">
        <w:rPr>
          <w:rFonts w:cs="Calibri"/>
          <w:lang w:val="en-US"/>
        </w:rPr>
        <w:t xml:space="preserve">, </w:t>
      </w:r>
      <w:hyperlink r:id="rId157" w:tooltip="archive und pressrelease of GLOBAL INFO RESEARCH" w:history="1">
        <w:r w:rsidRPr="00F57365">
          <w:rPr>
            <w:rStyle w:val="-"/>
            <w:rFonts w:ascii="Fira Sans" w:hAnsi="Fira Sans"/>
            <w:color w:val="auto"/>
            <w:sz w:val="18"/>
            <w:szCs w:val="18"/>
            <w:shd w:val="clear" w:color="auto" w:fill="FFFFFF"/>
            <w:lang w:val="en-US"/>
          </w:rPr>
          <w:t>GLOBAL INFO RESEARCH</w:t>
        </w:r>
      </w:hyperlink>
    </w:p>
    <w:p w:rsidR="001C2EE4" w:rsidRPr="00F57365" w:rsidRDefault="001C2EE4" w:rsidP="001C2EE4">
      <w:pPr>
        <w:pStyle w:val="af"/>
        <w:ind w:left="720" w:hanging="720"/>
        <w:rPr>
          <w:rFonts w:cs="Calibri"/>
          <w:lang w:val="en-US"/>
        </w:rPr>
      </w:pPr>
      <w:r w:rsidRPr="00D00E1A">
        <w:rPr>
          <w:rFonts w:cs="Calibri"/>
          <w:b/>
          <w:bCs/>
        </w:rPr>
        <w:t>Εικόνα</w:t>
      </w:r>
      <w:r w:rsidRPr="00D00E1A">
        <w:rPr>
          <w:rFonts w:cs="Calibri"/>
          <w:b/>
          <w:bCs/>
          <w:lang w:val="en-US"/>
        </w:rPr>
        <w:t xml:space="preserve"> 13:</w:t>
      </w:r>
      <w:r w:rsidRPr="00F57365">
        <w:rPr>
          <w:rFonts w:cs="Calibri"/>
          <w:lang w:val="en-US"/>
        </w:rPr>
        <w:t xml:space="preserve"> </w:t>
      </w:r>
      <w:hyperlink r:id="rId158" w:history="1">
        <w:r w:rsidRPr="006E2602">
          <w:rPr>
            <w:rStyle w:val="-"/>
            <w:rFonts w:cs="Calibri"/>
            <w:lang w:val="en-US"/>
          </w:rPr>
          <w:t>https</w:t>
        </w:r>
        <w:r w:rsidRPr="00F57365">
          <w:rPr>
            <w:rStyle w:val="-"/>
            <w:rFonts w:cs="Calibri"/>
            <w:lang w:val="en-US"/>
          </w:rPr>
          <w:t>://</w:t>
        </w:r>
        <w:r w:rsidRPr="006E2602">
          <w:rPr>
            <w:rStyle w:val="-"/>
            <w:rFonts w:cs="Calibri"/>
            <w:lang w:val="en-US"/>
          </w:rPr>
          <w:t>ijcrt</w:t>
        </w:r>
        <w:r w:rsidRPr="00F57365">
          <w:rPr>
            <w:rStyle w:val="-"/>
            <w:rFonts w:cs="Calibri"/>
            <w:lang w:val="en-US"/>
          </w:rPr>
          <w:t>.</w:t>
        </w:r>
        <w:r w:rsidRPr="006E2602">
          <w:rPr>
            <w:rStyle w:val="-"/>
            <w:rFonts w:cs="Calibri"/>
            <w:lang w:val="en-US"/>
          </w:rPr>
          <w:t>org</w:t>
        </w:r>
        <w:r w:rsidRPr="00F57365">
          <w:rPr>
            <w:rStyle w:val="-"/>
            <w:rFonts w:cs="Calibri"/>
            <w:lang w:val="en-US"/>
          </w:rPr>
          <w:t>/</w:t>
        </w:r>
        <w:r w:rsidRPr="006E2602">
          <w:rPr>
            <w:rStyle w:val="-"/>
            <w:rFonts w:cs="Calibri"/>
            <w:lang w:val="en-US"/>
          </w:rPr>
          <w:t>papers</w:t>
        </w:r>
        <w:r w:rsidRPr="00F57365">
          <w:rPr>
            <w:rStyle w:val="-"/>
            <w:rFonts w:cs="Calibri"/>
            <w:lang w:val="en-US"/>
          </w:rPr>
          <w:t>/</w:t>
        </w:r>
        <w:r w:rsidRPr="006E2602">
          <w:rPr>
            <w:rStyle w:val="-"/>
            <w:rFonts w:cs="Calibri"/>
            <w:lang w:val="en-US"/>
          </w:rPr>
          <w:t>IJCRT</w:t>
        </w:r>
        <w:r w:rsidRPr="00F57365">
          <w:rPr>
            <w:rStyle w:val="-"/>
            <w:rFonts w:cs="Calibri"/>
            <w:lang w:val="en-US"/>
          </w:rPr>
          <w:t>2008417.</w:t>
        </w:r>
        <w:r w:rsidRPr="006E2602">
          <w:rPr>
            <w:rStyle w:val="-"/>
            <w:rFonts w:cs="Calibri"/>
            <w:lang w:val="en-US"/>
          </w:rPr>
          <w:t>pdf</w:t>
        </w:r>
      </w:hyperlink>
      <w:r w:rsidRPr="00F57365">
        <w:rPr>
          <w:rFonts w:cs="Calibri"/>
          <w:lang w:val="en-US"/>
        </w:rPr>
        <w:t xml:space="preserve">, </w:t>
      </w:r>
      <w:r w:rsidRPr="00F57365">
        <w:rPr>
          <w:lang w:val="en-US"/>
        </w:rPr>
        <w:t>2020 IJCRT | Issue 8 August 2020</w:t>
      </w:r>
    </w:p>
    <w:p w:rsidR="001C2EE4" w:rsidRPr="008A7B8B" w:rsidRDefault="001C2EE4" w:rsidP="001C2EE4">
      <w:pPr>
        <w:pStyle w:val="af"/>
        <w:ind w:left="720" w:hanging="720"/>
        <w:rPr>
          <w:rFonts w:cs="Calibri"/>
          <w:lang w:val="en-US"/>
        </w:rPr>
      </w:pPr>
      <w:r w:rsidRPr="00D00E1A">
        <w:rPr>
          <w:rFonts w:cs="Calibri"/>
          <w:b/>
          <w:bCs/>
        </w:rPr>
        <w:t>Εικόνα</w:t>
      </w:r>
      <w:r w:rsidRPr="00D00E1A">
        <w:rPr>
          <w:rFonts w:cs="Calibri"/>
          <w:b/>
          <w:bCs/>
          <w:lang w:val="en-US"/>
        </w:rPr>
        <w:t xml:space="preserve"> 14:</w:t>
      </w:r>
      <w:r w:rsidRPr="008A7B8B">
        <w:rPr>
          <w:rFonts w:cs="Calibri"/>
          <w:lang w:val="en-US"/>
        </w:rPr>
        <w:t xml:space="preserve"> </w:t>
      </w:r>
      <w:hyperlink r:id="rId159" w:history="1">
        <w:r w:rsidRPr="006E2602">
          <w:rPr>
            <w:rStyle w:val="-"/>
            <w:rFonts w:cs="Calibri"/>
            <w:lang w:val="en-US"/>
          </w:rPr>
          <w:t>https</w:t>
        </w:r>
        <w:r w:rsidRPr="008A7B8B">
          <w:rPr>
            <w:rStyle w:val="-"/>
            <w:rFonts w:cs="Calibri"/>
            <w:lang w:val="en-US"/>
          </w:rPr>
          <w:t>://</w:t>
        </w:r>
        <w:r w:rsidRPr="006E2602">
          <w:rPr>
            <w:rStyle w:val="-"/>
            <w:rFonts w:cs="Calibri"/>
            <w:lang w:val="en-US"/>
          </w:rPr>
          <w:t>www</w:t>
        </w:r>
        <w:r w:rsidRPr="008A7B8B">
          <w:rPr>
            <w:rStyle w:val="-"/>
            <w:rFonts w:cs="Calibri"/>
            <w:lang w:val="en-US"/>
          </w:rPr>
          <w:t>.</w:t>
        </w:r>
        <w:r w:rsidRPr="006E2602">
          <w:rPr>
            <w:rStyle w:val="-"/>
            <w:rFonts w:cs="Calibri"/>
            <w:lang w:val="en-US"/>
          </w:rPr>
          <w:t>kr</w:t>
        </w:r>
        <w:r w:rsidRPr="008A7B8B">
          <w:rPr>
            <w:rStyle w:val="-"/>
            <w:rFonts w:cs="Calibri"/>
            <w:lang w:val="en-US"/>
          </w:rPr>
          <w:t>4.</w:t>
        </w:r>
        <w:r w:rsidRPr="006E2602">
          <w:rPr>
            <w:rStyle w:val="-"/>
            <w:rFonts w:cs="Calibri"/>
            <w:lang w:val="en-US"/>
          </w:rPr>
          <w:t>us</w:t>
        </w:r>
        <w:r w:rsidRPr="008A7B8B">
          <w:rPr>
            <w:rStyle w:val="-"/>
            <w:rFonts w:cs="Calibri"/>
            <w:lang w:val="en-US"/>
          </w:rPr>
          <w:t>/</w:t>
        </w:r>
        <w:r w:rsidRPr="006E2602">
          <w:rPr>
            <w:rStyle w:val="-"/>
            <w:rFonts w:cs="Calibri"/>
            <w:lang w:val="en-US"/>
          </w:rPr>
          <w:t>optical</w:t>
        </w:r>
        <w:r w:rsidRPr="008A7B8B">
          <w:rPr>
            <w:rStyle w:val="-"/>
            <w:rFonts w:cs="Calibri"/>
            <w:lang w:val="en-US"/>
          </w:rPr>
          <w:t>-</w:t>
        </w:r>
        <w:r w:rsidRPr="006E2602">
          <w:rPr>
            <w:rStyle w:val="-"/>
            <w:rFonts w:cs="Calibri"/>
            <w:lang w:val="en-US"/>
          </w:rPr>
          <w:t>detector</w:t>
        </w:r>
        <w:r w:rsidRPr="008A7B8B">
          <w:rPr>
            <w:rStyle w:val="-"/>
            <w:rFonts w:cs="Calibri"/>
            <w:lang w:val="en-US"/>
          </w:rPr>
          <w:t>-</w:t>
        </w:r>
        <w:r w:rsidRPr="006E2602">
          <w:rPr>
            <w:rStyle w:val="-"/>
            <w:rFonts w:cs="Calibri"/>
            <w:lang w:val="en-US"/>
          </w:rPr>
          <w:t>phototransistor</w:t>
        </w:r>
        <w:r w:rsidRPr="008A7B8B">
          <w:rPr>
            <w:rStyle w:val="-"/>
            <w:rFonts w:cs="Calibri"/>
            <w:lang w:val="en-US"/>
          </w:rPr>
          <w:t>-</w:t>
        </w:r>
        <w:r w:rsidRPr="006E2602">
          <w:rPr>
            <w:rStyle w:val="-"/>
            <w:rFonts w:cs="Calibri"/>
            <w:lang w:val="en-US"/>
          </w:rPr>
          <w:t>qrd</w:t>
        </w:r>
        <w:r w:rsidRPr="008A7B8B">
          <w:rPr>
            <w:rStyle w:val="-"/>
            <w:rFonts w:cs="Calibri"/>
            <w:lang w:val="en-US"/>
          </w:rPr>
          <w:t>1114.</w:t>
        </w:r>
        <w:r w:rsidRPr="006E2602">
          <w:rPr>
            <w:rStyle w:val="-"/>
            <w:rFonts w:cs="Calibri"/>
            <w:lang w:val="en-US"/>
          </w:rPr>
          <w:t>html</w:t>
        </w:r>
      </w:hyperlink>
      <w:r w:rsidRPr="008A7B8B">
        <w:rPr>
          <w:rFonts w:cs="Calibri"/>
          <w:lang w:val="en-US"/>
        </w:rPr>
        <w:t xml:space="preserve">, </w:t>
      </w:r>
      <w:proofErr w:type="spellStart"/>
      <w:r>
        <w:rPr>
          <w:rFonts w:cs="Calibri"/>
          <w:lang w:val="en-US"/>
        </w:rPr>
        <w:t>Karlsson</w:t>
      </w:r>
      <w:proofErr w:type="spellEnd"/>
      <w:r w:rsidRPr="002C702F">
        <w:rPr>
          <w:rFonts w:cs="Calibri"/>
          <w:lang w:val="en-US"/>
        </w:rPr>
        <w:t xml:space="preserve"> </w:t>
      </w:r>
      <w:r w:rsidRPr="008A7B8B">
        <w:rPr>
          <w:rFonts w:cs="Calibri"/>
          <w:lang w:val="en-US"/>
        </w:rPr>
        <w:t xml:space="preserve"> </w:t>
      </w:r>
      <w:r>
        <w:rPr>
          <w:rFonts w:cs="Calibri"/>
          <w:lang w:val="en-US"/>
        </w:rPr>
        <w:t>Robotics</w:t>
      </w:r>
    </w:p>
    <w:p w:rsidR="001C2EE4" w:rsidRPr="008A7B8B" w:rsidRDefault="001C2EE4" w:rsidP="001C2EE4">
      <w:pPr>
        <w:pStyle w:val="af"/>
        <w:ind w:left="720" w:hanging="720"/>
        <w:rPr>
          <w:rFonts w:cs="Calibri"/>
        </w:rPr>
      </w:pPr>
      <w:r w:rsidRPr="00D00E1A">
        <w:rPr>
          <w:rFonts w:cs="Calibri"/>
          <w:b/>
          <w:bCs/>
        </w:rPr>
        <w:t>Εικόνα 16:</w:t>
      </w:r>
      <w:r w:rsidRPr="008A7B8B">
        <w:rPr>
          <w:rFonts w:cs="Calibri"/>
        </w:rPr>
        <w:t xml:space="preserve"> </w:t>
      </w:r>
      <w:hyperlink r:id="rId160" w:history="1">
        <w:r w:rsidRPr="006E2602">
          <w:rPr>
            <w:rStyle w:val="-"/>
            <w:rFonts w:cs="Calibri"/>
            <w:lang w:val="en-US"/>
          </w:rPr>
          <w:t>https</w:t>
        </w:r>
        <w:r w:rsidRPr="006E2602">
          <w:rPr>
            <w:rStyle w:val="-"/>
            <w:rFonts w:cs="Calibri"/>
          </w:rPr>
          <w:t>://</w:t>
        </w:r>
        <w:r w:rsidRPr="006E2602">
          <w:rPr>
            <w:rStyle w:val="-"/>
            <w:rFonts w:cs="Calibri"/>
            <w:lang w:val="en-US"/>
          </w:rPr>
          <w:t>www</w:t>
        </w:r>
        <w:r w:rsidRPr="006E2602">
          <w:rPr>
            <w:rStyle w:val="-"/>
            <w:rFonts w:cs="Calibri"/>
          </w:rPr>
          <w:t>.</w:t>
        </w:r>
        <w:proofErr w:type="spellStart"/>
        <w:r w:rsidRPr="006E2602">
          <w:rPr>
            <w:rStyle w:val="-"/>
            <w:rFonts w:cs="Calibri"/>
            <w:lang w:val="en-US"/>
          </w:rPr>
          <w:t>tequipment</w:t>
        </w:r>
        <w:proofErr w:type="spellEnd"/>
        <w:r w:rsidRPr="006E2602">
          <w:rPr>
            <w:rStyle w:val="-"/>
            <w:rFonts w:cs="Calibri"/>
          </w:rPr>
          <w:t>.</w:t>
        </w:r>
        <w:r w:rsidRPr="006E2602">
          <w:rPr>
            <w:rStyle w:val="-"/>
            <w:rFonts w:cs="Calibri"/>
            <w:lang w:val="en-US"/>
          </w:rPr>
          <w:t>net</w:t>
        </w:r>
        <w:r w:rsidRPr="006E2602">
          <w:rPr>
            <w:rStyle w:val="-"/>
            <w:rFonts w:cs="Calibri"/>
          </w:rPr>
          <w:t>/</w:t>
        </w:r>
        <w:proofErr w:type="spellStart"/>
        <w:r w:rsidRPr="006E2602">
          <w:rPr>
            <w:rStyle w:val="-"/>
            <w:rFonts w:cs="Calibri"/>
            <w:lang w:val="en-US"/>
          </w:rPr>
          <w:t>Autonics</w:t>
        </w:r>
        <w:proofErr w:type="spellEnd"/>
        <w:r w:rsidRPr="006E2602">
          <w:rPr>
            <w:rStyle w:val="-"/>
            <w:rFonts w:cs="Calibri"/>
          </w:rPr>
          <w:t>/</w:t>
        </w:r>
        <w:r w:rsidRPr="006E2602">
          <w:rPr>
            <w:rStyle w:val="-"/>
            <w:rFonts w:cs="Calibri"/>
            <w:lang w:val="en-US"/>
          </w:rPr>
          <w:t>BD</w:t>
        </w:r>
        <w:r w:rsidRPr="006E2602">
          <w:rPr>
            <w:rStyle w:val="-"/>
            <w:rFonts w:cs="Calibri"/>
          </w:rPr>
          <w:t>-065/</w:t>
        </w:r>
        <w:r w:rsidRPr="006E2602">
          <w:rPr>
            <w:rStyle w:val="-"/>
            <w:rFonts w:cs="Calibri"/>
            <w:lang w:val="en-US"/>
          </w:rPr>
          <w:t>General</w:t>
        </w:r>
        <w:r w:rsidRPr="006E2602">
          <w:rPr>
            <w:rStyle w:val="-"/>
            <w:rFonts w:cs="Calibri"/>
          </w:rPr>
          <w:t>-</w:t>
        </w:r>
        <w:r w:rsidRPr="006E2602">
          <w:rPr>
            <w:rStyle w:val="-"/>
            <w:rFonts w:cs="Calibri"/>
            <w:lang w:val="en-US"/>
          </w:rPr>
          <w:t>Accessories</w:t>
        </w:r>
        <w:r w:rsidRPr="006E2602">
          <w:rPr>
            <w:rStyle w:val="-"/>
            <w:rFonts w:cs="Calibri"/>
          </w:rPr>
          <w:t>/</w:t>
        </w:r>
      </w:hyperlink>
      <w:r>
        <w:rPr>
          <w:rFonts w:cs="Calibri"/>
        </w:rPr>
        <w:t xml:space="preserve"> </w:t>
      </w:r>
    </w:p>
    <w:p w:rsidR="001C2EE4" w:rsidRPr="008A7B8B" w:rsidRDefault="001C2EE4" w:rsidP="001C2EE4">
      <w:pPr>
        <w:pStyle w:val="af"/>
        <w:ind w:left="720" w:hanging="720"/>
        <w:rPr>
          <w:rFonts w:cs="Calibri"/>
          <w:lang w:val="en-US"/>
        </w:rPr>
      </w:pPr>
      <w:r w:rsidRPr="00D00E1A">
        <w:rPr>
          <w:rFonts w:cs="Calibri"/>
          <w:b/>
          <w:bCs/>
        </w:rPr>
        <w:t>Εικόνα</w:t>
      </w:r>
      <w:r w:rsidRPr="00D00E1A">
        <w:rPr>
          <w:rFonts w:cs="Calibri"/>
          <w:b/>
          <w:bCs/>
          <w:lang w:val="en-US"/>
        </w:rPr>
        <w:t xml:space="preserve"> 17:</w:t>
      </w:r>
      <w:r w:rsidRPr="008A7B8B">
        <w:rPr>
          <w:rFonts w:cs="Calibri"/>
          <w:lang w:val="en-US"/>
        </w:rPr>
        <w:t xml:space="preserve"> </w:t>
      </w:r>
      <w:hyperlink r:id="rId161" w:history="1">
        <w:r w:rsidRPr="006E2602">
          <w:rPr>
            <w:rStyle w:val="-"/>
            <w:rFonts w:cs="Calibri"/>
            <w:lang w:val="en-US"/>
          </w:rPr>
          <w:t>https</w:t>
        </w:r>
        <w:r w:rsidRPr="008A7B8B">
          <w:rPr>
            <w:rStyle w:val="-"/>
            <w:rFonts w:cs="Calibri"/>
            <w:lang w:val="en-US"/>
          </w:rPr>
          <w:t>://</w:t>
        </w:r>
        <w:r w:rsidRPr="006E2602">
          <w:rPr>
            <w:rStyle w:val="-"/>
            <w:rFonts w:cs="Calibri"/>
            <w:lang w:val="en-US"/>
          </w:rPr>
          <w:t>www</w:t>
        </w:r>
        <w:r w:rsidRPr="008A7B8B">
          <w:rPr>
            <w:rStyle w:val="-"/>
            <w:rFonts w:cs="Calibri"/>
            <w:lang w:val="en-US"/>
          </w:rPr>
          <w:t>.</w:t>
        </w:r>
        <w:r w:rsidRPr="006E2602">
          <w:rPr>
            <w:rStyle w:val="-"/>
            <w:rFonts w:cs="Calibri"/>
            <w:lang w:val="en-US"/>
          </w:rPr>
          <w:t>zigsley</w:t>
        </w:r>
        <w:r w:rsidRPr="008A7B8B">
          <w:rPr>
            <w:rStyle w:val="-"/>
            <w:rFonts w:cs="Calibri"/>
            <w:lang w:val="en-US"/>
          </w:rPr>
          <w:t>.</w:t>
        </w:r>
        <w:r w:rsidRPr="006E2602">
          <w:rPr>
            <w:rStyle w:val="-"/>
            <w:rFonts w:cs="Calibri"/>
            <w:lang w:val="en-US"/>
          </w:rPr>
          <w:t>top</w:t>
        </w:r>
        <w:r w:rsidRPr="008A7B8B">
          <w:rPr>
            <w:rStyle w:val="-"/>
            <w:rFonts w:cs="Calibri"/>
            <w:lang w:val="en-US"/>
          </w:rPr>
          <w:t>/</w:t>
        </w:r>
        <w:r w:rsidRPr="006E2602">
          <w:rPr>
            <w:rStyle w:val="-"/>
            <w:rFonts w:cs="Calibri"/>
            <w:lang w:val="en-US"/>
          </w:rPr>
          <w:t>products</w:t>
        </w:r>
        <w:r w:rsidRPr="008A7B8B">
          <w:rPr>
            <w:rStyle w:val="-"/>
            <w:rFonts w:cs="Calibri"/>
            <w:lang w:val="en-US"/>
          </w:rPr>
          <w:t>.</w:t>
        </w:r>
        <w:r w:rsidRPr="006E2602">
          <w:rPr>
            <w:rStyle w:val="-"/>
            <w:rFonts w:cs="Calibri"/>
            <w:lang w:val="en-US"/>
          </w:rPr>
          <w:t>aspx</w:t>
        </w:r>
        <w:r w:rsidRPr="008A7B8B">
          <w:rPr>
            <w:rStyle w:val="-"/>
            <w:rFonts w:cs="Calibri"/>
            <w:lang w:val="en-US"/>
          </w:rPr>
          <w:t>?</w:t>
        </w:r>
        <w:r w:rsidRPr="006E2602">
          <w:rPr>
            <w:rStyle w:val="-"/>
            <w:rFonts w:cs="Calibri"/>
            <w:lang w:val="en-US"/>
          </w:rPr>
          <w:t>cname</w:t>
        </w:r>
        <w:r w:rsidRPr="008A7B8B">
          <w:rPr>
            <w:rStyle w:val="-"/>
            <w:rFonts w:cs="Calibri"/>
            <w:lang w:val="en-US"/>
          </w:rPr>
          <w:t>=</w:t>
        </w:r>
        <w:r w:rsidRPr="006E2602">
          <w:rPr>
            <w:rStyle w:val="-"/>
            <w:rFonts w:cs="Calibri"/>
            <w:lang w:val="en-US"/>
          </w:rPr>
          <w:t>makeblock</w:t>
        </w:r>
        <w:r w:rsidRPr="008A7B8B">
          <w:rPr>
            <w:rStyle w:val="-"/>
            <w:rFonts w:cs="Calibri"/>
            <w:lang w:val="en-US"/>
          </w:rPr>
          <w:t>+</w:t>
        </w:r>
        <w:r w:rsidRPr="006E2602">
          <w:rPr>
            <w:rStyle w:val="-"/>
            <w:rFonts w:cs="Calibri"/>
            <w:lang w:val="en-US"/>
          </w:rPr>
          <w:t>ultrasonic</w:t>
        </w:r>
        <w:r w:rsidRPr="008A7B8B">
          <w:rPr>
            <w:rStyle w:val="-"/>
            <w:rFonts w:cs="Calibri"/>
            <w:lang w:val="en-US"/>
          </w:rPr>
          <w:t>+</w:t>
        </w:r>
        <w:r w:rsidRPr="006E2602">
          <w:rPr>
            <w:rStyle w:val="-"/>
            <w:rFonts w:cs="Calibri"/>
            <w:lang w:val="en-US"/>
          </w:rPr>
          <w:t>sensor</w:t>
        </w:r>
        <w:r w:rsidRPr="008A7B8B">
          <w:rPr>
            <w:rStyle w:val="-"/>
            <w:rFonts w:cs="Calibri"/>
            <w:lang w:val="en-US"/>
          </w:rPr>
          <w:t>&amp;</w:t>
        </w:r>
        <w:r w:rsidRPr="006E2602">
          <w:rPr>
            <w:rStyle w:val="-"/>
            <w:rFonts w:cs="Calibri"/>
            <w:lang w:val="en-US"/>
          </w:rPr>
          <w:t>cid</w:t>
        </w:r>
        <w:r w:rsidRPr="008A7B8B">
          <w:rPr>
            <w:rStyle w:val="-"/>
            <w:rFonts w:cs="Calibri"/>
            <w:lang w:val="en-US"/>
          </w:rPr>
          <w:t>=10</w:t>
        </w:r>
      </w:hyperlink>
      <w:r w:rsidRPr="008A7B8B">
        <w:rPr>
          <w:rFonts w:cs="Calibri"/>
          <w:lang w:val="en-US"/>
        </w:rPr>
        <w:t xml:space="preserve">, </w:t>
      </w:r>
      <w:r>
        <w:rPr>
          <w:rFonts w:cs="Calibri"/>
          <w:lang w:val="en-US"/>
        </w:rPr>
        <w:t>Shop</w:t>
      </w:r>
      <w:r w:rsidRPr="008A7B8B">
        <w:rPr>
          <w:rFonts w:cs="Calibri"/>
          <w:lang w:val="en-US"/>
        </w:rPr>
        <w:t xml:space="preserve"> </w:t>
      </w:r>
      <w:r>
        <w:rPr>
          <w:rFonts w:cs="Calibri"/>
          <w:lang w:val="en-US"/>
        </w:rPr>
        <w:t>local</w:t>
      </w:r>
    </w:p>
    <w:p w:rsidR="001C2EE4" w:rsidRPr="00E30B22" w:rsidRDefault="001C2EE4" w:rsidP="001C2EE4">
      <w:pPr>
        <w:pStyle w:val="af"/>
        <w:ind w:left="720" w:hanging="720"/>
        <w:rPr>
          <w:rFonts w:cs="Calibri"/>
        </w:rPr>
      </w:pPr>
      <w:r w:rsidRPr="00D00E1A">
        <w:rPr>
          <w:rFonts w:cs="Calibri"/>
          <w:b/>
          <w:bCs/>
        </w:rPr>
        <w:t>Εικόνα 18</w:t>
      </w:r>
      <w:r>
        <w:rPr>
          <w:rFonts w:cs="Calibri"/>
        </w:rPr>
        <w:t>:</w:t>
      </w:r>
      <w:r w:rsidRPr="00E30B22">
        <w:rPr>
          <w:rFonts w:cs="Calibri"/>
        </w:rPr>
        <w:t xml:space="preserve"> </w:t>
      </w:r>
      <w:hyperlink r:id="rId162" w:history="1">
        <w:r w:rsidRPr="006E2602">
          <w:rPr>
            <w:rStyle w:val="-"/>
            <w:rFonts w:cs="Calibri"/>
            <w:lang w:val="en-US"/>
          </w:rPr>
          <w:t>https</w:t>
        </w:r>
        <w:r w:rsidRPr="006E2602">
          <w:rPr>
            <w:rStyle w:val="-"/>
            <w:rFonts w:cs="Calibri"/>
          </w:rPr>
          <w:t>://</w:t>
        </w:r>
        <w:r w:rsidRPr="006E2602">
          <w:rPr>
            <w:rStyle w:val="-"/>
            <w:rFonts w:cs="Calibri"/>
            <w:lang w:val="en-US"/>
          </w:rPr>
          <w:t>indicator</w:t>
        </w:r>
        <w:r w:rsidRPr="006E2602">
          <w:rPr>
            <w:rStyle w:val="-"/>
            <w:rFonts w:cs="Calibri"/>
          </w:rPr>
          <w:t>.</w:t>
        </w:r>
        <w:proofErr w:type="spellStart"/>
        <w:r w:rsidRPr="006E2602">
          <w:rPr>
            <w:rStyle w:val="-"/>
            <w:rFonts w:cs="Calibri"/>
            <w:lang w:val="en-US"/>
          </w:rPr>
          <w:t>gr</w:t>
        </w:r>
        <w:proofErr w:type="spellEnd"/>
        <w:r w:rsidRPr="006E2602">
          <w:rPr>
            <w:rStyle w:val="-"/>
            <w:rFonts w:cs="Calibri"/>
          </w:rPr>
          <w:t>/</w:t>
        </w:r>
        <w:proofErr w:type="spellStart"/>
        <w:r w:rsidRPr="006E2602">
          <w:rPr>
            <w:rStyle w:val="-"/>
            <w:rFonts w:cs="Calibri"/>
            <w:lang w:val="en-US"/>
          </w:rPr>
          <w:t>rosia</w:t>
        </w:r>
        <w:proofErr w:type="spellEnd"/>
        <w:r w:rsidRPr="006E2602">
          <w:rPr>
            <w:rStyle w:val="-"/>
            <w:rFonts w:cs="Calibri"/>
          </w:rPr>
          <w:t>-</w:t>
        </w:r>
        <w:proofErr w:type="spellStart"/>
        <w:r w:rsidRPr="006E2602">
          <w:rPr>
            <w:rStyle w:val="-"/>
            <w:rFonts w:cs="Calibri"/>
            <w:lang w:val="en-US"/>
          </w:rPr>
          <w:t>rantar</w:t>
        </w:r>
        <w:proofErr w:type="spellEnd"/>
        <w:r w:rsidRPr="006E2602">
          <w:rPr>
            <w:rStyle w:val="-"/>
            <w:rFonts w:cs="Calibri"/>
          </w:rPr>
          <w:t>-</w:t>
        </w:r>
        <w:r w:rsidRPr="006E2602">
          <w:rPr>
            <w:rStyle w:val="-"/>
            <w:rFonts w:cs="Calibri"/>
            <w:lang w:val="en-US"/>
          </w:rPr>
          <w:t>se</w:t>
        </w:r>
        <w:r w:rsidRPr="006E2602">
          <w:rPr>
            <w:rStyle w:val="-"/>
            <w:rFonts w:cs="Calibri"/>
          </w:rPr>
          <w:t>-24</w:t>
        </w:r>
        <w:proofErr w:type="spellStart"/>
        <w:r w:rsidRPr="006E2602">
          <w:rPr>
            <w:rStyle w:val="-"/>
            <w:rFonts w:cs="Calibri"/>
            <w:lang w:val="en-US"/>
          </w:rPr>
          <w:t>ori</w:t>
        </w:r>
        <w:proofErr w:type="spellEnd"/>
        <w:r w:rsidRPr="006E2602">
          <w:rPr>
            <w:rStyle w:val="-"/>
            <w:rFonts w:cs="Calibri"/>
          </w:rPr>
          <w:t>-</w:t>
        </w:r>
        <w:proofErr w:type="spellStart"/>
        <w:r w:rsidRPr="006E2602">
          <w:rPr>
            <w:rStyle w:val="-"/>
            <w:rFonts w:cs="Calibri"/>
            <w:lang w:val="en-US"/>
          </w:rPr>
          <w:t>vasi</w:t>
        </w:r>
        <w:proofErr w:type="spellEnd"/>
        <w:r w:rsidRPr="006E2602">
          <w:rPr>
            <w:rStyle w:val="-"/>
            <w:rFonts w:cs="Calibri"/>
          </w:rPr>
          <w:t>-</w:t>
        </w:r>
        <w:proofErr w:type="spellStart"/>
        <w:r w:rsidRPr="006E2602">
          <w:rPr>
            <w:rStyle w:val="-"/>
            <w:rFonts w:cs="Calibri"/>
            <w:lang w:val="en-US"/>
          </w:rPr>
          <w:t>gia</w:t>
        </w:r>
        <w:proofErr w:type="spellEnd"/>
        <w:r w:rsidRPr="006E2602">
          <w:rPr>
            <w:rStyle w:val="-"/>
            <w:rFonts w:cs="Calibri"/>
          </w:rPr>
          <w:t>-</w:t>
        </w:r>
        <w:r w:rsidRPr="006E2602">
          <w:rPr>
            <w:rStyle w:val="-"/>
            <w:rFonts w:cs="Calibri"/>
            <w:lang w:val="en-US"/>
          </w:rPr>
          <w:t>ton</w:t>
        </w:r>
        <w:r w:rsidRPr="006E2602">
          <w:rPr>
            <w:rStyle w:val="-"/>
            <w:rFonts w:cs="Calibri"/>
          </w:rPr>
          <w:t>-</w:t>
        </w:r>
        <w:proofErr w:type="spellStart"/>
        <w:r w:rsidRPr="006E2602">
          <w:rPr>
            <w:rStyle w:val="-"/>
            <w:rFonts w:cs="Calibri"/>
            <w:lang w:val="en-US"/>
          </w:rPr>
          <w:t>entopismo</w:t>
        </w:r>
        <w:proofErr w:type="spellEnd"/>
        <w:r w:rsidRPr="006E2602">
          <w:rPr>
            <w:rStyle w:val="-"/>
            <w:rFonts w:cs="Calibri"/>
          </w:rPr>
          <w:t>-</w:t>
        </w:r>
        <w:proofErr w:type="spellStart"/>
        <w:r w:rsidRPr="006E2602">
          <w:rPr>
            <w:rStyle w:val="-"/>
            <w:rFonts w:cs="Calibri"/>
            <w:lang w:val="en-US"/>
          </w:rPr>
          <w:t>pyrinikon</w:t>
        </w:r>
        <w:proofErr w:type="spellEnd"/>
        <w:r w:rsidRPr="006E2602">
          <w:rPr>
            <w:rStyle w:val="-"/>
            <w:rFonts w:cs="Calibri"/>
          </w:rPr>
          <w:t>-</w:t>
        </w:r>
        <w:proofErr w:type="spellStart"/>
        <w:r w:rsidRPr="006E2602">
          <w:rPr>
            <w:rStyle w:val="-"/>
            <w:rFonts w:cs="Calibri"/>
            <w:lang w:val="en-US"/>
          </w:rPr>
          <w:t>ekrixeon</w:t>
        </w:r>
        <w:proofErr w:type="spellEnd"/>
      </w:hyperlink>
      <w:r w:rsidRPr="00E30B22">
        <w:rPr>
          <w:rFonts w:cs="Calibri"/>
        </w:rPr>
        <w:t xml:space="preserve"> ,</w:t>
      </w:r>
      <w:r w:rsidRPr="00E30B22">
        <w:rPr>
          <w:rFonts w:ascii="Libre Franklin" w:hAnsi="Libre Franklin"/>
          <w:b/>
          <w:bCs/>
          <w:color w:val="474044"/>
          <w:sz w:val="23"/>
          <w:szCs w:val="23"/>
          <w:shd w:val="clear" w:color="auto" w:fill="FFFFFF"/>
        </w:rPr>
        <w:t xml:space="preserve"> </w:t>
      </w:r>
      <w:r w:rsidRPr="00E30B22">
        <w:rPr>
          <w:rFonts w:ascii="Arial" w:hAnsi="Arial" w:cs="Arial"/>
          <w:color w:val="474044"/>
          <w:shd w:val="clear" w:color="auto" w:fill="FFFFFF"/>
        </w:rPr>
        <w:t>4 Ιουλίου2022</w:t>
      </w:r>
      <w:r w:rsidRPr="00E30B22">
        <w:rPr>
          <w:rFonts w:cs="Calibri"/>
          <w:sz w:val="20"/>
          <w:szCs w:val="20"/>
        </w:rPr>
        <w:t xml:space="preserve"> </w:t>
      </w:r>
    </w:p>
    <w:p w:rsidR="001C2EE4" w:rsidRDefault="001C2EE4" w:rsidP="001C2EE4">
      <w:pPr>
        <w:pStyle w:val="af"/>
        <w:ind w:left="720" w:hanging="720"/>
        <w:rPr>
          <w:rFonts w:cs="Calibri"/>
        </w:rPr>
      </w:pPr>
      <w:r w:rsidRPr="00D00E1A">
        <w:rPr>
          <w:rFonts w:cs="Calibri"/>
          <w:b/>
          <w:bCs/>
        </w:rPr>
        <w:t>Εικόνα 21:</w:t>
      </w:r>
      <w:r>
        <w:rPr>
          <w:rFonts w:cs="Calibri"/>
        </w:rPr>
        <w:t xml:space="preserve"> </w:t>
      </w:r>
      <w:hyperlink r:id="rId163" w:history="1">
        <w:r w:rsidRPr="006E2602">
          <w:rPr>
            <w:rStyle w:val="-"/>
            <w:rFonts w:cs="Calibri"/>
          </w:rPr>
          <w:t>https://www.nanasupplier.com/trirung-int/p-131169</w:t>
        </w:r>
      </w:hyperlink>
      <w:r>
        <w:rPr>
          <w:rFonts w:cs="Calibri"/>
        </w:rPr>
        <w:t xml:space="preserve"> </w:t>
      </w:r>
    </w:p>
    <w:p w:rsidR="001C2EE4" w:rsidRDefault="001C2EE4" w:rsidP="001C2EE4">
      <w:pPr>
        <w:pStyle w:val="af"/>
        <w:ind w:left="720" w:hanging="720"/>
        <w:rPr>
          <w:rFonts w:cs="Calibri"/>
        </w:rPr>
      </w:pPr>
      <w:r w:rsidRPr="00D00E1A">
        <w:rPr>
          <w:rFonts w:cs="Calibri"/>
          <w:b/>
          <w:bCs/>
        </w:rPr>
        <w:lastRenderedPageBreak/>
        <w:t xml:space="preserve">Εικόνα 22: </w:t>
      </w:r>
      <w:hyperlink r:id="rId164" w:history="1">
        <w:r w:rsidRPr="006E2602">
          <w:rPr>
            <w:rStyle w:val="-"/>
            <w:rFonts w:cs="Calibri"/>
          </w:rPr>
          <w:t>https://www.afriso.com/en/PM/Domestic-technology/Pressure-measuring-instruments-domestic-technology/Standard-capsule-pressure-gauges-Type-D4</w:t>
        </w:r>
      </w:hyperlink>
      <w:r>
        <w:rPr>
          <w:rFonts w:cs="Calibri"/>
        </w:rPr>
        <w:t xml:space="preserve"> </w:t>
      </w:r>
    </w:p>
    <w:p w:rsidR="001C2EE4" w:rsidRDefault="001C2EE4" w:rsidP="001C2EE4">
      <w:pPr>
        <w:pStyle w:val="af"/>
        <w:ind w:left="720" w:hanging="720"/>
        <w:rPr>
          <w:rFonts w:cs="Calibri"/>
        </w:rPr>
      </w:pPr>
      <w:r w:rsidRPr="00D00E1A">
        <w:rPr>
          <w:rFonts w:cs="Calibri"/>
          <w:b/>
          <w:bCs/>
        </w:rPr>
        <w:t xml:space="preserve">Εικόνα 23,24: </w:t>
      </w:r>
      <w:hyperlink r:id="rId165" w:history="1">
        <w:r w:rsidRPr="006E2602">
          <w:rPr>
            <w:rStyle w:val="-"/>
            <w:rFonts w:cs="Calibri"/>
          </w:rPr>
          <w:t>https://lampini.gr/biomixaniko-yliko/aisthitires-anichneftes/choritikoi-aisthitires/choretikos-aistheteras-start-0-8mm-npn-15-30v-dc-200ma-no</w:t>
        </w:r>
      </w:hyperlink>
      <w:r>
        <w:rPr>
          <w:rFonts w:cs="Calibri"/>
        </w:rPr>
        <w:t xml:space="preserve"> </w:t>
      </w:r>
    </w:p>
    <w:p w:rsidR="001C2EE4" w:rsidRDefault="001C2EE4" w:rsidP="001C2EE4">
      <w:pPr>
        <w:pStyle w:val="af"/>
        <w:ind w:left="720" w:hanging="720"/>
        <w:rPr>
          <w:rFonts w:cs="Calibri"/>
        </w:rPr>
      </w:pPr>
      <w:r w:rsidRPr="00D00E1A">
        <w:rPr>
          <w:rFonts w:cs="Calibri"/>
          <w:b/>
          <w:bCs/>
        </w:rPr>
        <w:t xml:space="preserve">Εικόνα 25: </w:t>
      </w:r>
      <w:hyperlink r:id="rId166" w:history="1">
        <w:r w:rsidRPr="006E2602">
          <w:rPr>
            <w:rStyle w:val="-"/>
            <w:rFonts w:cs="Calibri"/>
          </w:rPr>
          <w:t>https://technobilim.com/basinc-gerilme-transduserleri</w:t>
        </w:r>
      </w:hyperlink>
      <w:r>
        <w:rPr>
          <w:rFonts w:cs="Calibri"/>
        </w:rPr>
        <w:t xml:space="preserve"> </w:t>
      </w:r>
    </w:p>
    <w:p w:rsidR="001C2EE4" w:rsidRDefault="001C2EE4" w:rsidP="001C2EE4">
      <w:pPr>
        <w:pStyle w:val="af"/>
        <w:ind w:left="720" w:hanging="720"/>
        <w:rPr>
          <w:rFonts w:cs="Calibri"/>
        </w:rPr>
      </w:pPr>
      <w:r w:rsidRPr="00D00E1A">
        <w:rPr>
          <w:rFonts w:cs="Calibri"/>
          <w:b/>
          <w:bCs/>
        </w:rPr>
        <w:t xml:space="preserve">Εικόνα 26: </w:t>
      </w:r>
      <w:hyperlink r:id="rId167" w:history="1">
        <w:r w:rsidRPr="006E2602">
          <w:rPr>
            <w:rStyle w:val="-"/>
            <w:rFonts w:cs="Calibri"/>
          </w:rPr>
          <w:t>https://hdelectronicseg.com/products/piezo-sensor-element-1?pr_prod_strat=collection_fallback&amp;pr_rec_pid=6614824222892&amp;pr_ref_pid=6614830547116&amp;pr_seq=uniform</w:t>
        </w:r>
      </w:hyperlink>
      <w:r>
        <w:rPr>
          <w:rFonts w:cs="Calibri"/>
        </w:rPr>
        <w:t xml:space="preserve"> </w:t>
      </w:r>
    </w:p>
    <w:p w:rsidR="001C2EE4" w:rsidRDefault="001C2EE4" w:rsidP="001C2EE4">
      <w:pPr>
        <w:pStyle w:val="af"/>
        <w:ind w:left="720" w:hanging="720"/>
        <w:rPr>
          <w:rFonts w:cs="Calibri"/>
        </w:rPr>
      </w:pPr>
      <w:r w:rsidRPr="00D00E1A">
        <w:rPr>
          <w:rFonts w:cs="Calibri"/>
          <w:b/>
          <w:bCs/>
        </w:rPr>
        <w:t>Εικόνα 27:</w:t>
      </w:r>
      <w:r w:rsidRPr="00D00E1A">
        <w:rPr>
          <w:b/>
          <w:bCs/>
        </w:rPr>
        <w:t xml:space="preserve"> </w:t>
      </w:r>
      <w:hyperlink r:id="rId168" w:history="1">
        <w:r w:rsidRPr="006E2602">
          <w:rPr>
            <w:rStyle w:val="-"/>
            <w:rFonts w:cs="Calibri"/>
          </w:rPr>
          <w:t>https://www.scribd.com/presentation/487136063/ppt</w:t>
        </w:r>
      </w:hyperlink>
      <w:r>
        <w:rPr>
          <w:rFonts w:cs="Calibri"/>
        </w:rPr>
        <w:t xml:space="preserve"> </w:t>
      </w:r>
    </w:p>
    <w:p w:rsidR="001C2EE4" w:rsidRDefault="001C2EE4" w:rsidP="001C2EE4">
      <w:pPr>
        <w:pStyle w:val="af"/>
        <w:ind w:left="720" w:hanging="720"/>
        <w:rPr>
          <w:rFonts w:cs="Calibri"/>
        </w:rPr>
      </w:pPr>
      <w:r w:rsidRPr="00D00E1A">
        <w:rPr>
          <w:rFonts w:cs="Calibri"/>
          <w:b/>
          <w:bCs/>
        </w:rPr>
        <w:t xml:space="preserve">Εικόνα 28: </w:t>
      </w:r>
      <w:hyperlink r:id="rId169" w:history="1">
        <w:r w:rsidRPr="006E2602">
          <w:rPr>
            <w:rStyle w:val="-"/>
            <w:rFonts w:cs="Calibri"/>
          </w:rPr>
          <w:t>https://eclass.uowm.gr/modules/document/file.php/ECE350/LN4_01-04-2022.pdf</w:t>
        </w:r>
      </w:hyperlink>
      <w:r>
        <w:rPr>
          <w:rFonts w:cs="Calibri"/>
        </w:rPr>
        <w:t xml:space="preserve"> </w:t>
      </w:r>
    </w:p>
    <w:p w:rsidR="001C2EE4" w:rsidRDefault="001C2EE4" w:rsidP="001C2EE4">
      <w:pPr>
        <w:pStyle w:val="af"/>
        <w:ind w:left="720" w:hanging="720"/>
        <w:rPr>
          <w:rFonts w:cs="Calibri"/>
        </w:rPr>
      </w:pPr>
      <w:r w:rsidRPr="00D00E1A">
        <w:rPr>
          <w:rFonts w:cs="Calibri"/>
          <w:b/>
          <w:bCs/>
        </w:rPr>
        <w:t xml:space="preserve">Εικόνα 29: </w:t>
      </w:r>
      <w:hyperlink r:id="rId170" w:history="1">
        <w:r w:rsidRPr="006E2602">
          <w:rPr>
            <w:rStyle w:val="-"/>
            <w:rFonts w:cs="Calibri"/>
          </w:rPr>
          <w:t>https://www.ifm.com/ch/fr/product/LR7020</w:t>
        </w:r>
      </w:hyperlink>
      <w:r>
        <w:rPr>
          <w:rFonts w:cs="Calibri"/>
        </w:rPr>
        <w:t xml:space="preserve"> </w:t>
      </w:r>
    </w:p>
    <w:p w:rsidR="001C2EE4" w:rsidRDefault="001C2EE4" w:rsidP="001C2EE4">
      <w:pPr>
        <w:pStyle w:val="af"/>
        <w:ind w:left="720" w:hanging="720"/>
        <w:rPr>
          <w:rFonts w:cs="Calibri"/>
        </w:rPr>
      </w:pPr>
      <w:r w:rsidRPr="00D00E1A">
        <w:rPr>
          <w:rFonts w:cs="Calibri"/>
          <w:b/>
          <w:bCs/>
        </w:rPr>
        <w:t xml:space="preserve">Εικόνα 30: </w:t>
      </w:r>
      <w:hyperlink r:id="rId171" w:history="1">
        <w:r w:rsidRPr="006E2602">
          <w:rPr>
            <w:rStyle w:val="-"/>
            <w:rFonts w:cs="Calibri"/>
          </w:rPr>
          <w:t>https://www.amazon.es/reconocimiento-4-5-5-5V-Componentes-control-micr%C3%B3fono/dp/B09JW4ZRRR</w:t>
        </w:r>
      </w:hyperlink>
      <w:r>
        <w:rPr>
          <w:rFonts w:cs="Calibri"/>
        </w:rPr>
        <w:t xml:space="preserve"> </w:t>
      </w:r>
    </w:p>
    <w:p w:rsidR="001C2EE4" w:rsidRDefault="001C2EE4" w:rsidP="001C2EE4">
      <w:pPr>
        <w:pStyle w:val="af"/>
        <w:ind w:left="720" w:hanging="720"/>
        <w:rPr>
          <w:rFonts w:cs="Calibri"/>
        </w:rPr>
      </w:pPr>
      <w:r w:rsidRPr="00D00E1A">
        <w:rPr>
          <w:rFonts w:cs="Calibri"/>
          <w:b/>
          <w:bCs/>
        </w:rPr>
        <w:t>Εικόνα 31</w:t>
      </w:r>
      <w:r>
        <w:rPr>
          <w:rFonts w:cs="Calibri"/>
        </w:rPr>
        <w:t xml:space="preserve">: </w:t>
      </w:r>
      <w:hyperlink r:id="rId172" w:history="1">
        <w:r w:rsidRPr="006E2602">
          <w:rPr>
            <w:rStyle w:val="-"/>
            <w:rFonts w:cs="Calibri"/>
          </w:rPr>
          <w:t>https://coolweb.gr/leitourgia-mikrofonou/</w:t>
        </w:r>
      </w:hyperlink>
      <w:r>
        <w:rPr>
          <w:rFonts w:cs="Calibri"/>
        </w:rPr>
        <w:t xml:space="preserve"> </w:t>
      </w:r>
    </w:p>
    <w:p w:rsidR="001C2EE4" w:rsidRDefault="001C2EE4" w:rsidP="001C2EE4">
      <w:pPr>
        <w:pStyle w:val="af"/>
        <w:ind w:left="720" w:hanging="720"/>
        <w:rPr>
          <w:rFonts w:cs="Calibri"/>
        </w:rPr>
      </w:pPr>
      <w:r w:rsidRPr="00D00E1A">
        <w:rPr>
          <w:rFonts w:cs="Calibri"/>
          <w:b/>
          <w:bCs/>
        </w:rPr>
        <w:t>Εικόνα 32</w:t>
      </w:r>
      <w:r>
        <w:rPr>
          <w:rFonts w:cs="Calibri"/>
        </w:rPr>
        <w:t xml:space="preserve">: </w:t>
      </w:r>
      <w:hyperlink r:id="rId173" w:history="1">
        <w:r w:rsidRPr="006E2602">
          <w:rPr>
            <w:rStyle w:val="-"/>
            <w:rFonts w:cs="Calibri"/>
          </w:rPr>
          <w:t>https://dir.indiamart.com/kolkata/linear-actuators.html</w:t>
        </w:r>
      </w:hyperlink>
      <w:r>
        <w:rPr>
          <w:rFonts w:cs="Calibri"/>
        </w:rPr>
        <w:t xml:space="preserve"> </w:t>
      </w:r>
    </w:p>
    <w:p w:rsidR="001C2EE4" w:rsidRPr="00D00E1A" w:rsidRDefault="001C2EE4" w:rsidP="001C2EE4">
      <w:pPr>
        <w:pStyle w:val="af"/>
        <w:ind w:left="720" w:hanging="720"/>
        <w:rPr>
          <w:rFonts w:cs="Calibri"/>
          <w:b/>
          <w:bCs/>
        </w:rPr>
      </w:pPr>
      <w:r w:rsidRPr="00D00E1A">
        <w:rPr>
          <w:rFonts w:cs="Calibri"/>
          <w:b/>
          <w:bCs/>
        </w:rPr>
        <w:t>Εικόνα 33: Από βιβλιογραφία</w:t>
      </w:r>
    </w:p>
    <w:p w:rsidR="001C2EE4" w:rsidRDefault="001C2EE4" w:rsidP="001C2EE4">
      <w:pPr>
        <w:pStyle w:val="af"/>
        <w:ind w:left="720" w:hanging="720"/>
        <w:rPr>
          <w:rFonts w:cs="Calibri"/>
        </w:rPr>
      </w:pPr>
      <w:r w:rsidRPr="00D00E1A">
        <w:rPr>
          <w:rFonts w:cs="Calibri"/>
          <w:b/>
          <w:bCs/>
        </w:rPr>
        <w:t xml:space="preserve">Εικόνα 34: </w:t>
      </w:r>
      <w:hyperlink r:id="rId174" w:history="1">
        <w:r w:rsidRPr="006E2602">
          <w:rPr>
            <w:rStyle w:val="-"/>
            <w:rFonts w:cs="Calibri"/>
          </w:rPr>
          <w:t>http://gr.hanzelmotor.org/asynchronous-motor/ie2-motor/ye2-series-high-efficiency-three-phase.html</w:t>
        </w:r>
      </w:hyperlink>
      <w:r>
        <w:rPr>
          <w:rFonts w:cs="Calibri"/>
        </w:rPr>
        <w:t xml:space="preserve"> </w:t>
      </w:r>
    </w:p>
    <w:p w:rsidR="001C2EE4" w:rsidRDefault="001C2EE4" w:rsidP="001C2EE4">
      <w:pPr>
        <w:pStyle w:val="af"/>
        <w:ind w:left="720" w:hanging="720"/>
        <w:rPr>
          <w:rFonts w:cs="Calibri"/>
        </w:rPr>
      </w:pPr>
      <w:r w:rsidRPr="00D00E1A">
        <w:rPr>
          <w:rFonts w:cs="Calibri"/>
          <w:b/>
          <w:bCs/>
        </w:rPr>
        <w:t xml:space="preserve">Εικόνα 35: </w:t>
      </w:r>
      <w:hyperlink r:id="rId175" w:history="1">
        <w:r w:rsidRPr="006E2602">
          <w:rPr>
            <w:rStyle w:val="-"/>
            <w:rFonts w:cs="Calibri"/>
          </w:rPr>
          <w:t>https://234hypes.com/%CE%B7%CE%BB%CE%B5%CE%BA%CF%84%CF%81%CE%BF%CE%BA%CE%B9%CE%BD%CE%B7%CF%84%CE%B7%CF%81%CE%B5%CF%83-%CE%B8%CE%B5%CF%83%CF%83%CE%B1%CE%BB%CE%BF%CE%BD%CE%B9%CE%BA%CE%B7-k.html</w:t>
        </w:r>
      </w:hyperlink>
      <w:r>
        <w:rPr>
          <w:rFonts w:cs="Calibri"/>
        </w:rPr>
        <w:t xml:space="preserve"> </w:t>
      </w:r>
    </w:p>
    <w:p w:rsidR="001C2EE4" w:rsidRDefault="001C2EE4" w:rsidP="001C2EE4">
      <w:pPr>
        <w:pStyle w:val="af"/>
        <w:ind w:left="720" w:hanging="720"/>
        <w:rPr>
          <w:rFonts w:cs="Calibri"/>
        </w:rPr>
      </w:pPr>
      <w:r w:rsidRPr="00D00E1A">
        <w:rPr>
          <w:rFonts w:cs="Calibri"/>
          <w:b/>
          <w:bCs/>
        </w:rPr>
        <w:t xml:space="preserve">Εικόνα 36: </w:t>
      </w:r>
      <w:hyperlink r:id="rId176" w:history="1">
        <w:r w:rsidRPr="006E2602">
          <w:rPr>
            <w:rStyle w:val="-"/>
            <w:rFonts w:cs="Calibri"/>
          </w:rPr>
          <w:t>https://tr.wikipedia.org/wiki/AC_motor</w:t>
        </w:r>
      </w:hyperlink>
      <w:r>
        <w:rPr>
          <w:rFonts w:cs="Calibri"/>
        </w:rPr>
        <w:t xml:space="preserve"> </w:t>
      </w:r>
    </w:p>
    <w:p w:rsidR="001C2EE4" w:rsidRDefault="001C2EE4" w:rsidP="001C2EE4">
      <w:pPr>
        <w:pStyle w:val="af"/>
        <w:ind w:left="720" w:hanging="720"/>
        <w:rPr>
          <w:rFonts w:cs="Calibri"/>
        </w:rPr>
      </w:pPr>
      <w:r w:rsidRPr="00D00E1A">
        <w:rPr>
          <w:rFonts w:cs="Calibri"/>
          <w:b/>
          <w:bCs/>
        </w:rPr>
        <w:t xml:space="preserve">Εικόνα 37: </w:t>
      </w:r>
      <w:hyperlink r:id="rId177" w:history="1">
        <w:r w:rsidRPr="006E2602">
          <w:rPr>
            <w:rStyle w:val="-"/>
            <w:rFonts w:cs="Calibri"/>
          </w:rPr>
          <w:t>https://grobotronics.com/57bygh115-30kg.cm-200-steps-rev.html</w:t>
        </w:r>
      </w:hyperlink>
      <w:r>
        <w:rPr>
          <w:rFonts w:cs="Calibri"/>
        </w:rPr>
        <w:t xml:space="preserve"> </w:t>
      </w:r>
    </w:p>
    <w:p w:rsidR="001C2EE4" w:rsidRDefault="001C2EE4" w:rsidP="001C2EE4">
      <w:pPr>
        <w:pStyle w:val="af"/>
        <w:ind w:left="720" w:hanging="720"/>
        <w:rPr>
          <w:rFonts w:cs="Calibri"/>
        </w:rPr>
      </w:pPr>
      <w:r w:rsidRPr="00D00E1A">
        <w:rPr>
          <w:rFonts w:cs="Calibri"/>
          <w:b/>
          <w:bCs/>
        </w:rPr>
        <w:t xml:space="preserve">Εικόνα 38: </w:t>
      </w:r>
      <w:hyperlink r:id="rId178" w:history="1">
        <w:r w:rsidRPr="006E2602">
          <w:rPr>
            <w:rStyle w:val="-"/>
            <w:rFonts w:cs="Calibri"/>
          </w:rPr>
          <w:t>https://www.dreamstime.com/photos-images/electromagnetic-coil.html</w:t>
        </w:r>
      </w:hyperlink>
      <w:r>
        <w:rPr>
          <w:rFonts w:cs="Calibri"/>
        </w:rPr>
        <w:t xml:space="preserve"> </w:t>
      </w:r>
    </w:p>
    <w:p w:rsidR="001C2EE4" w:rsidRDefault="001C2EE4" w:rsidP="001C2EE4">
      <w:pPr>
        <w:pStyle w:val="af"/>
        <w:ind w:left="720" w:hanging="720"/>
        <w:rPr>
          <w:rFonts w:cs="Calibri"/>
        </w:rPr>
      </w:pPr>
      <w:r w:rsidRPr="00D00E1A">
        <w:rPr>
          <w:rFonts w:cs="Calibri"/>
          <w:b/>
          <w:bCs/>
        </w:rPr>
        <w:t xml:space="preserve">Εικόνα 39: </w:t>
      </w:r>
      <w:hyperlink r:id="rId179" w:history="1">
        <w:r w:rsidRPr="006E2602">
          <w:rPr>
            <w:rStyle w:val="-"/>
            <w:rFonts w:cs="Calibri"/>
          </w:rPr>
          <w:t>https://www.bestprice.gr/cat/5626/electrical-fuses/f/1_29268/adeleq.html?q=%CF%81%CE%B5%CE%BB%CE%B5+%CE%BC%CE%B5+%CE%B2%CE%BF%CE%B7%CE%B8%CE%B7%CF%84%CE%B9%CE%BA%CE%B5%CF%82+%CE%B5%CF%80%CE%B1%CF%86%CE%B5%CF%82</w:t>
        </w:r>
      </w:hyperlink>
    </w:p>
    <w:p w:rsidR="001C2EE4" w:rsidRDefault="001C2EE4" w:rsidP="001C2EE4">
      <w:pPr>
        <w:pStyle w:val="af"/>
        <w:ind w:left="720" w:hanging="720"/>
        <w:rPr>
          <w:rFonts w:cs="Calibri"/>
        </w:rPr>
      </w:pPr>
      <w:r w:rsidRPr="00D00E1A">
        <w:rPr>
          <w:rFonts w:cs="Calibri"/>
          <w:b/>
          <w:bCs/>
        </w:rPr>
        <w:lastRenderedPageBreak/>
        <w:t>Εικόνα 40:</w:t>
      </w:r>
      <w:r>
        <w:rPr>
          <w:rFonts w:cs="Calibri"/>
        </w:rPr>
        <w:t xml:space="preserve"> </w:t>
      </w:r>
      <w:hyperlink r:id="rId180" w:history="1">
        <w:r w:rsidRPr="006E2602">
          <w:rPr>
            <w:rStyle w:val="-"/>
            <w:rFonts w:cs="Calibri"/>
          </w:rPr>
          <w:t>https://www.powermotiontech.com/technologies/cylinders-actuators/article/21887837/cylinder-sizing-considerations-for-precision-system-control</w:t>
        </w:r>
      </w:hyperlink>
      <w:r>
        <w:rPr>
          <w:rFonts w:cs="Calibri"/>
        </w:rPr>
        <w:t xml:space="preserve"> </w:t>
      </w:r>
    </w:p>
    <w:p w:rsidR="001C2EE4" w:rsidRDefault="001C2EE4" w:rsidP="001C2EE4">
      <w:pPr>
        <w:pStyle w:val="af"/>
        <w:ind w:left="720" w:hanging="720"/>
        <w:rPr>
          <w:rFonts w:cs="Calibri"/>
        </w:rPr>
      </w:pPr>
      <w:r w:rsidRPr="00D00E1A">
        <w:rPr>
          <w:rFonts w:cs="Calibri"/>
          <w:b/>
          <w:bCs/>
        </w:rPr>
        <w:t>Εικόνα 41,43:</w:t>
      </w:r>
      <w:r>
        <w:rPr>
          <w:rFonts w:cs="Calibri"/>
        </w:rPr>
        <w:t xml:space="preserve"> </w:t>
      </w:r>
      <w:hyperlink r:id="rId181" w:history="1">
        <w:r w:rsidRPr="006E2602">
          <w:rPr>
            <w:rStyle w:val="-"/>
            <w:rFonts w:cs="Calibri"/>
          </w:rPr>
          <w:t>https://www.justdial.com/Hyderabad/Double-Acting-Hydraulic-Cylinder-Dealers/nct-12001810</w:t>
        </w:r>
      </w:hyperlink>
      <w:r>
        <w:rPr>
          <w:rFonts w:cs="Calibri"/>
        </w:rPr>
        <w:t xml:space="preserve"> </w:t>
      </w:r>
    </w:p>
    <w:p w:rsidR="001C2EE4" w:rsidRDefault="001C2EE4" w:rsidP="001C2EE4">
      <w:pPr>
        <w:pStyle w:val="af"/>
        <w:ind w:left="720" w:hanging="720"/>
        <w:rPr>
          <w:rFonts w:cs="Calibri"/>
        </w:rPr>
      </w:pPr>
      <w:r w:rsidRPr="00D00E1A">
        <w:rPr>
          <w:rFonts w:cs="Calibri"/>
          <w:b/>
          <w:bCs/>
        </w:rPr>
        <w:t>Εικόνα 42</w:t>
      </w:r>
      <w:r>
        <w:rPr>
          <w:rFonts w:cs="Calibri"/>
        </w:rPr>
        <w:t xml:space="preserve">: </w:t>
      </w:r>
      <w:hyperlink r:id="rId182" w:history="1">
        <w:r w:rsidRPr="006E2602">
          <w:rPr>
            <w:rStyle w:val="-"/>
            <w:rFonts w:cs="Calibri"/>
          </w:rPr>
          <w:t>https://masspneumatech.co.th/product/rfs-actoator/</w:t>
        </w:r>
      </w:hyperlink>
      <w:r>
        <w:rPr>
          <w:rFonts w:cs="Calibri"/>
        </w:rPr>
        <w:t xml:space="preserve"> </w:t>
      </w:r>
    </w:p>
    <w:p w:rsidR="001C2EE4" w:rsidRDefault="001C2EE4" w:rsidP="001C2EE4">
      <w:pPr>
        <w:pStyle w:val="af"/>
        <w:ind w:left="720" w:hanging="720"/>
        <w:rPr>
          <w:rFonts w:cs="Calibri"/>
        </w:rPr>
      </w:pPr>
      <w:r w:rsidRPr="00D00E1A">
        <w:rPr>
          <w:rFonts w:cs="Calibri"/>
          <w:b/>
          <w:bCs/>
        </w:rPr>
        <w:t>Εικόνα 44:</w:t>
      </w:r>
      <w:r>
        <w:rPr>
          <w:rFonts w:cs="Calibri"/>
        </w:rPr>
        <w:t xml:space="preserve"> </w:t>
      </w:r>
      <w:hyperlink r:id="rId183" w:history="1">
        <w:r w:rsidRPr="006E2602">
          <w:rPr>
            <w:rStyle w:val="-"/>
            <w:rFonts w:cs="Calibri"/>
          </w:rPr>
          <w:t>https://lt.bestsalecheap.ru/category?name=thermal%20actuator</w:t>
        </w:r>
      </w:hyperlink>
      <w:r>
        <w:rPr>
          <w:rFonts w:cs="Calibri"/>
        </w:rPr>
        <w:t xml:space="preserve"> , </w:t>
      </w:r>
      <w:hyperlink r:id="rId184" w:history="1">
        <w:r w:rsidRPr="006E2602">
          <w:rPr>
            <w:rStyle w:val="-"/>
            <w:rFonts w:cs="Calibri"/>
          </w:rPr>
          <w:t>https://www.scopeproject.org/thermal-actuation-issue-8</w:t>
        </w:r>
      </w:hyperlink>
      <w:r>
        <w:rPr>
          <w:rFonts w:cs="Calibri"/>
        </w:rPr>
        <w:t xml:space="preserve"> </w:t>
      </w:r>
    </w:p>
    <w:p w:rsidR="001C2EE4" w:rsidRPr="00434085" w:rsidRDefault="001C2EE4" w:rsidP="001C2EE4">
      <w:pPr>
        <w:pStyle w:val="af"/>
        <w:ind w:left="720" w:hanging="720"/>
        <w:rPr>
          <w:rFonts w:cs="Calibri"/>
        </w:rPr>
      </w:pPr>
      <w:r w:rsidRPr="00D00E1A">
        <w:rPr>
          <w:rFonts w:cs="Calibri"/>
          <w:b/>
          <w:bCs/>
        </w:rPr>
        <w:t>Εικόνα 45,47:</w:t>
      </w:r>
      <w:r w:rsidRPr="001729CF">
        <w:t xml:space="preserve"> </w:t>
      </w:r>
      <w:hyperlink r:id="rId185" w:history="1">
        <w:r w:rsidRPr="006E2602">
          <w:rPr>
            <w:rStyle w:val="-"/>
          </w:rPr>
          <w:t>https://www.directindustry.es/prod/sensata-technologies/product-37684-1869745.html</w:t>
        </w:r>
      </w:hyperlink>
      <w:r>
        <w:t xml:space="preserve"> , </w:t>
      </w:r>
      <w:hyperlink r:id="rId186" w:history="1">
        <w:r w:rsidRPr="006E2602">
          <w:rPr>
            <w:rStyle w:val="-"/>
            <w:rFonts w:cs="Calibri"/>
          </w:rPr>
          <w:t>https://www.researchgate.net/figure/Prototype-drawing-of-MMARMF_fig5_289873367</w:t>
        </w:r>
      </w:hyperlink>
      <w:r>
        <w:rPr>
          <w:rFonts w:cs="Calibri"/>
        </w:rPr>
        <w:t xml:space="preserve"> </w:t>
      </w:r>
      <w:r w:rsidR="00C82C2A" w:rsidRPr="00E33498">
        <w:rPr>
          <w:rFonts w:cs="Calibri"/>
        </w:rPr>
        <w:fldChar w:fldCharType="begin"/>
      </w:r>
      <w:r w:rsidRPr="00E33498">
        <w:rPr>
          <w:rFonts w:cs="Calibri"/>
        </w:rPr>
        <w:instrText xml:space="preserve"> </w:instrText>
      </w:r>
      <w:r w:rsidRPr="00E33498">
        <w:rPr>
          <w:rFonts w:cs="Calibri"/>
          <w:lang w:val="en-US"/>
        </w:rPr>
        <w:instrText>BIBLIOGRAPHY</w:instrText>
      </w:r>
      <w:r w:rsidRPr="00E33498">
        <w:rPr>
          <w:rFonts w:cs="Calibri"/>
        </w:rPr>
        <w:instrText xml:space="preserve">  \</w:instrText>
      </w:r>
      <w:r w:rsidRPr="00E33498">
        <w:rPr>
          <w:rFonts w:cs="Calibri"/>
          <w:lang w:val="en-US"/>
        </w:rPr>
        <w:instrText>l</w:instrText>
      </w:r>
      <w:r w:rsidRPr="00E33498">
        <w:rPr>
          <w:rFonts w:cs="Calibri"/>
        </w:rPr>
        <w:instrText xml:space="preserve"> 1032 </w:instrText>
      </w:r>
      <w:r w:rsidR="00C82C2A" w:rsidRPr="00E33498">
        <w:rPr>
          <w:rFonts w:cs="Calibri"/>
        </w:rPr>
        <w:fldChar w:fldCharType="separate"/>
      </w:r>
    </w:p>
    <w:p w:rsidR="001C2EE4" w:rsidRDefault="00C82C2A" w:rsidP="001C2EE4">
      <w:pPr>
        <w:pStyle w:val="af"/>
        <w:ind w:left="720" w:hanging="720"/>
        <w:rPr>
          <w:rFonts w:cs="Calibri"/>
        </w:rPr>
      </w:pPr>
      <w:r w:rsidRPr="00E33498">
        <w:rPr>
          <w:rFonts w:cs="Calibri"/>
        </w:rPr>
        <w:fldChar w:fldCharType="end"/>
      </w:r>
      <w:r w:rsidR="001C2EE4" w:rsidRPr="00E33498">
        <w:rPr>
          <w:rFonts w:cs="Calibri"/>
        </w:rPr>
        <w:t xml:space="preserve"> </w:t>
      </w:r>
      <w:r w:rsidR="001C2EE4" w:rsidRPr="00D00E1A">
        <w:rPr>
          <w:rFonts w:cs="Calibri"/>
          <w:b/>
          <w:bCs/>
        </w:rPr>
        <w:t>Εικόνα 46:</w:t>
      </w:r>
      <w:r w:rsidR="001C2EE4">
        <w:rPr>
          <w:rFonts w:cs="Calibri"/>
        </w:rPr>
        <w:t xml:space="preserve"> </w:t>
      </w:r>
      <w:hyperlink r:id="rId187" w:history="1">
        <w:r w:rsidR="001C2EE4" w:rsidRPr="006E2602">
          <w:rPr>
            <w:rStyle w:val="-"/>
            <w:rFonts w:cs="Calibri"/>
          </w:rPr>
          <w:t>https://www.industrysearch.com.au/duff-norton-machine-screw-mechanical-actuator/p/57792</w:t>
        </w:r>
      </w:hyperlink>
      <w:r w:rsidR="001C2EE4">
        <w:rPr>
          <w:rFonts w:cs="Calibri"/>
        </w:rPr>
        <w:t xml:space="preserve"> </w:t>
      </w:r>
    </w:p>
    <w:p w:rsidR="001C2EE4" w:rsidRDefault="001C2EE4" w:rsidP="001C2EE4">
      <w:pPr>
        <w:rPr>
          <w:rFonts w:cs="Calibri"/>
        </w:rPr>
      </w:pPr>
      <w:r w:rsidRPr="00D00E1A">
        <w:rPr>
          <w:rFonts w:cs="Calibri"/>
          <w:b/>
          <w:bCs/>
        </w:rPr>
        <w:t>Εικόνα 48:</w:t>
      </w:r>
      <w:r w:rsidRPr="00434085">
        <w:t xml:space="preserve"> </w:t>
      </w:r>
      <w:hyperlink r:id="rId188" w:history="1">
        <w:r w:rsidRPr="006E2602">
          <w:rPr>
            <w:rStyle w:val="-"/>
            <w:rFonts w:cs="Calibri"/>
          </w:rPr>
          <w:t>https://kleemannlifts.com/el/products/escalators-moving-walks/escalators</w:t>
        </w:r>
      </w:hyperlink>
      <w:r>
        <w:rPr>
          <w:rFonts w:cs="Calibri"/>
        </w:rPr>
        <w:t xml:space="preserve"> </w:t>
      </w:r>
    </w:p>
    <w:p w:rsidR="001C2EE4" w:rsidRDefault="001C2EE4" w:rsidP="001C2EE4">
      <w:pPr>
        <w:rPr>
          <w:rFonts w:cs="Calibri"/>
        </w:rPr>
      </w:pPr>
      <w:r w:rsidRPr="00D00E1A">
        <w:rPr>
          <w:rFonts w:cs="Calibri"/>
          <w:b/>
          <w:bCs/>
        </w:rPr>
        <w:t>Εικόνα 49:</w:t>
      </w:r>
      <w:r w:rsidRPr="00434085">
        <w:t xml:space="preserve"> </w:t>
      </w:r>
      <w:hyperlink r:id="rId189" w:history="1">
        <w:r w:rsidRPr="006E2602">
          <w:rPr>
            <w:rStyle w:val="-"/>
            <w:rFonts w:cs="Calibri"/>
          </w:rPr>
          <w:t>https://www.tights.no/butikk/bh-global-gym-plus-multigym/</w:t>
        </w:r>
      </w:hyperlink>
      <w:r>
        <w:rPr>
          <w:rFonts w:cs="Calibri"/>
        </w:rPr>
        <w:t xml:space="preserve"> </w:t>
      </w:r>
    </w:p>
    <w:p w:rsidR="001C2EE4" w:rsidRDefault="001C2EE4" w:rsidP="001C2EE4">
      <w:pPr>
        <w:rPr>
          <w:rFonts w:cs="Calibri"/>
        </w:rPr>
      </w:pPr>
      <w:r w:rsidRPr="00D00E1A">
        <w:rPr>
          <w:rFonts w:cs="Calibri"/>
          <w:b/>
          <w:bCs/>
        </w:rPr>
        <w:t>Εικόνα 50:</w:t>
      </w:r>
      <w:r>
        <w:rPr>
          <w:rFonts w:cs="Calibri"/>
        </w:rPr>
        <w:t xml:space="preserve"> </w:t>
      </w:r>
      <w:hyperlink r:id="rId190" w:history="1">
        <w:r w:rsidRPr="006E2602">
          <w:rPr>
            <w:rStyle w:val="-"/>
            <w:rFonts w:cs="Calibri"/>
          </w:rPr>
          <w:t>https://www.saboco.ro/products/stergator-parbriz-sofer-alfa-romeo-brera-01-2006-cod-art33-23</w:t>
        </w:r>
      </w:hyperlink>
      <w:r>
        <w:rPr>
          <w:rFonts w:cs="Calibri"/>
        </w:rPr>
        <w:t xml:space="preserve"> </w:t>
      </w:r>
    </w:p>
    <w:p w:rsidR="001C2EE4" w:rsidRDefault="001C2EE4" w:rsidP="001C2EE4">
      <w:pPr>
        <w:rPr>
          <w:rFonts w:cs="Calibri"/>
        </w:rPr>
      </w:pPr>
      <w:r w:rsidRPr="00D00E1A">
        <w:rPr>
          <w:rFonts w:cs="Calibri"/>
          <w:b/>
          <w:bCs/>
        </w:rPr>
        <w:t>Εικόνα 51</w:t>
      </w:r>
      <w:r>
        <w:rPr>
          <w:rFonts w:cs="Calibri"/>
        </w:rPr>
        <w:t xml:space="preserve">: </w:t>
      </w:r>
      <w:hyperlink r:id="rId191" w:history="1">
        <w:r w:rsidRPr="006E2602">
          <w:rPr>
            <w:rStyle w:val="-"/>
            <w:rFonts w:cs="Calibri"/>
          </w:rPr>
          <w:t>http://www.geo.auth.gr/106/8_silicates/cyclo/tourmaline.htm</w:t>
        </w:r>
      </w:hyperlink>
      <w:r>
        <w:rPr>
          <w:rFonts w:cs="Calibri"/>
        </w:rPr>
        <w:t xml:space="preserve"> </w:t>
      </w:r>
    </w:p>
    <w:p w:rsidR="001C2EE4" w:rsidRDefault="001C2EE4" w:rsidP="001C2EE4">
      <w:pPr>
        <w:rPr>
          <w:rFonts w:cs="Calibri"/>
        </w:rPr>
      </w:pPr>
      <w:r w:rsidRPr="00D00E1A">
        <w:rPr>
          <w:rFonts w:cs="Calibri"/>
          <w:b/>
          <w:bCs/>
        </w:rPr>
        <w:t>Εικόνα 52</w:t>
      </w:r>
      <w:r>
        <w:rPr>
          <w:rFonts w:cs="Calibri"/>
        </w:rPr>
        <w:t xml:space="preserve">: </w:t>
      </w:r>
      <w:hyperlink r:id="rId192" w:history="1">
        <w:r w:rsidRPr="006E2602">
          <w:rPr>
            <w:rStyle w:val="-"/>
            <w:rFonts w:cs="Calibri"/>
          </w:rPr>
          <w:t>https://docplayer.es/87401439-Piezoelectricidad-smart-twins.html</w:t>
        </w:r>
      </w:hyperlink>
      <w:r>
        <w:rPr>
          <w:rFonts w:cs="Calibri"/>
        </w:rPr>
        <w:t xml:space="preserve"> </w:t>
      </w:r>
    </w:p>
    <w:p w:rsidR="001C2EE4" w:rsidRPr="005D6900" w:rsidRDefault="001C2EE4" w:rsidP="001C2EE4">
      <w:pPr>
        <w:rPr>
          <w:rFonts w:cs="Calibri"/>
          <w:sz w:val="20"/>
          <w:szCs w:val="20"/>
        </w:rPr>
      </w:pPr>
      <w:r w:rsidRPr="00D00E1A">
        <w:rPr>
          <w:rFonts w:cs="Calibri"/>
          <w:b/>
          <w:bCs/>
        </w:rPr>
        <w:t>Εικόνα 53,54,55,56</w:t>
      </w:r>
      <w:r>
        <w:rPr>
          <w:rFonts w:cs="Calibri"/>
        </w:rPr>
        <w:t>:</w:t>
      </w:r>
      <w:r w:rsidRPr="005D6900">
        <w:t xml:space="preserve"> </w:t>
      </w:r>
      <w:r w:rsidRPr="005D6900">
        <w:rPr>
          <w:sz w:val="20"/>
          <w:szCs w:val="20"/>
        </w:rPr>
        <w:t>ΠΡΟΣΟΜΟΙΩΣΗ ΣΥΝΘΕΤΩΝ ΠΙΕΖΟΗΛΕΚΤΡΙΚΩΝ ΥΛΙΚΩΝ ΜΕ ΤΗ ΜΕΘΟΔΟ ΤΩΝ ΠΕΠΕΡΑΣΜΕΝΩΝ ΣΤΟΙΧΕΙΩΝ</w:t>
      </w:r>
      <w:r>
        <w:rPr>
          <w:sz w:val="20"/>
          <w:szCs w:val="20"/>
        </w:rPr>
        <w:t xml:space="preserve">, </w:t>
      </w:r>
      <w:r w:rsidRPr="005D6900">
        <w:rPr>
          <w:sz w:val="20"/>
          <w:szCs w:val="20"/>
        </w:rPr>
        <w:t>ΔΡΑΚΟΠΟΥΛΟΣ ΜΕΤΑΞΑΣ</w:t>
      </w:r>
      <w:r>
        <w:rPr>
          <w:sz w:val="20"/>
          <w:szCs w:val="20"/>
        </w:rPr>
        <w:t>,</w:t>
      </w:r>
      <w:r w:rsidRPr="005D6900">
        <w:rPr>
          <w:sz w:val="20"/>
          <w:szCs w:val="20"/>
        </w:rPr>
        <w:t xml:space="preserve"> ΧΑΝΙΑ 2016</w:t>
      </w:r>
    </w:p>
    <w:p w:rsidR="001C2EE4" w:rsidRDefault="001C2EE4" w:rsidP="001C2EE4">
      <w:pPr>
        <w:rPr>
          <w:rFonts w:cs="Calibri"/>
        </w:rPr>
      </w:pPr>
      <w:r w:rsidRPr="00D00E1A">
        <w:rPr>
          <w:rFonts w:cs="Calibri"/>
          <w:b/>
          <w:bCs/>
        </w:rPr>
        <w:t>Εικόνα 57:</w:t>
      </w:r>
      <w:r>
        <w:rPr>
          <w:rFonts w:cs="Calibri"/>
        </w:rPr>
        <w:t xml:space="preserve"> </w:t>
      </w:r>
      <w:hyperlink r:id="rId193" w:history="1">
        <w:r w:rsidRPr="006E2602">
          <w:rPr>
            <w:rStyle w:val="-"/>
            <w:rFonts w:cs="Calibri"/>
          </w:rPr>
          <w:t>https://www.bluedot.gr/2013/06/gyroscope/</w:t>
        </w:r>
      </w:hyperlink>
      <w:r>
        <w:rPr>
          <w:rFonts w:cs="Calibri"/>
        </w:rPr>
        <w:t xml:space="preserve"> </w:t>
      </w:r>
    </w:p>
    <w:p w:rsidR="001C2EE4" w:rsidRPr="005D6900" w:rsidRDefault="001C2EE4" w:rsidP="001C2EE4">
      <w:pPr>
        <w:rPr>
          <w:rFonts w:cs="Calibri"/>
        </w:rPr>
      </w:pPr>
      <w:r w:rsidRPr="00D00E1A">
        <w:rPr>
          <w:rFonts w:cs="Calibri"/>
          <w:b/>
          <w:bCs/>
        </w:rPr>
        <w:t>Εικόνα 58:</w:t>
      </w:r>
      <w:r w:rsidRPr="005D6900">
        <w:rPr>
          <w:rFonts w:cs="Calibri"/>
        </w:rPr>
        <w:t xml:space="preserve"> </w:t>
      </w:r>
      <w:hyperlink r:id="rId194" w:history="1">
        <w:r w:rsidRPr="006E2602">
          <w:rPr>
            <w:rStyle w:val="-"/>
            <w:rFonts w:cs="Calibri"/>
            <w:lang w:val="en-US"/>
          </w:rPr>
          <w:t>https</w:t>
        </w:r>
        <w:r w:rsidRPr="006E2602">
          <w:rPr>
            <w:rStyle w:val="-"/>
            <w:rFonts w:cs="Calibri"/>
          </w:rPr>
          <w:t>://</w:t>
        </w:r>
        <w:r w:rsidRPr="006E2602">
          <w:rPr>
            <w:rStyle w:val="-"/>
            <w:rFonts w:cs="Calibri"/>
            <w:lang w:val="en-US"/>
          </w:rPr>
          <w:t>www</w:t>
        </w:r>
        <w:r w:rsidRPr="006E2602">
          <w:rPr>
            <w:rStyle w:val="-"/>
            <w:rFonts w:cs="Calibri"/>
          </w:rPr>
          <w:t>.</w:t>
        </w:r>
        <w:proofErr w:type="spellStart"/>
        <w:r w:rsidRPr="006E2602">
          <w:rPr>
            <w:rStyle w:val="-"/>
            <w:rFonts w:cs="Calibri"/>
            <w:lang w:val="en-US"/>
          </w:rPr>
          <w:t>researchgate</w:t>
        </w:r>
        <w:proofErr w:type="spellEnd"/>
        <w:r w:rsidRPr="006E2602">
          <w:rPr>
            <w:rStyle w:val="-"/>
            <w:rFonts w:cs="Calibri"/>
          </w:rPr>
          <w:t>.</w:t>
        </w:r>
        <w:r w:rsidRPr="006E2602">
          <w:rPr>
            <w:rStyle w:val="-"/>
            <w:rFonts w:cs="Calibri"/>
            <w:lang w:val="en-US"/>
          </w:rPr>
          <w:t>net</w:t>
        </w:r>
        <w:r w:rsidRPr="006E2602">
          <w:rPr>
            <w:rStyle w:val="-"/>
            <w:rFonts w:cs="Calibri"/>
          </w:rPr>
          <w:t>/</w:t>
        </w:r>
        <w:r w:rsidRPr="006E2602">
          <w:rPr>
            <w:rStyle w:val="-"/>
            <w:rFonts w:cs="Calibri"/>
            <w:lang w:val="en-US"/>
          </w:rPr>
          <w:t>figure</w:t>
        </w:r>
        <w:r w:rsidRPr="006E2602">
          <w:rPr>
            <w:rStyle w:val="-"/>
            <w:rFonts w:cs="Calibri"/>
          </w:rPr>
          <w:t>/</w:t>
        </w:r>
        <w:r w:rsidRPr="006E2602">
          <w:rPr>
            <w:rStyle w:val="-"/>
            <w:rFonts w:cs="Calibri"/>
            <w:lang w:val="en-US"/>
          </w:rPr>
          <w:t>Electronic</w:t>
        </w:r>
        <w:r w:rsidRPr="006E2602">
          <w:rPr>
            <w:rStyle w:val="-"/>
            <w:rFonts w:cs="Calibri"/>
          </w:rPr>
          <w:t>-</w:t>
        </w:r>
        <w:r w:rsidRPr="006E2602">
          <w:rPr>
            <w:rStyle w:val="-"/>
            <w:rFonts w:cs="Calibri"/>
            <w:lang w:val="en-US"/>
          </w:rPr>
          <w:t>drum</w:t>
        </w:r>
        <w:r w:rsidRPr="006E2602">
          <w:rPr>
            <w:rStyle w:val="-"/>
            <w:rFonts w:cs="Calibri"/>
          </w:rPr>
          <w:t>-</w:t>
        </w:r>
        <w:r w:rsidRPr="006E2602">
          <w:rPr>
            <w:rStyle w:val="-"/>
            <w:rFonts w:cs="Calibri"/>
            <w:lang w:val="en-US"/>
          </w:rPr>
          <w:t>pad</w:t>
        </w:r>
        <w:r w:rsidRPr="006E2602">
          <w:rPr>
            <w:rStyle w:val="-"/>
            <w:rFonts w:cs="Calibri"/>
          </w:rPr>
          <w:t>-</w:t>
        </w:r>
        <w:r w:rsidRPr="006E2602">
          <w:rPr>
            <w:rStyle w:val="-"/>
            <w:rFonts w:cs="Calibri"/>
            <w:lang w:val="en-US"/>
          </w:rPr>
          <w:t>with</w:t>
        </w:r>
        <w:r w:rsidRPr="006E2602">
          <w:rPr>
            <w:rStyle w:val="-"/>
            <w:rFonts w:cs="Calibri"/>
          </w:rPr>
          <w:t>-</w:t>
        </w:r>
        <w:r w:rsidRPr="006E2602">
          <w:rPr>
            <w:rStyle w:val="-"/>
            <w:rFonts w:cs="Calibri"/>
            <w:lang w:val="en-US"/>
          </w:rPr>
          <w:t>piezoelectric</w:t>
        </w:r>
        <w:r w:rsidRPr="006E2602">
          <w:rPr>
            <w:rStyle w:val="-"/>
            <w:rFonts w:cs="Calibri"/>
          </w:rPr>
          <w:t>-</w:t>
        </w:r>
        <w:r w:rsidRPr="006E2602">
          <w:rPr>
            <w:rStyle w:val="-"/>
            <w:rFonts w:cs="Calibri"/>
            <w:lang w:val="en-US"/>
          </w:rPr>
          <w:t>generator</w:t>
        </w:r>
        <w:r w:rsidRPr="006E2602">
          <w:rPr>
            <w:rStyle w:val="-"/>
            <w:rFonts w:cs="Calibri"/>
          </w:rPr>
          <w:t>-</w:t>
        </w:r>
        <w:r w:rsidRPr="006E2602">
          <w:rPr>
            <w:rStyle w:val="-"/>
            <w:rFonts w:cs="Calibri"/>
            <w:lang w:val="en-US"/>
          </w:rPr>
          <w:t>a</w:t>
        </w:r>
        <w:r w:rsidRPr="006E2602">
          <w:rPr>
            <w:rStyle w:val="-"/>
            <w:rFonts w:cs="Calibri"/>
          </w:rPr>
          <w:t>-</w:t>
        </w:r>
        <w:r w:rsidRPr="006E2602">
          <w:rPr>
            <w:rStyle w:val="-"/>
            <w:rFonts w:cs="Calibri"/>
            <w:lang w:val="en-US"/>
          </w:rPr>
          <w:t>photograph</w:t>
        </w:r>
        <w:r w:rsidRPr="006E2602">
          <w:rPr>
            <w:rStyle w:val="-"/>
            <w:rFonts w:cs="Calibri"/>
          </w:rPr>
          <w:t>-</w:t>
        </w:r>
        <w:r w:rsidRPr="006E2602">
          <w:rPr>
            <w:rStyle w:val="-"/>
            <w:rFonts w:cs="Calibri"/>
            <w:lang w:val="en-US"/>
          </w:rPr>
          <w:t>and</w:t>
        </w:r>
        <w:r w:rsidRPr="006E2602">
          <w:rPr>
            <w:rStyle w:val="-"/>
            <w:rFonts w:cs="Calibri"/>
          </w:rPr>
          <w:t>-</w:t>
        </w:r>
        <w:r w:rsidRPr="006E2602">
          <w:rPr>
            <w:rStyle w:val="-"/>
            <w:rFonts w:cs="Calibri"/>
            <w:lang w:val="en-US"/>
          </w:rPr>
          <w:t>b</w:t>
        </w:r>
        <w:r w:rsidRPr="006E2602">
          <w:rPr>
            <w:rStyle w:val="-"/>
            <w:rFonts w:cs="Calibri"/>
          </w:rPr>
          <w:t>-</w:t>
        </w:r>
        <w:proofErr w:type="spellStart"/>
        <w:r w:rsidRPr="006E2602">
          <w:rPr>
            <w:rStyle w:val="-"/>
            <w:rFonts w:cs="Calibri"/>
            <w:lang w:val="en-US"/>
          </w:rPr>
          <w:t>crosssectional</w:t>
        </w:r>
        <w:proofErr w:type="spellEnd"/>
        <w:r w:rsidRPr="006E2602">
          <w:rPr>
            <w:rStyle w:val="-"/>
            <w:rFonts w:cs="Calibri"/>
          </w:rPr>
          <w:t>_</w:t>
        </w:r>
        <w:r w:rsidRPr="006E2602">
          <w:rPr>
            <w:rStyle w:val="-"/>
            <w:rFonts w:cs="Calibri"/>
            <w:lang w:val="en-US"/>
          </w:rPr>
          <w:t>fig</w:t>
        </w:r>
        <w:r w:rsidRPr="006E2602">
          <w:rPr>
            <w:rStyle w:val="-"/>
            <w:rFonts w:cs="Calibri"/>
          </w:rPr>
          <w:t>1_286478592</w:t>
        </w:r>
      </w:hyperlink>
      <w:r w:rsidRPr="005D6900">
        <w:rPr>
          <w:rFonts w:cs="Calibri"/>
        </w:rPr>
        <w:t xml:space="preserve"> </w:t>
      </w:r>
    </w:p>
    <w:p w:rsidR="001C2EE4" w:rsidRPr="005D6900" w:rsidRDefault="001C2EE4" w:rsidP="001C2EE4">
      <w:pPr>
        <w:rPr>
          <w:rFonts w:cs="Calibri"/>
        </w:rPr>
      </w:pPr>
      <w:r w:rsidRPr="00D00E1A">
        <w:rPr>
          <w:rFonts w:cs="Calibri"/>
          <w:b/>
          <w:bCs/>
        </w:rPr>
        <w:t>Εικόνα 59</w:t>
      </w:r>
      <w:r>
        <w:rPr>
          <w:rFonts w:cs="Calibri"/>
        </w:rPr>
        <w:t>:</w:t>
      </w:r>
      <w:r w:rsidRPr="005D6900">
        <w:rPr>
          <w:rFonts w:cs="Calibri"/>
        </w:rPr>
        <w:t xml:space="preserve"> </w:t>
      </w:r>
      <w:hyperlink r:id="rId195" w:history="1">
        <w:r w:rsidRPr="006E2602">
          <w:rPr>
            <w:rStyle w:val="-"/>
            <w:rFonts w:cs="Calibri"/>
            <w:lang w:val="en-US"/>
          </w:rPr>
          <w:t>https</w:t>
        </w:r>
        <w:r w:rsidRPr="006E2602">
          <w:rPr>
            <w:rStyle w:val="-"/>
            <w:rFonts w:cs="Calibri"/>
          </w:rPr>
          <w:t>://</w:t>
        </w:r>
        <w:r w:rsidRPr="006E2602">
          <w:rPr>
            <w:rStyle w:val="-"/>
            <w:rFonts w:cs="Calibri"/>
            <w:lang w:val="en-US"/>
          </w:rPr>
          <w:t>www</w:t>
        </w:r>
        <w:r w:rsidRPr="006E2602">
          <w:rPr>
            <w:rStyle w:val="-"/>
            <w:rFonts w:cs="Calibri"/>
          </w:rPr>
          <w:t>.</w:t>
        </w:r>
        <w:proofErr w:type="spellStart"/>
        <w:r w:rsidRPr="006E2602">
          <w:rPr>
            <w:rStyle w:val="-"/>
            <w:rFonts w:cs="Calibri"/>
            <w:lang w:val="en-US"/>
          </w:rPr>
          <w:t>nicolopoulos</w:t>
        </w:r>
        <w:proofErr w:type="spellEnd"/>
        <w:r w:rsidRPr="006E2602">
          <w:rPr>
            <w:rStyle w:val="-"/>
            <w:rFonts w:cs="Calibri"/>
          </w:rPr>
          <w:t>.</w:t>
        </w:r>
        <w:proofErr w:type="spellStart"/>
        <w:r w:rsidRPr="006E2602">
          <w:rPr>
            <w:rStyle w:val="-"/>
            <w:rFonts w:cs="Calibri"/>
            <w:lang w:val="en-US"/>
          </w:rPr>
          <w:t>gr</w:t>
        </w:r>
        <w:proofErr w:type="spellEnd"/>
        <w:r w:rsidRPr="006E2602">
          <w:rPr>
            <w:rStyle w:val="-"/>
            <w:rFonts w:cs="Calibri"/>
          </w:rPr>
          <w:t>/</w:t>
        </w:r>
        <w:r w:rsidRPr="006E2602">
          <w:rPr>
            <w:rStyle w:val="-"/>
            <w:rFonts w:cs="Calibri"/>
            <w:lang w:val="en-US"/>
          </w:rPr>
          <w:t>en</w:t>
        </w:r>
        <w:r w:rsidRPr="006E2602">
          <w:rPr>
            <w:rStyle w:val="-"/>
            <w:rFonts w:cs="Calibri"/>
          </w:rPr>
          <w:t>/</w:t>
        </w:r>
        <w:r w:rsidRPr="006E2602">
          <w:rPr>
            <w:rStyle w:val="-"/>
            <w:rFonts w:cs="Calibri"/>
            <w:lang w:val="en-US"/>
          </w:rPr>
          <w:t>pneumatics</w:t>
        </w:r>
        <w:r w:rsidRPr="006E2602">
          <w:rPr>
            <w:rStyle w:val="-"/>
            <w:rFonts w:cs="Calibri"/>
          </w:rPr>
          <w:t>-</w:t>
        </w:r>
        <w:r w:rsidRPr="006E2602">
          <w:rPr>
            <w:rStyle w:val="-"/>
            <w:rFonts w:cs="Calibri"/>
            <w:lang w:val="en-US"/>
          </w:rPr>
          <w:t>en</w:t>
        </w:r>
        <w:r w:rsidRPr="006E2602">
          <w:rPr>
            <w:rStyle w:val="-"/>
            <w:rFonts w:cs="Calibri"/>
          </w:rPr>
          <w:t>/</w:t>
        </w:r>
      </w:hyperlink>
      <w:r w:rsidRPr="005D6900">
        <w:rPr>
          <w:rFonts w:cs="Calibri"/>
        </w:rPr>
        <w:t xml:space="preserve"> </w:t>
      </w:r>
    </w:p>
    <w:p w:rsidR="001C2EE4" w:rsidRPr="00C16F55" w:rsidRDefault="001C2EE4" w:rsidP="001C2EE4">
      <w:pPr>
        <w:rPr>
          <w:rFonts w:cs="Calibri"/>
        </w:rPr>
      </w:pPr>
      <w:r w:rsidRPr="00D00E1A">
        <w:rPr>
          <w:rFonts w:cs="Calibri"/>
          <w:b/>
          <w:bCs/>
        </w:rPr>
        <w:t>Εικόνα 60:</w:t>
      </w:r>
      <w:r w:rsidRPr="00C16F55">
        <w:rPr>
          <w:rFonts w:cs="Calibri"/>
        </w:rPr>
        <w:t xml:space="preserve"> </w:t>
      </w:r>
      <w:hyperlink r:id="rId196" w:history="1">
        <w:r w:rsidRPr="006E2602">
          <w:rPr>
            <w:rStyle w:val="-"/>
            <w:rFonts w:cs="Calibri"/>
          </w:rPr>
          <w:t>https://www.alibaba.com/product-detail/TonyPi-Pro-Humanoid-Robot-AI-Robot</w:t>
        </w:r>
      </w:hyperlink>
      <w:r w:rsidRPr="00C16F55">
        <w:rPr>
          <w:rFonts w:cs="Calibri"/>
        </w:rPr>
        <w:t xml:space="preserve"> </w:t>
      </w:r>
    </w:p>
    <w:p w:rsidR="001C2EE4" w:rsidRPr="00C16F55" w:rsidRDefault="001C2EE4" w:rsidP="001C2EE4">
      <w:pPr>
        <w:rPr>
          <w:rFonts w:cs="Calibri"/>
        </w:rPr>
      </w:pPr>
      <w:r w:rsidRPr="00D00E1A">
        <w:rPr>
          <w:rFonts w:cs="Calibri"/>
          <w:b/>
          <w:bCs/>
        </w:rPr>
        <w:t>Εικόνα 61:</w:t>
      </w:r>
      <w:r w:rsidRPr="00C16F55">
        <w:rPr>
          <w:rFonts w:cs="Calibri"/>
        </w:rPr>
        <w:t xml:space="preserve"> </w:t>
      </w:r>
      <w:hyperlink r:id="rId197" w:history="1">
        <w:r w:rsidRPr="006E2602">
          <w:rPr>
            <w:rStyle w:val="-"/>
            <w:rFonts w:cs="Calibri"/>
            <w:lang w:val="en-US"/>
          </w:rPr>
          <w:t>https</w:t>
        </w:r>
        <w:r w:rsidRPr="006E2602">
          <w:rPr>
            <w:rStyle w:val="-"/>
            <w:rFonts w:cs="Calibri"/>
          </w:rPr>
          <w:t>://</w:t>
        </w:r>
        <w:proofErr w:type="spellStart"/>
        <w:r w:rsidRPr="006E2602">
          <w:rPr>
            <w:rStyle w:val="-"/>
            <w:rFonts w:cs="Calibri"/>
            <w:lang w:val="en-US"/>
          </w:rPr>
          <w:t>handwiki</w:t>
        </w:r>
        <w:proofErr w:type="spellEnd"/>
        <w:r w:rsidRPr="006E2602">
          <w:rPr>
            <w:rStyle w:val="-"/>
            <w:rFonts w:cs="Calibri"/>
          </w:rPr>
          <w:t>.</w:t>
        </w:r>
        <w:r w:rsidRPr="006E2602">
          <w:rPr>
            <w:rStyle w:val="-"/>
            <w:rFonts w:cs="Calibri"/>
            <w:lang w:val="en-US"/>
          </w:rPr>
          <w:t>org</w:t>
        </w:r>
        <w:r w:rsidRPr="006E2602">
          <w:rPr>
            <w:rStyle w:val="-"/>
            <w:rFonts w:cs="Calibri"/>
          </w:rPr>
          <w:t>/</w:t>
        </w:r>
        <w:r w:rsidRPr="006E2602">
          <w:rPr>
            <w:rStyle w:val="-"/>
            <w:rFonts w:cs="Calibri"/>
            <w:lang w:val="en-US"/>
          </w:rPr>
          <w:t>wiki</w:t>
        </w:r>
        <w:r w:rsidRPr="006E2602">
          <w:rPr>
            <w:rStyle w:val="-"/>
            <w:rFonts w:cs="Calibri"/>
          </w:rPr>
          <w:t>/</w:t>
        </w:r>
        <w:r w:rsidRPr="006E2602">
          <w:rPr>
            <w:rStyle w:val="-"/>
            <w:rFonts w:cs="Calibri"/>
            <w:lang w:val="en-US"/>
          </w:rPr>
          <w:t>Engineering</w:t>
        </w:r>
        <w:r w:rsidRPr="006E2602">
          <w:rPr>
            <w:rStyle w:val="-"/>
            <w:rFonts w:cs="Calibri"/>
          </w:rPr>
          <w:t>:</w:t>
        </w:r>
        <w:r w:rsidRPr="006E2602">
          <w:rPr>
            <w:rStyle w:val="-"/>
            <w:rFonts w:cs="Calibri"/>
            <w:lang w:val="en-US"/>
          </w:rPr>
          <w:t>Aileron</w:t>
        </w:r>
      </w:hyperlink>
      <w:r w:rsidRPr="00C16F55">
        <w:rPr>
          <w:rFonts w:cs="Calibri"/>
        </w:rPr>
        <w:t xml:space="preserve"> </w:t>
      </w:r>
    </w:p>
    <w:p w:rsidR="001C2EE4" w:rsidRDefault="001C2EE4" w:rsidP="001C2EE4">
      <w:pPr>
        <w:rPr>
          <w:rFonts w:cs="Calibri"/>
        </w:rPr>
      </w:pPr>
      <w:r w:rsidRPr="00D00E1A">
        <w:rPr>
          <w:rFonts w:cs="Calibri"/>
          <w:b/>
          <w:bCs/>
        </w:rPr>
        <w:t>Εικόνα 62:</w:t>
      </w:r>
      <w:r>
        <w:rPr>
          <w:rFonts w:cs="Calibri"/>
        </w:rPr>
        <w:t xml:space="preserve"> </w:t>
      </w:r>
      <w:hyperlink r:id="rId198" w:history="1">
        <w:r w:rsidRPr="006E2602">
          <w:rPr>
            <w:rStyle w:val="-"/>
            <w:rFonts w:cs="Calibri"/>
          </w:rPr>
          <w:t>https://www.kidslife.gr/product/8554/paixnidia-gia-agoria-oximata-kai-alla-anypsotiko-linde-ht160-me-paleta-kai-3-kloybia,-bruder,-klark-oxima-paixnidi-agori-doro/</w:t>
        </w:r>
      </w:hyperlink>
      <w:r>
        <w:rPr>
          <w:rFonts w:cs="Calibri"/>
        </w:rPr>
        <w:t xml:space="preserve"> </w:t>
      </w:r>
    </w:p>
    <w:p w:rsidR="001C2EE4" w:rsidRDefault="001C2EE4" w:rsidP="001C2EE4">
      <w:pPr>
        <w:rPr>
          <w:rFonts w:cs="Calibri"/>
        </w:rPr>
      </w:pPr>
      <w:r w:rsidRPr="00D00E1A">
        <w:rPr>
          <w:rFonts w:cs="Calibri"/>
          <w:b/>
          <w:bCs/>
        </w:rPr>
        <w:lastRenderedPageBreak/>
        <w:t>Εικόνα 63,64:</w:t>
      </w:r>
      <w:r>
        <w:rPr>
          <w:rFonts w:cs="Calibri"/>
        </w:rPr>
        <w:t xml:space="preserve"> Θεωρητική εκπαίδευση υποψήφιων οδηγών φορτηγών, Υπουργείο μεταφορών και επικοινωνιών, 2004</w:t>
      </w:r>
    </w:p>
    <w:p w:rsidR="001C2EE4" w:rsidRDefault="001C2EE4" w:rsidP="001C2EE4">
      <w:pPr>
        <w:rPr>
          <w:rFonts w:cs="Calibri"/>
        </w:rPr>
      </w:pPr>
      <w:r w:rsidRPr="00D00E1A">
        <w:rPr>
          <w:rFonts w:cs="Calibri"/>
          <w:b/>
          <w:bCs/>
        </w:rPr>
        <w:t>Εικόνα 66:</w:t>
      </w:r>
      <w:r>
        <w:rPr>
          <w:rFonts w:cs="Calibri"/>
        </w:rPr>
        <w:t xml:space="preserve"> </w:t>
      </w:r>
      <w:hyperlink r:id="rId199" w:history="1">
        <w:r w:rsidRPr="006E2602">
          <w:rPr>
            <w:rStyle w:val="-"/>
            <w:rFonts w:cs="Calibri"/>
          </w:rPr>
          <w:t>https://slideplayer.gr/slide/12144816/</w:t>
        </w:r>
      </w:hyperlink>
      <w:r>
        <w:rPr>
          <w:rFonts w:cs="Calibri"/>
        </w:rPr>
        <w:t xml:space="preserve"> , Πόπη </w:t>
      </w:r>
      <w:proofErr w:type="spellStart"/>
      <w:r>
        <w:rPr>
          <w:rFonts w:cs="Calibri"/>
        </w:rPr>
        <w:t>Κανάκη</w:t>
      </w:r>
      <w:proofErr w:type="spellEnd"/>
    </w:p>
    <w:p w:rsidR="001C2EE4" w:rsidRDefault="001C2EE4" w:rsidP="001C2EE4">
      <w:pPr>
        <w:rPr>
          <w:rFonts w:cs="Calibri"/>
        </w:rPr>
      </w:pPr>
      <w:r w:rsidRPr="00D00E1A">
        <w:rPr>
          <w:rFonts w:cs="Calibri"/>
          <w:b/>
          <w:bCs/>
        </w:rPr>
        <w:t>Εικόνα 67:</w:t>
      </w:r>
      <w:r>
        <w:rPr>
          <w:rFonts w:cs="Calibri"/>
        </w:rPr>
        <w:t xml:space="preserve"> </w:t>
      </w:r>
      <w:hyperlink r:id="rId200" w:history="1">
        <w:r w:rsidRPr="006E2602">
          <w:rPr>
            <w:rStyle w:val="-"/>
            <w:rFonts w:cs="Calibri"/>
          </w:rPr>
          <w:t>http://www.zimzamphysics.gr/tag/%CF%86%CE%B7%CE%BC%CE%B9%CF%83%CE%BC%CE%AD%CE%BD%CE%B7/</w:t>
        </w:r>
      </w:hyperlink>
      <w:r>
        <w:rPr>
          <w:rFonts w:cs="Calibri"/>
        </w:rPr>
        <w:t xml:space="preserve"> , 2006</w:t>
      </w:r>
    </w:p>
    <w:p w:rsidR="001C2EE4" w:rsidRDefault="001C2EE4" w:rsidP="001C2EE4">
      <w:pPr>
        <w:rPr>
          <w:rFonts w:cs="Calibri"/>
        </w:rPr>
      </w:pPr>
      <w:r w:rsidRPr="00D00E1A">
        <w:rPr>
          <w:rFonts w:cs="Calibri"/>
          <w:b/>
          <w:bCs/>
        </w:rPr>
        <w:t>Εικόνα 68,69,70:</w:t>
      </w:r>
      <w:r>
        <w:rPr>
          <w:rFonts w:cs="Calibri"/>
        </w:rPr>
        <w:t xml:space="preserve"> </w:t>
      </w:r>
      <w:hyperlink r:id="rId201" w:history="1">
        <w:r w:rsidRPr="006E2602">
          <w:rPr>
            <w:rStyle w:val="-"/>
            <w:rFonts w:cs="Calibri"/>
          </w:rPr>
          <w:t>https://www.tecnopneumatic.gr/en/product-category/aerosympiestes_kai_diktya_aeros/</w:t>
        </w:r>
      </w:hyperlink>
      <w:r>
        <w:rPr>
          <w:rFonts w:cs="Calibri"/>
        </w:rPr>
        <w:t xml:space="preserve"> </w:t>
      </w:r>
    </w:p>
    <w:p w:rsidR="001C2EE4" w:rsidRDefault="001C2EE4" w:rsidP="001C2EE4">
      <w:pPr>
        <w:rPr>
          <w:rFonts w:cs="Calibri"/>
        </w:rPr>
      </w:pPr>
      <w:r w:rsidRPr="00D00E1A">
        <w:rPr>
          <w:rFonts w:cs="Calibri"/>
          <w:b/>
          <w:bCs/>
        </w:rPr>
        <w:t>Εικόνα 71</w:t>
      </w:r>
      <w:r>
        <w:rPr>
          <w:rFonts w:cs="Calibri"/>
        </w:rPr>
        <w:t xml:space="preserve">: </w:t>
      </w:r>
      <w:hyperlink r:id="rId202" w:history="1">
        <w:r w:rsidRPr="006E2602">
          <w:rPr>
            <w:rStyle w:val="-"/>
            <w:rFonts w:cs="Calibri"/>
          </w:rPr>
          <w:t>https://www.indiamart.com/sujathaelectronics/other-products.html</w:t>
        </w:r>
      </w:hyperlink>
      <w:r>
        <w:rPr>
          <w:rFonts w:cs="Calibri"/>
        </w:rPr>
        <w:t xml:space="preserve"> </w:t>
      </w:r>
    </w:p>
    <w:p w:rsidR="001C2EE4" w:rsidRDefault="001C2EE4" w:rsidP="001C2EE4">
      <w:pPr>
        <w:rPr>
          <w:rFonts w:cs="Calibri"/>
        </w:rPr>
      </w:pPr>
      <w:r w:rsidRPr="00D00E1A">
        <w:rPr>
          <w:rFonts w:cs="Calibri"/>
          <w:b/>
          <w:bCs/>
        </w:rPr>
        <w:t>Εικόνα 72</w:t>
      </w:r>
      <w:r>
        <w:rPr>
          <w:rFonts w:cs="Calibri"/>
        </w:rPr>
        <w:t xml:space="preserve">: </w:t>
      </w:r>
      <w:hyperlink r:id="rId203" w:history="1">
        <w:r w:rsidRPr="006E2602">
          <w:rPr>
            <w:rStyle w:val="-"/>
            <w:rFonts w:cs="Calibri"/>
          </w:rPr>
          <w:t>https://www.ipsilipiesi.com/%CF%80%CF%81%CE%BF%CF%8A%CF%8C%CE%BD%CF%84%CE%B1/%CF%80%CE%BD%CE%B5%CF%85%CE%BC%CE%B1%CF%84%CE%B9%CE%BA%CE%AC-%CF%83%CF%85%CF%84%CE%AE%CE%BC%CE%B1%CF%84%CE%B1/</w:t>
        </w:r>
      </w:hyperlink>
      <w:r>
        <w:rPr>
          <w:rFonts w:cs="Calibri"/>
        </w:rPr>
        <w:t xml:space="preserve"> </w:t>
      </w:r>
    </w:p>
    <w:p w:rsidR="001C2EE4" w:rsidRDefault="001C2EE4" w:rsidP="001C2EE4">
      <w:pPr>
        <w:rPr>
          <w:rFonts w:cs="Calibri"/>
        </w:rPr>
      </w:pPr>
      <w:r w:rsidRPr="00D00E1A">
        <w:rPr>
          <w:rFonts w:cs="Calibri"/>
          <w:b/>
          <w:bCs/>
        </w:rPr>
        <w:t xml:space="preserve">Εικόνα 73: </w:t>
      </w:r>
      <w:r w:rsidRPr="003E5225">
        <w:rPr>
          <w:sz w:val="20"/>
          <w:szCs w:val="20"/>
        </w:rPr>
        <w:t xml:space="preserve">ΔΙΑΚΑΚΗΣ ΔΗΜΗΤΡΗΣ, ΦΟΥΣΤΕΡΗΣ ΙΩΑΝΝΗΣ, ΕΙΔΗ ΑΥΤΟΜΑΤΙΣΜΟΥ ΣΤΑ ΠΝΕΥΜΑΤΙΚΑ ΣΥΣΤΗΜΑΤΑ, 2018 </w:t>
      </w:r>
    </w:p>
    <w:p w:rsidR="001C2EE4" w:rsidRDefault="001C2EE4" w:rsidP="001C2EE4">
      <w:pPr>
        <w:rPr>
          <w:rFonts w:cs="Calibri"/>
        </w:rPr>
      </w:pPr>
      <w:r w:rsidRPr="00D00E1A">
        <w:rPr>
          <w:rFonts w:cs="Calibri"/>
          <w:b/>
          <w:bCs/>
        </w:rPr>
        <w:t>Εικόνα 74,75,76</w:t>
      </w:r>
      <w:r>
        <w:rPr>
          <w:rFonts w:cs="Calibri"/>
        </w:rPr>
        <w:t xml:space="preserve">: </w:t>
      </w:r>
      <w:hyperlink r:id="rId204" w:history="1">
        <w:r w:rsidRPr="006E2602">
          <w:rPr>
            <w:rStyle w:val="-"/>
            <w:rFonts w:cs="Calibri"/>
          </w:rPr>
          <w:t>https://docplayer.gr/23995894-Pneymatika-systimata.html</w:t>
        </w:r>
      </w:hyperlink>
      <w:r>
        <w:rPr>
          <w:rFonts w:cs="Calibri"/>
        </w:rPr>
        <w:t xml:space="preserve"> </w:t>
      </w:r>
    </w:p>
    <w:p w:rsidR="001C2EE4" w:rsidRDefault="001C2EE4" w:rsidP="001C2EE4">
      <w:pPr>
        <w:rPr>
          <w:rFonts w:cs="Calibri"/>
        </w:rPr>
      </w:pPr>
      <w:r w:rsidRPr="00D00E1A">
        <w:rPr>
          <w:rFonts w:cs="Calibri"/>
          <w:b/>
          <w:bCs/>
        </w:rPr>
        <w:t>Εικόνα 77</w:t>
      </w:r>
      <w:r>
        <w:rPr>
          <w:rFonts w:cs="Calibri"/>
        </w:rPr>
        <w:t xml:space="preserve">: </w:t>
      </w:r>
      <w:hyperlink r:id="rId205" w:history="1">
        <w:r w:rsidRPr="006E2602">
          <w:rPr>
            <w:rStyle w:val="-"/>
            <w:rFonts w:cs="Calibri"/>
          </w:rPr>
          <w:t>https://www.eckart-hydraulics.com/de/produkte/alle-produkte.html</w:t>
        </w:r>
      </w:hyperlink>
      <w:r>
        <w:rPr>
          <w:rFonts w:cs="Calibri"/>
        </w:rPr>
        <w:t xml:space="preserve"> </w:t>
      </w:r>
    </w:p>
    <w:p w:rsidR="001C2EE4" w:rsidRDefault="001C2EE4" w:rsidP="001C2EE4">
      <w:pPr>
        <w:rPr>
          <w:rFonts w:cs="Calibri"/>
        </w:rPr>
      </w:pPr>
      <w:r w:rsidRPr="00D00E1A">
        <w:rPr>
          <w:rFonts w:cs="Calibri"/>
          <w:b/>
          <w:bCs/>
        </w:rPr>
        <w:t xml:space="preserve">Εικόνα 79: </w:t>
      </w:r>
      <w:hyperlink r:id="rId206" w:history="1">
        <w:r w:rsidRPr="006E2602">
          <w:rPr>
            <w:rStyle w:val="-"/>
            <w:rFonts w:cs="Calibri"/>
          </w:rPr>
          <w:t>https://cnkailing.en.made-in-china.com/product/dsInZINHlfVl/China-4r210-Series-5-2-Way-Mini-Manual-Air-Control-Valve.html</w:t>
        </w:r>
      </w:hyperlink>
      <w:r>
        <w:rPr>
          <w:rFonts w:cs="Calibri"/>
        </w:rPr>
        <w:t xml:space="preserve"> </w:t>
      </w:r>
    </w:p>
    <w:p w:rsidR="001C2EE4" w:rsidRDefault="001C2EE4" w:rsidP="001C2EE4">
      <w:pPr>
        <w:rPr>
          <w:rFonts w:cs="Calibri"/>
        </w:rPr>
      </w:pPr>
      <w:r w:rsidRPr="00D00E1A">
        <w:rPr>
          <w:rFonts w:cs="Calibri"/>
          <w:b/>
          <w:bCs/>
        </w:rPr>
        <w:t>Εικόνα 80,81,82,84,85:</w:t>
      </w:r>
      <w:r>
        <w:rPr>
          <w:rFonts w:cs="Calibri"/>
        </w:rPr>
        <w:t xml:space="preserve">  </w:t>
      </w:r>
      <w:hyperlink r:id="rId207" w:history="1">
        <w:r w:rsidRPr="006E2602">
          <w:rPr>
            <w:rStyle w:val="-"/>
            <w:rFonts w:cs="Calibri"/>
          </w:rPr>
          <w:t>https://docplayer.gr/23995894-Pneymatika-systimata.html</w:t>
        </w:r>
      </w:hyperlink>
      <w:r>
        <w:rPr>
          <w:rFonts w:cs="Calibri"/>
        </w:rPr>
        <w:t xml:space="preserve">  </w:t>
      </w:r>
    </w:p>
    <w:p w:rsidR="001C2EE4" w:rsidRDefault="001C2EE4" w:rsidP="001C2EE4">
      <w:pPr>
        <w:rPr>
          <w:rFonts w:cs="Calibri"/>
        </w:rPr>
      </w:pPr>
      <w:r w:rsidRPr="00D00E1A">
        <w:rPr>
          <w:rFonts w:cs="Calibri"/>
          <w:b/>
          <w:bCs/>
        </w:rPr>
        <w:t>Εικόνα 86:</w:t>
      </w:r>
      <w:r>
        <w:rPr>
          <w:rFonts w:cs="Calibri"/>
        </w:rPr>
        <w:t xml:space="preserve"> </w:t>
      </w:r>
      <w:hyperlink r:id="rId208" w:history="1">
        <w:r w:rsidRPr="006E2602">
          <w:rPr>
            <w:rStyle w:val="-"/>
            <w:rFonts w:cs="Calibri"/>
          </w:rPr>
          <w:t>https://gr.pinterest.com/pin/335236765992502652/</w:t>
        </w:r>
      </w:hyperlink>
      <w:r>
        <w:rPr>
          <w:rFonts w:cs="Calibri"/>
        </w:rPr>
        <w:t xml:space="preserve"> </w:t>
      </w:r>
    </w:p>
    <w:p w:rsidR="001C2EE4" w:rsidRPr="00E87561" w:rsidRDefault="001C2EE4" w:rsidP="001C2EE4">
      <w:pPr>
        <w:rPr>
          <w:rFonts w:cs="Calibri"/>
        </w:rPr>
      </w:pPr>
      <w:r w:rsidRPr="00D00E1A">
        <w:rPr>
          <w:rFonts w:cs="Calibri"/>
          <w:b/>
          <w:bCs/>
        </w:rPr>
        <w:t>Εικόνα 87:</w:t>
      </w:r>
      <w:r>
        <w:rPr>
          <w:rFonts w:cs="Calibri"/>
        </w:rPr>
        <w:t xml:space="preserve"> </w:t>
      </w:r>
      <w:hyperlink r:id="rId209" w:history="1">
        <w:r w:rsidRPr="006E2602">
          <w:rPr>
            <w:rStyle w:val="-"/>
            <w:rFonts w:cs="Calibri"/>
          </w:rPr>
          <w:t>https://www.productreview.com.au/listings/samsung-sr8845</w:t>
        </w:r>
      </w:hyperlink>
      <w:r w:rsidRPr="00E87561">
        <w:rPr>
          <w:rFonts w:cs="Calibri"/>
        </w:rPr>
        <w:t xml:space="preserve"> </w:t>
      </w:r>
    </w:p>
    <w:p w:rsidR="001C2EE4" w:rsidRPr="00FA1071" w:rsidRDefault="001C2EE4" w:rsidP="001C2EE4">
      <w:pPr>
        <w:rPr>
          <w:rFonts w:cs="Calibri"/>
        </w:rPr>
      </w:pPr>
      <w:r w:rsidRPr="00D00E1A">
        <w:rPr>
          <w:rFonts w:cs="Calibri"/>
          <w:b/>
          <w:bCs/>
        </w:rPr>
        <w:t>Εικόνα 88:</w:t>
      </w:r>
      <w:r w:rsidRPr="00FA1071">
        <w:rPr>
          <w:rFonts w:cs="Calibri"/>
        </w:rPr>
        <w:t xml:space="preserve"> </w:t>
      </w:r>
      <w:hyperlink r:id="rId210" w:history="1">
        <w:r w:rsidRPr="006E2602">
          <w:rPr>
            <w:rStyle w:val="-"/>
            <w:rFonts w:cs="Calibri"/>
            <w:lang w:val="en-US"/>
          </w:rPr>
          <w:t>https</w:t>
        </w:r>
        <w:r w:rsidRPr="006E2602">
          <w:rPr>
            <w:rStyle w:val="-"/>
            <w:rFonts w:cs="Calibri"/>
          </w:rPr>
          <w:t>://</w:t>
        </w:r>
        <w:r w:rsidRPr="006E2602">
          <w:rPr>
            <w:rStyle w:val="-"/>
            <w:rFonts w:cs="Calibri"/>
            <w:lang w:val="en-US"/>
          </w:rPr>
          <w:t>www</w:t>
        </w:r>
        <w:r w:rsidRPr="006E2602">
          <w:rPr>
            <w:rStyle w:val="-"/>
            <w:rFonts w:cs="Calibri"/>
          </w:rPr>
          <w:t>.</w:t>
        </w:r>
        <w:proofErr w:type="spellStart"/>
        <w:r w:rsidRPr="006E2602">
          <w:rPr>
            <w:rStyle w:val="-"/>
            <w:rFonts w:cs="Calibri"/>
            <w:lang w:val="en-US"/>
          </w:rPr>
          <w:t>gettyimages</w:t>
        </w:r>
        <w:proofErr w:type="spellEnd"/>
        <w:r w:rsidRPr="006E2602">
          <w:rPr>
            <w:rStyle w:val="-"/>
            <w:rFonts w:cs="Calibri"/>
          </w:rPr>
          <w:t>.</w:t>
        </w:r>
        <w:r w:rsidRPr="006E2602">
          <w:rPr>
            <w:rStyle w:val="-"/>
            <w:rFonts w:cs="Calibri"/>
            <w:lang w:val="en-US"/>
          </w:rPr>
          <w:t>com</w:t>
        </w:r>
        <w:r w:rsidRPr="006E2602">
          <w:rPr>
            <w:rStyle w:val="-"/>
            <w:rFonts w:cs="Calibri"/>
          </w:rPr>
          <w:t>/</w:t>
        </w:r>
        <w:r w:rsidRPr="006E2602">
          <w:rPr>
            <w:rStyle w:val="-"/>
            <w:rFonts w:cs="Calibri"/>
            <w:lang w:val="en-US"/>
          </w:rPr>
          <w:t>photos</w:t>
        </w:r>
        <w:r w:rsidRPr="006E2602">
          <w:rPr>
            <w:rStyle w:val="-"/>
            <w:rFonts w:cs="Calibri"/>
          </w:rPr>
          <w:t>/</w:t>
        </w:r>
        <w:r w:rsidRPr="006E2602">
          <w:rPr>
            <w:rStyle w:val="-"/>
            <w:rFonts w:cs="Calibri"/>
            <w:lang w:val="en-US"/>
          </w:rPr>
          <w:t>brain</w:t>
        </w:r>
        <w:r w:rsidRPr="006E2602">
          <w:rPr>
            <w:rStyle w:val="-"/>
            <w:rFonts w:cs="Calibri"/>
          </w:rPr>
          <w:t>-</w:t>
        </w:r>
        <w:r w:rsidRPr="006E2602">
          <w:rPr>
            <w:rStyle w:val="-"/>
            <w:rFonts w:cs="Calibri"/>
            <w:lang w:val="en-US"/>
          </w:rPr>
          <w:t>implant</w:t>
        </w:r>
      </w:hyperlink>
      <w:r w:rsidRPr="00FA1071">
        <w:rPr>
          <w:rFonts w:cs="Calibri"/>
        </w:rPr>
        <w:t xml:space="preserve"> </w:t>
      </w:r>
    </w:p>
    <w:p w:rsidR="001C2EE4" w:rsidRPr="00FA1071" w:rsidRDefault="001C2EE4" w:rsidP="001C2EE4">
      <w:pPr>
        <w:rPr>
          <w:rFonts w:cs="Calibri"/>
        </w:rPr>
      </w:pPr>
      <w:r w:rsidRPr="00D00E1A">
        <w:rPr>
          <w:rFonts w:cs="Calibri"/>
          <w:b/>
          <w:bCs/>
        </w:rPr>
        <w:t>Εικόνα 89:</w:t>
      </w:r>
      <w:r w:rsidRPr="00FA1071">
        <w:rPr>
          <w:rFonts w:cs="Calibri"/>
        </w:rPr>
        <w:t xml:space="preserve"> </w:t>
      </w:r>
      <w:hyperlink r:id="rId211" w:history="1">
        <w:r w:rsidRPr="006E2602">
          <w:rPr>
            <w:rStyle w:val="-"/>
            <w:rFonts w:cs="Calibri"/>
            <w:lang w:val="en-US"/>
          </w:rPr>
          <w:t>https</w:t>
        </w:r>
        <w:r w:rsidRPr="006E2602">
          <w:rPr>
            <w:rStyle w:val="-"/>
            <w:rFonts w:cs="Calibri"/>
          </w:rPr>
          <w:t>://</w:t>
        </w:r>
        <w:r w:rsidRPr="006E2602">
          <w:rPr>
            <w:rStyle w:val="-"/>
            <w:rFonts w:cs="Calibri"/>
            <w:lang w:val="en-US"/>
          </w:rPr>
          <w:t>www</w:t>
        </w:r>
        <w:r w:rsidRPr="006E2602">
          <w:rPr>
            <w:rStyle w:val="-"/>
            <w:rFonts w:cs="Calibri"/>
          </w:rPr>
          <w:t>.</w:t>
        </w:r>
        <w:proofErr w:type="spellStart"/>
        <w:r w:rsidRPr="006E2602">
          <w:rPr>
            <w:rStyle w:val="-"/>
            <w:rFonts w:cs="Calibri"/>
            <w:lang w:val="en-US"/>
          </w:rPr>
          <w:t>gnomionline</w:t>
        </w:r>
        <w:proofErr w:type="spellEnd"/>
        <w:r w:rsidRPr="006E2602">
          <w:rPr>
            <w:rStyle w:val="-"/>
            <w:rFonts w:cs="Calibri"/>
          </w:rPr>
          <w:t>.</w:t>
        </w:r>
        <w:r w:rsidRPr="006E2602">
          <w:rPr>
            <w:rStyle w:val="-"/>
            <w:rFonts w:cs="Calibri"/>
            <w:lang w:val="en-US"/>
          </w:rPr>
          <w:t>com</w:t>
        </w:r>
        <w:r w:rsidRPr="006E2602">
          <w:rPr>
            <w:rStyle w:val="-"/>
            <w:rFonts w:cs="Calibri"/>
          </w:rPr>
          <w:t>.</w:t>
        </w:r>
        <w:r w:rsidRPr="006E2602">
          <w:rPr>
            <w:rStyle w:val="-"/>
            <w:rFonts w:cs="Calibri"/>
            <w:lang w:val="en-US"/>
          </w:rPr>
          <w:t>cy</w:t>
        </w:r>
        <w:r w:rsidRPr="006E2602">
          <w:rPr>
            <w:rStyle w:val="-"/>
            <w:rFonts w:cs="Calibri"/>
          </w:rPr>
          <w:t>/</w:t>
        </w:r>
        <w:r w:rsidRPr="006E2602">
          <w:rPr>
            <w:rStyle w:val="-"/>
            <w:rFonts w:cs="Calibri"/>
            <w:lang w:val="en-US"/>
          </w:rPr>
          <w:t>index</w:t>
        </w:r>
        <w:r w:rsidRPr="006E2602">
          <w:rPr>
            <w:rStyle w:val="-"/>
            <w:rFonts w:cs="Calibri"/>
          </w:rPr>
          <w:t>.</w:t>
        </w:r>
        <w:proofErr w:type="spellStart"/>
        <w:r w:rsidRPr="006E2602">
          <w:rPr>
            <w:rStyle w:val="-"/>
            <w:rFonts w:cs="Calibri"/>
            <w:lang w:val="en-US"/>
          </w:rPr>
          <w:t>php</w:t>
        </w:r>
        <w:proofErr w:type="spellEnd"/>
        <w:r w:rsidRPr="006E2602">
          <w:rPr>
            <w:rStyle w:val="-"/>
            <w:rFonts w:cs="Calibri"/>
          </w:rPr>
          <w:t>/</w:t>
        </w:r>
        <w:r w:rsidRPr="006E2602">
          <w:rPr>
            <w:rStyle w:val="-"/>
            <w:rFonts w:cs="Calibri"/>
            <w:lang w:val="en-US"/>
          </w:rPr>
          <w:t>component</w:t>
        </w:r>
        <w:r w:rsidRPr="006E2602">
          <w:rPr>
            <w:rStyle w:val="-"/>
            <w:rFonts w:cs="Calibri"/>
          </w:rPr>
          <w:t>/</w:t>
        </w:r>
        <w:r w:rsidRPr="006E2602">
          <w:rPr>
            <w:rStyle w:val="-"/>
            <w:rFonts w:cs="Calibri"/>
            <w:lang w:val="en-US"/>
          </w:rPr>
          <w:t>k</w:t>
        </w:r>
        <w:r w:rsidRPr="006E2602">
          <w:rPr>
            <w:rStyle w:val="-"/>
            <w:rFonts w:cs="Calibri"/>
          </w:rPr>
          <w:t>2/</w:t>
        </w:r>
        <w:r w:rsidRPr="006E2602">
          <w:rPr>
            <w:rStyle w:val="-"/>
            <w:rFonts w:cs="Calibri"/>
            <w:lang w:val="en-US"/>
          </w:rPr>
          <w:t>item</w:t>
        </w:r>
        <w:r w:rsidRPr="006E2602">
          <w:rPr>
            <w:rStyle w:val="-"/>
            <w:rFonts w:cs="Calibri"/>
          </w:rPr>
          <w:t>/3183-</w:t>
        </w:r>
        <w:proofErr w:type="spellStart"/>
        <w:r w:rsidRPr="006E2602">
          <w:rPr>
            <w:rStyle w:val="-"/>
            <w:rFonts w:cs="Calibri"/>
            <w:lang w:val="en-US"/>
          </w:rPr>
          <w:t>ekklhsh</w:t>
        </w:r>
        <w:proofErr w:type="spellEnd"/>
        <w:r w:rsidRPr="006E2602">
          <w:rPr>
            <w:rStyle w:val="-"/>
            <w:rFonts w:cs="Calibri"/>
          </w:rPr>
          <w:t>-</w:t>
        </w:r>
        <w:r w:rsidRPr="006E2602">
          <w:rPr>
            <w:rStyle w:val="-"/>
            <w:rFonts w:cs="Calibri"/>
            <w:lang w:val="en-US"/>
          </w:rPr>
          <w:t>pros</w:t>
        </w:r>
        <w:r w:rsidRPr="006E2602">
          <w:rPr>
            <w:rStyle w:val="-"/>
            <w:rFonts w:cs="Calibri"/>
          </w:rPr>
          <w:t>-</w:t>
        </w:r>
        <w:proofErr w:type="spellStart"/>
        <w:r w:rsidRPr="006E2602">
          <w:rPr>
            <w:rStyle w:val="-"/>
            <w:rFonts w:cs="Calibri"/>
            <w:lang w:val="en-US"/>
          </w:rPr>
          <w:t>yp</w:t>
        </w:r>
        <w:proofErr w:type="spellEnd"/>
        <w:r w:rsidRPr="006E2602">
          <w:rPr>
            <w:rStyle w:val="-"/>
            <w:rFonts w:cs="Calibri"/>
          </w:rPr>
          <w:t>-</w:t>
        </w:r>
        <w:proofErr w:type="spellStart"/>
        <w:r w:rsidRPr="006E2602">
          <w:rPr>
            <w:rStyle w:val="-"/>
            <w:rFonts w:cs="Calibri"/>
            <w:lang w:val="en-US"/>
          </w:rPr>
          <w:t>ygeas</w:t>
        </w:r>
        <w:proofErr w:type="spellEnd"/>
        <w:r w:rsidRPr="006E2602">
          <w:rPr>
            <w:rStyle w:val="-"/>
            <w:rFonts w:cs="Calibri"/>
          </w:rPr>
          <w:t>-</w:t>
        </w:r>
        <w:proofErr w:type="spellStart"/>
        <w:r w:rsidRPr="006E2602">
          <w:rPr>
            <w:rStyle w:val="-"/>
            <w:rFonts w:cs="Calibri"/>
            <w:lang w:val="en-US"/>
          </w:rPr>
          <w:t>kai</w:t>
        </w:r>
        <w:proofErr w:type="spellEnd"/>
        <w:r w:rsidRPr="006E2602">
          <w:rPr>
            <w:rStyle w:val="-"/>
            <w:rFonts w:cs="Calibri"/>
          </w:rPr>
          <w:t>-</w:t>
        </w:r>
        <w:proofErr w:type="spellStart"/>
        <w:r w:rsidRPr="006E2602">
          <w:rPr>
            <w:rStyle w:val="-"/>
            <w:rFonts w:cs="Calibri"/>
            <w:lang w:val="en-US"/>
          </w:rPr>
          <w:t>kybernhsh</w:t>
        </w:r>
        <w:proofErr w:type="spellEnd"/>
        <w:r w:rsidRPr="006E2602">
          <w:rPr>
            <w:rStyle w:val="-"/>
            <w:rFonts w:cs="Calibri"/>
          </w:rPr>
          <w:t>-</w:t>
        </w:r>
        <w:proofErr w:type="spellStart"/>
        <w:r w:rsidRPr="006E2602">
          <w:rPr>
            <w:rStyle w:val="-"/>
            <w:rFonts w:cs="Calibri"/>
            <w:lang w:val="en-US"/>
          </w:rPr>
          <w:t>apo</w:t>
        </w:r>
        <w:proofErr w:type="spellEnd"/>
        <w:r w:rsidRPr="006E2602">
          <w:rPr>
            <w:rStyle w:val="-"/>
            <w:rFonts w:cs="Calibri"/>
          </w:rPr>
          <w:t>-</w:t>
        </w:r>
        <w:proofErr w:type="spellStart"/>
        <w:r w:rsidRPr="006E2602">
          <w:rPr>
            <w:rStyle w:val="-"/>
            <w:rFonts w:cs="Calibri"/>
            <w:lang w:val="en-US"/>
          </w:rPr>
          <w:t>pasyno</w:t>
        </w:r>
        <w:proofErr w:type="spellEnd"/>
        <w:r w:rsidRPr="006E2602">
          <w:rPr>
            <w:rStyle w:val="-"/>
            <w:rFonts w:cs="Calibri"/>
          </w:rPr>
          <w:t>-</w:t>
        </w:r>
        <w:r w:rsidRPr="006E2602">
          <w:rPr>
            <w:rStyle w:val="-"/>
            <w:rFonts w:cs="Calibri"/>
            <w:lang w:val="en-US"/>
          </w:rPr>
          <w:t>me</w:t>
        </w:r>
        <w:r w:rsidRPr="006E2602">
          <w:rPr>
            <w:rStyle w:val="-"/>
            <w:rFonts w:cs="Calibri"/>
          </w:rPr>
          <w:t>-</w:t>
        </w:r>
        <w:proofErr w:type="spellStart"/>
        <w:r w:rsidRPr="006E2602">
          <w:rPr>
            <w:rStyle w:val="-"/>
            <w:rFonts w:cs="Calibri"/>
            <w:lang w:val="en-US"/>
          </w:rPr>
          <w:t>polla</w:t>
        </w:r>
        <w:proofErr w:type="spellEnd"/>
        <w:r w:rsidRPr="006E2602">
          <w:rPr>
            <w:rStyle w:val="-"/>
            <w:rFonts w:cs="Calibri"/>
          </w:rPr>
          <w:t>-</w:t>
        </w:r>
        <w:proofErr w:type="spellStart"/>
        <w:r w:rsidRPr="006E2602">
          <w:rPr>
            <w:rStyle w:val="-"/>
            <w:rFonts w:cs="Calibri"/>
            <w:lang w:val="en-US"/>
          </w:rPr>
          <w:t>aithmata</w:t>
        </w:r>
        <w:proofErr w:type="spellEnd"/>
      </w:hyperlink>
      <w:r w:rsidRPr="00FA1071">
        <w:rPr>
          <w:rFonts w:cs="Calibri"/>
        </w:rPr>
        <w:t xml:space="preserve"> </w:t>
      </w:r>
    </w:p>
    <w:p w:rsidR="001C2EE4" w:rsidRPr="00FA1071" w:rsidRDefault="001C2EE4" w:rsidP="001C2EE4">
      <w:pPr>
        <w:rPr>
          <w:rFonts w:cs="Calibri"/>
        </w:rPr>
      </w:pPr>
      <w:r w:rsidRPr="00D00E1A">
        <w:rPr>
          <w:rFonts w:cs="Calibri"/>
          <w:b/>
          <w:bCs/>
        </w:rPr>
        <w:t>Εικόνα 90</w:t>
      </w:r>
      <w:r>
        <w:rPr>
          <w:rFonts w:cs="Calibri"/>
        </w:rPr>
        <w:t>:</w:t>
      </w:r>
      <w:r w:rsidRPr="00FA1071">
        <w:rPr>
          <w:rFonts w:cs="Calibri"/>
        </w:rPr>
        <w:t xml:space="preserve"> </w:t>
      </w:r>
      <w:hyperlink r:id="rId212" w:history="1">
        <w:r w:rsidRPr="006E2602">
          <w:rPr>
            <w:rStyle w:val="-"/>
            <w:rFonts w:cs="Calibri"/>
            <w:lang w:val="en-US"/>
          </w:rPr>
          <w:t>https</w:t>
        </w:r>
        <w:r w:rsidRPr="006E2602">
          <w:rPr>
            <w:rStyle w:val="-"/>
            <w:rFonts w:cs="Calibri"/>
          </w:rPr>
          <w:t>://</w:t>
        </w:r>
        <w:r w:rsidRPr="006E2602">
          <w:rPr>
            <w:rStyle w:val="-"/>
            <w:rFonts w:cs="Calibri"/>
            <w:lang w:val="en-US"/>
          </w:rPr>
          <w:t>www</w:t>
        </w:r>
        <w:r w:rsidRPr="006E2602">
          <w:rPr>
            <w:rStyle w:val="-"/>
            <w:rFonts w:cs="Calibri"/>
          </w:rPr>
          <w:t>.</w:t>
        </w:r>
        <w:proofErr w:type="spellStart"/>
        <w:r w:rsidRPr="006E2602">
          <w:rPr>
            <w:rStyle w:val="-"/>
            <w:rFonts w:cs="Calibri"/>
            <w:lang w:val="en-US"/>
          </w:rPr>
          <w:t>carzine</w:t>
        </w:r>
        <w:proofErr w:type="spellEnd"/>
        <w:r w:rsidRPr="006E2602">
          <w:rPr>
            <w:rStyle w:val="-"/>
            <w:rFonts w:cs="Calibri"/>
          </w:rPr>
          <w:t>.</w:t>
        </w:r>
        <w:proofErr w:type="spellStart"/>
        <w:r w:rsidRPr="006E2602">
          <w:rPr>
            <w:rStyle w:val="-"/>
            <w:rFonts w:cs="Calibri"/>
            <w:lang w:val="en-US"/>
          </w:rPr>
          <w:t>gr</w:t>
        </w:r>
        <w:proofErr w:type="spellEnd"/>
        <w:r w:rsidRPr="006E2602">
          <w:rPr>
            <w:rStyle w:val="-"/>
            <w:rFonts w:cs="Calibri"/>
          </w:rPr>
          <w:t>/</w:t>
        </w:r>
        <w:proofErr w:type="spellStart"/>
        <w:r w:rsidRPr="006E2602">
          <w:rPr>
            <w:rStyle w:val="-"/>
            <w:rFonts w:cs="Calibri"/>
            <w:lang w:val="en-US"/>
          </w:rPr>
          <w:t>deite</w:t>
        </w:r>
        <w:proofErr w:type="spellEnd"/>
        <w:r w:rsidRPr="006E2602">
          <w:rPr>
            <w:rStyle w:val="-"/>
            <w:rFonts w:cs="Calibri"/>
          </w:rPr>
          <w:t>-</w:t>
        </w:r>
        <w:r w:rsidRPr="006E2602">
          <w:rPr>
            <w:rStyle w:val="-"/>
            <w:rFonts w:cs="Calibri"/>
            <w:lang w:val="en-US"/>
          </w:rPr>
          <w:t>ton</w:t>
        </w:r>
        <w:r w:rsidRPr="006E2602">
          <w:rPr>
            <w:rStyle w:val="-"/>
            <w:rFonts w:cs="Calibri"/>
          </w:rPr>
          <w:t>-</w:t>
        </w:r>
        <w:proofErr w:type="spellStart"/>
        <w:r w:rsidRPr="006E2602">
          <w:rPr>
            <w:rStyle w:val="-"/>
            <w:rFonts w:cs="Calibri"/>
            <w:lang w:val="en-US"/>
          </w:rPr>
          <w:t>ejoteriko</w:t>
        </w:r>
        <w:proofErr w:type="spellEnd"/>
        <w:r w:rsidRPr="006E2602">
          <w:rPr>
            <w:rStyle w:val="-"/>
            <w:rFonts w:cs="Calibri"/>
          </w:rPr>
          <w:t>-</w:t>
        </w:r>
        <w:proofErr w:type="spellStart"/>
        <w:r w:rsidRPr="006E2602">
          <w:rPr>
            <w:rStyle w:val="-"/>
            <w:rFonts w:cs="Calibri"/>
            <w:lang w:val="en-US"/>
          </w:rPr>
          <w:t>aerosako</w:t>
        </w:r>
        <w:proofErr w:type="spellEnd"/>
        <w:r w:rsidRPr="006E2602">
          <w:rPr>
            <w:rStyle w:val="-"/>
            <w:rFonts w:cs="Calibri"/>
          </w:rPr>
          <w:t>-</w:t>
        </w:r>
        <w:proofErr w:type="spellStart"/>
        <w:r w:rsidRPr="006E2602">
          <w:rPr>
            <w:rStyle w:val="-"/>
            <w:rFonts w:cs="Calibri"/>
            <w:lang w:val="en-US"/>
          </w:rPr>
          <w:t>gia</w:t>
        </w:r>
        <w:proofErr w:type="spellEnd"/>
        <w:r w:rsidRPr="006E2602">
          <w:rPr>
            <w:rStyle w:val="-"/>
            <w:rFonts w:cs="Calibri"/>
          </w:rPr>
          <w:t>-</w:t>
        </w:r>
        <w:proofErr w:type="spellStart"/>
        <w:r w:rsidRPr="006E2602">
          <w:rPr>
            <w:rStyle w:val="-"/>
            <w:rFonts w:cs="Calibri"/>
            <w:lang w:val="en-US"/>
          </w:rPr>
          <w:t>pezous</w:t>
        </w:r>
        <w:proofErr w:type="spellEnd"/>
        <w:r w:rsidRPr="006E2602">
          <w:rPr>
            <w:rStyle w:val="-"/>
            <w:rFonts w:cs="Calibri"/>
          </w:rPr>
          <w:t>-</w:t>
        </w:r>
        <w:proofErr w:type="spellStart"/>
        <w:r w:rsidRPr="006E2602">
          <w:rPr>
            <w:rStyle w:val="-"/>
            <w:rFonts w:cs="Calibri"/>
            <w:lang w:val="en-US"/>
          </w:rPr>
          <w:t>tis</w:t>
        </w:r>
        <w:proofErr w:type="spellEnd"/>
        <w:r w:rsidRPr="006E2602">
          <w:rPr>
            <w:rStyle w:val="-"/>
            <w:rFonts w:cs="Calibri"/>
          </w:rPr>
          <w:t>-</w:t>
        </w:r>
        <w:proofErr w:type="spellStart"/>
        <w:r w:rsidRPr="006E2602">
          <w:rPr>
            <w:rStyle w:val="-"/>
            <w:rFonts w:cs="Calibri"/>
            <w:lang w:val="en-US"/>
          </w:rPr>
          <w:t>subaru</w:t>
        </w:r>
        <w:proofErr w:type="spellEnd"/>
        <w:r w:rsidRPr="006E2602">
          <w:rPr>
            <w:rStyle w:val="-"/>
            <w:rFonts w:cs="Calibri"/>
          </w:rPr>
          <w:t>/</w:t>
        </w:r>
      </w:hyperlink>
      <w:r w:rsidRPr="00FA1071">
        <w:rPr>
          <w:rFonts w:cs="Calibri"/>
        </w:rPr>
        <w:t xml:space="preserve"> </w:t>
      </w:r>
    </w:p>
    <w:p w:rsidR="001C2EE4" w:rsidRPr="00FA1071" w:rsidRDefault="001C2EE4" w:rsidP="001C2EE4">
      <w:pPr>
        <w:rPr>
          <w:rFonts w:cs="Calibri"/>
        </w:rPr>
      </w:pPr>
      <w:r w:rsidRPr="00D00E1A">
        <w:rPr>
          <w:rFonts w:cs="Calibri"/>
          <w:b/>
          <w:bCs/>
        </w:rPr>
        <w:t>Εικόνα 91:</w:t>
      </w:r>
      <w:r w:rsidRPr="00FA1071">
        <w:rPr>
          <w:rFonts w:cs="Calibri"/>
        </w:rPr>
        <w:t xml:space="preserve"> </w:t>
      </w:r>
      <w:hyperlink r:id="rId213" w:history="1">
        <w:r w:rsidRPr="006E2602">
          <w:rPr>
            <w:rStyle w:val="-"/>
            <w:rFonts w:cs="Calibri"/>
            <w:lang w:val="en-US"/>
          </w:rPr>
          <w:t>https</w:t>
        </w:r>
        <w:r w:rsidRPr="006E2602">
          <w:rPr>
            <w:rStyle w:val="-"/>
            <w:rFonts w:cs="Calibri"/>
          </w:rPr>
          <w:t>://</w:t>
        </w:r>
        <w:r w:rsidRPr="006E2602">
          <w:rPr>
            <w:rStyle w:val="-"/>
            <w:rFonts w:cs="Calibri"/>
            <w:lang w:val="en-US"/>
          </w:rPr>
          <w:t>www</w:t>
        </w:r>
        <w:r w:rsidRPr="006E2602">
          <w:rPr>
            <w:rStyle w:val="-"/>
            <w:rFonts w:cs="Calibri"/>
          </w:rPr>
          <w:t>.</w:t>
        </w:r>
        <w:proofErr w:type="spellStart"/>
        <w:r w:rsidRPr="006E2602">
          <w:rPr>
            <w:rStyle w:val="-"/>
            <w:rFonts w:cs="Calibri"/>
            <w:lang w:val="en-US"/>
          </w:rPr>
          <w:t>crsautomotive</w:t>
        </w:r>
        <w:proofErr w:type="spellEnd"/>
        <w:r w:rsidRPr="006E2602">
          <w:rPr>
            <w:rStyle w:val="-"/>
            <w:rFonts w:cs="Calibri"/>
          </w:rPr>
          <w:t>.</w:t>
        </w:r>
        <w:r w:rsidRPr="006E2602">
          <w:rPr>
            <w:rStyle w:val="-"/>
            <w:rFonts w:cs="Calibri"/>
            <w:lang w:val="en-US"/>
          </w:rPr>
          <w:t>com</w:t>
        </w:r>
        <w:r w:rsidRPr="006E2602">
          <w:rPr>
            <w:rStyle w:val="-"/>
            <w:rFonts w:cs="Calibri"/>
          </w:rPr>
          <w:t>/</w:t>
        </w:r>
        <w:r w:rsidRPr="006E2602">
          <w:rPr>
            <w:rStyle w:val="-"/>
            <w:rFonts w:cs="Calibri"/>
            <w:lang w:val="en-US"/>
          </w:rPr>
          <w:t>connected</w:t>
        </w:r>
        <w:r w:rsidRPr="006E2602">
          <w:rPr>
            <w:rStyle w:val="-"/>
            <w:rFonts w:cs="Calibri"/>
          </w:rPr>
          <w:t>-</w:t>
        </w:r>
        <w:r w:rsidRPr="006E2602">
          <w:rPr>
            <w:rStyle w:val="-"/>
            <w:rFonts w:cs="Calibri"/>
            <w:lang w:val="en-US"/>
          </w:rPr>
          <w:t>cars</w:t>
        </w:r>
        <w:r w:rsidRPr="006E2602">
          <w:rPr>
            <w:rStyle w:val="-"/>
            <w:rFonts w:cs="Calibri"/>
          </w:rPr>
          <w:t>-</w:t>
        </w:r>
        <w:r w:rsidRPr="006E2602">
          <w:rPr>
            <w:rStyle w:val="-"/>
            <w:rFonts w:cs="Calibri"/>
            <w:lang w:val="en-US"/>
          </w:rPr>
          <w:t>how</w:t>
        </w:r>
        <w:r w:rsidRPr="006E2602">
          <w:rPr>
            <w:rStyle w:val="-"/>
            <w:rFonts w:cs="Calibri"/>
          </w:rPr>
          <w:t>-</w:t>
        </w:r>
        <w:r w:rsidRPr="006E2602">
          <w:rPr>
            <w:rStyle w:val="-"/>
            <w:rFonts w:cs="Calibri"/>
            <w:lang w:val="en-US"/>
          </w:rPr>
          <w:t>will</w:t>
        </w:r>
        <w:r w:rsidRPr="006E2602">
          <w:rPr>
            <w:rStyle w:val="-"/>
            <w:rFonts w:cs="Calibri"/>
          </w:rPr>
          <w:t>-</w:t>
        </w:r>
        <w:r w:rsidRPr="006E2602">
          <w:rPr>
            <w:rStyle w:val="-"/>
            <w:rFonts w:cs="Calibri"/>
            <w:lang w:val="en-US"/>
          </w:rPr>
          <w:t>safety</w:t>
        </w:r>
        <w:r w:rsidRPr="006E2602">
          <w:rPr>
            <w:rStyle w:val="-"/>
            <w:rFonts w:cs="Calibri"/>
          </w:rPr>
          <w:t>-</w:t>
        </w:r>
        <w:r w:rsidRPr="006E2602">
          <w:rPr>
            <w:rStyle w:val="-"/>
            <w:rFonts w:cs="Calibri"/>
            <w:lang w:val="en-US"/>
          </w:rPr>
          <w:t>features</w:t>
        </w:r>
        <w:r w:rsidRPr="006E2602">
          <w:rPr>
            <w:rStyle w:val="-"/>
            <w:rFonts w:cs="Calibri"/>
          </w:rPr>
          <w:t>-</w:t>
        </w:r>
        <w:r w:rsidRPr="006E2602">
          <w:rPr>
            <w:rStyle w:val="-"/>
            <w:rFonts w:cs="Calibri"/>
            <w:lang w:val="en-US"/>
          </w:rPr>
          <w:t>change</w:t>
        </w:r>
        <w:r w:rsidRPr="006E2602">
          <w:rPr>
            <w:rStyle w:val="-"/>
            <w:rFonts w:cs="Calibri"/>
          </w:rPr>
          <w:t>-</w:t>
        </w:r>
        <w:r w:rsidRPr="006E2602">
          <w:rPr>
            <w:rStyle w:val="-"/>
            <w:rFonts w:cs="Calibri"/>
            <w:lang w:val="en-US"/>
          </w:rPr>
          <w:t>the</w:t>
        </w:r>
        <w:r w:rsidRPr="006E2602">
          <w:rPr>
            <w:rStyle w:val="-"/>
            <w:rFonts w:cs="Calibri"/>
          </w:rPr>
          <w:t>-</w:t>
        </w:r>
        <w:r w:rsidRPr="006E2602">
          <w:rPr>
            <w:rStyle w:val="-"/>
            <w:rFonts w:cs="Calibri"/>
            <w:lang w:val="en-US"/>
          </w:rPr>
          <w:t>driving</w:t>
        </w:r>
        <w:r w:rsidRPr="006E2602">
          <w:rPr>
            <w:rStyle w:val="-"/>
            <w:rFonts w:cs="Calibri"/>
          </w:rPr>
          <w:t>-</w:t>
        </w:r>
        <w:r w:rsidRPr="006E2602">
          <w:rPr>
            <w:rStyle w:val="-"/>
            <w:rFonts w:cs="Calibri"/>
            <w:lang w:val="en-US"/>
          </w:rPr>
          <w:t>experience</w:t>
        </w:r>
        <w:r w:rsidRPr="006E2602">
          <w:rPr>
            <w:rStyle w:val="-"/>
            <w:rFonts w:cs="Calibri"/>
          </w:rPr>
          <w:t>/</w:t>
        </w:r>
      </w:hyperlink>
      <w:r w:rsidRPr="00FA1071">
        <w:rPr>
          <w:rFonts w:cs="Calibri"/>
        </w:rPr>
        <w:t xml:space="preserve"> </w:t>
      </w:r>
    </w:p>
    <w:p w:rsidR="001C2EE4" w:rsidRPr="00FA1071" w:rsidRDefault="001C2EE4" w:rsidP="001C2EE4">
      <w:pPr>
        <w:rPr>
          <w:rFonts w:cs="Calibri"/>
        </w:rPr>
      </w:pPr>
      <w:r w:rsidRPr="00D00E1A">
        <w:rPr>
          <w:rFonts w:cs="Calibri"/>
          <w:b/>
          <w:bCs/>
        </w:rPr>
        <w:t>Εικόνα 92:</w:t>
      </w:r>
      <w:r w:rsidRPr="00FA1071">
        <w:rPr>
          <w:rFonts w:cs="Calibri"/>
        </w:rPr>
        <w:t xml:space="preserve"> </w:t>
      </w:r>
      <w:hyperlink r:id="rId214" w:history="1">
        <w:r w:rsidRPr="006E2602">
          <w:rPr>
            <w:rStyle w:val="-"/>
            <w:rFonts w:cs="Calibri"/>
            <w:lang w:val="en-US"/>
          </w:rPr>
          <w:t>https</w:t>
        </w:r>
        <w:r w:rsidRPr="006E2602">
          <w:rPr>
            <w:rStyle w:val="-"/>
            <w:rFonts w:cs="Calibri"/>
          </w:rPr>
          <w:t>://</w:t>
        </w:r>
        <w:r w:rsidRPr="006E2602">
          <w:rPr>
            <w:rStyle w:val="-"/>
            <w:rFonts w:cs="Calibri"/>
            <w:lang w:val="en-US"/>
          </w:rPr>
          <w:t>www</w:t>
        </w:r>
        <w:r w:rsidRPr="006E2602">
          <w:rPr>
            <w:rStyle w:val="-"/>
            <w:rFonts w:cs="Calibri"/>
          </w:rPr>
          <w:t>.</w:t>
        </w:r>
        <w:proofErr w:type="spellStart"/>
        <w:r w:rsidRPr="006E2602">
          <w:rPr>
            <w:rStyle w:val="-"/>
            <w:rFonts w:cs="Calibri"/>
            <w:lang w:val="en-US"/>
          </w:rPr>
          <w:t>sitarango</w:t>
        </w:r>
        <w:proofErr w:type="spellEnd"/>
        <w:r w:rsidRPr="006E2602">
          <w:rPr>
            <w:rStyle w:val="-"/>
            <w:rFonts w:cs="Calibri"/>
          </w:rPr>
          <w:t>.</w:t>
        </w:r>
        <w:r w:rsidRPr="006E2602">
          <w:rPr>
            <w:rStyle w:val="-"/>
            <w:rFonts w:cs="Calibri"/>
            <w:lang w:val="en-US"/>
          </w:rPr>
          <w:t>org</w:t>
        </w:r>
        <w:r w:rsidRPr="006E2602">
          <w:rPr>
            <w:rStyle w:val="-"/>
            <w:rFonts w:cs="Calibri"/>
          </w:rPr>
          <w:t>/</w:t>
        </w:r>
        <w:r w:rsidRPr="006E2602">
          <w:rPr>
            <w:rStyle w:val="-"/>
            <w:rFonts w:cs="Calibri"/>
            <w:lang w:val="en-US"/>
          </w:rPr>
          <w:t>special</w:t>
        </w:r>
        <w:r w:rsidRPr="006E2602">
          <w:rPr>
            <w:rStyle w:val="-"/>
            <w:rFonts w:cs="Calibri"/>
          </w:rPr>
          <w:t>-</w:t>
        </w:r>
        <w:r w:rsidRPr="006E2602">
          <w:rPr>
            <w:rStyle w:val="-"/>
            <w:rFonts w:cs="Calibri"/>
            <w:lang w:val="en-US"/>
          </w:rPr>
          <w:t>forces</w:t>
        </w:r>
        <w:r w:rsidRPr="006E2602">
          <w:rPr>
            <w:rStyle w:val="-"/>
            <w:rFonts w:cs="Calibri"/>
          </w:rPr>
          <w:t>-</w:t>
        </w:r>
        <w:r w:rsidRPr="006E2602">
          <w:rPr>
            <w:rStyle w:val="-"/>
            <w:rFonts w:cs="Calibri"/>
            <w:lang w:val="en-US"/>
          </w:rPr>
          <w:t>helmet</w:t>
        </w:r>
        <w:r w:rsidRPr="006E2602">
          <w:rPr>
            <w:rStyle w:val="-"/>
            <w:rFonts w:cs="Calibri"/>
          </w:rPr>
          <w:t>-</w:t>
        </w:r>
        <w:r w:rsidRPr="006E2602">
          <w:rPr>
            <w:rStyle w:val="-"/>
            <w:rFonts w:cs="Calibri"/>
            <w:lang w:val="en-US"/>
          </w:rPr>
          <w:t>camera</w:t>
        </w:r>
      </w:hyperlink>
      <w:r w:rsidRPr="00FA1071">
        <w:rPr>
          <w:rFonts w:cs="Calibri"/>
        </w:rPr>
        <w:t xml:space="preserve"> </w:t>
      </w:r>
    </w:p>
    <w:p w:rsidR="001C2EE4" w:rsidRPr="00BD6894" w:rsidRDefault="001C2EE4" w:rsidP="001C2EE4">
      <w:pPr>
        <w:rPr>
          <w:rFonts w:cs="Calibri"/>
        </w:rPr>
      </w:pPr>
      <w:r w:rsidRPr="00D00E1A">
        <w:rPr>
          <w:rFonts w:cs="Calibri"/>
          <w:b/>
          <w:bCs/>
        </w:rPr>
        <w:t>Εικόνα 93</w:t>
      </w:r>
      <w:r>
        <w:rPr>
          <w:rFonts w:cs="Calibri"/>
        </w:rPr>
        <w:t>:</w:t>
      </w:r>
      <w:r w:rsidRPr="00BD6894">
        <w:rPr>
          <w:rFonts w:cs="Calibri"/>
        </w:rPr>
        <w:t xml:space="preserve"> </w:t>
      </w:r>
      <w:hyperlink r:id="rId215" w:history="1">
        <w:r w:rsidRPr="006E2602">
          <w:rPr>
            <w:rStyle w:val="-"/>
            <w:rFonts w:cs="Calibri"/>
            <w:lang w:val="en-US"/>
          </w:rPr>
          <w:t>http</w:t>
        </w:r>
        <w:r w:rsidRPr="006E2602">
          <w:rPr>
            <w:rStyle w:val="-"/>
            <w:rFonts w:cs="Calibri"/>
          </w:rPr>
          <w:t>://</w:t>
        </w:r>
        <w:r w:rsidRPr="006E2602">
          <w:rPr>
            <w:rStyle w:val="-"/>
            <w:rFonts w:cs="Calibri"/>
            <w:lang w:val="en-US"/>
          </w:rPr>
          <w:t>stuff</w:t>
        </w:r>
        <w:r w:rsidRPr="006E2602">
          <w:rPr>
            <w:rStyle w:val="-"/>
            <w:rFonts w:cs="Calibri"/>
          </w:rPr>
          <w:t>89.</w:t>
        </w:r>
        <w:proofErr w:type="spellStart"/>
        <w:r w:rsidRPr="006E2602">
          <w:rPr>
            <w:rStyle w:val="-"/>
            <w:rFonts w:cs="Calibri"/>
            <w:lang w:val="en-US"/>
          </w:rPr>
          <w:t>blogspot</w:t>
        </w:r>
        <w:proofErr w:type="spellEnd"/>
        <w:r w:rsidRPr="006E2602">
          <w:rPr>
            <w:rStyle w:val="-"/>
            <w:rFonts w:cs="Calibri"/>
          </w:rPr>
          <w:t>.</w:t>
        </w:r>
        <w:r w:rsidRPr="006E2602">
          <w:rPr>
            <w:rStyle w:val="-"/>
            <w:rFonts w:cs="Calibri"/>
            <w:lang w:val="en-US"/>
          </w:rPr>
          <w:t>com</w:t>
        </w:r>
        <w:r w:rsidRPr="006E2602">
          <w:rPr>
            <w:rStyle w:val="-"/>
            <w:rFonts w:cs="Calibri"/>
          </w:rPr>
          <w:t>/2018/03/</w:t>
        </w:r>
        <w:proofErr w:type="spellStart"/>
        <w:r w:rsidRPr="006E2602">
          <w:rPr>
            <w:rStyle w:val="-"/>
            <w:rFonts w:cs="Calibri"/>
            <w:lang w:val="en-US"/>
          </w:rPr>
          <w:t>israeli</w:t>
        </w:r>
        <w:proofErr w:type="spellEnd"/>
        <w:r w:rsidRPr="006E2602">
          <w:rPr>
            <w:rStyle w:val="-"/>
            <w:rFonts w:cs="Calibri"/>
          </w:rPr>
          <w:t>-</w:t>
        </w:r>
        <w:r w:rsidRPr="006E2602">
          <w:rPr>
            <w:rStyle w:val="-"/>
            <w:rFonts w:cs="Calibri"/>
            <w:lang w:val="en-US"/>
          </w:rPr>
          <w:t>made</w:t>
        </w:r>
        <w:r w:rsidRPr="006E2602">
          <w:rPr>
            <w:rStyle w:val="-"/>
            <w:rFonts w:cs="Calibri"/>
          </w:rPr>
          <w:t>-</w:t>
        </w:r>
        <w:proofErr w:type="spellStart"/>
        <w:r w:rsidRPr="006E2602">
          <w:rPr>
            <w:rStyle w:val="-"/>
            <w:rFonts w:cs="Calibri"/>
            <w:lang w:val="en-US"/>
          </w:rPr>
          <w:t>merkava</w:t>
        </w:r>
        <w:proofErr w:type="spellEnd"/>
        <w:r w:rsidRPr="006E2602">
          <w:rPr>
            <w:rStyle w:val="-"/>
            <w:rFonts w:cs="Calibri"/>
          </w:rPr>
          <w:t>-</w:t>
        </w:r>
        <w:proofErr w:type="spellStart"/>
        <w:r w:rsidRPr="006E2602">
          <w:rPr>
            <w:rStyle w:val="-"/>
            <w:rFonts w:cs="Calibri"/>
            <w:lang w:val="en-US"/>
          </w:rPr>
          <w:t>ivm</w:t>
        </w:r>
        <w:proofErr w:type="spellEnd"/>
        <w:r w:rsidRPr="006E2602">
          <w:rPr>
            <w:rStyle w:val="-"/>
            <w:rFonts w:cs="Calibri"/>
          </w:rPr>
          <w:t>-</w:t>
        </w:r>
        <w:r w:rsidRPr="006E2602">
          <w:rPr>
            <w:rStyle w:val="-"/>
            <w:rFonts w:cs="Calibri"/>
            <w:lang w:val="en-US"/>
          </w:rPr>
          <w:t>windbreaker</w:t>
        </w:r>
        <w:r w:rsidRPr="006E2602">
          <w:rPr>
            <w:rStyle w:val="-"/>
            <w:rFonts w:cs="Calibri"/>
          </w:rPr>
          <w:t>.</w:t>
        </w:r>
        <w:r w:rsidRPr="006E2602">
          <w:rPr>
            <w:rStyle w:val="-"/>
            <w:rFonts w:cs="Calibri"/>
            <w:lang w:val="en-US"/>
          </w:rPr>
          <w:t>html</w:t>
        </w:r>
      </w:hyperlink>
      <w:r w:rsidRPr="00BD6894">
        <w:rPr>
          <w:rFonts w:cs="Calibri"/>
        </w:rPr>
        <w:t xml:space="preserve"> </w:t>
      </w:r>
    </w:p>
    <w:p w:rsidR="001C2EE4" w:rsidRPr="00BD6894" w:rsidRDefault="001C2EE4" w:rsidP="001C2EE4">
      <w:pPr>
        <w:rPr>
          <w:rFonts w:cs="Calibri"/>
        </w:rPr>
      </w:pPr>
      <w:r w:rsidRPr="00D00E1A">
        <w:rPr>
          <w:rFonts w:cs="Calibri"/>
          <w:b/>
          <w:bCs/>
        </w:rPr>
        <w:t>Εικόνα 94:</w:t>
      </w:r>
      <w:r w:rsidRPr="00BD6894">
        <w:rPr>
          <w:rFonts w:cs="Calibri"/>
        </w:rPr>
        <w:t xml:space="preserve"> </w:t>
      </w:r>
      <w:hyperlink r:id="rId216" w:history="1">
        <w:r w:rsidRPr="006E2602">
          <w:rPr>
            <w:rStyle w:val="-"/>
            <w:rFonts w:cs="Calibri"/>
            <w:lang w:val="en-US"/>
          </w:rPr>
          <w:t>https</w:t>
        </w:r>
        <w:r w:rsidRPr="006E2602">
          <w:rPr>
            <w:rStyle w:val="-"/>
            <w:rFonts w:cs="Calibri"/>
          </w:rPr>
          <w:t>://</w:t>
        </w:r>
        <w:proofErr w:type="spellStart"/>
        <w:r w:rsidRPr="006E2602">
          <w:rPr>
            <w:rStyle w:val="-"/>
            <w:rFonts w:cs="Calibri"/>
            <w:lang w:val="en-US"/>
          </w:rPr>
          <w:t>gemquery</w:t>
        </w:r>
        <w:proofErr w:type="spellEnd"/>
        <w:r w:rsidRPr="006E2602">
          <w:rPr>
            <w:rStyle w:val="-"/>
            <w:rFonts w:cs="Calibri"/>
          </w:rPr>
          <w:t>.</w:t>
        </w:r>
        <w:r w:rsidRPr="006E2602">
          <w:rPr>
            <w:rStyle w:val="-"/>
            <w:rFonts w:cs="Calibri"/>
            <w:lang w:val="en-US"/>
          </w:rPr>
          <w:t>com</w:t>
        </w:r>
        <w:r w:rsidRPr="006E2602">
          <w:rPr>
            <w:rStyle w:val="-"/>
            <w:rFonts w:cs="Calibri"/>
          </w:rPr>
          <w:t>/</w:t>
        </w:r>
        <w:r w:rsidRPr="006E2602">
          <w:rPr>
            <w:rStyle w:val="-"/>
            <w:rFonts w:cs="Calibri"/>
            <w:lang w:val="en-US"/>
          </w:rPr>
          <w:t>content</w:t>
        </w:r>
        <w:r w:rsidRPr="006E2602">
          <w:rPr>
            <w:rStyle w:val="-"/>
            <w:rFonts w:cs="Calibri"/>
          </w:rPr>
          <w:t>/</w:t>
        </w:r>
        <w:r w:rsidRPr="006E2602">
          <w:rPr>
            <w:rStyle w:val="-"/>
            <w:rFonts w:cs="Calibri"/>
            <w:lang w:val="en-US"/>
          </w:rPr>
          <w:t>by</w:t>
        </w:r>
        <w:r w:rsidRPr="006E2602">
          <w:rPr>
            <w:rStyle w:val="-"/>
            <w:rFonts w:cs="Calibri"/>
          </w:rPr>
          <w:t>-</w:t>
        </w:r>
        <w:r w:rsidRPr="006E2602">
          <w:rPr>
            <w:rStyle w:val="-"/>
            <w:rFonts w:cs="Calibri"/>
            <w:lang w:val="en-US"/>
          </w:rPr>
          <w:t>tag</w:t>
        </w:r>
        <w:r w:rsidRPr="006E2602">
          <w:rPr>
            <w:rStyle w:val="-"/>
            <w:rFonts w:cs="Calibri"/>
          </w:rPr>
          <w:t>/9822</w:t>
        </w:r>
      </w:hyperlink>
      <w:r w:rsidRPr="00BD6894">
        <w:rPr>
          <w:rFonts w:cs="Calibri"/>
        </w:rPr>
        <w:t xml:space="preserve"> </w:t>
      </w:r>
    </w:p>
    <w:p w:rsidR="001C2EE4" w:rsidRPr="00BD6894" w:rsidRDefault="001C2EE4" w:rsidP="001C2EE4">
      <w:pPr>
        <w:rPr>
          <w:rFonts w:cs="Calibri"/>
        </w:rPr>
      </w:pPr>
      <w:r w:rsidRPr="00D00E1A">
        <w:rPr>
          <w:rFonts w:cs="Calibri"/>
          <w:b/>
          <w:bCs/>
        </w:rPr>
        <w:lastRenderedPageBreak/>
        <w:t>Εικόνα 95</w:t>
      </w:r>
      <w:r>
        <w:rPr>
          <w:rFonts w:cs="Calibri"/>
        </w:rPr>
        <w:t>:</w:t>
      </w:r>
      <w:r w:rsidRPr="00BD6894">
        <w:rPr>
          <w:rFonts w:cs="Calibri"/>
        </w:rPr>
        <w:t xml:space="preserve"> </w:t>
      </w:r>
      <w:hyperlink r:id="rId217" w:history="1">
        <w:r w:rsidRPr="006E2602">
          <w:rPr>
            <w:rStyle w:val="-"/>
            <w:rFonts w:cs="Calibri"/>
            <w:lang w:val="en-US"/>
          </w:rPr>
          <w:t>https</w:t>
        </w:r>
        <w:r w:rsidRPr="006E2602">
          <w:rPr>
            <w:rStyle w:val="-"/>
            <w:rFonts w:cs="Calibri"/>
          </w:rPr>
          <w:t>://</w:t>
        </w:r>
        <w:r w:rsidRPr="006E2602">
          <w:rPr>
            <w:rStyle w:val="-"/>
            <w:rFonts w:cs="Calibri"/>
            <w:lang w:val="en-US"/>
          </w:rPr>
          <w:t>www</w:t>
        </w:r>
        <w:r w:rsidRPr="006E2602">
          <w:rPr>
            <w:rStyle w:val="-"/>
            <w:rFonts w:cs="Calibri"/>
          </w:rPr>
          <w:t>.</w:t>
        </w:r>
        <w:proofErr w:type="spellStart"/>
        <w:r w:rsidRPr="006E2602">
          <w:rPr>
            <w:rStyle w:val="-"/>
            <w:rFonts w:cs="Calibri"/>
            <w:lang w:val="en-US"/>
          </w:rPr>
          <w:t>travelmonitor</w:t>
        </w:r>
        <w:proofErr w:type="spellEnd"/>
        <w:r w:rsidRPr="006E2602">
          <w:rPr>
            <w:rStyle w:val="-"/>
            <w:rFonts w:cs="Calibri"/>
          </w:rPr>
          <w:t>.</w:t>
        </w:r>
        <w:r w:rsidRPr="006E2602">
          <w:rPr>
            <w:rStyle w:val="-"/>
            <w:rFonts w:cs="Calibri"/>
            <w:lang w:val="en-US"/>
          </w:rPr>
          <w:t>com</w:t>
        </w:r>
        <w:r w:rsidRPr="006E2602">
          <w:rPr>
            <w:rStyle w:val="-"/>
            <w:rFonts w:cs="Calibri"/>
          </w:rPr>
          <w:t>.</w:t>
        </w:r>
        <w:r w:rsidRPr="006E2602">
          <w:rPr>
            <w:rStyle w:val="-"/>
            <w:rFonts w:cs="Calibri"/>
            <w:lang w:val="en-US"/>
          </w:rPr>
          <w:t>au</w:t>
        </w:r>
        <w:r w:rsidRPr="006E2602">
          <w:rPr>
            <w:rStyle w:val="-"/>
            <w:rFonts w:cs="Calibri"/>
          </w:rPr>
          <w:t>/</w:t>
        </w:r>
        <w:r w:rsidRPr="006E2602">
          <w:rPr>
            <w:rStyle w:val="-"/>
            <w:rFonts w:cs="Calibri"/>
            <w:lang w:val="en-US"/>
          </w:rPr>
          <w:t>category</w:t>
        </w:r>
        <w:r w:rsidRPr="006E2602">
          <w:rPr>
            <w:rStyle w:val="-"/>
            <w:rFonts w:cs="Calibri"/>
          </w:rPr>
          <w:t>/</w:t>
        </w:r>
        <w:r w:rsidRPr="006E2602">
          <w:rPr>
            <w:rStyle w:val="-"/>
            <w:rFonts w:cs="Calibri"/>
            <w:lang w:val="en-US"/>
          </w:rPr>
          <w:t>news</w:t>
        </w:r>
        <w:r w:rsidRPr="006E2602">
          <w:rPr>
            <w:rStyle w:val="-"/>
            <w:rFonts w:cs="Calibri"/>
          </w:rPr>
          <w:t>/</w:t>
        </w:r>
        <w:proofErr w:type="spellStart"/>
        <w:r w:rsidRPr="006E2602">
          <w:rPr>
            <w:rStyle w:val="-"/>
            <w:rFonts w:cs="Calibri"/>
            <w:lang w:val="en-US"/>
          </w:rPr>
          <w:t>todays</w:t>
        </w:r>
        <w:proofErr w:type="spellEnd"/>
        <w:r w:rsidRPr="006E2602">
          <w:rPr>
            <w:rStyle w:val="-"/>
            <w:rFonts w:cs="Calibri"/>
          </w:rPr>
          <w:t>-</w:t>
        </w:r>
        <w:r w:rsidRPr="006E2602">
          <w:rPr>
            <w:rStyle w:val="-"/>
            <w:rFonts w:cs="Calibri"/>
            <w:lang w:val="en-US"/>
          </w:rPr>
          <w:t>news</w:t>
        </w:r>
        <w:r w:rsidRPr="006E2602">
          <w:rPr>
            <w:rStyle w:val="-"/>
            <w:rFonts w:cs="Calibri"/>
          </w:rPr>
          <w:t>/</w:t>
        </w:r>
        <w:proofErr w:type="spellStart"/>
        <w:r w:rsidRPr="006E2602">
          <w:rPr>
            <w:rStyle w:val="-"/>
            <w:rFonts w:cs="Calibri"/>
            <w:lang w:val="en-US"/>
          </w:rPr>
          <w:t>globus</w:t>
        </w:r>
        <w:proofErr w:type="spellEnd"/>
        <w:r w:rsidRPr="006E2602">
          <w:rPr>
            <w:rStyle w:val="-"/>
            <w:rFonts w:cs="Calibri"/>
          </w:rPr>
          <w:t>-</w:t>
        </w:r>
        <w:r w:rsidRPr="006E2602">
          <w:rPr>
            <w:rStyle w:val="-"/>
            <w:rFonts w:cs="Calibri"/>
            <w:lang w:val="en-US"/>
          </w:rPr>
          <w:t>family</w:t>
        </w:r>
        <w:r w:rsidRPr="006E2602">
          <w:rPr>
            <w:rStyle w:val="-"/>
            <w:rFonts w:cs="Calibri"/>
          </w:rPr>
          <w:t>-</w:t>
        </w:r>
        <w:r w:rsidRPr="006E2602">
          <w:rPr>
            <w:rStyle w:val="-"/>
            <w:rFonts w:cs="Calibri"/>
            <w:lang w:val="en-US"/>
          </w:rPr>
          <w:t>of</w:t>
        </w:r>
        <w:r w:rsidRPr="006E2602">
          <w:rPr>
            <w:rStyle w:val="-"/>
            <w:rFonts w:cs="Calibri"/>
          </w:rPr>
          <w:t>-</w:t>
        </w:r>
        <w:r w:rsidRPr="006E2602">
          <w:rPr>
            <w:rStyle w:val="-"/>
            <w:rFonts w:cs="Calibri"/>
            <w:lang w:val="en-US"/>
          </w:rPr>
          <w:t>brands</w:t>
        </w:r>
        <w:r w:rsidRPr="006E2602">
          <w:rPr>
            <w:rStyle w:val="-"/>
            <w:rFonts w:cs="Calibri"/>
          </w:rPr>
          <w:t>-</w:t>
        </w:r>
        <w:r w:rsidRPr="006E2602">
          <w:rPr>
            <w:rStyle w:val="-"/>
            <w:rFonts w:cs="Calibri"/>
            <w:lang w:val="en-US"/>
          </w:rPr>
          <w:t>announces</w:t>
        </w:r>
        <w:r w:rsidRPr="006E2602">
          <w:rPr>
            <w:rStyle w:val="-"/>
            <w:rFonts w:cs="Calibri"/>
          </w:rPr>
          <w:t>-</w:t>
        </w:r>
        <w:r w:rsidRPr="006E2602">
          <w:rPr>
            <w:rStyle w:val="-"/>
            <w:rFonts w:cs="Calibri"/>
            <w:lang w:val="en-US"/>
          </w:rPr>
          <w:t>raft</w:t>
        </w:r>
        <w:r w:rsidRPr="006E2602">
          <w:rPr>
            <w:rStyle w:val="-"/>
            <w:rFonts w:cs="Calibri"/>
          </w:rPr>
          <w:t>-</w:t>
        </w:r>
        <w:r w:rsidRPr="006E2602">
          <w:rPr>
            <w:rStyle w:val="-"/>
            <w:rFonts w:cs="Calibri"/>
            <w:lang w:val="en-US"/>
          </w:rPr>
          <w:t>of</w:t>
        </w:r>
        <w:r w:rsidRPr="006E2602">
          <w:rPr>
            <w:rStyle w:val="-"/>
            <w:rFonts w:cs="Calibri"/>
          </w:rPr>
          <w:t>-</w:t>
        </w:r>
        <w:r w:rsidRPr="006E2602">
          <w:rPr>
            <w:rStyle w:val="-"/>
            <w:rFonts w:cs="Calibri"/>
            <w:lang w:val="en-US"/>
          </w:rPr>
          <w:t>sustainability</w:t>
        </w:r>
        <w:r w:rsidRPr="006E2602">
          <w:rPr>
            <w:rStyle w:val="-"/>
            <w:rFonts w:cs="Calibri"/>
          </w:rPr>
          <w:t>-</w:t>
        </w:r>
        <w:r w:rsidRPr="006E2602">
          <w:rPr>
            <w:rStyle w:val="-"/>
            <w:rFonts w:cs="Calibri"/>
            <w:lang w:val="en-US"/>
          </w:rPr>
          <w:t>initiatives</w:t>
        </w:r>
        <w:r w:rsidRPr="006E2602">
          <w:rPr>
            <w:rStyle w:val="-"/>
            <w:rFonts w:cs="Calibri"/>
          </w:rPr>
          <w:t>/</w:t>
        </w:r>
      </w:hyperlink>
      <w:r w:rsidRPr="00BD6894">
        <w:rPr>
          <w:rFonts w:cs="Calibri"/>
        </w:rPr>
        <w:t xml:space="preserve"> , 6/6/</w:t>
      </w:r>
      <w:r w:rsidR="00684BD6">
        <w:rPr>
          <w:rFonts w:cs="Calibri"/>
        </w:rPr>
        <w:t>20</w:t>
      </w:r>
      <w:r w:rsidRPr="00BD6894">
        <w:rPr>
          <w:rFonts w:cs="Calibri"/>
        </w:rPr>
        <w:t>19</w:t>
      </w:r>
    </w:p>
    <w:p w:rsidR="001C2EE4" w:rsidRPr="00BD6894" w:rsidRDefault="001C2EE4" w:rsidP="001C2EE4">
      <w:pPr>
        <w:rPr>
          <w:rFonts w:cs="Calibri"/>
        </w:rPr>
      </w:pPr>
      <w:r w:rsidRPr="00D00E1A">
        <w:rPr>
          <w:rFonts w:cs="Calibri"/>
          <w:b/>
          <w:bCs/>
        </w:rPr>
        <w:t xml:space="preserve">Εικόνα 96: </w:t>
      </w:r>
      <w:hyperlink r:id="rId218" w:history="1">
        <w:r w:rsidRPr="006E2602">
          <w:rPr>
            <w:rStyle w:val="-"/>
            <w:rFonts w:cs="Calibri"/>
            <w:lang w:val="en-US"/>
          </w:rPr>
          <w:t>https</w:t>
        </w:r>
        <w:r w:rsidRPr="006E2602">
          <w:rPr>
            <w:rStyle w:val="-"/>
            <w:rFonts w:cs="Calibri"/>
          </w:rPr>
          <w:t>://</w:t>
        </w:r>
        <w:r w:rsidRPr="006E2602">
          <w:rPr>
            <w:rStyle w:val="-"/>
            <w:rFonts w:cs="Calibri"/>
            <w:lang w:val="en-US"/>
          </w:rPr>
          <w:t>www</w:t>
        </w:r>
        <w:r w:rsidRPr="006E2602">
          <w:rPr>
            <w:rStyle w:val="-"/>
            <w:rFonts w:cs="Calibri"/>
          </w:rPr>
          <w:t>.</w:t>
        </w:r>
        <w:proofErr w:type="spellStart"/>
        <w:r w:rsidRPr="006E2602">
          <w:rPr>
            <w:rStyle w:val="-"/>
            <w:rFonts w:cs="Calibri"/>
            <w:lang w:val="en-US"/>
          </w:rPr>
          <w:t>onlarissa</w:t>
        </w:r>
        <w:proofErr w:type="spellEnd"/>
        <w:r w:rsidRPr="006E2602">
          <w:rPr>
            <w:rStyle w:val="-"/>
            <w:rFonts w:cs="Calibri"/>
          </w:rPr>
          <w:t>.</w:t>
        </w:r>
        <w:proofErr w:type="spellStart"/>
        <w:r w:rsidRPr="006E2602">
          <w:rPr>
            <w:rStyle w:val="-"/>
            <w:rFonts w:cs="Calibri"/>
            <w:lang w:val="en-US"/>
          </w:rPr>
          <w:t>gr</w:t>
        </w:r>
        <w:proofErr w:type="spellEnd"/>
        <w:r w:rsidRPr="006E2602">
          <w:rPr>
            <w:rStyle w:val="-"/>
            <w:rFonts w:cs="Calibri"/>
          </w:rPr>
          <w:t>/2019/02/06/</w:t>
        </w:r>
        <w:proofErr w:type="spellStart"/>
        <w:r w:rsidRPr="006E2602">
          <w:rPr>
            <w:rStyle w:val="-"/>
            <w:rFonts w:cs="Calibri"/>
            <w:lang w:val="en-US"/>
          </w:rPr>
          <w:t>anastatosi</w:t>
        </w:r>
        <w:proofErr w:type="spellEnd"/>
        <w:r w:rsidRPr="006E2602">
          <w:rPr>
            <w:rStyle w:val="-"/>
            <w:rFonts w:cs="Calibri"/>
          </w:rPr>
          <w:t>-</w:t>
        </w:r>
        <w:proofErr w:type="spellStart"/>
        <w:r w:rsidRPr="006E2602">
          <w:rPr>
            <w:rStyle w:val="-"/>
            <w:rFonts w:cs="Calibri"/>
            <w:lang w:val="en-US"/>
          </w:rPr>
          <w:t>sto</w:t>
        </w:r>
        <w:proofErr w:type="spellEnd"/>
        <w:r w:rsidRPr="006E2602">
          <w:rPr>
            <w:rStyle w:val="-"/>
            <w:rFonts w:cs="Calibri"/>
          </w:rPr>
          <w:t>-</w:t>
        </w:r>
        <w:proofErr w:type="spellStart"/>
        <w:r w:rsidRPr="006E2602">
          <w:rPr>
            <w:rStyle w:val="-"/>
            <w:rFonts w:cs="Calibri"/>
            <w:lang w:val="en-US"/>
          </w:rPr>
          <w:t>aerodromio</w:t>
        </w:r>
        <w:proofErr w:type="spellEnd"/>
        <w:r w:rsidRPr="006E2602">
          <w:rPr>
            <w:rStyle w:val="-"/>
            <w:rFonts w:cs="Calibri"/>
          </w:rPr>
          <w:t>-</w:t>
        </w:r>
        <w:r w:rsidRPr="006E2602">
          <w:rPr>
            <w:rStyle w:val="-"/>
            <w:rFonts w:cs="Calibri"/>
            <w:lang w:val="en-US"/>
          </w:rPr>
          <w:t>toy</w:t>
        </w:r>
        <w:r w:rsidRPr="006E2602">
          <w:rPr>
            <w:rStyle w:val="-"/>
            <w:rFonts w:cs="Calibri"/>
          </w:rPr>
          <w:t>-</w:t>
        </w:r>
        <w:proofErr w:type="spellStart"/>
        <w:r w:rsidRPr="006E2602">
          <w:rPr>
            <w:rStyle w:val="-"/>
            <w:rFonts w:cs="Calibri"/>
            <w:lang w:val="en-US"/>
          </w:rPr>
          <w:t>irakleioy</w:t>
        </w:r>
        <w:proofErr w:type="spellEnd"/>
        <w:r w:rsidRPr="006E2602">
          <w:rPr>
            <w:rStyle w:val="-"/>
            <w:rFonts w:cs="Calibri"/>
          </w:rPr>
          <w:t>-</w:t>
        </w:r>
        <w:proofErr w:type="spellStart"/>
        <w:r w:rsidRPr="006E2602">
          <w:rPr>
            <w:rStyle w:val="-"/>
            <w:rFonts w:cs="Calibri"/>
            <w:lang w:val="en-US"/>
          </w:rPr>
          <w:t>aeroplano</w:t>
        </w:r>
        <w:proofErr w:type="spellEnd"/>
        <w:r w:rsidRPr="006E2602">
          <w:rPr>
            <w:rStyle w:val="-"/>
            <w:rFonts w:cs="Calibri"/>
          </w:rPr>
          <w:t>-</w:t>
        </w:r>
        <w:proofErr w:type="spellStart"/>
        <w:r w:rsidRPr="006E2602">
          <w:rPr>
            <w:rStyle w:val="-"/>
            <w:rFonts w:cs="Calibri"/>
            <w:lang w:val="en-US"/>
          </w:rPr>
          <w:t>evgale</w:t>
        </w:r>
        <w:proofErr w:type="spellEnd"/>
        <w:r w:rsidRPr="006E2602">
          <w:rPr>
            <w:rStyle w:val="-"/>
            <w:rFonts w:cs="Calibri"/>
          </w:rPr>
          <w:t>-</w:t>
        </w:r>
        <w:proofErr w:type="spellStart"/>
        <w:r w:rsidRPr="006E2602">
          <w:rPr>
            <w:rStyle w:val="-"/>
            <w:rFonts w:cs="Calibri"/>
            <w:lang w:val="en-US"/>
          </w:rPr>
          <w:t>kapnoys</w:t>
        </w:r>
        <w:proofErr w:type="spellEnd"/>
        <w:r w:rsidRPr="006E2602">
          <w:rPr>
            <w:rStyle w:val="-"/>
            <w:rFonts w:cs="Calibri"/>
          </w:rPr>
          <w:t>-</w:t>
        </w:r>
        <w:r w:rsidRPr="006E2602">
          <w:rPr>
            <w:rStyle w:val="-"/>
            <w:rFonts w:cs="Calibri"/>
            <w:lang w:val="en-US"/>
          </w:rPr>
          <w:t>logo</w:t>
        </w:r>
        <w:r w:rsidRPr="006E2602">
          <w:rPr>
            <w:rStyle w:val="-"/>
            <w:rFonts w:cs="Calibri"/>
          </w:rPr>
          <w:t>-</w:t>
        </w:r>
        <w:proofErr w:type="spellStart"/>
        <w:r w:rsidRPr="006E2602">
          <w:rPr>
            <w:rStyle w:val="-"/>
            <w:rFonts w:cs="Calibri"/>
            <w:lang w:val="en-US"/>
          </w:rPr>
          <w:t>tis</w:t>
        </w:r>
        <w:proofErr w:type="spellEnd"/>
        <w:r w:rsidRPr="006E2602">
          <w:rPr>
            <w:rStyle w:val="-"/>
            <w:rFonts w:cs="Calibri"/>
          </w:rPr>
          <w:t>-</w:t>
        </w:r>
        <w:proofErr w:type="spellStart"/>
        <w:r w:rsidRPr="006E2602">
          <w:rPr>
            <w:rStyle w:val="-"/>
            <w:rFonts w:cs="Calibri"/>
            <w:lang w:val="en-US"/>
          </w:rPr>
          <w:t>afrikanikis</w:t>
        </w:r>
        <w:proofErr w:type="spellEnd"/>
        <w:r w:rsidRPr="006E2602">
          <w:rPr>
            <w:rStyle w:val="-"/>
            <w:rFonts w:cs="Calibri"/>
          </w:rPr>
          <w:t>-</w:t>
        </w:r>
        <w:proofErr w:type="spellStart"/>
        <w:r w:rsidRPr="006E2602">
          <w:rPr>
            <w:rStyle w:val="-"/>
            <w:rFonts w:cs="Calibri"/>
            <w:lang w:val="en-US"/>
          </w:rPr>
          <w:t>skonis</w:t>
        </w:r>
        <w:proofErr w:type="spellEnd"/>
        <w:r w:rsidRPr="006E2602">
          <w:rPr>
            <w:rStyle w:val="-"/>
            <w:rFonts w:cs="Calibri"/>
          </w:rPr>
          <w:t>/</w:t>
        </w:r>
      </w:hyperlink>
      <w:r w:rsidRPr="00BD6894">
        <w:rPr>
          <w:rFonts w:cs="Calibri"/>
        </w:rPr>
        <w:t xml:space="preserve"> ,6/2/</w:t>
      </w:r>
      <w:r w:rsidR="00684BD6">
        <w:rPr>
          <w:rFonts w:cs="Calibri"/>
        </w:rPr>
        <w:t>20</w:t>
      </w:r>
      <w:r w:rsidRPr="00BD6894">
        <w:rPr>
          <w:rFonts w:cs="Calibri"/>
        </w:rPr>
        <w:t>19</w:t>
      </w:r>
    </w:p>
    <w:p w:rsidR="001C2EE4" w:rsidRPr="00BD6894" w:rsidRDefault="001C2EE4" w:rsidP="001C2EE4">
      <w:pPr>
        <w:rPr>
          <w:rFonts w:cs="Calibri"/>
        </w:rPr>
      </w:pPr>
      <w:r w:rsidRPr="00D00E1A">
        <w:rPr>
          <w:rFonts w:cs="Calibri"/>
          <w:b/>
          <w:bCs/>
        </w:rPr>
        <w:t xml:space="preserve">Εικόνα 97: </w:t>
      </w:r>
      <w:hyperlink r:id="rId219" w:history="1">
        <w:r w:rsidRPr="006E2602">
          <w:rPr>
            <w:rStyle w:val="-"/>
            <w:rFonts w:cs="Calibri"/>
            <w:lang w:val="en-US"/>
          </w:rPr>
          <w:t>https</w:t>
        </w:r>
        <w:r w:rsidRPr="006E2602">
          <w:rPr>
            <w:rStyle w:val="-"/>
            <w:rFonts w:cs="Calibri"/>
          </w:rPr>
          <w:t>://</w:t>
        </w:r>
        <w:proofErr w:type="spellStart"/>
        <w:r w:rsidRPr="006E2602">
          <w:rPr>
            <w:rStyle w:val="-"/>
            <w:rFonts w:cs="Calibri"/>
            <w:lang w:val="en-US"/>
          </w:rPr>
          <w:t>inturda</w:t>
        </w:r>
        <w:proofErr w:type="spellEnd"/>
        <w:r w:rsidRPr="006E2602">
          <w:rPr>
            <w:rStyle w:val="-"/>
            <w:rFonts w:cs="Calibri"/>
          </w:rPr>
          <w:t>.</w:t>
        </w:r>
        <w:proofErr w:type="spellStart"/>
        <w:r w:rsidRPr="006E2602">
          <w:rPr>
            <w:rStyle w:val="-"/>
            <w:rFonts w:cs="Calibri"/>
            <w:lang w:val="en-US"/>
          </w:rPr>
          <w:t>ro</w:t>
        </w:r>
        <w:proofErr w:type="spellEnd"/>
        <w:r w:rsidRPr="006E2602">
          <w:rPr>
            <w:rStyle w:val="-"/>
            <w:rFonts w:cs="Calibri"/>
          </w:rPr>
          <w:t>/</w:t>
        </w:r>
        <w:r w:rsidRPr="006E2602">
          <w:rPr>
            <w:rStyle w:val="-"/>
            <w:rFonts w:cs="Calibri"/>
            <w:lang w:val="en-US"/>
          </w:rPr>
          <w:t>tag</w:t>
        </w:r>
        <w:r w:rsidRPr="006E2602">
          <w:rPr>
            <w:rStyle w:val="-"/>
            <w:rFonts w:cs="Calibri"/>
          </w:rPr>
          <w:t>/</w:t>
        </w:r>
        <w:proofErr w:type="spellStart"/>
        <w:r w:rsidRPr="006E2602">
          <w:rPr>
            <w:rStyle w:val="-"/>
            <w:rFonts w:cs="Calibri"/>
            <w:lang w:val="en-US"/>
          </w:rPr>
          <w:t>xerox</w:t>
        </w:r>
        <w:proofErr w:type="spellEnd"/>
        <w:r w:rsidRPr="006E2602">
          <w:rPr>
            <w:rStyle w:val="-"/>
            <w:rFonts w:cs="Calibri"/>
          </w:rPr>
          <w:t>-</w:t>
        </w:r>
        <w:proofErr w:type="spellStart"/>
        <w:r w:rsidRPr="006E2602">
          <w:rPr>
            <w:rStyle w:val="-"/>
            <w:rFonts w:cs="Calibri"/>
            <w:lang w:val="en-US"/>
          </w:rPr>
          <w:t>campia</w:t>
        </w:r>
        <w:proofErr w:type="spellEnd"/>
        <w:r w:rsidRPr="006E2602">
          <w:rPr>
            <w:rStyle w:val="-"/>
            <w:rFonts w:cs="Calibri"/>
          </w:rPr>
          <w:t>-</w:t>
        </w:r>
        <w:proofErr w:type="spellStart"/>
        <w:r w:rsidRPr="006E2602">
          <w:rPr>
            <w:rStyle w:val="-"/>
            <w:rFonts w:cs="Calibri"/>
            <w:lang w:val="en-US"/>
          </w:rPr>
          <w:t>turzii</w:t>
        </w:r>
        <w:proofErr w:type="spellEnd"/>
        <w:r w:rsidRPr="006E2602">
          <w:rPr>
            <w:rStyle w:val="-"/>
            <w:rFonts w:cs="Calibri"/>
          </w:rPr>
          <w:t>/</w:t>
        </w:r>
      </w:hyperlink>
      <w:r w:rsidRPr="00BD6894">
        <w:rPr>
          <w:rFonts w:cs="Calibri"/>
        </w:rPr>
        <w:t xml:space="preserve"> </w:t>
      </w:r>
    </w:p>
    <w:p w:rsidR="001C2EE4" w:rsidRPr="00BD6894" w:rsidRDefault="001C2EE4" w:rsidP="001C2EE4">
      <w:pPr>
        <w:rPr>
          <w:rFonts w:cs="Calibri"/>
        </w:rPr>
      </w:pPr>
      <w:r w:rsidRPr="00D00E1A">
        <w:rPr>
          <w:rFonts w:cs="Calibri"/>
          <w:b/>
          <w:bCs/>
        </w:rPr>
        <w:t xml:space="preserve">Εικόνα 98: </w:t>
      </w:r>
      <w:hyperlink r:id="rId220" w:history="1">
        <w:r w:rsidRPr="006E2602">
          <w:rPr>
            <w:rStyle w:val="-"/>
            <w:rFonts w:cs="Calibri"/>
            <w:lang w:val="en-US"/>
          </w:rPr>
          <w:t>https</w:t>
        </w:r>
        <w:r w:rsidRPr="006E2602">
          <w:rPr>
            <w:rStyle w:val="-"/>
            <w:rFonts w:cs="Calibri"/>
          </w:rPr>
          <w:t>://</w:t>
        </w:r>
        <w:proofErr w:type="spellStart"/>
        <w:r w:rsidRPr="006E2602">
          <w:rPr>
            <w:rStyle w:val="-"/>
            <w:rFonts w:cs="Calibri"/>
            <w:lang w:val="en-US"/>
          </w:rPr>
          <w:t>santacruzdabaixaverde</w:t>
        </w:r>
        <w:proofErr w:type="spellEnd"/>
        <w:r w:rsidRPr="006E2602">
          <w:rPr>
            <w:rStyle w:val="-"/>
            <w:rFonts w:cs="Calibri"/>
          </w:rPr>
          <w:t>.</w:t>
        </w:r>
        <w:proofErr w:type="spellStart"/>
        <w:r w:rsidRPr="006E2602">
          <w:rPr>
            <w:rStyle w:val="-"/>
            <w:rFonts w:cs="Calibri"/>
            <w:lang w:val="en-US"/>
          </w:rPr>
          <w:t>pe</w:t>
        </w:r>
        <w:proofErr w:type="spellEnd"/>
        <w:r w:rsidRPr="006E2602">
          <w:rPr>
            <w:rStyle w:val="-"/>
            <w:rFonts w:cs="Calibri"/>
          </w:rPr>
          <w:t>.</w:t>
        </w:r>
        <w:r w:rsidRPr="006E2602">
          <w:rPr>
            <w:rStyle w:val="-"/>
            <w:rFonts w:cs="Calibri"/>
            <w:lang w:val="en-US"/>
          </w:rPr>
          <w:t>leg</w:t>
        </w:r>
        <w:r w:rsidRPr="006E2602">
          <w:rPr>
            <w:rStyle w:val="-"/>
            <w:rFonts w:cs="Calibri"/>
          </w:rPr>
          <w:t>.</w:t>
        </w:r>
        <w:proofErr w:type="spellStart"/>
        <w:r w:rsidRPr="006E2602">
          <w:rPr>
            <w:rStyle w:val="-"/>
            <w:rFonts w:cs="Calibri"/>
            <w:lang w:val="en-US"/>
          </w:rPr>
          <w:t>br</w:t>
        </w:r>
        <w:proofErr w:type="spellEnd"/>
        <w:r w:rsidRPr="006E2602">
          <w:rPr>
            <w:rStyle w:val="-"/>
            <w:rFonts w:cs="Calibri"/>
          </w:rPr>
          <w:t>/</w:t>
        </w:r>
        <w:r w:rsidRPr="006E2602">
          <w:rPr>
            <w:rStyle w:val="-"/>
            <w:rFonts w:cs="Calibri"/>
            <w:lang w:val="en-US"/>
          </w:rPr>
          <w:t>puce</w:t>
        </w:r>
        <w:r w:rsidRPr="006E2602">
          <w:rPr>
            <w:rStyle w:val="-"/>
            <w:rFonts w:cs="Calibri"/>
          </w:rPr>
          <w:t>-</w:t>
        </w:r>
        <w:proofErr w:type="spellStart"/>
        <w:r w:rsidRPr="006E2602">
          <w:rPr>
            <w:rStyle w:val="-"/>
            <w:rFonts w:cs="Calibri"/>
            <w:lang w:val="en-US"/>
          </w:rPr>
          <w:t>ballon</w:t>
        </w:r>
        <w:proofErr w:type="spellEnd"/>
        <w:r w:rsidRPr="006E2602">
          <w:rPr>
            <w:rStyle w:val="-"/>
            <w:rFonts w:cs="Calibri"/>
          </w:rPr>
          <w:t>-</w:t>
        </w:r>
        <w:r w:rsidRPr="006E2602">
          <w:rPr>
            <w:rStyle w:val="-"/>
            <w:rFonts w:cs="Calibri"/>
            <w:lang w:val="en-US"/>
          </w:rPr>
          <w:t>de</w:t>
        </w:r>
        <w:r w:rsidRPr="006E2602">
          <w:rPr>
            <w:rStyle w:val="-"/>
            <w:rFonts w:cs="Calibri"/>
          </w:rPr>
          <w:t>-</w:t>
        </w:r>
        <w:r w:rsidRPr="006E2602">
          <w:rPr>
            <w:rStyle w:val="-"/>
            <w:rFonts w:cs="Calibri"/>
            <w:lang w:val="en-US"/>
          </w:rPr>
          <w:t>foot</w:t>
        </w:r>
        <w:r w:rsidRPr="006E2602">
          <w:rPr>
            <w:rStyle w:val="-"/>
            <w:rFonts w:cs="Calibri"/>
          </w:rPr>
          <w:t>-</w:t>
        </w:r>
        <w:r w:rsidRPr="006E2602">
          <w:rPr>
            <w:rStyle w:val="-"/>
            <w:rFonts w:cs="Calibri"/>
            <w:lang w:val="en-US"/>
          </w:rPr>
          <w:t>k</w:t>
        </w:r>
        <w:r w:rsidRPr="006E2602">
          <w:rPr>
            <w:rStyle w:val="-"/>
            <w:rFonts w:cs="Calibri"/>
          </w:rPr>
          <w:t>.</w:t>
        </w:r>
        <w:r w:rsidRPr="006E2602">
          <w:rPr>
            <w:rStyle w:val="-"/>
            <w:rFonts w:cs="Calibri"/>
            <w:lang w:val="en-US"/>
          </w:rPr>
          <w:t>html</w:t>
        </w:r>
      </w:hyperlink>
      <w:r w:rsidRPr="00BD6894">
        <w:rPr>
          <w:rFonts w:cs="Calibri"/>
        </w:rPr>
        <w:t xml:space="preserve"> </w:t>
      </w:r>
    </w:p>
    <w:p w:rsidR="001C2EE4" w:rsidRPr="00571188" w:rsidRDefault="001C2EE4" w:rsidP="001C2EE4">
      <w:pPr>
        <w:rPr>
          <w:rFonts w:cs="Calibri"/>
        </w:rPr>
      </w:pPr>
      <w:r w:rsidRPr="00D00E1A">
        <w:rPr>
          <w:rFonts w:cs="Calibri"/>
          <w:b/>
          <w:bCs/>
        </w:rPr>
        <w:t xml:space="preserve">Εικόνα 99: </w:t>
      </w:r>
      <w:hyperlink r:id="rId221" w:history="1">
        <w:r w:rsidRPr="006E2602">
          <w:rPr>
            <w:rStyle w:val="-"/>
            <w:rFonts w:cs="Calibri"/>
            <w:lang w:val="en-US"/>
          </w:rPr>
          <w:t>https</w:t>
        </w:r>
        <w:r w:rsidRPr="006E2602">
          <w:rPr>
            <w:rStyle w:val="-"/>
            <w:rFonts w:cs="Calibri"/>
          </w:rPr>
          <w:t>://</w:t>
        </w:r>
        <w:proofErr w:type="spellStart"/>
        <w:r w:rsidRPr="006E2602">
          <w:rPr>
            <w:rStyle w:val="-"/>
            <w:rFonts w:cs="Calibri"/>
            <w:lang w:val="en-US"/>
          </w:rPr>
          <w:t>vymaps</w:t>
        </w:r>
        <w:proofErr w:type="spellEnd"/>
        <w:r w:rsidRPr="006E2602">
          <w:rPr>
            <w:rStyle w:val="-"/>
            <w:rFonts w:cs="Calibri"/>
          </w:rPr>
          <w:t>.</w:t>
        </w:r>
        <w:r w:rsidRPr="006E2602">
          <w:rPr>
            <w:rStyle w:val="-"/>
            <w:rFonts w:cs="Calibri"/>
            <w:lang w:val="en-US"/>
          </w:rPr>
          <w:t>com</w:t>
        </w:r>
        <w:r w:rsidRPr="006E2602">
          <w:rPr>
            <w:rStyle w:val="-"/>
            <w:rFonts w:cs="Calibri"/>
          </w:rPr>
          <w:t>/</w:t>
        </w:r>
        <w:r w:rsidRPr="006E2602">
          <w:rPr>
            <w:rStyle w:val="-"/>
            <w:rFonts w:cs="Calibri"/>
            <w:lang w:val="en-US"/>
          </w:rPr>
          <w:t>GR</w:t>
        </w:r>
        <w:r w:rsidRPr="006E2602">
          <w:rPr>
            <w:rStyle w:val="-"/>
            <w:rFonts w:cs="Calibri"/>
          </w:rPr>
          <w:t>/</w:t>
        </w:r>
        <w:r w:rsidRPr="006E2602">
          <w:rPr>
            <w:rStyle w:val="-"/>
            <w:rFonts w:cs="Calibri"/>
            <w:lang w:val="en-US"/>
          </w:rPr>
          <w:t>Easy</w:t>
        </w:r>
        <w:r w:rsidRPr="006E2602">
          <w:rPr>
            <w:rStyle w:val="-"/>
            <w:rFonts w:cs="Calibri"/>
          </w:rPr>
          <w:t>-</w:t>
        </w:r>
        <w:r w:rsidRPr="006E2602">
          <w:rPr>
            <w:rStyle w:val="-"/>
            <w:rFonts w:cs="Calibri"/>
            <w:lang w:val="en-US"/>
          </w:rPr>
          <w:t>Smart</w:t>
        </w:r>
        <w:r w:rsidRPr="006E2602">
          <w:rPr>
            <w:rStyle w:val="-"/>
            <w:rFonts w:cs="Calibri"/>
          </w:rPr>
          <w:t>-</w:t>
        </w:r>
        <w:r w:rsidRPr="006E2602">
          <w:rPr>
            <w:rStyle w:val="-"/>
            <w:rFonts w:cs="Calibri"/>
            <w:lang w:val="en-US"/>
          </w:rPr>
          <w:t>Homes</w:t>
        </w:r>
        <w:r w:rsidRPr="006E2602">
          <w:rPr>
            <w:rStyle w:val="-"/>
            <w:rFonts w:cs="Calibri"/>
          </w:rPr>
          <w:t>-</w:t>
        </w:r>
        <w:r w:rsidRPr="006E2602">
          <w:rPr>
            <w:rStyle w:val="-"/>
            <w:rFonts w:cs="Calibri"/>
            <w:lang w:val="en-US"/>
          </w:rPr>
          <w:t>Accommodation</w:t>
        </w:r>
        <w:r w:rsidRPr="006E2602">
          <w:rPr>
            <w:rStyle w:val="-"/>
            <w:rFonts w:cs="Calibri"/>
          </w:rPr>
          <w:t>-</w:t>
        </w:r>
        <w:r w:rsidRPr="006E2602">
          <w:rPr>
            <w:rStyle w:val="-"/>
            <w:rFonts w:cs="Calibri"/>
            <w:lang w:val="en-US"/>
          </w:rPr>
          <w:t>Thessaloniki</w:t>
        </w:r>
        <w:r w:rsidRPr="006E2602">
          <w:rPr>
            <w:rStyle w:val="-"/>
            <w:rFonts w:cs="Calibri"/>
          </w:rPr>
          <w:t>-339018589512866/</w:t>
        </w:r>
      </w:hyperlink>
      <w:r w:rsidRPr="00571188">
        <w:rPr>
          <w:rFonts w:cs="Calibri"/>
        </w:rPr>
        <w:t xml:space="preserve"> </w:t>
      </w:r>
    </w:p>
    <w:p w:rsidR="001C2EE4" w:rsidRPr="00571188" w:rsidRDefault="001C2EE4" w:rsidP="001C2EE4">
      <w:pPr>
        <w:rPr>
          <w:rFonts w:cs="Calibri"/>
        </w:rPr>
      </w:pPr>
      <w:r w:rsidRPr="00D00E1A">
        <w:rPr>
          <w:rFonts w:cs="Calibri"/>
          <w:b/>
          <w:bCs/>
        </w:rPr>
        <w:t xml:space="preserve">Εικόνα 100: </w:t>
      </w:r>
      <w:hyperlink r:id="rId222" w:history="1">
        <w:r w:rsidRPr="006E2602">
          <w:rPr>
            <w:rStyle w:val="-"/>
            <w:rFonts w:cs="Calibri"/>
            <w:lang w:val="en-US"/>
          </w:rPr>
          <w:t>https</w:t>
        </w:r>
        <w:r w:rsidRPr="006E2602">
          <w:rPr>
            <w:rStyle w:val="-"/>
            <w:rFonts w:cs="Calibri"/>
          </w:rPr>
          <w:t>://</w:t>
        </w:r>
        <w:r w:rsidRPr="006E2602">
          <w:rPr>
            <w:rStyle w:val="-"/>
            <w:rFonts w:cs="Calibri"/>
            <w:lang w:val="en-US"/>
          </w:rPr>
          <w:t>www</w:t>
        </w:r>
        <w:r w:rsidRPr="006E2602">
          <w:rPr>
            <w:rStyle w:val="-"/>
            <w:rFonts w:cs="Calibri"/>
          </w:rPr>
          <w:t>.</w:t>
        </w:r>
        <w:r w:rsidRPr="006E2602">
          <w:rPr>
            <w:rStyle w:val="-"/>
            <w:rFonts w:cs="Calibri"/>
            <w:lang w:val="en-US"/>
          </w:rPr>
          <w:t>mama</w:t>
        </w:r>
        <w:r w:rsidRPr="006E2602">
          <w:rPr>
            <w:rStyle w:val="-"/>
            <w:rFonts w:cs="Calibri"/>
          </w:rPr>
          <w:t>365.</w:t>
        </w:r>
        <w:proofErr w:type="spellStart"/>
        <w:r w:rsidRPr="006E2602">
          <w:rPr>
            <w:rStyle w:val="-"/>
            <w:rFonts w:cs="Calibri"/>
            <w:lang w:val="en-US"/>
          </w:rPr>
          <w:t>gr</w:t>
        </w:r>
        <w:proofErr w:type="spellEnd"/>
        <w:r w:rsidRPr="006E2602">
          <w:rPr>
            <w:rStyle w:val="-"/>
            <w:rFonts w:cs="Calibri"/>
          </w:rPr>
          <w:t>/</w:t>
        </w:r>
        <w:r w:rsidRPr="006E2602">
          <w:rPr>
            <w:rStyle w:val="-"/>
            <w:rFonts w:cs="Calibri"/>
            <w:lang w:val="en-US"/>
          </w:rPr>
          <w:t>list</w:t>
        </w:r>
        <w:r w:rsidRPr="006E2602">
          <w:rPr>
            <w:rStyle w:val="-"/>
            <w:rFonts w:cs="Calibri"/>
          </w:rPr>
          <w:t>/65-</w:t>
        </w:r>
        <w:proofErr w:type="spellStart"/>
        <w:r w:rsidRPr="006E2602">
          <w:rPr>
            <w:rStyle w:val="-"/>
            <w:rFonts w:cs="Calibri"/>
            <w:lang w:val="en-US"/>
          </w:rPr>
          <w:t>agores</w:t>
        </w:r>
        <w:proofErr w:type="spellEnd"/>
        <w:r w:rsidRPr="006E2602">
          <w:rPr>
            <w:rStyle w:val="-"/>
            <w:rFonts w:cs="Calibri"/>
          </w:rPr>
          <w:t>.</w:t>
        </w:r>
        <w:r w:rsidRPr="006E2602">
          <w:rPr>
            <w:rStyle w:val="-"/>
            <w:rFonts w:cs="Calibri"/>
            <w:lang w:val="en-US"/>
          </w:rPr>
          <w:t>html</w:t>
        </w:r>
        <w:r w:rsidRPr="006E2602">
          <w:rPr>
            <w:rStyle w:val="-"/>
            <w:rFonts w:cs="Calibri"/>
          </w:rPr>
          <w:t>?</w:t>
        </w:r>
        <w:r w:rsidRPr="006E2602">
          <w:rPr>
            <w:rStyle w:val="-"/>
            <w:rFonts w:cs="Calibri"/>
            <w:lang w:val="en-US"/>
          </w:rPr>
          <w:t>p</w:t>
        </w:r>
        <w:r w:rsidRPr="006E2602">
          <w:rPr>
            <w:rStyle w:val="-"/>
            <w:rFonts w:cs="Calibri"/>
          </w:rPr>
          <w:t>=11</w:t>
        </w:r>
      </w:hyperlink>
      <w:r w:rsidRPr="00571188">
        <w:rPr>
          <w:rFonts w:cs="Calibri"/>
        </w:rPr>
        <w:t xml:space="preserve"> </w:t>
      </w:r>
    </w:p>
    <w:p w:rsidR="001C2EE4" w:rsidRPr="00571188" w:rsidRDefault="001C2EE4" w:rsidP="001C2EE4">
      <w:pPr>
        <w:rPr>
          <w:rFonts w:cs="Calibri"/>
        </w:rPr>
      </w:pPr>
      <w:r w:rsidRPr="00D00E1A">
        <w:rPr>
          <w:rFonts w:cs="Calibri"/>
          <w:b/>
          <w:bCs/>
        </w:rPr>
        <w:t xml:space="preserve">Εικόνα 101: </w:t>
      </w:r>
      <w:hyperlink r:id="rId223" w:history="1">
        <w:r w:rsidRPr="006E2602">
          <w:rPr>
            <w:rStyle w:val="-"/>
            <w:rFonts w:cs="Calibri"/>
            <w:lang w:val="en-US"/>
          </w:rPr>
          <w:t>https</w:t>
        </w:r>
        <w:r w:rsidRPr="006E2602">
          <w:rPr>
            <w:rStyle w:val="-"/>
            <w:rFonts w:cs="Calibri"/>
          </w:rPr>
          <w:t>://</w:t>
        </w:r>
        <w:r w:rsidRPr="006E2602">
          <w:rPr>
            <w:rStyle w:val="-"/>
            <w:rFonts w:cs="Calibri"/>
            <w:lang w:val="en-US"/>
          </w:rPr>
          <w:t>www</w:t>
        </w:r>
        <w:r w:rsidRPr="006E2602">
          <w:rPr>
            <w:rStyle w:val="-"/>
            <w:rFonts w:cs="Calibri"/>
          </w:rPr>
          <w:t>.</w:t>
        </w:r>
        <w:proofErr w:type="spellStart"/>
        <w:r w:rsidRPr="006E2602">
          <w:rPr>
            <w:rStyle w:val="-"/>
            <w:rFonts w:cs="Calibri"/>
            <w:lang w:val="en-US"/>
          </w:rPr>
          <w:t>scmp</w:t>
        </w:r>
        <w:proofErr w:type="spellEnd"/>
        <w:r w:rsidRPr="006E2602">
          <w:rPr>
            <w:rStyle w:val="-"/>
            <w:rFonts w:cs="Calibri"/>
          </w:rPr>
          <w:t>.</w:t>
        </w:r>
        <w:r w:rsidRPr="006E2602">
          <w:rPr>
            <w:rStyle w:val="-"/>
            <w:rFonts w:cs="Calibri"/>
            <w:lang w:val="en-US"/>
          </w:rPr>
          <w:t>com</w:t>
        </w:r>
        <w:r w:rsidRPr="006E2602">
          <w:rPr>
            <w:rStyle w:val="-"/>
            <w:rFonts w:cs="Calibri"/>
          </w:rPr>
          <w:t>/</w:t>
        </w:r>
        <w:r w:rsidRPr="006E2602">
          <w:rPr>
            <w:rStyle w:val="-"/>
            <w:rFonts w:cs="Calibri"/>
            <w:lang w:val="en-US"/>
          </w:rPr>
          <w:t>knowledge</w:t>
        </w:r>
        <w:r w:rsidRPr="006E2602">
          <w:rPr>
            <w:rStyle w:val="-"/>
            <w:rFonts w:cs="Calibri"/>
          </w:rPr>
          <w:t>/</w:t>
        </w:r>
        <w:r w:rsidRPr="006E2602">
          <w:rPr>
            <w:rStyle w:val="-"/>
            <w:rFonts w:cs="Calibri"/>
            <w:lang w:val="en-US"/>
          </w:rPr>
          <w:t>topics</w:t>
        </w:r>
        <w:r w:rsidRPr="006E2602">
          <w:rPr>
            <w:rStyle w:val="-"/>
            <w:rFonts w:cs="Calibri"/>
          </w:rPr>
          <w:t>/5</w:t>
        </w:r>
        <w:r w:rsidRPr="006E2602">
          <w:rPr>
            <w:rStyle w:val="-"/>
            <w:rFonts w:cs="Calibri"/>
            <w:lang w:val="en-US"/>
          </w:rPr>
          <w:t>g</w:t>
        </w:r>
        <w:r w:rsidRPr="006E2602">
          <w:rPr>
            <w:rStyle w:val="-"/>
            <w:rFonts w:cs="Calibri"/>
          </w:rPr>
          <w:t>/</w:t>
        </w:r>
        <w:r w:rsidRPr="006E2602">
          <w:rPr>
            <w:rStyle w:val="-"/>
            <w:rFonts w:cs="Calibri"/>
            <w:lang w:val="en-US"/>
          </w:rPr>
          <w:t>news</w:t>
        </w:r>
      </w:hyperlink>
      <w:r w:rsidRPr="00571188">
        <w:rPr>
          <w:rFonts w:cs="Calibri"/>
        </w:rPr>
        <w:t xml:space="preserve"> </w:t>
      </w:r>
    </w:p>
    <w:p w:rsidR="001C2EE4" w:rsidRPr="00571188" w:rsidRDefault="001C2EE4" w:rsidP="001C2EE4">
      <w:pPr>
        <w:rPr>
          <w:rFonts w:cs="Calibri"/>
        </w:rPr>
      </w:pPr>
      <w:r w:rsidRPr="00D00E1A">
        <w:rPr>
          <w:rFonts w:cs="Calibri"/>
          <w:b/>
          <w:bCs/>
        </w:rPr>
        <w:t xml:space="preserve">Εικόνα 102: </w:t>
      </w:r>
      <w:hyperlink r:id="rId224" w:history="1">
        <w:r w:rsidRPr="006E2602">
          <w:rPr>
            <w:rStyle w:val="-"/>
            <w:rFonts w:cs="Calibri"/>
            <w:lang w:val="en-US"/>
          </w:rPr>
          <w:t>https</w:t>
        </w:r>
        <w:r w:rsidRPr="006E2602">
          <w:rPr>
            <w:rStyle w:val="-"/>
            <w:rFonts w:cs="Calibri"/>
          </w:rPr>
          <w:t>://</w:t>
        </w:r>
        <w:r w:rsidRPr="006E2602">
          <w:rPr>
            <w:rStyle w:val="-"/>
            <w:rFonts w:cs="Calibri"/>
            <w:lang w:val="en-US"/>
          </w:rPr>
          <w:t>www</w:t>
        </w:r>
        <w:r w:rsidRPr="006E2602">
          <w:rPr>
            <w:rStyle w:val="-"/>
            <w:rFonts w:cs="Calibri"/>
          </w:rPr>
          <w:t>.</w:t>
        </w:r>
        <w:proofErr w:type="spellStart"/>
        <w:r w:rsidRPr="006E2602">
          <w:rPr>
            <w:rStyle w:val="-"/>
            <w:rFonts w:cs="Calibri"/>
            <w:lang w:val="en-US"/>
          </w:rPr>
          <w:t>thisisbrainy</w:t>
        </w:r>
        <w:proofErr w:type="spellEnd"/>
        <w:r w:rsidRPr="006E2602">
          <w:rPr>
            <w:rStyle w:val="-"/>
            <w:rFonts w:cs="Calibri"/>
          </w:rPr>
          <w:t>.</w:t>
        </w:r>
        <w:r w:rsidRPr="006E2602">
          <w:rPr>
            <w:rStyle w:val="-"/>
            <w:rFonts w:cs="Calibri"/>
            <w:lang w:val="en-US"/>
          </w:rPr>
          <w:t>com</w:t>
        </w:r>
        <w:r w:rsidRPr="006E2602">
          <w:rPr>
            <w:rStyle w:val="-"/>
            <w:rFonts w:cs="Calibri"/>
          </w:rPr>
          <w:t>/</w:t>
        </w:r>
        <w:r w:rsidRPr="006E2602">
          <w:rPr>
            <w:rStyle w:val="-"/>
            <w:rFonts w:cs="Calibri"/>
            <w:lang w:val="en-US"/>
          </w:rPr>
          <w:t>a</w:t>
        </w:r>
        <w:r w:rsidRPr="006E2602">
          <w:rPr>
            <w:rStyle w:val="-"/>
            <w:rFonts w:cs="Calibri"/>
          </w:rPr>
          <w:t>-</w:t>
        </w:r>
        <w:r w:rsidRPr="006E2602">
          <w:rPr>
            <w:rStyle w:val="-"/>
            <w:rFonts w:cs="Calibri"/>
            <w:lang w:val="en-US"/>
          </w:rPr>
          <w:t>brain</w:t>
        </w:r>
        <w:r w:rsidRPr="006E2602">
          <w:rPr>
            <w:rStyle w:val="-"/>
            <w:rFonts w:cs="Calibri"/>
          </w:rPr>
          <w:t>-</w:t>
        </w:r>
        <w:r w:rsidRPr="006E2602">
          <w:rPr>
            <w:rStyle w:val="-"/>
            <w:rFonts w:cs="Calibri"/>
            <w:lang w:val="en-US"/>
          </w:rPr>
          <w:t>computer</w:t>
        </w:r>
        <w:r w:rsidRPr="006E2602">
          <w:rPr>
            <w:rStyle w:val="-"/>
            <w:rFonts w:cs="Calibri"/>
          </w:rPr>
          <w:t>-</w:t>
        </w:r>
        <w:r w:rsidRPr="006E2602">
          <w:rPr>
            <w:rStyle w:val="-"/>
            <w:rFonts w:cs="Calibri"/>
            <w:lang w:val="en-US"/>
          </w:rPr>
          <w:t>interface</w:t>
        </w:r>
        <w:r w:rsidRPr="006E2602">
          <w:rPr>
            <w:rStyle w:val="-"/>
            <w:rFonts w:cs="Calibri"/>
          </w:rPr>
          <w:t>-</w:t>
        </w:r>
        <w:r w:rsidRPr="006E2602">
          <w:rPr>
            <w:rStyle w:val="-"/>
            <w:rFonts w:cs="Calibri"/>
            <w:lang w:val="en-US"/>
          </w:rPr>
          <w:t>successfully</w:t>
        </w:r>
        <w:r w:rsidRPr="006E2602">
          <w:rPr>
            <w:rStyle w:val="-"/>
            <w:rFonts w:cs="Calibri"/>
          </w:rPr>
          <w:t>-</w:t>
        </w:r>
        <w:r w:rsidRPr="006E2602">
          <w:rPr>
            <w:rStyle w:val="-"/>
            <w:rFonts w:cs="Calibri"/>
            <w:lang w:val="en-US"/>
          </w:rPr>
          <w:t>interpreted</w:t>
        </w:r>
        <w:r w:rsidRPr="006E2602">
          <w:rPr>
            <w:rStyle w:val="-"/>
            <w:rFonts w:cs="Calibri"/>
          </w:rPr>
          <w:t>-</w:t>
        </w:r>
        <w:r w:rsidRPr="006E2602">
          <w:rPr>
            <w:rStyle w:val="-"/>
            <w:rFonts w:cs="Calibri"/>
            <w:lang w:val="en-US"/>
          </w:rPr>
          <w:t>responses</w:t>
        </w:r>
        <w:r w:rsidRPr="006E2602">
          <w:rPr>
            <w:rStyle w:val="-"/>
            <w:rFonts w:cs="Calibri"/>
          </w:rPr>
          <w:t>-</w:t>
        </w:r>
        <w:r w:rsidRPr="006E2602">
          <w:rPr>
            <w:rStyle w:val="-"/>
            <w:rFonts w:cs="Calibri"/>
            <w:lang w:val="en-US"/>
          </w:rPr>
          <w:t>from</w:t>
        </w:r>
        <w:r w:rsidRPr="006E2602">
          <w:rPr>
            <w:rStyle w:val="-"/>
            <w:rFonts w:cs="Calibri"/>
          </w:rPr>
          <w:t>-</w:t>
        </w:r>
        <w:r w:rsidRPr="006E2602">
          <w:rPr>
            <w:rStyle w:val="-"/>
            <w:rFonts w:cs="Calibri"/>
            <w:lang w:val="en-US"/>
          </w:rPr>
          <w:t>patients</w:t>
        </w:r>
        <w:r w:rsidRPr="006E2602">
          <w:rPr>
            <w:rStyle w:val="-"/>
            <w:rFonts w:cs="Calibri"/>
          </w:rPr>
          <w:t>-</w:t>
        </w:r>
        <w:r w:rsidRPr="006E2602">
          <w:rPr>
            <w:rStyle w:val="-"/>
            <w:rFonts w:cs="Calibri"/>
            <w:lang w:val="en-US"/>
          </w:rPr>
          <w:t>with</w:t>
        </w:r>
        <w:r w:rsidRPr="006E2602">
          <w:rPr>
            <w:rStyle w:val="-"/>
            <w:rFonts w:cs="Calibri"/>
          </w:rPr>
          <w:t>-</w:t>
        </w:r>
        <w:r w:rsidRPr="006E2602">
          <w:rPr>
            <w:rStyle w:val="-"/>
            <w:rFonts w:cs="Calibri"/>
            <w:lang w:val="en-US"/>
          </w:rPr>
          <w:t>locked</w:t>
        </w:r>
        <w:r w:rsidRPr="006E2602">
          <w:rPr>
            <w:rStyle w:val="-"/>
            <w:rFonts w:cs="Calibri"/>
          </w:rPr>
          <w:t>-</w:t>
        </w:r>
        <w:r w:rsidRPr="006E2602">
          <w:rPr>
            <w:rStyle w:val="-"/>
            <w:rFonts w:cs="Calibri"/>
            <w:lang w:val="en-US"/>
          </w:rPr>
          <w:t>in</w:t>
        </w:r>
        <w:r w:rsidRPr="006E2602">
          <w:rPr>
            <w:rStyle w:val="-"/>
            <w:rFonts w:cs="Calibri"/>
          </w:rPr>
          <w:t>-</w:t>
        </w:r>
        <w:r w:rsidRPr="006E2602">
          <w:rPr>
            <w:rStyle w:val="-"/>
            <w:rFonts w:cs="Calibri"/>
            <w:lang w:val="en-US"/>
          </w:rPr>
          <w:t>syndrome</w:t>
        </w:r>
        <w:r w:rsidRPr="006E2602">
          <w:rPr>
            <w:rStyle w:val="-"/>
            <w:rFonts w:cs="Calibri"/>
          </w:rPr>
          <w:t>/</w:t>
        </w:r>
      </w:hyperlink>
      <w:r w:rsidRPr="00571188">
        <w:rPr>
          <w:rFonts w:cs="Calibri"/>
        </w:rPr>
        <w:t xml:space="preserve"> , </w:t>
      </w:r>
      <w:r>
        <w:rPr>
          <w:rFonts w:cs="Calibri"/>
          <w:lang w:val="en-US"/>
        </w:rPr>
        <w:t>Ron</w:t>
      </w:r>
      <w:r w:rsidRPr="00571188">
        <w:rPr>
          <w:rFonts w:cs="Calibri"/>
        </w:rPr>
        <w:t xml:space="preserve"> </w:t>
      </w:r>
      <w:r>
        <w:rPr>
          <w:rFonts w:cs="Calibri"/>
          <w:lang w:val="en-US"/>
        </w:rPr>
        <w:t>J</w:t>
      </w:r>
      <w:r w:rsidRPr="00571188">
        <w:rPr>
          <w:rFonts w:cs="Calibri"/>
        </w:rPr>
        <w:t>.</w:t>
      </w:r>
    </w:p>
    <w:p w:rsidR="001C2EE4" w:rsidRPr="00571188" w:rsidRDefault="001C2EE4" w:rsidP="001C2EE4">
      <w:pPr>
        <w:rPr>
          <w:rFonts w:cs="Calibri"/>
        </w:rPr>
      </w:pPr>
      <w:r w:rsidRPr="00D00E1A">
        <w:rPr>
          <w:rFonts w:cs="Calibri"/>
          <w:b/>
          <w:bCs/>
        </w:rPr>
        <w:t>Εικόνα 103</w:t>
      </w:r>
      <w:r>
        <w:rPr>
          <w:rFonts w:cs="Calibri"/>
        </w:rPr>
        <w:t>:</w:t>
      </w:r>
      <w:r w:rsidRPr="00571188">
        <w:rPr>
          <w:rFonts w:cs="Calibri"/>
        </w:rPr>
        <w:t xml:space="preserve"> </w:t>
      </w:r>
      <w:hyperlink r:id="rId225" w:history="1">
        <w:r w:rsidRPr="006E2602">
          <w:rPr>
            <w:rStyle w:val="-"/>
            <w:rFonts w:cs="Calibri"/>
            <w:lang w:val="en-US"/>
          </w:rPr>
          <w:t>https</w:t>
        </w:r>
        <w:r w:rsidRPr="006E2602">
          <w:rPr>
            <w:rStyle w:val="-"/>
            <w:rFonts w:cs="Calibri"/>
          </w:rPr>
          <w:t>://</w:t>
        </w:r>
        <w:r w:rsidRPr="006E2602">
          <w:rPr>
            <w:rStyle w:val="-"/>
            <w:rFonts w:cs="Calibri"/>
            <w:lang w:val="en-US"/>
          </w:rPr>
          <w:t>www</w:t>
        </w:r>
        <w:r w:rsidRPr="006E2602">
          <w:rPr>
            <w:rStyle w:val="-"/>
            <w:rFonts w:cs="Calibri"/>
          </w:rPr>
          <w:t>.</w:t>
        </w:r>
        <w:proofErr w:type="spellStart"/>
        <w:r w:rsidRPr="006E2602">
          <w:rPr>
            <w:rStyle w:val="-"/>
            <w:rFonts w:cs="Calibri"/>
            <w:lang w:val="en-US"/>
          </w:rPr>
          <w:t>therapia</w:t>
        </w:r>
        <w:proofErr w:type="spellEnd"/>
        <w:r w:rsidRPr="006E2602">
          <w:rPr>
            <w:rStyle w:val="-"/>
            <w:rFonts w:cs="Calibri"/>
          </w:rPr>
          <w:t>.</w:t>
        </w:r>
        <w:proofErr w:type="spellStart"/>
        <w:r w:rsidRPr="006E2602">
          <w:rPr>
            <w:rStyle w:val="-"/>
            <w:rFonts w:cs="Calibri"/>
            <w:lang w:val="en-US"/>
          </w:rPr>
          <w:t>gr</w:t>
        </w:r>
        <w:proofErr w:type="spellEnd"/>
        <w:r w:rsidRPr="006E2602">
          <w:rPr>
            <w:rStyle w:val="-"/>
            <w:rFonts w:cs="Calibri"/>
          </w:rPr>
          <w:t>/</w:t>
        </w:r>
        <w:proofErr w:type="spellStart"/>
        <w:r w:rsidRPr="006E2602">
          <w:rPr>
            <w:rStyle w:val="-"/>
            <w:rFonts w:cs="Calibri"/>
            <w:lang w:val="en-US"/>
          </w:rPr>
          <w:t>beltiosi</w:t>
        </w:r>
        <w:proofErr w:type="spellEnd"/>
        <w:r w:rsidRPr="006E2602">
          <w:rPr>
            <w:rStyle w:val="-"/>
            <w:rFonts w:cs="Calibri"/>
          </w:rPr>
          <w:t>-</w:t>
        </w:r>
        <w:proofErr w:type="spellStart"/>
        <w:r w:rsidRPr="006E2602">
          <w:rPr>
            <w:rStyle w:val="-"/>
            <w:rFonts w:cs="Calibri"/>
            <w:lang w:val="en-US"/>
          </w:rPr>
          <w:t>synaisthimatikis</w:t>
        </w:r>
        <w:proofErr w:type="spellEnd"/>
        <w:r w:rsidRPr="006E2602">
          <w:rPr>
            <w:rStyle w:val="-"/>
            <w:rFonts w:cs="Calibri"/>
          </w:rPr>
          <w:t>-</w:t>
        </w:r>
        <w:proofErr w:type="spellStart"/>
        <w:r w:rsidRPr="006E2602">
          <w:rPr>
            <w:rStyle w:val="-"/>
            <w:rFonts w:cs="Calibri"/>
            <w:lang w:val="en-US"/>
          </w:rPr>
          <w:t>noimosinis</w:t>
        </w:r>
        <w:proofErr w:type="spellEnd"/>
        <w:r w:rsidRPr="006E2602">
          <w:rPr>
            <w:rStyle w:val="-"/>
            <w:rFonts w:cs="Calibri"/>
          </w:rPr>
          <w:t>/</w:t>
        </w:r>
      </w:hyperlink>
      <w:r w:rsidRPr="00571188">
        <w:rPr>
          <w:rFonts w:cs="Calibri"/>
        </w:rPr>
        <w:t xml:space="preserve"> </w:t>
      </w:r>
    </w:p>
    <w:p w:rsidR="001C2EE4" w:rsidRPr="00571188" w:rsidRDefault="001C2EE4" w:rsidP="001C2EE4">
      <w:pPr>
        <w:rPr>
          <w:rFonts w:cs="Calibri"/>
        </w:rPr>
      </w:pPr>
      <w:r w:rsidRPr="00D00E1A">
        <w:rPr>
          <w:rFonts w:cs="Calibri"/>
          <w:b/>
          <w:bCs/>
        </w:rPr>
        <w:t xml:space="preserve">Εικόνα 104: </w:t>
      </w:r>
      <w:hyperlink r:id="rId226" w:history="1">
        <w:r w:rsidRPr="006E2602">
          <w:rPr>
            <w:rStyle w:val="-"/>
            <w:rFonts w:cs="Calibri"/>
            <w:lang w:val="en-US"/>
          </w:rPr>
          <w:t>https</w:t>
        </w:r>
        <w:r w:rsidRPr="006E2602">
          <w:rPr>
            <w:rStyle w:val="-"/>
            <w:rFonts w:cs="Calibri"/>
          </w:rPr>
          <w:t>://</w:t>
        </w:r>
        <w:r w:rsidRPr="006E2602">
          <w:rPr>
            <w:rStyle w:val="-"/>
            <w:rFonts w:cs="Calibri"/>
            <w:lang w:val="en-US"/>
          </w:rPr>
          <w:t>medium</w:t>
        </w:r>
        <w:r w:rsidRPr="006E2602">
          <w:rPr>
            <w:rStyle w:val="-"/>
            <w:rFonts w:cs="Calibri"/>
          </w:rPr>
          <w:t>.</w:t>
        </w:r>
        <w:r w:rsidRPr="006E2602">
          <w:rPr>
            <w:rStyle w:val="-"/>
            <w:rFonts w:cs="Calibri"/>
            <w:lang w:val="en-US"/>
          </w:rPr>
          <w:t>com</w:t>
        </w:r>
        <w:r w:rsidRPr="006E2602">
          <w:rPr>
            <w:rStyle w:val="-"/>
            <w:rFonts w:cs="Calibri"/>
          </w:rPr>
          <w:t>/@</w:t>
        </w:r>
        <w:proofErr w:type="spellStart"/>
        <w:r w:rsidRPr="006E2602">
          <w:rPr>
            <w:rStyle w:val="-"/>
            <w:rFonts w:cs="Calibri"/>
            <w:lang w:val="en-US"/>
          </w:rPr>
          <w:t>arshah</w:t>
        </w:r>
        <w:proofErr w:type="spellEnd"/>
        <w:r w:rsidRPr="006E2602">
          <w:rPr>
            <w:rStyle w:val="-"/>
            <w:rFonts w:cs="Calibri"/>
          </w:rPr>
          <w:t>_46853/</w:t>
        </w:r>
        <w:r w:rsidRPr="006E2602">
          <w:rPr>
            <w:rStyle w:val="-"/>
            <w:rFonts w:cs="Calibri"/>
            <w:lang w:val="en-US"/>
          </w:rPr>
          <w:t>the</w:t>
        </w:r>
        <w:r w:rsidRPr="006E2602">
          <w:rPr>
            <w:rStyle w:val="-"/>
            <w:rFonts w:cs="Calibri"/>
          </w:rPr>
          <w:t>-</w:t>
        </w:r>
        <w:r w:rsidRPr="006E2602">
          <w:rPr>
            <w:rStyle w:val="-"/>
            <w:rFonts w:cs="Calibri"/>
            <w:lang w:val="en-US"/>
          </w:rPr>
          <w:t>science</w:t>
        </w:r>
        <w:r w:rsidRPr="006E2602">
          <w:rPr>
            <w:rStyle w:val="-"/>
            <w:rFonts w:cs="Calibri"/>
          </w:rPr>
          <w:t>-</w:t>
        </w:r>
        <w:r w:rsidRPr="006E2602">
          <w:rPr>
            <w:rStyle w:val="-"/>
            <w:rFonts w:cs="Calibri"/>
            <w:lang w:val="en-US"/>
          </w:rPr>
          <w:t>of</w:t>
        </w:r>
        <w:r w:rsidRPr="006E2602">
          <w:rPr>
            <w:rStyle w:val="-"/>
            <w:rFonts w:cs="Calibri"/>
          </w:rPr>
          <w:t>-</w:t>
        </w:r>
        <w:r w:rsidRPr="006E2602">
          <w:rPr>
            <w:rStyle w:val="-"/>
            <w:rFonts w:cs="Calibri"/>
            <w:lang w:val="en-US"/>
          </w:rPr>
          <w:t>immortality</w:t>
        </w:r>
        <w:r w:rsidRPr="006E2602">
          <w:rPr>
            <w:rStyle w:val="-"/>
            <w:rFonts w:cs="Calibri"/>
          </w:rPr>
          <w:t>-</w:t>
        </w:r>
        <w:r w:rsidRPr="006E2602">
          <w:rPr>
            <w:rStyle w:val="-"/>
            <w:rFonts w:cs="Calibri"/>
            <w:lang w:val="en-US"/>
          </w:rPr>
          <w:t>the</w:t>
        </w:r>
        <w:r w:rsidRPr="006E2602">
          <w:rPr>
            <w:rStyle w:val="-"/>
            <w:rFonts w:cs="Calibri"/>
          </w:rPr>
          <w:t>-</w:t>
        </w:r>
        <w:r w:rsidRPr="006E2602">
          <w:rPr>
            <w:rStyle w:val="-"/>
            <w:rFonts w:cs="Calibri"/>
            <w:lang w:val="en-US"/>
          </w:rPr>
          <w:t>ancient</w:t>
        </w:r>
        <w:r w:rsidRPr="006E2602">
          <w:rPr>
            <w:rStyle w:val="-"/>
            <w:rFonts w:cs="Calibri"/>
          </w:rPr>
          <w:t>-</w:t>
        </w:r>
        <w:r w:rsidRPr="006E2602">
          <w:rPr>
            <w:rStyle w:val="-"/>
            <w:rFonts w:cs="Calibri"/>
            <w:lang w:val="en-US"/>
          </w:rPr>
          <w:t>quest</w:t>
        </w:r>
        <w:r w:rsidRPr="006E2602">
          <w:rPr>
            <w:rStyle w:val="-"/>
            <w:rFonts w:cs="Calibri"/>
          </w:rPr>
          <w:t>-</w:t>
        </w:r>
        <w:r w:rsidRPr="006E2602">
          <w:rPr>
            <w:rStyle w:val="-"/>
            <w:rFonts w:cs="Calibri"/>
            <w:lang w:val="en-US"/>
          </w:rPr>
          <w:t>for</w:t>
        </w:r>
        <w:r w:rsidRPr="006E2602">
          <w:rPr>
            <w:rStyle w:val="-"/>
            <w:rFonts w:cs="Calibri"/>
          </w:rPr>
          <w:t>-</w:t>
        </w:r>
        <w:r w:rsidRPr="006E2602">
          <w:rPr>
            <w:rStyle w:val="-"/>
            <w:rFonts w:cs="Calibri"/>
            <w:lang w:val="en-US"/>
          </w:rPr>
          <w:t>eternal</w:t>
        </w:r>
        <w:r w:rsidRPr="006E2602">
          <w:rPr>
            <w:rStyle w:val="-"/>
            <w:rFonts w:cs="Calibri"/>
          </w:rPr>
          <w:t>-</w:t>
        </w:r>
        <w:r w:rsidRPr="006E2602">
          <w:rPr>
            <w:rStyle w:val="-"/>
            <w:rFonts w:cs="Calibri"/>
            <w:lang w:val="en-US"/>
          </w:rPr>
          <w:t>life</w:t>
        </w:r>
        <w:r w:rsidRPr="006E2602">
          <w:rPr>
            <w:rStyle w:val="-"/>
            <w:rFonts w:cs="Calibri"/>
          </w:rPr>
          <w:t>-883976</w:t>
        </w:r>
        <w:r w:rsidRPr="006E2602">
          <w:rPr>
            <w:rStyle w:val="-"/>
            <w:rFonts w:cs="Calibri"/>
            <w:lang w:val="en-US"/>
          </w:rPr>
          <w:t>bb</w:t>
        </w:r>
        <w:r w:rsidRPr="006E2602">
          <w:rPr>
            <w:rStyle w:val="-"/>
            <w:rFonts w:cs="Calibri"/>
          </w:rPr>
          <w:t>7</w:t>
        </w:r>
        <w:r w:rsidRPr="006E2602">
          <w:rPr>
            <w:rStyle w:val="-"/>
            <w:rFonts w:cs="Calibri"/>
            <w:lang w:val="en-US"/>
          </w:rPr>
          <w:t>e</w:t>
        </w:r>
        <w:r w:rsidRPr="006E2602">
          <w:rPr>
            <w:rStyle w:val="-"/>
            <w:rFonts w:cs="Calibri"/>
          </w:rPr>
          <w:t>94</w:t>
        </w:r>
      </w:hyperlink>
      <w:r w:rsidRPr="00571188">
        <w:rPr>
          <w:rFonts w:cs="Calibri"/>
        </w:rPr>
        <w:t xml:space="preserve"> ,</w:t>
      </w:r>
      <w:r w:rsidRPr="00571188">
        <w:t xml:space="preserve">  </w:t>
      </w:r>
      <w:hyperlink r:id="rId227" w:history="1">
        <w:proofErr w:type="spellStart"/>
        <w:r w:rsidRPr="00571188">
          <w:rPr>
            <w:rStyle w:val="-"/>
            <w:rFonts w:ascii="Helvetica" w:hAnsi="Helvetica" w:cs="Helvetica"/>
            <w:color w:val="auto"/>
            <w:shd w:val="clear" w:color="auto" w:fill="FFFFFF"/>
          </w:rPr>
          <w:t>Aryan</w:t>
        </w:r>
        <w:proofErr w:type="spellEnd"/>
        <w:r w:rsidRPr="00571188">
          <w:rPr>
            <w:rStyle w:val="-"/>
            <w:rFonts w:ascii="Helvetica" w:hAnsi="Helvetica" w:cs="Helvetica"/>
            <w:color w:val="auto"/>
            <w:shd w:val="clear" w:color="auto" w:fill="FFFFFF"/>
          </w:rPr>
          <w:t xml:space="preserve"> </w:t>
        </w:r>
        <w:proofErr w:type="spellStart"/>
        <w:r w:rsidRPr="00571188">
          <w:rPr>
            <w:rStyle w:val="-"/>
            <w:rFonts w:ascii="Helvetica" w:hAnsi="Helvetica" w:cs="Helvetica"/>
            <w:color w:val="auto"/>
            <w:shd w:val="clear" w:color="auto" w:fill="FFFFFF"/>
          </w:rPr>
          <w:t>Shah</w:t>
        </w:r>
        <w:proofErr w:type="spellEnd"/>
      </w:hyperlink>
    </w:p>
    <w:p w:rsidR="001C2EE4" w:rsidRPr="00562310" w:rsidRDefault="001C2EE4" w:rsidP="001C2EE4">
      <w:pPr>
        <w:rPr>
          <w:rFonts w:cs="Calibri"/>
        </w:rPr>
      </w:pPr>
      <w:r w:rsidRPr="00D00E1A">
        <w:rPr>
          <w:rFonts w:cs="Calibri"/>
          <w:b/>
          <w:bCs/>
        </w:rPr>
        <w:t>Εικόνα 105:</w:t>
      </w:r>
      <w:r w:rsidRPr="00562310">
        <w:rPr>
          <w:rFonts w:cs="Calibri"/>
        </w:rPr>
        <w:t xml:space="preserve"> </w:t>
      </w:r>
      <w:hyperlink r:id="rId228" w:history="1">
        <w:r w:rsidRPr="006E2602">
          <w:rPr>
            <w:rStyle w:val="-"/>
            <w:rFonts w:cs="Calibri"/>
            <w:lang w:val="en-US"/>
          </w:rPr>
          <w:t>https</w:t>
        </w:r>
        <w:r w:rsidRPr="006E2602">
          <w:rPr>
            <w:rStyle w:val="-"/>
            <w:rFonts w:cs="Calibri"/>
          </w:rPr>
          <w:t>://</w:t>
        </w:r>
        <w:proofErr w:type="spellStart"/>
        <w:r w:rsidRPr="006E2602">
          <w:rPr>
            <w:rStyle w:val="-"/>
            <w:rFonts w:cs="Calibri"/>
            <w:lang w:val="en-US"/>
          </w:rPr>
          <w:t>techxb</w:t>
        </w:r>
        <w:proofErr w:type="spellEnd"/>
        <w:r w:rsidRPr="006E2602">
          <w:rPr>
            <w:rStyle w:val="-"/>
            <w:rFonts w:cs="Calibri"/>
          </w:rPr>
          <w:t>.</w:t>
        </w:r>
        <w:r w:rsidRPr="006E2602">
          <w:rPr>
            <w:rStyle w:val="-"/>
            <w:rFonts w:cs="Calibri"/>
            <w:lang w:val="en-US"/>
          </w:rPr>
          <w:t>com</w:t>
        </w:r>
        <w:r w:rsidRPr="006E2602">
          <w:rPr>
            <w:rStyle w:val="-"/>
            <w:rFonts w:cs="Calibri"/>
          </w:rPr>
          <w:t>/</w:t>
        </w:r>
        <w:r w:rsidRPr="006E2602">
          <w:rPr>
            <w:rStyle w:val="-"/>
            <w:rFonts w:cs="Calibri"/>
            <w:lang w:val="en-US"/>
          </w:rPr>
          <w:t>category</w:t>
        </w:r>
        <w:r w:rsidRPr="006E2602">
          <w:rPr>
            <w:rStyle w:val="-"/>
            <w:rFonts w:cs="Calibri"/>
          </w:rPr>
          <w:t>/</w:t>
        </w:r>
        <w:r w:rsidRPr="006E2602">
          <w:rPr>
            <w:rStyle w:val="-"/>
            <w:rFonts w:cs="Calibri"/>
            <w:lang w:val="en-US"/>
          </w:rPr>
          <w:t>social</w:t>
        </w:r>
        <w:r w:rsidRPr="006E2602">
          <w:rPr>
            <w:rStyle w:val="-"/>
            <w:rFonts w:cs="Calibri"/>
          </w:rPr>
          <w:t>-</w:t>
        </w:r>
        <w:r w:rsidRPr="006E2602">
          <w:rPr>
            <w:rStyle w:val="-"/>
            <w:rFonts w:cs="Calibri"/>
            <w:lang w:val="en-US"/>
          </w:rPr>
          <w:t>media</w:t>
        </w:r>
        <w:r w:rsidRPr="006E2602">
          <w:rPr>
            <w:rStyle w:val="-"/>
            <w:rFonts w:cs="Calibri"/>
          </w:rPr>
          <w:t>-</w:t>
        </w:r>
        <w:r w:rsidRPr="006E2602">
          <w:rPr>
            <w:rStyle w:val="-"/>
            <w:rFonts w:cs="Calibri"/>
            <w:lang w:val="en-US"/>
          </w:rPr>
          <w:t>applications</w:t>
        </w:r>
        <w:r w:rsidRPr="006E2602">
          <w:rPr>
            <w:rStyle w:val="-"/>
            <w:rFonts w:cs="Calibri"/>
          </w:rPr>
          <w:t>/</w:t>
        </w:r>
      </w:hyperlink>
      <w:r w:rsidRPr="00562310">
        <w:rPr>
          <w:rFonts w:cs="Calibri"/>
        </w:rPr>
        <w:t xml:space="preserve"> </w:t>
      </w:r>
    </w:p>
    <w:p w:rsidR="001C2EE4" w:rsidRPr="00562310" w:rsidRDefault="001C2EE4" w:rsidP="001C2EE4">
      <w:pPr>
        <w:rPr>
          <w:rFonts w:cs="Calibri"/>
        </w:rPr>
      </w:pPr>
      <w:r w:rsidRPr="00D00E1A">
        <w:rPr>
          <w:rFonts w:cs="Calibri"/>
          <w:b/>
          <w:bCs/>
        </w:rPr>
        <w:t>Εικόνα 106:</w:t>
      </w:r>
      <w:r w:rsidRPr="00562310">
        <w:rPr>
          <w:rFonts w:cs="Calibri"/>
        </w:rPr>
        <w:t xml:space="preserve"> </w:t>
      </w:r>
      <w:hyperlink r:id="rId229" w:history="1">
        <w:r w:rsidRPr="006E2602">
          <w:rPr>
            <w:rStyle w:val="-"/>
            <w:rFonts w:cs="Calibri"/>
            <w:lang w:val="en-US"/>
          </w:rPr>
          <w:t>https</w:t>
        </w:r>
        <w:r w:rsidRPr="006E2602">
          <w:rPr>
            <w:rStyle w:val="-"/>
            <w:rFonts w:cs="Calibri"/>
          </w:rPr>
          <w:t>://</w:t>
        </w:r>
        <w:r w:rsidRPr="006E2602">
          <w:rPr>
            <w:rStyle w:val="-"/>
            <w:rFonts w:cs="Calibri"/>
            <w:lang w:val="en-US"/>
          </w:rPr>
          <w:t>www</w:t>
        </w:r>
        <w:r w:rsidRPr="006E2602">
          <w:rPr>
            <w:rStyle w:val="-"/>
            <w:rFonts w:cs="Calibri"/>
          </w:rPr>
          <w:t>.</w:t>
        </w:r>
        <w:proofErr w:type="spellStart"/>
        <w:r w:rsidRPr="006E2602">
          <w:rPr>
            <w:rStyle w:val="-"/>
            <w:rFonts w:cs="Calibri"/>
            <w:lang w:val="en-US"/>
          </w:rPr>
          <w:t>abc</w:t>
        </w:r>
        <w:proofErr w:type="spellEnd"/>
        <w:r w:rsidRPr="006E2602">
          <w:rPr>
            <w:rStyle w:val="-"/>
            <w:rFonts w:cs="Calibri"/>
          </w:rPr>
          <w:t>.</w:t>
        </w:r>
        <w:r w:rsidRPr="006E2602">
          <w:rPr>
            <w:rStyle w:val="-"/>
            <w:rFonts w:cs="Calibri"/>
            <w:lang w:val="en-US"/>
          </w:rPr>
          <w:t>com</w:t>
        </w:r>
        <w:r w:rsidRPr="006E2602">
          <w:rPr>
            <w:rStyle w:val="-"/>
            <w:rFonts w:cs="Calibri"/>
          </w:rPr>
          <w:t>.</w:t>
        </w:r>
        <w:proofErr w:type="spellStart"/>
        <w:r w:rsidRPr="006E2602">
          <w:rPr>
            <w:rStyle w:val="-"/>
            <w:rFonts w:cs="Calibri"/>
            <w:lang w:val="en-US"/>
          </w:rPr>
          <w:t>py</w:t>
        </w:r>
        <w:proofErr w:type="spellEnd"/>
        <w:r w:rsidRPr="006E2602">
          <w:rPr>
            <w:rStyle w:val="-"/>
            <w:rFonts w:cs="Calibri"/>
          </w:rPr>
          <w:t>/</w:t>
        </w:r>
        <w:r w:rsidRPr="006E2602">
          <w:rPr>
            <w:rStyle w:val="-"/>
            <w:rFonts w:cs="Calibri"/>
            <w:lang w:val="en-US"/>
          </w:rPr>
          <w:t>tag</w:t>
        </w:r>
        <w:r w:rsidRPr="006E2602">
          <w:rPr>
            <w:rStyle w:val="-"/>
            <w:rFonts w:cs="Calibri"/>
          </w:rPr>
          <w:t>/</w:t>
        </w:r>
        <w:proofErr w:type="spellStart"/>
        <w:r w:rsidRPr="006E2602">
          <w:rPr>
            <w:rStyle w:val="-"/>
            <w:rFonts w:cs="Calibri"/>
            <w:lang w:val="en-US"/>
          </w:rPr>
          <w:t>automoviles</w:t>
        </w:r>
        <w:proofErr w:type="spellEnd"/>
        <w:r w:rsidRPr="006E2602">
          <w:rPr>
            <w:rStyle w:val="-"/>
            <w:rFonts w:cs="Calibri"/>
          </w:rPr>
          <w:t>-</w:t>
        </w:r>
        <w:proofErr w:type="spellStart"/>
        <w:r w:rsidRPr="006E2602">
          <w:rPr>
            <w:rStyle w:val="-"/>
            <w:rFonts w:cs="Calibri"/>
            <w:lang w:val="en-US"/>
          </w:rPr>
          <w:t>voladores</w:t>
        </w:r>
        <w:proofErr w:type="spellEnd"/>
        <w:r w:rsidRPr="006E2602">
          <w:rPr>
            <w:rStyle w:val="-"/>
            <w:rFonts w:cs="Calibri"/>
          </w:rPr>
          <w:t>/</w:t>
        </w:r>
      </w:hyperlink>
      <w:r w:rsidRPr="00562310">
        <w:rPr>
          <w:rFonts w:cs="Calibri"/>
        </w:rPr>
        <w:t xml:space="preserve"> ,6/7/2022</w:t>
      </w:r>
    </w:p>
    <w:p w:rsidR="001C2EE4" w:rsidRPr="00562310" w:rsidRDefault="001C2EE4" w:rsidP="001C2EE4">
      <w:pPr>
        <w:rPr>
          <w:rFonts w:cs="Calibri"/>
        </w:rPr>
      </w:pPr>
      <w:r w:rsidRPr="00D00E1A">
        <w:rPr>
          <w:rFonts w:cs="Calibri"/>
          <w:b/>
          <w:bCs/>
        </w:rPr>
        <w:t>Εικόνα 107</w:t>
      </w:r>
      <w:r>
        <w:rPr>
          <w:rFonts w:cs="Calibri"/>
        </w:rPr>
        <w:t>:</w:t>
      </w:r>
      <w:r w:rsidRPr="00562310">
        <w:rPr>
          <w:rFonts w:cs="Calibri"/>
        </w:rPr>
        <w:t xml:space="preserve"> </w:t>
      </w:r>
      <w:hyperlink r:id="rId230" w:history="1">
        <w:r w:rsidRPr="006E2602">
          <w:rPr>
            <w:rStyle w:val="-"/>
            <w:rFonts w:cs="Calibri"/>
            <w:lang w:val="en-US"/>
          </w:rPr>
          <w:t>https</w:t>
        </w:r>
        <w:r w:rsidRPr="006E2602">
          <w:rPr>
            <w:rStyle w:val="-"/>
            <w:rFonts w:cs="Calibri"/>
          </w:rPr>
          <w:t>://9</w:t>
        </w:r>
        <w:r w:rsidRPr="006E2602">
          <w:rPr>
            <w:rStyle w:val="-"/>
            <w:rFonts w:cs="Calibri"/>
            <w:lang w:val="en-US"/>
          </w:rPr>
          <w:t>to</w:t>
        </w:r>
        <w:r w:rsidRPr="006E2602">
          <w:rPr>
            <w:rStyle w:val="-"/>
            <w:rFonts w:cs="Calibri"/>
          </w:rPr>
          <w:t>5</w:t>
        </w:r>
        <w:proofErr w:type="spellStart"/>
        <w:r w:rsidRPr="006E2602">
          <w:rPr>
            <w:rStyle w:val="-"/>
            <w:rFonts w:cs="Calibri"/>
            <w:lang w:val="en-US"/>
          </w:rPr>
          <w:t>google</w:t>
        </w:r>
        <w:proofErr w:type="spellEnd"/>
        <w:r w:rsidRPr="006E2602">
          <w:rPr>
            <w:rStyle w:val="-"/>
            <w:rFonts w:cs="Calibri"/>
          </w:rPr>
          <w:t>.</w:t>
        </w:r>
        <w:r w:rsidRPr="006E2602">
          <w:rPr>
            <w:rStyle w:val="-"/>
            <w:rFonts w:cs="Calibri"/>
            <w:lang w:val="en-US"/>
          </w:rPr>
          <w:t>com</w:t>
        </w:r>
        <w:r w:rsidRPr="006E2602">
          <w:rPr>
            <w:rStyle w:val="-"/>
            <w:rFonts w:cs="Calibri"/>
          </w:rPr>
          <w:t>/2018/03/27/</w:t>
        </w:r>
        <w:proofErr w:type="spellStart"/>
        <w:r w:rsidRPr="006E2602">
          <w:rPr>
            <w:rStyle w:val="-"/>
            <w:rFonts w:cs="Calibri"/>
            <w:lang w:val="en-US"/>
          </w:rPr>
          <w:t>waymo</w:t>
        </w:r>
        <w:proofErr w:type="spellEnd"/>
        <w:r w:rsidRPr="006E2602">
          <w:rPr>
            <w:rStyle w:val="-"/>
            <w:rFonts w:cs="Calibri"/>
          </w:rPr>
          <w:t>-</w:t>
        </w:r>
        <w:r w:rsidRPr="006E2602">
          <w:rPr>
            <w:rStyle w:val="-"/>
            <w:rFonts w:cs="Calibri"/>
            <w:lang w:val="en-US"/>
          </w:rPr>
          <w:t>jaguar</w:t>
        </w:r>
        <w:r w:rsidRPr="006E2602">
          <w:rPr>
            <w:rStyle w:val="-"/>
            <w:rFonts w:cs="Calibri"/>
          </w:rPr>
          <w:t>-</w:t>
        </w:r>
        <w:r w:rsidRPr="006E2602">
          <w:rPr>
            <w:rStyle w:val="-"/>
            <w:rFonts w:cs="Calibri"/>
            <w:lang w:val="en-US"/>
          </w:rPr>
          <w:t>self</w:t>
        </w:r>
        <w:r w:rsidRPr="006E2602">
          <w:rPr>
            <w:rStyle w:val="-"/>
            <w:rFonts w:cs="Calibri"/>
          </w:rPr>
          <w:t>-</w:t>
        </w:r>
        <w:r w:rsidRPr="006E2602">
          <w:rPr>
            <w:rStyle w:val="-"/>
            <w:rFonts w:cs="Calibri"/>
            <w:lang w:val="en-US"/>
          </w:rPr>
          <w:t>driving</w:t>
        </w:r>
        <w:r w:rsidRPr="006E2602">
          <w:rPr>
            <w:rStyle w:val="-"/>
            <w:rFonts w:cs="Calibri"/>
          </w:rPr>
          <w:t>-</w:t>
        </w:r>
        <w:r w:rsidRPr="006E2602">
          <w:rPr>
            <w:rStyle w:val="-"/>
            <w:rFonts w:cs="Calibri"/>
            <w:lang w:val="en-US"/>
          </w:rPr>
          <w:t>all</w:t>
        </w:r>
        <w:r w:rsidRPr="006E2602">
          <w:rPr>
            <w:rStyle w:val="-"/>
            <w:rFonts w:cs="Calibri"/>
          </w:rPr>
          <w:t>-</w:t>
        </w:r>
        <w:r w:rsidRPr="006E2602">
          <w:rPr>
            <w:rStyle w:val="-"/>
            <w:rFonts w:cs="Calibri"/>
            <w:lang w:val="en-US"/>
          </w:rPr>
          <w:t>electric</w:t>
        </w:r>
        <w:r w:rsidRPr="006E2602">
          <w:rPr>
            <w:rStyle w:val="-"/>
            <w:rFonts w:cs="Calibri"/>
          </w:rPr>
          <w:t>-</w:t>
        </w:r>
        <w:proofErr w:type="spellStart"/>
        <w:r w:rsidRPr="006E2602">
          <w:rPr>
            <w:rStyle w:val="-"/>
            <w:rFonts w:cs="Calibri"/>
            <w:lang w:val="en-US"/>
          </w:rPr>
          <w:t>i</w:t>
        </w:r>
        <w:proofErr w:type="spellEnd"/>
        <w:r w:rsidRPr="006E2602">
          <w:rPr>
            <w:rStyle w:val="-"/>
            <w:rFonts w:cs="Calibri"/>
          </w:rPr>
          <w:t>-</w:t>
        </w:r>
        <w:r w:rsidRPr="006E2602">
          <w:rPr>
            <w:rStyle w:val="-"/>
            <w:rFonts w:cs="Calibri"/>
            <w:lang w:val="en-US"/>
          </w:rPr>
          <w:t>pace</w:t>
        </w:r>
        <w:r w:rsidRPr="006E2602">
          <w:rPr>
            <w:rStyle w:val="-"/>
            <w:rFonts w:cs="Calibri"/>
          </w:rPr>
          <w:t>/</w:t>
        </w:r>
      </w:hyperlink>
      <w:r w:rsidRPr="00562310">
        <w:rPr>
          <w:rFonts w:cs="Calibri"/>
        </w:rPr>
        <w:t xml:space="preserve"> </w:t>
      </w:r>
    </w:p>
    <w:p w:rsidR="001C2EE4" w:rsidRPr="00562310" w:rsidRDefault="001C2EE4" w:rsidP="001C2EE4">
      <w:pPr>
        <w:rPr>
          <w:rFonts w:cs="Calibri"/>
        </w:rPr>
      </w:pPr>
      <w:r w:rsidRPr="00D00E1A">
        <w:rPr>
          <w:rFonts w:cs="Calibri"/>
          <w:b/>
          <w:bCs/>
        </w:rPr>
        <w:t>Εικόνα 108</w:t>
      </w:r>
      <w:r>
        <w:rPr>
          <w:rFonts w:cs="Calibri"/>
        </w:rPr>
        <w:t>:</w:t>
      </w:r>
      <w:r w:rsidRPr="00562310">
        <w:rPr>
          <w:rFonts w:cs="Calibri"/>
        </w:rPr>
        <w:t xml:space="preserve"> </w:t>
      </w:r>
      <w:hyperlink r:id="rId231" w:history="1">
        <w:r w:rsidRPr="006E2602">
          <w:rPr>
            <w:rStyle w:val="-"/>
            <w:rFonts w:cs="Calibri"/>
            <w:lang w:val="en-US"/>
          </w:rPr>
          <w:t>https</w:t>
        </w:r>
        <w:r w:rsidRPr="006E2602">
          <w:rPr>
            <w:rStyle w:val="-"/>
            <w:rFonts w:cs="Calibri"/>
          </w:rPr>
          <w:t>://</w:t>
        </w:r>
        <w:r w:rsidRPr="006E2602">
          <w:rPr>
            <w:rStyle w:val="-"/>
            <w:rFonts w:cs="Calibri"/>
            <w:lang w:val="en-US"/>
          </w:rPr>
          <w:t>news</w:t>
        </w:r>
        <w:r w:rsidRPr="006E2602">
          <w:rPr>
            <w:rStyle w:val="-"/>
            <w:rFonts w:cs="Calibri"/>
          </w:rPr>
          <w:t>.</w:t>
        </w:r>
        <w:r w:rsidRPr="006E2602">
          <w:rPr>
            <w:rStyle w:val="-"/>
            <w:rFonts w:cs="Calibri"/>
            <w:lang w:val="en-US"/>
          </w:rPr>
          <w:t>rambler</w:t>
        </w:r>
        <w:r w:rsidRPr="006E2602">
          <w:rPr>
            <w:rStyle w:val="-"/>
            <w:rFonts w:cs="Calibri"/>
          </w:rPr>
          <w:t>.</w:t>
        </w:r>
        <w:proofErr w:type="spellStart"/>
        <w:r w:rsidRPr="006E2602">
          <w:rPr>
            <w:rStyle w:val="-"/>
            <w:rFonts w:cs="Calibri"/>
            <w:lang w:val="en-US"/>
          </w:rPr>
          <w:t>ru</w:t>
        </w:r>
        <w:proofErr w:type="spellEnd"/>
        <w:r w:rsidRPr="006E2602">
          <w:rPr>
            <w:rStyle w:val="-"/>
            <w:rFonts w:cs="Calibri"/>
          </w:rPr>
          <w:t>/</w:t>
        </w:r>
        <w:proofErr w:type="spellStart"/>
        <w:r w:rsidRPr="006E2602">
          <w:rPr>
            <w:rStyle w:val="-"/>
            <w:rFonts w:cs="Calibri"/>
            <w:lang w:val="en-US"/>
          </w:rPr>
          <w:t>scitech</w:t>
        </w:r>
        <w:proofErr w:type="spellEnd"/>
        <w:r w:rsidRPr="006E2602">
          <w:rPr>
            <w:rStyle w:val="-"/>
            <w:rFonts w:cs="Calibri"/>
          </w:rPr>
          <w:t>/36086339-</w:t>
        </w:r>
        <w:r w:rsidRPr="006E2602">
          <w:rPr>
            <w:rStyle w:val="-"/>
            <w:rFonts w:cs="Calibri"/>
            <w:lang w:val="en-US"/>
          </w:rPr>
          <w:t>time</w:t>
        </w:r>
        <w:r w:rsidRPr="006E2602">
          <w:rPr>
            <w:rStyle w:val="-"/>
            <w:rFonts w:cs="Calibri"/>
          </w:rPr>
          <w:t>-</w:t>
        </w:r>
        <w:proofErr w:type="spellStart"/>
        <w:r w:rsidRPr="006E2602">
          <w:rPr>
            <w:rStyle w:val="-"/>
            <w:rFonts w:cs="Calibri"/>
            <w:lang w:val="en-US"/>
          </w:rPr>
          <w:t>warner</w:t>
        </w:r>
        <w:proofErr w:type="spellEnd"/>
        <w:r w:rsidRPr="006E2602">
          <w:rPr>
            <w:rStyle w:val="-"/>
            <w:rFonts w:cs="Calibri"/>
          </w:rPr>
          <w:t>-</w:t>
        </w:r>
        <w:proofErr w:type="spellStart"/>
        <w:r w:rsidRPr="006E2602">
          <w:rPr>
            <w:rStyle w:val="-"/>
            <w:rFonts w:cs="Calibri"/>
            <w:lang w:val="en-US"/>
          </w:rPr>
          <w:t>vlozhila</w:t>
        </w:r>
        <w:proofErr w:type="spellEnd"/>
        <w:r w:rsidRPr="006E2602">
          <w:rPr>
            <w:rStyle w:val="-"/>
            <w:rFonts w:cs="Calibri"/>
          </w:rPr>
          <w:t>-27-</w:t>
        </w:r>
        <w:proofErr w:type="spellStart"/>
        <w:r w:rsidRPr="006E2602">
          <w:rPr>
            <w:rStyle w:val="-"/>
            <w:rFonts w:cs="Calibri"/>
            <w:lang w:val="en-US"/>
          </w:rPr>
          <w:t>mln</w:t>
        </w:r>
        <w:proofErr w:type="spellEnd"/>
        <w:r w:rsidRPr="006E2602">
          <w:rPr>
            <w:rStyle w:val="-"/>
            <w:rFonts w:cs="Calibri"/>
          </w:rPr>
          <w:t>-</w:t>
        </w:r>
        <w:r w:rsidRPr="006E2602">
          <w:rPr>
            <w:rStyle w:val="-"/>
            <w:rFonts w:cs="Calibri"/>
            <w:lang w:val="en-US"/>
          </w:rPr>
          <w:t>v</w:t>
        </w:r>
        <w:r w:rsidRPr="006E2602">
          <w:rPr>
            <w:rStyle w:val="-"/>
            <w:rFonts w:cs="Calibri"/>
          </w:rPr>
          <w:t>-</w:t>
        </w:r>
        <w:proofErr w:type="spellStart"/>
        <w:r w:rsidRPr="006E2602">
          <w:rPr>
            <w:rStyle w:val="-"/>
            <w:rFonts w:cs="Calibri"/>
            <w:lang w:val="en-US"/>
          </w:rPr>
          <w:t>kompaniyu</w:t>
        </w:r>
        <w:proofErr w:type="spellEnd"/>
        <w:r w:rsidRPr="006E2602">
          <w:rPr>
            <w:rStyle w:val="-"/>
            <w:rFonts w:cs="Calibri"/>
          </w:rPr>
          <w:t>-</w:t>
        </w:r>
        <w:proofErr w:type="spellStart"/>
        <w:r w:rsidRPr="006E2602">
          <w:rPr>
            <w:rStyle w:val="-"/>
            <w:rFonts w:cs="Calibri"/>
            <w:lang w:val="en-US"/>
          </w:rPr>
          <w:t>razrabatyvayuschuyu</w:t>
        </w:r>
        <w:proofErr w:type="spellEnd"/>
        <w:r w:rsidRPr="006E2602">
          <w:rPr>
            <w:rStyle w:val="-"/>
            <w:rFonts w:cs="Calibri"/>
          </w:rPr>
          <w:t>-3</w:t>
        </w:r>
        <w:r w:rsidRPr="006E2602">
          <w:rPr>
            <w:rStyle w:val="-"/>
            <w:rFonts w:cs="Calibri"/>
            <w:lang w:val="en-US"/>
          </w:rPr>
          <w:t>d</w:t>
        </w:r>
        <w:r w:rsidRPr="006E2602">
          <w:rPr>
            <w:rStyle w:val="-"/>
            <w:rFonts w:cs="Calibri"/>
          </w:rPr>
          <w:t>-</w:t>
        </w:r>
        <w:proofErr w:type="spellStart"/>
        <w:r w:rsidRPr="006E2602">
          <w:rPr>
            <w:rStyle w:val="-"/>
            <w:rFonts w:cs="Calibri"/>
            <w:lang w:val="en-US"/>
          </w:rPr>
          <w:t>gologrammy</w:t>
        </w:r>
        <w:proofErr w:type="spellEnd"/>
        <w:r w:rsidRPr="006E2602">
          <w:rPr>
            <w:rStyle w:val="-"/>
            <w:rFonts w:cs="Calibri"/>
          </w:rPr>
          <w:t>/</w:t>
        </w:r>
      </w:hyperlink>
      <w:r w:rsidRPr="00562310">
        <w:rPr>
          <w:rFonts w:cs="Calibri"/>
        </w:rPr>
        <w:t xml:space="preserve"> </w:t>
      </w:r>
    </w:p>
    <w:p w:rsidR="001C2EE4" w:rsidRPr="00562310" w:rsidRDefault="001C2EE4" w:rsidP="001C2EE4">
      <w:pPr>
        <w:rPr>
          <w:rFonts w:cs="Calibri"/>
        </w:rPr>
      </w:pPr>
      <w:r w:rsidRPr="00D00E1A">
        <w:rPr>
          <w:rFonts w:cs="Calibri"/>
          <w:b/>
          <w:bCs/>
        </w:rPr>
        <w:t>Εικόνα 109:</w:t>
      </w:r>
      <w:r w:rsidRPr="00562310">
        <w:rPr>
          <w:rFonts w:cs="Calibri"/>
        </w:rPr>
        <w:t xml:space="preserve"> </w:t>
      </w:r>
      <w:hyperlink r:id="rId232" w:history="1">
        <w:r w:rsidRPr="006E2602">
          <w:rPr>
            <w:rStyle w:val="-"/>
            <w:rFonts w:cs="Calibri"/>
            <w:lang w:val="en-US"/>
          </w:rPr>
          <w:t>https</w:t>
        </w:r>
        <w:r w:rsidRPr="006E2602">
          <w:rPr>
            <w:rStyle w:val="-"/>
            <w:rFonts w:cs="Calibri"/>
          </w:rPr>
          <w:t>://</w:t>
        </w:r>
        <w:r w:rsidRPr="006E2602">
          <w:rPr>
            <w:rStyle w:val="-"/>
            <w:rFonts w:cs="Calibri"/>
            <w:lang w:val="en-US"/>
          </w:rPr>
          <w:t>www</w:t>
        </w:r>
        <w:r w:rsidRPr="006E2602">
          <w:rPr>
            <w:rStyle w:val="-"/>
            <w:rFonts w:cs="Calibri"/>
          </w:rPr>
          <w:t>.</w:t>
        </w:r>
        <w:proofErr w:type="spellStart"/>
        <w:r w:rsidRPr="006E2602">
          <w:rPr>
            <w:rStyle w:val="-"/>
            <w:rFonts w:cs="Calibri"/>
            <w:lang w:val="en-US"/>
          </w:rPr>
          <w:t>pronews</w:t>
        </w:r>
        <w:proofErr w:type="spellEnd"/>
        <w:r w:rsidRPr="006E2602">
          <w:rPr>
            <w:rStyle w:val="-"/>
            <w:rFonts w:cs="Calibri"/>
          </w:rPr>
          <w:t>.</w:t>
        </w:r>
        <w:proofErr w:type="spellStart"/>
        <w:r w:rsidRPr="006E2602">
          <w:rPr>
            <w:rStyle w:val="-"/>
            <w:rFonts w:cs="Calibri"/>
            <w:lang w:val="en-US"/>
          </w:rPr>
          <w:t>gr</w:t>
        </w:r>
        <w:proofErr w:type="spellEnd"/>
        <w:r w:rsidRPr="006E2602">
          <w:rPr>
            <w:rStyle w:val="-"/>
            <w:rFonts w:cs="Calibri"/>
          </w:rPr>
          <w:t>/</w:t>
        </w:r>
        <w:proofErr w:type="spellStart"/>
        <w:r w:rsidRPr="006E2602">
          <w:rPr>
            <w:rStyle w:val="-"/>
            <w:rFonts w:cs="Calibri"/>
            <w:lang w:val="en-US"/>
          </w:rPr>
          <w:t>epistimes</w:t>
        </w:r>
        <w:proofErr w:type="spellEnd"/>
        <w:r w:rsidRPr="006E2602">
          <w:rPr>
            <w:rStyle w:val="-"/>
            <w:rFonts w:cs="Calibri"/>
          </w:rPr>
          <w:t>/865937_</w:t>
        </w:r>
        <w:proofErr w:type="spellStart"/>
        <w:r w:rsidRPr="006E2602">
          <w:rPr>
            <w:rStyle w:val="-"/>
            <w:rFonts w:cs="Calibri"/>
            <w:lang w:val="en-US"/>
          </w:rPr>
          <w:t>diethnis</w:t>
        </w:r>
        <w:proofErr w:type="spellEnd"/>
        <w:r w:rsidRPr="006E2602">
          <w:rPr>
            <w:rStyle w:val="-"/>
            <w:rFonts w:cs="Calibri"/>
          </w:rPr>
          <w:t>-</w:t>
        </w:r>
        <w:proofErr w:type="spellStart"/>
        <w:r w:rsidRPr="006E2602">
          <w:rPr>
            <w:rStyle w:val="-"/>
            <w:rFonts w:cs="Calibri"/>
            <w:lang w:val="en-US"/>
          </w:rPr>
          <w:t>omada</w:t>
        </w:r>
        <w:proofErr w:type="spellEnd"/>
        <w:r w:rsidRPr="006E2602">
          <w:rPr>
            <w:rStyle w:val="-"/>
            <w:rFonts w:cs="Calibri"/>
          </w:rPr>
          <w:t>-</w:t>
        </w:r>
        <w:proofErr w:type="spellStart"/>
        <w:r w:rsidRPr="006E2602">
          <w:rPr>
            <w:rStyle w:val="-"/>
            <w:rFonts w:cs="Calibri"/>
            <w:lang w:val="en-US"/>
          </w:rPr>
          <w:t>ereyniton</w:t>
        </w:r>
        <w:proofErr w:type="spellEnd"/>
        <w:r w:rsidRPr="006E2602">
          <w:rPr>
            <w:rStyle w:val="-"/>
            <w:rFonts w:cs="Calibri"/>
          </w:rPr>
          <w:t>-</w:t>
        </w:r>
        <w:proofErr w:type="spellStart"/>
        <w:r w:rsidRPr="006E2602">
          <w:rPr>
            <w:rStyle w:val="-"/>
            <w:rFonts w:cs="Calibri"/>
            <w:lang w:val="en-US"/>
          </w:rPr>
          <w:t>kataskeyase</w:t>
        </w:r>
        <w:proofErr w:type="spellEnd"/>
        <w:r w:rsidRPr="006E2602">
          <w:rPr>
            <w:rStyle w:val="-"/>
            <w:rFonts w:cs="Calibri"/>
          </w:rPr>
          <w:t>-</w:t>
        </w:r>
        <w:proofErr w:type="spellStart"/>
        <w:r w:rsidRPr="006E2602">
          <w:rPr>
            <w:rStyle w:val="-"/>
            <w:rFonts w:cs="Calibri"/>
            <w:lang w:val="en-US"/>
          </w:rPr>
          <w:t>toyaleta</w:t>
        </w:r>
        <w:proofErr w:type="spellEnd"/>
        <w:r w:rsidRPr="006E2602">
          <w:rPr>
            <w:rStyle w:val="-"/>
            <w:rFonts w:cs="Calibri"/>
          </w:rPr>
          <w:t>-</w:t>
        </w:r>
        <w:proofErr w:type="spellStart"/>
        <w:r w:rsidRPr="006E2602">
          <w:rPr>
            <w:rStyle w:val="-"/>
            <w:rFonts w:cs="Calibri"/>
            <w:lang w:val="en-US"/>
          </w:rPr>
          <w:t>poy</w:t>
        </w:r>
        <w:proofErr w:type="spellEnd"/>
        <w:r w:rsidRPr="006E2602">
          <w:rPr>
            <w:rStyle w:val="-"/>
            <w:rFonts w:cs="Calibri"/>
          </w:rPr>
          <w:t>-</w:t>
        </w:r>
        <w:proofErr w:type="spellStart"/>
        <w:r w:rsidRPr="006E2602">
          <w:rPr>
            <w:rStyle w:val="-"/>
            <w:rFonts w:cs="Calibri"/>
            <w:lang w:val="en-US"/>
          </w:rPr>
          <w:t>entopizei</w:t>
        </w:r>
        <w:proofErr w:type="spellEnd"/>
        <w:r w:rsidRPr="006E2602">
          <w:rPr>
            <w:rStyle w:val="-"/>
            <w:rFonts w:cs="Calibri"/>
          </w:rPr>
          <w:t>-</w:t>
        </w:r>
        <w:proofErr w:type="spellStart"/>
        <w:r w:rsidRPr="006E2602">
          <w:rPr>
            <w:rStyle w:val="-"/>
            <w:rFonts w:cs="Calibri"/>
            <w:lang w:val="en-US"/>
          </w:rPr>
          <w:t>apo</w:t>
        </w:r>
        <w:proofErr w:type="spellEnd"/>
        <w:r w:rsidRPr="006E2602">
          <w:rPr>
            <w:rStyle w:val="-"/>
            <w:rFonts w:cs="Calibri"/>
          </w:rPr>
          <w:t>-</w:t>
        </w:r>
        <w:proofErr w:type="spellStart"/>
        <w:r w:rsidRPr="006E2602">
          <w:rPr>
            <w:rStyle w:val="-"/>
            <w:rFonts w:cs="Calibri"/>
            <w:lang w:val="en-US"/>
          </w:rPr>
          <w:t>diaviti</w:t>
        </w:r>
        <w:proofErr w:type="spellEnd"/>
        <w:r w:rsidRPr="006E2602">
          <w:rPr>
            <w:rStyle w:val="-"/>
            <w:rFonts w:cs="Calibri"/>
          </w:rPr>
          <w:t>/</w:t>
        </w:r>
      </w:hyperlink>
      <w:r w:rsidRPr="00562310">
        <w:rPr>
          <w:rFonts w:cs="Calibri"/>
        </w:rPr>
        <w:t xml:space="preserve"> ,7/4/2020</w:t>
      </w:r>
    </w:p>
    <w:p w:rsidR="001C2EE4" w:rsidRPr="00562310" w:rsidRDefault="001C2EE4" w:rsidP="001C2EE4">
      <w:pPr>
        <w:rPr>
          <w:rFonts w:cs="Calibri"/>
        </w:rPr>
      </w:pPr>
      <w:r w:rsidRPr="00D00E1A">
        <w:rPr>
          <w:rFonts w:cs="Calibri"/>
          <w:b/>
          <w:bCs/>
        </w:rPr>
        <w:t>Εικόνα 110</w:t>
      </w:r>
      <w:r>
        <w:rPr>
          <w:rFonts w:cs="Calibri"/>
        </w:rPr>
        <w:t>:</w:t>
      </w:r>
      <w:r w:rsidRPr="00562310">
        <w:rPr>
          <w:rFonts w:cs="Calibri"/>
        </w:rPr>
        <w:t xml:space="preserve"> </w:t>
      </w:r>
      <w:hyperlink r:id="rId233" w:history="1">
        <w:r w:rsidRPr="006E2602">
          <w:rPr>
            <w:rStyle w:val="-"/>
            <w:rFonts w:cs="Calibri"/>
            <w:lang w:val="en-US"/>
          </w:rPr>
          <w:t>https</w:t>
        </w:r>
        <w:r w:rsidRPr="006E2602">
          <w:rPr>
            <w:rStyle w:val="-"/>
            <w:rFonts w:cs="Calibri"/>
          </w:rPr>
          <w:t>://</w:t>
        </w:r>
        <w:r w:rsidRPr="006E2602">
          <w:rPr>
            <w:rStyle w:val="-"/>
            <w:rFonts w:cs="Calibri"/>
            <w:lang w:val="en-US"/>
          </w:rPr>
          <w:t>www</w:t>
        </w:r>
        <w:r w:rsidRPr="006E2602">
          <w:rPr>
            <w:rStyle w:val="-"/>
            <w:rFonts w:cs="Calibri"/>
          </w:rPr>
          <w:t>.</w:t>
        </w:r>
        <w:r w:rsidRPr="006E2602">
          <w:rPr>
            <w:rStyle w:val="-"/>
            <w:rFonts w:cs="Calibri"/>
            <w:lang w:val="en-US"/>
          </w:rPr>
          <w:t>china</w:t>
        </w:r>
        <w:r w:rsidRPr="006E2602">
          <w:rPr>
            <w:rStyle w:val="-"/>
            <w:rFonts w:cs="Calibri"/>
          </w:rPr>
          <w:t>-</w:t>
        </w:r>
        <w:r w:rsidRPr="006E2602">
          <w:rPr>
            <w:rStyle w:val="-"/>
            <w:rFonts w:cs="Calibri"/>
            <w:lang w:val="en-US"/>
          </w:rPr>
          <w:t>files</w:t>
        </w:r>
        <w:r w:rsidRPr="006E2602">
          <w:rPr>
            <w:rStyle w:val="-"/>
            <w:rFonts w:cs="Calibri"/>
          </w:rPr>
          <w:t>.</w:t>
        </w:r>
        <w:r w:rsidRPr="006E2602">
          <w:rPr>
            <w:rStyle w:val="-"/>
            <w:rFonts w:cs="Calibri"/>
            <w:lang w:val="en-US"/>
          </w:rPr>
          <w:t>com</w:t>
        </w:r>
        <w:r w:rsidRPr="006E2602">
          <w:rPr>
            <w:rStyle w:val="-"/>
            <w:rFonts w:cs="Calibri"/>
          </w:rPr>
          <w:t>/</w:t>
        </w:r>
        <w:proofErr w:type="spellStart"/>
        <w:r w:rsidRPr="006E2602">
          <w:rPr>
            <w:rStyle w:val="-"/>
            <w:rFonts w:cs="Calibri"/>
            <w:lang w:val="en-US"/>
          </w:rPr>
          <w:t>realta</w:t>
        </w:r>
        <w:proofErr w:type="spellEnd"/>
        <w:r w:rsidRPr="006E2602">
          <w:rPr>
            <w:rStyle w:val="-"/>
            <w:rFonts w:cs="Calibri"/>
          </w:rPr>
          <w:t>-</w:t>
        </w:r>
        <w:proofErr w:type="spellStart"/>
        <w:r w:rsidRPr="006E2602">
          <w:rPr>
            <w:rStyle w:val="-"/>
            <w:rFonts w:cs="Calibri"/>
            <w:lang w:val="en-US"/>
          </w:rPr>
          <w:t>aumentata</w:t>
        </w:r>
        <w:proofErr w:type="spellEnd"/>
        <w:r w:rsidRPr="006E2602">
          <w:rPr>
            <w:rStyle w:val="-"/>
            <w:rFonts w:cs="Calibri"/>
          </w:rPr>
          <w:t>-</w:t>
        </w:r>
        <w:proofErr w:type="spellStart"/>
        <w:r w:rsidRPr="006E2602">
          <w:rPr>
            <w:rStyle w:val="-"/>
            <w:rFonts w:cs="Calibri"/>
            <w:lang w:val="en-US"/>
          </w:rPr>
          <w:t>lavanguardia</w:t>
        </w:r>
        <w:proofErr w:type="spellEnd"/>
        <w:r w:rsidRPr="006E2602">
          <w:rPr>
            <w:rStyle w:val="-"/>
            <w:rFonts w:cs="Calibri"/>
          </w:rPr>
          <w:t>-</w:t>
        </w:r>
        <w:proofErr w:type="spellStart"/>
        <w:r w:rsidRPr="006E2602">
          <w:rPr>
            <w:rStyle w:val="-"/>
            <w:rFonts w:cs="Calibri"/>
            <w:lang w:val="en-US"/>
          </w:rPr>
          <w:t>arriva</w:t>
        </w:r>
        <w:proofErr w:type="spellEnd"/>
        <w:r w:rsidRPr="006E2602">
          <w:rPr>
            <w:rStyle w:val="-"/>
            <w:rFonts w:cs="Calibri"/>
          </w:rPr>
          <w:t>-</w:t>
        </w:r>
        <w:proofErr w:type="spellStart"/>
        <w:r w:rsidRPr="006E2602">
          <w:rPr>
            <w:rStyle w:val="-"/>
            <w:rFonts w:cs="Calibri"/>
            <w:lang w:val="en-US"/>
          </w:rPr>
          <w:t>dalloriente</w:t>
        </w:r>
        <w:proofErr w:type="spellEnd"/>
        <w:r w:rsidRPr="006E2602">
          <w:rPr>
            <w:rStyle w:val="-"/>
            <w:rFonts w:cs="Calibri"/>
          </w:rPr>
          <w:t>/</w:t>
        </w:r>
      </w:hyperlink>
      <w:r w:rsidRPr="00562310">
        <w:rPr>
          <w:rFonts w:cs="Calibri"/>
        </w:rPr>
        <w:t xml:space="preserve">   </w:t>
      </w:r>
    </w:p>
    <w:p w:rsidR="000D2B54" w:rsidRPr="00885F3D" w:rsidRDefault="000D2B54" w:rsidP="000D2B54">
      <w:pPr>
        <w:widowControl w:val="0"/>
        <w:tabs>
          <w:tab w:val="left" w:pos="1420"/>
        </w:tabs>
        <w:autoSpaceDE w:val="0"/>
        <w:autoSpaceDN w:val="0"/>
        <w:adjustRightInd w:val="0"/>
        <w:spacing w:after="200" w:line="240" w:lineRule="auto"/>
        <w:ind w:left="720"/>
        <w:rPr>
          <w:rFonts w:cs="Calibri"/>
        </w:rPr>
      </w:pPr>
    </w:p>
    <w:p w:rsidR="000D2B54" w:rsidRPr="00885F3D" w:rsidRDefault="00C82C2A" w:rsidP="000D2B54">
      <w:pPr>
        <w:pStyle w:val="af"/>
        <w:ind w:left="720" w:hanging="720"/>
        <w:rPr>
          <w:noProof/>
          <w:sz w:val="24"/>
          <w:szCs w:val="24"/>
        </w:rPr>
      </w:pPr>
      <w:r w:rsidRPr="00885F3D">
        <w:rPr>
          <w:rFonts w:cs="Calibri"/>
        </w:rPr>
        <w:fldChar w:fldCharType="begin"/>
      </w:r>
      <w:r w:rsidR="000D2B54" w:rsidRPr="00885F3D">
        <w:rPr>
          <w:rFonts w:cs="Calibri"/>
        </w:rPr>
        <w:instrText xml:space="preserve"> </w:instrText>
      </w:r>
      <w:r w:rsidR="000D2B54" w:rsidRPr="00AB1DCE">
        <w:rPr>
          <w:rFonts w:cs="Calibri"/>
          <w:lang w:val="en-US"/>
        </w:rPr>
        <w:instrText>BIBLIOGRAPHY</w:instrText>
      </w:r>
      <w:r w:rsidR="000D2B54" w:rsidRPr="00885F3D">
        <w:rPr>
          <w:rFonts w:cs="Calibri"/>
        </w:rPr>
        <w:instrText xml:space="preserve">  \</w:instrText>
      </w:r>
      <w:r w:rsidR="000D2B54" w:rsidRPr="00AB1DCE">
        <w:rPr>
          <w:rFonts w:cs="Calibri"/>
          <w:lang w:val="en-US"/>
        </w:rPr>
        <w:instrText>l</w:instrText>
      </w:r>
      <w:r w:rsidR="000D2B54" w:rsidRPr="00885F3D">
        <w:rPr>
          <w:rFonts w:cs="Calibri"/>
        </w:rPr>
        <w:instrText xml:space="preserve"> 1032 </w:instrText>
      </w:r>
      <w:r w:rsidRPr="00885F3D">
        <w:rPr>
          <w:rFonts w:cs="Calibri"/>
        </w:rPr>
        <w:fldChar w:fldCharType="separate"/>
      </w:r>
    </w:p>
    <w:p w:rsidR="0044072E" w:rsidRPr="000D2B54" w:rsidRDefault="00C82C2A" w:rsidP="000D2B54">
      <w:pPr>
        <w:widowControl w:val="0"/>
        <w:tabs>
          <w:tab w:val="left" w:pos="1420"/>
        </w:tabs>
        <w:autoSpaceDE w:val="0"/>
        <w:autoSpaceDN w:val="0"/>
        <w:adjustRightInd w:val="0"/>
        <w:spacing w:after="200" w:line="240" w:lineRule="auto"/>
        <w:ind w:left="720"/>
        <w:rPr>
          <w:rFonts w:cs="Calibri"/>
          <w:lang w:val="en-US"/>
        </w:rPr>
      </w:pPr>
      <w:r w:rsidRPr="00885F3D">
        <w:rPr>
          <w:rFonts w:cs="Calibri"/>
        </w:rPr>
        <w:fldChar w:fldCharType="end"/>
      </w:r>
    </w:p>
    <w:sectPr w:rsidR="0044072E" w:rsidRPr="000D2B54" w:rsidSect="00920381">
      <w:footerReference w:type="default" r:id="rId234"/>
      <w:pgSz w:w="12240" w:h="15840"/>
      <w:pgMar w:top="1440" w:right="1800" w:bottom="1440" w:left="1800" w:header="720" w:footer="720" w:gutter="0"/>
      <w:pgBorders w:offsetFrom="page">
        <w:top w:val="single" w:sz="4" w:space="24" w:color="auto"/>
        <w:left w:val="single" w:sz="4" w:space="24" w:color="auto"/>
        <w:bottom w:val="single" w:sz="4" w:space="24" w:color="auto"/>
        <w:right w:val="single" w:sz="4" w:space="24" w:color="auto"/>
      </w:pgBorders>
      <w:cols w:space="720"/>
      <w:noEndnote/>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65F4E" w:rsidRDefault="00165F4E" w:rsidP="0044072E">
      <w:pPr>
        <w:spacing w:after="0" w:line="240" w:lineRule="auto"/>
      </w:pPr>
      <w:r>
        <w:separator/>
      </w:r>
    </w:p>
  </w:endnote>
  <w:endnote w:type="continuationSeparator" w:id="0">
    <w:p w:rsidR="00165F4E" w:rsidRDefault="00165F4E" w:rsidP="0044072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1"/>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1"/>
    <w:family w:val="swiss"/>
    <w:pitch w:val="variable"/>
    <w:sig w:usb0="E4002EFF" w:usb1="C000247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A1"/>
    <w:family w:val="swiss"/>
    <w:pitch w:val="variable"/>
    <w:sig w:usb0="E4002EFF" w:usb1="C000247B" w:usb2="00000009" w:usb3="00000000" w:csb0="000001FF" w:csb1="00000000"/>
  </w:font>
  <w:font w:name="Segoe UI">
    <w:panose1 w:val="020B0502040204020203"/>
    <w:charset w:val="A1"/>
    <w:family w:val="swiss"/>
    <w:pitch w:val="variable"/>
    <w:sig w:usb0="E4002EFF" w:usb1="C000E47F" w:usb2="00000009" w:usb3="00000000" w:csb0="000001FF" w:csb1="00000000"/>
  </w:font>
  <w:font w:name="Segoe UI Light">
    <w:panose1 w:val="020B0502040204020203"/>
    <w:charset w:val="A1"/>
    <w:family w:val="swiss"/>
    <w:pitch w:val="variable"/>
    <w:sig w:usb0="E4002EFF" w:usb1="C000E47F" w:usb2="00000009" w:usb3="00000000" w:csb0="000001FF" w:csb1="00000000"/>
  </w:font>
  <w:font w:name="Arial">
    <w:panose1 w:val="020B0604020202020204"/>
    <w:charset w:val="A1"/>
    <w:family w:val="swiss"/>
    <w:pitch w:val="variable"/>
    <w:sig w:usb0="E0002EFF" w:usb1="C000785B" w:usb2="00000009" w:usb3="00000000" w:csb0="000001FF" w:csb1="00000000"/>
  </w:font>
  <w:font w:name="Consolas">
    <w:panose1 w:val="020B0609020204030204"/>
    <w:charset w:val="A1"/>
    <w:family w:val="modern"/>
    <w:pitch w:val="fixed"/>
    <w:sig w:usb0="E00006FF" w:usb1="0000FCFF" w:usb2="00000001" w:usb3="00000000" w:csb0="0000019F" w:csb1="00000000"/>
  </w:font>
  <w:font w:name="Italic">
    <w:altName w:val="Times New Roman"/>
    <w:panose1 w:val="00000000000000000000"/>
    <w:charset w:val="00"/>
    <w:family w:val="roman"/>
    <w:notTrueType/>
    <w:pitch w:val="default"/>
    <w:sig w:usb0="00000000" w:usb1="00000000" w:usb2="00000000" w:usb3="00000000" w:csb0="00000000" w:csb1="00000000"/>
  </w:font>
  <w:font w:name="Roboto">
    <w:altName w:val="Times New Roman"/>
    <w:panose1 w:val="00000000000000000000"/>
    <w:charset w:val="00"/>
    <w:family w:val="auto"/>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Fira Sans">
    <w:altName w:val="Arial"/>
    <w:panose1 w:val="00000000000000000000"/>
    <w:charset w:val="00"/>
    <w:family w:val="swiss"/>
    <w:notTrueType/>
    <w:pitch w:val="variable"/>
    <w:sig w:usb0="00000003" w:usb1="00000000" w:usb2="00000000" w:usb3="00000000" w:csb0="00000001" w:csb1="00000000"/>
  </w:font>
  <w:font w:name="Libre Franklin">
    <w:altName w:val="Times New Roman"/>
    <w:panose1 w:val="00000000000000000000"/>
    <w:charset w:val="00"/>
    <w:family w:val="auto"/>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C6717" w:rsidRDefault="00C82C2A">
    <w:pPr>
      <w:pStyle w:val="a8"/>
      <w:jc w:val="center"/>
    </w:pPr>
    <w:fldSimple w:instr="PAGE   \* MERGEFORMAT">
      <w:r w:rsidR="006C2C66">
        <w:rPr>
          <w:noProof/>
        </w:rPr>
        <w:t>1</w:t>
      </w:r>
    </w:fldSimple>
  </w:p>
  <w:p w:rsidR="00CC6717" w:rsidRDefault="00CC6717">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65F4E" w:rsidRDefault="00165F4E" w:rsidP="0044072E">
      <w:pPr>
        <w:spacing w:after="0" w:line="240" w:lineRule="auto"/>
      </w:pPr>
      <w:r>
        <w:separator/>
      </w:r>
    </w:p>
  </w:footnote>
  <w:footnote w:type="continuationSeparator" w:id="0">
    <w:p w:rsidR="00165F4E" w:rsidRDefault="00165F4E" w:rsidP="0044072E">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FFFFFFF"/>
    <w:lvl w:ilvl="0">
      <w:start w:val="1"/>
      <w:numFmt w:val="decimal"/>
      <w:pStyle w:val="9"/>
      <w:lvlText w:val="%1."/>
      <w:lvlJc w:val="left"/>
      <w:pPr>
        <w:tabs>
          <w:tab w:val="num" w:pos="1800"/>
        </w:tabs>
        <w:ind w:left="1800" w:hanging="360"/>
      </w:pPr>
      <w:rPr>
        <w:rFonts w:cs="Times New Roman"/>
      </w:rPr>
    </w:lvl>
  </w:abstractNum>
  <w:abstractNum w:abstractNumId="1">
    <w:nsid w:val="FFFFFF7E"/>
    <w:multiLevelType w:val="singleLevel"/>
    <w:tmpl w:val="FFFFFFFF"/>
    <w:lvl w:ilvl="0">
      <w:start w:val="1"/>
      <w:numFmt w:val="decimal"/>
      <w:pStyle w:val="a"/>
      <w:lvlText w:val="%1."/>
      <w:lvlJc w:val="left"/>
      <w:pPr>
        <w:tabs>
          <w:tab w:val="num" w:pos="1080"/>
        </w:tabs>
        <w:ind w:left="1080" w:hanging="360"/>
      </w:pPr>
      <w:rPr>
        <w:rFonts w:cs="Times New Roman"/>
      </w:rPr>
    </w:lvl>
  </w:abstractNum>
  <w:abstractNum w:abstractNumId="2">
    <w:nsid w:val="FFFFFF80"/>
    <w:multiLevelType w:val="singleLevel"/>
    <w:tmpl w:val="FFFFFFFF"/>
    <w:lvl w:ilvl="0">
      <w:start w:val="1"/>
      <w:numFmt w:val="bullet"/>
      <w:lvlText w:val=""/>
      <w:lvlJc w:val="left"/>
      <w:pPr>
        <w:tabs>
          <w:tab w:val="num" w:pos="1800"/>
        </w:tabs>
        <w:ind w:left="1800" w:hanging="360"/>
      </w:pPr>
      <w:rPr>
        <w:rFonts w:ascii="Symbol" w:hAnsi="Symbol" w:hint="default"/>
      </w:rPr>
    </w:lvl>
  </w:abstractNum>
  <w:abstractNum w:abstractNumId="3">
    <w:nsid w:val="FFFFFF89"/>
    <w:multiLevelType w:val="singleLevel"/>
    <w:tmpl w:val="FFFFFFFF"/>
    <w:lvl w:ilvl="0">
      <w:start w:val="1"/>
      <w:numFmt w:val="bullet"/>
      <w:pStyle w:val="2"/>
      <w:lvlText w:val=""/>
      <w:lvlJc w:val="left"/>
      <w:pPr>
        <w:tabs>
          <w:tab w:val="num" w:pos="360"/>
        </w:tabs>
        <w:ind w:left="360" w:hanging="360"/>
      </w:pPr>
      <w:rPr>
        <w:rFonts w:ascii="Symbol" w:hAnsi="Symbol" w:hint="default"/>
      </w:rPr>
    </w:lvl>
  </w:abstractNum>
  <w:abstractNum w:abstractNumId="4">
    <w:nsid w:val="FFFFFFFE"/>
    <w:multiLevelType w:val="singleLevel"/>
    <w:tmpl w:val="FFFFFFFF"/>
    <w:lvl w:ilvl="0">
      <w:numFmt w:val="bullet"/>
      <w:pStyle w:val="a0"/>
      <w:lvlText w:val="*"/>
      <w:lvlJc w:val="left"/>
    </w:lvl>
  </w:abstractNum>
  <w:abstractNum w:abstractNumId="5">
    <w:nsid w:val="06D24B74"/>
    <w:multiLevelType w:val="multilevel"/>
    <w:tmpl w:val="FFFFFFFF"/>
    <w:lvl w:ilvl="0">
      <w:start w:val="1"/>
      <w:numFmt w:val="decimal"/>
      <w:pStyle w:val="5"/>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6">
    <w:nsid w:val="26357565"/>
    <w:multiLevelType w:val="multilevel"/>
    <w:tmpl w:val="FFFFFFFF"/>
    <w:styleLink w:val="1i"/>
    <w:lvl w:ilvl="0">
      <w:start w:val="1"/>
      <w:numFmt w:val="decimal"/>
      <w:lvlText w:val="%1)"/>
      <w:lvlJc w:val="left"/>
      <w:pPr>
        <w:ind w:left="360" w:hanging="360"/>
      </w:pPr>
      <w:rPr>
        <w:rFonts w:ascii="Times New Roman" w:hAnsi="Times New Roman"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7">
    <w:nsid w:val="33906932"/>
    <w:multiLevelType w:val="singleLevel"/>
    <w:tmpl w:val="FFFFFFFF"/>
    <w:lvl w:ilvl="0">
      <w:start w:val="1"/>
      <w:numFmt w:val="upperRoman"/>
      <w:lvlText w:val="%1."/>
      <w:legacy w:legacy="1" w:legacySpace="0" w:legacyIndent="0"/>
      <w:lvlJc w:val="left"/>
      <w:rPr>
        <w:rFonts w:ascii="Calibri" w:hAnsi="Calibri" w:cs="Calibri" w:hint="default"/>
      </w:rPr>
    </w:lvl>
  </w:abstractNum>
  <w:abstractNum w:abstractNumId="8">
    <w:nsid w:val="56C049CE"/>
    <w:multiLevelType w:val="hybridMultilevel"/>
    <w:tmpl w:val="FFFFFFFF"/>
    <w:lvl w:ilvl="0" w:tplc="A8F8CB88">
      <w:start w:val="1"/>
      <w:numFmt w:val="decimal"/>
      <w:lvlText w:val="%1)"/>
      <w:lvlJc w:val="left"/>
      <w:pPr>
        <w:ind w:left="720" w:hanging="360"/>
      </w:pPr>
      <w:rPr>
        <w:rFonts w:cs="Times New Roman" w:hint="default"/>
        <w:sz w:val="22"/>
        <w:u w:val="none"/>
      </w:rPr>
    </w:lvl>
    <w:lvl w:ilvl="1" w:tplc="04080019" w:tentative="1">
      <w:start w:val="1"/>
      <w:numFmt w:val="lowerLetter"/>
      <w:lvlText w:val="%2."/>
      <w:lvlJc w:val="left"/>
      <w:pPr>
        <w:ind w:left="1440" w:hanging="360"/>
      </w:pPr>
      <w:rPr>
        <w:rFonts w:cs="Times New Roman"/>
      </w:rPr>
    </w:lvl>
    <w:lvl w:ilvl="2" w:tplc="0408001B" w:tentative="1">
      <w:start w:val="1"/>
      <w:numFmt w:val="lowerRoman"/>
      <w:lvlText w:val="%3."/>
      <w:lvlJc w:val="right"/>
      <w:pPr>
        <w:ind w:left="2160" w:hanging="180"/>
      </w:pPr>
      <w:rPr>
        <w:rFonts w:cs="Times New Roman"/>
      </w:rPr>
    </w:lvl>
    <w:lvl w:ilvl="3" w:tplc="0408000F" w:tentative="1">
      <w:start w:val="1"/>
      <w:numFmt w:val="decimal"/>
      <w:lvlText w:val="%4."/>
      <w:lvlJc w:val="left"/>
      <w:pPr>
        <w:ind w:left="2880" w:hanging="360"/>
      </w:pPr>
      <w:rPr>
        <w:rFonts w:cs="Times New Roman"/>
      </w:rPr>
    </w:lvl>
    <w:lvl w:ilvl="4" w:tplc="04080019" w:tentative="1">
      <w:start w:val="1"/>
      <w:numFmt w:val="lowerLetter"/>
      <w:lvlText w:val="%5."/>
      <w:lvlJc w:val="left"/>
      <w:pPr>
        <w:ind w:left="3600" w:hanging="360"/>
      </w:pPr>
      <w:rPr>
        <w:rFonts w:cs="Times New Roman"/>
      </w:rPr>
    </w:lvl>
    <w:lvl w:ilvl="5" w:tplc="0408001B" w:tentative="1">
      <w:start w:val="1"/>
      <w:numFmt w:val="lowerRoman"/>
      <w:lvlText w:val="%6."/>
      <w:lvlJc w:val="right"/>
      <w:pPr>
        <w:ind w:left="4320" w:hanging="180"/>
      </w:pPr>
      <w:rPr>
        <w:rFonts w:cs="Times New Roman"/>
      </w:rPr>
    </w:lvl>
    <w:lvl w:ilvl="6" w:tplc="0408000F" w:tentative="1">
      <w:start w:val="1"/>
      <w:numFmt w:val="decimal"/>
      <w:lvlText w:val="%7."/>
      <w:lvlJc w:val="left"/>
      <w:pPr>
        <w:ind w:left="5040" w:hanging="360"/>
      </w:pPr>
      <w:rPr>
        <w:rFonts w:cs="Times New Roman"/>
      </w:rPr>
    </w:lvl>
    <w:lvl w:ilvl="7" w:tplc="04080019" w:tentative="1">
      <w:start w:val="1"/>
      <w:numFmt w:val="lowerLetter"/>
      <w:lvlText w:val="%8."/>
      <w:lvlJc w:val="left"/>
      <w:pPr>
        <w:ind w:left="5760" w:hanging="360"/>
      </w:pPr>
      <w:rPr>
        <w:rFonts w:cs="Times New Roman"/>
      </w:rPr>
    </w:lvl>
    <w:lvl w:ilvl="8" w:tplc="0408001B" w:tentative="1">
      <w:start w:val="1"/>
      <w:numFmt w:val="lowerRoman"/>
      <w:lvlText w:val="%9."/>
      <w:lvlJc w:val="right"/>
      <w:pPr>
        <w:ind w:left="6480" w:hanging="180"/>
      </w:pPr>
      <w:rPr>
        <w:rFonts w:cs="Times New Roman"/>
      </w:rPr>
    </w:lvl>
  </w:abstractNum>
  <w:abstractNum w:abstractNumId="9">
    <w:nsid w:val="5D8E52E3"/>
    <w:multiLevelType w:val="multilevel"/>
    <w:tmpl w:val="FFFFFFFF"/>
    <w:styleLink w:val="111111"/>
    <w:lvl w:ilvl="0">
      <w:start w:val="1"/>
      <w:numFmt w:val="decimal"/>
      <w:lvlText w:val="%1."/>
      <w:lvlJc w:val="left"/>
      <w:pPr>
        <w:ind w:left="360" w:hanging="360"/>
      </w:pPr>
      <w:rPr>
        <w:rFonts w:ascii="Times New Roman" w:hAnsi="Times New Roman"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10">
    <w:nsid w:val="5DFA0621"/>
    <w:multiLevelType w:val="hybridMultilevel"/>
    <w:tmpl w:val="FFFFFFFF"/>
    <w:lvl w:ilvl="0" w:tplc="04080001">
      <w:start w:val="1"/>
      <w:numFmt w:val="bullet"/>
      <w:pStyle w:val="20"/>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11">
    <w:nsid w:val="72B44644"/>
    <w:multiLevelType w:val="multilevel"/>
    <w:tmpl w:val="FFFFFFFF"/>
    <w:styleLink w:val="a1"/>
    <w:lvl w:ilvl="0">
      <w:start w:val="1"/>
      <w:numFmt w:val="upperRoman"/>
      <w:lvlText w:val="文章 %1."/>
      <w:lvlJc w:val="left"/>
      <w:rPr>
        <w:rFonts w:ascii="Times New Roman" w:hAnsi="Times New Roman" w:cs="Times New Roman"/>
      </w:rPr>
    </w:lvl>
    <w:lvl w:ilvl="1">
      <w:start w:val="1"/>
      <w:numFmt w:val="decimalZero"/>
      <w:isLgl/>
      <w:lvlText w:val="第 %1.%2 节"/>
      <w:lvlJc w:val="left"/>
      <w:rPr>
        <w:rFonts w:cs="Times New Roman"/>
      </w:rPr>
    </w:lvl>
    <w:lvl w:ilvl="2">
      <w:start w:val="1"/>
      <w:numFmt w:val="lowerLetter"/>
      <w:lvlText w:val="(%3)"/>
      <w:lvlJc w:val="left"/>
      <w:pPr>
        <w:ind w:left="720" w:hanging="432"/>
      </w:pPr>
      <w:rPr>
        <w:rFonts w:cs="Times New Roman"/>
      </w:rPr>
    </w:lvl>
    <w:lvl w:ilvl="3">
      <w:start w:val="1"/>
      <w:numFmt w:val="lowerRoman"/>
      <w:lvlText w:val="(%4)"/>
      <w:lvlJc w:val="right"/>
      <w:pPr>
        <w:ind w:left="864" w:hanging="144"/>
      </w:pPr>
      <w:rPr>
        <w:rFonts w:cs="Times New Roman"/>
      </w:rPr>
    </w:lvl>
    <w:lvl w:ilvl="4">
      <w:start w:val="1"/>
      <w:numFmt w:val="decimal"/>
      <w:lvlText w:val="%5)"/>
      <w:lvlJc w:val="left"/>
      <w:pPr>
        <w:ind w:left="1008" w:hanging="432"/>
      </w:pPr>
      <w:rPr>
        <w:rFonts w:cs="Times New Roman"/>
      </w:rPr>
    </w:lvl>
    <w:lvl w:ilvl="5">
      <w:start w:val="1"/>
      <w:numFmt w:val="lowerLetter"/>
      <w:lvlText w:val="%6)"/>
      <w:lvlJc w:val="left"/>
      <w:pPr>
        <w:ind w:left="1152" w:hanging="432"/>
      </w:pPr>
      <w:rPr>
        <w:rFonts w:cs="Times New Roman"/>
      </w:rPr>
    </w:lvl>
    <w:lvl w:ilvl="6">
      <w:start w:val="1"/>
      <w:numFmt w:val="lowerRoman"/>
      <w:lvlText w:val="%7)"/>
      <w:lvlJc w:val="right"/>
      <w:pPr>
        <w:ind w:left="1296" w:hanging="288"/>
      </w:pPr>
      <w:rPr>
        <w:rFonts w:cs="Times New Roman"/>
      </w:rPr>
    </w:lvl>
    <w:lvl w:ilvl="7">
      <w:start w:val="1"/>
      <w:numFmt w:val="lowerLetter"/>
      <w:lvlText w:val="%8."/>
      <w:lvlJc w:val="left"/>
      <w:pPr>
        <w:ind w:left="1440" w:hanging="432"/>
      </w:pPr>
      <w:rPr>
        <w:rFonts w:cs="Times New Roman"/>
      </w:rPr>
    </w:lvl>
    <w:lvl w:ilvl="8">
      <w:start w:val="1"/>
      <w:numFmt w:val="lowerRoman"/>
      <w:lvlText w:val="%9."/>
      <w:lvlJc w:val="right"/>
      <w:pPr>
        <w:ind w:left="1584" w:hanging="144"/>
      </w:pPr>
      <w:rPr>
        <w:rFonts w:cs="Times New Roman"/>
      </w:rPr>
    </w:lvl>
  </w:abstractNum>
  <w:abstractNum w:abstractNumId="12">
    <w:nsid w:val="7A4C77C6"/>
    <w:multiLevelType w:val="multilevel"/>
    <w:tmpl w:val="FFFFFFFF"/>
    <w:lvl w:ilvl="0">
      <w:start w:val="1"/>
      <w:numFmt w:val="decimal"/>
      <w:pStyle w:val="3"/>
      <w:lvlText w:val="%1."/>
      <w:lvlJc w:val="left"/>
      <w:pPr>
        <w:ind w:left="792" w:hanging="360"/>
      </w:pPr>
      <w:rPr>
        <w:rFonts w:cs="Times New Roman" w:hint="default"/>
        <w:b/>
        <w:color w:val="5B9BD5" w:themeColor="accent5"/>
        <w:sz w:val="28"/>
        <w:szCs w:val="28"/>
      </w:rPr>
    </w:lvl>
    <w:lvl w:ilvl="1">
      <w:start w:val="1"/>
      <w:numFmt w:val="lowerLetter"/>
      <w:lvlText w:val="%2."/>
      <w:lvlJc w:val="left"/>
      <w:pPr>
        <w:ind w:left="1512" w:hanging="360"/>
      </w:pPr>
      <w:rPr>
        <w:rFonts w:cs="Times New Roman" w:hint="default"/>
      </w:rPr>
    </w:lvl>
    <w:lvl w:ilvl="2">
      <w:start w:val="1"/>
      <w:numFmt w:val="lowerRoman"/>
      <w:lvlText w:val="%3."/>
      <w:lvlJc w:val="right"/>
      <w:pPr>
        <w:ind w:left="2232" w:hanging="360"/>
      </w:pPr>
      <w:rPr>
        <w:rFonts w:cs="Times New Roman" w:hint="default"/>
      </w:rPr>
    </w:lvl>
    <w:lvl w:ilvl="3">
      <w:start w:val="1"/>
      <w:numFmt w:val="decimal"/>
      <w:lvlText w:val="%4."/>
      <w:lvlJc w:val="left"/>
      <w:pPr>
        <w:ind w:left="2952" w:hanging="360"/>
      </w:pPr>
      <w:rPr>
        <w:rFonts w:cs="Times New Roman" w:hint="default"/>
      </w:rPr>
    </w:lvl>
    <w:lvl w:ilvl="4">
      <w:start w:val="1"/>
      <w:numFmt w:val="lowerLetter"/>
      <w:lvlText w:val="%5."/>
      <w:lvlJc w:val="left"/>
      <w:pPr>
        <w:ind w:left="3672" w:hanging="360"/>
      </w:pPr>
      <w:rPr>
        <w:rFonts w:cs="Times New Roman" w:hint="default"/>
      </w:rPr>
    </w:lvl>
    <w:lvl w:ilvl="5">
      <w:start w:val="1"/>
      <w:numFmt w:val="lowerRoman"/>
      <w:lvlText w:val="%6."/>
      <w:lvlJc w:val="right"/>
      <w:pPr>
        <w:ind w:left="4392" w:hanging="360"/>
      </w:pPr>
      <w:rPr>
        <w:rFonts w:cs="Times New Roman" w:hint="default"/>
      </w:rPr>
    </w:lvl>
    <w:lvl w:ilvl="6">
      <w:start w:val="1"/>
      <w:numFmt w:val="decimal"/>
      <w:lvlText w:val="%7."/>
      <w:lvlJc w:val="left"/>
      <w:pPr>
        <w:ind w:left="5112" w:hanging="360"/>
      </w:pPr>
      <w:rPr>
        <w:rFonts w:cs="Times New Roman" w:hint="default"/>
      </w:rPr>
    </w:lvl>
    <w:lvl w:ilvl="7">
      <w:start w:val="1"/>
      <w:numFmt w:val="lowerLetter"/>
      <w:lvlText w:val="%8."/>
      <w:lvlJc w:val="left"/>
      <w:pPr>
        <w:ind w:left="5832" w:hanging="360"/>
      </w:pPr>
      <w:rPr>
        <w:rFonts w:cs="Times New Roman" w:hint="default"/>
      </w:rPr>
    </w:lvl>
    <w:lvl w:ilvl="8">
      <w:start w:val="1"/>
      <w:numFmt w:val="lowerRoman"/>
      <w:lvlText w:val="%9."/>
      <w:lvlJc w:val="right"/>
      <w:pPr>
        <w:ind w:left="6552" w:hanging="360"/>
      </w:pPr>
      <w:rPr>
        <w:rFonts w:cs="Times New Roman" w:hint="default"/>
      </w:rPr>
    </w:lvl>
  </w:abstractNum>
  <w:num w:numId="1">
    <w:abstractNumId w:val="1"/>
  </w:num>
  <w:num w:numId="2">
    <w:abstractNumId w:val="0"/>
  </w:num>
  <w:num w:numId="3">
    <w:abstractNumId w:val="4"/>
    <w:lvlOverride w:ilvl="0">
      <w:lvl w:ilvl="0">
        <w:numFmt w:val="bullet"/>
        <w:pStyle w:val="a0"/>
        <w:lvlText w:val=""/>
        <w:legacy w:legacy="1" w:legacySpace="0" w:legacyIndent="0"/>
        <w:lvlJc w:val="left"/>
        <w:rPr>
          <w:rFonts w:ascii="Symbol" w:hAnsi="Symbol" w:hint="default"/>
        </w:rPr>
      </w:lvl>
    </w:lvlOverride>
  </w:num>
  <w:num w:numId="4">
    <w:abstractNumId w:val="7"/>
  </w:num>
  <w:num w:numId="5">
    <w:abstractNumId w:val="4"/>
    <w:lvlOverride w:ilvl="0">
      <w:lvl w:ilvl="0">
        <w:numFmt w:val="decimal"/>
        <w:pStyle w:val="a0"/>
        <w:lvlText w:val=""/>
        <w:legacy w:legacy="1" w:legacySpace="0" w:legacyIndent="0"/>
        <w:lvlJc w:val="left"/>
        <w:rPr>
          <w:rFonts w:ascii="Symbol" w:hAnsi="Symbol" w:cs="Times New Roman" w:hint="default"/>
        </w:rPr>
      </w:lvl>
    </w:lvlOverride>
  </w:num>
  <w:num w:numId="6">
    <w:abstractNumId w:val="8"/>
  </w:num>
  <w:num w:numId="7">
    <w:abstractNumId w:val="10"/>
  </w:num>
  <w:num w:numId="8">
    <w:abstractNumId w:val="12"/>
  </w:num>
  <w:num w:numId="9">
    <w:abstractNumId w:val="12"/>
    <w:lvlOverride w:ilvl="0">
      <w:startOverride w:val="1"/>
    </w:lvlOverride>
  </w:num>
  <w:num w:numId="10">
    <w:abstractNumId w:val="12"/>
    <w:lvlOverride w:ilvl="0">
      <w:startOverride w:val="1"/>
    </w:lvlOverride>
  </w:num>
  <w:num w:numId="11">
    <w:abstractNumId w:val="3"/>
  </w:num>
  <w:num w:numId="12">
    <w:abstractNumId w:val="12"/>
    <w:lvlOverride w:ilvl="0">
      <w:startOverride w:val="1"/>
    </w:lvlOverride>
  </w:num>
  <w:num w:numId="1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5"/>
  </w:num>
  <w:num w:numId="15">
    <w:abstractNumId w:val="2"/>
  </w:num>
  <w:num w:numId="16">
    <w:abstractNumId w:val="9"/>
  </w:num>
  <w:num w:numId="17">
    <w:abstractNumId w:val="6"/>
  </w:num>
  <w:num w:numId="18">
    <w:abstractNumId w:val="11"/>
  </w:num>
  <w:numIdMacAtCleanup w:val="1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embedSystemFonts/>
  <w:bordersDoNotSurroundHeader/>
  <w:bordersDoNotSurroundFooter/>
  <w:proofState w:spelling="clean" w:grammar="clean"/>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022A58"/>
    <w:rsid w:val="000013EE"/>
    <w:rsid w:val="00007636"/>
    <w:rsid w:val="000206B6"/>
    <w:rsid w:val="00022A58"/>
    <w:rsid w:val="00037B10"/>
    <w:rsid w:val="0004009C"/>
    <w:rsid w:val="000449EF"/>
    <w:rsid w:val="000543ED"/>
    <w:rsid w:val="000544CB"/>
    <w:rsid w:val="00054FB1"/>
    <w:rsid w:val="000620AA"/>
    <w:rsid w:val="00070857"/>
    <w:rsid w:val="00094CDC"/>
    <w:rsid w:val="000A2C04"/>
    <w:rsid w:val="000A54E2"/>
    <w:rsid w:val="000B034B"/>
    <w:rsid w:val="000B0853"/>
    <w:rsid w:val="000B0E97"/>
    <w:rsid w:val="000D2B54"/>
    <w:rsid w:val="000D4D19"/>
    <w:rsid w:val="000D7CCE"/>
    <w:rsid w:val="000F219F"/>
    <w:rsid w:val="0010287B"/>
    <w:rsid w:val="00102CE2"/>
    <w:rsid w:val="0010769D"/>
    <w:rsid w:val="00116064"/>
    <w:rsid w:val="001305F8"/>
    <w:rsid w:val="00132450"/>
    <w:rsid w:val="001376FA"/>
    <w:rsid w:val="00142410"/>
    <w:rsid w:val="00143010"/>
    <w:rsid w:val="00151A52"/>
    <w:rsid w:val="00154A1F"/>
    <w:rsid w:val="00157121"/>
    <w:rsid w:val="001603D3"/>
    <w:rsid w:val="00164389"/>
    <w:rsid w:val="00165F4E"/>
    <w:rsid w:val="001662A8"/>
    <w:rsid w:val="001729CF"/>
    <w:rsid w:val="00173695"/>
    <w:rsid w:val="001754FE"/>
    <w:rsid w:val="00186DCF"/>
    <w:rsid w:val="00194B85"/>
    <w:rsid w:val="001950B8"/>
    <w:rsid w:val="001A015F"/>
    <w:rsid w:val="001A6D7E"/>
    <w:rsid w:val="001B0DD4"/>
    <w:rsid w:val="001C29B6"/>
    <w:rsid w:val="001C2EE4"/>
    <w:rsid w:val="001D3684"/>
    <w:rsid w:val="001F19AC"/>
    <w:rsid w:val="001F258D"/>
    <w:rsid w:val="002012AD"/>
    <w:rsid w:val="00201920"/>
    <w:rsid w:val="00203E76"/>
    <w:rsid w:val="00204DFC"/>
    <w:rsid w:val="00206F40"/>
    <w:rsid w:val="0021193B"/>
    <w:rsid w:val="00223B80"/>
    <w:rsid w:val="00227B2D"/>
    <w:rsid w:val="00237D45"/>
    <w:rsid w:val="00241575"/>
    <w:rsid w:val="00242369"/>
    <w:rsid w:val="00246222"/>
    <w:rsid w:val="002501D1"/>
    <w:rsid w:val="0025041B"/>
    <w:rsid w:val="00254A1A"/>
    <w:rsid w:val="00257804"/>
    <w:rsid w:val="00270A99"/>
    <w:rsid w:val="00286EBA"/>
    <w:rsid w:val="00296E85"/>
    <w:rsid w:val="002A487F"/>
    <w:rsid w:val="002A666E"/>
    <w:rsid w:val="002B0F97"/>
    <w:rsid w:val="002B24F8"/>
    <w:rsid w:val="002B2DA7"/>
    <w:rsid w:val="002B70B9"/>
    <w:rsid w:val="002C0941"/>
    <w:rsid w:val="002C4691"/>
    <w:rsid w:val="002C4921"/>
    <w:rsid w:val="002C702F"/>
    <w:rsid w:val="002D2A66"/>
    <w:rsid w:val="002D4BE7"/>
    <w:rsid w:val="002E70F0"/>
    <w:rsid w:val="002F17C7"/>
    <w:rsid w:val="003019F7"/>
    <w:rsid w:val="00314FCD"/>
    <w:rsid w:val="00317102"/>
    <w:rsid w:val="003226A0"/>
    <w:rsid w:val="00327C0B"/>
    <w:rsid w:val="0033214A"/>
    <w:rsid w:val="00346A70"/>
    <w:rsid w:val="003476B3"/>
    <w:rsid w:val="003509F6"/>
    <w:rsid w:val="00354970"/>
    <w:rsid w:val="00360FB9"/>
    <w:rsid w:val="00372108"/>
    <w:rsid w:val="003762F1"/>
    <w:rsid w:val="00381B18"/>
    <w:rsid w:val="003A1D7E"/>
    <w:rsid w:val="003B0432"/>
    <w:rsid w:val="003B15E4"/>
    <w:rsid w:val="003C0994"/>
    <w:rsid w:val="003C3B5A"/>
    <w:rsid w:val="003C6A3D"/>
    <w:rsid w:val="003E3BB8"/>
    <w:rsid w:val="003E5225"/>
    <w:rsid w:val="00411CE8"/>
    <w:rsid w:val="00424545"/>
    <w:rsid w:val="0043163F"/>
    <w:rsid w:val="00434085"/>
    <w:rsid w:val="00435E34"/>
    <w:rsid w:val="0044072E"/>
    <w:rsid w:val="004526C1"/>
    <w:rsid w:val="004543F3"/>
    <w:rsid w:val="00465CF0"/>
    <w:rsid w:val="004733EF"/>
    <w:rsid w:val="00473C87"/>
    <w:rsid w:val="0048032C"/>
    <w:rsid w:val="004824E9"/>
    <w:rsid w:val="00485C23"/>
    <w:rsid w:val="00487571"/>
    <w:rsid w:val="00487EF9"/>
    <w:rsid w:val="004935AD"/>
    <w:rsid w:val="004C73FC"/>
    <w:rsid w:val="004D1BE6"/>
    <w:rsid w:val="004D3456"/>
    <w:rsid w:val="004D3524"/>
    <w:rsid w:val="004D49F8"/>
    <w:rsid w:val="004E533D"/>
    <w:rsid w:val="004E6918"/>
    <w:rsid w:val="00504D55"/>
    <w:rsid w:val="005112ED"/>
    <w:rsid w:val="00536118"/>
    <w:rsid w:val="0054018E"/>
    <w:rsid w:val="00543116"/>
    <w:rsid w:val="00545F42"/>
    <w:rsid w:val="005513AF"/>
    <w:rsid w:val="005541C5"/>
    <w:rsid w:val="00562310"/>
    <w:rsid w:val="00571188"/>
    <w:rsid w:val="005715A7"/>
    <w:rsid w:val="00582231"/>
    <w:rsid w:val="00586BE4"/>
    <w:rsid w:val="005958DC"/>
    <w:rsid w:val="005A0562"/>
    <w:rsid w:val="005A089A"/>
    <w:rsid w:val="005A46CC"/>
    <w:rsid w:val="005A5BF6"/>
    <w:rsid w:val="005B4C0E"/>
    <w:rsid w:val="005B6DAE"/>
    <w:rsid w:val="005D1FF4"/>
    <w:rsid w:val="005D6900"/>
    <w:rsid w:val="005E325E"/>
    <w:rsid w:val="005F58F4"/>
    <w:rsid w:val="005F728D"/>
    <w:rsid w:val="00612CB9"/>
    <w:rsid w:val="00617B41"/>
    <w:rsid w:val="00627D52"/>
    <w:rsid w:val="006357FB"/>
    <w:rsid w:val="00651748"/>
    <w:rsid w:val="00652B15"/>
    <w:rsid w:val="00652C0D"/>
    <w:rsid w:val="00653B95"/>
    <w:rsid w:val="0065742F"/>
    <w:rsid w:val="00672FD4"/>
    <w:rsid w:val="00680185"/>
    <w:rsid w:val="0068425B"/>
    <w:rsid w:val="00684BD6"/>
    <w:rsid w:val="006A1549"/>
    <w:rsid w:val="006B46DE"/>
    <w:rsid w:val="006C2A48"/>
    <w:rsid w:val="006C2C66"/>
    <w:rsid w:val="006C3C89"/>
    <w:rsid w:val="006D0B5E"/>
    <w:rsid w:val="006D164D"/>
    <w:rsid w:val="006E2602"/>
    <w:rsid w:val="006E2643"/>
    <w:rsid w:val="006F07BD"/>
    <w:rsid w:val="006F526C"/>
    <w:rsid w:val="006F78D6"/>
    <w:rsid w:val="0070170E"/>
    <w:rsid w:val="00704F32"/>
    <w:rsid w:val="007113E5"/>
    <w:rsid w:val="00717513"/>
    <w:rsid w:val="00717D83"/>
    <w:rsid w:val="00747E9F"/>
    <w:rsid w:val="0075479B"/>
    <w:rsid w:val="0075666D"/>
    <w:rsid w:val="0076145F"/>
    <w:rsid w:val="00763F91"/>
    <w:rsid w:val="00797155"/>
    <w:rsid w:val="00797A88"/>
    <w:rsid w:val="007B0E46"/>
    <w:rsid w:val="007C29B9"/>
    <w:rsid w:val="007E02BE"/>
    <w:rsid w:val="007E2C6E"/>
    <w:rsid w:val="007E68B1"/>
    <w:rsid w:val="007F7C1D"/>
    <w:rsid w:val="00804E51"/>
    <w:rsid w:val="0081081F"/>
    <w:rsid w:val="0083788B"/>
    <w:rsid w:val="00854EB0"/>
    <w:rsid w:val="00854F2B"/>
    <w:rsid w:val="00856B9D"/>
    <w:rsid w:val="008602D2"/>
    <w:rsid w:val="00871B1C"/>
    <w:rsid w:val="00884590"/>
    <w:rsid w:val="00884998"/>
    <w:rsid w:val="00885206"/>
    <w:rsid w:val="00885F3D"/>
    <w:rsid w:val="00890D7E"/>
    <w:rsid w:val="00891C51"/>
    <w:rsid w:val="0089290E"/>
    <w:rsid w:val="0089792F"/>
    <w:rsid w:val="008A5749"/>
    <w:rsid w:val="008A7B8B"/>
    <w:rsid w:val="008B08BB"/>
    <w:rsid w:val="008B6EB0"/>
    <w:rsid w:val="008C25A3"/>
    <w:rsid w:val="008C4BB4"/>
    <w:rsid w:val="008D1EDC"/>
    <w:rsid w:val="008E1DC4"/>
    <w:rsid w:val="008F7CF5"/>
    <w:rsid w:val="00906F21"/>
    <w:rsid w:val="009120CC"/>
    <w:rsid w:val="009126AC"/>
    <w:rsid w:val="00920381"/>
    <w:rsid w:val="00925211"/>
    <w:rsid w:val="00925467"/>
    <w:rsid w:val="00930C14"/>
    <w:rsid w:val="00931299"/>
    <w:rsid w:val="00937F33"/>
    <w:rsid w:val="00943F0B"/>
    <w:rsid w:val="009511BC"/>
    <w:rsid w:val="00955CFD"/>
    <w:rsid w:val="009615F1"/>
    <w:rsid w:val="00971E1D"/>
    <w:rsid w:val="00980242"/>
    <w:rsid w:val="009907AE"/>
    <w:rsid w:val="0099256A"/>
    <w:rsid w:val="009B1976"/>
    <w:rsid w:val="009C1C24"/>
    <w:rsid w:val="009D6855"/>
    <w:rsid w:val="009F1FDB"/>
    <w:rsid w:val="009F746A"/>
    <w:rsid w:val="00A01BA8"/>
    <w:rsid w:val="00A15183"/>
    <w:rsid w:val="00A26B15"/>
    <w:rsid w:val="00A317E8"/>
    <w:rsid w:val="00A35C6F"/>
    <w:rsid w:val="00A426DE"/>
    <w:rsid w:val="00A46F9B"/>
    <w:rsid w:val="00A51A7E"/>
    <w:rsid w:val="00A651DC"/>
    <w:rsid w:val="00A67685"/>
    <w:rsid w:val="00A72967"/>
    <w:rsid w:val="00A74F68"/>
    <w:rsid w:val="00A77116"/>
    <w:rsid w:val="00A83F67"/>
    <w:rsid w:val="00A87A5C"/>
    <w:rsid w:val="00A90151"/>
    <w:rsid w:val="00A93284"/>
    <w:rsid w:val="00AA0E14"/>
    <w:rsid w:val="00AA2CFC"/>
    <w:rsid w:val="00AB1DCE"/>
    <w:rsid w:val="00AB5D84"/>
    <w:rsid w:val="00AB76B1"/>
    <w:rsid w:val="00AD0AC8"/>
    <w:rsid w:val="00AD6497"/>
    <w:rsid w:val="00AE6191"/>
    <w:rsid w:val="00AF477F"/>
    <w:rsid w:val="00B04F84"/>
    <w:rsid w:val="00B078D4"/>
    <w:rsid w:val="00B12557"/>
    <w:rsid w:val="00B314E9"/>
    <w:rsid w:val="00B446A5"/>
    <w:rsid w:val="00B55F5F"/>
    <w:rsid w:val="00B6368F"/>
    <w:rsid w:val="00B643EA"/>
    <w:rsid w:val="00B653A7"/>
    <w:rsid w:val="00B655AF"/>
    <w:rsid w:val="00B70A2E"/>
    <w:rsid w:val="00B83A02"/>
    <w:rsid w:val="00BA432F"/>
    <w:rsid w:val="00BA7E36"/>
    <w:rsid w:val="00BC4E22"/>
    <w:rsid w:val="00BD4B2D"/>
    <w:rsid w:val="00BD5FEC"/>
    <w:rsid w:val="00BD6894"/>
    <w:rsid w:val="00BE2A38"/>
    <w:rsid w:val="00BE2EB9"/>
    <w:rsid w:val="00BF1680"/>
    <w:rsid w:val="00C04081"/>
    <w:rsid w:val="00C13507"/>
    <w:rsid w:val="00C16F55"/>
    <w:rsid w:val="00C21E59"/>
    <w:rsid w:val="00C34785"/>
    <w:rsid w:val="00C356FF"/>
    <w:rsid w:val="00C3652A"/>
    <w:rsid w:val="00C61D0C"/>
    <w:rsid w:val="00C71308"/>
    <w:rsid w:val="00C759D5"/>
    <w:rsid w:val="00C82C2A"/>
    <w:rsid w:val="00C844CD"/>
    <w:rsid w:val="00C936CE"/>
    <w:rsid w:val="00C94000"/>
    <w:rsid w:val="00C96476"/>
    <w:rsid w:val="00C97093"/>
    <w:rsid w:val="00C9792A"/>
    <w:rsid w:val="00CA219A"/>
    <w:rsid w:val="00CA21A9"/>
    <w:rsid w:val="00CA7186"/>
    <w:rsid w:val="00CB61EF"/>
    <w:rsid w:val="00CC507C"/>
    <w:rsid w:val="00CC586B"/>
    <w:rsid w:val="00CC6717"/>
    <w:rsid w:val="00CC71B0"/>
    <w:rsid w:val="00CC77D5"/>
    <w:rsid w:val="00CD189A"/>
    <w:rsid w:val="00CF07C2"/>
    <w:rsid w:val="00CF4971"/>
    <w:rsid w:val="00D00E1A"/>
    <w:rsid w:val="00D01B3D"/>
    <w:rsid w:val="00D033E2"/>
    <w:rsid w:val="00D04BD8"/>
    <w:rsid w:val="00D05B5C"/>
    <w:rsid w:val="00D1267B"/>
    <w:rsid w:val="00D220A1"/>
    <w:rsid w:val="00D23F55"/>
    <w:rsid w:val="00D24AFF"/>
    <w:rsid w:val="00D25404"/>
    <w:rsid w:val="00D27C3F"/>
    <w:rsid w:val="00D35DD5"/>
    <w:rsid w:val="00D44FF7"/>
    <w:rsid w:val="00D520A8"/>
    <w:rsid w:val="00D6331E"/>
    <w:rsid w:val="00D6609C"/>
    <w:rsid w:val="00D8182D"/>
    <w:rsid w:val="00DA047E"/>
    <w:rsid w:val="00DA410D"/>
    <w:rsid w:val="00DA420C"/>
    <w:rsid w:val="00DA50C7"/>
    <w:rsid w:val="00DB4EBB"/>
    <w:rsid w:val="00DB7898"/>
    <w:rsid w:val="00DB7EDD"/>
    <w:rsid w:val="00DC47EA"/>
    <w:rsid w:val="00DD0D32"/>
    <w:rsid w:val="00DE1673"/>
    <w:rsid w:val="00DE27E6"/>
    <w:rsid w:val="00DE3C11"/>
    <w:rsid w:val="00DE668C"/>
    <w:rsid w:val="00DF0086"/>
    <w:rsid w:val="00DF0A73"/>
    <w:rsid w:val="00DF5D3E"/>
    <w:rsid w:val="00E01BE0"/>
    <w:rsid w:val="00E07352"/>
    <w:rsid w:val="00E12ABC"/>
    <w:rsid w:val="00E13632"/>
    <w:rsid w:val="00E1617D"/>
    <w:rsid w:val="00E202DD"/>
    <w:rsid w:val="00E30B22"/>
    <w:rsid w:val="00E33498"/>
    <w:rsid w:val="00E50945"/>
    <w:rsid w:val="00E55F57"/>
    <w:rsid w:val="00E56D1D"/>
    <w:rsid w:val="00E81430"/>
    <w:rsid w:val="00E81D53"/>
    <w:rsid w:val="00E83944"/>
    <w:rsid w:val="00E87561"/>
    <w:rsid w:val="00E9272C"/>
    <w:rsid w:val="00EB022E"/>
    <w:rsid w:val="00EB569F"/>
    <w:rsid w:val="00EB671E"/>
    <w:rsid w:val="00EC24A8"/>
    <w:rsid w:val="00EC6BEF"/>
    <w:rsid w:val="00EC7645"/>
    <w:rsid w:val="00ED156D"/>
    <w:rsid w:val="00ED7832"/>
    <w:rsid w:val="00ED79F5"/>
    <w:rsid w:val="00ED7C79"/>
    <w:rsid w:val="00EE0005"/>
    <w:rsid w:val="00F02B40"/>
    <w:rsid w:val="00F25F1D"/>
    <w:rsid w:val="00F33941"/>
    <w:rsid w:val="00F4051D"/>
    <w:rsid w:val="00F45B4A"/>
    <w:rsid w:val="00F46301"/>
    <w:rsid w:val="00F47E2F"/>
    <w:rsid w:val="00F57365"/>
    <w:rsid w:val="00F61429"/>
    <w:rsid w:val="00F674D3"/>
    <w:rsid w:val="00F760D6"/>
    <w:rsid w:val="00F81CCD"/>
    <w:rsid w:val="00F84C55"/>
    <w:rsid w:val="00F904DD"/>
    <w:rsid w:val="00F93F99"/>
    <w:rsid w:val="00F94EA3"/>
    <w:rsid w:val="00FA1071"/>
    <w:rsid w:val="00FA2B0D"/>
    <w:rsid w:val="00FA7469"/>
    <w:rsid w:val="00FC2452"/>
    <w:rsid w:val="00FC2B3B"/>
    <w:rsid w:val="00FD17CB"/>
    <w:rsid w:val="00FD1E5F"/>
    <w:rsid w:val="00FE1F15"/>
    <w:rsid w:val="00FE2765"/>
    <w:rsid w:val="00FF1310"/>
    <w:rsid w:val="00FF4A11"/>
    <w:rsid w:val="00FF6727"/>
    <w:rsid w:val="00FF6F2F"/>
  </w:rsids>
  <m:mathPr>
    <m:mathFont m:val="Cambria Math"/>
    <m:brkBin m:val="before"/>
    <m:brkBinSub m:val="--"/>
    <m:smallFrac m:val="off"/>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457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imes New Roman"/>
        <w:sz w:val="22"/>
        <w:szCs w:val="22"/>
        <w:lang w:val="el-GR" w:eastAsia="el-GR" w:bidi="ar-SA"/>
      </w:rPr>
    </w:rPrDefault>
    <w:pPrDefault>
      <w:pPr>
        <w:spacing w:after="160" w:line="259" w:lineRule="auto"/>
      </w:pPr>
    </w:pPrDefault>
  </w:docDefaults>
  <w:latentStyles w:defLockedState="0" w:defUIPriority="99" w:defSemiHidden="0" w:defUnhideWhenUsed="0" w:defQFormat="0" w:count="267">
    <w:lsdException w:name="Normal" w:uiPriority="0" w:qFormat="1"/>
    <w:lsdException w:name="heading 1" w:uiPriority="5" w:qFormat="1"/>
    <w:lsdException w:name="heading 2" w:semiHidden="1" w:uiPriority="6" w:unhideWhenUsed="1" w:qFormat="1"/>
    <w:lsdException w:name="heading 3" w:semiHidden="1" w:uiPriority="9" w:unhideWhenUsed="1" w:qFormat="1"/>
    <w:lsdException w:name="heading 4" w:semiHidden="1" w:uiPriority="6" w:unhideWhenUsed="1" w:qFormat="1"/>
    <w:lsdException w:name="heading 5" w:semiHidden="1" w:uiPriority="6" w:unhideWhenUsed="1" w:qFormat="1"/>
    <w:lsdException w:name="heading 6" w:semiHidden="1" w:uiPriority="6" w:unhideWhenUsed="1" w:qFormat="1"/>
    <w:lsdException w:name="heading 7" w:semiHidden="1" w:uiPriority="6" w:unhideWhenUsed="1" w:qFormat="1"/>
    <w:lsdException w:name="heading 8" w:semiHidden="1" w:uiPriority="6" w:unhideWhenUsed="1" w:qFormat="1"/>
    <w:lsdException w:name="heading 9" w:semiHidden="1" w:uiPriority="6"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1" w:unhideWhenUsed="1" w:qFormat="1"/>
    <w:lsdException w:name="List Number" w:semiHidden="1" w:uiPriority="1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2"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4" w:qFormat="1"/>
    <w:lsdException w:name="Emphasis" w:uiPriority="3"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2">
    <w:name w:val="Normal"/>
    <w:qFormat/>
    <w:rsid w:val="00D04BD8"/>
  </w:style>
  <w:style w:type="paragraph" w:styleId="1">
    <w:name w:val="heading 1"/>
    <w:basedOn w:val="a2"/>
    <w:next w:val="a2"/>
    <w:link w:val="1Char"/>
    <w:uiPriority w:val="5"/>
    <w:qFormat/>
    <w:rsid w:val="00E83944"/>
    <w:pPr>
      <w:keepNext/>
      <w:keepLines/>
      <w:tabs>
        <w:tab w:val="num" w:pos="1800"/>
      </w:tabs>
      <w:spacing w:before="240" w:after="0"/>
      <w:ind w:left="1800" w:hanging="360"/>
      <w:outlineLvl w:val="0"/>
    </w:pPr>
    <w:rPr>
      <w:rFonts w:asciiTheme="majorHAnsi" w:eastAsiaTheme="majorEastAsia" w:hAnsiTheme="majorHAnsi"/>
      <w:color w:val="2F5496" w:themeColor="accent1" w:themeShade="BF"/>
      <w:sz w:val="32"/>
      <w:szCs w:val="32"/>
    </w:rPr>
  </w:style>
  <w:style w:type="paragraph" w:styleId="21">
    <w:name w:val="heading 2"/>
    <w:basedOn w:val="a2"/>
    <w:next w:val="a2"/>
    <w:link w:val="2Char"/>
    <w:uiPriority w:val="6"/>
    <w:unhideWhenUsed/>
    <w:qFormat/>
    <w:rsid w:val="00E83944"/>
    <w:pPr>
      <w:keepNext/>
      <w:keepLines/>
      <w:numPr>
        <w:ilvl w:val="1"/>
        <w:numId w:val="2"/>
      </w:numPr>
      <w:spacing w:before="40" w:after="0"/>
      <w:outlineLvl w:val="1"/>
    </w:pPr>
    <w:rPr>
      <w:rFonts w:asciiTheme="majorHAnsi" w:eastAsiaTheme="majorEastAsia" w:hAnsiTheme="majorHAnsi"/>
      <w:color w:val="2F5496" w:themeColor="accent1" w:themeShade="BF"/>
      <w:sz w:val="26"/>
      <w:szCs w:val="26"/>
    </w:rPr>
  </w:style>
  <w:style w:type="paragraph" w:styleId="30">
    <w:name w:val="heading 3"/>
    <w:basedOn w:val="a2"/>
    <w:next w:val="a2"/>
    <w:link w:val="3Char"/>
    <w:uiPriority w:val="9"/>
    <w:unhideWhenUsed/>
    <w:qFormat/>
    <w:rsid w:val="00A93284"/>
    <w:pPr>
      <w:keepNext/>
      <w:keepLines/>
      <w:numPr>
        <w:ilvl w:val="2"/>
        <w:numId w:val="2"/>
      </w:numPr>
      <w:spacing w:before="40" w:after="0"/>
      <w:outlineLvl w:val="2"/>
    </w:pPr>
    <w:rPr>
      <w:rFonts w:asciiTheme="majorHAnsi" w:eastAsiaTheme="majorEastAsia" w:hAnsiTheme="majorHAnsi"/>
      <w:color w:val="1F3763" w:themeColor="accent1" w:themeShade="7F"/>
      <w:sz w:val="24"/>
      <w:szCs w:val="24"/>
    </w:rPr>
  </w:style>
  <w:style w:type="paragraph" w:styleId="4">
    <w:name w:val="heading 4"/>
    <w:basedOn w:val="a2"/>
    <w:next w:val="a2"/>
    <w:link w:val="4Char"/>
    <w:uiPriority w:val="6"/>
    <w:unhideWhenUsed/>
    <w:qFormat/>
    <w:rsid w:val="00A93284"/>
    <w:pPr>
      <w:keepNext/>
      <w:keepLines/>
      <w:numPr>
        <w:ilvl w:val="3"/>
        <w:numId w:val="2"/>
      </w:numPr>
      <w:spacing w:before="40" w:after="0"/>
      <w:outlineLvl w:val="3"/>
    </w:pPr>
    <w:rPr>
      <w:rFonts w:asciiTheme="majorHAnsi" w:eastAsiaTheme="majorEastAsia" w:hAnsiTheme="majorHAnsi"/>
      <w:i/>
      <w:iCs/>
      <w:color w:val="2F5496" w:themeColor="accent1" w:themeShade="BF"/>
    </w:rPr>
  </w:style>
  <w:style w:type="paragraph" w:styleId="50">
    <w:name w:val="heading 5"/>
    <w:basedOn w:val="a2"/>
    <w:next w:val="a2"/>
    <w:link w:val="5Char"/>
    <w:uiPriority w:val="6"/>
    <w:semiHidden/>
    <w:unhideWhenUsed/>
    <w:qFormat/>
    <w:rsid w:val="001C2EE4"/>
    <w:pPr>
      <w:keepNext/>
      <w:keepLines/>
      <w:numPr>
        <w:ilvl w:val="4"/>
        <w:numId w:val="2"/>
      </w:numPr>
      <w:spacing w:before="40" w:after="0"/>
      <w:ind w:left="1008" w:hanging="432"/>
      <w:outlineLvl w:val="4"/>
    </w:pPr>
    <w:rPr>
      <w:rFonts w:asciiTheme="majorHAnsi" w:eastAsiaTheme="majorEastAsia" w:hAnsiTheme="majorHAnsi"/>
      <w:color w:val="2F5496" w:themeColor="accent1" w:themeShade="BF"/>
    </w:rPr>
  </w:style>
  <w:style w:type="paragraph" w:styleId="6">
    <w:name w:val="heading 6"/>
    <w:basedOn w:val="a2"/>
    <w:next w:val="a2"/>
    <w:link w:val="6Char"/>
    <w:uiPriority w:val="6"/>
    <w:semiHidden/>
    <w:unhideWhenUsed/>
    <w:qFormat/>
    <w:rsid w:val="001C2EE4"/>
    <w:pPr>
      <w:keepNext/>
      <w:keepLines/>
      <w:numPr>
        <w:ilvl w:val="5"/>
        <w:numId w:val="2"/>
      </w:numPr>
      <w:spacing w:before="40" w:after="0"/>
      <w:ind w:left="1152" w:hanging="432"/>
      <w:outlineLvl w:val="5"/>
    </w:pPr>
    <w:rPr>
      <w:rFonts w:asciiTheme="majorHAnsi" w:eastAsiaTheme="majorEastAsia" w:hAnsiTheme="majorHAnsi"/>
      <w:color w:val="1F3763" w:themeColor="accent1" w:themeShade="7F"/>
    </w:rPr>
  </w:style>
  <w:style w:type="paragraph" w:styleId="7">
    <w:name w:val="heading 7"/>
    <w:basedOn w:val="a2"/>
    <w:next w:val="a2"/>
    <w:link w:val="7Char"/>
    <w:uiPriority w:val="6"/>
    <w:semiHidden/>
    <w:unhideWhenUsed/>
    <w:qFormat/>
    <w:rsid w:val="001C2EE4"/>
    <w:pPr>
      <w:keepNext/>
      <w:keepLines/>
      <w:numPr>
        <w:ilvl w:val="6"/>
        <w:numId w:val="2"/>
      </w:numPr>
      <w:spacing w:before="40" w:after="0"/>
      <w:ind w:left="1296" w:hanging="288"/>
      <w:outlineLvl w:val="6"/>
    </w:pPr>
    <w:rPr>
      <w:rFonts w:asciiTheme="majorHAnsi" w:eastAsiaTheme="majorEastAsia" w:hAnsiTheme="majorHAnsi"/>
      <w:i/>
      <w:iCs/>
      <w:color w:val="1F3763" w:themeColor="accent1" w:themeShade="7F"/>
    </w:rPr>
  </w:style>
  <w:style w:type="paragraph" w:styleId="8">
    <w:name w:val="heading 8"/>
    <w:basedOn w:val="a2"/>
    <w:next w:val="a2"/>
    <w:link w:val="8Char"/>
    <w:uiPriority w:val="6"/>
    <w:semiHidden/>
    <w:unhideWhenUsed/>
    <w:qFormat/>
    <w:rsid w:val="001C2EE4"/>
    <w:pPr>
      <w:keepNext/>
      <w:keepLines/>
      <w:numPr>
        <w:ilvl w:val="7"/>
        <w:numId w:val="2"/>
      </w:numPr>
      <w:spacing w:before="40" w:after="0"/>
      <w:ind w:left="1440" w:hanging="432"/>
      <w:outlineLvl w:val="7"/>
    </w:pPr>
    <w:rPr>
      <w:rFonts w:asciiTheme="majorHAnsi" w:eastAsiaTheme="majorEastAsia" w:hAnsiTheme="majorHAnsi"/>
      <w:color w:val="272727" w:themeColor="text1" w:themeTint="D8"/>
      <w:sz w:val="21"/>
      <w:szCs w:val="21"/>
    </w:rPr>
  </w:style>
  <w:style w:type="paragraph" w:styleId="9">
    <w:name w:val="heading 9"/>
    <w:basedOn w:val="a2"/>
    <w:next w:val="a2"/>
    <w:link w:val="9Char"/>
    <w:uiPriority w:val="6"/>
    <w:semiHidden/>
    <w:unhideWhenUsed/>
    <w:qFormat/>
    <w:rsid w:val="001C2EE4"/>
    <w:pPr>
      <w:keepNext/>
      <w:keepLines/>
      <w:numPr>
        <w:ilvl w:val="8"/>
        <w:numId w:val="2"/>
      </w:numPr>
      <w:spacing w:before="40" w:after="0"/>
      <w:ind w:left="1584" w:hanging="144"/>
      <w:outlineLvl w:val="8"/>
    </w:pPr>
    <w:rPr>
      <w:rFonts w:asciiTheme="majorHAnsi" w:eastAsiaTheme="majorEastAsia" w:hAnsiTheme="majorHAnsi"/>
      <w:i/>
      <w:iCs/>
      <w:color w:val="272727" w:themeColor="text1" w:themeTint="D8"/>
      <w:sz w:val="21"/>
      <w:szCs w:val="21"/>
    </w:rPr>
  </w:style>
  <w:style w:type="character" w:default="1" w:styleId="a3">
    <w:name w:val="Default Paragraph Font"/>
    <w:uiPriority w:val="1"/>
    <w:semiHidden/>
    <w:unhideWhenUsed/>
  </w:style>
  <w:style w:type="table" w:default="1" w:styleId="a4">
    <w:name w:val="Normal Table"/>
    <w:uiPriority w:val="99"/>
    <w:semiHidden/>
    <w:unhideWhenUsed/>
    <w:qFormat/>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Char">
    <w:name w:val="Επικεφαλίδα 1 Char"/>
    <w:basedOn w:val="a3"/>
    <w:link w:val="1"/>
    <w:uiPriority w:val="5"/>
    <w:locked/>
    <w:rsid w:val="00E83944"/>
    <w:rPr>
      <w:rFonts w:asciiTheme="majorHAnsi" w:eastAsiaTheme="majorEastAsia" w:hAnsiTheme="majorHAnsi"/>
      <w:color w:val="2F5496" w:themeColor="accent1" w:themeShade="BF"/>
      <w:sz w:val="32"/>
      <w:szCs w:val="32"/>
    </w:rPr>
  </w:style>
  <w:style w:type="character" w:customStyle="1" w:styleId="2Char">
    <w:name w:val="Επικεφαλίδα 2 Char"/>
    <w:basedOn w:val="a3"/>
    <w:link w:val="21"/>
    <w:uiPriority w:val="6"/>
    <w:locked/>
    <w:rsid w:val="00E83944"/>
    <w:rPr>
      <w:rFonts w:asciiTheme="majorHAnsi" w:eastAsiaTheme="majorEastAsia" w:hAnsiTheme="majorHAnsi"/>
      <w:color w:val="2F5496" w:themeColor="accent1" w:themeShade="BF"/>
      <w:sz w:val="26"/>
      <w:szCs w:val="26"/>
    </w:rPr>
  </w:style>
  <w:style w:type="character" w:customStyle="1" w:styleId="3Char">
    <w:name w:val="Επικεφαλίδα 3 Char"/>
    <w:basedOn w:val="a3"/>
    <w:link w:val="30"/>
    <w:uiPriority w:val="9"/>
    <w:locked/>
    <w:rsid w:val="00A93284"/>
    <w:rPr>
      <w:rFonts w:asciiTheme="majorHAnsi" w:eastAsiaTheme="majorEastAsia" w:hAnsiTheme="majorHAnsi"/>
      <w:color w:val="1F3763" w:themeColor="accent1" w:themeShade="7F"/>
      <w:sz w:val="24"/>
      <w:szCs w:val="24"/>
    </w:rPr>
  </w:style>
  <w:style w:type="character" w:customStyle="1" w:styleId="4Char">
    <w:name w:val="Επικεφαλίδα 4 Char"/>
    <w:basedOn w:val="a3"/>
    <w:link w:val="4"/>
    <w:uiPriority w:val="6"/>
    <w:locked/>
    <w:rsid w:val="00A93284"/>
    <w:rPr>
      <w:rFonts w:asciiTheme="majorHAnsi" w:eastAsiaTheme="majorEastAsia" w:hAnsiTheme="majorHAnsi"/>
      <w:i/>
      <w:iCs/>
      <w:color w:val="2F5496" w:themeColor="accent1" w:themeShade="BF"/>
    </w:rPr>
  </w:style>
  <w:style w:type="character" w:customStyle="1" w:styleId="5Char">
    <w:name w:val="Επικεφαλίδα 5 Char"/>
    <w:basedOn w:val="a3"/>
    <w:link w:val="50"/>
    <w:uiPriority w:val="6"/>
    <w:semiHidden/>
    <w:locked/>
    <w:rsid w:val="001C2EE4"/>
    <w:rPr>
      <w:rFonts w:asciiTheme="majorHAnsi" w:eastAsiaTheme="majorEastAsia" w:hAnsiTheme="majorHAnsi"/>
      <w:color w:val="2F5496" w:themeColor="accent1" w:themeShade="BF"/>
    </w:rPr>
  </w:style>
  <w:style w:type="character" w:customStyle="1" w:styleId="6Char">
    <w:name w:val="Επικεφαλίδα 6 Char"/>
    <w:basedOn w:val="a3"/>
    <w:link w:val="6"/>
    <w:uiPriority w:val="6"/>
    <w:semiHidden/>
    <w:locked/>
    <w:rsid w:val="001C2EE4"/>
    <w:rPr>
      <w:rFonts w:asciiTheme="majorHAnsi" w:eastAsiaTheme="majorEastAsia" w:hAnsiTheme="majorHAnsi"/>
      <w:color w:val="1F3763" w:themeColor="accent1" w:themeShade="7F"/>
    </w:rPr>
  </w:style>
  <w:style w:type="character" w:customStyle="1" w:styleId="7Char">
    <w:name w:val="Επικεφαλίδα 7 Char"/>
    <w:basedOn w:val="a3"/>
    <w:link w:val="7"/>
    <w:uiPriority w:val="6"/>
    <w:semiHidden/>
    <w:locked/>
    <w:rsid w:val="001C2EE4"/>
    <w:rPr>
      <w:rFonts w:asciiTheme="majorHAnsi" w:eastAsiaTheme="majorEastAsia" w:hAnsiTheme="majorHAnsi"/>
      <w:i/>
      <w:iCs/>
      <w:color w:val="1F3763" w:themeColor="accent1" w:themeShade="7F"/>
    </w:rPr>
  </w:style>
  <w:style w:type="character" w:customStyle="1" w:styleId="8Char">
    <w:name w:val="Επικεφαλίδα 8 Char"/>
    <w:basedOn w:val="a3"/>
    <w:link w:val="8"/>
    <w:uiPriority w:val="6"/>
    <w:semiHidden/>
    <w:locked/>
    <w:rsid w:val="001C2EE4"/>
    <w:rPr>
      <w:rFonts w:asciiTheme="majorHAnsi" w:eastAsiaTheme="majorEastAsia" w:hAnsiTheme="majorHAnsi"/>
      <w:color w:val="272727" w:themeColor="text1" w:themeTint="D8"/>
      <w:sz w:val="21"/>
      <w:szCs w:val="21"/>
    </w:rPr>
  </w:style>
  <w:style w:type="character" w:customStyle="1" w:styleId="9Char">
    <w:name w:val="Επικεφαλίδα 9 Char"/>
    <w:basedOn w:val="a3"/>
    <w:link w:val="9"/>
    <w:uiPriority w:val="6"/>
    <w:semiHidden/>
    <w:locked/>
    <w:rsid w:val="001C2EE4"/>
    <w:rPr>
      <w:rFonts w:asciiTheme="majorHAnsi" w:eastAsiaTheme="majorEastAsia" w:hAnsiTheme="majorHAnsi"/>
      <w:i/>
      <w:iCs/>
      <w:color w:val="272727" w:themeColor="text1" w:themeTint="D8"/>
      <w:sz w:val="21"/>
      <w:szCs w:val="21"/>
    </w:rPr>
  </w:style>
  <w:style w:type="paragraph" w:styleId="a6">
    <w:name w:val="No Spacing"/>
    <w:link w:val="Char"/>
    <w:uiPriority w:val="1"/>
    <w:qFormat/>
    <w:rsid w:val="0044072E"/>
    <w:pPr>
      <w:spacing w:after="0" w:line="240" w:lineRule="auto"/>
    </w:pPr>
  </w:style>
  <w:style w:type="character" w:customStyle="1" w:styleId="Char">
    <w:name w:val="Χωρίς διάστιχο Char"/>
    <w:basedOn w:val="a3"/>
    <w:link w:val="a6"/>
    <w:uiPriority w:val="1"/>
    <w:locked/>
    <w:rsid w:val="0044072E"/>
    <w:rPr>
      <w:rFonts w:cs="Times New Roman"/>
    </w:rPr>
  </w:style>
  <w:style w:type="paragraph" w:styleId="a7">
    <w:name w:val="header"/>
    <w:basedOn w:val="a2"/>
    <w:link w:val="Char0"/>
    <w:uiPriority w:val="99"/>
    <w:unhideWhenUsed/>
    <w:rsid w:val="0044072E"/>
    <w:pPr>
      <w:tabs>
        <w:tab w:val="center" w:pos="4153"/>
        <w:tab w:val="right" w:pos="8306"/>
      </w:tabs>
      <w:spacing w:after="0" w:line="240" w:lineRule="auto"/>
    </w:pPr>
  </w:style>
  <w:style w:type="character" w:customStyle="1" w:styleId="Char0">
    <w:name w:val="Κεφαλίδα Char"/>
    <w:basedOn w:val="a3"/>
    <w:link w:val="a7"/>
    <w:uiPriority w:val="99"/>
    <w:locked/>
    <w:rsid w:val="0044072E"/>
    <w:rPr>
      <w:rFonts w:cs="Times New Roman"/>
    </w:rPr>
  </w:style>
  <w:style w:type="paragraph" w:styleId="a8">
    <w:name w:val="footer"/>
    <w:basedOn w:val="a2"/>
    <w:link w:val="Char1"/>
    <w:uiPriority w:val="99"/>
    <w:unhideWhenUsed/>
    <w:rsid w:val="0044072E"/>
    <w:pPr>
      <w:tabs>
        <w:tab w:val="center" w:pos="4153"/>
        <w:tab w:val="right" w:pos="8306"/>
      </w:tabs>
      <w:spacing w:after="0" w:line="240" w:lineRule="auto"/>
    </w:pPr>
  </w:style>
  <w:style w:type="character" w:customStyle="1" w:styleId="Char1">
    <w:name w:val="Υποσέλιδο Char"/>
    <w:basedOn w:val="a3"/>
    <w:link w:val="a8"/>
    <w:uiPriority w:val="99"/>
    <w:locked/>
    <w:rsid w:val="0044072E"/>
    <w:rPr>
      <w:rFonts w:cs="Times New Roman"/>
    </w:rPr>
  </w:style>
  <w:style w:type="paragraph" w:styleId="a9">
    <w:name w:val="table of figures"/>
    <w:basedOn w:val="a2"/>
    <w:next w:val="a2"/>
    <w:uiPriority w:val="99"/>
    <w:unhideWhenUsed/>
    <w:rsid w:val="00254A1A"/>
    <w:pPr>
      <w:spacing w:after="0"/>
    </w:pPr>
  </w:style>
  <w:style w:type="paragraph" w:styleId="aa">
    <w:name w:val="TOC Heading"/>
    <w:basedOn w:val="1"/>
    <w:next w:val="a2"/>
    <w:uiPriority w:val="39"/>
    <w:unhideWhenUsed/>
    <w:qFormat/>
    <w:rsid w:val="00F904DD"/>
    <w:pPr>
      <w:outlineLvl w:val="9"/>
    </w:pPr>
  </w:style>
  <w:style w:type="paragraph" w:styleId="10">
    <w:name w:val="toc 1"/>
    <w:basedOn w:val="a2"/>
    <w:next w:val="a2"/>
    <w:autoRedefine/>
    <w:uiPriority w:val="39"/>
    <w:unhideWhenUsed/>
    <w:rsid w:val="00F904DD"/>
    <w:pPr>
      <w:spacing w:after="100"/>
    </w:pPr>
  </w:style>
  <w:style w:type="paragraph" w:styleId="22">
    <w:name w:val="toc 2"/>
    <w:basedOn w:val="a2"/>
    <w:next w:val="a2"/>
    <w:autoRedefine/>
    <w:uiPriority w:val="39"/>
    <w:unhideWhenUsed/>
    <w:rsid w:val="00F904DD"/>
    <w:pPr>
      <w:spacing w:after="100"/>
      <w:ind w:left="220"/>
    </w:pPr>
  </w:style>
  <w:style w:type="paragraph" w:styleId="31">
    <w:name w:val="toc 3"/>
    <w:basedOn w:val="a2"/>
    <w:next w:val="a2"/>
    <w:autoRedefine/>
    <w:uiPriority w:val="39"/>
    <w:unhideWhenUsed/>
    <w:rsid w:val="00F904DD"/>
    <w:pPr>
      <w:spacing w:after="100"/>
      <w:ind w:left="440"/>
    </w:pPr>
  </w:style>
  <w:style w:type="character" w:styleId="-">
    <w:name w:val="Hyperlink"/>
    <w:basedOn w:val="a3"/>
    <w:uiPriority w:val="99"/>
    <w:unhideWhenUsed/>
    <w:rsid w:val="00F904DD"/>
    <w:rPr>
      <w:rFonts w:cs="Times New Roman"/>
      <w:color w:val="0563C1" w:themeColor="hyperlink"/>
      <w:u w:val="single"/>
    </w:rPr>
  </w:style>
  <w:style w:type="character" w:styleId="ab">
    <w:name w:val="annotation reference"/>
    <w:basedOn w:val="a3"/>
    <w:uiPriority w:val="99"/>
    <w:semiHidden/>
    <w:unhideWhenUsed/>
    <w:rsid w:val="00A15183"/>
    <w:rPr>
      <w:rFonts w:cs="Times New Roman"/>
      <w:sz w:val="16"/>
      <w:szCs w:val="16"/>
    </w:rPr>
  </w:style>
  <w:style w:type="paragraph" w:styleId="ac">
    <w:name w:val="annotation text"/>
    <w:basedOn w:val="a2"/>
    <w:link w:val="Char2"/>
    <w:uiPriority w:val="99"/>
    <w:semiHidden/>
    <w:unhideWhenUsed/>
    <w:rsid w:val="00A15183"/>
    <w:pPr>
      <w:spacing w:line="240" w:lineRule="auto"/>
    </w:pPr>
    <w:rPr>
      <w:sz w:val="20"/>
      <w:szCs w:val="20"/>
    </w:rPr>
  </w:style>
  <w:style w:type="character" w:customStyle="1" w:styleId="Char2">
    <w:name w:val="Κείμενο σχολίου Char"/>
    <w:basedOn w:val="a3"/>
    <w:link w:val="ac"/>
    <w:uiPriority w:val="99"/>
    <w:semiHidden/>
    <w:locked/>
    <w:rsid w:val="00A15183"/>
    <w:rPr>
      <w:rFonts w:cs="Times New Roman"/>
      <w:sz w:val="20"/>
      <w:szCs w:val="20"/>
    </w:rPr>
  </w:style>
  <w:style w:type="paragraph" w:styleId="ad">
    <w:name w:val="annotation subject"/>
    <w:basedOn w:val="ac"/>
    <w:next w:val="ac"/>
    <w:link w:val="Char3"/>
    <w:uiPriority w:val="99"/>
    <w:semiHidden/>
    <w:unhideWhenUsed/>
    <w:rsid w:val="00A15183"/>
    <w:rPr>
      <w:b/>
      <w:bCs/>
    </w:rPr>
  </w:style>
  <w:style w:type="character" w:customStyle="1" w:styleId="Char3">
    <w:name w:val="Θέμα σχολίου Char"/>
    <w:basedOn w:val="Char2"/>
    <w:link w:val="ad"/>
    <w:uiPriority w:val="99"/>
    <w:semiHidden/>
    <w:locked/>
    <w:rsid w:val="00A15183"/>
    <w:rPr>
      <w:b/>
      <w:bCs/>
    </w:rPr>
  </w:style>
  <w:style w:type="paragraph" w:styleId="ae">
    <w:name w:val="caption"/>
    <w:basedOn w:val="a2"/>
    <w:next w:val="a2"/>
    <w:uiPriority w:val="35"/>
    <w:unhideWhenUsed/>
    <w:qFormat/>
    <w:rsid w:val="00955CFD"/>
    <w:pPr>
      <w:spacing w:after="200" w:line="240" w:lineRule="auto"/>
    </w:pPr>
    <w:rPr>
      <w:i/>
      <w:iCs/>
      <w:color w:val="44546A" w:themeColor="text2"/>
      <w:sz w:val="18"/>
      <w:szCs w:val="18"/>
    </w:rPr>
  </w:style>
  <w:style w:type="paragraph" w:styleId="Web">
    <w:name w:val="Normal (Web)"/>
    <w:basedOn w:val="a2"/>
    <w:uiPriority w:val="99"/>
    <w:semiHidden/>
    <w:unhideWhenUsed/>
    <w:rsid w:val="000D7CCE"/>
    <w:pPr>
      <w:spacing w:before="100" w:beforeAutospacing="1" w:after="100" w:afterAutospacing="1" w:line="240" w:lineRule="auto"/>
    </w:pPr>
    <w:rPr>
      <w:rFonts w:ascii="Times New Roman" w:hAnsi="Times New Roman"/>
      <w:sz w:val="24"/>
      <w:szCs w:val="24"/>
    </w:rPr>
  </w:style>
  <w:style w:type="character" w:customStyle="1" w:styleId="UnresolvedMention">
    <w:name w:val="Unresolved Mention"/>
    <w:basedOn w:val="a3"/>
    <w:uiPriority w:val="99"/>
    <w:semiHidden/>
    <w:unhideWhenUsed/>
    <w:rsid w:val="001D3684"/>
    <w:rPr>
      <w:rFonts w:cs="Times New Roman"/>
      <w:color w:val="605E5C"/>
      <w:shd w:val="clear" w:color="auto" w:fill="E1DFDD"/>
    </w:rPr>
  </w:style>
  <w:style w:type="character" w:styleId="-0">
    <w:name w:val="FollowedHyperlink"/>
    <w:basedOn w:val="a3"/>
    <w:uiPriority w:val="99"/>
    <w:semiHidden/>
    <w:unhideWhenUsed/>
    <w:rsid w:val="00F46301"/>
    <w:rPr>
      <w:rFonts w:cs="Times New Roman"/>
      <w:color w:val="954F72" w:themeColor="followedHyperlink"/>
      <w:u w:val="single"/>
    </w:rPr>
  </w:style>
  <w:style w:type="paragraph" w:styleId="af">
    <w:name w:val="Bibliography"/>
    <w:basedOn w:val="a2"/>
    <w:next w:val="a2"/>
    <w:uiPriority w:val="37"/>
    <w:unhideWhenUsed/>
    <w:rsid w:val="009B1976"/>
  </w:style>
  <w:style w:type="paragraph" w:styleId="a">
    <w:name w:val="List Number"/>
    <w:basedOn w:val="a2"/>
    <w:uiPriority w:val="10"/>
    <w:qFormat/>
    <w:rsid w:val="001C2EE4"/>
    <w:pPr>
      <w:numPr>
        <w:numId w:val="1"/>
      </w:numPr>
      <w:tabs>
        <w:tab w:val="clear" w:pos="1080"/>
      </w:tabs>
      <w:spacing w:before="160" w:after="0"/>
      <w:ind w:left="792"/>
    </w:pPr>
    <w:rPr>
      <w:rFonts w:ascii="Segoe UI" w:hAnsi="Segoe UI" w:cs="Segoe UI"/>
      <w:color w:val="3B3838" w:themeColor="background2" w:themeShade="40"/>
      <w:lang w:eastAsia="en-US"/>
    </w:rPr>
  </w:style>
  <w:style w:type="paragraph" w:styleId="af0">
    <w:name w:val="Title"/>
    <w:basedOn w:val="a2"/>
    <w:link w:val="Char4"/>
    <w:uiPriority w:val="1"/>
    <w:qFormat/>
    <w:rsid w:val="001C2EE4"/>
    <w:pPr>
      <w:pBdr>
        <w:left w:val="single" w:sz="48" w:space="0" w:color="5B9BD5" w:themeColor="accent5"/>
      </w:pBdr>
      <w:shd w:val="clear" w:color="auto" w:fill="5B9BD5" w:themeFill="accent5"/>
      <w:spacing w:after="0" w:line="240" w:lineRule="auto"/>
      <w:ind w:left="144"/>
      <w:contextualSpacing/>
    </w:pPr>
    <w:rPr>
      <w:rFonts w:ascii="Segoe UI Light" w:eastAsiaTheme="majorEastAsia" w:hAnsi="Segoe UI Light" w:cs="Segoe UI Light"/>
      <w:color w:val="FFFFFF" w:themeColor="background1"/>
      <w:spacing w:val="-10"/>
      <w:kern w:val="28"/>
      <w:sz w:val="96"/>
      <w:szCs w:val="56"/>
      <w:lang w:eastAsia="en-US"/>
    </w:rPr>
  </w:style>
  <w:style w:type="character" w:customStyle="1" w:styleId="Char4">
    <w:name w:val="Τίτλος Char"/>
    <w:basedOn w:val="a3"/>
    <w:link w:val="af0"/>
    <w:uiPriority w:val="1"/>
    <w:locked/>
    <w:rsid w:val="001C2EE4"/>
    <w:rPr>
      <w:rFonts w:ascii="Segoe UI Light" w:eastAsiaTheme="majorEastAsia" w:hAnsi="Segoe UI Light" w:cs="Segoe UI Light"/>
      <w:color w:val="FFFFFF" w:themeColor="background1"/>
      <w:spacing w:val="-10"/>
      <w:kern w:val="28"/>
      <w:sz w:val="56"/>
      <w:szCs w:val="56"/>
      <w:shd w:val="clear" w:color="auto" w:fill="5B9BD5" w:themeFill="accent5"/>
      <w:lang w:eastAsia="en-US"/>
    </w:rPr>
  </w:style>
  <w:style w:type="paragraph" w:styleId="af1">
    <w:name w:val="Subtitle"/>
    <w:basedOn w:val="a2"/>
    <w:next w:val="a2"/>
    <w:link w:val="Char5"/>
    <w:uiPriority w:val="2"/>
    <w:qFormat/>
    <w:rsid w:val="001C2EE4"/>
    <w:pPr>
      <w:numPr>
        <w:ilvl w:val="1"/>
      </w:numPr>
      <w:pBdr>
        <w:left w:val="single" w:sz="48" w:space="0" w:color="5B9BD5" w:themeColor="accent5"/>
        <w:bottom w:val="single" w:sz="48" w:space="1" w:color="5B9BD5" w:themeColor="accent5"/>
      </w:pBdr>
      <w:shd w:val="clear" w:color="auto" w:fill="5B9BD5" w:themeFill="accent5"/>
      <w:spacing w:after="120"/>
      <w:ind w:left="144"/>
      <w:contextualSpacing/>
    </w:pPr>
    <w:rPr>
      <w:rFonts w:ascii="Segoe UI Light" w:hAnsi="Segoe UI Light" w:cs="Segoe UI Light"/>
      <w:color w:val="FFFFFF" w:themeColor="background1"/>
      <w:spacing w:val="15"/>
      <w:sz w:val="36"/>
      <w:lang w:eastAsia="en-US"/>
    </w:rPr>
  </w:style>
  <w:style w:type="character" w:customStyle="1" w:styleId="Char5">
    <w:name w:val="Υπότιτλος Char"/>
    <w:basedOn w:val="a3"/>
    <w:link w:val="af1"/>
    <w:uiPriority w:val="2"/>
    <w:locked/>
    <w:rsid w:val="001C2EE4"/>
    <w:rPr>
      <w:rFonts w:ascii="Segoe UI Light" w:hAnsi="Segoe UI Light" w:cs="Segoe UI Light"/>
      <w:color w:val="FFFFFF" w:themeColor="background1"/>
      <w:spacing w:val="15"/>
      <w:sz w:val="36"/>
      <w:shd w:val="clear" w:color="auto" w:fill="5B9BD5" w:themeFill="accent5"/>
      <w:lang w:eastAsia="en-US"/>
    </w:rPr>
  </w:style>
  <w:style w:type="table" w:styleId="af2">
    <w:name w:val="Table Grid"/>
    <w:basedOn w:val="a4"/>
    <w:uiPriority w:val="39"/>
    <w:rsid w:val="001C2EE4"/>
    <w:pPr>
      <w:spacing w:before="160" w:after="0" w:line="240" w:lineRule="auto"/>
    </w:pPr>
    <w:rPr>
      <w:rFonts w:ascii="Arial" w:hAnsi="Arial" w:cs="Arial"/>
      <w:color w:val="404040" w:themeColor="text1" w:themeTint="BF"/>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3">
    <w:name w:val="Intense Emphasis"/>
    <w:basedOn w:val="a3"/>
    <w:uiPriority w:val="21"/>
    <w:qFormat/>
    <w:rsid w:val="001C2EE4"/>
    <w:rPr>
      <w:rFonts w:ascii="Segoe UI" w:hAnsi="Segoe UI" w:cs="Segoe UI"/>
      <w:i/>
      <w:iCs/>
      <w:color w:val="5B9BD5" w:themeColor="accent5"/>
    </w:rPr>
  </w:style>
  <w:style w:type="table" w:customStyle="1" w:styleId="GridTable1Light">
    <w:name w:val="Grid Table 1 Light"/>
    <w:basedOn w:val="a4"/>
    <w:uiPriority w:val="46"/>
    <w:rsid w:val="001C2EE4"/>
    <w:pPr>
      <w:spacing w:before="160" w:after="0" w:line="240" w:lineRule="auto"/>
    </w:pPr>
    <w:rPr>
      <w:lang w:eastAsia="en-US"/>
    </w:rPr>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rFonts w:cs="Times New Roman"/>
        <w:b/>
        <w:bCs/>
      </w:rPr>
      <w:tblPr/>
      <w:tcPr>
        <w:tcBorders>
          <w:bottom w:val="single" w:sz="12" w:space="0" w:color="666666" w:themeColor="text1" w:themeTint="99"/>
        </w:tcBorders>
      </w:tcPr>
    </w:tblStylePr>
    <w:tblStylePr w:type="lastRow">
      <w:rPr>
        <w:rFonts w:cs="Times New Roman"/>
        <w:b/>
        <w:bCs/>
      </w:rPr>
      <w:tblPr/>
      <w:tcPr>
        <w:tcBorders>
          <w:top w:val="double" w:sz="2" w:space="0" w:color="666666" w:themeColor="text1" w:themeTint="99"/>
        </w:tcBorders>
      </w:tcPr>
    </w:tblStylePr>
    <w:tblStylePr w:type="firstCol">
      <w:rPr>
        <w:rFonts w:cs="Times New Roman"/>
        <w:b/>
        <w:bCs/>
      </w:rPr>
    </w:tblStylePr>
    <w:tblStylePr w:type="lastCol">
      <w:rPr>
        <w:rFonts w:cs="Times New Roman"/>
        <w:b/>
        <w:bCs/>
      </w:rPr>
    </w:tblStylePr>
  </w:style>
  <w:style w:type="table" w:customStyle="1" w:styleId="GridTable4Accent5">
    <w:name w:val="Grid Table 4 Accent 5"/>
    <w:basedOn w:val="a4"/>
    <w:uiPriority w:val="49"/>
    <w:rsid w:val="001C2EE4"/>
    <w:pPr>
      <w:spacing w:before="160" w:after="0" w:line="240" w:lineRule="auto"/>
    </w:pPr>
    <w:rPr>
      <w:lang w:eastAsia="en-US"/>
    </w:rPr>
    <w:tblPr>
      <w:tblStyleRowBandSize w:val="1"/>
      <w:tblStyleColBandSize w:val="1"/>
      <w:tblInd w:w="0" w:type="dxa"/>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CellMar>
        <w:top w:w="0" w:type="dxa"/>
        <w:left w:w="108" w:type="dxa"/>
        <w:bottom w:w="0" w:type="dxa"/>
        <w:right w:w="108" w:type="dxa"/>
      </w:tblCellMar>
    </w:tblPr>
    <w:tblStylePr w:type="firstRow">
      <w:rPr>
        <w:rFonts w:cs="Times New Roman"/>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rFonts w:cs="Times New Roman"/>
        <w:b/>
        <w:bCs/>
      </w:rPr>
      <w:tblPr/>
      <w:tcPr>
        <w:tcBorders>
          <w:top w:val="double" w:sz="4" w:space="0" w:color="5B9BD5" w:themeColor="accent5"/>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EEAF6" w:themeFill="accent5" w:themeFillTint="33"/>
      </w:tcPr>
    </w:tblStylePr>
    <w:tblStylePr w:type="band1Horz">
      <w:rPr>
        <w:rFonts w:cs="Times New Roman"/>
      </w:rPr>
      <w:tblPr/>
      <w:tcPr>
        <w:shd w:val="clear" w:color="auto" w:fill="DEEAF6" w:themeFill="accent5" w:themeFillTint="33"/>
      </w:tcPr>
    </w:tblStylePr>
  </w:style>
  <w:style w:type="table" w:customStyle="1" w:styleId="GridTable1LightAccent6">
    <w:name w:val="Grid Table 1 Light Accent 6"/>
    <w:basedOn w:val="a4"/>
    <w:uiPriority w:val="46"/>
    <w:rsid w:val="001C2EE4"/>
    <w:pPr>
      <w:spacing w:before="160" w:after="0" w:line="240" w:lineRule="auto"/>
    </w:pPr>
    <w:rPr>
      <w:lang w:eastAsia="en-US"/>
    </w:rPr>
    <w:tblPr>
      <w:tblStyleRowBandSize w:val="1"/>
      <w:tblStyleColBandSize w:val="1"/>
      <w:tblInd w:w="0" w:type="dxa"/>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CellMar>
        <w:top w:w="0" w:type="dxa"/>
        <w:left w:w="108" w:type="dxa"/>
        <w:bottom w:w="0" w:type="dxa"/>
        <w:right w:w="108" w:type="dxa"/>
      </w:tblCellMar>
    </w:tblPr>
    <w:tblStylePr w:type="firstRow">
      <w:rPr>
        <w:rFonts w:cs="Times New Roman"/>
        <w:b/>
        <w:bCs/>
      </w:rPr>
      <w:tblPr/>
      <w:tcPr>
        <w:tcBorders>
          <w:bottom w:val="single" w:sz="12" w:space="0" w:color="A8D08D" w:themeColor="accent6" w:themeTint="99"/>
        </w:tcBorders>
      </w:tcPr>
    </w:tblStylePr>
    <w:tblStylePr w:type="lastRow">
      <w:rPr>
        <w:rFonts w:cs="Times New Roman"/>
        <w:b/>
        <w:bCs/>
      </w:rPr>
      <w:tblPr/>
      <w:tcPr>
        <w:tcBorders>
          <w:top w:val="double" w:sz="2" w:space="0" w:color="A8D08D" w:themeColor="accent6" w:themeTint="99"/>
        </w:tcBorders>
      </w:tcPr>
    </w:tblStylePr>
    <w:tblStylePr w:type="firstCol">
      <w:rPr>
        <w:rFonts w:cs="Times New Roman"/>
        <w:b/>
        <w:bCs/>
      </w:rPr>
    </w:tblStylePr>
    <w:tblStylePr w:type="lastCol">
      <w:rPr>
        <w:rFonts w:cs="Times New Roman"/>
        <w:b/>
        <w:bCs/>
      </w:rPr>
    </w:tblStylePr>
  </w:style>
  <w:style w:type="table" w:customStyle="1" w:styleId="GridTable5Dark">
    <w:name w:val="Grid Table 5 Dark"/>
    <w:basedOn w:val="a4"/>
    <w:uiPriority w:val="50"/>
    <w:rsid w:val="001C2EE4"/>
    <w:pPr>
      <w:spacing w:before="160" w:after="0" w:line="240" w:lineRule="auto"/>
    </w:pPr>
    <w:rPr>
      <w:lang w:eastAsia="en-US"/>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rFonts w:cs="Times New Roman"/>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rFonts w:cs="Times New Roman"/>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rFonts w:cs="Times New Roman"/>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rFonts w:cs="Times New Roman"/>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rPr>
        <w:rFonts w:cs="Times New Roman"/>
      </w:rPr>
      <w:tblPr/>
      <w:tcPr>
        <w:shd w:val="clear" w:color="auto" w:fill="999999" w:themeFill="text1" w:themeFillTint="66"/>
      </w:tcPr>
    </w:tblStylePr>
    <w:tblStylePr w:type="band1Horz">
      <w:rPr>
        <w:rFonts w:cs="Times New Roman"/>
      </w:rPr>
      <w:tblPr/>
      <w:tcPr>
        <w:shd w:val="clear" w:color="auto" w:fill="999999" w:themeFill="text1" w:themeFillTint="66"/>
      </w:tcPr>
    </w:tblStylePr>
  </w:style>
  <w:style w:type="table" w:customStyle="1" w:styleId="GridTable4">
    <w:name w:val="Grid Table 4"/>
    <w:basedOn w:val="a4"/>
    <w:uiPriority w:val="49"/>
    <w:rsid w:val="001C2EE4"/>
    <w:pPr>
      <w:spacing w:before="160" w:after="0" w:line="240" w:lineRule="auto"/>
    </w:pPr>
    <w:rPr>
      <w:lang w:eastAsia="en-US"/>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rFonts w:cs="Times New Roman"/>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rFonts w:cs="Times New Roman"/>
        <w:b/>
        <w:bCs/>
      </w:rPr>
      <w:tblPr/>
      <w:tcPr>
        <w:tcBorders>
          <w:top w:val="double" w:sz="4" w:space="0" w:color="000000" w:themeColor="text1"/>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CCCCCC" w:themeFill="text1" w:themeFillTint="33"/>
      </w:tcPr>
    </w:tblStylePr>
    <w:tblStylePr w:type="band1Horz">
      <w:rPr>
        <w:rFonts w:cs="Times New Roman"/>
      </w:rPr>
      <w:tblPr/>
      <w:tcPr>
        <w:shd w:val="clear" w:color="auto" w:fill="CCCCCC" w:themeFill="text1" w:themeFillTint="33"/>
      </w:tcPr>
    </w:tblStylePr>
  </w:style>
  <w:style w:type="table" w:customStyle="1" w:styleId="GridTable1LightAccent1">
    <w:name w:val="Grid Table 1 Light Accent 1"/>
    <w:basedOn w:val="a4"/>
    <w:uiPriority w:val="46"/>
    <w:rsid w:val="001C2EE4"/>
    <w:pPr>
      <w:spacing w:before="160" w:after="0" w:line="240" w:lineRule="auto"/>
    </w:pPr>
    <w:rPr>
      <w:lang w:eastAsia="en-US"/>
    </w:rPr>
    <w:tblPr>
      <w:tblStyleRowBandSize w:val="1"/>
      <w:tblStyleColBandSize w:val="1"/>
      <w:tblInd w:w="0" w:type="dxa"/>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CellMar>
        <w:top w:w="0" w:type="dxa"/>
        <w:left w:w="108" w:type="dxa"/>
        <w:bottom w:w="0" w:type="dxa"/>
        <w:right w:w="108" w:type="dxa"/>
      </w:tblCellMar>
    </w:tblPr>
    <w:tblStylePr w:type="firstRow">
      <w:rPr>
        <w:rFonts w:cs="Times New Roman"/>
        <w:b/>
        <w:bCs/>
      </w:rPr>
      <w:tblPr/>
      <w:tcPr>
        <w:tcBorders>
          <w:bottom w:val="single" w:sz="12" w:space="0" w:color="8EAADB" w:themeColor="accent1" w:themeTint="99"/>
        </w:tcBorders>
      </w:tcPr>
    </w:tblStylePr>
    <w:tblStylePr w:type="lastRow">
      <w:rPr>
        <w:rFonts w:cs="Times New Roman"/>
        <w:b/>
        <w:bCs/>
      </w:rPr>
      <w:tblPr/>
      <w:tcPr>
        <w:tcBorders>
          <w:top w:val="double" w:sz="2" w:space="0" w:color="8EAADB" w:themeColor="accent1" w:themeTint="99"/>
        </w:tcBorders>
      </w:tcPr>
    </w:tblStylePr>
    <w:tblStylePr w:type="firstCol">
      <w:rPr>
        <w:rFonts w:cs="Times New Roman"/>
        <w:b/>
        <w:bCs/>
      </w:rPr>
    </w:tblStylePr>
    <w:tblStylePr w:type="lastCol">
      <w:rPr>
        <w:rFonts w:cs="Times New Roman"/>
        <w:b/>
        <w:bCs/>
      </w:rPr>
    </w:tblStylePr>
  </w:style>
  <w:style w:type="paragraph" w:styleId="a0">
    <w:name w:val="List Bullet"/>
    <w:basedOn w:val="a2"/>
    <w:uiPriority w:val="11"/>
    <w:qFormat/>
    <w:rsid w:val="001C2EE4"/>
    <w:pPr>
      <w:numPr>
        <w:numId w:val="3"/>
      </w:numPr>
      <w:tabs>
        <w:tab w:val="num" w:pos="360"/>
      </w:tabs>
      <w:spacing w:before="160" w:after="0"/>
      <w:ind w:left="360" w:hanging="360"/>
    </w:pPr>
    <w:rPr>
      <w:rFonts w:ascii="Segoe UI" w:hAnsi="Segoe UI" w:cs="Segoe UI"/>
      <w:lang w:eastAsia="en-US"/>
    </w:rPr>
  </w:style>
  <w:style w:type="paragraph" w:styleId="af4">
    <w:name w:val="Balloon Text"/>
    <w:basedOn w:val="a2"/>
    <w:link w:val="Char6"/>
    <w:uiPriority w:val="99"/>
    <w:semiHidden/>
    <w:unhideWhenUsed/>
    <w:rsid w:val="001C2EE4"/>
    <w:pPr>
      <w:spacing w:before="160" w:after="0" w:line="240" w:lineRule="auto"/>
    </w:pPr>
    <w:rPr>
      <w:rFonts w:ascii="Segoe UI" w:hAnsi="Segoe UI" w:cs="Segoe UI"/>
      <w:szCs w:val="18"/>
      <w:lang w:eastAsia="en-US"/>
    </w:rPr>
  </w:style>
  <w:style w:type="character" w:customStyle="1" w:styleId="Char6">
    <w:name w:val="Κείμενο πλαισίου Char"/>
    <w:basedOn w:val="a3"/>
    <w:link w:val="af4"/>
    <w:uiPriority w:val="99"/>
    <w:semiHidden/>
    <w:locked/>
    <w:rsid w:val="001C2EE4"/>
    <w:rPr>
      <w:rFonts w:ascii="Segoe UI" w:hAnsi="Segoe UI" w:cs="Segoe UI"/>
      <w:sz w:val="18"/>
      <w:szCs w:val="18"/>
      <w:lang w:eastAsia="en-US"/>
    </w:rPr>
  </w:style>
  <w:style w:type="character" w:styleId="af5">
    <w:name w:val="Emphasis"/>
    <w:basedOn w:val="a3"/>
    <w:uiPriority w:val="3"/>
    <w:qFormat/>
    <w:rsid w:val="001C2EE4"/>
    <w:rPr>
      <w:rFonts w:ascii="Segoe UI" w:hAnsi="Segoe UI" w:cs="Segoe UI"/>
      <w:b/>
      <w:iCs/>
      <w:color w:val="C45911" w:themeColor="accent2" w:themeShade="BF"/>
    </w:rPr>
  </w:style>
  <w:style w:type="character" w:styleId="af6">
    <w:name w:val="Strong"/>
    <w:basedOn w:val="a3"/>
    <w:uiPriority w:val="4"/>
    <w:qFormat/>
    <w:rsid w:val="001C2EE4"/>
    <w:rPr>
      <w:rFonts w:ascii="Segoe UI" w:hAnsi="Segoe UI" w:cs="Segoe UI"/>
      <w:b/>
      <w:bCs/>
      <w:color w:val="5B9BD5" w:themeColor="accent5"/>
    </w:rPr>
  </w:style>
  <w:style w:type="paragraph" w:customStyle="1" w:styleId="1-">
    <w:name w:val="Επικεφαλίδα 1 - Αλλαγή σελίδας"/>
    <w:basedOn w:val="a2"/>
    <w:uiPriority w:val="6"/>
    <w:qFormat/>
    <w:rsid w:val="001C2EE4"/>
    <w:pPr>
      <w:keepNext/>
      <w:keepLines/>
      <w:pageBreakBefore/>
      <w:pBdr>
        <w:bottom w:val="single" w:sz="18" w:space="1" w:color="5B9BD5" w:themeColor="accent5"/>
      </w:pBdr>
      <w:spacing w:before="360" w:after="240"/>
      <w:contextualSpacing/>
    </w:pPr>
    <w:rPr>
      <w:rFonts w:ascii="Segoe UI Light" w:hAnsi="Segoe UI Light" w:cs="Segoe UI Light"/>
      <w:color w:val="3B3838" w:themeColor="background2" w:themeShade="40"/>
      <w:sz w:val="52"/>
      <w:lang w:eastAsia="en-US"/>
    </w:rPr>
  </w:style>
  <w:style w:type="paragraph" w:customStyle="1" w:styleId="af7">
    <w:name w:val="Εικόνα"/>
    <w:basedOn w:val="a2"/>
    <w:uiPriority w:val="22"/>
    <w:qFormat/>
    <w:rsid w:val="001C2EE4"/>
    <w:pPr>
      <w:spacing w:before="160" w:after="0"/>
      <w:jc w:val="right"/>
    </w:pPr>
    <w:rPr>
      <w:rFonts w:ascii="Segoe UI" w:hAnsi="Segoe UI" w:cs="Segoe UI"/>
      <w:lang w:eastAsia="en-US"/>
    </w:rPr>
  </w:style>
  <w:style w:type="paragraph" w:styleId="af8">
    <w:name w:val="Block Text"/>
    <w:basedOn w:val="a2"/>
    <w:uiPriority w:val="99"/>
    <w:semiHidden/>
    <w:unhideWhenUsed/>
    <w:rsid w:val="001C2EE4"/>
    <w:pPr>
      <w:pBdr>
        <w:top w:val="single" w:sz="2" w:space="10" w:color="1F3864" w:themeColor="accent1" w:themeShade="80"/>
        <w:left w:val="single" w:sz="2" w:space="10" w:color="1F3864" w:themeColor="accent1" w:themeShade="80"/>
        <w:bottom w:val="single" w:sz="2" w:space="10" w:color="1F3864" w:themeColor="accent1" w:themeShade="80"/>
        <w:right w:val="single" w:sz="2" w:space="10" w:color="1F3864" w:themeColor="accent1" w:themeShade="80"/>
      </w:pBdr>
      <w:spacing w:before="160" w:after="0"/>
      <w:ind w:left="1152" w:right="1152"/>
    </w:pPr>
    <w:rPr>
      <w:rFonts w:ascii="Segoe UI" w:hAnsi="Segoe UI" w:cs="Segoe UI"/>
      <w:i/>
      <w:iCs/>
      <w:color w:val="1F3864" w:themeColor="accent1" w:themeShade="80"/>
      <w:lang w:eastAsia="en-US"/>
    </w:rPr>
  </w:style>
  <w:style w:type="paragraph" w:styleId="af9">
    <w:name w:val="Body Text"/>
    <w:basedOn w:val="a2"/>
    <w:link w:val="Char7"/>
    <w:uiPriority w:val="99"/>
    <w:semiHidden/>
    <w:unhideWhenUsed/>
    <w:rsid w:val="001C2EE4"/>
    <w:pPr>
      <w:spacing w:before="160" w:after="120"/>
    </w:pPr>
    <w:rPr>
      <w:rFonts w:ascii="Segoe UI" w:hAnsi="Segoe UI" w:cs="Segoe UI"/>
      <w:lang w:eastAsia="en-US"/>
    </w:rPr>
  </w:style>
  <w:style w:type="character" w:customStyle="1" w:styleId="Char7">
    <w:name w:val="Σώμα κειμένου Char"/>
    <w:basedOn w:val="a3"/>
    <w:link w:val="af9"/>
    <w:uiPriority w:val="99"/>
    <w:semiHidden/>
    <w:locked/>
    <w:rsid w:val="001C2EE4"/>
    <w:rPr>
      <w:rFonts w:ascii="Segoe UI" w:hAnsi="Segoe UI" w:cs="Segoe UI"/>
      <w:lang w:eastAsia="en-US"/>
    </w:rPr>
  </w:style>
  <w:style w:type="paragraph" w:styleId="23">
    <w:name w:val="Body Text 2"/>
    <w:basedOn w:val="a2"/>
    <w:link w:val="2Char0"/>
    <w:uiPriority w:val="99"/>
    <w:semiHidden/>
    <w:unhideWhenUsed/>
    <w:rsid w:val="001C2EE4"/>
    <w:pPr>
      <w:spacing w:before="160" w:after="120" w:line="480" w:lineRule="auto"/>
    </w:pPr>
    <w:rPr>
      <w:rFonts w:ascii="Segoe UI" w:hAnsi="Segoe UI" w:cs="Segoe UI"/>
      <w:lang w:eastAsia="en-US"/>
    </w:rPr>
  </w:style>
  <w:style w:type="character" w:customStyle="1" w:styleId="2Char0">
    <w:name w:val="Σώμα κείμενου 2 Char"/>
    <w:basedOn w:val="a3"/>
    <w:link w:val="23"/>
    <w:uiPriority w:val="99"/>
    <w:semiHidden/>
    <w:locked/>
    <w:rsid w:val="001C2EE4"/>
    <w:rPr>
      <w:rFonts w:ascii="Segoe UI" w:hAnsi="Segoe UI" w:cs="Segoe UI"/>
      <w:lang w:eastAsia="en-US"/>
    </w:rPr>
  </w:style>
  <w:style w:type="paragraph" w:styleId="32">
    <w:name w:val="Body Text 3"/>
    <w:basedOn w:val="a2"/>
    <w:link w:val="3Char0"/>
    <w:uiPriority w:val="99"/>
    <w:semiHidden/>
    <w:unhideWhenUsed/>
    <w:rsid w:val="001C2EE4"/>
    <w:pPr>
      <w:spacing w:before="160" w:after="120"/>
    </w:pPr>
    <w:rPr>
      <w:rFonts w:ascii="Segoe UI" w:hAnsi="Segoe UI" w:cs="Segoe UI"/>
      <w:szCs w:val="16"/>
      <w:lang w:eastAsia="en-US"/>
    </w:rPr>
  </w:style>
  <w:style w:type="character" w:customStyle="1" w:styleId="3Char0">
    <w:name w:val="Σώμα κείμενου 3 Char"/>
    <w:basedOn w:val="a3"/>
    <w:link w:val="32"/>
    <w:uiPriority w:val="99"/>
    <w:semiHidden/>
    <w:locked/>
    <w:rsid w:val="001C2EE4"/>
    <w:rPr>
      <w:rFonts w:ascii="Segoe UI" w:hAnsi="Segoe UI" w:cs="Segoe UI"/>
      <w:sz w:val="16"/>
      <w:szCs w:val="16"/>
      <w:lang w:eastAsia="en-US"/>
    </w:rPr>
  </w:style>
  <w:style w:type="paragraph" w:styleId="afa">
    <w:name w:val="Body Text First Indent"/>
    <w:basedOn w:val="af9"/>
    <w:link w:val="Char8"/>
    <w:uiPriority w:val="99"/>
    <w:semiHidden/>
    <w:unhideWhenUsed/>
    <w:rsid w:val="001C2EE4"/>
    <w:pPr>
      <w:spacing w:after="0"/>
      <w:ind w:firstLine="360"/>
    </w:pPr>
  </w:style>
  <w:style w:type="character" w:customStyle="1" w:styleId="Char8">
    <w:name w:val="Σώμα κείμενου Πρώτη Εσοχή Char"/>
    <w:basedOn w:val="Char7"/>
    <w:link w:val="afa"/>
    <w:uiPriority w:val="99"/>
    <w:semiHidden/>
    <w:locked/>
    <w:rsid w:val="001C2EE4"/>
  </w:style>
  <w:style w:type="paragraph" w:styleId="afb">
    <w:name w:val="Body Text Indent"/>
    <w:basedOn w:val="a2"/>
    <w:link w:val="Char9"/>
    <w:uiPriority w:val="99"/>
    <w:semiHidden/>
    <w:unhideWhenUsed/>
    <w:rsid w:val="001C2EE4"/>
    <w:pPr>
      <w:spacing w:before="160" w:after="120"/>
      <w:ind w:left="360"/>
    </w:pPr>
    <w:rPr>
      <w:rFonts w:ascii="Segoe UI" w:hAnsi="Segoe UI" w:cs="Segoe UI"/>
      <w:lang w:eastAsia="en-US"/>
    </w:rPr>
  </w:style>
  <w:style w:type="character" w:customStyle="1" w:styleId="Char9">
    <w:name w:val="Σώμα κείμενου με εσοχή Char"/>
    <w:basedOn w:val="a3"/>
    <w:link w:val="afb"/>
    <w:uiPriority w:val="99"/>
    <w:semiHidden/>
    <w:locked/>
    <w:rsid w:val="001C2EE4"/>
    <w:rPr>
      <w:rFonts w:ascii="Segoe UI" w:hAnsi="Segoe UI" w:cs="Segoe UI"/>
      <w:lang w:eastAsia="en-US"/>
    </w:rPr>
  </w:style>
  <w:style w:type="paragraph" w:styleId="24">
    <w:name w:val="Body Text First Indent 2"/>
    <w:basedOn w:val="afb"/>
    <w:link w:val="2Char1"/>
    <w:uiPriority w:val="99"/>
    <w:semiHidden/>
    <w:unhideWhenUsed/>
    <w:rsid w:val="001C2EE4"/>
    <w:pPr>
      <w:spacing w:after="0"/>
      <w:ind w:firstLine="360"/>
    </w:pPr>
  </w:style>
  <w:style w:type="character" w:customStyle="1" w:styleId="2Char1">
    <w:name w:val="Σώμα κείμενου Πρώτη Εσοχή 2 Char"/>
    <w:basedOn w:val="Char9"/>
    <w:link w:val="24"/>
    <w:uiPriority w:val="99"/>
    <w:semiHidden/>
    <w:locked/>
    <w:rsid w:val="001C2EE4"/>
  </w:style>
  <w:style w:type="paragraph" w:styleId="25">
    <w:name w:val="Body Text Indent 2"/>
    <w:basedOn w:val="a2"/>
    <w:link w:val="2Char2"/>
    <w:uiPriority w:val="99"/>
    <w:semiHidden/>
    <w:unhideWhenUsed/>
    <w:rsid w:val="001C2EE4"/>
    <w:pPr>
      <w:spacing w:before="160" w:after="120" w:line="480" w:lineRule="auto"/>
      <w:ind w:left="360"/>
    </w:pPr>
    <w:rPr>
      <w:rFonts w:ascii="Segoe UI" w:hAnsi="Segoe UI" w:cs="Segoe UI"/>
      <w:lang w:eastAsia="en-US"/>
    </w:rPr>
  </w:style>
  <w:style w:type="character" w:customStyle="1" w:styleId="2Char2">
    <w:name w:val="Σώμα κείμενου με εσοχή 2 Char"/>
    <w:basedOn w:val="a3"/>
    <w:link w:val="25"/>
    <w:uiPriority w:val="99"/>
    <w:semiHidden/>
    <w:locked/>
    <w:rsid w:val="001C2EE4"/>
    <w:rPr>
      <w:rFonts w:ascii="Segoe UI" w:hAnsi="Segoe UI" w:cs="Segoe UI"/>
      <w:lang w:eastAsia="en-US"/>
    </w:rPr>
  </w:style>
  <w:style w:type="paragraph" w:styleId="33">
    <w:name w:val="Body Text Indent 3"/>
    <w:basedOn w:val="a2"/>
    <w:link w:val="3Char1"/>
    <w:uiPriority w:val="99"/>
    <w:semiHidden/>
    <w:unhideWhenUsed/>
    <w:rsid w:val="001C2EE4"/>
    <w:pPr>
      <w:spacing w:before="160" w:after="120"/>
      <w:ind w:left="360"/>
    </w:pPr>
    <w:rPr>
      <w:rFonts w:ascii="Segoe UI" w:hAnsi="Segoe UI" w:cs="Segoe UI"/>
      <w:szCs w:val="16"/>
      <w:lang w:eastAsia="en-US"/>
    </w:rPr>
  </w:style>
  <w:style w:type="character" w:customStyle="1" w:styleId="3Char1">
    <w:name w:val="Σώμα κείμενου με εσοχή 3 Char"/>
    <w:basedOn w:val="a3"/>
    <w:link w:val="33"/>
    <w:uiPriority w:val="99"/>
    <w:semiHidden/>
    <w:locked/>
    <w:rsid w:val="001C2EE4"/>
    <w:rPr>
      <w:rFonts w:ascii="Segoe UI" w:hAnsi="Segoe UI" w:cs="Segoe UI"/>
      <w:sz w:val="16"/>
      <w:szCs w:val="16"/>
      <w:lang w:eastAsia="en-US"/>
    </w:rPr>
  </w:style>
  <w:style w:type="character" w:styleId="afc">
    <w:name w:val="Book Title"/>
    <w:basedOn w:val="a3"/>
    <w:uiPriority w:val="33"/>
    <w:unhideWhenUsed/>
    <w:qFormat/>
    <w:rsid w:val="001C2EE4"/>
    <w:rPr>
      <w:rFonts w:ascii="Segoe UI" w:hAnsi="Segoe UI" w:cs="Segoe UI"/>
      <w:b/>
      <w:bCs/>
      <w:i/>
      <w:iCs/>
      <w:spacing w:val="0"/>
    </w:rPr>
  </w:style>
  <w:style w:type="paragraph" w:styleId="afd">
    <w:name w:val="Closing"/>
    <w:basedOn w:val="a2"/>
    <w:link w:val="Chara"/>
    <w:uiPriority w:val="99"/>
    <w:semiHidden/>
    <w:unhideWhenUsed/>
    <w:rsid w:val="001C2EE4"/>
    <w:pPr>
      <w:spacing w:after="0" w:line="240" w:lineRule="auto"/>
      <w:ind w:left="4320"/>
    </w:pPr>
    <w:rPr>
      <w:rFonts w:ascii="Segoe UI" w:hAnsi="Segoe UI" w:cs="Segoe UI"/>
      <w:lang w:eastAsia="en-US"/>
    </w:rPr>
  </w:style>
  <w:style w:type="character" w:customStyle="1" w:styleId="Chara">
    <w:name w:val="Κλείσιμο Char"/>
    <w:basedOn w:val="a3"/>
    <w:link w:val="afd"/>
    <w:uiPriority w:val="99"/>
    <w:semiHidden/>
    <w:locked/>
    <w:rsid w:val="001C2EE4"/>
    <w:rPr>
      <w:rFonts w:ascii="Segoe UI" w:hAnsi="Segoe UI" w:cs="Segoe UI"/>
      <w:lang w:eastAsia="en-US"/>
    </w:rPr>
  </w:style>
  <w:style w:type="table" w:styleId="afe">
    <w:name w:val="Colorful Grid"/>
    <w:basedOn w:val="a4"/>
    <w:uiPriority w:val="73"/>
    <w:unhideWhenUsed/>
    <w:rsid w:val="001C2EE4"/>
    <w:pPr>
      <w:spacing w:after="0" w:line="240" w:lineRule="auto"/>
    </w:pPr>
    <w:rPr>
      <w:color w:val="000000" w:themeColor="text1"/>
      <w:lang w:eastAsia="en-US"/>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rFonts w:cs="Times New Roman"/>
        <w:b/>
        <w:bCs/>
      </w:rPr>
      <w:tblPr/>
      <w:tcPr>
        <w:shd w:val="clear" w:color="auto" w:fill="999999" w:themeFill="text1" w:themeFillTint="66"/>
      </w:tcPr>
    </w:tblStylePr>
    <w:tblStylePr w:type="lastRow">
      <w:rPr>
        <w:rFonts w:cs="Times New Roman"/>
        <w:b/>
        <w:bCs/>
        <w:color w:val="000000" w:themeColor="text1"/>
      </w:rPr>
      <w:tblPr/>
      <w:tcPr>
        <w:shd w:val="clear" w:color="auto" w:fill="999999" w:themeFill="text1" w:themeFillTint="66"/>
      </w:tcPr>
    </w:tblStylePr>
    <w:tblStylePr w:type="firstCol">
      <w:rPr>
        <w:rFonts w:cs="Times New Roman"/>
        <w:color w:val="FFFFFF" w:themeColor="background1"/>
      </w:rPr>
      <w:tblPr/>
      <w:tcPr>
        <w:shd w:val="clear" w:color="auto" w:fill="000000" w:themeFill="text1" w:themeFillShade="BF"/>
      </w:tcPr>
    </w:tblStylePr>
    <w:tblStylePr w:type="lastCol">
      <w:rPr>
        <w:rFonts w:cs="Times New Roman"/>
        <w:color w:val="FFFFFF" w:themeColor="background1"/>
      </w:rPr>
      <w:tblPr/>
      <w:tcPr>
        <w:shd w:val="clear" w:color="auto" w:fill="000000" w:themeFill="text1" w:themeFillShade="BF"/>
      </w:tcPr>
    </w:tblStylePr>
    <w:tblStylePr w:type="band1Vert">
      <w:rPr>
        <w:rFonts w:cs="Times New Roman"/>
      </w:rPr>
      <w:tblPr/>
      <w:tcPr>
        <w:shd w:val="clear" w:color="auto" w:fill="808080" w:themeFill="text1" w:themeFillTint="7F"/>
      </w:tcPr>
    </w:tblStylePr>
    <w:tblStylePr w:type="band1Horz">
      <w:rPr>
        <w:rFonts w:cs="Times New Roman"/>
      </w:rPr>
      <w:tblPr/>
      <w:tcPr>
        <w:shd w:val="clear" w:color="auto" w:fill="808080" w:themeFill="text1" w:themeFillTint="7F"/>
      </w:tcPr>
    </w:tblStylePr>
  </w:style>
  <w:style w:type="table" w:styleId="-1">
    <w:name w:val="Colorful Grid Accent 1"/>
    <w:basedOn w:val="a4"/>
    <w:uiPriority w:val="73"/>
    <w:unhideWhenUsed/>
    <w:rsid w:val="001C2EE4"/>
    <w:pPr>
      <w:spacing w:after="0" w:line="240" w:lineRule="auto"/>
    </w:pPr>
    <w:rPr>
      <w:color w:val="000000" w:themeColor="text1"/>
      <w:lang w:eastAsia="en-US"/>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9E2F3" w:themeFill="accent1" w:themeFillTint="33"/>
    </w:tcPr>
    <w:tblStylePr w:type="firstRow">
      <w:rPr>
        <w:rFonts w:cs="Times New Roman"/>
        <w:b/>
        <w:bCs/>
      </w:rPr>
      <w:tblPr/>
      <w:tcPr>
        <w:shd w:val="clear" w:color="auto" w:fill="B4C6E7" w:themeFill="accent1" w:themeFillTint="66"/>
      </w:tcPr>
    </w:tblStylePr>
    <w:tblStylePr w:type="lastRow">
      <w:rPr>
        <w:rFonts w:cs="Times New Roman"/>
        <w:b/>
        <w:bCs/>
        <w:color w:val="000000" w:themeColor="text1"/>
      </w:rPr>
      <w:tblPr/>
      <w:tcPr>
        <w:shd w:val="clear" w:color="auto" w:fill="B4C6E7" w:themeFill="accent1" w:themeFillTint="66"/>
      </w:tcPr>
    </w:tblStylePr>
    <w:tblStylePr w:type="firstCol">
      <w:rPr>
        <w:rFonts w:cs="Times New Roman"/>
        <w:color w:val="FFFFFF" w:themeColor="background1"/>
      </w:rPr>
      <w:tblPr/>
      <w:tcPr>
        <w:shd w:val="clear" w:color="auto" w:fill="2F5496" w:themeFill="accent1" w:themeFillShade="BF"/>
      </w:tcPr>
    </w:tblStylePr>
    <w:tblStylePr w:type="lastCol">
      <w:rPr>
        <w:rFonts w:cs="Times New Roman"/>
        <w:color w:val="FFFFFF" w:themeColor="background1"/>
      </w:rPr>
      <w:tblPr/>
      <w:tcPr>
        <w:shd w:val="clear" w:color="auto" w:fill="2F5496" w:themeFill="accent1" w:themeFillShade="BF"/>
      </w:tcPr>
    </w:tblStylePr>
    <w:tblStylePr w:type="band1Vert">
      <w:rPr>
        <w:rFonts w:cs="Times New Roman"/>
      </w:rPr>
      <w:tblPr/>
      <w:tcPr>
        <w:shd w:val="clear" w:color="auto" w:fill="A1B8E1" w:themeFill="accent1" w:themeFillTint="7F"/>
      </w:tcPr>
    </w:tblStylePr>
    <w:tblStylePr w:type="band1Horz">
      <w:rPr>
        <w:rFonts w:cs="Times New Roman"/>
      </w:rPr>
      <w:tblPr/>
      <w:tcPr>
        <w:shd w:val="clear" w:color="auto" w:fill="A1B8E1" w:themeFill="accent1" w:themeFillTint="7F"/>
      </w:tcPr>
    </w:tblStylePr>
  </w:style>
  <w:style w:type="table" w:styleId="-2">
    <w:name w:val="Colorful Grid Accent 2"/>
    <w:basedOn w:val="a4"/>
    <w:uiPriority w:val="73"/>
    <w:unhideWhenUsed/>
    <w:rsid w:val="001C2EE4"/>
    <w:pPr>
      <w:spacing w:after="0" w:line="240" w:lineRule="auto"/>
    </w:pPr>
    <w:rPr>
      <w:color w:val="000000" w:themeColor="text1"/>
      <w:lang w:eastAsia="en-US"/>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BE4D5" w:themeFill="accent2" w:themeFillTint="33"/>
    </w:tcPr>
    <w:tblStylePr w:type="firstRow">
      <w:rPr>
        <w:rFonts w:cs="Times New Roman"/>
        <w:b/>
        <w:bCs/>
      </w:rPr>
      <w:tblPr/>
      <w:tcPr>
        <w:shd w:val="clear" w:color="auto" w:fill="F7CAAC" w:themeFill="accent2" w:themeFillTint="66"/>
      </w:tcPr>
    </w:tblStylePr>
    <w:tblStylePr w:type="lastRow">
      <w:rPr>
        <w:rFonts w:cs="Times New Roman"/>
        <w:b/>
        <w:bCs/>
        <w:color w:val="000000" w:themeColor="text1"/>
      </w:rPr>
      <w:tblPr/>
      <w:tcPr>
        <w:shd w:val="clear" w:color="auto" w:fill="F7CAAC" w:themeFill="accent2" w:themeFillTint="66"/>
      </w:tcPr>
    </w:tblStylePr>
    <w:tblStylePr w:type="firstCol">
      <w:rPr>
        <w:rFonts w:cs="Times New Roman"/>
        <w:color w:val="FFFFFF" w:themeColor="background1"/>
      </w:rPr>
      <w:tblPr/>
      <w:tcPr>
        <w:shd w:val="clear" w:color="auto" w:fill="C45911" w:themeFill="accent2" w:themeFillShade="BF"/>
      </w:tcPr>
    </w:tblStylePr>
    <w:tblStylePr w:type="lastCol">
      <w:rPr>
        <w:rFonts w:cs="Times New Roman"/>
        <w:color w:val="FFFFFF" w:themeColor="background1"/>
      </w:rPr>
      <w:tblPr/>
      <w:tcPr>
        <w:shd w:val="clear" w:color="auto" w:fill="C45911" w:themeFill="accent2" w:themeFillShade="BF"/>
      </w:tcPr>
    </w:tblStylePr>
    <w:tblStylePr w:type="band1Vert">
      <w:rPr>
        <w:rFonts w:cs="Times New Roman"/>
      </w:rPr>
      <w:tblPr/>
      <w:tcPr>
        <w:shd w:val="clear" w:color="auto" w:fill="F6BE98" w:themeFill="accent2" w:themeFillTint="7F"/>
      </w:tcPr>
    </w:tblStylePr>
    <w:tblStylePr w:type="band1Horz">
      <w:rPr>
        <w:rFonts w:cs="Times New Roman"/>
      </w:rPr>
      <w:tblPr/>
      <w:tcPr>
        <w:shd w:val="clear" w:color="auto" w:fill="F6BE98" w:themeFill="accent2" w:themeFillTint="7F"/>
      </w:tcPr>
    </w:tblStylePr>
  </w:style>
  <w:style w:type="table" w:styleId="-3">
    <w:name w:val="Colorful Grid Accent 3"/>
    <w:basedOn w:val="a4"/>
    <w:uiPriority w:val="73"/>
    <w:unhideWhenUsed/>
    <w:rsid w:val="001C2EE4"/>
    <w:pPr>
      <w:spacing w:after="0" w:line="240" w:lineRule="auto"/>
    </w:pPr>
    <w:rPr>
      <w:color w:val="000000" w:themeColor="text1"/>
      <w:lang w:eastAsia="en-US"/>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DEDED" w:themeFill="accent3" w:themeFillTint="33"/>
    </w:tcPr>
    <w:tblStylePr w:type="firstRow">
      <w:rPr>
        <w:rFonts w:cs="Times New Roman"/>
        <w:b/>
        <w:bCs/>
      </w:rPr>
      <w:tblPr/>
      <w:tcPr>
        <w:shd w:val="clear" w:color="auto" w:fill="DBDBDB" w:themeFill="accent3" w:themeFillTint="66"/>
      </w:tcPr>
    </w:tblStylePr>
    <w:tblStylePr w:type="lastRow">
      <w:rPr>
        <w:rFonts w:cs="Times New Roman"/>
        <w:b/>
        <w:bCs/>
        <w:color w:val="000000" w:themeColor="text1"/>
      </w:rPr>
      <w:tblPr/>
      <w:tcPr>
        <w:shd w:val="clear" w:color="auto" w:fill="DBDBDB" w:themeFill="accent3" w:themeFillTint="66"/>
      </w:tcPr>
    </w:tblStylePr>
    <w:tblStylePr w:type="firstCol">
      <w:rPr>
        <w:rFonts w:cs="Times New Roman"/>
        <w:color w:val="FFFFFF" w:themeColor="background1"/>
      </w:rPr>
      <w:tblPr/>
      <w:tcPr>
        <w:shd w:val="clear" w:color="auto" w:fill="7B7B7B" w:themeFill="accent3" w:themeFillShade="BF"/>
      </w:tcPr>
    </w:tblStylePr>
    <w:tblStylePr w:type="lastCol">
      <w:rPr>
        <w:rFonts w:cs="Times New Roman"/>
        <w:color w:val="FFFFFF" w:themeColor="background1"/>
      </w:rPr>
      <w:tblPr/>
      <w:tcPr>
        <w:shd w:val="clear" w:color="auto" w:fill="7B7B7B" w:themeFill="accent3" w:themeFillShade="BF"/>
      </w:tcPr>
    </w:tblStylePr>
    <w:tblStylePr w:type="band1Vert">
      <w:rPr>
        <w:rFonts w:cs="Times New Roman"/>
      </w:rPr>
      <w:tblPr/>
      <w:tcPr>
        <w:shd w:val="clear" w:color="auto" w:fill="D2D2D2" w:themeFill="accent3" w:themeFillTint="7F"/>
      </w:tcPr>
    </w:tblStylePr>
    <w:tblStylePr w:type="band1Horz">
      <w:rPr>
        <w:rFonts w:cs="Times New Roman"/>
      </w:rPr>
      <w:tblPr/>
      <w:tcPr>
        <w:shd w:val="clear" w:color="auto" w:fill="D2D2D2" w:themeFill="accent3" w:themeFillTint="7F"/>
      </w:tcPr>
    </w:tblStylePr>
  </w:style>
  <w:style w:type="table" w:styleId="-4">
    <w:name w:val="Colorful Grid Accent 4"/>
    <w:basedOn w:val="a4"/>
    <w:uiPriority w:val="73"/>
    <w:unhideWhenUsed/>
    <w:rsid w:val="001C2EE4"/>
    <w:pPr>
      <w:spacing w:after="0" w:line="240" w:lineRule="auto"/>
    </w:pPr>
    <w:rPr>
      <w:color w:val="000000" w:themeColor="text1"/>
      <w:lang w:eastAsia="en-US"/>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FF2CC" w:themeFill="accent4" w:themeFillTint="33"/>
    </w:tcPr>
    <w:tblStylePr w:type="firstRow">
      <w:rPr>
        <w:rFonts w:cs="Times New Roman"/>
        <w:b/>
        <w:bCs/>
      </w:rPr>
      <w:tblPr/>
      <w:tcPr>
        <w:shd w:val="clear" w:color="auto" w:fill="FFE599" w:themeFill="accent4" w:themeFillTint="66"/>
      </w:tcPr>
    </w:tblStylePr>
    <w:tblStylePr w:type="lastRow">
      <w:rPr>
        <w:rFonts w:cs="Times New Roman"/>
        <w:b/>
        <w:bCs/>
        <w:color w:val="000000" w:themeColor="text1"/>
      </w:rPr>
      <w:tblPr/>
      <w:tcPr>
        <w:shd w:val="clear" w:color="auto" w:fill="FFE599" w:themeFill="accent4" w:themeFillTint="66"/>
      </w:tcPr>
    </w:tblStylePr>
    <w:tblStylePr w:type="firstCol">
      <w:rPr>
        <w:rFonts w:cs="Times New Roman"/>
        <w:color w:val="FFFFFF" w:themeColor="background1"/>
      </w:rPr>
      <w:tblPr/>
      <w:tcPr>
        <w:shd w:val="clear" w:color="auto" w:fill="BF8F00" w:themeFill="accent4" w:themeFillShade="BF"/>
      </w:tcPr>
    </w:tblStylePr>
    <w:tblStylePr w:type="lastCol">
      <w:rPr>
        <w:rFonts w:cs="Times New Roman"/>
        <w:color w:val="FFFFFF" w:themeColor="background1"/>
      </w:rPr>
      <w:tblPr/>
      <w:tcPr>
        <w:shd w:val="clear" w:color="auto" w:fill="BF8F00" w:themeFill="accent4" w:themeFillShade="BF"/>
      </w:tcPr>
    </w:tblStylePr>
    <w:tblStylePr w:type="band1Vert">
      <w:rPr>
        <w:rFonts w:cs="Times New Roman"/>
      </w:rPr>
      <w:tblPr/>
      <w:tcPr>
        <w:shd w:val="clear" w:color="auto" w:fill="FFDF80" w:themeFill="accent4" w:themeFillTint="7F"/>
      </w:tcPr>
    </w:tblStylePr>
    <w:tblStylePr w:type="band1Horz">
      <w:rPr>
        <w:rFonts w:cs="Times New Roman"/>
      </w:rPr>
      <w:tblPr/>
      <w:tcPr>
        <w:shd w:val="clear" w:color="auto" w:fill="FFDF80" w:themeFill="accent4" w:themeFillTint="7F"/>
      </w:tcPr>
    </w:tblStylePr>
  </w:style>
  <w:style w:type="table" w:styleId="-5">
    <w:name w:val="Colorful Grid Accent 5"/>
    <w:basedOn w:val="a4"/>
    <w:uiPriority w:val="73"/>
    <w:unhideWhenUsed/>
    <w:rsid w:val="001C2EE4"/>
    <w:pPr>
      <w:spacing w:after="0" w:line="240" w:lineRule="auto"/>
    </w:pPr>
    <w:rPr>
      <w:color w:val="000000" w:themeColor="text1"/>
      <w:lang w:eastAsia="en-US"/>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EEAF6" w:themeFill="accent5" w:themeFillTint="33"/>
    </w:tcPr>
    <w:tblStylePr w:type="firstRow">
      <w:rPr>
        <w:rFonts w:cs="Times New Roman"/>
        <w:b/>
        <w:bCs/>
      </w:rPr>
      <w:tblPr/>
      <w:tcPr>
        <w:shd w:val="clear" w:color="auto" w:fill="BDD6EE" w:themeFill="accent5" w:themeFillTint="66"/>
      </w:tcPr>
    </w:tblStylePr>
    <w:tblStylePr w:type="lastRow">
      <w:rPr>
        <w:rFonts w:cs="Times New Roman"/>
        <w:b/>
        <w:bCs/>
        <w:color w:val="000000" w:themeColor="text1"/>
      </w:rPr>
      <w:tblPr/>
      <w:tcPr>
        <w:shd w:val="clear" w:color="auto" w:fill="BDD6EE" w:themeFill="accent5" w:themeFillTint="66"/>
      </w:tcPr>
    </w:tblStylePr>
    <w:tblStylePr w:type="firstCol">
      <w:rPr>
        <w:rFonts w:cs="Times New Roman"/>
        <w:color w:val="FFFFFF" w:themeColor="background1"/>
      </w:rPr>
      <w:tblPr/>
      <w:tcPr>
        <w:shd w:val="clear" w:color="auto" w:fill="2E74B5" w:themeFill="accent5" w:themeFillShade="BF"/>
      </w:tcPr>
    </w:tblStylePr>
    <w:tblStylePr w:type="lastCol">
      <w:rPr>
        <w:rFonts w:cs="Times New Roman"/>
        <w:color w:val="FFFFFF" w:themeColor="background1"/>
      </w:rPr>
      <w:tblPr/>
      <w:tcPr>
        <w:shd w:val="clear" w:color="auto" w:fill="2E74B5" w:themeFill="accent5" w:themeFillShade="BF"/>
      </w:tcPr>
    </w:tblStylePr>
    <w:tblStylePr w:type="band1Vert">
      <w:rPr>
        <w:rFonts w:cs="Times New Roman"/>
      </w:rPr>
      <w:tblPr/>
      <w:tcPr>
        <w:shd w:val="clear" w:color="auto" w:fill="ADCCEA" w:themeFill="accent5" w:themeFillTint="7F"/>
      </w:tcPr>
    </w:tblStylePr>
    <w:tblStylePr w:type="band1Horz">
      <w:rPr>
        <w:rFonts w:cs="Times New Roman"/>
      </w:rPr>
      <w:tblPr/>
      <w:tcPr>
        <w:shd w:val="clear" w:color="auto" w:fill="ADCCEA" w:themeFill="accent5" w:themeFillTint="7F"/>
      </w:tcPr>
    </w:tblStylePr>
  </w:style>
  <w:style w:type="table" w:styleId="-6">
    <w:name w:val="Colorful Grid Accent 6"/>
    <w:basedOn w:val="a4"/>
    <w:uiPriority w:val="73"/>
    <w:unhideWhenUsed/>
    <w:rsid w:val="001C2EE4"/>
    <w:pPr>
      <w:spacing w:after="0" w:line="240" w:lineRule="auto"/>
    </w:pPr>
    <w:rPr>
      <w:color w:val="000000" w:themeColor="text1"/>
      <w:lang w:eastAsia="en-US"/>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rFonts w:cs="Times New Roman"/>
        <w:b/>
        <w:bCs/>
      </w:rPr>
      <w:tblPr/>
      <w:tcPr>
        <w:shd w:val="clear" w:color="auto" w:fill="C5E0B3" w:themeFill="accent6" w:themeFillTint="66"/>
      </w:tcPr>
    </w:tblStylePr>
    <w:tblStylePr w:type="lastRow">
      <w:rPr>
        <w:rFonts w:cs="Times New Roman"/>
        <w:b/>
        <w:bCs/>
        <w:color w:val="000000" w:themeColor="text1"/>
      </w:rPr>
      <w:tblPr/>
      <w:tcPr>
        <w:shd w:val="clear" w:color="auto" w:fill="C5E0B3" w:themeFill="accent6" w:themeFillTint="66"/>
      </w:tcPr>
    </w:tblStylePr>
    <w:tblStylePr w:type="firstCol">
      <w:rPr>
        <w:rFonts w:cs="Times New Roman"/>
        <w:color w:val="FFFFFF" w:themeColor="background1"/>
      </w:rPr>
      <w:tblPr/>
      <w:tcPr>
        <w:shd w:val="clear" w:color="auto" w:fill="538135" w:themeFill="accent6" w:themeFillShade="BF"/>
      </w:tcPr>
    </w:tblStylePr>
    <w:tblStylePr w:type="lastCol">
      <w:rPr>
        <w:rFonts w:cs="Times New Roman"/>
        <w:color w:val="FFFFFF" w:themeColor="background1"/>
      </w:rPr>
      <w:tblPr/>
      <w:tcPr>
        <w:shd w:val="clear" w:color="auto" w:fill="538135" w:themeFill="accent6" w:themeFillShade="BF"/>
      </w:tcPr>
    </w:tblStylePr>
    <w:tblStylePr w:type="band1Vert">
      <w:rPr>
        <w:rFonts w:cs="Times New Roman"/>
      </w:rPr>
      <w:tblPr/>
      <w:tcPr>
        <w:shd w:val="clear" w:color="auto" w:fill="B7D8A0" w:themeFill="accent6" w:themeFillTint="7F"/>
      </w:tcPr>
    </w:tblStylePr>
    <w:tblStylePr w:type="band1Horz">
      <w:rPr>
        <w:rFonts w:cs="Times New Roman"/>
      </w:rPr>
      <w:tblPr/>
      <w:tcPr>
        <w:shd w:val="clear" w:color="auto" w:fill="B7D8A0" w:themeFill="accent6" w:themeFillTint="7F"/>
      </w:tcPr>
    </w:tblStylePr>
  </w:style>
  <w:style w:type="table" w:styleId="aff">
    <w:name w:val="Colorful List"/>
    <w:basedOn w:val="a4"/>
    <w:uiPriority w:val="72"/>
    <w:unhideWhenUsed/>
    <w:rsid w:val="001C2EE4"/>
    <w:pPr>
      <w:spacing w:after="0" w:line="240" w:lineRule="auto"/>
    </w:pPr>
    <w:rPr>
      <w:color w:val="000000" w:themeColor="text1"/>
      <w:lang w:eastAsia="en-US"/>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rFonts w:cs="Times New Roman"/>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rFonts w:cs="Times New Roman"/>
        <w:b/>
        <w:bCs/>
        <w:color w:val="D25F12" w:themeColor="accent2" w:themeShade="CC"/>
      </w:rPr>
      <w:tblPr/>
      <w:tcPr>
        <w:tcBorders>
          <w:top w:val="single" w:sz="12" w:space="0" w:color="000000" w:themeColor="text1"/>
        </w:tcBorders>
        <w:shd w:val="clear" w:color="auto" w:fill="FFFFFF" w:themeFill="background1"/>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nil"/>
          <w:left w:val="nil"/>
          <w:bottom w:val="nil"/>
          <w:right w:val="nil"/>
          <w:insideH w:val="nil"/>
          <w:insideV w:val="nil"/>
        </w:tcBorders>
        <w:shd w:val="clear" w:color="auto" w:fill="C0C0C0" w:themeFill="text1" w:themeFillTint="3F"/>
      </w:tcPr>
    </w:tblStylePr>
    <w:tblStylePr w:type="band1Horz">
      <w:rPr>
        <w:rFonts w:cs="Times New Roman"/>
      </w:rPr>
      <w:tblPr/>
      <w:tcPr>
        <w:shd w:val="clear" w:color="auto" w:fill="CCCCCC" w:themeFill="text1" w:themeFillTint="33"/>
      </w:tcPr>
    </w:tblStylePr>
  </w:style>
  <w:style w:type="table" w:styleId="-10">
    <w:name w:val="Colorful List Accent 1"/>
    <w:basedOn w:val="a4"/>
    <w:uiPriority w:val="72"/>
    <w:unhideWhenUsed/>
    <w:rsid w:val="001C2EE4"/>
    <w:pPr>
      <w:spacing w:after="0" w:line="240" w:lineRule="auto"/>
    </w:pPr>
    <w:rPr>
      <w:color w:val="000000" w:themeColor="text1"/>
      <w:lang w:eastAsia="en-US"/>
    </w:rPr>
    <w:tblPr>
      <w:tblStyleRowBandSize w:val="1"/>
      <w:tblStyleColBandSize w:val="1"/>
      <w:tblInd w:w="0" w:type="dxa"/>
      <w:tblCellMar>
        <w:top w:w="0" w:type="dxa"/>
        <w:left w:w="108" w:type="dxa"/>
        <w:bottom w:w="0" w:type="dxa"/>
        <w:right w:w="108" w:type="dxa"/>
      </w:tblCellMar>
    </w:tblPr>
    <w:tcPr>
      <w:shd w:val="clear" w:color="auto" w:fill="ECF1F9" w:themeFill="accent1" w:themeFillTint="19"/>
    </w:tcPr>
    <w:tblStylePr w:type="firstRow">
      <w:rPr>
        <w:rFonts w:cs="Times New Roman"/>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rFonts w:cs="Times New Roman"/>
        <w:b/>
        <w:bCs/>
        <w:color w:val="D25F12" w:themeColor="accent2" w:themeShade="CC"/>
      </w:rPr>
      <w:tblPr/>
      <w:tcPr>
        <w:tcBorders>
          <w:top w:val="single" w:sz="12" w:space="0" w:color="000000" w:themeColor="text1"/>
        </w:tcBorders>
        <w:shd w:val="clear" w:color="auto" w:fill="FFFFFF" w:themeFill="background1"/>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nil"/>
          <w:left w:val="nil"/>
          <w:bottom w:val="nil"/>
          <w:right w:val="nil"/>
          <w:insideH w:val="nil"/>
          <w:insideV w:val="nil"/>
        </w:tcBorders>
        <w:shd w:val="clear" w:color="auto" w:fill="D0DBF0" w:themeFill="accent1" w:themeFillTint="3F"/>
      </w:tcPr>
    </w:tblStylePr>
    <w:tblStylePr w:type="band1Horz">
      <w:rPr>
        <w:rFonts w:cs="Times New Roman"/>
      </w:rPr>
      <w:tblPr/>
      <w:tcPr>
        <w:shd w:val="clear" w:color="auto" w:fill="D9E2F3" w:themeFill="accent1" w:themeFillTint="33"/>
      </w:tcPr>
    </w:tblStylePr>
  </w:style>
  <w:style w:type="table" w:styleId="-20">
    <w:name w:val="Colorful List Accent 2"/>
    <w:basedOn w:val="a4"/>
    <w:uiPriority w:val="72"/>
    <w:unhideWhenUsed/>
    <w:rsid w:val="001C2EE4"/>
    <w:pPr>
      <w:spacing w:after="0" w:line="240" w:lineRule="auto"/>
    </w:pPr>
    <w:rPr>
      <w:color w:val="000000" w:themeColor="text1"/>
      <w:lang w:eastAsia="en-US"/>
    </w:rPr>
    <w:tblPr>
      <w:tblStyleRowBandSize w:val="1"/>
      <w:tblStyleColBandSize w:val="1"/>
      <w:tblInd w:w="0" w:type="dxa"/>
      <w:tblCellMar>
        <w:top w:w="0" w:type="dxa"/>
        <w:left w:w="108" w:type="dxa"/>
        <w:bottom w:w="0" w:type="dxa"/>
        <w:right w:w="108" w:type="dxa"/>
      </w:tblCellMar>
    </w:tblPr>
    <w:tcPr>
      <w:shd w:val="clear" w:color="auto" w:fill="FDF2EA" w:themeFill="accent2" w:themeFillTint="19"/>
    </w:tcPr>
    <w:tblStylePr w:type="firstRow">
      <w:rPr>
        <w:rFonts w:cs="Times New Roman"/>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rFonts w:cs="Times New Roman"/>
        <w:b/>
        <w:bCs/>
        <w:color w:val="D25F12" w:themeColor="accent2" w:themeShade="CC"/>
      </w:rPr>
      <w:tblPr/>
      <w:tcPr>
        <w:tcBorders>
          <w:top w:val="single" w:sz="12" w:space="0" w:color="000000" w:themeColor="text1"/>
        </w:tcBorders>
        <w:shd w:val="clear" w:color="auto" w:fill="FFFFFF" w:themeFill="background1"/>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nil"/>
          <w:left w:val="nil"/>
          <w:bottom w:val="nil"/>
          <w:right w:val="nil"/>
          <w:insideH w:val="nil"/>
          <w:insideV w:val="nil"/>
        </w:tcBorders>
        <w:shd w:val="clear" w:color="auto" w:fill="FADECB" w:themeFill="accent2" w:themeFillTint="3F"/>
      </w:tcPr>
    </w:tblStylePr>
    <w:tblStylePr w:type="band1Horz">
      <w:rPr>
        <w:rFonts w:cs="Times New Roman"/>
      </w:rPr>
      <w:tblPr/>
      <w:tcPr>
        <w:shd w:val="clear" w:color="auto" w:fill="FBE4D5" w:themeFill="accent2" w:themeFillTint="33"/>
      </w:tcPr>
    </w:tblStylePr>
  </w:style>
  <w:style w:type="table" w:styleId="-30">
    <w:name w:val="Colorful List Accent 3"/>
    <w:basedOn w:val="a4"/>
    <w:uiPriority w:val="72"/>
    <w:unhideWhenUsed/>
    <w:rsid w:val="001C2EE4"/>
    <w:pPr>
      <w:spacing w:after="0" w:line="240" w:lineRule="auto"/>
    </w:pPr>
    <w:rPr>
      <w:color w:val="000000" w:themeColor="text1"/>
      <w:lang w:eastAsia="en-US"/>
    </w:rPr>
    <w:tblPr>
      <w:tblStyleRowBandSize w:val="1"/>
      <w:tblStyleColBandSize w:val="1"/>
      <w:tblInd w:w="0" w:type="dxa"/>
      <w:tblCellMar>
        <w:top w:w="0" w:type="dxa"/>
        <w:left w:w="108" w:type="dxa"/>
        <w:bottom w:w="0" w:type="dxa"/>
        <w:right w:w="108" w:type="dxa"/>
      </w:tblCellMar>
    </w:tblPr>
    <w:tcPr>
      <w:shd w:val="clear" w:color="auto" w:fill="F6F6F6" w:themeFill="accent3" w:themeFillTint="19"/>
    </w:tcPr>
    <w:tblStylePr w:type="firstRow">
      <w:rPr>
        <w:rFonts w:cs="Times New Roman"/>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rFonts w:cs="Times New Roman"/>
        <w:b/>
        <w:bCs/>
        <w:color w:val="CC9900" w:themeColor="accent4" w:themeShade="CC"/>
      </w:rPr>
      <w:tblPr/>
      <w:tcPr>
        <w:tcBorders>
          <w:top w:val="single" w:sz="12" w:space="0" w:color="000000" w:themeColor="text1"/>
        </w:tcBorders>
        <w:shd w:val="clear" w:color="auto" w:fill="FFFFFF" w:themeFill="background1"/>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nil"/>
          <w:left w:val="nil"/>
          <w:bottom w:val="nil"/>
          <w:right w:val="nil"/>
          <w:insideH w:val="nil"/>
          <w:insideV w:val="nil"/>
        </w:tcBorders>
        <w:shd w:val="clear" w:color="auto" w:fill="E8E8E8" w:themeFill="accent3" w:themeFillTint="3F"/>
      </w:tcPr>
    </w:tblStylePr>
    <w:tblStylePr w:type="band1Horz">
      <w:rPr>
        <w:rFonts w:cs="Times New Roman"/>
      </w:rPr>
      <w:tblPr/>
      <w:tcPr>
        <w:shd w:val="clear" w:color="auto" w:fill="EDEDED" w:themeFill="accent3" w:themeFillTint="33"/>
      </w:tcPr>
    </w:tblStylePr>
  </w:style>
  <w:style w:type="table" w:styleId="-40">
    <w:name w:val="Colorful List Accent 4"/>
    <w:basedOn w:val="a4"/>
    <w:uiPriority w:val="72"/>
    <w:unhideWhenUsed/>
    <w:rsid w:val="001C2EE4"/>
    <w:pPr>
      <w:spacing w:after="0" w:line="240" w:lineRule="auto"/>
    </w:pPr>
    <w:rPr>
      <w:color w:val="000000" w:themeColor="text1"/>
      <w:lang w:eastAsia="en-US"/>
    </w:rPr>
    <w:tblPr>
      <w:tblStyleRowBandSize w:val="1"/>
      <w:tblStyleColBandSize w:val="1"/>
      <w:tblInd w:w="0" w:type="dxa"/>
      <w:tblCellMar>
        <w:top w:w="0" w:type="dxa"/>
        <w:left w:w="108" w:type="dxa"/>
        <w:bottom w:w="0" w:type="dxa"/>
        <w:right w:w="108" w:type="dxa"/>
      </w:tblCellMar>
    </w:tblPr>
    <w:tcPr>
      <w:shd w:val="clear" w:color="auto" w:fill="FFF8E6" w:themeFill="accent4" w:themeFillTint="19"/>
    </w:tcPr>
    <w:tblStylePr w:type="firstRow">
      <w:rPr>
        <w:rFonts w:cs="Times New Roman"/>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rFonts w:cs="Times New Roman"/>
        <w:b/>
        <w:bCs/>
        <w:color w:val="848484" w:themeColor="accent3" w:themeShade="CC"/>
      </w:rPr>
      <w:tblPr/>
      <w:tcPr>
        <w:tcBorders>
          <w:top w:val="single" w:sz="12" w:space="0" w:color="000000" w:themeColor="text1"/>
        </w:tcBorders>
        <w:shd w:val="clear" w:color="auto" w:fill="FFFFFF" w:themeFill="background1"/>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nil"/>
          <w:left w:val="nil"/>
          <w:bottom w:val="nil"/>
          <w:right w:val="nil"/>
          <w:insideH w:val="nil"/>
          <w:insideV w:val="nil"/>
        </w:tcBorders>
        <w:shd w:val="clear" w:color="auto" w:fill="FFEFC0" w:themeFill="accent4" w:themeFillTint="3F"/>
      </w:tcPr>
    </w:tblStylePr>
    <w:tblStylePr w:type="band1Horz">
      <w:rPr>
        <w:rFonts w:cs="Times New Roman"/>
      </w:rPr>
      <w:tblPr/>
      <w:tcPr>
        <w:shd w:val="clear" w:color="auto" w:fill="FFF2CC" w:themeFill="accent4" w:themeFillTint="33"/>
      </w:tcPr>
    </w:tblStylePr>
  </w:style>
  <w:style w:type="table" w:styleId="-50">
    <w:name w:val="Colorful List Accent 5"/>
    <w:basedOn w:val="a4"/>
    <w:uiPriority w:val="72"/>
    <w:unhideWhenUsed/>
    <w:rsid w:val="001C2EE4"/>
    <w:pPr>
      <w:spacing w:after="0" w:line="240" w:lineRule="auto"/>
    </w:pPr>
    <w:rPr>
      <w:color w:val="000000" w:themeColor="text1"/>
      <w:lang w:eastAsia="en-US"/>
    </w:rPr>
    <w:tblPr>
      <w:tblStyleRowBandSize w:val="1"/>
      <w:tblStyleColBandSize w:val="1"/>
      <w:tblInd w:w="0" w:type="dxa"/>
      <w:tblCellMar>
        <w:top w:w="0" w:type="dxa"/>
        <w:left w:w="108" w:type="dxa"/>
        <w:bottom w:w="0" w:type="dxa"/>
        <w:right w:w="108" w:type="dxa"/>
      </w:tblCellMar>
    </w:tblPr>
    <w:tcPr>
      <w:shd w:val="clear" w:color="auto" w:fill="EEF5FB" w:themeFill="accent5" w:themeFillTint="19"/>
    </w:tcPr>
    <w:tblStylePr w:type="firstRow">
      <w:rPr>
        <w:rFonts w:cs="Times New Roman"/>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rFonts w:cs="Times New Roman"/>
        <w:b/>
        <w:bCs/>
        <w:color w:val="598A38" w:themeColor="accent6" w:themeShade="CC"/>
      </w:rPr>
      <w:tblPr/>
      <w:tcPr>
        <w:tcBorders>
          <w:top w:val="single" w:sz="12" w:space="0" w:color="000000" w:themeColor="text1"/>
        </w:tcBorders>
        <w:shd w:val="clear" w:color="auto" w:fill="FFFFFF" w:themeFill="background1"/>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nil"/>
          <w:left w:val="nil"/>
          <w:bottom w:val="nil"/>
          <w:right w:val="nil"/>
          <w:insideH w:val="nil"/>
          <w:insideV w:val="nil"/>
        </w:tcBorders>
        <w:shd w:val="clear" w:color="auto" w:fill="D6E6F4" w:themeFill="accent5" w:themeFillTint="3F"/>
      </w:tcPr>
    </w:tblStylePr>
    <w:tblStylePr w:type="band1Horz">
      <w:rPr>
        <w:rFonts w:cs="Times New Roman"/>
      </w:rPr>
      <w:tblPr/>
      <w:tcPr>
        <w:shd w:val="clear" w:color="auto" w:fill="DEEAF6" w:themeFill="accent5" w:themeFillTint="33"/>
      </w:tcPr>
    </w:tblStylePr>
  </w:style>
  <w:style w:type="table" w:styleId="-60">
    <w:name w:val="Colorful List Accent 6"/>
    <w:basedOn w:val="a4"/>
    <w:uiPriority w:val="72"/>
    <w:unhideWhenUsed/>
    <w:rsid w:val="001C2EE4"/>
    <w:pPr>
      <w:spacing w:after="0" w:line="240" w:lineRule="auto"/>
    </w:pPr>
    <w:rPr>
      <w:color w:val="000000" w:themeColor="text1"/>
      <w:lang w:eastAsia="en-US"/>
    </w:rPr>
    <w:tblPr>
      <w:tblStyleRowBandSize w:val="1"/>
      <w:tblStyleColBandSize w:val="1"/>
      <w:tblInd w:w="0" w:type="dxa"/>
      <w:tblCellMar>
        <w:top w:w="0" w:type="dxa"/>
        <w:left w:w="108" w:type="dxa"/>
        <w:bottom w:w="0" w:type="dxa"/>
        <w:right w:w="108" w:type="dxa"/>
      </w:tblCellMar>
    </w:tblPr>
    <w:tcPr>
      <w:shd w:val="clear" w:color="auto" w:fill="F0F7EC" w:themeFill="accent6" w:themeFillTint="19"/>
    </w:tcPr>
    <w:tblStylePr w:type="firstRow">
      <w:rPr>
        <w:rFonts w:cs="Times New Roman"/>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rFonts w:cs="Times New Roman"/>
        <w:b/>
        <w:bCs/>
        <w:color w:val="317CC1" w:themeColor="accent5" w:themeShade="CC"/>
      </w:rPr>
      <w:tblPr/>
      <w:tcPr>
        <w:tcBorders>
          <w:top w:val="single" w:sz="12" w:space="0" w:color="000000" w:themeColor="text1"/>
        </w:tcBorders>
        <w:shd w:val="clear" w:color="auto" w:fill="FFFFFF" w:themeFill="background1"/>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nil"/>
          <w:left w:val="nil"/>
          <w:bottom w:val="nil"/>
          <w:right w:val="nil"/>
          <w:insideH w:val="nil"/>
          <w:insideV w:val="nil"/>
        </w:tcBorders>
        <w:shd w:val="clear" w:color="auto" w:fill="DBEBD0" w:themeFill="accent6" w:themeFillTint="3F"/>
      </w:tcPr>
    </w:tblStylePr>
    <w:tblStylePr w:type="band1Horz">
      <w:rPr>
        <w:rFonts w:cs="Times New Roman"/>
      </w:rPr>
      <w:tblPr/>
      <w:tcPr>
        <w:shd w:val="clear" w:color="auto" w:fill="E2EFD9" w:themeFill="accent6" w:themeFillTint="33"/>
      </w:tcPr>
    </w:tblStylePr>
  </w:style>
  <w:style w:type="table" w:styleId="aff0">
    <w:name w:val="Colorful Shading"/>
    <w:basedOn w:val="a4"/>
    <w:uiPriority w:val="71"/>
    <w:unhideWhenUsed/>
    <w:rsid w:val="001C2EE4"/>
    <w:pPr>
      <w:spacing w:after="0" w:line="240" w:lineRule="auto"/>
    </w:pPr>
    <w:rPr>
      <w:color w:val="000000" w:themeColor="text1"/>
      <w:lang w:eastAsia="en-US"/>
    </w:rPr>
    <w:tblPr>
      <w:tblStyleRowBandSize w:val="1"/>
      <w:tblStyleColBandSize w:val="1"/>
      <w:tblInd w:w="0" w:type="dxa"/>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rFonts w:cs="Times New Roman"/>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rFonts w:cs="Times New Roman"/>
        <w:b/>
        <w:bCs/>
        <w:color w:val="FFFFFF" w:themeColor="background1"/>
      </w:rPr>
      <w:tblPr/>
      <w:tcPr>
        <w:tcBorders>
          <w:top w:val="single" w:sz="6" w:space="0" w:color="FFFFFF" w:themeColor="background1"/>
        </w:tcBorders>
        <w:shd w:val="clear" w:color="auto" w:fill="000000" w:themeFill="text1" w:themeFillShade="99"/>
      </w:tcPr>
    </w:tblStylePr>
    <w:tblStylePr w:type="firstCol">
      <w:rPr>
        <w:rFonts w:cs="Times New Roman"/>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rFonts w:cs="Times New Roman"/>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rPr>
        <w:rFonts w:cs="Times New Roman"/>
      </w:rPr>
      <w:tblPr/>
      <w:tcPr>
        <w:shd w:val="clear" w:color="auto" w:fill="999999" w:themeFill="text1" w:themeFillTint="66"/>
      </w:tcPr>
    </w:tblStylePr>
    <w:tblStylePr w:type="band1Horz">
      <w:rPr>
        <w:rFonts w:cs="Times New Roman"/>
      </w:rPr>
      <w:tblPr/>
      <w:tcPr>
        <w:shd w:val="clear" w:color="auto" w:fill="808080" w:themeFill="text1" w:themeFillTint="7F"/>
      </w:tcPr>
    </w:tblStylePr>
    <w:tblStylePr w:type="neCell">
      <w:rPr>
        <w:rFonts w:cs="Times New Roman"/>
        <w:color w:val="000000" w:themeColor="text1"/>
      </w:rPr>
    </w:tblStylePr>
    <w:tblStylePr w:type="nwCell">
      <w:rPr>
        <w:rFonts w:cs="Times New Roman"/>
        <w:color w:val="000000" w:themeColor="text1"/>
      </w:rPr>
    </w:tblStylePr>
  </w:style>
  <w:style w:type="table" w:styleId="-11">
    <w:name w:val="Colorful Shading Accent 1"/>
    <w:basedOn w:val="a4"/>
    <w:uiPriority w:val="71"/>
    <w:unhideWhenUsed/>
    <w:rsid w:val="001C2EE4"/>
    <w:pPr>
      <w:spacing w:after="0" w:line="240" w:lineRule="auto"/>
    </w:pPr>
    <w:rPr>
      <w:color w:val="000000" w:themeColor="text1"/>
      <w:lang w:eastAsia="en-US"/>
    </w:rPr>
    <w:tblPr>
      <w:tblStyleRowBandSize w:val="1"/>
      <w:tblStyleColBandSize w:val="1"/>
      <w:tblInd w:w="0" w:type="dxa"/>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CF1F9" w:themeFill="accent1" w:themeFillTint="19"/>
    </w:tcPr>
    <w:tblStylePr w:type="firstRow">
      <w:rPr>
        <w:rFonts w:cs="Times New Roman"/>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rFonts w:cs="Times New Roman"/>
        <w:b/>
        <w:bCs/>
        <w:color w:val="FFFFFF" w:themeColor="background1"/>
      </w:rPr>
      <w:tblPr/>
      <w:tcPr>
        <w:tcBorders>
          <w:top w:val="single" w:sz="6" w:space="0" w:color="FFFFFF" w:themeColor="background1"/>
        </w:tcBorders>
        <w:shd w:val="clear" w:color="auto" w:fill="264378" w:themeFill="accent1" w:themeFillShade="99"/>
      </w:tcPr>
    </w:tblStylePr>
    <w:tblStylePr w:type="firstCol">
      <w:rPr>
        <w:rFonts w:cs="Times New Roman"/>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rFonts w:cs="Times New Roman"/>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rPr>
        <w:rFonts w:cs="Times New Roman"/>
      </w:rPr>
      <w:tblPr/>
      <w:tcPr>
        <w:shd w:val="clear" w:color="auto" w:fill="B4C6E7" w:themeFill="accent1" w:themeFillTint="66"/>
      </w:tcPr>
    </w:tblStylePr>
    <w:tblStylePr w:type="band1Horz">
      <w:rPr>
        <w:rFonts w:cs="Times New Roman"/>
      </w:rPr>
      <w:tblPr/>
      <w:tcPr>
        <w:shd w:val="clear" w:color="auto" w:fill="A1B8E1" w:themeFill="accent1" w:themeFillTint="7F"/>
      </w:tcPr>
    </w:tblStylePr>
    <w:tblStylePr w:type="neCell">
      <w:rPr>
        <w:rFonts w:cs="Times New Roman"/>
        <w:color w:val="000000" w:themeColor="text1"/>
      </w:rPr>
    </w:tblStylePr>
    <w:tblStylePr w:type="nwCell">
      <w:rPr>
        <w:rFonts w:cs="Times New Roman"/>
        <w:color w:val="000000" w:themeColor="text1"/>
      </w:rPr>
    </w:tblStylePr>
  </w:style>
  <w:style w:type="table" w:styleId="-21">
    <w:name w:val="Colorful Shading Accent 2"/>
    <w:basedOn w:val="a4"/>
    <w:uiPriority w:val="71"/>
    <w:unhideWhenUsed/>
    <w:rsid w:val="001C2EE4"/>
    <w:pPr>
      <w:spacing w:after="0" w:line="240" w:lineRule="auto"/>
    </w:pPr>
    <w:rPr>
      <w:color w:val="000000" w:themeColor="text1"/>
      <w:lang w:eastAsia="en-US"/>
    </w:rPr>
    <w:tblPr>
      <w:tblStyleRowBandSize w:val="1"/>
      <w:tblStyleColBandSize w:val="1"/>
      <w:tblInd w:w="0" w:type="dxa"/>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DF2EA" w:themeFill="accent2" w:themeFillTint="19"/>
    </w:tcPr>
    <w:tblStylePr w:type="firstRow">
      <w:rPr>
        <w:rFonts w:cs="Times New Roman"/>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rFonts w:cs="Times New Roman"/>
        <w:b/>
        <w:bCs/>
        <w:color w:val="FFFFFF" w:themeColor="background1"/>
      </w:rPr>
      <w:tblPr/>
      <w:tcPr>
        <w:tcBorders>
          <w:top w:val="single" w:sz="6" w:space="0" w:color="FFFFFF" w:themeColor="background1"/>
        </w:tcBorders>
        <w:shd w:val="clear" w:color="auto" w:fill="9D470D" w:themeFill="accent2" w:themeFillShade="99"/>
      </w:tcPr>
    </w:tblStylePr>
    <w:tblStylePr w:type="firstCol">
      <w:rPr>
        <w:rFonts w:cs="Times New Roman"/>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rFonts w:cs="Times New Roman"/>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rPr>
        <w:rFonts w:cs="Times New Roman"/>
      </w:rPr>
      <w:tblPr/>
      <w:tcPr>
        <w:shd w:val="clear" w:color="auto" w:fill="F7CAAC" w:themeFill="accent2" w:themeFillTint="66"/>
      </w:tcPr>
    </w:tblStylePr>
    <w:tblStylePr w:type="band1Horz">
      <w:rPr>
        <w:rFonts w:cs="Times New Roman"/>
      </w:rPr>
      <w:tblPr/>
      <w:tcPr>
        <w:shd w:val="clear" w:color="auto" w:fill="F6BE98" w:themeFill="accent2" w:themeFillTint="7F"/>
      </w:tcPr>
    </w:tblStylePr>
    <w:tblStylePr w:type="neCell">
      <w:rPr>
        <w:rFonts w:cs="Times New Roman"/>
        <w:color w:val="000000" w:themeColor="text1"/>
      </w:rPr>
    </w:tblStylePr>
    <w:tblStylePr w:type="nwCell">
      <w:rPr>
        <w:rFonts w:cs="Times New Roman"/>
        <w:color w:val="000000" w:themeColor="text1"/>
      </w:rPr>
    </w:tblStylePr>
  </w:style>
  <w:style w:type="table" w:styleId="-31">
    <w:name w:val="Colorful Shading Accent 3"/>
    <w:basedOn w:val="a4"/>
    <w:uiPriority w:val="71"/>
    <w:unhideWhenUsed/>
    <w:rsid w:val="001C2EE4"/>
    <w:pPr>
      <w:spacing w:after="0" w:line="240" w:lineRule="auto"/>
    </w:pPr>
    <w:rPr>
      <w:color w:val="000000" w:themeColor="text1"/>
      <w:lang w:eastAsia="en-US"/>
    </w:rPr>
    <w:tblPr>
      <w:tblStyleRowBandSize w:val="1"/>
      <w:tblStyleColBandSize w:val="1"/>
      <w:tblInd w:w="0" w:type="dxa"/>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6F6F6" w:themeFill="accent3" w:themeFillTint="19"/>
    </w:tcPr>
    <w:tblStylePr w:type="firstRow">
      <w:rPr>
        <w:rFonts w:cs="Times New Roman"/>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rFonts w:cs="Times New Roman"/>
        <w:b/>
        <w:bCs/>
        <w:color w:val="FFFFFF" w:themeColor="background1"/>
      </w:rPr>
      <w:tblPr/>
      <w:tcPr>
        <w:tcBorders>
          <w:top w:val="single" w:sz="6" w:space="0" w:color="FFFFFF" w:themeColor="background1"/>
        </w:tcBorders>
        <w:shd w:val="clear" w:color="auto" w:fill="636363" w:themeFill="accent3" w:themeFillShade="99"/>
      </w:tcPr>
    </w:tblStylePr>
    <w:tblStylePr w:type="firstCol">
      <w:rPr>
        <w:rFonts w:cs="Times New Roman"/>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rFonts w:cs="Times New Roman"/>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rPr>
        <w:rFonts w:cs="Times New Roman"/>
      </w:rPr>
      <w:tblPr/>
      <w:tcPr>
        <w:shd w:val="clear" w:color="auto" w:fill="DBDBDB" w:themeFill="accent3" w:themeFillTint="66"/>
      </w:tcPr>
    </w:tblStylePr>
    <w:tblStylePr w:type="band1Horz">
      <w:rPr>
        <w:rFonts w:cs="Times New Roman"/>
      </w:rPr>
      <w:tblPr/>
      <w:tcPr>
        <w:shd w:val="clear" w:color="auto" w:fill="D2D2D2" w:themeFill="accent3" w:themeFillTint="7F"/>
      </w:tcPr>
    </w:tblStylePr>
  </w:style>
  <w:style w:type="table" w:styleId="-41">
    <w:name w:val="Colorful Shading Accent 4"/>
    <w:basedOn w:val="a4"/>
    <w:uiPriority w:val="71"/>
    <w:unhideWhenUsed/>
    <w:rsid w:val="001C2EE4"/>
    <w:pPr>
      <w:spacing w:after="0" w:line="240" w:lineRule="auto"/>
    </w:pPr>
    <w:rPr>
      <w:color w:val="000000" w:themeColor="text1"/>
      <w:lang w:eastAsia="en-US"/>
    </w:rPr>
    <w:tblPr>
      <w:tblStyleRowBandSize w:val="1"/>
      <w:tblStyleColBandSize w:val="1"/>
      <w:tblInd w:w="0" w:type="dxa"/>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FF8E6" w:themeFill="accent4" w:themeFillTint="19"/>
    </w:tcPr>
    <w:tblStylePr w:type="firstRow">
      <w:rPr>
        <w:rFonts w:cs="Times New Roman"/>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rFonts w:cs="Times New Roman"/>
        <w:b/>
        <w:bCs/>
        <w:color w:val="FFFFFF" w:themeColor="background1"/>
      </w:rPr>
      <w:tblPr/>
      <w:tcPr>
        <w:tcBorders>
          <w:top w:val="single" w:sz="6" w:space="0" w:color="FFFFFF" w:themeColor="background1"/>
        </w:tcBorders>
        <w:shd w:val="clear" w:color="auto" w:fill="997300" w:themeFill="accent4" w:themeFillShade="99"/>
      </w:tcPr>
    </w:tblStylePr>
    <w:tblStylePr w:type="firstCol">
      <w:rPr>
        <w:rFonts w:cs="Times New Roman"/>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rFonts w:cs="Times New Roman"/>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rPr>
        <w:rFonts w:cs="Times New Roman"/>
      </w:rPr>
      <w:tblPr/>
      <w:tcPr>
        <w:shd w:val="clear" w:color="auto" w:fill="FFE599" w:themeFill="accent4" w:themeFillTint="66"/>
      </w:tcPr>
    </w:tblStylePr>
    <w:tblStylePr w:type="band1Horz">
      <w:rPr>
        <w:rFonts w:cs="Times New Roman"/>
      </w:rPr>
      <w:tblPr/>
      <w:tcPr>
        <w:shd w:val="clear" w:color="auto" w:fill="FFDF80" w:themeFill="accent4" w:themeFillTint="7F"/>
      </w:tcPr>
    </w:tblStylePr>
    <w:tblStylePr w:type="neCell">
      <w:rPr>
        <w:rFonts w:cs="Times New Roman"/>
        <w:color w:val="000000" w:themeColor="text1"/>
      </w:rPr>
    </w:tblStylePr>
    <w:tblStylePr w:type="nwCell">
      <w:rPr>
        <w:rFonts w:cs="Times New Roman"/>
        <w:color w:val="000000" w:themeColor="text1"/>
      </w:rPr>
    </w:tblStylePr>
  </w:style>
  <w:style w:type="table" w:styleId="-51">
    <w:name w:val="Colorful Shading Accent 5"/>
    <w:basedOn w:val="a4"/>
    <w:uiPriority w:val="71"/>
    <w:unhideWhenUsed/>
    <w:rsid w:val="001C2EE4"/>
    <w:pPr>
      <w:spacing w:after="0" w:line="240" w:lineRule="auto"/>
    </w:pPr>
    <w:rPr>
      <w:color w:val="000000" w:themeColor="text1"/>
      <w:lang w:eastAsia="en-US"/>
    </w:rPr>
    <w:tblPr>
      <w:tblStyleRowBandSize w:val="1"/>
      <w:tblStyleColBandSize w:val="1"/>
      <w:tblInd w:w="0" w:type="dxa"/>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EF5FB" w:themeFill="accent5" w:themeFillTint="19"/>
    </w:tcPr>
    <w:tblStylePr w:type="firstRow">
      <w:rPr>
        <w:rFonts w:cs="Times New Roman"/>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rFonts w:cs="Times New Roman"/>
        <w:b/>
        <w:bCs/>
        <w:color w:val="FFFFFF" w:themeColor="background1"/>
      </w:rPr>
      <w:tblPr/>
      <w:tcPr>
        <w:tcBorders>
          <w:top w:val="single" w:sz="6" w:space="0" w:color="FFFFFF" w:themeColor="background1"/>
        </w:tcBorders>
        <w:shd w:val="clear" w:color="auto" w:fill="255D91" w:themeFill="accent5" w:themeFillShade="99"/>
      </w:tcPr>
    </w:tblStylePr>
    <w:tblStylePr w:type="firstCol">
      <w:rPr>
        <w:rFonts w:cs="Times New Roman"/>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rFonts w:cs="Times New Roman"/>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rPr>
        <w:rFonts w:cs="Times New Roman"/>
      </w:rPr>
      <w:tblPr/>
      <w:tcPr>
        <w:shd w:val="clear" w:color="auto" w:fill="BDD6EE" w:themeFill="accent5" w:themeFillTint="66"/>
      </w:tcPr>
    </w:tblStylePr>
    <w:tblStylePr w:type="band1Horz">
      <w:rPr>
        <w:rFonts w:cs="Times New Roman"/>
      </w:rPr>
      <w:tblPr/>
      <w:tcPr>
        <w:shd w:val="clear" w:color="auto" w:fill="ADCCEA" w:themeFill="accent5" w:themeFillTint="7F"/>
      </w:tcPr>
    </w:tblStylePr>
    <w:tblStylePr w:type="neCell">
      <w:rPr>
        <w:rFonts w:cs="Times New Roman"/>
        <w:color w:val="000000" w:themeColor="text1"/>
      </w:rPr>
    </w:tblStylePr>
    <w:tblStylePr w:type="nwCell">
      <w:rPr>
        <w:rFonts w:cs="Times New Roman"/>
        <w:color w:val="000000" w:themeColor="text1"/>
      </w:rPr>
    </w:tblStylePr>
  </w:style>
  <w:style w:type="table" w:styleId="-61">
    <w:name w:val="Colorful Shading Accent 6"/>
    <w:basedOn w:val="a4"/>
    <w:uiPriority w:val="71"/>
    <w:unhideWhenUsed/>
    <w:rsid w:val="001C2EE4"/>
    <w:pPr>
      <w:spacing w:after="0" w:line="240" w:lineRule="auto"/>
    </w:pPr>
    <w:rPr>
      <w:color w:val="000000" w:themeColor="text1"/>
      <w:lang w:eastAsia="en-US"/>
    </w:rPr>
    <w:tblPr>
      <w:tblStyleRowBandSize w:val="1"/>
      <w:tblStyleColBandSize w:val="1"/>
      <w:tblInd w:w="0" w:type="dxa"/>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0F7EC" w:themeFill="accent6" w:themeFillTint="19"/>
    </w:tcPr>
    <w:tblStylePr w:type="firstRow">
      <w:rPr>
        <w:rFonts w:cs="Times New Roman"/>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rFonts w:cs="Times New Roman"/>
        <w:b/>
        <w:bCs/>
        <w:color w:val="FFFFFF" w:themeColor="background1"/>
      </w:rPr>
      <w:tblPr/>
      <w:tcPr>
        <w:tcBorders>
          <w:top w:val="single" w:sz="6" w:space="0" w:color="FFFFFF" w:themeColor="background1"/>
        </w:tcBorders>
        <w:shd w:val="clear" w:color="auto" w:fill="43672A" w:themeFill="accent6" w:themeFillShade="99"/>
      </w:tcPr>
    </w:tblStylePr>
    <w:tblStylePr w:type="firstCol">
      <w:rPr>
        <w:rFonts w:cs="Times New Roman"/>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rFonts w:cs="Times New Roman"/>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rPr>
        <w:rFonts w:cs="Times New Roman"/>
      </w:rPr>
      <w:tblPr/>
      <w:tcPr>
        <w:shd w:val="clear" w:color="auto" w:fill="C5E0B3" w:themeFill="accent6" w:themeFillTint="66"/>
      </w:tcPr>
    </w:tblStylePr>
    <w:tblStylePr w:type="band1Horz">
      <w:rPr>
        <w:rFonts w:cs="Times New Roman"/>
      </w:rPr>
      <w:tblPr/>
      <w:tcPr>
        <w:shd w:val="clear" w:color="auto" w:fill="B7D8A0" w:themeFill="accent6" w:themeFillTint="7F"/>
      </w:tcPr>
    </w:tblStylePr>
    <w:tblStylePr w:type="neCell">
      <w:rPr>
        <w:rFonts w:cs="Times New Roman"/>
        <w:color w:val="000000" w:themeColor="text1"/>
      </w:rPr>
    </w:tblStylePr>
    <w:tblStylePr w:type="nwCell">
      <w:rPr>
        <w:rFonts w:cs="Times New Roman"/>
        <w:color w:val="000000" w:themeColor="text1"/>
      </w:rPr>
    </w:tblStylePr>
  </w:style>
  <w:style w:type="table" w:styleId="aff1">
    <w:name w:val="Dark List"/>
    <w:basedOn w:val="a4"/>
    <w:uiPriority w:val="70"/>
    <w:unhideWhenUsed/>
    <w:rsid w:val="001C2EE4"/>
    <w:pPr>
      <w:spacing w:after="0" w:line="240" w:lineRule="auto"/>
    </w:pPr>
    <w:rPr>
      <w:color w:val="FFFFFF" w:themeColor="background1"/>
      <w:lang w:eastAsia="en-US"/>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rFonts w:cs="Times New Roman"/>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rPr>
        <w:rFonts w:cs="Times New Roman"/>
      </w:rPr>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rPr>
        <w:rFonts w:cs="Times New Roman"/>
      </w:rPr>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rPr>
        <w:rFonts w:cs="Times New Roman"/>
      </w:rPr>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rPr>
        <w:rFonts w:cs="Times New Roman"/>
      </w:rPr>
      <w:tblPr/>
      <w:tcPr>
        <w:tcBorders>
          <w:top w:val="nil"/>
          <w:left w:val="nil"/>
          <w:bottom w:val="nil"/>
          <w:right w:val="nil"/>
          <w:insideH w:val="nil"/>
          <w:insideV w:val="nil"/>
        </w:tcBorders>
        <w:shd w:val="clear" w:color="auto" w:fill="000000" w:themeFill="text1" w:themeFillShade="BF"/>
      </w:tcPr>
    </w:tblStylePr>
    <w:tblStylePr w:type="band1Horz">
      <w:rPr>
        <w:rFonts w:cs="Times New Roman"/>
      </w:rPr>
      <w:tblPr/>
      <w:tcPr>
        <w:tcBorders>
          <w:top w:val="nil"/>
          <w:left w:val="nil"/>
          <w:bottom w:val="nil"/>
          <w:right w:val="nil"/>
          <w:insideH w:val="nil"/>
          <w:insideV w:val="nil"/>
        </w:tcBorders>
        <w:shd w:val="clear" w:color="auto" w:fill="000000" w:themeFill="text1" w:themeFillShade="BF"/>
      </w:tcPr>
    </w:tblStylePr>
  </w:style>
  <w:style w:type="table" w:styleId="-12">
    <w:name w:val="Dark List Accent 1"/>
    <w:basedOn w:val="a4"/>
    <w:uiPriority w:val="70"/>
    <w:unhideWhenUsed/>
    <w:rsid w:val="001C2EE4"/>
    <w:pPr>
      <w:spacing w:after="0" w:line="240" w:lineRule="auto"/>
    </w:pPr>
    <w:rPr>
      <w:color w:val="FFFFFF" w:themeColor="background1"/>
      <w:lang w:eastAsia="en-US"/>
    </w:rPr>
    <w:tblPr>
      <w:tblStyleRowBandSize w:val="1"/>
      <w:tblStyleColBandSize w:val="1"/>
      <w:tblInd w:w="0" w:type="dxa"/>
      <w:tblCellMar>
        <w:top w:w="0" w:type="dxa"/>
        <w:left w:w="108" w:type="dxa"/>
        <w:bottom w:w="0" w:type="dxa"/>
        <w:right w:w="108" w:type="dxa"/>
      </w:tblCellMar>
    </w:tblPr>
    <w:tcPr>
      <w:shd w:val="clear" w:color="auto" w:fill="4472C4" w:themeFill="accent1"/>
    </w:tcPr>
    <w:tblStylePr w:type="firstRow">
      <w:rPr>
        <w:rFonts w:cs="Times New Roman"/>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rPr>
        <w:rFonts w:cs="Times New Roman"/>
      </w:rPr>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rPr>
        <w:rFonts w:cs="Times New Roman"/>
      </w:rPr>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rPr>
        <w:rFonts w:cs="Times New Roman"/>
      </w:rPr>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rPr>
        <w:rFonts w:cs="Times New Roman"/>
      </w:rPr>
      <w:tblPr/>
      <w:tcPr>
        <w:tcBorders>
          <w:top w:val="nil"/>
          <w:left w:val="nil"/>
          <w:bottom w:val="nil"/>
          <w:right w:val="nil"/>
          <w:insideH w:val="nil"/>
          <w:insideV w:val="nil"/>
        </w:tcBorders>
        <w:shd w:val="clear" w:color="auto" w:fill="2F5496" w:themeFill="accent1" w:themeFillShade="BF"/>
      </w:tcPr>
    </w:tblStylePr>
    <w:tblStylePr w:type="band1Horz">
      <w:rPr>
        <w:rFonts w:cs="Times New Roman"/>
      </w:rPr>
      <w:tblPr/>
      <w:tcPr>
        <w:tcBorders>
          <w:top w:val="nil"/>
          <w:left w:val="nil"/>
          <w:bottom w:val="nil"/>
          <w:right w:val="nil"/>
          <w:insideH w:val="nil"/>
          <w:insideV w:val="nil"/>
        </w:tcBorders>
        <w:shd w:val="clear" w:color="auto" w:fill="2F5496" w:themeFill="accent1" w:themeFillShade="BF"/>
      </w:tcPr>
    </w:tblStylePr>
  </w:style>
  <w:style w:type="table" w:styleId="-22">
    <w:name w:val="Dark List Accent 2"/>
    <w:basedOn w:val="a4"/>
    <w:uiPriority w:val="70"/>
    <w:unhideWhenUsed/>
    <w:rsid w:val="001C2EE4"/>
    <w:pPr>
      <w:spacing w:after="0" w:line="240" w:lineRule="auto"/>
    </w:pPr>
    <w:rPr>
      <w:color w:val="FFFFFF" w:themeColor="background1"/>
      <w:lang w:eastAsia="en-US"/>
    </w:rPr>
    <w:tblPr>
      <w:tblStyleRowBandSize w:val="1"/>
      <w:tblStyleColBandSize w:val="1"/>
      <w:tblInd w:w="0" w:type="dxa"/>
      <w:tblCellMar>
        <w:top w:w="0" w:type="dxa"/>
        <w:left w:w="108" w:type="dxa"/>
        <w:bottom w:w="0" w:type="dxa"/>
        <w:right w:w="108" w:type="dxa"/>
      </w:tblCellMar>
    </w:tblPr>
    <w:tcPr>
      <w:shd w:val="clear" w:color="auto" w:fill="ED7D31" w:themeFill="accent2"/>
    </w:tcPr>
    <w:tblStylePr w:type="firstRow">
      <w:rPr>
        <w:rFonts w:cs="Times New Roman"/>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rPr>
        <w:rFonts w:cs="Times New Roman"/>
      </w:rPr>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rPr>
        <w:rFonts w:cs="Times New Roman"/>
      </w:rPr>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rPr>
        <w:rFonts w:cs="Times New Roman"/>
      </w:rPr>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rPr>
        <w:rFonts w:cs="Times New Roman"/>
      </w:rPr>
      <w:tblPr/>
      <w:tcPr>
        <w:tcBorders>
          <w:top w:val="nil"/>
          <w:left w:val="nil"/>
          <w:bottom w:val="nil"/>
          <w:right w:val="nil"/>
          <w:insideH w:val="nil"/>
          <w:insideV w:val="nil"/>
        </w:tcBorders>
        <w:shd w:val="clear" w:color="auto" w:fill="C45911" w:themeFill="accent2" w:themeFillShade="BF"/>
      </w:tcPr>
    </w:tblStylePr>
    <w:tblStylePr w:type="band1Horz">
      <w:rPr>
        <w:rFonts w:cs="Times New Roman"/>
      </w:rPr>
      <w:tblPr/>
      <w:tcPr>
        <w:tcBorders>
          <w:top w:val="nil"/>
          <w:left w:val="nil"/>
          <w:bottom w:val="nil"/>
          <w:right w:val="nil"/>
          <w:insideH w:val="nil"/>
          <w:insideV w:val="nil"/>
        </w:tcBorders>
        <w:shd w:val="clear" w:color="auto" w:fill="C45911" w:themeFill="accent2" w:themeFillShade="BF"/>
      </w:tcPr>
    </w:tblStylePr>
  </w:style>
  <w:style w:type="table" w:styleId="-32">
    <w:name w:val="Dark List Accent 3"/>
    <w:basedOn w:val="a4"/>
    <w:uiPriority w:val="70"/>
    <w:unhideWhenUsed/>
    <w:rsid w:val="001C2EE4"/>
    <w:pPr>
      <w:spacing w:after="0" w:line="240" w:lineRule="auto"/>
    </w:pPr>
    <w:rPr>
      <w:color w:val="FFFFFF" w:themeColor="background1"/>
      <w:lang w:eastAsia="en-US"/>
    </w:rPr>
    <w:tblPr>
      <w:tblStyleRowBandSize w:val="1"/>
      <w:tblStyleColBandSize w:val="1"/>
      <w:tblInd w:w="0" w:type="dxa"/>
      <w:tblCellMar>
        <w:top w:w="0" w:type="dxa"/>
        <w:left w:w="108" w:type="dxa"/>
        <w:bottom w:w="0" w:type="dxa"/>
        <w:right w:w="108" w:type="dxa"/>
      </w:tblCellMar>
    </w:tblPr>
    <w:tcPr>
      <w:shd w:val="clear" w:color="auto" w:fill="A5A5A5" w:themeFill="accent3"/>
    </w:tcPr>
    <w:tblStylePr w:type="firstRow">
      <w:rPr>
        <w:rFonts w:cs="Times New Roman"/>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rPr>
        <w:rFonts w:cs="Times New Roman"/>
      </w:rPr>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rPr>
        <w:rFonts w:cs="Times New Roman"/>
      </w:rPr>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rPr>
        <w:rFonts w:cs="Times New Roman"/>
      </w:rPr>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rPr>
        <w:rFonts w:cs="Times New Roman"/>
      </w:rPr>
      <w:tblPr/>
      <w:tcPr>
        <w:tcBorders>
          <w:top w:val="nil"/>
          <w:left w:val="nil"/>
          <w:bottom w:val="nil"/>
          <w:right w:val="nil"/>
          <w:insideH w:val="nil"/>
          <w:insideV w:val="nil"/>
        </w:tcBorders>
        <w:shd w:val="clear" w:color="auto" w:fill="7B7B7B" w:themeFill="accent3" w:themeFillShade="BF"/>
      </w:tcPr>
    </w:tblStylePr>
    <w:tblStylePr w:type="band1Horz">
      <w:rPr>
        <w:rFonts w:cs="Times New Roman"/>
      </w:rPr>
      <w:tblPr/>
      <w:tcPr>
        <w:tcBorders>
          <w:top w:val="nil"/>
          <w:left w:val="nil"/>
          <w:bottom w:val="nil"/>
          <w:right w:val="nil"/>
          <w:insideH w:val="nil"/>
          <w:insideV w:val="nil"/>
        </w:tcBorders>
        <w:shd w:val="clear" w:color="auto" w:fill="7B7B7B" w:themeFill="accent3" w:themeFillShade="BF"/>
      </w:tcPr>
    </w:tblStylePr>
  </w:style>
  <w:style w:type="table" w:styleId="-42">
    <w:name w:val="Dark List Accent 4"/>
    <w:basedOn w:val="a4"/>
    <w:uiPriority w:val="70"/>
    <w:unhideWhenUsed/>
    <w:rsid w:val="001C2EE4"/>
    <w:pPr>
      <w:spacing w:after="0" w:line="240" w:lineRule="auto"/>
    </w:pPr>
    <w:rPr>
      <w:color w:val="FFFFFF" w:themeColor="background1"/>
      <w:lang w:eastAsia="en-US"/>
    </w:rPr>
    <w:tblPr>
      <w:tblStyleRowBandSize w:val="1"/>
      <w:tblStyleColBandSize w:val="1"/>
      <w:tblInd w:w="0" w:type="dxa"/>
      <w:tblCellMar>
        <w:top w:w="0" w:type="dxa"/>
        <w:left w:w="108" w:type="dxa"/>
        <w:bottom w:w="0" w:type="dxa"/>
        <w:right w:w="108" w:type="dxa"/>
      </w:tblCellMar>
    </w:tblPr>
    <w:tcPr>
      <w:shd w:val="clear" w:color="auto" w:fill="FFC000" w:themeFill="accent4"/>
    </w:tcPr>
    <w:tblStylePr w:type="firstRow">
      <w:rPr>
        <w:rFonts w:cs="Times New Roman"/>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rPr>
        <w:rFonts w:cs="Times New Roman"/>
      </w:rPr>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rPr>
        <w:rFonts w:cs="Times New Roman"/>
      </w:rPr>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rPr>
        <w:rFonts w:cs="Times New Roman"/>
      </w:rPr>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rPr>
        <w:rFonts w:cs="Times New Roman"/>
      </w:rPr>
      <w:tblPr/>
      <w:tcPr>
        <w:tcBorders>
          <w:top w:val="nil"/>
          <w:left w:val="nil"/>
          <w:bottom w:val="nil"/>
          <w:right w:val="nil"/>
          <w:insideH w:val="nil"/>
          <w:insideV w:val="nil"/>
        </w:tcBorders>
        <w:shd w:val="clear" w:color="auto" w:fill="BF8F00" w:themeFill="accent4" w:themeFillShade="BF"/>
      </w:tcPr>
    </w:tblStylePr>
    <w:tblStylePr w:type="band1Horz">
      <w:rPr>
        <w:rFonts w:cs="Times New Roman"/>
      </w:rPr>
      <w:tblPr/>
      <w:tcPr>
        <w:tcBorders>
          <w:top w:val="nil"/>
          <w:left w:val="nil"/>
          <w:bottom w:val="nil"/>
          <w:right w:val="nil"/>
          <w:insideH w:val="nil"/>
          <w:insideV w:val="nil"/>
        </w:tcBorders>
        <w:shd w:val="clear" w:color="auto" w:fill="BF8F00" w:themeFill="accent4" w:themeFillShade="BF"/>
      </w:tcPr>
    </w:tblStylePr>
  </w:style>
  <w:style w:type="table" w:styleId="-52">
    <w:name w:val="Dark List Accent 5"/>
    <w:basedOn w:val="a4"/>
    <w:uiPriority w:val="70"/>
    <w:unhideWhenUsed/>
    <w:rsid w:val="001C2EE4"/>
    <w:pPr>
      <w:spacing w:after="0" w:line="240" w:lineRule="auto"/>
    </w:pPr>
    <w:rPr>
      <w:color w:val="FFFFFF" w:themeColor="background1"/>
      <w:lang w:eastAsia="en-US"/>
    </w:rPr>
    <w:tblPr>
      <w:tblStyleRowBandSize w:val="1"/>
      <w:tblStyleColBandSize w:val="1"/>
      <w:tblInd w:w="0" w:type="dxa"/>
      <w:tblCellMar>
        <w:top w:w="0" w:type="dxa"/>
        <w:left w:w="108" w:type="dxa"/>
        <w:bottom w:w="0" w:type="dxa"/>
        <w:right w:w="108" w:type="dxa"/>
      </w:tblCellMar>
    </w:tblPr>
    <w:tcPr>
      <w:shd w:val="clear" w:color="auto" w:fill="5B9BD5" w:themeFill="accent5"/>
    </w:tcPr>
    <w:tblStylePr w:type="firstRow">
      <w:rPr>
        <w:rFonts w:cs="Times New Roman"/>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rPr>
        <w:rFonts w:cs="Times New Roman"/>
      </w:rPr>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rPr>
        <w:rFonts w:cs="Times New Roman"/>
      </w:rPr>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rPr>
        <w:rFonts w:cs="Times New Roman"/>
      </w:rPr>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rPr>
        <w:rFonts w:cs="Times New Roman"/>
      </w:rPr>
      <w:tblPr/>
      <w:tcPr>
        <w:tcBorders>
          <w:top w:val="nil"/>
          <w:left w:val="nil"/>
          <w:bottom w:val="nil"/>
          <w:right w:val="nil"/>
          <w:insideH w:val="nil"/>
          <w:insideV w:val="nil"/>
        </w:tcBorders>
        <w:shd w:val="clear" w:color="auto" w:fill="2E74B5" w:themeFill="accent5" w:themeFillShade="BF"/>
      </w:tcPr>
    </w:tblStylePr>
    <w:tblStylePr w:type="band1Horz">
      <w:rPr>
        <w:rFonts w:cs="Times New Roman"/>
      </w:rPr>
      <w:tblPr/>
      <w:tcPr>
        <w:tcBorders>
          <w:top w:val="nil"/>
          <w:left w:val="nil"/>
          <w:bottom w:val="nil"/>
          <w:right w:val="nil"/>
          <w:insideH w:val="nil"/>
          <w:insideV w:val="nil"/>
        </w:tcBorders>
        <w:shd w:val="clear" w:color="auto" w:fill="2E74B5" w:themeFill="accent5" w:themeFillShade="BF"/>
      </w:tcPr>
    </w:tblStylePr>
  </w:style>
  <w:style w:type="table" w:styleId="-62">
    <w:name w:val="Dark List Accent 6"/>
    <w:basedOn w:val="a4"/>
    <w:uiPriority w:val="70"/>
    <w:unhideWhenUsed/>
    <w:rsid w:val="001C2EE4"/>
    <w:pPr>
      <w:spacing w:after="0" w:line="240" w:lineRule="auto"/>
    </w:pPr>
    <w:rPr>
      <w:color w:val="FFFFFF" w:themeColor="background1"/>
      <w:lang w:eastAsia="en-US"/>
    </w:rPr>
    <w:tblPr>
      <w:tblStyleRowBandSize w:val="1"/>
      <w:tblStyleColBandSize w:val="1"/>
      <w:tblInd w:w="0" w:type="dxa"/>
      <w:tblCellMar>
        <w:top w:w="0" w:type="dxa"/>
        <w:left w:w="108" w:type="dxa"/>
        <w:bottom w:w="0" w:type="dxa"/>
        <w:right w:w="108" w:type="dxa"/>
      </w:tblCellMar>
    </w:tblPr>
    <w:tcPr>
      <w:shd w:val="clear" w:color="auto" w:fill="70AD47" w:themeFill="accent6"/>
    </w:tcPr>
    <w:tblStylePr w:type="firstRow">
      <w:rPr>
        <w:rFonts w:cs="Times New Roman"/>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rPr>
        <w:rFonts w:cs="Times New Roman"/>
      </w:rPr>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rPr>
        <w:rFonts w:cs="Times New Roman"/>
      </w:rPr>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rPr>
        <w:rFonts w:cs="Times New Roman"/>
      </w:rPr>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rPr>
        <w:rFonts w:cs="Times New Roman"/>
      </w:rPr>
      <w:tblPr/>
      <w:tcPr>
        <w:tcBorders>
          <w:top w:val="nil"/>
          <w:left w:val="nil"/>
          <w:bottom w:val="nil"/>
          <w:right w:val="nil"/>
          <w:insideH w:val="nil"/>
          <w:insideV w:val="nil"/>
        </w:tcBorders>
        <w:shd w:val="clear" w:color="auto" w:fill="538135" w:themeFill="accent6" w:themeFillShade="BF"/>
      </w:tcPr>
    </w:tblStylePr>
    <w:tblStylePr w:type="band1Horz">
      <w:rPr>
        <w:rFonts w:cs="Times New Roman"/>
      </w:rPr>
      <w:tblPr/>
      <w:tcPr>
        <w:tcBorders>
          <w:top w:val="nil"/>
          <w:left w:val="nil"/>
          <w:bottom w:val="nil"/>
          <w:right w:val="nil"/>
          <w:insideH w:val="nil"/>
          <w:insideV w:val="nil"/>
        </w:tcBorders>
        <w:shd w:val="clear" w:color="auto" w:fill="538135" w:themeFill="accent6" w:themeFillShade="BF"/>
      </w:tcPr>
    </w:tblStylePr>
  </w:style>
  <w:style w:type="paragraph" w:styleId="aff2">
    <w:name w:val="Date"/>
    <w:basedOn w:val="a2"/>
    <w:next w:val="a2"/>
    <w:link w:val="Charb"/>
    <w:uiPriority w:val="99"/>
    <w:semiHidden/>
    <w:unhideWhenUsed/>
    <w:rsid w:val="001C2EE4"/>
    <w:pPr>
      <w:spacing w:before="160" w:after="0"/>
    </w:pPr>
    <w:rPr>
      <w:rFonts w:ascii="Segoe UI" w:hAnsi="Segoe UI" w:cs="Segoe UI"/>
      <w:lang w:eastAsia="en-US"/>
    </w:rPr>
  </w:style>
  <w:style w:type="character" w:customStyle="1" w:styleId="Charb">
    <w:name w:val="Ημερομηνία Char"/>
    <w:basedOn w:val="a3"/>
    <w:link w:val="aff2"/>
    <w:uiPriority w:val="99"/>
    <w:semiHidden/>
    <w:locked/>
    <w:rsid w:val="001C2EE4"/>
    <w:rPr>
      <w:rFonts w:ascii="Segoe UI" w:hAnsi="Segoe UI" w:cs="Segoe UI"/>
      <w:lang w:eastAsia="en-US"/>
    </w:rPr>
  </w:style>
  <w:style w:type="paragraph" w:styleId="aff3">
    <w:name w:val="Document Map"/>
    <w:basedOn w:val="a2"/>
    <w:link w:val="Charc"/>
    <w:uiPriority w:val="99"/>
    <w:semiHidden/>
    <w:unhideWhenUsed/>
    <w:rsid w:val="001C2EE4"/>
    <w:pPr>
      <w:spacing w:after="0" w:line="240" w:lineRule="auto"/>
    </w:pPr>
    <w:rPr>
      <w:rFonts w:ascii="Segoe UI" w:hAnsi="Segoe UI" w:cs="Segoe UI"/>
      <w:szCs w:val="16"/>
      <w:lang w:eastAsia="en-US"/>
    </w:rPr>
  </w:style>
  <w:style w:type="character" w:customStyle="1" w:styleId="Charc">
    <w:name w:val="Χάρτης εγγράφου Char"/>
    <w:basedOn w:val="a3"/>
    <w:link w:val="aff3"/>
    <w:uiPriority w:val="99"/>
    <w:semiHidden/>
    <w:locked/>
    <w:rsid w:val="001C2EE4"/>
    <w:rPr>
      <w:rFonts w:ascii="Segoe UI" w:hAnsi="Segoe UI" w:cs="Segoe UI"/>
      <w:sz w:val="16"/>
      <w:szCs w:val="16"/>
      <w:lang w:eastAsia="en-US"/>
    </w:rPr>
  </w:style>
  <w:style w:type="paragraph" w:styleId="aff4">
    <w:name w:val="E-mail Signature"/>
    <w:basedOn w:val="a2"/>
    <w:link w:val="Chard"/>
    <w:uiPriority w:val="99"/>
    <w:semiHidden/>
    <w:unhideWhenUsed/>
    <w:rsid w:val="001C2EE4"/>
    <w:pPr>
      <w:spacing w:after="0" w:line="240" w:lineRule="auto"/>
    </w:pPr>
    <w:rPr>
      <w:rFonts w:ascii="Segoe UI" w:hAnsi="Segoe UI" w:cs="Segoe UI"/>
      <w:lang w:eastAsia="en-US"/>
    </w:rPr>
  </w:style>
  <w:style w:type="character" w:customStyle="1" w:styleId="Chard">
    <w:name w:val="Υπογραφή ηλεκτρονικού ταχυδρομείου Char"/>
    <w:basedOn w:val="a3"/>
    <w:link w:val="aff4"/>
    <w:uiPriority w:val="99"/>
    <w:semiHidden/>
    <w:locked/>
    <w:rsid w:val="001C2EE4"/>
    <w:rPr>
      <w:rFonts w:ascii="Segoe UI" w:hAnsi="Segoe UI" w:cs="Segoe UI"/>
      <w:lang w:eastAsia="en-US"/>
    </w:rPr>
  </w:style>
  <w:style w:type="character" w:styleId="aff5">
    <w:name w:val="endnote reference"/>
    <w:basedOn w:val="a3"/>
    <w:uiPriority w:val="99"/>
    <w:semiHidden/>
    <w:unhideWhenUsed/>
    <w:rsid w:val="001C2EE4"/>
    <w:rPr>
      <w:rFonts w:ascii="Segoe UI" w:hAnsi="Segoe UI" w:cs="Segoe UI"/>
      <w:vertAlign w:val="superscript"/>
    </w:rPr>
  </w:style>
  <w:style w:type="paragraph" w:styleId="aff6">
    <w:name w:val="endnote text"/>
    <w:basedOn w:val="a2"/>
    <w:link w:val="Chare"/>
    <w:uiPriority w:val="99"/>
    <w:semiHidden/>
    <w:unhideWhenUsed/>
    <w:rsid w:val="001C2EE4"/>
    <w:pPr>
      <w:spacing w:after="0" w:line="240" w:lineRule="auto"/>
    </w:pPr>
    <w:rPr>
      <w:rFonts w:ascii="Segoe UI" w:hAnsi="Segoe UI" w:cs="Segoe UI"/>
      <w:szCs w:val="20"/>
      <w:lang w:eastAsia="en-US"/>
    </w:rPr>
  </w:style>
  <w:style w:type="character" w:customStyle="1" w:styleId="Chare">
    <w:name w:val="Κείμενο σημείωσης τέλους Char"/>
    <w:basedOn w:val="a3"/>
    <w:link w:val="aff6"/>
    <w:uiPriority w:val="99"/>
    <w:semiHidden/>
    <w:locked/>
    <w:rsid w:val="001C2EE4"/>
    <w:rPr>
      <w:rFonts w:ascii="Segoe UI" w:hAnsi="Segoe UI" w:cs="Segoe UI"/>
      <w:sz w:val="20"/>
      <w:szCs w:val="20"/>
      <w:lang w:eastAsia="en-US"/>
    </w:rPr>
  </w:style>
  <w:style w:type="paragraph" w:styleId="aff7">
    <w:name w:val="envelope address"/>
    <w:basedOn w:val="a2"/>
    <w:uiPriority w:val="99"/>
    <w:semiHidden/>
    <w:unhideWhenUsed/>
    <w:rsid w:val="001C2EE4"/>
    <w:pPr>
      <w:framePr w:w="7920" w:h="1980" w:hRule="exact" w:hSpace="180" w:wrap="auto" w:hAnchor="page" w:xAlign="center" w:yAlign="bottom"/>
      <w:spacing w:after="0" w:line="240" w:lineRule="auto"/>
      <w:ind w:left="2880"/>
    </w:pPr>
    <w:rPr>
      <w:rFonts w:ascii="Segoe UI Light" w:eastAsiaTheme="majorEastAsia" w:hAnsi="Segoe UI Light" w:cs="Segoe UI Light"/>
      <w:sz w:val="24"/>
      <w:szCs w:val="24"/>
      <w:lang w:eastAsia="en-US"/>
    </w:rPr>
  </w:style>
  <w:style w:type="paragraph" w:styleId="aff8">
    <w:name w:val="envelope return"/>
    <w:basedOn w:val="a2"/>
    <w:uiPriority w:val="99"/>
    <w:semiHidden/>
    <w:unhideWhenUsed/>
    <w:rsid w:val="001C2EE4"/>
    <w:pPr>
      <w:spacing w:after="0" w:line="240" w:lineRule="auto"/>
    </w:pPr>
    <w:rPr>
      <w:rFonts w:ascii="Segoe UI Light" w:eastAsiaTheme="majorEastAsia" w:hAnsi="Segoe UI Light" w:cs="Segoe UI Light"/>
      <w:szCs w:val="20"/>
      <w:lang w:eastAsia="en-US"/>
    </w:rPr>
  </w:style>
  <w:style w:type="character" w:styleId="aff9">
    <w:name w:val="footnote reference"/>
    <w:basedOn w:val="a3"/>
    <w:uiPriority w:val="99"/>
    <w:semiHidden/>
    <w:unhideWhenUsed/>
    <w:rsid w:val="001C2EE4"/>
    <w:rPr>
      <w:rFonts w:ascii="Segoe UI" w:hAnsi="Segoe UI" w:cs="Segoe UI"/>
      <w:vertAlign w:val="superscript"/>
    </w:rPr>
  </w:style>
  <w:style w:type="paragraph" w:styleId="affa">
    <w:name w:val="footnote text"/>
    <w:basedOn w:val="a2"/>
    <w:link w:val="Charf"/>
    <w:uiPriority w:val="99"/>
    <w:semiHidden/>
    <w:unhideWhenUsed/>
    <w:rsid w:val="001C2EE4"/>
    <w:pPr>
      <w:spacing w:after="0" w:line="240" w:lineRule="auto"/>
    </w:pPr>
    <w:rPr>
      <w:rFonts w:ascii="Segoe UI" w:hAnsi="Segoe UI" w:cs="Segoe UI"/>
      <w:szCs w:val="20"/>
      <w:lang w:eastAsia="en-US"/>
    </w:rPr>
  </w:style>
  <w:style w:type="character" w:customStyle="1" w:styleId="Charf">
    <w:name w:val="Κείμενο υποσημείωσης Char"/>
    <w:basedOn w:val="a3"/>
    <w:link w:val="affa"/>
    <w:uiPriority w:val="99"/>
    <w:semiHidden/>
    <w:locked/>
    <w:rsid w:val="001C2EE4"/>
    <w:rPr>
      <w:rFonts w:ascii="Segoe UI" w:hAnsi="Segoe UI" w:cs="Segoe UI"/>
      <w:sz w:val="20"/>
      <w:szCs w:val="20"/>
      <w:lang w:eastAsia="en-US"/>
    </w:rPr>
  </w:style>
  <w:style w:type="table" w:customStyle="1" w:styleId="GridTable1LightAccent2">
    <w:name w:val="Grid Table 1 Light Accent 2"/>
    <w:basedOn w:val="a4"/>
    <w:uiPriority w:val="46"/>
    <w:rsid w:val="001C2EE4"/>
    <w:pPr>
      <w:spacing w:before="160" w:after="0" w:line="240" w:lineRule="auto"/>
    </w:pPr>
    <w:rPr>
      <w:lang w:eastAsia="en-US"/>
    </w:rPr>
    <w:tblPr>
      <w:tblStyleRowBandSize w:val="1"/>
      <w:tblStyleColBandSize w:val="1"/>
      <w:tblInd w:w="0" w:type="dxa"/>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CellMar>
        <w:top w:w="0" w:type="dxa"/>
        <w:left w:w="108" w:type="dxa"/>
        <w:bottom w:w="0" w:type="dxa"/>
        <w:right w:w="108" w:type="dxa"/>
      </w:tblCellMar>
    </w:tblPr>
    <w:tblStylePr w:type="firstRow">
      <w:rPr>
        <w:rFonts w:cs="Times New Roman"/>
        <w:b/>
        <w:bCs/>
      </w:rPr>
      <w:tblPr/>
      <w:tcPr>
        <w:tcBorders>
          <w:bottom w:val="single" w:sz="12" w:space="0" w:color="F4B083" w:themeColor="accent2" w:themeTint="99"/>
        </w:tcBorders>
      </w:tcPr>
    </w:tblStylePr>
    <w:tblStylePr w:type="lastRow">
      <w:rPr>
        <w:rFonts w:cs="Times New Roman"/>
        <w:b/>
        <w:bCs/>
      </w:rPr>
      <w:tblPr/>
      <w:tcPr>
        <w:tcBorders>
          <w:top w:val="double" w:sz="2" w:space="0" w:color="F4B083" w:themeColor="accent2" w:themeTint="99"/>
        </w:tcBorders>
      </w:tcPr>
    </w:tblStylePr>
    <w:tblStylePr w:type="firstCol">
      <w:rPr>
        <w:rFonts w:cs="Times New Roman"/>
        <w:b/>
        <w:bCs/>
      </w:rPr>
    </w:tblStylePr>
    <w:tblStylePr w:type="lastCol">
      <w:rPr>
        <w:rFonts w:cs="Times New Roman"/>
        <w:b/>
        <w:bCs/>
      </w:rPr>
    </w:tblStylePr>
  </w:style>
  <w:style w:type="table" w:customStyle="1" w:styleId="GridTable1LightAccent3">
    <w:name w:val="Grid Table 1 Light Accent 3"/>
    <w:basedOn w:val="a4"/>
    <w:uiPriority w:val="46"/>
    <w:rsid w:val="001C2EE4"/>
    <w:pPr>
      <w:spacing w:before="160" w:after="0" w:line="240" w:lineRule="auto"/>
    </w:pPr>
    <w:rPr>
      <w:lang w:eastAsia="en-US"/>
    </w:rPr>
    <w:tblPr>
      <w:tblStyleRowBandSize w:val="1"/>
      <w:tblStyleColBandSize w:val="1"/>
      <w:tblInd w:w="0" w:type="dxa"/>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CellMar>
        <w:top w:w="0" w:type="dxa"/>
        <w:left w:w="108" w:type="dxa"/>
        <w:bottom w:w="0" w:type="dxa"/>
        <w:right w:w="108" w:type="dxa"/>
      </w:tblCellMar>
    </w:tblPr>
    <w:tblStylePr w:type="firstRow">
      <w:rPr>
        <w:rFonts w:cs="Times New Roman"/>
        <w:b/>
        <w:bCs/>
      </w:rPr>
      <w:tblPr/>
      <w:tcPr>
        <w:tcBorders>
          <w:bottom w:val="single" w:sz="12" w:space="0" w:color="C9C9C9" w:themeColor="accent3" w:themeTint="99"/>
        </w:tcBorders>
      </w:tcPr>
    </w:tblStylePr>
    <w:tblStylePr w:type="lastRow">
      <w:rPr>
        <w:rFonts w:cs="Times New Roman"/>
        <w:b/>
        <w:bCs/>
      </w:rPr>
      <w:tblPr/>
      <w:tcPr>
        <w:tcBorders>
          <w:top w:val="double" w:sz="2" w:space="0" w:color="C9C9C9" w:themeColor="accent3" w:themeTint="99"/>
        </w:tcBorders>
      </w:tcPr>
    </w:tblStylePr>
    <w:tblStylePr w:type="firstCol">
      <w:rPr>
        <w:rFonts w:cs="Times New Roman"/>
        <w:b/>
        <w:bCs/>
      </w:rPr>
    </w:tblStylePr>
    <w:tblStylePr w:type="lastCol">
      <w:rPr>
        <w:rFonts w:cs="Times New Roman"/>
        <w:b/>
        <w:bCs/>
      </w:rPr>
    </w:tblStylePr>
  </w:style>
  <w:style w:type="table" w:customStyle="1" w:styleId="GridTable1LightAccent4">
    <w:name w:val="Grid Table 1 Light Accent 4"/>
    <w:basedOn w:val="a4"/>
    <w:uiPriority w:val="46"/>
    <w:rsid w:val="001C2EE4"/>
    <w:pPr>
      <w:spacing w:before="160" w:after="0" w:line="240" w:lineRule="auto"/>
    </w:pPr>
    <w:rPr>
      <w:lang w:eastAsia="en-US"/>
    </w:rPr>
    <w:tblPr>
      <w:tblStyleRowBandSize w:val="1"/>
      <w:tblStyleColBandSize w:val="1"/>
      <w:tblInd w:w="0" w:type="dxa"/>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CellMar>
        <w:top w:w="0" w:type="dxa"/>
        <w:left w:w="108" w:type="dxa"/>
        <w:bottom w:w="0" w:type="dxa"/>
        <w:right w:w="108" w:type="dxa"/>
      </w:tblCellMar>
    </w:tblPr>
    <w:tblStylePr w:type="firstRow">
      <w:rPr>
        <w:rFonts w:cs="Times New Roman"/>
        <w:b/>
        <w:bCs/>
      </w:rPr>
      <w:tblPr/>
      <w:tcPr>
        <w:tcBorders>
          <w:bottom w:val="single" w:sz="12" w:space="0" w:color="FFD966" w:themeColor="accent4" w:themeTint="99"/>
        </w:tcBorders>
      </w:tcPr>
    </w:tblStylePr>
    <w:tblStylePr w:type="lastRow">
      <w:rPr>
        <w:rFonts w:cs="Times New Roman"/>
        <w:b/>
        <w:bCs/>
      </w:rPr>
      <w:tblPr/>
      <w:tcPr>
        <w:tcBorders>
          <w:top w:val="double" w:sz="2" w:space="0" w:color="FFD966" w:themeColor="accent4" w:themeTint="99"/>
        </w:tcBorders>
      </w:tcPr>
    </w:tblStylePr>
    <w:tblStylePr w:type="firstCol">
      <w:rPr>
        <w:rFonts w:cs="Times New Roman"/>
        <w:b/>
        <w:bCs/>
      </w:rPr>
    </w:tblStylePr>
    <w:tblStylePr w:type="lastCol">
      <w:rPr>
        <w:rFonts w:cs="Times New Roman"/>
        <w:b/>
        <w:bCs/>
      </w:rPr>
    </w:tblStylePr>
  </w:style>
  <w:style w:type="table" w:customStyle="1" w:styleId="GridTable1LightAccent5">
    <w:name w:val="Grid Table 1 Light Accent 5"/>
    <w:basedOn w:val="a4"/>
    <w:uiPriority w:val="46"/>
    <w:rsid w:val="001C2EE4"/>
    <w:pPr>
      <w:spacing w:before="160" w:after="0" w:line="240" w:lineRule="auto"/>
    </w:pPr>
    <w:rPr>
      <w:lang w:eastAsia="en-US"/>
    </w:rPr>
    <w:tblPr>
      <w:tblStyleRowBandSize w:val="1"/>
      <w:tblStyleColBandSize w:val="1"/>
      <w:tblInd w:w="0" w:type="dxa"/>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CellMar>
        <w:top w:w="0" w:type="dxa"/>
        <w:left w:w="108" w:type="dxa"/>
        <w:bottom w:w="0" w:type="dxa"/>
        <w:right w:w="108" w:type="dxa"/>
      </w:tblCellMar>
    </w:tblPr>
    <w:tblStylePr w:type="firstRow">
      <w:rPr>
        <w:rFonts w:cs="Times New Roman"/>
        <w:b/>
        <w:bCs/>
      </w:rPr>
      <w:tblPr/>
      <w:tcPr>
        <w:tcBorders>
          <w:bottom w:val="single" w:sz="12" w:space="0" w:color="9CC2E5" w:themeColor="accent5" w:themeTint="99"/>
        </w:tcBorders>
      </w:tcPr>
    </w:tblStylePr>
    <w:tblStylePr w:type="lastRow">
      <w:rPr>
        <w:rFonts w:cs="Times New Roman"/>
        <w:b/>
        <w:bCs/>
      </w:rPr>
      <w:tblPr/>
      <w:tcPr>
        <w:tcBorders>
          <w:top w:val="double" w:sz="2" w:space="0" w:color="9CC2E5" w:themeColor="accent5" w:themeTint="99"/>
        </w:tcBorders>
      </w:tcPr>
    </w:tblStylePr>
    <w:tblStylePr w:type="firstCol">
      <w:rPr>
        <w:rFonts w:cs="Times New Roman"/>
        <w:b/>
        <w:bCs/>
      </w:rPr>
    </w:tblStylePr>
    <w:tblStylePr w:type="lastCol">
      <w:rPr>
        <w:rFonts w:cs="Times New Roman"/>
        <w:b/>
        <w:bCs/>
      </w:rPr>
    </w:tblStylePr>
  </w:style>
  <w:style w:type="table" w:customStyle="1" w:styleId="GridTable2">
    <w:name w:val="Grid Table 2"/>
    <w:basedOn w:val="a4"/>
    <w:uiPriority w:val="47"/>
    <w:rsid w:val="001C2EE4"/>
    <w:pPr>
      <w:spacing w:before="160" w:after="0" w:line="240" w:lineRule="auto"/>
    </w:pPr>
    <w:rPr>
      <w:lang w:eastAsia="en-US"/>
    </w:rPr>
    <w:tblPr>
      <w:tblStyleRowBandSize w:val="1"/>
      <w:tblStyleColBandSize w:val="1"/>
      <w:tblInd w:w="0" w:type="dxa"/>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CellMar>
        <w:top w:w="0" w:type="dxa"/>
        <w:left w:w="108" w:type="dxa"/>
        <w:bottom w:w="0" w:type="dxa"/>
        <w:right w:w="108" w:type="dxa"/>
      </w:tblCellMar>
    </w:tblPr>
    <w:tblStylePr w:type="firstRow">
      <w:rPr>
        <w:rFonts w:cs="Times New Roman"/>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rFonts w:cs="Times New Roman"/>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CCCCCC" w:themeFill="text1" w:themeFillTint="33"/>
      </w:tcPr>
    </w:tblStylePr>
    <w:tblStylePr w:type="band1Horz">
      <w:rPr>
        <w:rFonts w:cs="Times New Roman"/>
      </w:rPr>
      <w:tblPr/>
      <w:tcPr>
        <w:shd w:val="clear" w:color="auto" w:fill="CCCCCC" w:themeFill="text1" w:themeFillTint="33"/>
      </w:tcPr>
    </w:tblStylePr>
  </w:style>
  <w:style w:type="table" w:customStyle="1" w:styleId="GridTable2Accent1">
    <w:name w:val="Grid Table 2 Accent 1"/>
    <w:basedOn w:val="a4"/>
    <w:uiPriority w:val="47"/>
    <w:rsid w:val="001C2EE4"/>
    <w:pPr>
      <w:spacing w:before="160" w:after="0" w:line="240" w:lineRule="auto"/>
    </w:pPr>
    <w:rPr>
      <w:lang w:eastAsia="en-US"/>
    </w:rPr>
    <w:tblPr>
      <w:tblStyleRowBandSize w:val="1"/>
      <w:tblStyleColBandSize w:val="1"/>
      <w:tblInd w:w="0" w:type="dxa"/>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CellMar>
        <w:top w:w="0" w:type="dxa"/>
        <w:left w:w="108" w:type="dxa"/>
        <w:bottom w:w="0" w:type="dxa"/>
        <w:right w:w="108" w:type="dxa"/>
      </w:tblCellMar>
    </w:tblPr>
    <w:tblStylePr w:type="firstRow">
      <w:rPr>
        <w:rFonts w:cs="Times New Roman"/>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rFonts w:cs="Times New Roman"/>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hemeFill="accent1" w:themeFillTint="33"/>
      </w:tcPr>
    </w:tblStylePr>
    <w:tblStylePr w:type="band1Horz">
      <w:rPr>
        <w:rFonts w:cs="Times New Roman"/>
      </w:rPr>
      <w:tblPr/>
      <w:tcPr>
        <w:shd w:val="clear" w:color="auto" w:fill="D9E2F3" w:themeFill="accent1" w:themeFillTint="33"/>
      </w:tcPr>
    </w:tblStylePr>
  </w:style>
  <w:style w:type="table" w:customStyle="1" w:styleId="GridTable2Accent2">
    <w:name w:val="Grid Table 2 Accent 2"/>
    <w:basedOn w:val="a4"/>
    <w:uiPriority w:val="47"/>
    <w:rsid w:val="001C2EE4"/>
    <w:pPr>
      <w:spacing w:before="160" w:after="0" w:line="240" w:lineRule="auto"/>
    </w:pPr>
    <w:rPr>
      <w:lang w:eastAsia="en-US"/>
    </w:rPr>
    <w:tblPr>
      <w:tblStyleRowBandSize w:val="1"/>
      <w:tblStyleColBandSize w:val="1"/>
      <w:tblInd w:w="0" w:type="dxa"/>
      <w:tblBorders>
        <w:top w:val="single" w:sz="2" w:space="0" w:color="F4B083" w:themeColor="accent2" w:themeTint="99"/>
        <w:bottom w:val="single" w:sz="2" w:space="0" w:color="F4B083" w:themeColor="accent2" w:themeTint="99"/>
        <w:insideH w:val="single" w:sz="2" w:space="0" w:color="F4B083" w:themeColor="accent2" w:themeTint="99"/>
        <w:insideV w:val="single" w:sz="2" w:space="0" w:color="F4B083" w:themeColor="accent2" w:themeTint="99"/>
      </w:tblBorders>
      <w:tblCellMar>
        <w:top w:w="0" w:type="dxa"/>
        <w:left w:w="108" w:type="dxa"/>
        <w:bottom w:w="0" w:type="dxa"/>
        <w:right w:w="108" w:type="dxa"/>
      </w:tblCellMar>
    </w:tblPr>
    <w:tblStylePr w:type="firstRow">
      <w:rPr>
        <w:rFonts w:cs="Times New Roman"/>
        <w:b/>
        <w:bCs/>
      </w:rPr>
      <w:tblPr/>
      <w:tcPr>
        <w:tcBorders>
          <w:top w:val="nil"/>
          <w:bottom w:val="single" w:sz="12" w:space="0" w:color="F4B083" w:themeColor="accent2" w:themeTint="99"/>
          <w:insideH w:val="nil"/>
          <w:insideV w:val="nil"/>
        </w:tcBorders>
        <w:shd w:val="clear" w:color="auto" w:fill="FFFFFF" w:themeFill="background1"/>
      </w:tcPr>
    </w:tblStylePr>
    <w:tblStylePr w:type="lastRow">
      <w:rPr>
        <w:rFonts w:cs="Times New Roman"/>
        <w:b/>
        <w:bCs/>
      </w:rPr>
      <w:tblPr/>
      <w:tcPr>
        <w:tcBorders>
          <w:top w:val="double" w:sz="2" w:space="0" w:color="F4B083" w:themeColor="accent2" w:themeTint="99"/>
          <w:bottom w:val="nil"/>
          <w:insideH w:val="nil"/>
          <w:insideV w:val="nil"/>
        </w:tcBorders>
        <w:shd w:val="clear" w:color="auto" w:fill="FFFFFF" w:themeFill="background1"/>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BE4D5" w:themeFill="accent2" w:themeFillTint="33"/>
      </w:tcPr>
    </w:tblStylePr>
    <w:tblStylePr w:type="band1Horz">
      <w:rPr>
        <w:rFonts w:cs="Times New Roman"/>
      </w:rPr>
      <w:tblPr/>
      <w:tcPr>
        <w:shd w:val="clear" w:color="auto" w:fill="FBE4D5" w:themeFill="accent2" w:themeFillTint="33"/>
      </w:tcPr>
    </w:tblStylePr>
  </w:style>
  <w:style w:type="table" w:customStyle="1" w:styleId="GridTable2Accent3">
    <w:name w:val="Grid Table 2 Accent 3"/>
    <w:basedOn w:val="a4"/>
    <w:uiPriority w:val="47"/>
    <w:rsid w:val="001C2EE4"/>
    <w:pPr>
      <w:spacing w:before="160" w:after="0" w:line="240" w:lineRule="auto"/>
    </w:pPr>
    <w:rPr>
      <w:lang w:eastAsia="en-US"/>
    </w:rPr>
    <w:tblPr>
      <w:tblStyleRowBandSize w:val="1"/>
      <w:tblStyleColBandSize w:val="1"/>
      <w:tblInd w:w="0" w:type="dxa"/>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CellMar>
        <w:top w:w="0" w:type="dxa"/>
        <w:left w:w="108" w:type="dxa"/>
        <w:bottom w:w="0" w:type="dxa"/>
        <w:right w:w="108" w:type="dxa"/>
      </w:tblCellMar>
    </w:tblPr>
    <w:tblStylePr w:type="firstRow">
      <w:rPr>
        <w:rFonts w:cs="Times New Roman"/>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rFonts w:cs="Times New Roman"/>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DEDED" w:themeFill="accent3" w:themeFillTint="33"/>
      </w:tcPr>
    </w:tblStylePr>
    <w:tblStylePr w:type="band1Horz">
      <w:rPr>
        <w:rFonts w:cs="Times New Roman"/>
      </w:rPr>
      <w:tblPr/>
      <w:tcPr>
        <w:shd w:val="clear" w:color="auto" w:fill="EDEDED" w:themeFill="accent3" w:themeFillTint="33"/>
      </w:tcPr>
    </w:tblStylePr>
  </w:style>
  <w:style w:type="table" w:customStyle="1" w:styleId="GridTable2Accent4">
    <w:name w:val="Grid Table 2 Accent 4"/>
    <w:basedOn w:val="a4"/>
    <w:uiPriority w:val="47"/>
    <w:rsid w:val="001C2EE4"/>
    <w:pPr>
      <w:spacing w:before="160" w:after="0" w:line="240" w:lineRule="auto"/>
    </w:pPr>
    <w:rPr>
      <w:lang w:eastAsia="en-US"/>
    </w:rPr>
    <w:tblPr>
      <w:tblStyleRowBandSize w:val="1"/>
      <w:tblStyleColBandSize w:val="1"/>
      <w:tblInd w:w="0" w:type="dxa"/>
      <w:tblBorders>
        <w:top w:val="single" w:sz="2" w:space="0" w:color="FFD966" w:themeColor="accent4" w:themeTint="99"/>
        <w:bottom w:val="single" w:sz="2" w:space="0" w:color="FFD966" w:themeColor="accent4" w:themeTint="99"/>
        <w:insideH w:val="single" w:sz="2" w:space="0" w:color="FFD966" w:themeColor="accent4" w:themeTint="99"/>
        <w:insideV w:val="single" w:sz="2" w:space="0" w:color="FFD966" w:themeColor="accent4" w:themeTint="99"/>
      </w:tblBorders>
      <w:tblCellMar>
        <w:top w:w="0" w:type="dxa"/>
        <w:left w:w="108" w:type="dxa"/>
        <w:bottom w:w="0" w:type="dxa"/>
        <w:right w:w="108" w:type="dxa"/>
      </w:tblCellMar>
    </w:tblPr>
    <w:tblStylePr w:type="firstRow">
      <w:rPr>
        <w:rFonts w:cs="Times New Roman"/>
        <w:b/>
        <w:bCs/>
      </w:rPr>
      <w:tblPr/>
      <w:tcPr>
        <w:tcBorders>
          <w:top w:val="nil"/>
          <w:bottom w:val="single" w:sz="12" w:space="0" w:color="FFD966" w:themeColor="accent4" w:themeTint="99"/>
          <w:insideH w:val="nil"/>
          <w:insideV w:val="nil"/>
        </w:tcBorders>
        <w:shd w:val="clear" w:color="auto" w:fill="FFFFFF" w:themeFill="background1"/>
      </w:tcPr>
    </w:tblStylePr>
    <w:tblStylePr w:type="lastRow">
      <w:rPr>
        <w:rFonts w:cs="Times New Roman"/>
        <w:b/>
        <w:bCs/>
      </w:rPr>
      <w:tblPr/>
      <w:tcPr>
        <w:tcBorders>
          <w:top w:val="double" w:sz="2" w:space="0" w:color="FFD966" w:themeColor="accent4" w:themeTint="99"/>
          <w:bottom w:val="nil"/>
          <w:insideH w:val="nil"/>
          <w:insideV w:val="nil"/>
        </w:tcBorders>
        <w:shd w:val="clear" w:color="auto" w:fill="FFFFFF" w:themeFill="background1"/>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FF2CC" w:themeFill="accent4" w:themeFillTint="33"/>
      </w:tcPr>
    </w:tblStylePr>
    <w:tblStylePr w:type="band1Horz">
      <w:rPr>
        <w:rFonts w:cs="Times New Roman"/>
      </w:rPr>
      <w:tblPr/>
      <w:tcPr>
        <w:shd w:val="clear" w:color="auto" w:fill="FFF2CC" w:themeFill="accent4" w:themeFillTint="33"/>
      </w:tcPr>
    </w:tblStylePr>
  </w:style>
  <w:style w:type="table" w:customStyle="1" w:styleId="GridTable2Accent5">
    <w:name w:val="Grid Table 2 Accent 5"/>
    <w:basedOn w:val="a4"/>
    <w:uiPriority w:val="47"/>
    <w:rsid w:val="001C2EE4"/>
    <w:pPr>
      <w:spacing w:before="160" w:after="0" w:line="240" w:lineRule="auto"/>
    </w:pPr>
    <w:rPr>
      <w:lang w:eastAsia="en-US"/>
    </w:rPr>
    <w:tblPr>
      <w:tblStyleRowBandSize w:val="1"/>
      <w:tblStyleColBandSize w:val="1"/>
      <w:tblInd w:w="0" w:type="dxa"/>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CellMar>
        <w:top w:w="0" w:type="dxa"/>
        <w:left w:w="108" w:type="dxa"/>
        <w:bottom w:w="0" w:type="dxa"/>
        <w:right w:w="108" w:type="dxa"/>
      </w:tblCellMar>
    </w:tblPr>
    <w:tblStylePr w:type="firstRow">
      <w:rPr>
        <w:rFonts w:cs="Times New Roman"/>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rFonts w:cs="Times New Roman"/>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EEAF6" w:themeFill="accent5" w:themeFillTint="33"/>
      </w:tcPr>
    </w:tblStylePr>
    <w:tblStylePr w:type="band1Horz">
      <w:rPr>
        <w:rFonts w:cs="Times New Roman"/>
      </w:rPr>
      <w:tblPr/>
      <w:tcPr>
        <w:shd w:val="clear" w:color="auto" w:fill="DEEAF6" w:themeFill="accent5" w:themeFillTint="33"/>
      </w:tcPr>
    </w:tblStylePr>
  </w:style>
  <w:style w:type="table" w:customStyle="1" w:styleId="GridTable2Accent6">
    <w:name w:val="Grid Table 2 Accent 6"/>
    <w:basedOn w:val="a4"/>
    <w:uiPriority w:val="47"/>
    <w:rsid w:val="001C2EE4"/>
    <w:pPr>
      <w:spacing w:before="160" w:after="0" w:line="240" w:lineRule="auto"/>
    </w:pPr>
    <w:rPr>
      <w:lang w:eastAsia="en-US"/>
    </w:rPr>
    <w:tblPr>
      <w:tblStyleRowBandSize w:val="1"/>
      <w:tblStyleColBandSize w:val="1"/>
      <w:tblInd w:w="0" w:type="dxa"/>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CellMar>
        <w:top w:w="0" w:type="dxa"/>
        <w:left w:w="108" w:type="dxa"/>
        <w:bottom w:w="0" w:type="dxa"/>
        <w:right w:w="108" w:type="dxa"/>
      </w:tblCellMar>
    </w:tblPr>
    <w:tblStylePr w:type="firstRow">
      <w:rPr>
        <w:rFonts w:cs="Times New Roman"/>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rFonts w:cs="Times New Roman"/>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2EFD9" w:themeFill="accent6" w:themeFillTint="33"/>
      </w:tcPr>
    </w:tblStylePr>
    <w:tblStylePr w:type="band1Horz">
      <w:rPr>
        <w:rFonts w:cs="Times New Roman"/>
      </w:rPr>
      <w:tblPr/>
      <w:tcPr>
        <w:shd w:val="clear" w:color="auto" w:fill="E2EFD9" w:themeFill="accent6" w:themeFillTint="33"/>
      </w:tcPr>
    </w:tblStylePr>
  </w:style>
  <w:style w:type="table" w:customStyle="1" w:styleId="GridTable3">
    <w:name w:val="Grid Table 3"/>
    <w:basedOn w:val="a4"/>
    <w:uiPriority w:val="48"/>
    <w:rsid w:val="001C2EE4"/>
    <w:pPr>
      <w:spacing w:before="160" w:after="0" w:line="240" w:lineRule="auto"/>
    </w:pPr>
    <w:rPr>
      <w:lang w:eastAsia="en-US"/>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rFonts w:cs="Times New Roman"/>
        <w:b/>
        <w:bCs/>
      </w:rPr>
      <w:tblPr/>
      <w:tcPr>
        <w:tcBorders>
          <w:top w:val="nil"/>
          <w:left w:val="nil"/>
          <w:right w:val="nil"/>
          <w:insideH w:val="nil"/>
          <w:insideV w:val="nil"/>
        </w:tcBorders>
        <w:shd w:val="clear" w:color="auto" w:fill="FFFFFF" w:themeFill="background1"/>
      </w:tcPr>
    </w:tblStylePr>
    <w:tblStylePr w:type="lastRow">
      <w:rPr>
        <w:rFonts w:cs="Times New Roman"/>
        <w:b/>
        <w:bCs/>
      </w:rPr>
      <w:tblPr/>
      <w:tcPr>
        <w:tcBorders>
          <w:left w:val="nil"/>
          <w:bottom w:val="nil"/>
          <w:right w:val="nil"/>
          <w:insideH w:val="nil"/>
          <w:insideV w:val="nil"/>
        </w:tcBorders>
        <w:shd w:val="clear" w:color="auto" w:fill="FFFFFF" w:themeFill="background1"/>
      </w:tcPr>
    </w:tblStylePr>
    <w:tblStylePr w:type="firstCol">
      <w:pPr>
        <w:jc w:val="right"/>
      </w:pPr>
      <w:rPr>
        <w:rFonts w:cs="Times New Roman"/>
        <w:i/>
        <w:iCs/>
      </w:rPr>
      <w:tblPr/>
      <w:tcPr>
        <w:tcBorders>
          <w:top w:val="nil"/>
          <w:left w:val="nil"/>
          <w:bottom w:val="nil"/>
          <w:insideH w:val="nil"/>
          <w:insideV w:val="nil"/>
        </w:tcBorders>
        <w:shd w:val="clear" w:color="auto" w:fill="FFFFFF" w:themeFill="background1"/>
      </w:tcPr>
    </w:tblStylePr>
    <w:tblStylePr w:type="lastCol">
      <w:rPr>
        <w:rFonts w:cs="Times New Roman"/>
        <w:i/>
        <w:iCs/>
      </w:rPr>
      <w:tblPr/>
      <w:tcPr>
        <w:tcBorders>
          <w:top w:val="nil"/>
          <w:bottom w:val="nil"/>
          <w:right w:val="nil"/>
          <w:insideH w:val="nil"/>
          <w:insideV w:val="nil"/>
        </w:tcBorders>
        <w:shd w:val="clear" w:color="auto" w:fill="FFFFFF" w:themeFill="background1"/>
      </w:tcPr>
    </w:tblStylePr>
    <w:tblStylePr w:type="band1Vert">
      <w:rPr>
        <w:rFonts w:cs="Times New Roman"/>
      </w:rPr>
      <w:tblPr/>
      <w:tcPr>
        <w:shd w:val="clear" w:color="auto" w:fill="CCCCCC" w:themeFill="text1" w:themeFillTint="33"/>
      </w:tcPr>
    </w:tblStylePr>
    <w:tblStylePr w:type="band1Horz">
      <w:rPr>
        <w:rFonts w:cs="Times New Roman"/>
      </w:rPr>
      <w:tblPr/>
      <w:tcPr>
        <w:shd w:val="clear" w:color="auto" w:fill="CCCCCC" w:themeFill="text1" w:themeFillTint="33"/>
      </w:tcPr>
    </w:tblStylePr>
    <w:tblStylePr w:type="neCell">
      <w:rPr>
        <w:rFonts w:cs="Times New Roman"/>
      </w:rPr>
      <w:tblPr/>
      <w:tcPr>
        <w:tcBorders>
          <w:bottom w:val="single" w:sz="4" w:space="0" w:color="666666" w:themeColor="text1" w:themeTint="99"/>
        </w:tcBorders>
      </w:tcPr>
    </w:tblStylePr>
    <w:tblStylePr w:type="nwCell">
      <w:rPr>
        <w:rFonts w:cs="Times New Roman"/>
      </w:rPr>
      <w:tblPr/>
      <w:tcPr>
        <w:tcBorders>
          <w:bottom w:val="single" w:sz="4" w:space="0" w:color="666666" w:themeColor="text1" w:themeTint="99"/>
        </w:tcBorders>
      </w:tcPr>
    </w:tblStylePr>
    <w:tblStylePr w:type="seCell">
      <w:rPr>
        <w:rFonts w:cs="Times New Roman"/>
      </w:rPr>
      <w:tblPr/>
      <w:tcPr>
        <w:tcBorders>
          <w:top w:val="single" w:sz="4" w:space="0" w:color="666666" w:themeColor="text1" w:themeTint="99"/>
        </w:tcBorders>
      </w:tcPr>
    </w:tblStylePr>
    <w:tblStylePr w:type="swCell">
      <w:rPr>
        <w:rFonts w:cs="Times New Roman"/>
      </w:rPr>
      <w:tblPr/>
      <w:tcPr>
        <w:tcBorders>
          <w:top w:val="single" w:sz="4" w:space="0" w:color="666666" w:themeColor="text1" w:themeTint="99"/>
        </w:tcBorders>
      </w:tcPr>
    </w:tblStylePr>
  </w:style>
  <w:style w:type="table" w:customStyle="1" w:styleId="GridTable3Accent1">
    <w:name w:val="Grid Table 3 Accent 1"/>
    <w:basedOn w:val="a4"/>
    <w:uiPriority w:val="48"/>
    <w:rsid w:val="001C2EE4"/>
    <w:pPr>
      <w:spacing w:before="160" w:after="0" w:line="240" w:lineRule="auto"/>
    </w:pPr>
    <w:rPr>
      <w:lang w:eastAsia="en-US"/>
    </w:rPr>
    <w:tblPr>
      <w:tblStyleRowBandSize w:val="1"/>
      <w:tblStyleColBandSize w:val="1"/>
      <w:tblInd w:w="0" w:type="dxa"/>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CellMar>
        <w:top w:w="0" w:type="dxa"/>
        <w:left w:w="108" w:type="dxa"/>
        <w:bottom w:w="0" w:type="dxa"/>
        <w:right w:w="108" w:type="dxa"/>
      </w:tblCellMar>
    </w:tblPr>
    <w:tblStylePr w:type="firstRow">
      <w:rPr>
        <w:rFonts w:cs="Times New Roman"/>
        <w:b/>
        <w:bCs/>
      </w:rPr>
      <w:tblPr/>
      <w:tcPr>
        <w:tcBorders>
          <w:top w:val="nil"/>
          <w:left w:val="nil"/>
          <w:right w:val="nil"/>
          <w:insideH w:val="nil"/>
          <w:insideV w:val="nil"/>
        </w:tcBorders>
        <w:shd w:val="clear" w:color="auto" w:fill="FFFFFF" w:themeFill="background1"/>
      </w:tcPr>
    </w:tblStylePr>
    <w:tblStylePr w:type="lastRow">
      <w:rPr>
        <w:rFonts w:cs="Times New Roman"/>
        <w:b/>
        <w:bCs/>
      </w:rPr>
      <w:tblPr/>
      <w:tcPr>
        <w:tcBorders>
          <w:left w:val="nil"/>
          <w:bottom w:val="nil"/>
          <w:right w:val="nil"/>
          <w:insideH w:val="nil"/>
          <w:insideV w:val="nil"/>
        </w:tcBorders>
        <w:shd w:val="clear" w:color="auto" w:fill="FFFFFF" w:themeFill="background1"/>
      </w:tcPr>
    </w:tblStylePr>
    <w:tblStylePr w:type="firstCol">
      <w:pPr>
        <w:jc w:val="right"/>
      </w:pPr>
      <w:rPr>
        <w:rFonts w:cs="Times New Roman"/>
        <w:i/>
        <w:iCs/>
      </w:rPr>
      <w:tblPr/>
      <w:tcPr>
        <w:tcBorders>
          <w:top w:val="nil"/>
          <w:left w:val="nil"/>
          <w:bottom w:val="nil"/>
          <w:insideH w:val="nil"/>
          <w:insideV w:val="nil"/>
        </w:tcBorders>
        <w:shd w:val="clear" w:color="auto" w:fill="FFFFFF" w:themeFill="background1"/>
      </w:tcPr>
    </w:tblStylePr>
    <w:tblStylePr w:type="lastCol">
      <w:rPr>
        <w:rFonts w:cs="Times New Roman"/>
        <w:i/>
        <w:iCs/>
      </w:rPr>
      <w:tblPr/>
      <w:tcPr>
        <w:tcBorders>
          <w:top w:val="nil"/>
          <w:bottom w:val="nil"/>
          <w:right w:val="nil"/>
          <w:insideH w:val="nil"/>
          <w:insideV w:val="nil"/>
        </w:tcBorders>
        <w:shd w:val="clear" w:color="auto" w:fill="FFFFFF" w:themeFill="background1"/>
      </w:tcPr>
    </w:tblStylePr>
    <w:tblStylePr w:type="band1Vert">
      <w:rPr>
        <w:rFonts w:cs="Times New Roman"/>
      </w:rPr>
      <w:tblPr/>
      <w:tcPr>
        <w:shd w:val="clear" w:color="auto" w:fill="D9E2F3" w:themeFill="accent1" w:themeFillTint="33"/>
      </w:tcPr>
    </w:tblStylePr>
    <w:tblStylePr w:type="band1Horz">
      <w:rPr>
        <w:rFonts w:cs="Times New Roman"/>
      </w:rPr>
      <w:tblPr/>
      <w:tcPr>
        <w:shd w:val="clear" w:color="auto" w:fill="D9E2F3" w:themeFill="accent1" w:themeFillTint="33"/>
      </w:tcPr>
    </w:tblStylePr>
    <w:tblStylePr w:type="neCell">
      <w:rPr>
        <w:rFonts w:cs="Times New Roman"/>
      </w:rPr>
      <w:tblPr/>
      <w:tcPr>
        <w:tcBorders>
          <w:bottom w:val="single" w:sz="4" w:space="0" w:color="8EAADB" w:themeColor="accent1" w:themeTint="99"/>
        </w:tcBorders>
      </w:tcPr>
    </w:tblStylePr>
    <w:tblStylePr w:type="nwCell">
      <w:rPr>
        <w:rFonts w:cs="Times New Roman"/>
      </w:rPr>
      <w:tblPr/>
      <w:tcPr>
        <w:tcBorders>
          <w:bottom w:val="single" w:sz="4" w:space="0" w:color="8EAADB" w:themeColor="accent1" w:themeTint="99"/>
        </w:tcBorders>
      </w:tcPr>
    </w:tblStylePr>
    <w:tblStylePr w:type="seCell">
      <w:rPr>
        <w:rFonts w:cs="Times New Roman"/>
      </w:rPr>
      <w:tblPr/>
      <w:tcPr>
        <w:tcBorders>
          <w:top w:val="single" w:sz="4" w:space="0" w:color="8EAADB" w:themeColor="accent1" w:themeTint="99"/>
        </w:tcBorders>
      </w:tcPr>
    </w:tblStylePr>
    <w:tblStylePr w:type="swCell">
      <w:rPr>
        <w:rFonts w:cs="Times New Roman"/>
      </w:rPr>
      <w:tblPr/>
      <w:tcPr>
        <w:tcBorders>
          <w:top w:val="single" w:sz="4" w:space="0" w:color="8EAADB" w:themeColor="accent1" w:themeTint="99"/>
        </w:tcBorders>
      </w:tcPr>
    </w:tblStylePr>
  </w:style>
  <w:style w:type="table" w:customStyle="1" w:styleId="GridTable3Accent2">
    <w:name w:val="Grid Table 3 Accent 2"/>
    <w:basedOn w:val="a4"/>
    <w:uiPriority w:val="48"/>
    <w:rsid w:val="001C2EE4"/>
    <w:pPr>
      <w:spacing w:before="160" w:after="0" w:line="240" w:lineRule="auto"/>
    </w:pPr>
    <w:rPr>
      <w:lang w:eastAsia="en-US"/>
    </w:rPr>
    <w:tblPr>
      <w:tblStyleRowBandSize w:val="1"/>
      <w:tblStyleColBandSize w:val="1"/>
      <w:tblInd w:w="0" w:type="dxa"/>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CellMar>
        <w:top w:w="0" w:type="dxa"/>
        <w:left w:w="108" w:type="dxa"/>
        <w:bottom w:w="0" w:type="dxa"/>
        <w:right w:w="108" w:type="dxa"/>
      </w:tblCellMar>
    </w:tblPr>
    <w:tblStylePr w:type="firstRow">
      <w:rPr>
        <w:rFonts w:cs="Times New Roman"/>
        <w:b/>
        <w:bCs/>
      </w:rPr>
      <w:tblPr/>
      <w:tcPr>
        <w:tcBorders>
          <w:top w:val="nil"/>
          <w:left w:val="nil"/>
          <w:right w:val="nil"/>
          <w:insideH w:val="nil"/>
          <w:insideV w:val="nil"/>
        </w:tcBorders>
        <w:shd w:val="clear" w:color="auto" w:fill="FFFFFF" w:themeFill="background1"/>
      </w:tcPr>
    </w:tblStylePr>
    <w:tblStylePr w:type="lastRow">
      <w:rPr>
        <w:rFonts w:cs="Times New Roman"/>
        <w:b/>
        <w:bCs/>
      </w:rPr>
      <w:tblPr/>
      <w:tcPr>
        <w:tcBorders>
          <w:left w:val="nil"/>
          <w:bottom w:val="nil"/>
          <w:right w:val="nil"/>
          <w:insideH w:val="nil"/>
          <w:insideV w:val="nil"/>
        </w:tcBorders>
        <w:shd w:val="clear" w:color="auto" w:fill="FFFFFF" w:themeFill="background1"/>
      </w:tcPr>
    </w:tblStylePr>
    <w:tblStylePr w:type="firstCol">
      <w:pPr>
        <w:jc w:val="right"/>
      </w:pPr>
      <w:rPr>
        <w:rFonts w:cs="Times New Roman"/>
        <w:i/>
        <w:iCs/>
      </w:rPr>
      <w:tblPr/>
      <w:tcPr>
        <w:tcBorders>
          <w:top w:val="nil"/>
          <w:left w:val="nil"/>
          <w:bottom w:val="nil"/>
          <w:insideH w:val="nil"/>
          <w:insideV w:val="nil"/>
        </w:tcBorders>
        <w:shd w:val="clear" w:color="auto" w:fill="FFFFFF" w:themeFill="background1"/>
      </w:tcPr>
    </w:tblStylePr>
    <w:tblStylePr w:type="lastCol">
      <w:rPr>
        <w:rFonts w:cs="Times New Roman"/>
        <w:i/>
        <w:iCs/>
      </w:rPr>
      <w:tblPr/>
      <w:tcPr>
        <w:tcBorders>
          <w:top w:val="nil"/>
          <w:bottom w:val="nil"/>
          <w:right w:val="nil"/>
          <w:insideH w:val="nil"/>
          <w:insideV w:val="nil"/>
        </w:tcBorders>
        <w:shd w:val="clear" w:color="auto" w:fill="FFFFFF" w:themeFill="background1"/>
      </w:tcPr>
    </w:tblStylePr>
    <w:tblStylePr w:type="band1Vert">
      <w:rPr>
        <w:rFonts w:cs="Times New Roman"/>
      </w:rPr>
      <w:tblPr/>
      <w:tcPr>
        <w:shd w:val="clear" w:color="auto" w:fill="FBE4D5" w:themeFill="accent2" w:themeFillTint="33"/>
      </w:tcPr>
    </w:tblStylePr>
    <w:tblStylePr w:type="band1Horz">
      <w:rPr>
        <w:rFonts w:cs="Times New Roman"/>
      </w:rPr>
      <w:tblPr/>
      <w:tcPr>
        <w:shd w:val="clear" w:color="auto" w:fill="FBE4D5" w:themeFill="accent2" w:themeFillTint="33"/>
      </w:tcPr>
    </w:tblStylePr>
    <w:tblStylePr w:type="neCell">
      <w:rPr>
        <w:rFonts w:cs="Times New Roman"/>
      </w:rPr>
      <w:tblPr/>
      <w:tcPr>
        <w:tcBorders>
          <w:bottom w:val="single" w:sz="4" w:space="0" w:color="F4B083" w:themeColor="accent2" w:themeTint="99"/>
        </w:tcBorders>
      </w:tcPr>
    </w:tblStylePr>
    <w:tblStylePr w:type="nwCell">
      <w:rPr>
        <w:rFonts w:cs="Times New Roman"/>
      </w:rPr>
      <w:tblPr/>
      <w:tcPr>
        <w:tcBorders>
          <w:bottom w:val="single" w:sz="4" w:space="0" w:color="F4B083" w:themeColor="accent2" w:themeTint="99"/>
        </w:tcBorders>
      </w:tcPr>
    </w:tblStylePr>
    <w:tblStylePr w:type="seCell">
      <w:rPr>
        <w:rFonts w:cs="Times New Roman"/>
      </w:rPr>
      <w:tblPr/>
      <w:tcPr>
        <w:tcBorders>
          <w:top w:val="single" w:sz="4" w:space="0" w:color="F4B083" w:themeColor="accent2" w:themeTint="99"/>
        </w:tcBorders>
      </w:tcPr>
    </w:tblStylePr>
    <w:tblStylePr w:type="swCell">
      <w:rPr>
        <w:rFonts w:cs="Times New Roman"/>
      </w:rPr>
      <w:tblPr/>
      <w:tcPr>
        <w:tcBorders>
          <w:top w:val="single" w:sz="4" w:space="0" w:color="F4B083" w:themeColor="accent2" w:themeTint="99"/>
        </w:tcBorders>
      </w:tcPr>
    </w:tblStylePr>
  </w:style>
  <w:style w:type="table" w:customStyle="1" w:styleId="GridTable3Accent3">
    <w:name w:val="Grid Table 3 Accent 3"/>
    <w:basedOn w:val="a4"/>
    <w:uiPriority w:val="48"/>
    <w:rsid w:val="001C2EE4"/>
    <w:pPr>
      <w:spacing w:before="160" w:after="0" w:line="240" w:lineRule="auto"/>
    </w:pPr>
    <w:rPr>
      <w:lang w:eastAsia="en-US"/>
    </w:rPr>
    <w:tblPr>
      <w:tblStyleRowBandSize w:val="1"/>
      <w:tblStyleColBandSize w:val="1"/>
      <w:tblInd w:w="0" w:type="dxa"/>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CellMar>
        <w:top w:w="0" w:type="dxa"/>
        <w:left w:w="108" w:type="dxa"/>
        <w:bottom w:w="0" w:type="dxa"/>
        <w:right w:w="108" w:type="dxa"/>
      </w:tblCellMar>
    </w:tblPr>
    <w:tblStylePr w:type="firstRow">
      <w:rPr>
        <w:rFonts w:cs="Times New Roman"/>
        <w:b/>
        <w:bCs/>
      </w:rPr>
      <w:tblPr/>
      <w:tcPr>
        <w:tcBorders>
          <w:top w:val="nil"/>
          <w:left w:val="nil"/>
          <w:right w:val="nil"/>
          <w:insideH w:val="nil"/>
          <w:insideV w:val="nil"/>
        </w:tcBorders>
        <w:shd w:val="clear" w:color="auto" w:fill="FFFFFF" w:themeFill="background1"/>
      </w:tcPr>
    </w:tblStylePr>
    <w:tblStylePr w:type="lastRow">
      <w:rPr>
        <w:rFonts w:cs="Times New Roman"/>
        <w:b/>
        <w:bCs/>
      </w:rPr>
      <w:tblPr/>
      <w:tcPr>
        <w:tcBorders>
          <w:left w:val="nil"/>
          <w:bottom w:val="nil"/>
          <w:right w:val="nil"/>
          <w:insideH w:val="nil"/>
          <w:insideV w:val="nil"/>
        </w:tcBorders>
        <w:shd w:val="clear" w:color="auto" w:fill="FFFFFF" w:themeFill="background1"/>
      </w:tcPr>
    </w:tblStylePr>
    <w:tblStylePr w:type="firstCol">
      <w:pPr>
        <w:jc w:val="right"/>
      </w:pPr>
      <w:rPr>
        <w:rFonts w:cs="Times New Roman"/>
        <w:i/>
        <w:iCs/>
      </w:rPr>
      <w:tblPr/>
      <w:tcPr>
        <w:tcBorders>
          <w:top w:val="nil"/>
          <w:left w:val="nil"/>
          <w:bottom w:val="nil"/>
          <w:insideH w:val="nil"/>
          <w:insideV w:val="nil"/>
        </w:tcBorders>
        <w:shd w:val="clear" w:color="auto" w:fill="FFFFFF" w:themeFill="background1"/>
      </w:tcPr>
    </w:tblStylePr>
    <w:tblStylePr w:type="lastCol">
      <w:rPr>
        <w:rFonts w:cs="Times New Roman"/>
        <w:i/>
        <w:iCs/>
      </w:rPr>
      <w:tblPr/>
      <w:tcPr>
        <w:tcBorders>
          <w:top w:val="nil"/>
          <w:bottom w:val="nil"/>
          <w:right w:val="nil"/>
          <w:insideH w:val="nil"/>
          <w:insideV w:val="nil"/>
        </w:tcBorders>
        <w:shd w:val="clear" w:color="auto" w:fill="FFFFFF" w:themeFill="background1"/>
      </w:tcPr>
    </w:tblStylePr>
    <w:tblStylePr w:type="band1Vert">
      <w:rPr>
        <w:rFonts w:cs="Times New Roman"/>
      </w:rPr>
      <w:tblPr/>
      <w:tcPr>
        <w:shd w:val="clear" w:color="auto" w:fill="EDEDED" w:themeFill="accent3" w:themeFillTint="33"/>
      </w:tcPr>
    </w:tblStylePr>
    <w:tblStylePr w:type="band1Horz">
      <w:rPr>
        <w:rFonts w:cs="Times New Roman"/>
      </w:rPr>
      <w:tblPr/>
      <w:tcPr>
        <w:shd w:val="clear" w:color="auto" w:fill="EDEDED" w:themeFill="accent3" w:themeFillTint="33"/>
      </w:tcPr>
    </w:tblStylePr>
    <w:tblStylePr w:type="neCell">
      <w:rPr>
        <w:rFonts w:cs="Times New Roman"/>
      </w:rPr>
      <w:tblPr/>
      <w:tcPr>
        <w:tcBorders>
          <w:bottom w:val="single" w:sz="4" w:space="0" w:color="C9C9C9" w:themeColor="accent3" w:themeTint="99"/>
        </w:tcBorders>
      </w:tcPr>
    </w:tblStylePr>
    <w:tblStylePr w:type="nwCell">
      <w:rPr>
        <w:rFonts w:cs="Times New Roman"/>
      </w:rPr>
      <w:tblPr/>
      <w:tcPr>
        <w:tcBorders>
          <w:bottom w:val="single" w:sz="4" w:space="0" w:color="C9C9C9" w:themeColor="accent3" w:themeTint="99"/>
        </w:tcBorders>
      </w:tcPr>
    </w:tblStylePr>
    <w:tblStylePr w:type="seCell">
      <w:rPr>
        <w:rFonts w:cs="Times New Roman"/>
      </w:rPr>
      <w:tblPr/>
      <w:tcPr>
        <w:tcBorders>
          <w:top w:val="single" w:sz="4" w:space="0" w:color="C9C9C9" w:themeColor="accent3" w:themeTint="99"/>
        </w:tcBorders>
      </w:tcPr>
    </w:tblStylePr>
    <w:tblStylePr w:type="swCell">
      <w:rPr>
        <w:rFonts w:cs="Times New Roman"/>
      </w:rPr>
      <w:tblPr/>
      <w:tcPr>
        <w:tcBorders>
          <w:top w:val="single" w:sz="4" w:space="0" w:color="C9C9C9" w:themeColor="accent3" w:themeTint="99"/>
        </w:tcBorders>
      </w:tcPr>
    </w:tblStylePr>
  </w:style>
  <w:style w:type="table" w:customStyle="1" w:styleId="GridTable3Accent4">
    <w:name w:val="Grid Table 3 Accent 4"/>
    <w:basedOn w:val="a4"/>
    <w:uiPriority w:val="48"/>
    <w:rsid w:val="001C2EE4"/>
    <w:pPr>
      <w:spacing w:before="160" w:after="0" w:line="240" w:lineRule="auto"/>
    </w:pPr>
    <w:rPr>
      <w:lang w:eastAsia="en-US"/>
    </w:rPr>
    <w:tblPr>
      <w:tblStyleRowBandSize w:val="1"/>
      <w:tblStyleColBandSize w:val="1"/>
      <w:tblInd w:w="0" w:type="dxa"/>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CellMar>
        <w:top w:w="0" w:type="dxa"/>
        <w:left w:w="108" w:type="dxa"/>
        <w:bottom w:w="0" w:type="dxa"/>
        <w:right w:w="108" w:type="dxa"/>
      </w:tblCellMar>
    </w:tblPr>
    <w:tblStylePr w:type="firstRow">
      <w:rPr>
        <w:rFonts w:cs="Times New Roman"/>
        <w:b/>
        <w:bCs/>
      </w:rPr>
      <w:tblPr/>
      <w:tcPr>
        <w:tcBorders>
          <w:top w:val="nil"/>
          <w:left w:val="nil"/>
          <w:right w:val="nil"/>
          <w:insideH w:val="nil"/>
          <w:insideV w:val="nil"/>
        </w:tcBorders>
        <w:shd w:val="clear" w:color="auto" w:fill="FFFFFF" w:themeFill="background1"/>
      </w:tcPr>
    </w:tblStylePr>
    <w:tblStylePr w:type="lastRow">
      <w:rPr>
        <w:rFonts w:cs="Times New Roman"/>
        <w:b/>
        <w:bCs/>
      </w:rPr>
      <w:tblPr/>
      <w:tcPr>
        <w:tcBorders>
          <w:left w:val="nil"/>
          <w:bottom w:val="nil"/>
          <w:right w:val="nil"/>
          <w:insideH w:val="nil"/>
          <w:insideV w:val="nil"/>
        </w:tcBorders>
        <w:shd w:val="clear" w:color="auto" w:fill="FFFFFF" w:themeFill="background1"/>
      </w:tcPr>
    </w:tblStylePr>
    <w:tblStylePr w:type="firstCol">
      <w:pPr>
        <w:jc w:val="right"/>
      </w:pPr>
      <w:rPr>
        <w:rFonts w:cs="Times New Roman"/>
        <w:i/>
        <w:iCs/>
      </w:rPr>
      <w:tblPr/>
      <w:tcPr>
        <w:tcBorders>
          <w:top w:val="nil"/>
          <w:left w:val="nil"/>
          <w:bottom w:val="nil"/>
          <w:insideH w:val="nil"/>
          <w:insideV w:val="nil"/>
        </w:tcBorders>
        <w:shd w:val="clear" w:color="auto" w:fill="FFFFFF" w:themeFill="background1"/>
      </w:tcPr>
    </w:tblStylePr>
    <w:tblStylePr w:type="lastCol">
      <w:rPr>
        <w:rFonts w:cs="Times New Roman"/>
        <w:i/>
        <w:iCs/>
      </w:rPr>
      <w:tblPr/>
      <w:tcPr>
        <w:tcBorders>
          <w:top w:val="nil"/>
          <w:bottom w:val="nil"/>
          <w:right w:val="nil"/>
          <w:insideH w:val="nil"/>
          <w:insideV w:val="nil"/>
        </w:tcBorders>
        <w:shd w:val="clear" w:color="auto" w:fill="FFFFFF" w:themeFill="background1"/>
      </w:tcPr>
    </w:tblStylePr>
    <w:tblStylePr w:type="band1Vert">
      <w:rPr>
        <w:rFonts w:cs="Times New Roman"/>
      </w:rPr>
      <w:tblPr/>
      <w:tcPr>
        <w:shd w:val="clear" w:color="auto" w:fill="FFF2CC" w:themeFill="accent4" w:themeFillTint="33"/>
      </w:tcPr>
    </w:tblStylePr>
    <w:tblStylePr w:type="band1Horz">
      <w:rPr>
        <w:rFonts w:cs="Times New Roman"/>
      </w:rPr>
      <w:tblPr/>
      <w:tcPr>
        <w:shd w:val="clear" w:color="auto" w:fill="FFF2CC" w:themeFill="accent4" w:themeFillTint="33"/>
      </w:tcPr>
    </w:tblStylePr>
    <w:tblStylePr w:type="neCell">
      <w:rPr>
        <w:rFonts w:cs="Times New Roman"/>
      </w:rPr>
      <w:tblPr/>
      <w:tcPr>
        <w:tcBorders>
          <w:bottom w:val="single" w:sz="4" w:space="0" w:color="FFD966" w:themeColor="accent4" w:themeTint="99"/>
        </w:tcBorders>
      </w:tcPr>
    </w:tblStylePr>
    <w:tblStylePr w:type="nwCell">
      <w:rPr>
        <w:rFonts w:cs="Times New Roman"/>
      </w:rPr>
      <w:tblPr/>
      <w:tcPr>
        <w:tcBorders>
          <w:bottom w:val="single" w:sz="4" w:space="0" w:color="FFD966" w:themeColor="accent4" w:themeTint="99"/>
        </w:tcBorders>
      </w:tcPr>
    </w:tblStylePr>
    <w:tblStylePr w:type="seCell">
      <w:rPr>
        <w:rFonts w:cs="Times New Roman"/>
      </w:rPr>
      <w:tblPr/>
      <w:tcPr>
        <w:tcBorders>
          <w:top w:val="single" w:sz="4" w:space="0" w:color="FFD966" w:themeColor="accent4" w:themeTint="99"/>
        </w:tcBorders>
      </w:tcPr>
    </w:tblStylePr>
    <w:tblStylePr w:type="swCell">
      <w:rPr>
        <w:rFonts w:cs="Times New Roman"/>
      </w:rPr>
      <w:tblPr/>
      <w:tcPr>
        <w:tcBorders>
          <w:top w:val="single" w:sz="4" w:space="0" w:color="FFD966" w:themeColor="accent4" w:themeTint="99"/>
        </w:tcBorders>
      </w:tcPr>
    </w:tblStylePr>
  </w:style>
  <w:style w:type="table" w:customStyle="1" w:styleId="GridTable3Accent5">
    <w:name w:val="Grid Table 3 Accent 5"/>
    <w:basedOn w:val="a4"/>
    <w:uiPriority w:val="48"/>
    <w:rsid w:val="001C2EE4"/>
    <w:pPr>
      <w:spacing w:before="160" w:after="0" w:line="240" w:lineRule="auto"/>
    </w:pPr>
    <w:rPr>
      <w:lang w:eastAsia="en-US"/>
    </w:rPr>
    <w:tblPr>
      <w:tblStyleRowBandSize w:val="1"/>
      <w:tblStyleColBandSize w:val="1"/>
      <w:tblInd w:w="0" w:type="dxa"/>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CellMar>
        <w:top w:w="0" w:type="dxa"/>
        <w:left w:w="108" w:type="dxa"/>
        <w:bottom w:w="0" w:type="dxa"/>
        <w:right w:w="108" w:type="dxa"/>
      </w:tblCellMar>
    </w:tblPr>
    <w:tblStylePr w:type="firstRow">
      <w:rPr>
        <w:rFonts w:cs="Times New Roman"/>
        <w:b/>
        <w:bCs/>
      </w:rPr>
      <w:tblPr/>
      <w:tcPr>
        <w:tcBorders>
          <w:top w:val="nil"/>
          <w:left w:val="nil"/>
          <w:right w:val="nil"/>
          <w:insideH w:val="nil"/>
          <w:insideV w:val="nil"/>
        </w:tcBorders>
        <w:shd w:val="clear" w:color="auto" w:fill="FFFFFF" w:themeFill="background1"/>
      </w:tcPr>
    </w:tblStylePr>
    <w:tblStylePr w:type="lastRow">
      <w:rPr>
        <w:rFonts w:cs="Times New Roman"/>
        <w:b/>
        <w:bCs/>
      </w:rPr>
      <w:tblPr/>
      <w:tcPr>
        <w:tcBorders>
          <w:left w:val="nil"/>
          <w:bottom w:val="nil"/>
          <w:right w:val="nil"/>
          <w:insideH w:val="nil"/>
          <w:insideV w:val="nil"/>
        </w:tcBorders>
        <w:shd w:val="clear" w:color="auto" w:fill="FFFFFF" w:themeFill="background1"/>
      </w:tcPr>
    </w:tblStylePr>
    <w:tblStylePr w:type="firstCol">
      <w:pPr>
        <w:jc w:val="right"/>
      </w:pPr>
      <w:rPr>
        <w:rFonts w:cs="Times New Roman"/>
        <w:i/>
        <w:iCs/>
      </w:rPr>
      <w:tblPr/>
      <w:tcPr>
        <w:tcBorders>
          <w:top w:val="nil"/>
          <w:left w:val="nil"/>
          <w:bottom w:val="nil"/>
          <w:insideH w:val="nil"/>
          <w:insideV w:val="nil"/>
        </w:tcBorders>
        <w:shd w:val="clear" w:color="auto" w:fill="FFFFFF" w:themeFill="background1"/>
      </w:tcPr>
    </w:tblStylePr>
    <w:tblStylePr w:type="lastCol">
      <w:rPr>
        <w:rFonts w:cs="Times New Roman"/>
        <w:i/>
        <w:iCs/>
      </w:rPr>
      <w:tblPr/>
      <w:tcPr>
        <w:tcBorders>
          <w:top w:val="nil"/>
          <w:bottom w:val="nil"/>
          <w:right w:val="nil"/>
          <w:insideH w:val="nil"/>
          <w:insideV w:val="nil"/>
        </w:tcBorders>
        <w:shd w:val="clear" w:color="auto" w:fill="FFFFFF" w:themeFill="background1"/>
      </w:tcPr>
    </w:tblStylePr>
    <w:tblStylePr w:type="band1Vert">
      <w:rPr>
        <w:rFonts w:cs="Times New Roman"/>
      </w:rPr>
      <w:tblPr/>
      <w:tcPr>
        <w:shd w:val="clear" w:color="auto" w:fill="DEEAF6" w:themeFill="accent5" w:themeFillTint="33"/>
      </w:tcPr>
    </w:tblStylePr>
    <w:tblStylePr w:type="band1Horz">
      <w:rPr>
        <w:rFonts w:cs="Times New Roman"/>
      </w:rPr>
      <w:tblPr/>
      <w:tcPr>
        <w:shd w:val="clear" w:color="auto" w:fill="DEEAF6" w:themeFill="accent5" w:themeFillTint="33"/>
      </w:tcPr>
    </w:tblStylePr>
    <w:tblStylePr w:type="neCell">
      <w:rPr>
        <w:rFonts w:cs="Times New Roman"/>
      </w:rPr>
      <w:tblPr/>
      <w:tcPr>
        <w:tcBorders>
          <w:bottom w:val="single" w:sz="4" w:space="0" w:color="9CC2E5" w:themeColor="accent5" w:themeTint="99"/>
        </w:tcBorders>
      </w:tcPr>
    </w:tblStylePr>
    <w:tblStylePr w:type="nwCell">
      <w:rPr>
        <w:rFonts w:cs="Times New Roman"/>
      </w:rPr>
      <w:tblPr/>
      <w:tcPr>
        <w:tcBorders>
          <w:bottom w:val="single" w:sz="4" w:space="0" w:color="9CC2E5" w:themeColor="accent5" w:themeTint="99"/>
        </w:tcBorders>
      </w:tcPr>
    </w:tblStylePr>
    <w:tblStylePr w:type="seCell">
      <w:rPr>
        <w:rFonts w:cs="Times New Roman"/>
      </w:rPr>
      <w:tblPr/>
      <w:tcPr>
        <w:tcBorders>
          <w:top w:val="single" w:sz="4" w:space="0" w:color="9CC2E5" w:themeColor="accent5" w:themeTint="99"/>
        </w:tcBorders>
      </w:tcPr>
    </w:tblStylePr>
    <w:tblStylePr w:type="swCell">
      <w:rPr>
        <w:rFonts w:cs="Times New Roman"/>
      </w:rPr>
      <w:tblPr/>
      <w:tcPr>
        <w:tcBorders>
          <w:top w:val="single" w:sz="4" w:space="0" w:color="9CC2E5" w:themeColor="accent5" w:themeTint="99"/>
        </w:tcBorders>
      </w:tcPr>
    </w:tblStylePr>
  </w:style>
  <w:style w:type="table" w:customStyle="1" w:styleId="GridTable3Accent6">
    <w:name w:val="Grid Table 3 Accent 6"/>
    <w:basedOn w:val="a4"/>
    <w:uiPriority w:val="48"/>
    <w:rsid w:val="001C2EE4"/>
    <w:pPr>
      <w:spacing w:before="160" w:after="0" w:line="240" w:lineRule="auto"/>
    </w:pPr>
    <w:rPr>
      <w:lang w:eastAsia="en-US"/>
    </w:rPr>
    <w:tblPr>
      <w:tblStyleRowBandSize w:val="1"/>
      <w:tblStyleColBandSize w:val="1"/>
      <w:tblInd w:w="0" w:type="dxa"/>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CellMar>
        <w:top w:w="0" w:type="dxa"/>
        <w:left w:w="108" w:type="dxa"/>
        <w:bottom w:w="0" w:type="dxa"/>
        <w:right w:w="108" w:type="dxa"/>
      </w:tblCellMar>
    </w:tblPr>
    <w:tblStylePr w:type="firstRow">
      <w:rPr>
        <w:rFonts w:cs="Times New Roman"/>
        <w:b/>
        <w:bCs/>
      </w:rPr>
      <w:tblPr/>
      <w:tcPr>
        <w:tcBorders>
          <w:top w:val="nil"/>
          <w:left w:val="nil"/>
          <w:right w:val="nil"/>
          <w:insideH w:val="nil"/>
          <w:insideV w:val="nil"/>
        </w:tcBorders>
        <w:shd w:val="clear" w:color="auto" w:fill="FFFFFF" w:themeFill="background1"/>
      </w:tcPr>
    </w:tblStylePr>
    <w:tblStylePr w:type="lastRow">
      <w:rPr>
        <w:rFonts w:cs="Times New Roman"/>
        <w:b/>
        <w:bCs/>
      </w:rPr>
      <w:tblPr/>
      <w:tcPr>
        <w:tcBorders>
          <w:left w:val="nil"/>
          <w:bottom w:val="nil"/>
          <w:right w:val="nil"/>
          <w:insideH w:val="nil"/>
          <w:insideV w:val="nil"/>
        </w:tcBorders>
        <w:shd w:val="clear" w:color="auto" w:fill="FFFFFF" w:themeFill="background1"/>
      </w:tcPr>
    </w:tblStylePr>
    <w:tblStylePr w:type="firstCol">
      <w:pPr>
        <w:jc w:val="right"/>
      </w:pPr>
      <w:rPr>
        <w:rFonts w:cs="Times New Roman"/>
        <w:i/>
        <w:iCs/>
      </w:rPr>
      <w:tblPr/>
      <w:tcPr>
        <w:tcBorders>
          <w:top w:val="nil"/>
          <w:left w:val="nil"/>
          <w:bottom w:val="nil"/>
          <w:insideH w:val="nil"/>
          <w:insideV w:val="nil"/>
        </w:tcBorders>
        <w:shd w:val="clear" w:color="auto" w:fill="FFFFFF" w:themeFill="background1"/>
      </w:tcPr>
    </w:tblStylePr>
    <w:tblStylePr w:type="lastCol">
      <w:rPr>
        <w:rFonts w:cs="Times New Roman"/>
        <w:i/>
        <w:iCs/>
      </w:rPr>
      <w:tblPr/>
      <w:tcPr>
        <w:tcBorders>
          <w:top w:val="nil"/>
          <w:bottom w:val="nil"/>
          <w:right w:val="nil"/>
          <w:insideH w:val="nil"/>
          <w:insideV w:val="nil"/>
        </w:tcBorders>
        <w:shd w:val="clear" w:color="auto" w:fill="FFFFFF" w:themeFill="background1"/>
      </w:tcPr>
    </w:tblStylePr>
    <w:tblStylePr w:type="band1Vert">
      <w:rPr>
        <w:rFonts w:cs="Times New Roman"/>
      </w:rPr>
      <w:tblPr/>
      <w:tcPr>
        <w:shd w:val="clear" w:color="auto" w:fill="E2EFD9" w:themeFill="accent6" w:themeFillTint="33"/>
      </w:tcPr>
    </w:tblStylePr>
    <w:tblStylePr w:type="band1Horz">
      <w:rPr>
        <w:rFonts w:cs="Times New Roman"/>
      </w:rPr>
      <w:tblPr/>
      <w:tcPr>
        <w:shd w:val="clear" w:color="auto" w:fill="E2EFD9" w:themeFill="accent6" w:themeFillTint="33"/>
      </w:tcPr>
    </w:tblStylePr>
    <w:tblStylePr w:type="neCell">
      <w:rPr>
        <w:rFonts w:cs="Times New Roman"/>
      </w:rPr>
      <w:tblPr/>
      <w:tcPr>
        <w:tcBorders>
          <w:bottom w:val="single" w:sz="4" w:space="0" w:color="A8D08D" w:themeColor="accent6" w:themeTint="99"/>
        </w:tcBorders>
      </w:tcPr>
    </w:tblStylePr>
    <w:tblStylePr w:type="nwCell">
      <w:rPr>
        <w:rFonts w:cs="Times New Roman"/>
      </w:rPr>
      <w:tblPr/>
      <w:tcPr>
        <w:tcBorders>
          <w:bottom w:val="single" w:sz="4" w:space="0" w:color="A8D08D" w:themeColor="accent6" w:themeTint="99"/>
        </w:tcBorders>
      </w:tcPr>
    </w:tblStylePr>
    <w:tblStylePr w:type="seCell">
      <w:rPr>
        <w:rFonts w:cs="Times New Roman"/>
      </w:rPr>
      <w:tblPr/>
      <w:tcPr>
        <w:tcBorders>
          <w:top w:val="single" w:sz="4" w:space="0" w:color="A8D08D" w:themeColor="accent6" w:themeTint="99"/>
        </w:tcBorders>
      </w:tcPr>
    </w:tblStylePr>
    <w:tblStylePr w:type="swCell">
      <w:rPr>
        <w:rFonts w:cs="Times New Roman"/>
      </w:rPr>
      <w:tblPr/>
      <w:tcPr>
        <w:tcBorders>
          <w:top w:val="single" w:sz="4" w:space="0" w:color="A8D08D" w:themeColor="accent6" w:themeTint="99"/>
        </w:tcBorders>
      </w:tcPr>
    </w:tblStylePr>
  </w:style>
  <w:style w:type="table" w:customStyle="1" w:styleId="GridTable4Accent1">
    <w:name w:val="Grid Table 4 Accent 1"/>
    <w:basedOn w:val="a4"/>
    <w:uiPriority w:val="49"/>
    <w:rsid w:val="001C2EE4"/>
    <w:pPr>
      <w:spacing w:before="160" w:after="0" w:line="240" w:lineRule="auto"/>
    </w:pPr>
    <w:rPr>
      <w:lang w:eastAsia="en-US"/>
    </w:rPr>
    <w:tblPr>
      <w:tblStyleRowBandSize w:val="1"/>
      <w:tblStyleColBandSize w:val="1"/>
      <w:tblInd w:w="0" w:type="dxa"/>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CellMar>
        <w:top w:w="0" w:type="dxa"/>
        <w:left w:w="108" w:type="dxa"/>
        <w:bottom w:w="0" w:type="dxa"/>
        <w:right w:w="108" w:type="dxa"/>
      </w:tblCellMar>
    </w:tblPr>
    <w:tblStylePr w:type="firstRow">
      <w:rPr>
        <w:rFonts w:cs="Times New Roman"/>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rFonts w:cs="Times New Roman"/>
        <w:b/>
        <w:bCs/>
      </w:rPr>
      <w:tblPr/>
      <w:tcPr>
        <w:tcBorders>
          <w:top w:val="double" w:sz="4" w:space="0" w:color="4472C4" w:themeColor="accent1"/>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hemeFill="accent1" w:themeFillTint="33"/>
      </w:tcPr>
    </w:tblStylePr>
    <w:tblStylePr w:type="band1Horz">
      <w:rPr>
        <w:rFonts w:cs="Times New Roman"/>
      </w:rPr>
      <w:tblPr/>
      <w:tcPr>
        <w:shd w:val="clear" w:color="auto" w:fill="D9E2F3" w:themeFill="accent1" w:themeFillTint="33"/>
      </w:tcPr>
    </w:tblStylePr>
  </w:style>
  <w:style w:type="table" w:customStyle="1" w:styleId="GridTable4Accent2">
    <w:name w:val="Grid Table 4 Accent 2"/>
    <w:basedOn w:val="a4"/>
    <w:uiPriority w:val="49"/>
    <w:rsid w:val="001C2EE4"/>
    <w:pPr>
      <w:spacing w:before="160" w:after="0" w:line="240" w:lineRule="auto"/>
    </w:pPr>
    <w:rPr>
      <w:lang w:eastAsia="en-US"/>
    </w:rPr>
    <w:tblPr>
      <w:tblStyleRowBandSize w:val="1"/>
      <w:tblStyleColBandSize w:val="1"/>
      <w:tblInd w:w="0" w:type="dxa"/>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CellMar>
        <w:top w:w="0" w:type="dxa"/>
        <w:left w:w="108" w:type="dxa"/>
        <w:bottom w:w="0" w:type="dxa"/>
        <w:right w:w="108" w:type="dxa"/>
      </w:tblCellMar>
    </w:tblPr>
    <w:tblStylePr w:type="firstRow">
      <w:rPr>
        <w:rFonts w:cs="Times New Roman"/>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rFonts w:cs="Times New Roman"/>
        <w:b/>
        <w:bCs/>
      </w:rPr>
      <w:tblPr/>
      <w:tcPr>
        <w:tcBorders>
          <w:top w:val="double" w:sz="4" w:space="0" w:color="ED7D31" w:themeColor="accent2"/>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BE4D5" w:themeFill="accent2" w:themeFillTint="33"/>
      </w:tcPr>
    </w:tblStylePr>
    <w:tblStylePr w:type="band1Horz">
      <w:rPr>
        <w:rFonts w:cs="Times New Roman"/>
      </w:rPr>
      <w:tblPr/>
      <w:tcPr>
        <w:shd w:val="clear" w:color="auto" w:fill="FBE4D5" w:themeFill="accent2" w:themeFillTint="33"/>
      </w:tcPr>
    </w:tblStylePr>
  </w:style>
  <w:style w:type="table" w:customStyle="1" w:styleId="GridTable4Accent3">
    <w:name w:val="Grid Table 4 Accent 3"/>
    <w:basedOn w:val="a4"/>
    <w:uiPriority w:val="49"/>
    <w:rsid w:val="001C2EE4"/>
    <w:pPr>
      <w:spacing w:before="160" w:after="0" w:line="240" w:lineRule="auto"/>
    </w:pPr>
    <w:rPr>
      <w:lang w:eastAsia="en-US"/>
    </w:rPr>
    <w:tblPr>
      <w:tblStyleRowBandSize w:val="1"/>
      <w:tblStyleColBandSize w:val="1"/>
      <w:tblInd w:w="0" w:type="dxa"/>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CellMar>
        <w:top w:w="0" w:type="dxa"/>
        <w:left w:w="108" w:type="dxa"/>
        <w:bottom w:w="0" w:type="dxa"/>
        <w:right w:w="108" w:type="dxa"/>
      </w:tblCellMar>
    </w:tblPr>
    <w:tblStylePr w:type="firstRow">
      <w:rPr>
        <w:rFonts w:cs="Times New Roman"/>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rFonts w:cs="Times New Roman"/>
        <w:b/>
        <w:bCs/>
      </w:rPr>
      <w:tblPr/>
      <w:tcPr>
        <w:tcBorders>
          <w:top w:val="double" w:sz="4" w:space="0" w:color="A5A5A5" w:themeColor="accent3"/>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DEDED" w:themeFill="accent3" w:themeFillTint="33"/>
      </w:tcPr>
    </w:tblStylePr>
    <w:tblStylePr w:type="band1Horz">
      <w:rPr>
        <w:rFonts w:cs="Times New Roman"/>
      </w:rPr>
      <w:tblPr/>
      <w:tcPr>
        <w:shd w:val="clear" w:color="auto" w:fill="EDEDED" w:themeFill="accent3" w:themeFillTint="33"/>
      </w:tcPr>
    </w:tblStylePr>
  </w:style>
  <w:style w:type="table" w:customStyle="1" w:styleId="GridTable4Accent4">
    <w:name w:val="Grid Table 4 Accent 4"/>
    <w:basedOn w:val="a4"/>
    <w:uiPriority w:val="49"/>
    <w:rsid w:val="001C2EE4"/>
    <w:pPr>
      <w:spacing w:before="160" w:after="0" w:line="240" w:lineRule="auto"/>
    </w:pPr>
    <w:rPr>
      <w:lang w:eastAsia="en-US"/>
    </w:rPr>
    <w:tblPr>
      <w:tblStyleRowBandSize w:val="1"/>
      <w:tblStyleColBandSize w:val="1"/>
      <w:tblInd w:w="0" w:type="dxa"/>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CellMar>
        <w:top w:w="0" w:type="dxa"/>
        <w:left w:w="108" w:type="dxa"/>
        <w:bottom w:w="0" w:type="dxa"/>
        <w:right w:w="108" w:type="dxa"/>
      </w:tblCellMar>
    </w:tblPr>
    <w:tblStylePr w:type="firstRow">
      <w:rPr>
        <w:rFonts w:cs="Times New Roman"/>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rFonts w:cs="Times New Roman"/>
        <w:b/>
        <w:bCs/>
      </w:rPr>
      <w:tblPr/>
      <w:tcPr>
        <w:tcBorders>
          <w:top w:val="double" w:sz="4" w:space="0" w:color="FFC000" w:themeColor="accent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FF2CC" w:themeFill="accent4" w:themeFillTint="33"/>
      </w:tcPr>
    </w:tblStylePr>
    <w:tblStylePr w:type="band1Horz">
      <w:rPr>
        <w:rFonts w:cs="Times New Roman"/>
      </w:rPr>
      <w:tblPr/>
      <w:tcPr>
        <w:shd w:val="clear" w:color="auto" w:fill="FFF2CC" w:themeFill="accent4" w:themeFillTint="33"/>
      </w:tcPr>
    </w:tblStylePr>
  </w:style>
  <w:style w:type="table" w:customStyle="1" w:styleId="GridTable4Accent6">
    <w:name w:val="Grid Table 4 Accent 6"/>
    <w:basedOn w:val="a4"/>
    <w:uiPriority w:val="49"/>
    <w:rsid w:val="001C2EE4"/>
    <w:pPr>
      <w:spacing w:before="160" w:after="0" w:line="240" w:lineRule="auto"/>
    </w:pPr>
    <w:rPr>
      <w:lang w:eastAsia="en-US"/>
    </w:rPr>
    <w:tblPr>
      <w:tblStyleRowBandSize w:val="1"/>
      <w:tblStyleColBandSize w:val="1"/>
      <w:tblInd w:w="0" w:type="dxa"/>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CellMar>
        <w:top w:w="0" w:type="dxa"/>
        <w:left w:w="108" w:type="dxa"/>
        <w:bottom w:w="0" w:type="dxa"/>
        <w:right w:w="108" w:type="dxa"/>
      </w:tblCellMar>
    </w:tblPr>
    <w:tblStylePr w:type="firstRow">
      <w:rPr>
        <w:rFonts w:cs="Times New Roman"/>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rFonts w:cs="Times New Roman"/>
        <w:b/>
        <w:bCs/>
      </w:rPr>
      <w:tblPr/>
      <w:tcPr>
        <w:tcBorders>
          <w:top w:val="double" w:sz="4" w:space="0" w:color="70AD47" w:themeColor="accent6"/>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2EFD9" w:themeFill="accent6" w:themeFillTint="33"/>
      </w:tcPr>
    </w:tblStylePr>
    <w:tblStylePr w:type="band1Horz">
      <w:rPr>
        <w:rFonts w:cs="Times New Roman"/>
      </w:rPr>
      <w:tblPr/>
      <w:tcPr>
        <w:shd w:val="clear" w:color="auto" w:fill="E2EFD9" w:themeFill="accent6" w:themeFillTint="33"/>
      </w:tcPr>
    </w:tblStylePr>
  </w:style>
  <w:style w:type="table" w:customStyle="1" w:styleId="GridTable5DarkAccent1">
    <w:name w:val="Grid Table 5 Dark Accent 1"/>
    <w:basedOn w:val="a4"/>
    <w:uiPriority w:val="50"/>
    <w:rsid w:val="001C2EE4"/>
    <w:pPr>
      <w:spacing w:before="160" w:after="0" w:line="240" w:lineRule="auto"/>
    </w:pPr>
    <w:rPr>
      <w:lang w:eastAsia="en-US"/>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9E2F3" w:themeFill="accent1" w:themeFillTint="33"/>
    </w:tcPr>
    <w:tblStylePr w:type="firstRow">
      <w:rPr>
        <w:rFonts w:cs="Times New Roman"/>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rFonts w:cs="Times New Roman"/>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rFonts w:cs="Times New Roman"/>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rFonts w:cs="Times New Roman"/>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rPr>
        <w:rFonts w:cs="Times New Roman"/>
      </w:rPr>
      <w:tblPr/>
      <w:tcPr>
        <w:shd w:val="clear" w:color="auto" w:fill="B4C6E7" w:themeFill="accent1" w:themeFillTint="66"/>
      </w:tcPr>
    </w:tblStylePr>
    <w:tblStylePr w:type="band1Horz">
      <w:rPr>
        <w:rFonts w:cs="Times New Roman"/>
      </w:rPr>
      <w:tblPr/>
      <w:tcPr>
        <w:shd w:val="clear" w:color="auto" w:fill="B4C6E7" w:themeFill="accent1" w:themeFillTint="66"/>
      </w:tcPr>
    </w:tblStylePr>
  </w:style>
  <w:style w:type="table" w:customStyle="1" w:styleId="GridTable5DarkAccent2">
    <w:name w:val="Grid Table 5 Dark Accent 2"/>
    <w:basedOn w:val="a4"/>
    <w:uiPriority w:val="50"/>
    <w:rsid w:val="001C2EE4"/>
    <w:pPr>
      <w:spacing w:before="160" w:after="0" w:line="240" w:lineRule="auto"/>
    </w:pPr>
    <w:rPr>
      <w:lang w:eastAsia="en-US"/>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BE4D5" w:themeFill="accent2" w:themeFillTint="33"/>
    </w:tcPr>
    <w:tblStylePr w:type="firstRow">
      <w:rPr>
        <w:rFonts w:cs="Times New Roman"/>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rFonts w:cs="Times New Roman"/>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rFonts w:cs="Times New Roman"/>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rFonts w:cs="Times New Roman"/>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rPr>
        <w:rFonts w:cs="Times New Roman"/>
      </w:rPr>
      <w:tblPr/>
      <w:tcPr>
        <w:shd w:val="clear" w:color="auto" w:fill="F7CAAC" w:themeFill="accent2" w:themeFillTint="66"/>
      </w:tcPr>
    </w:tblStylePr>
    <w:tblStylePr w:type="band1Horz">
      <w:rPr>
        <w:rFonts w:cs="Times New Roman"/>
      </w:rPr>
      <w:tblPr/>
      <w:tcPr>
        <w:shd w:val="clear" w:color="auto" w:fill="F7CAAC" w:themeFill="accent2" w:themeFillTint="66"/>
      </w:tcPr>
    </w:tblStylePr>
  </w:style>
  <w:style w:type="table" w:customStyle="1" w:styleId="GridTable5DarkAccent3">
    <w:name w:val="Grid Table 5 Dark Accent 3"/>
    <w:basedOn w:val="a4"/>
    <w:uiPriority w:val="50"/>
    <w:rsid w:val="001C2EE4"/>
    <w:pPr>
      <w:spacing w:before="160" w:after="0" w:line="240" w:lineRule="auto"/>
    </w:pPr>
    <w:rPr>
      <w:lang w:eastAsia="en-US"/>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EDED" w:themeFill="accent3" w:themeFillTint="33"/>
    </w:tcPr>
    <w:tblStylePr w:type="firstRow">
      <w:rPr>
        <w:rFonts w:cs="Times New Roman"/>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rFonts w:cs="Times New Roman"/>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rFonts w:cs="Times New Roman"/>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rFonts w:cs="Times New Roman"/>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rPr>
        <w:rFonts w:cs="Times New Roman"/>
      </w:rPr>
      <w:tblPr/>
      <w:tcPr>
        <w:shd w:val="clear" w:color="auto" w:fill="DBDBDB" w:themeFill="accent3" w:themeFillTint="66"/>
      </w:tcPr>
    </w:tblStylePr>
    <w:tblStylePr w:type="band1Horz">
      <w:rPr>
        <w:rFonts w:cs="Times New Roman"/>
      </w:rPr>
      <w:tblPr/>
      <w:tcPr>
        <w:shd w:val="clear" w:color="auto" w:fill="DBDBDB" w:themeFill="accent3" w:themeFillTint="66"/>
      </w:tcPr>
    </w:tblStylePr>
  </w:style>
  <w:style w:type="table" w:customStyle="1" w:styleId="GridTable5DarkAccent4">
    <w:name w:val="Grid Table 5 Dark Accent 4"/>
    <w:basedOn w:val="a4"/>
    <w:uiPriority w:val="50"/>
    <w:rsid w:val="001C2EE4"/>
    <w:pPr>
      <w:spacing w:before="160" w:after="0" w:line="240" w:lineRule="auto"/>
    </w:pPr>
    <w:rPr>
      <w:lang w:eastAsia="en-US"/>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FF2CC" w:themeFill="accent4" w:themeFillTint="33"/>
    </w:tcPr>
    <w:tblStylePr w:type="firstRow">
      <w:rPr>
        <w:rFonts w:cs="Times New Roman"/>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rFonts w:cs="Times New Roman"/>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rFonts w:cs="Times New Roman"/>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rFonts w:cs="Times New Roman"/>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rPr>
        <w:rFonts w:cs="Times New Roman"/>
      </w:rPr>
      <w:tblPr/>
      <w:tcPr>
        <w:shd w:val="clear" w:color="auto" w:fill="FFE599" w:themeFill="accent4" w:themeFillTint="66"/>
      </w:tcPr>
    </w:tblStylePr>
    <w:tblStylePr w:type="band1Horz">
      <w:rPr>
        <w:rFonts w:cs="Times New Roman"/>
      </w:rPr>
      <w:tblPr/>
      <w:tcPr>
        <w:shd w:val="clear" w:color="auto" w:fill="FFE599" w:themeFill="accent4" w:themeFillTint="66"/>
      </w:tcPr>
    </w:tblStylePr>
  </w:style>
  <w:style w:type="table" w:customStyle="1" w:styleId="GridTable5DarkAccent5">
    <w:name w:val="Grid Table 5 Dark Accent 5"/>
    <w:basedOn w:val="a4"/>
    <w:uiPriority w:val="50"/>
    <w:rsid w:val="001C2EE4"/>
    <w:pPr>
      <w:spacing w:before="160" w:after="0" w:line="240" w:lineRule="auto"/>
    </w:pPr>
    <w:rPr>
      <w:lang w:eastAsia="en-US"/>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EEAF6" w:themeFill="accent5" w:themeFillTint="33"/>
    </w:tcPr>
    <w:tblStylePr w:type="firstRow">
      <w:rPr>
        <w:rFonts w:cs="Times New Roman"/>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rFonts w:cs="Times New Roman"/>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rFonts w:cs="Times New Roman"/>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rFonts w:cs="Times New Roman"/>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rPr>
        <w:rFonts w:cs="Times New Roman"/>
      </w:rPr>
      <w:tblPr/>
      <w:tcPr>
        <w:shd w:val="clear" w:color="auto" w:fill="BDD6EE" w:themeFill="accent5" w:themeFillTint="66"/>
      </w:tcPr>
    </w:tblStylePr>
    <w:tblStylePr w:type="band1Horz">
      <w:rPr>
        <w:rFonts w:cs="Times New Roman"/>
      </w:rPr>
      <w:tblPr/>
      <w:tcPr>
        <w:shd w:val="clear" w:color="auto" w:fill="BDD6EE" w:themeFill="accent5" w:themeFillTint="66"/>
      </w:tcPr>
    </w:tblStylePr>
  </w:style>
  <w:style w:type="table" w:customStyle="1" w:styleId="GridTable5DarkAccent6">
    <w:name w:val="Grid Table 5 Dark Accent 6"/>
    <w:basedOn w:val="a4"/>
    <w:uiPriority w:val="50"/>
    <w:rsid w:val="001C2EE4"/>
    <w:pPr>
      <w:spacing w:before="160" w:after="0" w:line="240" w:lineRule="auto"/>
    </w:pPr>
    <w:rPr>
      <w:lang w:eastAsia="en-US"/>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rFonts w:cs="Times New Roman"/>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rFonts w:cs="Times New Roman"/>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rFonts w:cs="Times New Roman"/>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rFonts w:cs="Times New Roman"/>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rPr>
        <w:rFonts w:cs="Times New Roman"/>
      </w:rPr>
      <w:tblPr/>
      <w:tcPr>
        <w:shd w:val="clear" w:color="auto" w:fill="C5E0B3" w:themeFill="accent6" w:themeFillTint="66"/>
      </w:tcPr>
    </w:tblStylePr>
    <w:tblStylePr w:type="band1Horz">
      <w:rPr>
        <w:rFonts w:cs="Times New Roman"/>
      </w:rPr>
      <w:tblPr/>
      <w:tcPr>
        <w:shd w:val="clear" w:color="auto" w:fill="C5E0B3" w:themeFill="accent6" w:themeFillTint="66"/>
      </w:tcPr>
    </w:tblStylePr>
  </w:style>
  <w:style w:type="table" w:customStyle="1" w:styleId="GridTable6Colorful">
    <w:name w:val="Grid Table 6 Colorful"/>
    <w:basedOn w:val="a4"/>
    <w:uiPriority w:val="51"/>
    <w:rsid w:val="001C2EE4"/>
    <w:pPr>
      <w:spacing w:before="160" w:after="0" w:line="240" w:lineRule="auto"/>
    </w:pPr>
    <w:rPr>
      <w:color w:val="000000" w:themeColor="text1"/>
      <w:lang w:eastAsia="en-US"/>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rFonts w:cs="Times New Roman"/>
        <w:b/>
        <w:bCs/>
      </w:rPr>
      <w:tblPr/>
      <w:tcPr>
        <w:tcBorders>
          <w:bottom w:val="single" w:sz="12" w:space="0" w:color="666666" w:themeColor="text1" w:themeTint="99"/>
        </w:tcBorders>
      </w:tcPr>
    </w:tblStylePr>
    <w:tblStylePr w:type="lastRow">
      <w:rPr>
        <w:rFonts w:cs="Times New Roman"/>
        <w:b/>
        <w:bCs/>
      </w:rPr>
      <w:tblPr/>
      <w:tcPr>
        <w:tcBorders>
          <w:top w:val="double" w:sz="4" w:space="0" w:color="666666" w:themeColor="text1" w:themeTint="99"/>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CCCCCC" w:themeFill="text1" w:themeFillTint="33"/>
      </w:tcPr>
    </w:tblStylePr>
    <w:tblStylePr w:type="band1Horz">
      <w:rPr>
        <w:rFonts w:cs="Times New Roman"/>
      </w:rPr>
      <w:tblPr/>
      <w:tcPr>
        <w:shd w:val="clear" w:color="auto" w:fill="CCCCCC" w:themeFill="text1" w:themeFillTint="33"/>
      </w:tcPr>
    </w:tblStylePr>
  </w:style>
  <w:style w:type="table" w:customStyle="1" w:styleId="GridTable6ColorfulAccent1">
    <w:name w:val="Grid Table 6 Colorful Accent 1"/>
    <w:basedOn w:val="a4"/>
    <w:uiPriority w:val="51"/>
    <w:rsid w:val="001C2EE4"/>
    <w:pPr>
      <w:spacing w:before="160" w:after="0" w:line="240" w:lineRule="auto"/>
    </w:pPr>
    <w:rPr>
      <w:color w:val="2F5496" w:themeColor="accent1" w:themeShade="BF"/>
      <w:lang w:eastAsia="en-US"/>
    </w:rPr>
    <w:tblPr>
      <w:tblStyleRowBandSize w:val="1"/>
      <w:tblStyleColBandSize w:val="1"/>
      <w:tblInd w:w="0" w:type="dxa"/>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CellMar>
        <w:top w:w="0" w:type="dxa"/>
        <w:left w:w="108" w:type="dxa"/>
        <w:bottom w:w="0" w:type="dxa"/>
        <w:right w:w="108" w:type="dxa"/>
      </w:tblCellMar>
    </w:tblPr>
    <w:tblStylePr w:type="firstRow">
      <w:rPr>
        <w:rFonts w:cs="Times New Roman"/>
        <w:b/>
        <w:bCs/>
      </w:rPr>
      <w:tblPr/>
      <w:tcPr>
        <w:tcBorders>
          <w:bottom w:val="single" w:sz="12" w:space="0" w:color="8EAADB" w:themeColor="accent1" w:themeTint="99"/>
        </w:tcBorders>
      </w:tcPr>
    </w:tblStylePr>
    <w:tblStylePr w:type="lastRow">
      <w:rPr>
        <w:rFonts w:cs="Times New Roman"/>
        <w:b/>
        <w:bCs/>
      </w:rPr>
      <w:tblPr/>
      <w:tcPr>
        <w:tcBorders>
          <w:top w:val="double" w:sz="4" w:space="0" w:color="8EAADB" w:themeColor="accent1" w:themeTint="99"/>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hemeFill="accent1" w:themeFillTint="33"/>
      </w:tcPr>
    </w:tblStylePr>
    <w:tblStylePr w:type="band1Horz">
      <w:rPr>
        <w:rFonts w:cs="Times New Roman"/>
      </w:rPr>
      <w:tblPr/>
      <w:tcPr>
        <w:shd w:val="clear" w:color="auto" w:fill="D9E2F3" w:themeFill="accent1" w:themeFillTint="33"/>
      </w:tcPr>
    </w:tblStylePr>
  </w:style>
  <w:style w:type="table" w:customStyle="1" w:styleId="GridTable6ColorfulAccent2">
    <w:name w:val="Grid Table 6 Colorful Accent 2"/>
    <w:basedOn w:val="a4"/>
    <w:uiPriority w:val="51"/>
    <w:rsid w:val="001C2EE4"/>
    <w:pPr>
      <w:spacing w:before="160" w:after="0" w:line="240" w:lineRule="auto"/>
    </w:pPr>
    <w:rPr>
      <w:color w:val="C45911" w:themeColor="accent2" w:themeShade="BF"/>
      <w:lang w:eastAsia="en-US"/>
    </w:rPr>
    <w:tblPr>
      <w:tblStyleRowBandSize w:val="1"/>
      <w:tblStyleColBandSize w:val="1"/>
      <w:tblInd w:w="0" w:type="dxa"/>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CellMar>
        <w:top w:w="0" w:type="dxa"/>
        <w:left w:w="108" w:type="dxa"/>
        <w:bottom w:w="0" w:type="dxa"/>
        <w:right w:w="108" w:type="dxa"/>
      </w:tblCellMar>
    </w:tblPr>
    <w:tblStylePr w:type="firstRow">
      <w:rPr>
        <w:rFonts w:cs="Times New Roman"/>
        <w:b/>
        <w:bCs/>
      </w:rPr>
      <w:tblPr/>
      <w:tcPr>
        <w:tcBorders>
          <w:bottom w:val="single" w:sz="12" w:space="0" w:color="F4B083" w:themeColor="accent2" w:themeTint="99"/>
        </w:tcBorders>
      </w:tcPr>
    </w:tblStylePr>
    <w:tblStylePr w:type="lastRow">
      <w:rPr>
        <w:rFonts w:cs="Times New Roman"/>
        <w:b/>
        <w:bCs/>
      </w:rPr>
      <w:tblPr/>
      <w:tcPr>
        <w:tcBorders>
          <w:top w:val="double" w:sz="4" w:space="0" w:color="F4B083" w:themeColor="accent2" w:themeTint="99"/>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BE4D5" w:themeFill="accent2" w:themeFillTint="33"/>
      </w:tcPr>
    </w:tblStylePr>
    <w:tblStylePr w:type="band1Horz">
      <w:rPr>
        <w:rFonts w:cs="Times New Roman"/>
      </w:rPr>
      <w:tblPr/>
      <w:tcPr>
        <w:shd w:val="clear" w:color="auto" w:fill="FBE4D5" w:themeFill="accent2" w:themeFillTint="33"/>
      </w:tcPr>
    </w:tblStylePr>
  </w:style>
  <w:style w:type="table" w:customStyle="1" w:styleId="GridTable6ColorfulAccent3">
    <w:name w:val="Grid Table 6 Colorful Accent 3"/>
    <w:basedOn w:val="a4"/>
    <w:uiPriority w:val="51"/>
    <w:rsid w:val="001C2EE4"/>
    <w:pPr>
      <w:spacing w:before="160" w:after="0" w:line="240" w:lineRule="auto"/>
    </w:pPr>
    <w:rPr>
      <w:color w:val="7B7B7B" w:themeColor="accent3" w:themeShade="BF"/>
      <w:lang w:eastAsia="en-US"/>
    </w:rPr>
    <w:tblPr>
      <w:tblStyleRowBandSize w:val="1"/>
      <w:tblStyleColBandSize w:val="1"/>
      <w:tblInd w:w="0" w:type="dxa"/>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CellMar>
        <w:top w:w="0" w:type="dxa"/>
        <w:left w:w="108" w:type="dxa"/>
        <w:bottom w:w="0" w:type="dxa"/>
        <w:right w:w="108" w:type="dxa"/>
      </w:tblCellMar>
    </w:tblPr>
    <w:tblStylePr w:type="firstRow">
      <w:rPr>
        <w:rFonts w:cs="Times New Roman"/>
        <w:b/>
        <w:bCs/>
      </w:rPr>
      <w:tblPr/>
      <w:tcPr>
        <w:tcBorders>
          <w:bottom w:val="single" w:sz="12" w:space="0" w:color="C9C9C9" w:themeColor="accent3" w:themeTint="99"/>
        </w:tcBorders>
      </w:tcPr>
    </w:tblStylePr>
    <w:tblStylePr w:type="lastRow">
      <w:rPr>
        <w:rFonts w:cs="Times New Roman"/>
        <w:b/>
        <w:bCs/>
      </w:rPr>
      <w:tblPr/>
      <w:tcPr>
        <w:tcBorders>
          <w:top w:val="double" w:sz="4" w:space="0" w:color="C9C9C9" w:themeColor="accent3" w:themeTint="99"/>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DEDED" w:themeFill="accent3" w:themeFillTint="33"/>
      </w:tcPr>
    </w:tblStylePr>
    <w:tblStylePr w:type="band1Horz">
      <w:rPr>
        <w:rFonts w:cs="Times New Roman"/>
      </w:rPr>
      <w:tblPr/>
      <w:tcPr>
        <w:shd w:val="clear" w:color="auto" w:fill="EDEDED" w:themeFill="accent3" w:themeFillTint="33"/>
      </w:tcPr>
    </w:tblStylePr>
  </w:style>
  <w:style w:type="table" w:customStyle="1" w:styleId="GridTable6ColorfulAccent4">
    <w:name w:val="Grid Table 6 Colorful Accent 4"/>
    <w:basedOn w:val="a4"/>
    <w:uiPriority w:val="51"/>
    <w:rsid w:val="001C2EE4"/>
    <w:pPr>
      <w:spacing w:before="160" w:after="0" w:line="240" w:lineRule="auto"/>
    </w:pPr>
    <w:rPr>
      <w:color w:val="BF8F00" w:themeColor="accent4" w:themeShade="BF"/>
      <w:lang w:eastAsia="en-US"/>
    </w:rPr>
    <w:tblPr>
      <w:tblStyleRowBandSize w:val="1"/>
      <w:tblStyleColBandSize w:val="1"/>
      <w:tblInd w:w="0" w:type="dxa"/>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CellMar>
        <w:top w:w="0" w:type="dxa"/>
        <w:left w:w="108" w:type="dxa"/>
        <w:bottom w:w="0" w:type="dxa"/>
        <w:right w:w="108" w:type="dxa"/>
      </w:tblCellMar>
    </w:tblPr>
    <w:tblStylePr w:type="firstRow">
      <w:rPr>
        <w:rFonts w:cs="Times New Roman"/>
        <w:b/>
        <w:bCs/>
      </w:rPr>
      <w:tblPr/>
      <w:tcPr>
        <w:tcBorders>
          <w:bottom w:val="single" w:sz="12" w:space="0" w:color="FFD966" w:themeColor="accent4" w:themeTint="99"/>
        </w:tcBorders>
      </w:tcPr>
    </w:tblStylePr>
    <w:tblStylePr w:type="lastRow">
      <w:rPr>
        <w:rFonts w:cs="Times New Roman"/>
        <w:b/>
        <w:bCs/>
      </w:rPr>
      <w:tblPr/>
      <w:tcPr>
        <w:tcBorders>
          <w:top w:val="double" w:sz="4" w:space="0" w:color="FFD966" w:themeColor="accent4" w:themeTint="99"/>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FF2CC" w:themeFill="accent4" w:themeFillTint="33"/>
      </w:tcPr>
    </w:tblStylePr>
    <w:tblStylePr w:type="band1Horz">
      <w:rPr>
        <w:rFonts w:cs="Times New Roman"/>
      </w:rPr>
      <w:tblPr/>
      <w:tcPr>
        <w:shd w:val="clear" w:color="auto" w:fill="FFF2CC" w:themeFill="accent4" w:themeFillTint="33"/>
      </w:tcPr>
    </w:tblStylePr>
  </w:style>
  <w:style w:type="table" w:customStyle="1" w:styleId="GridTable6ColorfulAccent5">
    <w:name w:val="Grid Table 6 Colorful Accent 5"/>
    <w:basedOn w:val="a4"/>
    <w:uiPriority w:val="51"/>
    <w:rsid w:val="001C2EE4"/>
    <w:pPr>
      <w:spacing w:before="160" w:after="0" w:line="240" w:lineRule="auto"/>
    </w:pPr>
    <w:rPr>
      <w:color w:val="2E74B5" w:themeColor="accent5" w:themeShade="BF"/>
      <w:lang w:eastAsia="en-US"/>
    </w:rPr>
    <w:tblPr>
      <w:tblStyleRowBandSize w:val="1"/>
      <w:tblStyleColBandSize w:val="1"/>
      <w:tblInd w:w="0" w:type="dxa"/>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CellMar>
        <w:top w:w="0" w:type="dxa"/>
        <w:left w:w="108" w:type="dxa"/>
        <w:bottom w:w="0" w:type="dxa"/>
        <w:right w:w="108" w:type="dxa"/>
      </w:tblCellMar>
    </w:tblPr>
    <w:tblStylePr w:type="firstRow">
      <w:rPr>
        <w:rFonts w:cs="Times New Roman"/>
        <w:b/>
        <w:bCs/>
      </w:rPr>
      <w:tblPr/>
      <w:tcPr>
        <w:tcBorders>
          <w:bottom w:val="single" w:sz="12" w:space="0" w:color="9CC2E5" w:themeColor="accent5" w:themeTint="99"/>
        </w:tcBorders>
      </w:tcPr>
    </w:tblStylePr>
    <w:tblStylePr w:type="lastRow">
      <w:rPr>
        <w:rFonts w:cs="Times New Roman"/>
        <w:b/>
        <w:bCs/>
      </w:rPr>
      <w:tblPr/>
      <w:tcPr>
        <w:tcBorders>
          <w:top w:val="double" w:sz="4" w:space="0" w:color="9CC2E5" w:themeColor="accent5" w:themeTint="99"/>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EEAF6" w:themeFill="accent5" w:themeFillTint="33"/>
      </w:tcPr>
    </w:tblStylePr>
    <w:tblStylePr w:type="band1Horz">
      <w:rPr>
        <w:rFonts w:cs="Times New Roman"/>
      </w:rPr>
      <w:tblPr/>
      <w:tcPr>
        <w:shd w:val="clear" w:color="auto" w:fill="DEEAF6" w:themeFill="accent5" w:themeFillTint="33"/>
      </w:tcPr>
    </w:tblStylePr>
  </w:style>
  <w:style w:type="table" w:customStyle="1" w:styleId="GridTable6ColorfulAccent6">
    <w:name w:val="Grid Table 6 Colorful Accent 6"/>
    <w:basedOn w:val="a4"/>
    <w:uiPriority w:val="51"/>
    <w:rsid w:val="001C2EE4"/>
    <w:pPr>
      <w:spacing w:before="160" w:after="0" w:line="240" w:lineRule="auto"/>
    </w:pPr>
    <w:rPr>
      <w:color w:val="538135" w:themeColor="accent6" w:themeShade="BF"/>
      <w:lang w:eastAsia="en-US"/>
    </w:rPr>
    <w:tblPr>
      <w:tblStyleRowBandSize w:val="1"/>
      <w:tblStyleColBandSize w:val="1"/>
      <w:tblInd w:w="0" w:type="dxa"/>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CellMar>
        <w:top w:w="0" w:type="dxa"/>
        <w:left w:w="108" w:type="dxa"/>
        <w:bottom w:w="0" w:type="dxa"/>
        <w:right w:w="108" w:type="dxa"/>
      </w:tblCellMar>
    </w:tblPr>
    <w:tblStylePr w:type="firstRow">
      <w:rPr>
        <w:rFonts w:cs="Times New Roman"/>
        <w:b/>
        <w:bCs/>
      </w:rPr>
      <w:tblPr/>
      <w:tcPr>
        <w:tcBorders>
          <w:bottom w:val="single" w:sz="12" w:space="0" w:color="A8D08D" w:themeColor="accent6" w:themeTint="99"/>
        </w:tcBorders>
      </w:tcPr>
    </w:tblStylePr>
    <w:tblStylePr w:type="lastRow">
      <w:rPr>
        <w:rFonts w:cs="Times New Roman"/>
        <w:b/>
        <w:bCs/>
      </w:rPr>
      <w:tblPr/>
      <w:tcPr>
        <w:tcBorders>
          <w:top w:val="double" w:sz="4" w:space="0" w:color="A8D08D" w:themeColor="accent6" w:themeTint="99"/>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2EFD9" w:themeFill="accent6" w:themeFillTint="33"/>
      </w:tcPr>
    </w:tblStylePr>
    <w:tblStylePr w:type="band1Horz">
      <w:rPr>
        <w:rFonts w:cs="Times New Roman"/>
      </w:rPr>
      <w:tblPr/>
      <w:tcPr>
        <w:shd w:val="clear" w:color="auto" w:fill="E2EFD9" w:themeFill="accent6" w:themeFillTint="33"/>
      </w:tcPr>
    </w:tblStylePr>
  </w:style>
  <w:style w:type="table" w:customStyle="1" w:styleId="GridTable7Colorful">
    <w:name w:val="Grid Table 7 Colorful"/>
    <w:basedOn w:val="a4"/>
    <w:uiPriority w:val="52"/>
    <w:rsid w:val="001C2EE4"/>
    <w:pPr>
      <w:spacing w:before="160" w:after="0" w:line="240" w:lineRule="auto"/>
    </w:pPr>
    <w:rPr>
      <w:color w:val="000000" w:themeColor="text1"/>
      <w:lang w:eastAsia="en-US"/>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rFonts w:cs="Times New Roman"/>
        <w:b/>
        <w:bCs/>
      </w:rPr>
      <w:tblPr/>
      <w:tcPr>
        <w:tcBorders>
          <w:top w:val="nil"/>
          <w:left w:val="nil"/>
          <w:right w:val="nil"/>
          <w:insideH w:val="nil"/>
          <w:insideV w:val="nil"/>
        </w:tcBorders>
        <w:shd w:val="clear" w:color="auto" w:fill="FFFFFF" w:themeFill="background1"/>
      </w:tcPr>
    </w:tblStylePr>
    <w:tblStylePr w:type="lastRow">
      <w:rPr>
        <w:rFonts w:cs="Times New Roman"/>
        <w:b/>
        <w:bCs/>
      </w:rPr>
      <w:tblPr/>
      <w:tcPr>
        <w:tcBorders>
          <w:left w:val="nil"/>
          <w:bottom w:val="nil"/>
          <w:right w:val="nil"/>
          <w:insideH w:val="nil"/>
          <w:insideV w:val="nil"/>
        </w:tcBorders>
        <w:shd w:val="clear" w:color="auto" w:fill="FFFFFF" w:themeFill="background1"/>
      </w:tcPr>
    </w:tblStylePr>
    <w:tblStylePr w:type="firstCol">
      <w:pPr>
        <w:jc w:val="right"/>
      </w:pPr>
      <w:rPr>
        <w:rFonts w:cs="Times New Roman"/>
        <w:i/>
        <w:iCs/>
      </w:rPr>
      <w:tblPr/>
      <w:tcPr>
        <w:tcBorders>
          <w:top w:val="nil"/>
          <w:left w:val="nil"/>
          <w:bottom w:val="nil"/>
          <w:insideH w:val="nil"/>
          <w:insideV w:val="nil"/>
        </w:tcBorders>
        <w:shd w:val="clear" w:color="auto" w:fill="FFFFFF" w:themeFill="background1"/>
      </w:tcPr>
    </w:tblStylePr>
    <w:tblStylePr w:type="lastCol">
      <w:rPr>
        <w:rFonts w:cs="Times New Roman"/>
        <w:i/>
        <w:iCs/>
      </w:rPr>
      <w:tblPr/>
      <w:tcPr>
        <w:tcBorders>
          <w:top w:val="nil"/>
          <w:bottom w:val="nil"/>
          <w:right w:val="nil"/>
          <w:insideH w:val="nil"/>
          <w:insideV w:val="nil"/>
        </w:tcBorders>
        <w:shd w:val="clear" w:color="auto" w:fill="FFFFFF" w:themeFill="background1"/>
      </w:tcPr>
    </w:tblStylePr>
    <w:tblStylePr w:type="band1Vert">
      <w:rPr>
        <w:rFonts w:cs="Times New Roman"/>
      </w:rPr>
      <w:tblPr/>
      <w:tcPr>
        <w:shd w:val="clear" w:color="auto" w:fill="CCCCCC" w:themeFill="text1" w:themeFillTint="33"/>
      </w:tcPr>
    </w:tblStylePr>
    <w:tblStylePr w:type="band1Horz">
      <w:rPr>
        <w:rFonts w:cs="Times New Roman"/>
      </w:rPr>
      <w:tblPr/>
      <w:tcPr>
        <w:shd w:val="clear" w:color="auto" w:fill="CCCCCC" w:themeFill="text1" w:themeFillTint="33"/>
      </w:tcPr>
    </w:tblStylePr>
    <w:tblStylePr w:type="neCell">
      <w:rPr>
        <w:rFonts w:cs="Times New Roman"/>
      </w:rPr>
      <w:tblPr/>
      <w:tcPr>
        <w:tcBorders>
          <w:bottom w:val="single" w:sz="4" w:space="0" w:color="666666" w:themeColor="text1" w:themeTint="99"/>
        </w:tcBorders>
      </w:tcPr>
    </w:tblStylePr>
    <w:tblStylePr w:type="nwCell">
      <w:rPr>
        <w:rFonts w:cs="Times New Roman"/>
      </w:rPr>
      <w:tblPr/>
      <w:tcPr>
        <w:tcBorders>
          <w:bottom w:val="single" w:sz="4" w:space="0" w:color="666666" w:themeColor="text1" w:themeTint="99"/>
        </w:tcBorders>
      </w:tcPr>
    </w:tblStylePr>
    <w:tblStylePr w:type="seCell">
      <w:rPr>
        <w:rFonts w:cs="Times New Roman"/>
      </w:rPr>
      <w:tblPr/>
      <w:tcPr>
        <w:tcBorders>
          <w:top w:val="single" w:sz="4" w:space="0" w:color="666666" w:themeColor="text1" w:themeTint="99"/>
        </w:tcBorders>
      </w:tcPr>
    </w:tblStylePr>
    <w:tblStylePr w:type="swCell">
      <w:rPr>
        <w:rFonts w:cs="Times New Roman"/>
      </w:rPr>
      <w:tblPr/>
      <w:tcPr>
        <w:tcBorders>
          <w:top w:val="single" w:sz="4" w:space="0" w:color="666666" w:themeColor="text1" w:themeTint="99"/>
        </w:tcBorders>
      </w:tcPr>
    </w:tblStylePr>
  </w:style>
  <w:style w:type="table" w:customStyle="1" w:styleId="GridTable7ColorfulAccent1">
    <w:name w:val="Grid Table 7 Colorful Accent 1"/>
    <w:basedOn w:val="a4"/>
    <w:uiPriority w:val="52"/>
    <w:rsid w:val="001C2EE4"/>
    <w:pPr>
      <w:spacing w:before="160" w:after="0" w:line="240" w:lineRule="auto"/>
    </w:pPr>
    <w:rPr>
      <w:color w:val="2F5496" w:themeColor="accent1" w:themeShade="BF"/>
      <w:lang w:eastAsia="en-US"/>
    </w:rPr>
    <w:tblPr>
      <w:tblStyleRowBandSize w:val="1"/>
      <w:tblStyleColBandSize w:val="1"/>
      <w:tblInd w:w="0" w:type="dxa"/>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CellMar>
        <w:top w:w="0" w:type="dxa"/>
        <w:left w:w="108" w:type="dxa"/>
        <w:bottom w:w="0" w:type="dxa"/>
        <w:right w:w="108" w:type="dxa"/>
      </w:tblCellMar>
    </w:tblPr>
    <w:tblStylePr w:type="firstRow">
      <w:rPr>
        <w:rFonts w:cs="Times New Roman"/>
        <w:b/>
        <w:bCs/>
      </w:rPr>
      <w:tblPr/>
      <w:tcPr>
        <w:tcBorders>
          <w:top w:val="nil"/>
          <w:left w:val="nil"/>
          <w:right w:val="nil"/>
          <w:insideH w:val="nil"/>
          <w:insideV w:val="nil"/>
        </w:tcBorders>
        <w:shd w:val="clear" w:color="auto" w:fill="FFFFFF" w:themeFill="background1"/>
      </w:tcPr>
    </w:tblStylePr>
    <w:tblStylePr w:type="lastRow">
      <w:rPr>
        <w:rFonts w:cs="Times New Roman"/>
        <w:b/>
        <w:bCs/>
      </w:rPr>
      <w:tblPr/>
      <w:tcPr>
        <w:tcBorders>
          <w:left w:val="nil"/>
          <w:bottom w:val="nil"/>
          <w:right w:val="nil"/>
          <w:insideH w:val="nil"/>
          <w:insideV w:val="nil"/>
        </w:tcBorders>
        <w:shd w:val="clear" w:color="auto" w:fill="FFFFFF" w:themeFill="background1"/>
      </w:tcPr>
    </w:tblStylePr>
    <w:tblStylePr w:type="firstCol">
      <w:pPr>
        <w:jc w:val="right"/>
      </w:pPr>
      <w:rPr>
        <w:rFonts w:cs="Times New Roman"/>
        <w:i/>
        <w:iCs/>
      </w:rPr>
      <w:tblPr/>
      <w:tcPr>
        <w:tcBorders>
          <w:top w:val="nil"/>
          <w:left w:val="nil"/>
          <w:bottom w:val="nil"/>
          <w:insideH w:val="nil"/>
          <w:insideV w:val="nil"/>
        </w:tcBorders>
        <w:shd w:val="clear" w:color="auto" w:fill="FFFFFF" w:themeFill="background1"/>
      </w:tcPr>
    </w:tblStylePr>
    <w:tblStylePr w:type="lastCol">
      <w:rPr>
        <w:rFonts w:cs="Times New Roman"/>
        <w:i/>
        <w:iCs/>
      </w:rPr>
      <w:tblPr/>
      <w:tcPr>
        <w:tcBorders>
          <w:top w:val="nil"/>
          <w:bottom w:val="nil"/>
          <w:right w:val="nil"/>
          <w:insideH w:val="nil"/>
          <w:insideV w:val="nil"/>
        </w:tcBorders>
        <w:shd w:val="clear" w:color="auto" w:fill="FFFFFF" w:themeFill="background1"/>
      </w:tcPr>
    </w:tblStylePr>
    <w:tblStylePr w:type="band1Vert">
      <w:rPr>
        <w:rFonts w:cs="Times New Roman"/>
      </w:rPr>
      <w:tblPr/>
      <w:tcPr>
        <w:shd w:val="clear" w:color="auto" w:fill="D9E2F3" w:themeFill="accent1" w:themeFillTint="33"/>
      </w:tcPr>
    </w:tblStylePr>
    <w:tblStylePr w:type="band1Horz">
      <w:rPr>
        <w:rFonts w:cs="Times New Roman"/>
      </w:rPr>
      <w:tblPr/>
      <w:tcPr>
        <w:shd w:val="clear" w:color="auto" w:fill="D9E2F3" w:themeFill="accent1" w:themeFillTint="33"/>
      </w:tcPr>
    </w:tblStylePr>
    <w:tblStylePr w:type="neCell">
      <w:rPr>
        <w:rFonts w:cs="Times New Roman"/>
      </w:rPr>
      <w:tblPr/>
      <w:tcPr>
        <w:tcBorders>
          <w:bottom w:val="single" w:sz="4" w:space="0" w:color="8EAADB" w:themeColor="accent1" w:themeTint="99"/>
        </w:tcBorders>
      </w:tcPr>
    </w:tblStylePr>
    <w:tblStylePr w:type="nwCell">
      <w:rPr>
        <w:rFonts w:cs="Times New Roman"/>
      </w:rPr>
      <w:tblPr/>
      <w:tcPr>
        <w:tcBorders>
          <w:bottom w:val="single" w:sz="4" w:space="0" w:color="8EAADB" w:themeColor="accent1" w:themeTint="99"/>
        </w:tcBorders>
      </w:tcPr>
    </w:tblStylePr>
    <w:tblStylePr w:type="seCell">
      <w:rPr>
        <w:rFonts w:cs="Times New Roman"/>
      </w:rPr>
      <w:tblPr/>
      <w:tcPr>
        <w:tcBorders>
          <w:top w:val="single" w:sz="4" w:space="0" w:color="8EAADB" w:themeColor="accent1" w:themeTint="99"/>
        </w:tcBorders>
      </w:tcPr>
    </w:tblStylePr>
    <w:tblStylePr w:type="swCell">
      <w:rPr>
        <w:rFonts w:cs="Times New Roman"/>
      </w:rPr>
      <w:tblPr/>
      <w:tcPr>
        <w:tcBorders>
          <w:top w:val="single" w:sz="4" w:space="0" w:color="8EAADB" w:themeColor="accent1" w:themeTint="99"/>
        </w:tcBorders>
      </w:tcPr>
    </w:tblStylePr>
  </w:style>
  <w:style w:type="table" w:customStyle="1" w:styleId="GridTable7ColorfulAccent2">
    <w:name w:val="Grid Table 7 Colorful Accent 2"/>
    <w:basedOn w:val="a4"/>
    <w:uiPriority w:val="52"/>
    <w:rsid w:val="001C2EE4"/>
    <w:pPr>
      <w:spacing w:before="160" w:after="0" w:line="240" w:lineRule="auto"/>
    </w:pPr>
    <w:rPr>
      <w:color w:val="C45911" w:themeColor="accent2" w:themeShade="BF"/>
      <w:lang w:eastAsia="en-US"/>
    </w:rPr>
    <w:tblPr>
      <w:tblStyleRowBandSize w:val="1"/>
      <w:tblStyleColBandSize w:val="1"/>
      <w:tblInd w:w="0" w:type="dxa"/>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CellMar>
        <w:top w:w="0" w:type="dxa"/>
        <w:left w:w="108" w:type="dxa"/>
        <w:bottom w:w="0" w:type="dxa"/>
        <w:right w:w="108" w:type="dxa"/>
      </w:tblCellMar>
    </w:tblPr>
    <w:tblStylePr w:type="firstRow">
      <w:rPr>
        <w:rFonts w:cs="Times New Roman"/>
        <w:b/>
        <w:bCs/>
      </w:rPr>
      <w:tblPr/>
      <w:tcPr>
        <w:tcBorders>
          <w:top w:val="nil"/>
          <w:left w:val="nil"/>
          <w:right w:val="nil"/>
          <w:insideH w:val="nil"/>
          <w:insideV w:val="nil"/>
        </w:tcBorders>
        <w:shd w:val="clear" w:color="auto" w:fill="FFFFFF" w:themeFill="background1"/>
      </w:tcPr>
    </w:tblStylePr>
    <w:tblStylePr w:type="lastRow">
      <w:rPr>
        <w:rFonts w:cs="Times New Roman"/>
        <w:b/>
        <w:bCs/>
      </w:rPr>
      <w:tblPr/>
      <w:tcPr>
        <w:tcBorders>
          <w:left w:val="nil"/>
          <w:bottom w:val="nil"/>
          <w:right w:val="nil"/>
          <w:insideH w:val="nil"/>
          <w:insideV w:val="nil"/>
        </w:tcBorders>
        <w:shd w:val="clear" w:color="auto" w:fill="FFFFFF" w:themeFill="background1"/>
      </w:tcPr>
    </w:tblStylePr>
    <w:tblStylePr w:type="firstCol">
      <w:pPr>
        <w:jc w:val="right"/>
      </w:pPr>
      <w:rPr>
        <w:rFonts w:cs="Times New Roman"/>
        <w:i/>
        <w:iCs/>
      </w:rPr>
      <w:tblPr/>
      <w:tcPr>
        <w:tcBorders>
          <w:top w:val="nil"/>
          <w:left w:val="nil"/>
          <w:bottom w:val="nil"/>
          <w:insideH w:val="nil"/>
          <w:insideV w:val="nil"/>
        </w:tcBorders>
        <w:shd w:val="clear" w:color="auto" w:fill="FFFFFF" w:themeFill="background1"/>
      </w:tcPr>
    </w:tblStylePr>
    <w:tblStylePr w:type="lastCol">
      <w:rPr>
        <w:rFonts w:cs="Times New Roman"/>
        <w:i/>
        <w:iCs/>
      </w:rPr>
      <w:tblPr/>
      <w:tcPr>
        <w:tcBorders>
          <w:top w:val="nil"/>
          <w:bottom w:val="nil"/>
          <w:right w:val="nil"/>
          <w:insideH w:val="nil"/>
          <w:insideV w:val="nil"/>
        </w:tcBorders>
        <w:shd w:val="clear" w:color="auto" w:fill="FFFFFF" w:themeFill="background1"/>
      </w:tcPr>
    </w:tblStylePr>
    <w:tblStylePr w:type="band1Vert">
      <w:rPr>
        <w:rFonts w:cs="Times New Roman"/>
      </w:rPr>
      <w:tblPr/>
      <w:tcPr>
        <w:shd w:val="clear" w:color="auto" w:fill="FBE4D5" w:themeFill="accent2" w:themeFillTint="33"/>
      </w:tcPr>
    </w:tblStylePr>
    <w:tblStylePr w:type="band1Horz">
      <w:rPr>
        <w:rFonts w:cs="Times New Roman"/>
      </w:rPr>
      <w:tblPr/>
      <w:tcPr>
        <w:shd w:val="clear" w:color="auto" w:fill="FBE4D5" w:themeFill="accent2" w:themeFillTint="33"/>
      </w:tcPr>
    </w:tblStylePr>
    <w:tblStylePr w:type="neCell">
      <w:rPr>
        <w:rFonts w:cs="Times New Roman"/>
      </w:rPr>
      <w:tblPr/>
      <w:tcPr>
        <w:tcBorders>
          <w:bottom w:val="single" w:sz="4" w:space="0" w:color="F4B083" w:themeColor="accent2" w:themeTint="99"/>
        </w:tcBorders>
      </w:tcPr>
    </w:tblStylePr>
    <w:tblStylePr w:type="nwCell">
      <w:rPr>
        <w:rFonts w:cs="Times New Roman"/>
      </w:rPr>
      <w:tblPr/>
      <w:tcPr>
        <w:tcBorders>
          <w:bottom w:val="single" w:sz="4" w:space="0" w:color="F4B083" w:themeColor="accent2" w:themeTint="99"/>
        </w:tcBorders>
      </w:tcPr>
    </w:tblStylePr>
    <w:tblStylePr w:type="seCell">
      <w:rPr>
        <w:rFonts w:cs="Times New Roman"/>
      </w:rPr>
      <w:tblPr/>
      <w:tcPr>
        <w:tcBorders>
          <w:top w:val="single" w:sz="4" w:space="0" w:color="F4B083" w:themeColor="accent2" w:themeTint="99"/>
        </w:tcBorders>
      </w:tcPr>
    </w:tblStylePr>
    <w:tblStylePr w:type="swCell">
      <w:rPr>
        <w:rFonts w:cs="Times New Roman"/>
      </w:rPr>
      <w:tblPr/>
      <w:tcPr>
        <w:tcBorders>
          <w:top w:val="single" w:sz="4" w:space="0" w:color="F4B083" w:themeColor="accent2" w:themeTint="99"/>
        </w:tcBorders>
      </w:tcPr>
    </w:tblStylePr>
  </w:style>
  <w:style w:type="table" w:customStyle="1" w:styleId="GridTable7ColorfulAccent3">
    <w:name w:val="Grid Table 7 Colorful Accent 3"/>
    <w:basedOn w:val="a4"/>
    <w:uiPriority w:val="52"/>
    <w:rsid w:val="001C2EE4"/>
    <w:pPr>
      <w:spacing w:before="160" w:after="0" w:line="240" w:lineRule="auto"/>
    </w:pPr>
    <w:rPr>
      <w:color w:val="7B7B7B" w:themeColor="accent3" w:themeShade="BF"/>
      <w:lang w:eastAsia="en-US"/>
    </w:rPr>
    <w:tblPr>
      <w:tblStyleRowBandSize w:val="1"/>
      <w:tblStyleColBandSize w:val="1"/>
      <w:tblInd w:w="0" w:type="dxa"/>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CellMar>
        <w:top w:w="0" w:type="dxa"/>
        <w:left w:w="108" w:type="dxa"/>
        <w:bottom w:w="0" w:type="dxa"/>
        <w:right w:w="108" w:type="dxa"/>
      </w:tblCellMar>
    </w:tblPr>
    <w:tblStylePr w:type="firstRow">
      <w:rPr>
        <w:rFonts w:cs="Times New Roman"/>
        <w:b/>
        <w:bCs/>
      </w:rPr>
      <w:tblPr/>
      <w:tcPr>
        <w:tcBorders>
          <w:top w:val="nil"/>
          <w:left w:val="nil"/>
          <w:right w:val="nil"/>
          <w:insideH w:val="nil"/>
          <w:insideV w:val="nil"/>
        </w:tcBorders>
        <w:shd w:val="clear" w:color="auto" w:fill="FFFFFF" w:themeFill="background1"/>
      </w:tcPr>
    </w:tblStylePr>
    <w:tblStylePr w:type="lastRow">
      <w:rPr>
        <w:rFonts w:cs="Times New Roman"/>
        <w:b/>
        <w:bCs/>
      </w:rPr>
      <w:tblPr/>
      <w:tcPr>
        <w:tcBorders>
          <w:left w:val="nil"/>
          <w:bottom w:val="nil"/>
          <w:right w:val="nil"/>
          <w:insideH w:val="nil"/>
          <w:insideV w:val="nil"/>
        </w:tcBorders>
        <w:shd w:val="clear" w:color="auto" w:fill="FFFFFF" w:themeFill="background1"/>
      </w:tcPr>
    </w:tblStylePr>
    <w:tblStylePr w:type="firstCol">
      <w:pPr>
        <w:jc w:val="right"/>
      </w:pPr>
      <w:rPr>
        <w:rFonts w:cs="Times New Roman"/>
        <w:i/>
        <w:iCs/>
      </w:rPr>
      <w:tblPr/>
      <w:tcPr>
        <w:tcBorders>
          <w:top w:val="nil"/>
          <w:left w:val="nil"/>
          <w:bottom w:val="nil"/>
          <w:insideH w:val="nil"/>
          <w:insideV w:val="nil"/>
        </w:tcBorders>
        <w:shd w:val="clear" w:color="auto" w:fill="FFFFFF" w:themeFill="background1"/>
      </w:tcPr>
    </w:tblStylePr>
    <w:tblStylePr w:type="lastCol">
      <w:rPr>
        <w:rFonts w:cs="Times New Roman"/>
        <w:i/>
        <w:iCs/>
      </w:rPr>
      <w:tblPr/>
      <w:tcPr>
        <w:tcBorders>
          <w:top w:val="nil"/>
          <w:bottom w:val="nil"/>
          <w:right w:val="nil"/>
          <w:insideH w:val="nil"/>
          <w:insideV w:val="nil"/>
        </w:tcBorders>
        <w:shd w:val="clear" w:color="auto" w:fill="FFFFFF" w:themeFill="background1"/>
      </w:tcPr>
    </w:tblStylePr>
    <w:tblStylePr w:type="band1Vert">
      <w:rPr>
        <w:rFonts w:cs="Times New Roman"/>
      </w:rPr>
      <w:tblPr/>
      <w:tcPr>
        <w:shd w:val="clear" w:color="auto" w:fill="EDEDED" w:themeFill="accent3" w:themeFillTint="33"/>
      </w:tcPr>
    </w:tblStylePr>
    <w:tblStylePr w:type="band1Horz">
      <w:rPr>
        <w:rFonts w:cs="Times New Roman"/>
      </w:rPr>
      <w:tblPr/>
      <w:tcPr>
        <w:shd w:val="clear" w:color="auto" w:fill="EDEDED" w:themeFill="accent3" w:themeFillTint="33"/>
      </w:tcPr>
    </w:tblStylePr>
    <w:tblStylePr w:type="neCell">
      <w:rPr>
        <w:rFonts w:cs="Times New Roman"/>
      </w:rPr>
      <w:tblPr/>
      <w:tcPr>
        <w:tcBorders>
          <w:bottom w:val="single" w:sz="4" w:space="0" w:color="C9C9C9" w:themeColor="accent3" w:themeTint="99"/>
        </w:tcBorders>
      </w:tcPr>
    </w:tblStylePr>
    <w:tblStylePr w:type="nwCell">
      <w:rPr>
        <w:rFonts w:cs="Times New Roman"/>
      </w:rPr>
      <w:tblPr/>
      <w:tcPr>
        <w:tcBorders>
          <w:bottom w:val="single" w:sz="4" w:space="0" w:color="C9C9C9" w:themeColor="accent3" w:themeTint="99"/>
        </w:tcBorders>
      </w:tcPr>
    </w:tblStylePr>
    <w:tblStylePr w:type="seCell">
      <w:rPr>
        <w:rFonts w:cs="Times New Roman"/>
      </w:rPr>
      <w:tblPr/>
      <w:tcPr>
        <w:tcBorders>
          <w:top w:val="single" w:sz="4" w:space="0" w:color="C9C9C9" w:themeColor="accent3" w:themeTint="99"/>
        </w:tcBorders>
      </w:tcPr>
    </w:tblStylePr>
    <w:tblStylePr w:type="swCell">
      <w:rPr>
        <w:rFonts w:cs="Times New Roman"/>
      </w:rPr>
      <w:tblPr/>
      <w:tcPr>
        <w:tcBorders>
          <w:top w:val="single" w:sz="4" w:space="0" w:color="C9C9C9" w:themeColor="accent3" w:themeTint="99"/>
        </w:tcBorders>
      </w:tcPr>
    </w:tblStylePr>
  </w:style>
  <w:style w:type="table" w:customStyle="1" w:styleId="GridTable7ColorfulAccent4">
    <w:name w:val="Grid Table 7 Colorful Accent 4"/>
    <w:basedOn w:val="a4"/>
    <w:uiPriority w:val="52"/>
    <w:rsid w:val="001C2EE4"/>
    <w:pPr>
      <w:spacing w:before="160" w:after="0" w:line="240" w:lineRule="auto"/>
    </w:pPr>
    <w:rPr>
      <w:color w:val="BF8F00" w:themeColor="accent4" w:themeShade="BF"/>
      <w:lang w:eastAsia="en-US"/>
    </w:rPr>
    <w:tblPr>
      <w:tblStyleRowBandSize w:val="1"/>
      <w:tblStyleColBandSize w:val="1"/>
      <w:tblInd w:w="0" w:type="dxa"/>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CellMar>
        <w:top w:w="0" w:type="dxa"/>
        <w:left w:w="108" w:type="dxa"/>
        <w:bottom w:w="0" w:type="dxa"/>
        <w:right w:w="108" w:type="dxa"/>
      </w:tblCellMar>
    </w:tblPr>
    <w:tblStylePr w:type="firstRow">
      <w:rPr>
        <w:rFonts w:cs="Times New Roman"/>
        <w:b/>
        <w:bCs/>
      </w:rPr>
      <w:tblPr/>
      <w:tcPr>
        <w:tcBorders>
          <w:top w:val="nil"/>
          <w:left w:val="nil"/>
          <w:right w:val="nil"/>
          <w:insideH w:val="nil"/>
          <w:insideV w:val="nil"/>
        </w:tcBorders>
        <w:shd w:val="clear" w:color="auto" w:fill="FFFFFF" w:themeFill="background1"/>
      </w:tcPr>
    </w:tblStylePr>
    <w:tblStylePr w:type="lastRow">
      <w:rPr>
        <w:rFonts w:cs="Times New Roman"/>
        <w:b/>
        <w:bCs/>
      </w:rPr>
      <w:tblPr/>
      <w:tcPr>
        <w:tcBorders>
          <w:left w:val="nil"/>
          <w:bottom w:val="nil"/>
          <w:right w:val="nil"/>
          <w:insideH w:val="nil"/>
          <w:insideV w:val="nil"/>
        </w:tcBorders>
        <w:shd w:val="clear" w:color="auto" w:fill="FFFFFF" w:themeFill="background1"/>
      </w:tcPr>
    </w:tblStylePr>
    <w:tblStylePr w:type="firstCol">
      <w:pPr>
        <w:jc w:val="right"/>
      </w:pPr>
      <w:rPr>
        <w:rFonts w:cs="Times New Roman"/>
        <w:i/>
        <w:iCs/>
      </w:rPr>
      <w:tblPr/>
      <w:tcPr>
        <w:tcBorders>
          <w:top w:val="nil"/>
          <w:left w:val="nil"/>
          <w:bottom w:val="nil"/>
          <w:insideH w:val="nil"/>
          <w:insideV w:val="nil"/>
        </w:tcBorders>
        <w:shd w:val="clear" w:color="auto" w:fill="FFFFFF" w:themeFill="background1"/>
      </w:tcPr>
    </w:tblStylePr>
    <w:tblStylePr w:type="lastCol">
      <w:rPr>
        <w:rFonts w:cs="Times New Roman"/>
        <w:i/>
        <w:iCs/>
      </w:rPr>
      <w:tblPr/>
      <w:tcPr>
        <w:tcBorders>
          <w:top w:val="nil"/>
          <w:bottom w:val="nil"/>
          <w:right w:val="nil"/>
          <w:insideH w:val="nil"/>
          <w:insideV w:val="nil"/>
        </w:tcBorders>
        <w:shd w:val="clear" w:color="auto" w:fill="FFFFFF" w:themeFill="background1"/>
      </w:tcPr>
    </w:tblStylePr>
    <w:tblStylePr w:type="band1Vert">
      <w:rPr>
        <w:rFonts w:cs="Times New Roman"/>
      </w:rPr>
      <w:tblPr/>
      <w:tcPr>
        <w:shd w:val="clear" w:color="auto" w:fill="FFF2CC" w:themeFill="accent4" w:themeFillTint="33"/>
      </w:tcPr>
    </w:tblStylePr>
    <w:tblStylePr w:type="band1Horz">
      <w:rPr>
        <w:rFonts w:cs="Times New Roman"/>
      </w:rPr>
      <w:tblPr/>
      <w:tcPr>
        <w:shd w:val="clear" w:color="auto" w:fill="FFF2CC" w:themeFill="accent4" w:themeFillTint="33"/>
      </w:tcPr>
    </w:tblStylePr>
    <w:tblStylePr w:type="neCell">
      <w:rPr>
        <w:rFonts w:cs="Times New Roman"/>
      </w:rPr>
      <w:tblPr/>
      <w:tcPr>
        <w:tcBorders>
          <w:bottom w:val="single" w:sz="4" w:space="0" w:color="FFD966" w:themeColor="accent4" w:themeTint="99"/>
        </w:tcBorders>
      </w:tcPr>
    </w:tblStylePr>
    <w:tblStylePr w:type="nwCell">
      <w:rPr>
        <w:rFonts w:cs="Times New Roman"/>
      </w:rPr>
      <w:tblPr/>
      <w:tcPr>
        <w:tcBorders>
          <w:bottom w:val="single" w:sz="4" w:space="0" w:color="FFD966" w:themeColor="accent4" w:themeTint="99"/>
        </w:tcBorders>
      </w:tcPr>
    </w:tblStylePr>
    <w:tblStylePr w:type="seCell">
      <w:rPr>
        <w:rFonts w:cs="Times New Roman"/>
      </w:rPr>
      <w:tblPr/>
      <w:tcPr>
        <w:tcBorders>
          <w:top w:val="single" w:sz="4" w:space="0" w:color="FFD966" w:themeColor="accent4" w:themeTint="99"/>
        </w:tcBorders>
      </w:tcPr>
    </w:tblStylePr>
    <w:tblStylePr w:type="swCell">
      <w:rPr>
        <w:rFonts w:cs="Times New Roman"/>
      </w:rPr>
      <w:tblPr/>
      <w:tcPr>
        <w:tcBorders>
          <w:top w:val="single" w:sz="4" w:space="0" w:color="FFD966" w:themeColor="accent4" w:themeTint="99"/>
        </w:tcBorders>
      </w:tcPr>
    </w:tblStylePr>
  </w:style>
  <w:style w:type="table" w:customStyle="1" w:styleId="GridTable7ColorfulAccent5">
    <w:name w:val="Grid Table 7 Colorful Accent 5"/>
    <w:basedOn w:val="a4"/>
    <w:uiPriority w:val="52"/>
    <w:rsid w:val="001C2EE4"/>
    <w:pPr>
      <w:spacing w:before="160" w:after="0" w:line="240" w:lineRule="auto"/>
    </w:pPr>
    <w:rPr>
      <w:color w:val="2E74B5" w:themeColor="accent5" w:themeShade="BF"/>
      <w:lang w:eastAsia="en-US"/>
    </w:rPr>
    <w:tblPr>
      <w:tblStyleRowBandSize w:val="1"/>
      <w:tblStyleColBandSize w:val="1"/>
      <w:tblInd w:w="0" w:type="dxa"/>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CellMar>
        <w:top w:w="0" w:type="dxa"/>
        <w:left w:w="108" w:type="dxa"/>
        <w:bottom w:w="0" w:type="dxa"/>
        <w:right w:w="108" w:type="dxa"/>
      </w:tblCellMar>
    </w:tblPr>
    <w:tblStylePr w:type="firstRow">
      <w:rPr>
        <w:rFonts w:cs="Times New Roman"/>
        <w:b/>
        <w:bCs/>
      </w:rPr>
      <w:tblPr/>
      <w:tcPr>
        <w:tcBorders>
          <w:top w:val="nil"/>
          <w:left w:val="nil"/>
          <w:right w:val="nil"/>
          <w:insideH w:val="nil"/>
          <w:insideV w:val="nil"/>
        </w:tcBorders>
        <w:shd w:val="clear" w:color="auto" w:fill="FFFFFF" w:themeFill="background1"/>
      </w:tcPr>
    </w:tblStylePr>
    <w:tblStylePr w:type="lastRow">
      <w:rPr>
        <w:rFonts w:cs="Times New Roman"/>
        <w:b/>
        <w:bCs/>
      </w:rPr>
      <w:tblPr/>
      <w:tcPr>
        <w:tcBorders>
          <w:left w:val="nil"/>
          <w:bottom w:val="nil"/>
          <w:right w:val="nil"/>
          <w:insideH w:val="nil"/>
          <w:insideV w:val="nil"/>
        </w:tcBorders>
        <w:shd w:val="clear" w:color="auto" w:fill="FFFFFF" w:themeFill="background1"/>
      </w:tcPr>
    </w:tblStylePr>
    <w:tblStylePr w:type="firstCol">
      <w:pPr>
        <w:jc w:val="right"/>
      </w:pPr>
      <w:rPr>
        <w:rFonts w:cs="Times New Roman"/>
        <w:i/>
        <w:iCs/>
      </w:rPr>
      <w:tblPr/>
      <w:tcPr>
        <w:tcBorders>
          <w:top w:val="nil"/>
          <w:left w:val="nil"/>
          <w:bottom w:val="nil"/>
          <w:insideH w:val="nil"/>
          <w:insideV w:val="nil"/>
        </w:tcBorders>
        <w:shd w:val="clear" w:color="auto" w:fill="FFFFFF" w:themeFill="background1"/>
      </w:tcPr>
    </w:tblStylePr>
    <w:tblStylePr w:type="lastCol">
      <w:rPr>
        <w:rFonts w:cs="Times New Roman"/>
        <w:i/>
        <w:iCs/>
      </w:rPr>
      <w:tblPr/>
      <w:tcPr>
        <w:tcBorders>
          <w:top w:val="nil"/>
          <w:bottom w:val="nil"/>
          <w:right w:val="nil"/>
          <w:insideH w:val="nil"/>
          <w:insideV w:val="nil"/>
        </w:tcBorders>
        <w:shd w:val="clear" w:color="auto" w:fill="FFFFFF" w:themeFill="background1"/>
      </w:tcPr>
    </w:tblStylePr>
    <w:tblStylePr w:type="band1Vert">
      <w:rPr>
        <w:rFonts w:cs="Times New Roman"/>
      </w:rPr>
      <w:tblPr/>
      <w:tcPr>
        <w:shd w:val="clear" w:color="auto" w:fill="DEEAF6" w:themeFill="accent5" w:themeFillTint="33"/>
      </w:tcPr>
    </w:tblStylePr>
    <w:tblStylePr w:type="band1Horz">
      <w:rPr>
        <w:rFonts w:cs="Times New Roman"/>
      </w:rPr>
      <w:tblPr/>
      <w:tcPr>
        <w:shd w:val="clear" w:color="auto" w:fill="DEEAF6" w:themeFill="accent5" w:themeFillTint="33"/>
      </w:tcPr>
    </w:tblStylePr>
    <w:tblStylePr w:type="neCell">
      <w:rPr>
        <w:rFonts w:cs="Times New Roman"/>
      </w:rPr>
      <w:tblPr/>
      <w:tcPr>
        <w:tcBorders>
          <w:bottom w:val="single" w:sz="4" w:space="0" w:color="9CC2E5" w:themeColor="accent5" w:themeTint="99"/>
        </w:tcBorders>
      </w:tcPr>
    </w:tblStylePr>
    <w:tblStylePr w:type="nwCell">
      <w:rPr>
        <w:rFonts w:cs="Times New Roman"/>
      </w:rPr>
      <w:tblPr/>
      <w:tcPr>
        <w:tcBorders>
          <w:bottom w:val="single" w:sz="4" w:space="0" w:color="9CC2E5" w:themeColor="accent5" w:themeTint="99"/>
        </w:tcBorders>
      </w:tcPr>
    </w:tblStylePr>
    <w:tblStylePr w:type="seCell">
      <w:rPr>
        <w:rFonts w:cs="Times New Roman"/>
      </w:rPr>
      <w:tblPr/>
      <w:tcPr>
        <w:tcBorders>
          <w:top w:val="single" w:sz="4" w:space="0" w:color="9CC2E5" w:themeColor="accent5" w:themeTint="99"/>
        </w:tcBorders>
      </w:tcPr>
    </w:tblStylePr>
    <w:tblStylePr w:type="swCell">
      <w:rPr>
        <w:rFonts w:cs="Times New Roman"/>
      </w:rPr>
      <w:tblPr/>
      <w:tcPr>
        <w:tcBorders>
          <w:top w:val="single" w:sz="4" w:space="0" w:color="9CC2E5" w:themeColor="accent5" w:themeTint="99"/>
        </w:tcBorders>
      </w:tcPr>
    </w:tblStylePr>
  </w:style>
  <w:style w:type="table" w:customStyle="1" w:styleId="GridTable7ColorfulAccent6">
    <w:name w:val="Grid Table 7 Colorful Accent 6"/>
    <w:basedOn w:val="a4"/>
    <w:uiPriority w:val="52"/>
    <w:rsid w:val="001C2EE4"/>
    <w:pPr>
      <w:spacing w:before="160" w:after="0" w:line="240" w:lineRule="auto"/>
    </w:pPr>
    <w:rPr>
      <w:color w:val="538135" w:themeColor="accent6" w:themeShade="BF"/>
      <w:lang w:eastAsia="en-US"/>
    </w:rPr>
    <w:tblPr>
      <w:tblStyleRowBandSize w:val="1"/>
      <w:tblStyleColBandSize w:val="1"/>
      <w:tblInd w:w="0" w:type="dxa"/>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CellMar>
        <w:top w:w="0" w:type="dxa"/>
        <w:left w:w="108" w:type="dxa"/>
        <w:bottom w:w="0" w:type="dxa"/>
        <w:right w:w="108" w:type="dxa"/>
      </w:tblCellMar>
    </w:tblPr>
    <w:tblStylePr w:type="firstRow">
      <w:rPr>
        <w:rFonts w:cs="Times New Roman"/>
        <w:b/>
        <w:bCs/>
      </w:rPr>
      <w:tblPr/>
      <w:tcPr>
        <w:tcBorders>
          <w:top w:val="nil"/>
          <w:left w:val="nil"/>
          <w:right w:val="nil"/>
          <w:insideH w:val="nil"/>
          <w:insideV w:val="nil"/>
        </w:tcBorders>
        <w:shd w:val="clear" w:color="auto" w:fill="FFFFFF" w:themeFill="background1"/>
      </w:tcPr>
    </w:tblStylePr>
    <w:tblStylePr w:type="lastRow">
      <w:rPr>
        <w:rFonts w:cs="Times New Roman"/>
        <w:b/>
        <w:bCs/>
      </w:rPr>
      <w:tblPr/>
      <w:tcPr>
        <w:tcBorders>
          <w:left w:val="nil"/>
          <w:bottom w:val="nil"/>
          <w:right w:val="nil"/>
          <w:insideH w:val="nil"/>
          <w:insideV w:val="nil"/>
        </w:tcBorders>
        <w:shd w:val="clear" w:color="auto" w:fill="FFFFFF" w:themeFill="background1"/>
      </w:tcPr>
    </w:tblStylePr>
    <w:tblStylePr w:type="firstCol">
      <w:pPr>
        <w:jc w:val="right"/>
      </w:pPr>
      <w:rPr>
        <w:rFonts w:cs="Times New Roman"/>
        <w:i/>
        <w:iCs/>
      </w:rPr>
      <w:tblPr/>
      <w:tcPr>
        <w:tcBorders>
          <w:top w:val="nil"/>
          <w:left w:val="nil"/>
          <w:bottom w:val="nil"/>
          <w:insideH w:val="nil"/>
          <w:insideV w:val="nil"/>
        </w:tcBorders>
        <w:shd w:val="clear" w:color="auto" w:fill="FFFFFF" w:themeFill="background1"/>
      </w:tcPr>
    </w:tblStylePr>
    <w:tblStylePr w:type="lastCol">
      <w:rPr>
        <w:rFonts w:cs="Times New Roman"/>
        <w:i/>
        <w:iCs/>
      </w:rPr>
      <w:tblPr/>
      <w:tcPr>
        <w:tcBorders>
          <w:top w:val="nil"/>
          <w:bottom w:val="nil"/>
          <w:right w:val="nil"/>
          <w:insideH w:val="nil"/>
          <w:insideV w:val="nil"/>
        </w:tcBorders>
        <w:shd w:val="clear" w:color="auto" w:fill="FFFFFF" w:themeFill="background1"/>
      </w:tcPr>
    </w:tblStylePr>
    <w:tblStylePr w:type="band1Vert">
      <w:rPr>
        <w:rFonts w:cs="Times New Roman"/>
      </w:rPr>
      <w:tblPr/>
      <w:tcPr>
        <w:shd w:val="clear" w:color="auto" w:fill="E2EFD9" w:themeFill="accent6" w:themeFillTint="33"/>
      </w:tcPr>
    </w:tblStylePr>
    <w:tblStylePr w:type="band1Horz">
      <w:rPr>
        <w:rFonts w:cs="Times New Roman"/>
      </w:rPr>
      <w:tblPr/>
      <w:tcPr>
        <w:shd w:val="clear" w:color="auto" w:fill="E2EFD9" w:themeFill="accent6" w:themeFillTint="33"/>
      </w:tcPr>
    </w:tblStylePr>
    <w:tblStylePr w:type="neCell">
      <w:rPr>
        <w:rFonts w:cs="Times New Roman"/>
      </w:rPr>
      <w:tblPr/>
      <w:tcPr>
        <w:tcBorders>
          <w:bottom w:val="single" w:sz="4" w:space="0" w:color="A8D08D" w:themeColor="accent6" w:themeTint="99"/>
        </w:tcBorders>
      </w:tcPr>
    </w:tblStylePr>
    <w:tblStylePr w:type="nwCell">
      <w:rPr>
        <w:rFonts w:cs="Times New Roman"/>
      </w:rPr>
      <w:tblPr/>
      <w:tcPr>
        <w:tcBorders>
          <w:bottom w:val="single" w:sz="4" w:space="0" w:color="A8D08D" w:themeColor="accent6" w:themeTint="99"/>
        </w:tcBorders>
      </w:tcPr>
    </w:tblStylePr>
    <w:tblStylePr w:type="seCell">
      <w:rPr>
        <w:rFonts w:cs="Times New Roman"/>
      </w:rPr>
      <w:tblPr/>
      <w:tcPr>
        <w:tcBorders>
          <w:top w:val="single" w:sz="4" w:space="0" w:color="A8D08D" w:themeColor="accent6" w:themeTint="99"/>
        </w:tcBorders>
      </w:tcPr>
    </w:tblStylePr>
    <w:tblStylePr w:type="swCell">
      <w:rPr>
        <w:rFonts w:cs="Times New Roman"/>
      </w:rPr>
      <w:tblPr/>
      <w:tcPr>
        <w:tcBorders>
          <w:top w:val="single" w:sz="4" w:space="0" w:color="A8D08D" w:themeColor="accent6" w:themeTint="99"/>
        </w:tcBorders>
      </w:tcPr>
    </w:tblStylePr>
  </w:style>
  <w:style w:type="character" w:styleId="HTML">
    <w:name w:val="HTML Acronym"/>
    <w:basedOn w:val="a3"/>
    <w:uiPriority w:val="99"/>
    <w:semiHidden/>
    <w:unhideWhenUsed/>
    <w:rsid w:val="001C2EE4"/>
    <w:rPr>
      <w:rFonts w:ascii="Segoe UI" w:hAnsi="Segoe UI" w:cs="Segoe UI"/>
    </w:rPr>
  </w:style>
  <w:style w:type="paragraph" w:styleId="HTML0">
    <w:name w:val="HTML Address"/>
    <w:basedOn w:val="a2"/>
    <w:link w:val="HTMLChar"/>
    <w:uiPriority w:val="99"/>
    <w:semiHidden/>
    <w:unhideWhenUsed/>
    <w:rsid w:val="001C2EE4"/>
    <w:pPr>
      <w:spacing w:after="0" w:line="240" w:lineRule="auto"/>
    </w:pPr>
    <w:rPr>
      <w:rFonts w:ascii="Segoe UI" w:hAnsi="Segoe UI" w:cs="Segoe UI"/>
      <w:i/>
      <w:iCs/>
      <w:lang w:eastAsia="en-US"/>
    </w:rPr>
  </w:style>
  <w:style w:type="character" w:customStyle="1" w:styleId="HTMLChar">
    <w:name w:val="Διεύθυνση HTML Char"/>
    <w:basedOn w:val="a3"/>
    <w:link w:val="HTML0"/>
    <w:uiPriority w:val="99"/>
    <w:semiHidden/>
    <w:locked/>
    <w:rsid w:val="001C2EE4"/>
    <w:rPr>
      <w:rFonts w:ascii="Segoe UI" w:hAnsi="Segoe UI" w:cs="Segoe UI"/>
      <w:i/>
      <w:iCs/>
      <w:lang w:eastAsia="en-US"/>
    </w:rPr>
  </w:style>
  <w:style w:type="character" w:styleId="HTML1">
    <w:name w:val="HTML Cite"/>
    <w:basedOn w:val="a3"/>
    <w:uiPriority w:val="99"/>
    <w:semiHidden/>
    <w:unhideWhenUsed/>
    <w:rsid w:val="001C2EE4"/>
    <w:rPr>
      <w:rFonts w:ascii="Segoe UI" w:hAnsi="Segoe UI" w:cs="Segoe UI"/>
      <w:i/>
      <w:iCs/>
    </w:rPr>
  </w:style>
  <w:style w:type="character" w:styleId="HTML2">
    <w:name w:val="HTML Code"/>
    <w:basedOn w:val="a3"/>
    <w:uiPriority w:val="99"/>
    <w:semiHidden/>
    <w:unhideWhenUsed/>
    <w:rsid w:val="001C2EE4"/>
    <w:rPr>
      <w:rFonts w:ascii="Consolas" w:hAnsi="Consolas" w:cs="Segoe UI"/>
      <w:sz w:val="20"/>
      <w:szCs w:val="20"/>
    </w:rPr>
  </w:style>
  <w:style w:type="character" w:styleId="HTML3">
    <w:name w:val="HTML Definition"/>
    <w:basedOn w:val="a3"/>
    <w:uiPriority w:val="99"/>
    <w:semiHidden/>
    <w:unhideWhenUsed/>
    <w:rsid w:val="001C2EE4"/>
    <w:rPr>
      <w:rFonts w:ascii="Segoe UI" w:hAnsi="Segoe UI" w:cs="Segoe UI"/>
      <w:i/>
      <w:iCs/>
    </w:rPr>
  </w:style>
  <w:style w:type="character" w:styleId="HTML4">
    <w:name w:val="HTML Keyboard"/>
    <w:basedOn w:val="a3"/>
    <w:uiPriority w:val="99"/>
    <w:semiHidden/>
    <w:unhideWhenUsed/>
    <w:rsid w:val="001C2EE4"/>
    <w:rPr>
      <w:rFonts w:ascii="Consolas" w:hAnsi="Consolas" w:cs="Segoe UI"/>
      <w:sz w:val="20"/>
      <w:szCs w:val="20"/>
    </w:rPr>
  </w:style>
  <w:style w:type="paragraph" w:styleId="-HTML">
    <w:name w:val="HTML Preformatted"/>
    <w:basedOn w:val="a2"/>
    <w:link w:val="-HTMLChar"/>
    <w:uiPriority w:val="99"/>
    <w:semiHidden/>
    <w:unhideWhenUsed/>
    <w:rsid w:val="001C2EE4"/>
    <w:pPr>
      <w:spacing w:after="0" w:line="240" w:lineRule="auto"/>
    </w:pPr>
    <w:rPr>
      <w:rFonts w:ascii="Consolas" w:hAnsi="Consolas" w:cs="Segoe UI"/>
      <w:szCs w:val="20"/>
      <w:lang w:eastAsia="en-US"/>
    </w:rPr>
  </w:style>
  <w:style w:type="character" w:customStyle="1" w:styleId="-HTMLChar">
    <w:name w:val="Προ-διαμορφωμένο HTML Char"/>
    <w:basedOn w:val="a3"/>
    <w:link w:val="-HTML"/>
    <w:uiPriority w:val="99"/>
    <w:semiHidden/>
    <w:locked/>
    <w:rsid w:val="001C2EE4"/>
    <w:rPr>
      <w:rFonts w:ascii="Consolas" w:hAnsi="Consolas" w:cs="Segoe UI"/>
      <w:sz w:val="20"/>
      <w:szCs w:val="20"/>
      <w:lang w:eastAsia="en-US"/>
    </w:rPr>
  </w:style>
  <w:style w:type="character" w:styleId="HTML5">
    <w:name w:val="HTML Sample"/>
    <w:basedOn w:val="a3"/>
    <w:uiPriority w:val="99"/>
    <w:semiHidden/>
    <w:unhideWhenUsed/>
    <w:rsid w:val="001C2EE4"/>
    <w:rPr>
      <w:rFonts w:ascii="Consolas" w:hAnsi="Consolas" w:cs="Segoe UI"/>
      <w:sz w:val="24"/>
      <w:szCs w:val="24"/>
    </w:rPr>
  </w:style>
  <w:style w:type="character" w:styleId="HTML6">
    <w:name w:val="HTML Typewriter"/>
    <w:basedOn w:val="a3"/>
    <w:uiPriority w:val="99"/>
    <w:semiHidden/>
    <w:unhideWhenUsed/>
    <w:rsid w:val="001C2EE4"/>
    <w:rPr>
      <w:rFonts w:ascii="Consolas" w:hAnsi="Consolas" w:cs="Segoe UI"/>
      <w:sz w:val="20"/>
      <w:szCs w:val="20"/>
    </w:rPr>
  </w:style>
  <w:style w:type="character" w:styleId="HTML7">
    <w:name w:val="HTML Variable"/>
    <w:basedOn w:val="a3"/>
    <w:uiPriority w:val="99"/>
    <w:semiHidden/>
    <w:unhideWhenUsed/>
    <w:rsid w:val="001C2EE4"/>
    <w:rPr>
      <w:rFonts w:ascii="Segoe UI" w:hAnsi="Segoe UI" w:cs="Segoe UI"/>
      <w:i/>
      <w:iCs/>
    </w:rPr>
  </w:style>
  <w:style w:type="paragraph" w:styleId="11">
    <w:name w:val="index 1"/>
    <w:basedOn w:val="a2"/>
    <w:next w:val="a2"/>
    <w:autoRedefine/>
    <w:uiPriority w:val="99"/>
    <w:semiHidden/>
    <w:unhideWhenUsed/>
    <w:rsid w:val="001C2EE4"/>
    <w:pPr>
      <w:spacing w:after="0" w:line="240" w:lineRule="auto"/>
      <w:ind w:left="220" w:hanging="220"/>
    </w:pPr>
    <w:rPr>
      <w:rFonts w:ascii="Segoe UI" w:hAnsi="Segoe UI" w:cs="Segoe UI"/>
      <w:lang w:eastAsia="en-US"/>
    </w:rPr>
  </w:style>
  <w:style w:type="paragraph" w:styleId="26">
    <w:name w:val="index 2"/>
    <w:basedOn w:val="a2"/>
    <w:next w:val="a2"/>
    <w:autoRedefine/>
    <w:uiPriority w:val="99"/>
    <w:semiHidden/>
    <w:unhideWhenUsed/>
    <w:rsid w:val="001C2EE4"/>
    <w:pPr>
      <w:spacing w:after="0" w:line="240" w:lineRule="auto"/>
      <w:ind w:left="440" w:hanging="220"/>
    </w:pPr>
    <w:rPr>
      <w:rFonts w:ascii="Segoe UI" w:hAnsi="Segoe UI" w:cs="Segoe UI"/>
      <w:lang w:eastAsia="en-US"/>
    </w:rPr>
  </w:style>
  <w:style w:type="paragraph" w:styleId="34">
    <w:name w:val="index 3"/>
    <w:basedOn w:val="a2"/>
    <w:next w:val="a2"/>
    <w:autoRedefine/>
    <w:uiPriority w:val="99"/>
    <w:semiHidden/>
    <w:unhideWhenUsed/>
    <w:rsid w:val="001C2EE4"/>
    <w:pPr>
      <w:spacing w:after="0" w:line="240" w:lineRule="auto"/>
      <w:ind w:left="660" w:hanging="220"/>
    </w:pPr>
    <w:rPr>
      <w:rFonts w:ascii="Segoe UI" w:hAnsi="Segoe UI" w:cs="Segoe UI"/>
      <w:lang w:eastAsia="en-US"/>
    </w:rPr>
  </w:style>
  <w:style w:type="paragraph" w:styleId="40">
    <w:name w:val="index 4"/>
    <w:basedOn w:val="a2"/>
    <w:next w:val="a2"/>
    <w:autoRedefine/>
    <w:uiPriority w:val="99"/>
    <w:semiHidden/>
    <w:unhideWhenUsed/>
    <w:rsid w:val="001C2EE4"/>
    <w:pPr>
      <w:spacing w:after="0" w:line="240" w:lineRule="auto"/>
      <w:ind w:left="880" w:hanging="220"/>
    </w:pPr>
    <w:rPr>
      <w:rFonts w:ascii="Segoe UI" w:hAnsi="Segoe UI" w:cs="Segoe UI"/>
      <w:lang w:eastAsia="en-US"/>
    </w:rPr>
  </w:style>
  <w:style w:type="paragraph" w:styleId="51">
    <w:name w:val="index 5"/>
    <w:basedOn w:val="a2"/>
    <w:next w:val="a2"/>
    <w:autoRedefine/>
    <w:uiPriority w:val="99"/>
    <w:semiHidden/>
    <w:unhideWhenUsed/>
    <w:rsid w:val="001C2EE4"/>
    <w:pPr>
      <w:spacing w:after="0" w:line="240" w:lineRule="auto"/>
      <w:ind w:left="1100" w:hanging="220"/>
    </w:pPr>
    <w:rPr>
      <w:rFonts w:ascii="Segoe UI" w:hAnsi="Segoe UI" w:cs="Segoe UI"/>
      <w:lang w:eastAsia="en-US"/>
    </w:rPr>
  </w:style>
  <w:style w:type="paragraph" w:styleId="60">
    <w:name w:val="index 6"/>
    <w:basedOn w:val="a2"/>
    <w:next w:val="a2"/>
    <w:autoRedefine/>
    <w:uiPriority w:val="99"/>
    <w:semiHidden/>
    <w:unhideWhenUsed/>
    <w:rsid w:val="001C2EE4"/>
    <w:pPr>
      <w:spacing w:after="0" w:line="240" w:lineRule="auto"/>
      <w:ind w:left="1320" w:hanging="220"/>
    </w:pPr>
    <w:rPr>
      <w:rFonts w:ascii="Segoe UI" w:hAnsi="Segoe UI" w:cs="Segoe UI"/>
      <w:lang w:eastAsia="en-US"/>
    </w:rPr>
  </w:style>
  <w:style w:type="paragraph" w:styleId="70">
    <w:name w:val="index 7"/>
    <w:basedOn w:val="a2"/>
    <w:next w:val="a2"/>
    <w:autoRedefine/>
    <w:uiPriority w:val="99"/>
    <w:semiHidden/>
    <w:unhideWhenUsed/>
    <w:rsid w:val="001C2EE4"/>
    <w:pPr>
      <w:spacing w:after="0" w:line="240" w:lineRule="auto"/>
      <w:ind w:left="1540" w:hanging="220"/>
    </w:pPr>
    <w:rPr>
      <w:rFonts w:ascii="Segoe UI" w:hAnsi="Segoe UI" w:cs="Segoe UI"/>
      <w:lang w:eastAsia="en-US"/>
    </w:rPr>
  </w:style>
  <w:style w:type="paragraph" w:styleId="80">
    <w:name w:val="index 8"/>
    <w:basedOn w:val="a2"/>
    <w:next w:val="a2"/>
    <w:autoRedefine/>
    <w:uiPriority w:val="99"/>
    <w:semiHidden/>
    <w:unhideWhenUsed/>
    <w:rsid w:val="001C2EE4"/>
    <w:pPr>
      <w:spacing w:after="0" w:line="240" w:lineRule="auto"/>
      <w:ind w:left="1760" w:hanging="220"/>
    </w:pPr>
    <w:rPr>
      <w:rFonts w:ascii="Segoe UI" w:hAnsi="Segoe UI" w:cs="Segoe UI"/>
      <w:lang w:eastAsia="en-US"/>
    </w:rPr>
  </w:style>
  <w:style w:type="paragraph" w:styleId="90">
    <w:name w:val="index 9"/>
    <w:basedOn w:val="a2"/>
    <w:next w:val="a2"/>
    <w:autoRedefine/>
    <w:uiPriority w:val="99"/>
    <w:semiHidden/>
    <w:unhideWhenUsed/>
    <w:rsid w:val="001C2EE4"/>
    <w:pPr>
      <w:spacing w:after="0" w:line="240" w:lineRule="auto"/>
      <w:ind w:left="1980" w:hanging="220"/>
    </w:pPr>
    <w:rPr>
      <w:rFonts w:ascii="Segoe UI" w:hAnsi="Segoe UI" w:cs="Segoe UI"/>
      <w:lang w:eastAsia="en-US"/>
    </w:rPr>
  </w:style>
  <w:style w:type="paragraph" w:styleId="affb">
    <w:name w:val="index heading"/>
    <w:basedOn w:val="a2"/>
    <w:next w:val="11"/>
    <w:uiPriority w:val="99"/>
    <w:semiHidden/>
    <w:unhideWhenUsed/>
    <w:rsid w:val="001C2EE4"/>
    <w:pPr>
      <w:spacing w:before="160" w:after="0"/>
    </w:pPr>
    <w:rPr>
      <w:rFonts w:ascii="Segoe UI Light" w:eastAsiaTheme="majorEastAsia" w:hAnsi="Segoe UI Light" w:cs="Segoe UI Light"/>
      <w:b/>
      <w:bCs/>
      <w:lang w:eastAsia="en-US"/>
    </w:rPr>
  </w:style>
  <w:style w:type="paragraph" w:styleId="affc">
    <w:name w:val="Intense Quote"/>
    <w:basedOn w:val="a2"/>
    <w:next w:val="a2"/>
    <w:link w:val="Charf0"/>
    <w:uiPriority w:val="30"/>
    <w:unhideWhenUsed/>
    <w:qFormat/>
    <w:rsid w:val="001C2EE4"/>
    <w:pPr>
      <w:pBdr>
        <w:top w:val="single" w:sz="4" w:space="10" w:color="1F3864" w:themeColor="accent1" w:themeShade="80"/>
        <w:bottom w:val="single" w:sz="4" w:space="10" w:color="1F3864" w:themeColor="accent1" w:themeShade="80"/>
      </w:pBdr>
      <w:spacing w:before="360" w:after="360"/>
      <w:jc w:val="center"/>
    </w:pPr>
    <w:rPr>
      <w:rFonts w:ascii="Segoe UI" w:hAnsi="Segoe UI" w:cs="Segoe UI"/>
      <w:i/>
      <w:iCs/>
      <w:color w:val="1F3864" w:themeColor="accent1" w:themeShade="80"/>
      <w:lang w:eastAsia="en-US"/>
    </w:rPr>
  </w:style>
  <w:style w:type="character" w:styleId="affd">
    <w:name w:val="Intense Reference"/>
    <w:basedOn w:val="a3"/>
    <w:uiPriority w:val="32"/>
    <w:unhideWhenUsed/>
    <w:qFormat/>
    <w:rsid w:val="001C2EE4"/>
    <w:rPr>
      <w:rFonts w:ascii="Segoe UI" w:hAnsi="Segoe UI" w:cs="Segoe UI"/>
      <w:b/>
      <w:bCs/>
      <w:smallCaps/>
      <w:color w:val="1F3864" w:themeColor="accent1" w:themeShade="80"/>
      <w:spacing w:val="0"/>
    </w:rPr>
  </w:style>
  <w:style w:type="character" w:customStyle="1" w:styleId="Charf0">
    <w:name w:val="Έντονο εισαγωγικό Char"/>
    <w:basedOn w:val="a3"/>
    <w:link w:val="affc"/>
    <w:uiPriority w:val="30"/>
    <w:locked/>
    <w:rsid w:val="001C2EE4"/>
    <w:rPr>
      <w:rFonts w:ascii="Segoe UI" w:hAnsi="Segoe UI" w:cs="Segoe UI"/>
      <w:i/>
      <w:iCs/>
      <w:color w:val="1F3864" w:themeColor="accent1" w:themeShade="80"/>
      <w:lang w:eastAsia="en-US"/>
    </w:rPr>
  </w:style>
  <w:style w:type="table" w:styleId="affe">
    <w:name w:val="Light Grid"/>
    <w:basedOn w:val="a4"/>
    <w:uiPriority w:val="62"/>
    <w:unhideWhenUsed/>
    <w:rsid w:val="001C2EE4"/>
    <w:pPr>
      <w:spacing w:after="0" w:line="240" w:lineRule="auto"/>
    </w:pPr>
    <w:rPr>
      <w:lang w:eastAsia="en-US"/>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pPr>
      <w:rPr>
        <w:rFonts w:asciiTheme="majorHAnsi" w:eastAsiaTheme="majorEastAsia" w:hAnsiTheme="majorHAnsi" w:cs="Times New Roman"/>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pPr>
      <w:rPr>
        <w:rFonts w:asciiTheme="majorHAnsi" w:eastAsiaTheme="majorEastAsia" w:hAnsiTheme="majorHAnsi" w:cs="Times New Roman"/>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imes New Roman"/>
        <w:b/>
        <w:bCs/>
      </w:rPr>
    </w:tblStylePr>
    <w:tblStylePr w:type="lastCol">
      <w:rPr>
        <w:rFonts w:asciiTheme="majorHAnsi" w:eastAsiaTheme="majorEastAsia" w:hAnsiTheme="majorHAnsi" w:cs="Times New Roman"/>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rPr>
        <w:rFonts w:cs="Times New Roman"/>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rPr>
        <w:rFonts w:cs="Times New Roman"/>
      </w:rPr>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rPr>
        <w:rFonts w:cs="Times New Roman"/>
      </w:rPr>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13">
    <w:name w:val="Light Grid Accent 1"/>
    <w:basedOn w:val="a4"/>
    <w:uiPriority w:val="62"/>
    <w:unhideWhenUsed/>
    <w:rsid w:val="001C2EE4"/>
    <w:pPr>
      <w:spacing w:after="0" w:line="240" w:lineRule="auto"/>
    </w:pPr>
    <w:rPr>
      <w:lang w:eastAsia="en-US"/>
    </w:rPr>
    <w:tblPr>
      <w:tblStyleRowBandSize w:val="1"/>
      <w:tblStyleColBandSize w:val="1"/>
      <w:tblInd w:w="0" w:type="dxa"/>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CellMar>
        <w:top w:w="0" w:type="dxa"/>
        <w:left w:w="108" w:type="dxa"/>
        <w:bottom w:w="0" w:type="dxa"/>
        <w:right w:w="108" w:type="dxa"/>
      </w:tblCellMar>
    </w:tblPr>
    <w:tblStylePr w:type="firstRow">
      <w:pPr>
        <w:spacing w:before="0" w:after="0"/>
      </w:pPr>
      <w:rPr>
        <w:rFonts w:asciiTheme="majorHAnsi" w:eastAsiaTheme="majorEastAsia" w:hAnsiTheme="majorHAnsi" w:cs="Times New Roman"/>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pPr>
      <w:rPr>
        <w:rFonts w:asciiTheme="majorHAnsi" w:eastAsiaTheme="majorEastAsia" w:hAnsiTheme="majorHAnsi" w:cs="Times New Roman"/>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imes New Roman"/>
        <w:b/>
        <w:bCs/>
      </w:rPr>
    </w:tblStylePr>
    <w:tblStylePr w:type="lastCol">
      <w:rPr>
        <w:rFonts w:asciiTheme="majorHAnsi" w:eastAsiaTheme="majorEastAsia" w:hAnsiTheme="majorHAnsi" w:cs="Times New Roman"/>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rPr>
        <w:rFonts w:cs="Times New Roman"/>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rPr>
        <w:rFonts w:cs="Times New Roman"/>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rPr>
        <w:rFonts w:cs="Times New Roman"/>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23">
    <w:name w:val="Light Grid Accent 2"/>
    <w:basedOn w:val="a4"/>
    <w:uiPriority w:val="62"/>
    <w:unhideWhenUsed/>
    <w:rsid w:val="001C2EE4"/>
    <w:pPr>
      <w:spacing w:after="0" w:line="240" w:lineRule="auto"/>
    </w:pPr>
    <w:rPr>
      <w:lang w:eastAsia="en-US"/>
    </w:rPr>
    <w:tblPr>
      <w:tblStyleRowBandSize w:val="1"/>
      <w:tblStyleColBandSize w:val="1"/>
      <w:tblInd w:w="0" w:type="dxa"/>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CellMar>
        <w:top w:w="0" w:type="dxa"/>
        <w:left w:w="108" w:type="dxa"/>
        <w:bottom w:w="0" w:type="dxa"/>
        <w:right w:w="108" w:type="dxa"/>
      </w:tblCellMar>
    </w:tblPr>
    <w:tblStylePr w:type="firstRow">
      <w:pPr>
        <w:spacing w:before="0" w:after="0"/>
      </w:pPr>
      <w:rPr>
        <w:rFonts w:asciiTheme="majorHAnsi" w:eastAsiaTheme="majorEastAsia" w:hAnsiTheme="majorHAnsi" w:cs="Times New Roman"/>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pPr>
      <w:rPr>
        <w:rFonts w:asciiTheme="majorHAnsi" w:eastAsiaTheme="majorEastAsia" w:hAnsiTheme="majorHAnsi" w:cs="Times New Roman"/>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imes New Roman"/>
        <w:b/>
        <w:bCs/>
      </w:rPr>
    </w:tblStylePr>
    <w:tblStylePr w:type="lastCol">
      <w:rPr>
        <w:rFonts w:asciiTheme="majorHAnsi" w:eastAsiaTheme="majorEastAsia" w:hAnsiTheme="majorHAnsi" w:cs="Times New Roman"/>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rPr>
        <w:rFonts w:cs="Times New Roman"/>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rPr>
        <w:rFonts w:cs="Times New Roman"/>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rPr>
        <w:rFonts w:cs="Times New Roman"/>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33">
    <w:name w:val="Light Grid Accent 3"/>
    <w:basedOn w:val="a4"/>
    <w:uiPriority w:val="62"/>
    <w:unhideWhenUsed/>
    <w:rsid w:val="001C2EE4"/>
    <w:pPr>
      <w:spacing w:after="0" w:line="240" w:lineRule="auto"/>
    </w:pPr>
    <w:rPr>
      <w:lang w:eastAsia="en-US"/>
    </w:rPr>
    <w:tblPr>
      <w:tblStyleRowBandSize w:val="1"/>
      <w:tblStyleColBandSize w:val="1"/>
      <w:tblInd w:w="0" w:type="dxa"/>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CellMar>
        <w:top w:w="0" w:type="dxa"/>
        <w:left w:w="108" w:type="dxa"/>
        <w:bottom w:w="0" w:type="dxa"/>
        <w:right w:w="108" w:type="dxa"/>
      </w:tblCellMar>
    </w:tblPr>
    <w:tblStylePr w:type="firstRow">
      <w:pPr>
        <w:spacing w:before="0" w:after="0"/>
      </w:pPr>
      <w:rPr>
        <w:rFonts w:asciiTheme="majorHAnsi" w:eastAsiaTheme="majorEastAsia" w:hAnsiTheme="majorHAnsi" w:cs="Times New Roman"/>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pPr>
      <w:rPr>
        <w:rFonts w:asciiTheme="majorHAnsi" w:eastAsiaTheme="majorEastAsia" w:hAnsiTheme="majorHAnsi" w:cs="Times New Roman"/>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imes New Roman"/>
        <w:b/>
        <w:bCs/>
      </w:rPr>
    </w:tblStylePr>
    <w:tblStylePr w:type="lastCol">
      <w:rPr>
        <w:rFonts w:asciiTheme="majorHAnsi" w:eastAsiaTheme="majorEastAsia" w:hAnsiTheme="majorHAnsi" w:cs="Times New Roman"/>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rPr>
        <w:rFonts w:cs="Times New Roman"/>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rPr>
        <w:rFonts w:cs="Times New Roman"/>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rPr>
        <w:rFonts w:cs="Times New Roman"/>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43">
    <w:name w:val="Light Grid Accent 4"/>
    <w:basedOn w:val="a4"/>
    <w:uiPriority w:val="62"/>
    <w:unhideWhenUsed/>
    <w:rsid w:val="001C2EE4"/>
    <w:pPr>
      <w:spacing w:after="0" w:line="240" w:lineRule="auto"/>
    </w:pPr>
    <w:rPr>
      <w:lang w:eastAsia="en-US"/>
    </w:rPr>
    <w:tblPr>
      <w:tblStyleRowBandSize w:val="1"/>
      <w:tblStyleColBandSize w:val="1"/>
      <w:tblInd w:w="0" w:type="dxa"/>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CellMar>
        <w:top w:w="0" w:type="dxa"/>
        <w:left w:w="108" w:type="dxa"/>
        <w:bottom w:w="0" w:type="dxa"/>
        <w:right w:w="108" w:type="dxa"/>
      </w:tblCellMar>
    </w:tblPr>
    <w:tblStylePr w:type="firstRow">
      <w:pPr>
        <w:spacing w:before="0" w:after="0"/>
      </w:pPr>
      <w:rPr>
        <w:rFonts w:asciiTheme="majorHAnsi" w:eastAsiaTheme="majorEastAsia" w:hAnsiTheme="majorHAnsi" w:cs="Times New Roman"/>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pPr>
      <w:rPr>
        <w:rFonts w:asciiTheme="majorHAnsi" w:eastAsiaTheme="majorEastAsia" w:hAnsiTheme="majorHAnsi" w:cs="Times New Roman"/>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imes New Roman"/>
        <w:b/>
        <w:bCs/>
      </w:rPr>
    </w:tblStylePr>
    <w:tblStylePr w:type="lastCol">
      <w:rPr>
        <w:rFonts w:asciiTheme="majorHAnsi" w:eastAsiaTheme="majorEastAsia" w:hAnsiTheme="majorHAnsi" w:cs="Times New Roman"/>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rPr>
        <w:rFonts w:cs="Times New Roman"/>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rPr>
        <w:rFonts w:cs="Times New Roman"/>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rPr>
        <w:rFonts w:cs="Times New Roman"/>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53">
    <w:name w:val="Light Grid Accent 5"/>
    <w:basedOn w:val="a4"/>
    <w:uiPriority w:val="62"/>
    <w:unhideWhenUsed/>
    <w:rsid w:val="001C2EE4"/>
    <w:pPr>
      <w:spacing w:after="0" w:line="240" w:lineRule="auto"/>
    </w:pPr>
    <w:rPr>
      <w:lang w:eastAsia="en-US"/>
    </w:rPr>
    <w:tblPr>
      <w:tblStyleRowBandSize w:val="1"/>
      <w:tblStyleColBandSize w:val="1"/>
      <w:tblInd w:w="0" w:type="dxa"/>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CellMar>
        <w:top w:w="0" w:type="dxa"/>
        <w:left w:w="108" w:type="dxa"/>
        <w:bottom w:w="0" w:type="dxa"/>
        <w:right w:w="108" w:type="dxa"/>
      </w:tblCellMar>
    </w:tblPr>
    <w:tblStylePr w:type="firstRow">
      <w:pPr>
        <w:spacing w:before="0" w:after="0"/>
      </w:pPr>
      <w:rPr>
        <w:rFonts w:asciiTheme="majorHAnsi" w:eastAsiaTheme="majorEastAsia" w:hAnsiTheme="majorHAnsi" w:cs="Times New Roman"/>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pPr>
      <w:rPr>
        <w:rFonts w:asciiTheme="majorHAnsi" w:eastAsiaTheme="majorEastAsia" w:hAnsiTheme="majorHAnsi" w:cs="Times New Roman"/>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imes New Roman"/>
        <w:b/>
        <w:bCs/>
      </w:rPr>
    </w:tblStylePr>
    <w:tblStylePr w:type="lastCol">
      <w:rPr>
        <w:rFonts w:asciiTheme="majorHAnsi" w:eastAsiaTheme="majorEastAsia" w:hAnsiTheme="majorHAnsi" w:cs="Times New Roman"/>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rPr>
        <w:rFonts w:cs="Times New Roman"/>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rPr>
        <w:rFonts w:cs="Times New Roman"/>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rPr>
        <w:rFonts w:cs="Times New Roman"/>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63">
    <w:name w:val="Light Grid Accent 6"/>
    <w:basedOn w:val="a4"/>
    <w:uiPriority w:val="62"/>
    <w:unhideWhenUsed/>
    <w:rsid w:val="001C2EE4"/>
    <w:pPr>
      <w:spacing w:after="0" w:line="240" w:lineRule="auto"/>
    </w:pPr>
    <w:rPr>
      <w:lang w:eastAsia="en-US"/>
    </w:rPr>
    <w:tblPr>
      <w:tblStyleRowBandSize w:val="1"/>
      <w:tblStyleColBandSize w:val="1"/>
      <w:tblInd w:w="0" w:type="dxa"/>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CellMar>
        <w:top w:w="0" w:type="dxa"/>
        <w:left w:w="108" w:type="dxa"/>
        <w:bottom w:w="0" w:type="dxa"/>
        <w:right w:w="108" w:type="dxa"/>
      </w:tblCellMar>
    </w:tblPr>
    <w:tblStylePr w:type="firstRow">
      <w:pPr>
        <w:spacing w:before="0" w:after="0"/>
      </w:pPr>
      <w:rPr>
        <w:rFonts w:asciiTheme="majorHAnsi" w:eastAsiaTheme="majorEastAsia" w:hAnsiTheme="majorHAnsi" w:cs="Times New Roman"/>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pPr>
      <w:rPr>
        <w:rFonts w:asciiTheme="majorHAnsi" w:eastAsiaTheme="majorEastAsia" w:hAnsiTheme="majorHAnsi" w:cs="Times New Roman"/>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imes New Roman"/>
        <w:b/>
        <w:bCs/>
      </w:rPr>
    </w:tblStylePr>
    <w:tblStylePr w:type="lastCol">
      <w:rPr>
        <w:rFonts w:asciiTheme="majorHAnsi" w:eastAsiaTheme="majorEastAsia" w:hAnsiTheme="majorHAnsi" w:cs="Times New Roman"/>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rPr>
        <w:rFonts w:cs="Times New Roman"/>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rPr>
        <w:rFonts w:cs="Times New Roman"/>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rPr>
        <w:rFonts w:cs="Times New Roman"/>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afff">
    <w:name w:val="Light List"/>
    <w:basedOn w:val="a4"/>
    <w:uiPriority w:val="61"/>
    <w:unhideWhenUsed/>
    <w:rsid w:val="001C2EE4"/>
    <w:pPr>
      <w:spacing w:after="0" w:line="240" w:lineRule="auto"/>
    </w:pPr>
    <w:rPr>
      <w:lang w:eastAsia="en-US"/>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pPr>
      <w:rPr>
        <w:rFonts w:cs="Times New Roman"/>
        <w:b/>
        <w:bCs/>
        <w:color w:val="FFFFFF" w:themeColor="background1"/>
      </w:rPr>
      <w:tblPr/>
      <w:tcPr>
        <w:shd w:val="clear" w:color="auto" w:fill="000000" w:themeFill="text1"/>
      </w:tcPr>
    </w:tblStylePr>
    <w:tblStylePr w:type="lastRow">
      <w:pPr>
        <w:spacing w:before="0" w:after="0"/>
      </w:pPr>
      <w:rPr>
        <w:rFonts w:cs="Times New Roman"/>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rPr>
        <w:rFonts w:cs="Times New Roman"/>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14">
    <w:name w:val="Light List Accent 1"/>
    <w:basedOn w:val="a4"/>
    <w:uiPriority w:val="61"/>
    <w:unhideWhenUsed/>
    <w:rsid w:val="001C2EE4"/>
    <w:pPr>
      <w:spacing w:after="0" w:line="240" w:lineRule="auto"/>
    </w:pPr>
    <w:rPr>
      <w:lang w:eastAsia="en-US"/>
    </w:rPr>
    <w:tblPr>
      <w:tblStyleRowBandSize w:val="1"/>
      <w:tblStyleColBandSize w:val="1"/>
      <w:tblInd w:w="0" w:type="dxa"/>
      <w:tblBorders>
        <w:top w:val="single" w:sz="8" w:space="0" w:color="4472C4" w:themeColor="accent1"/>
        <w:left w:val="single" w:sz="8" w:space="0" w:color="4472C4" w:themeColor="accent1"/>
        <w:bottom w:val="single" w:sz="8" w:space="0" w:color="4472C4" w:themeColor="accent1"/>
        <w:right w:val="single" w:sz="8" w:space="0" w:color="4472C4" w:themeColor="accent1"/>
      </w:tblBorders>
      <w:tblCellMar>
        <w:top w:w="0" w:type="dxa"/>
        <w:left w:w="108" w:type="dxa"/>
        <w:bottom w:w="0" w:type="dxa"/>
        <w:right w:w="108" w:type="dxa"/>
      </w:tblCellMar>
    </w:tblPr>
    <w:tblStylePr w:type="firstRow">
      <w:pPr>
        <w:spacing w:before="0" w:after="0"/>
      </w:pPr>
      <w:rPr>
        <w:rFonts w:cs="Times New Roman"/>
        <w:b/>
        <w:bCs/>
        <w:color w:val="FFFFFF" w:themeColor="background1"/>
      </w:rPr>
      <w:tblPr/>
      <w:tcPr>
        <w:shd w:val="clear" w:color="auto" w:fill="4472C4" w:themeFill="accent1"/>
      </w:tcPr>
    </w:tblStylePr>
    <w:tblStylePr w:type="lastRow">
      <w:pPr>
        <w:spacing w:before="0" w:after="0"/>
      </w:pPr>
      <w:rPr>
        <w:rFonts w:cs="Times New Roman"/>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rPr>
        <w:rFonts w:cs="Times New Roman"/>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24">
    <w:name w:val="Light List Accent 2"/>
    <w:basedOn w:val="a4"/>
    <w:uiPriority w:val="61"/>
    <w:unhideWhenUsed/>
    <w:rsid w:val="001C2EE4"/>
    <w:pPr>
      <w:spacing w:after="0" w:line="240" w:lineRule="auto"/>
    </w:pPr>
    <w:rPr>
      <w:lang w:eastAsia="en-US"/>
    </w:rPr>
    <w:tblPr>
      <w:tblStyleRowBandSize w:val="1"/>
      <w:tblStyleColBandSize w:val="1"/>
      <w:tblInd w:w="0" w:type="dxa"/>
      <w:tblBorders>
        <w:top w:val="single" w:sz="8" w:space="0" w:color="ED7D31" w:themeColor="accent2"/>
        <w:left w:val="single" w:sz="8" w:space="0" w:color="ED7D31" w:themeColor="accent2"/>
        <w:bottom w:val="single" w:sz="8" w:space="0" w:color="ED7D31" w:themeColor="accent2"/>
        <w:right w:val="single" w:sz="8" w:space="0" w:color="ED7D31" w:themeColor="accent2"/>
      </w:tblBorders>
      <w:tblCellMar>
        <w:top w:w="0" w:type="dxa"/>
        <w:left w:w="108" w:type="dxa"/>
        <w:bottom w:w="0" w:type="dxa"/>
        <w:right w:w="108" w:type="dxa"/>
      </w:tblCellMar>
    </w:tblPr>
    <w:tblStylePr w:type="firstRow">
      <w:pPr>
        <w:spacing w:before="0" w:after="0"/>
      </w:pPr>
      <w:rPr>
        <w:rFonts w:cs="Times New Roman"/>
        <w:b/>
        <w:bCs/>
        <w:color w:val="FFFFFF" w:themeColor="background1"/>
      </w:rPr>
      <w:tblPr/>
      <w:tcPr>
        <w:shd w:val="clear" w:color="auto" w:fill="ED7D31" w:themeFill="accent2"/>
      </w:tcPr>
    </w:tblStylePr>
    <w:tblStylePr w:type="lastRow">
      <w:pPr>
        <w:spacing w:before="0" w:after="0"/>
      </w:pPr>
      <w:rPr>
        <w:rFonts w:cs="Times New Roman"/>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rPr>
        <w:rFonts w:cs="Times New Roman"/>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34">
    <w:name w:val="Light List Accent 3"/>
    <w:basedOn w:val="a4"/>
    <w:uiPriority w:val="61"/>
    <w:unhideWhenUsed/>
    <w:rsid w:val="001C2EE4"/>
    <w:pPr>
      <w:spacing w:after="0" w:line="240" w:lineRule="auto"/>
    </w:pPr>
    <w:rPr>
      <w:lang w:eastAsia="en-US"/>
    </w:rPr>
    <w:tblPr>
      <w:tblStyleRowBandSize w:val="1"/>
      <w:tblStyleColBandSize w:val="1"/>
      <w:tblInd w:w="0" w:type="dxa"/>
      <w:tblBorders>
        <w:top w:val="single" w:sz="8" w:space="0" w:color="A5A5A5" w:themeColor="accent3"/>
        <w:left w:val="single" w:sz="8" w:space="0" w:color="A5A5A5" w:themeColor="accent3"/>
        <w:bottom w:val="single" w:sz="8" w:space="0" w:color="A5A5A5" w:themeColor="accent3"/>
        <w:right w:val="single" w:sz="8" w:space="0" w:color="A5A5A5" w:themeColor="accent3"/>
      </w:tblBorders>
      <w:tblCellMar>
        <w:top w:w="0" w:type="dxa"/>
        <w:left w:w="108" w:type="dxa"/>
        <w:bottom w:w="0" w:type="dxa"/>
        <w:right w:w="108" w:type="dxa"/>
      </w:tblCellMar>
    </w:tblPr>
    <w:tblStylePr w:type="firstRow">
      <w:pPr>
        <w:spacing w:before="0" w:after="0"/>
      </w:pPr>
      <w:rPr>
        <w:rFonts w:cs="Times New Roman"/>
        <w:b/>
        <w:bCs/>
        <w:color w:val="FFFFFF" w:themeColor="background1"/>
      </w:rPr>
      <w:tblPr/>
      <w:tcPr>
        <w:shd w:val="clear" w:color="auto" w:fill="A5A5A5" w:themeFill="accent3"/>
      </w:tcPr>
    </w:tblStylePr>
    <w:tblStylePr w:type="lastRow">
      <w:pPr>
        <w:spacing w:before="0" w:after="0"/>
      </w:pPr>
      <w:rPr>
        <w:rFonts w:cs="Times New Roman"/>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rPr>
        <w:rFonts w:cs="Times New Roman"/>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44">
    <w:name w:val="Light List Accent 4"/>
    <w:basedOn w:val="a4"/>
    <w:uiPriority w:val="61"/>
    <w:unhideWhenUsed/>
    <w:rsid w:val="001C2EE4"/>
    <w:pPr>
      <w:spacing w:after="0" w:line="240" w:lineRule="auto"/>
    </w:pPr>
    <w:rPr>
      <w:lang w:eastAsia="en-US"/>
    </w:rPr>
    <w:tblPr>
      <w:tblStyleRowBandSize w:val="1"/>
      <w:tblStyleColBandSize w:val="1"/>
      <w:tblInd w:w="0" w:type="dxa"/>
      <w:tblBorders>
        <w:top w:val="single" w:sz="8" w:space="0" w:color="FFC000" w:themeColor="accent4"/>
        <w:left w:val="single" w:sz="8" w:space="0" w:color="FFC000" w:themeColor="accent4"/>
        <w:bottom w:val="single" w:sz="8" w:space="0" w:color="FFC000" w:themeColor="accent4"/>
        <w:right w:val="single" w:sz="8" w:space="0" w:color="FFC000" w:themeColor="accent4"/>
      </w:tblBorders>
      <w:tblCellMar>
        <w:top w:w="0" w:type="dxa"/>
        <w:left w:w="108" w:type="dxa"/>
        <w:bottom w:w="0" w:type="dxa"/>
        <w:right w:w="108" w:type="dxa"/>
      </w:tblCellMar>
    </w:tblPr>
    <w:tblStylePr w:type="firstRow">
      <w:pPr>
        <w:spacing w:before="0" w:after="0"/>
      </w:pPr>
      <w:rPr>
        <w:rFonts w:cs="Times New Roman"/>
        <w:b/>
        <w:bCs/>
        <w:color w:val="FFFFFF" w:themeColor="background1"/>
      </w:rPr>
      <w:tblPr/>
      <w:tcPr>
        <w:shd w:val="clear" w:color="auto" w:fill="FFC000" w:themeFill="accent4"/>
      </w:tcPr>
    </w:tblStylePr>
    <w:tblStylePr w:type="lastRow">
      <w:pPr>
        <w:spacing w:before="0" w:after="0"/>
      </w:pPr>
      <w:rPr>
        <w:rFonts w:cs="Times New Roman"/>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rPr>
        <w:rFonts w:cs="Times New Roman"/>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54">
    <w:name w:val="Light List Accent 5"/>
    <w:basedOn w:val="a4"/>
    <w:uiPriority w:val="61"/>
    <w:unhideWhenUsed/>
    <w:rsid w:val="001C2EE4"/>
    <w:pPr>
      <w:spacing w:after="0" w:line="240" w:lineRule="auto"/>
    </w:pPr>
    <w:rPr>
      <w:lang w:eastAsia="en-US"/>
    </w:rPr>
    <w:tblPr>
      <w:tblStyleRowBandSize w:val="1"/>
      <w:tblStyleColBandSize w:val="1"/>
      <w:tblInd w:w="0" w:type="dxa"/>
      <w:tblBorders>
        <w:top w:val="single" w:sz="8" w:space="0" w:color="5B9BD5" w:themeColor="accent5"/>
        <w:left w:val="single" w:sz="8" w:space="0" w:color="5B9BD5" w:themeColor="accent5"/>
        <w:bottom w:val="single" w:sz="8" w:space="0" w:color="5B9BD5" w:themeColor="accent5"/>
        <w:right w:val="single" w:sz="8" w:space="0" w:color="5B9BD5" w:themeColor="accent5"/>
      </w:tblBorders>
      <w:tblCellMar>
        <w:top w:w="0" w:type="dxa"/>
        <w:left w:w="108" w:type="dxa"/>
        <w:bottom w:w="0" w:type="dxa"/>
        <w:right w:w="108" w:type="dxa"/>
      </w:tblCellMar>
    </w:tblPr>
    <w:tblStylePr w:type="firstRow">
      <w:pPr>
        <w:spacing w:before="0" w:after="0"/>
      </w:pPr>
      <w:rPr>
        <w:rFonts w:cs="Times New Roman"/>
        <w:b/>
        <w:bCs/>
        <w:color w:val="FFFFFF" w:themeColor="background1"/>
      </w:rPr>
      <w:tblPr/>
      <w:tcPr>
        <w:shd w:val="clear" w:color="auto" w:fill="5B9BD5" w:themeFill="accent5"/>
      </w:tcPr>
    </w:tblStylePr>
    <w:tblStylePr w:type="lastRow">
      <w:pPr>
        <w:spacing w:before="0" w:after="0"/>
      </w:pPr>
      <w:rPr>
        <w:rFonts w:cs="Times New Roman"/>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rPr>
        <w:rFonts w:cs="Times New Roman"/>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64">
    <w:name w:val="Light List Accent 6"/>
    <w:basedOn w:val="a4"/>
    <w:uiPriority w:val="61"/>
    <w:unhideWhenUsed/>
    <w:rsid w:val="001C2EE4"/>
    <w:pPr>
      <w:spacing w:after="0" w:line="240" w:lineRule="auto"/>
    </w:pPr>
    <w:rPr>
      <w:lang w:eastAsia="en-US"/>
    </w:rPr>
    <w:tblPr>
      <w:tblStyleRowBandSize w:val="1"/>
      <w:tblStyleColBandSize w:val="1"/>
      <w:tblInd w:w="0" w:type="dxa"/>
      <w:tblBorders>
        <w:top w:val="single" w:sz="8" w:space="0" w:color="70AD47" w:themeColor="accent6"/>
        <w:left w:val="single" w:sz="8" w:space="0" w:color="70AD47" w:themeColor="accent6"/>
        <w:bottom w:val="single" w:sz="8" w:space="0" w:color="70AD47" w:themeColor="accent6"/>
        <w:right w:val="single" w:sz="8" w:space="0" w:color="70AD47" w:themeColor="accent6"/>
      </w:tblBorders>
      <w:tblCellMar>
        <w:top w:w="0" w:type="dxa"/>
        <w:left w:w="108" w:type="dxa"/>
        <w:bottom w:w="0" w:type="dxa"/>
        <w:right w:w="108" w:type="dxa"/>
      </w:tblCellMar>
    </w:tblPr>
    <w:tblStylePr w:type="firstRow">
      <w:pPr>
        <w:spacing w:before="0" w:after="0"/>
      </w:pPr>
      <w:rPr>
        <w:rFonts w:cs="Times New Roman"/>
        <w:b/>
        <w:bCs/>
        <w:color w:val="FFFFFF" w:themeColor="background1"/>
      </w:rPr>
      <w:tblPr/>
      <w:tcPr>
        <w:shd w:val="clear" w:color="auto" w:fill="70AD47" w:themeFill="accent6"/>
      </w:tcPr>
    </w:tblStylePr>
    <w:tblStylePr w:type="lastRow">
      <w:pPr>
        <w:spacing w:before="0" w:after="0"/>
      </w:pPr>
      <w:rPr>
        <w:rFonts w:cs="Times New Roman"/>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rPr>
        <w:rFonts w:cs="Times New Roman"/>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afff0">
    <w:name w:val="Light Shading"/>
    <w:basedOn w:val="a4"/>
    <w:uiPriority w:val="60"/>
    <w:unhideWhenUsed/>
    <w:rsid w:val="001C2EE4"/>
    <w:pPr>
      <w:spacing w:after="0" w:line="240" w:lineRule="auto"/>
    </w:pPr>
    <w:rPr>
      <w:color w:val="000000" w:themeColor="text1" w:themeShade="BF"/>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pPr>
      <w:rPr>
        <w:rFonts w:cs="Times New Roman"/>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C0C0C0" w:themeFill="text1" w:themeFillTint="3F"/>
      </w:tcPr>
    </w:tblStylePr>
    <w:tblStylePr w:type="band1Horz">
      <w:rPr>
        <w:rFonts w:cs="Times New Roman"/>
      </w:rPr>
      <w:tblPr/>
      <w:tcPr>
        <w:tcBorders>
          <w:left w:val="nil"/>
          <w:right w:val="nil"/>
          <w:insideH w:val="nil"/>
          <w:insideV w:val="nil"/>
        </w:tcBorders>
        <w:shd w:val="clear" w:color="auto" w:fill="C0C0C0" w:themeFill="text1" w:themeFillTint="3F"/>
      </w:tcPr>
    </w:tblStylePr>
  </w:style>
  <w:style w:type="table" w:styleId="-15">
    <w:name w:val="Light Shading Accent 1"/>
    <w:basedOn w:val="a4"/>
    <w:uiPriority w:val="60"/>
    <w:unhideWhenUsed/>
    <w:rsid w:val="001C2EE4"/>
    <w:pPr>
      <w:spacing w:after="0" w:line="240" w:lineRule="auto"/>
    </w:pPr>
    <w:rPr>
      <w:color w:val="2F5496" w:themeColor="accent1" w:themeShade="BF"/>
      <w:lang w:eastAsia="en-US"/>
    </w:rPr>
    <w:tblPr>
      <w:tblStyleRowBandSize w:val="1"/>
      <w:tblStyleColBandSize w:val="1"/>
      <w:tblInd w:w="0" w:type="dxa"/>
      <w:tblBorders>
        <w:top w:val="single" w:sz="8" w:space="0" w:color="4472C4" w:themeColor="accent1"/>
        <w:bottom w:val="single" w:sz="8" w:space="0" w:color="4472C4" w:themeColor="accent1"/>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pPr>
      <w:rPr>
        <w:rFonts w:cs="Times New Roman"/>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0DBF0" w:themeFill="accent1" w:themeFillTint="3F"/>
      </w:tcPr>
    </w:tblStylePr>
    <w:tblStylePr w:type="band1Horz">
      <w:rPr>
        <w:rFonts w:cs="Times New Roman"/>
      </w:rPr>
      <w:tblPr/>
      <w:tcPr>
        <w:tcBorders>
          <w:left w:val="nil"/>
          <w:right w:val="nil"/>
          <w:insideH w:val="nil"/>
          <w:insideV w:val="nil"/>
        </w:tcBorders>
        <w:shd w:val="clear" w:color="auto" w:fill="D0DBF0" w:themeFill="accent1" w:themeFillTint="3F"/>
      </w:tcPr>
    </w:tblStylePr>
  </w:style>
  <w:style w:type="table" w:styleId="-25">
    <w:name w:val="Light Shading Accent 2"/>
    <w:basedOn w:val="a4"/>
    <w:uiPriority w:val="60"/>
    <w:unhideWhenUsed/>
    <w:rsid w:val="001C2EE4"/>
    <w:pPr>
      <w:spacing w:after="0" w:line="240" w:lineRule="auto"/>
    </w:pPr>
    <w:rPr>
      <w:color w:val="C45911" w:themeColor="accent2" w:themeShade="BF"/>
      <w:lang w:eastAsia="en-US"/>
    </w:rPr>
    <w:tblPr>
      <w:tblStyleRowBandSize w:val="1"/>
      <w:tblStyleColBandSize w:val="1"/>
      <w:tblInd w:w="0" w:type="dxa"/>
      <w:tblBorders>
        <w:top w:val="single" w:sz="8" w:space="0" w:color="ED7D31" w:themeColor="accent2"/>
        <w:bottom w:val="single" w:sz="8" w:space="0" w:color="ED7D31" w:themeColor="accent2"/>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pPr>
      <w:rPr>
        <w:rFonts w:cs="Times New Roman"/>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FADECB" w:themeFill="accent2" w:themeFillTint="3F"/>
      </w:tcPr>
    </w:tblStylePr>
    <w:tblStylePr w:type="band1Horz">
      <w:rPr>
        <w:rFonts w:cs="Times New Roman"/>
      </w:rPr>
      <w:tblPr/>
      <w:tcPr>
        <w:tcBorders>
          <w:left w:val="nil"/>
          <w:right w:val="nil"/>
          <w:insideH w:val="nil"/>
          <w:insideV w:val="nil"/>
        </w:tcBorders>
        <w:shd w:val="clear" w:color="auto" w:fill="FADECB" w:themeFill="accent2" w:themeFillTint="3F"/>
      </w:tcPr>
    </w:tblStylePr>
  </w:style>
  <w:style w:type="table" w:styleId="-35">
    <w:name w:val="Light Shading Accent 3"/>
    <w:basedOn w:val="a4"/>
    <w:uiPriority w:val="60"/>
    <w:unhideWhenUsed/>
    <w:rsid w:val="001C2EE4"/>
    <w:pPr>
      <w:spacing w:after="0" w:line="240" w:lineRule="auto"/>
    </w:pPr>
    <w:rPr>
      <w:color w:val="7B7B7B" w:themeColor="accent3" w:themeShade="BF"/>
      <w:lang w:eastAsia="en-US"/>
    </w:rPr>
    <w:tblPr>
      <w:tblStyleRowBandSize w:val="1"/>
      <w:tblStyleColBandSize w:val="1"/>
      <w:tblInd w:w="0" w:type="dxa"/>
      <w:tblBorders>
        <w:top w:val="single" w:sz="8" w:space="0" w:color="A5A5A5" w:themeColor="accent3"/>
        <w:bottom w:val="single" w:sz="8" w:space="0" w:color="A5A5A5" w:themeColor="accent3"/>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pPr>
      <w:rPr>
        <w:rFonts w:cs="Times New Roman"/>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8E8E8" w:themeFill="accent3" w:themeFillTint="3F"/>
      </w:tcPr>
    </w:tblStylePr>
    <w:tblStylePr w:type="band1Horz">
      <w:rPr>
        <w:rFonts w:cs="Times New Roman"/>
      </w:rPr>
      <w:tblPr/>
      <w:tcPr>
        <w:tcBorders>
          <w:left w:val="nil"/>
          <w:right w:val="nil"/>
          <w:insideH w:val="nil"/>
          <w:insideV w:val="nil"/>
        </w:tcBorders>
        <w:shd w:val="clear" w:color="auto" w:fill="E8E8E8" w:themeFill="accent3" w:themeFillTint="3F"/>
      </w:tcPr>
    </w:tblStylePr>
  </w:style>
  <w:style w:type="table" w:styleId="-45">
    <w:name w:val="Light Shading Accent 4"/>
    <w:basedOn w:val="a4"/>
    <w:uiPriority w:val="60"/>
    <w:unhideWhenUsed/>
    <w:rsid w:val="001C2EE4"/>
    <w:pPr>
      <w:spacing w:after="0" w:line="240" w:lineRule="auto"/>
    </w:pPr>
    <w:rPr>
      <w:color w:val="BF8F00" w:themeColor="accent4" w:themeShade="BF"/>
      <w:lang w:eastAsia="en-US"/>
    </w:rPr>
    <w:tblPr>
      <w:tblStyleRowBandSize w:val="1"/>
      <w:tblStyleColBandSize w:val="1"/>
      <w:tblInd w:w="0" w:type="dxa"/>
      <w:tblBorders>
        <w:top w:val="single" w:sz="8" w:space="0" w:color="FFC000" w:themeColor="accent4"/>
        <w:bottom w:val="single" w:sz="8" w:space="0" w:color="FFC000" w:themeColor="accent4"/>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pPr>
      <w:rPr>
        <w:rFonts w:cs="Times New Roman"/>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FFEFC0" w:themeFill="accent4" w:themeFillTint="3F"/>
      </w:tcPr>
    </w:tblStylePr>
    <w:tblStylePr w:type="band1Horz">
      <w:rPr>
        <w:rFonts w:cs="Times New Roman"/>
      </w:rPr>
      <w:tblPr/>
      <w:tcPr>
        <w:tcBorders>
          <w:left w:val="nil"/>
          <w:right w:val="nil"/>
          <w:insideH w:val="nil"/>
          <w:insideV w:val="nil"/>
        </w:tcBorders>
        <w:shd w:val="clear" w:color="auto" w:fill="FFEFC0" w:themeFill="accent4" w:themeFillTint="3F"/>
      </w:tcPr>
    </w:tblStylePr>
  </w:style>
  <w:style w:type="table" w:styleId="-55">
    <w:name w:val="Light Shading Accent 5"/>
    <w:basedOn w:val="a4"/>
    <w:uiPriority w:val="60"/>
    <w:unhideWhenUsed/>
    <w:rsid w:val="001C2EE4"/>
    <w:pPr>
      <w:spacing w:after="0" w:line="240" w:lineRule="auto"/>
    </w:pPr>
    <w:rPr>
      <w:color w:val="2E74B5" w:themeColor="accent5" w:themeShade="BF"/>
      <w:lang w:eastAsia="en-US"/>
    </w:rPr>
    <w:tblPr>
      <w:tblStyleRowBandSize w:val="1"/>
      <w:tblStyleColBandSize w:val="1"/>
      <w:tblInd w:w="0" w:type="dxa"/>
      <w:tblBorders>
        <w:top w:val="single" w:sz="8" w:space="0" w:color="5B9BD5" w:themeColor="accent5"/>
        <w:bottom w:val="single" w:sz="8" w:space="0" w:color="5B9BD5" w:themeColor="accent5"/>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pPr>
      <w:rPr>
        <w:rFonts w:cs="Times New Roman"/>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6E6F4" w:themeFill="accent5" w:themeFillTint="3F"/>
      </w:tcPr>
    </w:tblStylePr>
    <w:tblStylePr w:type="band1Horz">
      <w:rPr>
        <w:rFonts w:cs="Times New Roman"/>
      </w:rPr>
      <w:tblPr/>
      <w:tcPr>
        <w:tcBorders>
          <w:left w:val="nil"/>
          <w:right w:val="nil"/>
          <w:insideH w:val="nil"/>
          <w:insideV w:val="nil"/>
        </w:tcBorders>
        <w:shd w:val="clear" w:color="auto" w:fill="D6E6F4" w:themeFill="accent5" w:themeFillTint="3F"/>
      </w:tcPr>
    </w:tblStylePr>
  </w:style>
  <w:style w:type="table" w:styleId="-65">
    <w:name w:val="Light Shading Accent 6"/>
    <w:basedOn w:val="a4"/>
    <w:uiPriority w:val="60"/>
    <w:unhideWhenUsed/>
    <w:rsid w:val="001C2EE4"/>
    <w:pPr>
      <w:spacing w:after="0" w:line="240" w:lineRule="auto"/>
    </w:pPr>
    <w:rPr>
      <w:color w:val="538135" w:themeColor="accent6" w:themeShade="BF"/>
      <w:lang w:eastAsia="en-US"/>
    </w:rPr>
    <w:tblPr>
      <w:tblStyleRowBandSize w:val="1"/>
      <w:tblStyleColBandSize w:val="1"/>
      <w:tblInd w:w="0" w:type="dxa"/>
      <w:tblBorders>
        <w:top w:val="single" w:sz="8" w:space="0" w:color="70AD47" w:themeColor="accent6"/>
        <w:bottom w:val="single" w:sz="8" w:space="0" w:color="70AD47" w:themeColor="accent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pPr>
      <w:rPr>
        <w:rFonts w:cs="Times New Roman"/>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BEBD0" w:themeFill="accent6" w:themeFillTint="3F"/>
      </w:tcPr>
    </w:tblStylePr>
    <w:tblStylePr w:type="band1Horz">
      <w:rPr>
        <w:rFonts w:cs="Times New Roman"/>
      </w:rPr>
      <w:tblPr/>
      <w:tcPr>
        <w:tcBorders>
          <w:left w:val="nil"/>
          <w:right w:val="nil"/>
          <w:insideH w:val="nil"/>
          <w:insideV w:val="nil"/>
        </w:tcBorders>
        <w:shd w:val="clear" w:color="auto" w:fill="DBEBD0" w:themeFill="accent6" w:themeFillTint="3F"/>
      </w:tcPr>
    </w:tblStylePr>
  </w:style>
  <w:style w:type="character" w:styleId="afff1">
    <w:name w:val="line number"/>
    <w:basedOn w:val="a3"/>
    <w:uiPriority w:val="99"/>
    <w:semiHidden/>
    <w:unhideWhenUsed/>
    <w:rsid w:val="001C2EE4"/>
    <w:rPr>
      <w:rFonts w:ascii="Segoe UI" w:hAnsi="Segoe UI" w:cs="Segoe UI"/>
    </w:rPr>
  </w:style>
  <w:style w:type="paragraph" w:styleId="afff2">
    <w:name w:val="List"/>
    <w:basedOn w:val="a2"/>
    <w:uiPriority w:val="99"/>
    <w:semiHidden/>
    <w:unhideWhenUsed/>
    <w:rsid w:val="001C2EE4"/>
    <w:pPr>
      <w:spacing w:before="160" w:after="0"/>
      <w:ind w:left="360" w:hanging="360"/>
      <w:contextualSpacing/>
    </w:pPr>
    <w:rPr>
      <w:rFonts w:ascii="Segoe UI" w:hAnsi="Segoe UI" w:cs="Segoe UI"/>
      <w:lang w:eastAsia="en-US"/>
    </w:rPr>
  </w:style>
  <w:style w:type="paragraph" w:styleId="27">
    <w:name w:val="List 2"/>
    <w:basedOn w:val="a2"/>
    <w:uiPriority w:val="99"/>
    <w:semiHidden/>
    <w:unhideWhenUsed/>
    <w:rsid w:val="001C2EE4"/>
    <w:pPr>
      <w:spacing w:before="160" w:after="0"/>
      <w:ind w:left="720" w:hanging="360"/>
      <w:contextualSpacing/>
    </w:pPr>
    <w:rPr>
      <w:rFonts w:ascii="Segoe UI" w:hAnsi="Segoe UI" w:cs="Segoe UI"/>
      <w:lang w:eastAsia="en-US"/>
    </w:rPr>
  </w:style>
  <w:style w:type="paragraph" w:styleId="35">
    <w:name w:val="List 3"/>
    <w:basedOn w:val="a2"/>
    <w:uiPriority w:val="99"/>
    <w:semiHidden/>
    <w:unhideWhenUsed/>
    <w:rsid w:val="001C2EE4"/>
    <w:pPr>
      <w:spacing w:before="160" w:after="0"/>
      <w:ind w:left="1080" w:hanging="360"/>
      <w:contextualSpacing/>
    </w:pPr>
    <w:rPr>
      <w:rFonts w:ascii="Segoe UI" w:hAnsi="Segoe UI" w:cs="Segoe UI"/>
      <w:lang w:eastAsia="en-US"/>
    </w:rPr>
  </w:style>
  <w:style w:type="paragraph" w:styleId="41">
    <w:name w:val="List 4"/>
    <w:basedOn w:val="a2"/>
    <w:uiPriority w:val="99"/>
    <w:semiHidden/>
    <w:unhideWhenUsed/>
    <w:rsid w:val="001C2EE4"/>
    <w:pPr>
      <w:spacing w:before="160" w:after="0"/>
      <w:ind w:left="1440" w:hanging="360"/>
      <w:contextualSpacing/>
    </w:pPr>
    <w:rPr>
      <w:rFonts w:ascii="Segoe UI" w:hAnsi="Segoe UI" w:cs="Segoe UI"/>
      <w:lang w:eastAsia="en-US"/>
    </w:rPr>
  </w:style>
  <w:style w:type="paragraph" w:styleId="52">
    <w:name w:val="List 5"/>
    <w:basedOn w:val="a2"/>
    <w:uiPriority w:val="99"/>
    <w:semiHidden/>
    <w:unhideWhenUsed/>
    <w:rsid w:val="001C2EE4"/>
    <w:pPr>
      <w:spacing w:before="160" w:after="0"/>
      <w:ind w:left="1800" w:hanging="360"/>
      <w:contextualSpacing/>
    </w:pPr>
    <w:rPr>
      <w:rFonts w:ascii="Segoe UI" w:hAnsi="Segoe UI" w:cs="Segoe UI"/>
      <w:lang w:eastAsia="en-US"/>
    </w:rPr>
  </w:style>
  <w:style w:type="paragraph" w:styleId="20">
    <w:name w:val="List Bullet 2"/>
    <w:basedOn w:val="a2"/>
    <w:uiPriority w:val="99"/>
    <w:semiHidden/>
    <w:unhideWhenUsed/>
    <w:rsid w:val="001C2EE4"/>
    <w:pPr>
      <w:numPr>
        <w:numId w:val="7"/>
      </w:numPr>
      <w:tabs>
        <w:tab w:val="num" w:pos="720"/>
      </w:tabs>
      <w:spacing w:before="160" w:after="0"/>
      <w:ind w:left="720"/>
      <w:contextualSpacing/>
    </w:pPr>
    <w:rPr>
      <w:rFonts w:ascii="Segoe UI" w:hAnsi="Segoe UI" w:cs="Segoe UI"/>
      <w:lang w:eastAsia="en-US"/>
    </w:rPr>
  </w:style>
  <w:style w:type="paragraph" w:styleId="3">
    <w:name w:val="List Bullet 3"/>
    <w:basedOn w:val="a2"/>
    <w:uiPriority w:val="99"/>
    <w:semiHidden/>
    <w:unhideWhenUsed/>
    <w:rsid w:val="001C2EE4"/>
    <w:pPr>
      <w:numPr>
        <w:numId w:val="8"/>
      </w:numPr>
      <w:tabs>
        <w:tab w:val="num" w:pos="1080"/>
      </w:tabs>
      <w:spacing w:before="160" w:after="0"/>
      <w:ind w:left="1080"/>
      <w:contextualSpacing/>
    </w:pPr>
    <w:rPr>
      <w:rFonts w:ascii="Segoe UI" w:hAnsi="Segoe UI" w:cs="Segoe UI"/>
      <w:lang w:eastAsia="en-US"/>
    </w:rPr>
  </w:style>
  <w:style w:type="paragraph" w:styleId="42">
    <w:name w:val="List Bullet 4"/>
    <w:basedOn w:val="a2"/>
    <w:uiPriority w:val="99"/>
    <w:semiHidden/>
    <w:unhideWhenUsed/>
    <w:rsid w:val="001C2EE4"/>
    <w:pPr>
      <w:tabs>
        <w:tab w:val="num" w:pos="1440"/>
      </w:tabs>
      <w:spacing w:before="160" w:after="0"/>
      <w:ind w:left="1440" w:hanging="360"/>
      <w:contextualSpacing/>
    </w:pPr>
    <w:rPr>
      <w:rFonts w:ascii="Segoe UI" w:hAnsi="Segoe UI" w:cs="Segoe UI"/>
      <w:lang w:eastAsia="en-US"/>
    </w:rPr>
  </w:style>
  <w:style w:type="paragraph" w:styleId="53">
    <w:name w:val="List Bullet 5"/>
    <w:basedOn w:val="a2"/>
    <w:uiPriority w:val="99"/>
    <w:semiHidden/>
    <w:unhideWhenUsed/>
    <w:rsid w:val="001C2EE4"/>
    <w:pPr>
      <w:tabs>
        <w:tab w:val="num" w:pos="1800"/>
      </w:tabs>
      <w:spacing w:before="160" w:after="0"/>
      <w:ind w:left="1800" w:hanging="360"/>
      <w:contextualSpacing/>
    </w:pPr>
    <w:rPr>
      <w:rFonts w:ascii="Segoe UI" w:hAnsi="Segoe UI" w:cs="Segoe UI"/>
      <w:lang w:eastAsia="en-US"/>
    </w:rPr>
  </w:style>
  <w:style w:type="paragraph" w:styleId="afff3">
    <w:name w:val="List Continue"/>
    <w:basedOn w:val="a2"/>
    <w:uiPriority w:val="99"/>
    <w:semiHidden/>
    <w:unhideWhenUsed/>
    <w:rsid w:val="001C2EE4"/>
    <w:pPr>
      <w:spacing w:before="160" w:after="120"/>
      <w:ind w:left="360"/>
      <w:contextualSpacing/>
    </w:pPr>
    <w:rPr>
      <w:rFonts w:ascii="Segoe UI" w:hAnsi="Segoe UI" w:cs="Segoe UI"/>
      <w:lang w:eastAsia="en-US"/>
    </w:rPr>
  </w:style>
  <w:style w:type="paragraph" w:styleId="28">
    <w:name w:val="List Continue 2"/>
    <w:basedOn w:val="a2"/>
    <w:uiPriority w:val="99"/>
    <w:semiHidden/>
    <w:unhideWhenUsed/>
    <w:rsid w:val="001C2EE4"/>
    <w:pPr>
      <w:spacing w:before="160" w:after="120"/>
      <w:ind w:left="720"/>
      <w:contextualSpacing/>
    </w:pPr>
    <w:rPr>
      <w:rFonts w:ascii="Segoe UI" w:hAnsi="Segoe UI" w:cs="Segoe UI"/>
      <w:lang w:eastAsia="en-US"/>
    </w:rPr>
  </w:style>
  <w:style w:type="paragraph" w:styleId="36">
    <w:name w:val="List Continue 3"/>
    <w:basedOn w:val="a2"/>
    <w:uiPriority w:val="99"/>
    <w:semiHidden/>
    <w:unhideWhenUsed/>
    <w:rsid w:val="001C2EE4"/>
    <w:pPr>
      <w:spacing w:before="160" w:after="120"/>
      <w:ind w:left="1080"/>
      <w:contextualSpacing/>
    </w:pPr>
    <w:rPr>
      <w:rFonts w:ascii="Segoe UI" w:hAnsi="Segoe UI" w:cs="Segoe UI"/>
      <w:lang w:eastAsia="en-US"/>
    </w:rPr>
  </w:style>
  <w:style w:type="paragraph" w:styleId="43">
    <w:name w:val="List Continue 4"/>
    <w:basedOn w:val="a2"/>
    <w:uiPriority w:val="99"/>
    <w:semiHidden/>
    <w:unhideWhenUsed/>
    <w:rsid w:val="001C2EE4"/>
    <w:pPr>
      <w:spacing w:before="160" w:after="120"/>
      <w:ind w:left="1440"/>
      <w:contextualSpacing/>
    </w:pPr>
    <w:rPr>
      <w:rFonts w:ascii="Segoe UI" w:hAnsi="Segoe UI" w:cs="Segoe UI"/>
      <w:lang w:eastAsia="en-US"/>
    </w:rPr>
  </w:style>
  <w:style w:type="paragraph" w:styleId="54">
    <w:name w:val="List Continue 5"/>
    <w:basedOn w:val="a2"/>
    <w:uiPriority w:val="99"/>
    <w:semiHidden/>
    <w:unhideWhenUsed/>
    <w:rsid w:val="001C2EE4"/>
    <w:pPr>
      <w:spacing w:before="160" w:after="120"/>
      <w:ind w:left="1800"/>
      <w:contextualSpacing/>
    </w:pPr>
    <w:rPr>
      <w:rFonts w:ascii="Segoe UI" w:hAnsi="Segoe UI" w:cs="Segoe UI"/>
      <w:lang w:eastAsia="en-US"/>
    </w:rPr>
  </w:style>
  <w:style w:type="paragraph" w:styleId="2">
    <w:name w:val="List Number 2"/>
    <w:basedOn w:val="a2"/>
    <w:uiPriority w:val="99"/>
    <w:semiHidden/>
    <w:unhideWhenUsed/>
    <w:rsid w:val="001C2EE4"/>
    <w:pPr>
      <w:numPr>
        <w:numId w:val="11"/>
      </w:numPr>
      <w:tabs>
        <w:tab w:val="clear" w:pos="360"/>
        <w:tab w:val="num" w:pos="720"/>
      </w:tabs>
      <w:spacing w:before="160" w:after="0"/>
      <w:ind w:left="720"/>
      <w:contextualSpacing/>
    </w:pPr>
    <w:rPr>
      <w:rFonts w:ascii="Segoe UI" w:hAnsi="Segoe UI" w:cs="Segoe UI"/>
      <w:lang w:eastAsia="en-US"/>
    </w:rPr>
  </w:style>
  <w:style w:type="paragraph" w:styleId="37">
    <w:name w:val="List Number 3"/>
    <w:basedOn w:val="a2"/>
    <w:uiPriority w:val="99"/>
    <w:semiHidden/>
    <w:unhideWhenUsed/>
    <w:rsid w:val="001C2EE4"/>
    <w:pPr>
      <w:tabs>
        <w:tab w:val="num" w:pos="1080"/>
      </w:tabs>
      <w:spacing w:before="160" w:after="0"/>
      <w:ind w:left="1080" w:hanging="360"/>
      <w:contextualSpacing/>
    </w:pPr>
    <w:rPr>
      <w:rFonts w:ascii="Segoe UI" w:hAnsi="Segoe UI" w:cs="Segoe UI"/>
      <w:lang w:eastAsia="en-US"/>
    </w:rPr>
  </w:style>
  <w:style w:type="paragraph" w:styleId="44">
    <w:name w:val="List Number 4"/>
    <w:basedOn w:val="a2"/>
    <w:uiPriority w:val="99"/>
    <w:semiHidden/>
    <w:unhideWhenUsed/>
    <w:rsid w:val="001C2EE4"/>
    <w:pPr>
      <w:tabs>
        <w:tab w:val="num" w:pos="1440"/>
      </w:tabs>
      <w:spacing w:before="160" w:after="0"/>
      <w:ind w:left="1440" w:hanging="360"/>
      <w:contextualSpacing/>
    </w:pPr>
    <w:rPr>
      <w:rFonts w:ascii="Segoe UI" w:hAnsi="Segoe UI" w:cs="Segoe UI"/>
      <w:lang w:eastAsia="en-US"/>
    </w:rPr>
  </w:style>
  <w:style w:type="paragraph" w:styleId="5">
    <w:name w:val="List Number 5"/>
    <w:basedOn w:val="a2"/>
    <w:uiPriority w:val="99"/>
    <w:semiHidden/>
    <w:unhideWhenUsed/>
    <w:rsid w:val="001C2EE4"/>
    <w:pPr>
      <w:numPr>
        <w:numId w:val="14"/>
      </w:numPr>
      <w:tabs>
        <w:tab w:val="clear" w:pos="720"/>
        <w:tab w:val="num" w:pos="1800"/>
      </w:tabs>
      <w:spacing w:before="160" w:after="0"/>
      <w:ind w:left="1800"/>
      <w:contextualSpacing/>
    </w:pPr>
    <w:rPr>
      <w:rFonts w:ascii="Segoe UI" w:hAnsi="Segoe UI" w:cs="Segoe UI"/>
      <w:lang w:eastAsia="en-US"/>
    </w:rPr>
  </w:style>
  <w:style w:type="paragraph" w:styleId="afff4">
    <w:name w:val="List Paragraph"/>
    <w:basedOn w:val="a2"/>
    <w:uiPriority w:val="34"/>
    <w:unhideWhenUsed/>
    <w:qFormat/>
    <w:rsid w:val="001C2EE4"/>
    <w:pPr>
      <w:spacing w:before="160" w:after="0"/>
      <w:ind w:left="720"/>
      <w:contextualSpacing/>
    </w:pPr>
    <w:rPr>
      <w:rFonts w:ascii="Segoe UI" w:hAnsi="Segoe UI" w:cs="Segoe UI"/>
      <w:lang w:eastAsia="en-US"/>
    </w:rPr>
  </w:style>
  <w:style w:type="table" w:customStyle="1" w:styleId="ListTable1Light">
    <w:name w:val="List Table 1 Light"/>
    <w:basedOn w:val="a4"/>
    <w:uiPriority w:val="46"/>
    <w:rsid w:val="001C2EE4"/>
    <w:pPr>
      <w:spacing w:before="160" w:after="0" w:line="240" w:lineRule="auto"/>
    </w:pPr>
    <w:rPr>
      <w:lang w:eastAsia="en-US"/>
    </w:rPr>
    <w:tblPr>
      <w:tblStyleRowBandSize w:val="1"/>
      <w:tblStyleColBandSize w:val="1"/>
      <w:tblInd w:w="0" w:type="dxa"/>
      <w:tblCellMar>
        <w:top w:w="0" w:type="dxa"/>
        <w:left w:w="108" w:type="dxa"/>
        <w:bottom w:w="0" w:type="dxa"/>
        <w:right w:w="108" w:type="dxa"/>
      </w:tblCellMar>
    </w:tblPr>
    <w:tblStylePr w:type="firstRow">
      <w:rPr>
        <w:rFonts w:cs="Times New Roman"/>
        <w:b/>
        <w:bCs/>
      </w:rPr>
      <w:tblPr/>
      <w:tcPr>
        <w:tcBorders>
          <w:bottom w:val="single" w:sz="4" w:space="0" w:color="666666" w:themeColor="text1" w:themeTint="99"/>
        </w:tcBorders>
      </w:tcPr>
    </w:tblStylePr>
    <w:tblStylePr w:type="lastRow">
      <w:rPr>
        <w:rFonts w:cs="Times New Roman"/>
        <w:b/>
        <w:bCs/>
      </w:rPr>
      <w:tblPr/>
      <w:tcPr>
        <w:tcBorders>
          <w:top w:val="single" w:sz="4" w:space="0" w:color="666666" w:themeColor="text1" w:themeTint="99"/>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CCCCCC" w:themeFill="text1" w:themeFillTint="33"/>
      </w:tcPr>
    </w:tblStylePr>
    <w:tblStylePr w:type="band1Horz">
      <w:rPr>
        <w:rFonts w:cs="Times New Roman"/>
      </w:rPr>
      <w:tblPr/>
      <w:tcPr>
        <w:shd w:val="clear" w:color="auto" w:fill="CCCCCC" w:themeFill="text1" w:themeFillTint="33"/>
      </w:tcPr>
    </w:tblStylePr>
  </w:style>
  <w:style w:type="table" w:customStyle="1" w:styleId="ListTable1LightAccent1">
    <w:name w:val="List Table 1 Light Accent 1"/>
    <w:basedOn w:val="a4"/>
    <w:uiPriority w:val="46"/>
    <w:rsid w:val="001C2EE4"/>
    <w:pPr>
      <w:spacing w:before="160" w:after="0" w:line="240" w:lineRule="auto"/>
    </w:pPr>
    <w:rPr>
      <w:lang w:eastAsia="en-US"/>
    </w:rPr>
    <w:tblPr>
      <w:tblStyleRowBandSize w:val="1"/>
      <w:tblStyleColBandSize w:val="1"/>
      <w:tblInd w:w="0" w:type="dxa"/>
      <w:tblCellMar>
        <w:top w:w="0" w:type="dxa"/>
        <w:left w:w="108" w:type="dxa"/>
        <w:bottom w:w="0" w:type="dxa"/>
        <w:right w:w="108" w:type="dxa"/>
      </w:tblCellMar>
    </w:tblPr>
    <w:tblStylePr w:type="firstRow">
      <w:rPr>
        <w:rFonts w:cs="Times New Roman"/>
        <w:b/>
        <w:bCs/>
      </w:rPr>
      <w:tblPr/>
      <w:tcPr>
        <w:tcBorders>
          <w:bottom w:val="single" w:sz="4" w:space="0" w:color="8EAADB" w:themeColor="accent1" w:themeTint="99"/>
        </w:tcBorders>
      </w:tcPr>
    </w:tblStylePr>
    <w:tblStylePr w:type="lastRow">
      <w:rPr>
        <w:rFonts w:cs="Times New Roman"/>
        <w:b/>
        <w:bCs/>
      </w:rPr>
      <w:tblPr/>
      <w:tcPr>
        <w:tcBorders>
          <w:top w:val="single" w:sz="4" w:space="0" w:color="8EAADB" w:themeColor="accent1" w:themeTint="99"/>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hemeFill="accent1" w:themeFillTint="33"/>
      </w:tcPr>
    </w:tblStylePr>
    <w:tblStylePr w:type="band1Horz">
      <w:rPr>
        <w:rFonts w:cs="Times New Roman"/>
      </w:rPr>
      <w:tblPr/>
      <w:tcPr>
        <w:shd w:val="clear" w:color="auto" w:fill="D9E2F3" w:themeFill="accent1" w:themeFillTint="33"/>
      </w:tcPr>
    </w:tblStylePr>
  </w:style>
  <w:style w:type="table" w:customStyle="1" w:styleId="ListTable1LightAccent2">
    <w:name w:val="List Table 1 Light Accent 2"/>
    <w:basedOn w:val="a4"/>
    <w:uiPriority w:val="46"/>
    <w:rsid w:val="001C2EE4"/>
    <w:pPr>
      <w:spacing w:before="160" w:after="0" w:line="240" w:lineRule="auto"/>
    </w:pPr>
    <w:rPr>
      <w:lang w:eastAsia="en-US"/>
    </w:rPr>
    <w:tblPr>
      <w:tblStyleRowBandSize w:val="1"/>
      <w:tblStyleColBandSize w:val="1"/>
      <w:tblInd w:w="0" w:type="dxa"/>
      <w:tblCellMar>
        <w:top w:w="0" w:type="dxa"/>
        <w:left w:w="108" w:type="dxa"/>
        <w:bottom w:w="0" w:type="dxa"/>
        <w:right w:w="108" w:type="dxa"/>
      </w:tblCellMar>
    </w:tblPr>
    <w:tblStylePr w:type="firstRow">
      <w:rPr>
        <w:rFonts w:cs="Times New Roman"/>
        <w:b/>
        <w:bCs/>
      </w:rPr>
      <w:tblPr/>
      <w:tcPr>
        <w:tcBorders>
          <w:bottom w:val="single" w:sz="4" w:space="0" w:color="F4B083" w:themeColor="accent2" w:themeTint="99"/>
        </w:tcBorders>
      </w:tcPr>
    </w:tblStylePr>
    <w:tblStylePr w:type="lastRow">
      <w:rPr>
        <w:rFonts w:cs="Times New Roman"/>
        <w:b/>
        <w:bCs/>
      </w:rPr>
      <w:tblPr/>
      <w:tcPr>
        <w:tcBorders>
          <w:top w:val="single" w:sz="4" w:space="0" w:color="F4B083" w:themeColor="accent2" w:themeTint="99"/>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BE4D5" w:themeFill="accent2" w:themeFillTint="33"/>
      </w:tcPr>
    </w:tblStylePr>
    <w:tblStylePr w:type="band1Horz">
      <w:rPr>
        <w:rFonts w:cs="Times New Roman"/>
      </w:rPr>
      <w:tblPr/>
      <w:tcPr>
        <w:shd w:val="clear" w:color="auto" w:fill="FBE4D5" w:themeFill="accent2" w:themeFillTint="33"/>
      </w:tcPr>
    </w:tblStylePr>
  </w:style>
  <w:style w:type="table" w:customStyle="1" w:styleId="ListTable1LightAccent3">
    <w:name w:val="List Table 1 Light Accent 3"/>
    <w:basedOn w:val="a4"/>
    <w:uiPriority w:val="46"/>
    <w:rsid w:val="001C2EE4"/>
    <w:pPr>
      <w:spacing w:before="160" w:after="0" w:line="240" w:lineRule="auto"/>
    </w:pPr>
    <w:rPr>
      <w:lang w:eastAsia="en-US"/>
    </w:rPr>
    <w:tblPr>
      <w:tblStyleRowBandSize w:val="1"/>
      <w:tblStyleColBandSize w:val="1"/>
      <w:tblInd w:w="0" w:type="dxa"/>
      <w:tblCellMar>
        <w:top w:w="0" w:type="dxa"/>
        <w:left w:w="108" w:type="dxa"/>
        <w:bottom w:w="0" w:type="dxa"/>
        <w:right w:w="108" w:type="dxa"/>
      </w:tblCellMar>
    </w:tblPr>
    <w:tblStylePr w:type="firstRow">
      <w:rPr>
        <w:rFonts w:cs="Times New Roman"/>
        <w:b/>
        <w:bCs/>
      </w:rPr>
      <w:tblPr/>
      <w:tcPr>
        <w:tcBorders>
          <w:bottom w:val="single" w:sz="4" w:space="0" w:color="C9C9C9" w:themeColor="accent3" w:themeTint="99"/>
        </w:tcBorders>
      </w:tcPr>
    </w:tblStylePr>
    <w:tblStylePr w:type="lastRow">
      <w:rPr>
        <w:rFonts w:cs="Times New Roman"/>
        <w:b/>
        <w:bCs/>
      </w:rPr>
      <w:tblPr/>
      <w:tcPr>
        <w:tcBorders>
          <w:top w:val="single" w:sz="4" w:space="0" w:color="C9C9C9" w:themeColor="accent3" w:themeTint="99"/>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DEDED" w:themeFill="accent3" w:themeFillTint="33"/>
      </w:tcPr>
    </w:tblStylePr>
    <w:tblStylePr w:type="band1Horz">
      <w:rPr>
        <w:rFonts w:cs="Times New Roman"/>
      </w:rPr>
      <w:tblPr/>
      <w:tcPr>
        <w:shd w:val="clear" w:color="auto" w:fill="EDEDED" w:themeFill="accent3" w:themeFillTint="33"/>
      </w:tcPr>
    </w:tblStylePr>
  </w:style>
  <w:style w:type="table" w:customStyle="1" w:styleId="ListTable1LightAccent4">
    <w:name w:val="List Table 1 Light Accent 4"/>
    <w:basedOn w:val="a4"/>
    <w:uiPriority w:val="46"/>
    <w:rsid w:val="001C2EE4"/>
    <w:pPr>
      <w:spacing w:before="160" w:after="0" w:line="240" w:lineRule="auto"/>
    </w:pPr>
    <w:rPr>
      <w:lang w:eastAsia="en-US"/>
    </w:rPr>
    <w:tblPr>
      <w:tblStyleRowBandSize w:val="1"/>
      <w:tblStyleColBandSize w:val="1"/>
      <w:tblInd w:w="0" w:type="dxa"/>
      <w:tblCellMar>
        <w:top w:w="0" w:type="dxa"/>
        <w:left w:w="108" w:type="dxa"/>
        <w:bottom w:w="0" w:type="dxa"/>
        <w:right w:w="108" w:type="dxa"/>
      </w:tblCellMar>
    </w:tblPr>
    <w:tblStylePr w:type="firstRow">
      <w:rPr>
        <w:rFonts w:cs="Times New Roman"/>
        <w:b/>
        <w:bCs/>
      </w:rPr>
      <w:tblPr/>
      <w:tcPr>
        <w:tcBorders>
          <w:bottom w:val="single" w:sz="4" w:space="0" w:color="FFD966" w:themeColor="accent4" w:themeTint="99"/>
        </w:tcBorders>
      </w:tcPr>
    </w:tblStylePr>
    <w:tblStylePr w:type="lastRow">
      <w:rPr>
        <w:rFonts w:cs="Times New Roman"/>
        <w:b/>
        <w:bCs/>
      </w:rPr>
      <w:tblPr/>
      <w:tcPr>
        <w:tcBorders>
          <w:top w:val="single" w:sz="4" w:space="0" w:color="FFD966" w:themeColor="accent4" w:themeTint="99"/>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FF2CC" w:themeFill="accent4" w:themeFillTint="33"/>
      </w:tcPr>
    </w:tblStylePr>
    <w:tblStylePr w:type="band1Horz">
      <w:rPr>
        <w:rFonts w:cs="Times New Roman"/>
      </w:rPr>
      <w:tblPr/>
      <w:tcPr>
        <w:shd w:val="clear" w:color="auto" w:fill="FFF2CC" w:themeFill="accent4" w:themeFillTint="33"/>
      </w:tcPr>
    </w:tblStylePr>
  </w:style>
  <w:style w:type="table" w:customStyle="1" w:styleId="ListTable1LightAccent5">
    <w:name w:val="List Table 1 Light Accent 5"/>
    <w:basedOn w:val="a4"/>
    <w:uiPriority w:val="46"/>
    <w:rsid w:val="001C2EE4"/>
    <w:pPr>
      <w:spacing w:before="160" w:after="0" w:line="240" w:lineRule="auto"/>
    </w:pPr>
    <w:rPr>
      <w:lang w:eastAsia="en-US"/>
    </w:rPr>
    <w:tblPr>
      <w:tblStyleRowBandSize w:val="1"/>
      <w:tblStyleColBandSize w:val="1"/>
      <w:tblInd w:w="0" w:type="dxa"/>
      <w:tblCellMar>
        <w:top w:w="0" w:type="dxa"/>
        <w:left w:w="108" w:type="dxa"/>
        <w:bottom w:w="0" w:type="dxa"/>
        <w:right w:w="108" w:type="dxa"/>
      </w:tblCellMar>
    </w:tblPr>
    <w:tblStylePr w:type="firstRow">
      <w:rPr>
        <w:rFonts w:cs="Times New Roman"/>
        <w:b/>
        <w:bCs/>
      </w:rPr>
      <w:tblPr/>
      <w:tcPr>
        <w:tcBorders>
          <w:bottom w:val="single" w:sz="4" w:space="0" w:color="9CC2E5" w:themeColor="accent5" w:themeTint="99"/>
        </w:tcBorders>
      </w:tcPr>
    </w:tblStylePr>
    <w:tblStylePr w:type="lastRow">
      <w:rPr>
        <w:rFonts w:cs="Times New Roman"/>
        <w:b/>
        <w:bCs/>
      </w:rPr>
      <w:tblPr/>
      <w:tcPr>
        <w:tcBorders>
          <w:top w:val="single" w:sz="4" w:space="0" w:color="9CC2E5" w:themeColor="accent5" w:themeTint="99"/>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EEAF6" w:themeFill="accent5" w:themeFillTint="33"/>
      </w:tcPr>
    </w:tblStylePr>
    <w:tblStylePr w:type="band1Horz">
      <w:rPr>
        <w:rFonts w:cs="Times New Roman"/>
      </w:rPr>
      <w:tblPr/>
      <w:tcPr>
        <w:shd w:val="clear" w:color="auto" w:fill="DEEAF6" w:themeFill="accent5" w:themeFillTint="33"/>
      </w:tcPr>
    </w:tblStylePr>
  </w:style>
  <w:style w:type="table" w:customStyle="1" w:styleId="ListTable1LightAccent6">
    <w:name w:val="List Table 1 Light Accent 6"/>
    <w:basedOn w:val="a4"/>
    <w:uiPriority w:val="46"/>
    <w:rsid w:val="001C2EE4"/>
    <w:pPr>
      <w:spacing w:before="160" w:after="0" w:line="240" w:lineRule="auto"/>
    </w:pPr>
    <w:rPr>
      <w:lang w:eastAsia="en-US"/>
    </w:rPr>
    <w:tblPr>
      <w:tblStyleRowBandSize w:val="1"/>
      <w:tblStyleColBandSize w:val="1"/>
      <w:tblInd w:w="0" w:type="dxa"/>
      <w:tblCellMar>
        <w:top w:w="0" w:type="dxa"/>
        <w:left w:w="108" w:type="dxa"/>
        <w:bottom w:w="0" w:type="dxa"/>
        <w:right w:w="108" w:type="dxa"/>
      </w:tblCellMar>
    </w:tblPr>
    <w:tblStylePr w:type="firstRow">
      <w:rPr>
        <w:rFonts w:cs="Times New Roman"/>
        <w:b/>
        <w:bCs/>
      </w:rPr>
      <w:tblPr/>
      <w:tcPr>
        <w:tcBorders>
          <w:bottom w:val="single" w:sz="4" w:space="0" w:color="A8D08D" w:themeColor="accent6" w:themeTint="99"/>
        </w:tcBorders>
      </w:tcPr>
    </w:tblStylePr>
    <w:tblStylePr w:type="lastRow">
      <w:rPr>
        <w:rFonts w:cs="Times New Roman"/>
        <w:b/>
        <w:bCs/>
      </w:rPr>
      <w:tblPr/>
      <w:tcPr>
        <w:tcBorders>
          <w:top w:val="single" w:sz="4" w:space="0" w:color="A8D08D" w:themeColor="accent6" w:themeTint="99"/>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2EFD9" w:themeFill="accent6" w:themeFillTint="33"/>
      </w:tcPr>
    </w:tblStylePr>
    <w:tblStylePr w:type="band1Horz">
      <w:rPr>
        <w:rFonts w:cs="Times New Roman"/>
      </w:rPr>
      <w:tblPr/>
      <w:tcPr>
        <w:shd w:val="clear" w:color="auto" w:fill="E2EFD9" w:themeFill="accent6" w:themeFillTint="33"/>
      </w:tcPr>
    </w:tblStylePr>
  </w:style>
  <w:style w:type="table" w:customStyle="1" w:styleId="ListTable2">
    <w:name w:val="List Table 2"/>
    <w:basedOn w:val="a4"/>
    <w:uiPriority w:val="47"/>
    <w:rsid w:val="001C2EE4"/>
    <w:pPr>
      <w:spacing w:before="160" w:after="0" w:line="240" w:lineRule="auto"/>
    </w:pPr>
    <w:rPr>
      <w:lang w:eastAsia="en-US"/>
    </w:rPr>
    <w:tblPr>
      <w:tblStyleRowBandSize w:val="1"/>
      <w:tblStyleColBandSize w:val="1"/>
      <w:tblInd w:w="0" w:type="dxa"/>
      <w:tblBorders>
        <w:top w:val="single" w:sz="4" w:space="0" w:color="666666" w:themeColor="text1" w:themeTint="99"/>
        <w:bottom w:val="single" w:sz="4" w:space="0" w:color="666666" w:themeColor="text1" w:themeTint="99"/>
        <w:insideH w:val="single" w:sz="4" w:space="0" w:color="666666" w:themeColor="text1" w:themeTint="99"/>
      </w:tblBorders>
      <w:tblCellMar>
        <w:top w:w="0" w:type="dxa"/>
        <w:left w:w="108" w:type="dxa"/>
        <w:bottom w:w="0" w:type="dxa"/>
        <w:right w:w="108" w:type="dxa"/>
      </w:tblCellMar>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CCCCCC" w:themeFill="text1" w:themeFillTint="33"/>
      </w:tcPr>
    </w:tblStylePr>
    <w:tblStylePr w:type="band1Horz">
      <w:rPr>
        <w:rFonts w:cs="Times New Roman"/>
      </w:rPr>
      <w:tblPr/>
      <w:tcPr>
        <w:shd w:val="clear" w:color="auto" w:fill="CCCCCC" w:themeFill="text1" w:themeFillTint="33"/>
      </w:tcPr>
    </w:tblStylePr>
  </w:style>
  <w:style w:type="table" w:customStyle="1" w:styleId="ListTable2Accent1">
    <w:name w:val="List Table 2 Accent 1"/>
    <w:basedOn w:val="a4"/>
    <w:uiPriority w:val="47"/>
    <w:rsid w:val="001C2EE4"/>
    <w:pPr>
      <w:spacing w:before="160" w:after="0" w:line="240" w:lineRule="auto"/>
    </w:pPr>
    <w:rPr>
      <w:lang w:eastAsia="en-US"/>
    </w:rPr>
    <w:tblPr>
      <w:tblStyleRowBandSize w:val="1"/>
      <w:tblStyleColBandSize w:val="1"/>
      <w:tblInd w:w="0" w:type="dxa"/>
      <w:tblBorders>
        <w:top w:val="single" w:sz="4" w:space="0" w:color="8EAADB" w:themeColor="accent1" w:themeTint="99"/>
        <w:bottom w:val="single" w:sz="4" w:space="0" w:color="8EAADB" w:themeColor="accent1" w:themeTint="99"/>
        <w:insideH w:val="single" w:sz="4" w:space="0" w:color="8EAADB" w:themeColor="accent1" w:themeTint="99"/>
      </w:tblBorders>
      <w:tblCellMar>
        <w:top w:w="0" w:type="dxa"/>
        <w:left w:w="108" w:type="dxa"/>
        <w:bottom w:w="0" w:type="dxa"/>
        <w:right w:w="108" w:type="dxa"/>
      </w:tblCellMar>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hemeFill="accent1" w:themeFillTint="33"/>
      </w:tcPr>
    </w:tblStylePr>
    <w:tblStylePr w:type="band1Horz">
      <w:rPr>
        <w:rFonts w:cs="Times New Roman"/>
      </w:rPr>
      <w:tblPr/>
      <w:tcPr>
        <w:shd w:val="clear" w:color="auto" w:fill="D9E2F3" w:themeFill="accent1" w:themeFillTint="33"/>
      </w:tcPr>
    </w:tblStylePr>
  </w:style>
  <w:style w:type="table" w:customStyle="1" w:styleId="ListTable2Accent2">
    <w:name w:val="List Table 2 Accent 2"/>
    <w:basedOn w:val="a4"/>
    <w:uiPriority w:val="47"/>
    <w:rsid w:val="001C2EE4"/>
    <w:pPr>
      <w:spacing w:before="160" w:after="0" w:line="240" w:lineRule="auto"/>
    </w:pPr>
    <w:rPr>
      <w:lang w:eastAsia="en-US"/>
    </w:rPr>
    <w:tblPr>
      <w:tblStyleRowBandSize w:val="1"/>
      <w:tblStyleColBandSize w:val="1"/>
      <w:tblInd w:w="0" w:type="dxa"/>
      <w:tblBorders>
        <w:top w:val="single" w:sz="4" w:space="0" w:color="F4B083" w:themeColor="accent2" w:themeTint="99"/>
        <w:bottom w:val="single" w:sz="4" w:space="0" w:color="F4B083" w:themeColor="accent2" w:themeTint="99"/>
        <w:insideH w:val="single" w:sz="4" w:space="0" w:color="F4B083" w:themeColor="accent2" w:themeTint="99"/>
      </w:tblBorders>
      <w:tblCellMar>
        <w:top w:w="0" w:type="dxa"/>
        <w:left w:w="108" w:type="dxa"/>
        <w:bottom w:w="0" w:type="dxa"/>
        <w:right w:w="108" w:type="dxa"/>
      </w:tblCellMar>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BE4D5" w:themeFill="accent2" w:themeFillTint="33"/>
      </w:tcPr>
    </w:tblStylePr>
    <w:tblStylePr w:type="band1Horz">
      <w:rPr>
        <w:rFonts w:cs="Times New Roman"/>
      </w:rPr>
      <w:tblPr/>
      <w:tcPr>
        <w:shd w:val="clear" w:color="auto" w:fill="FBE4D5" w:themeFill="accent2" w:themeFillTint="33"/>
      </w:tcPr>
    </w:tblStylePr>
  </w:style>
  <w:style w:type="table" w:customStyle="1" w:styleId="ListTable2Accent3">
    <w:name w:val="List Table 2 Accent 3"/>
    <w:basedOn w:val="a4"/>
    <w:uiPriority w:val="47"/>
    <w:rsid w:val="001C2EE4"/>
    <w:pPr>
      <w:spacing w:before="160" w:after="0" w:line="240" w:lineRule="auto"/>
    </w:pPr>
    <w:rPr>
      <w:lang w:eastAsia="en-US"/>
    </w:rPr>
    <w:tblPr>
      <w:tblStyleRowBandSize w:val="1"/>
      <w:tblStyleColBandSize w:val="1"/>
      <w:tblInd w:w="0" w:type="dxa"/>
      <w:tblBorders>
        <w:top w:val="single" w:sz="4" w:space="0" w:color="C9C9C9" w:themeColor="accent3" w:themeTint="99"/>
        <w:bottom w:val="single" w:sz="4" w:space="0" w:color="C9C9C9" w:themeColor="accent3" w:themeTint="99"/>
        <w:insideH w:val="single" w:sz="4" w:space="0" w:color="C9C9C9" w:themeColor="accent3" w:themeTint="99"/>
      </w:tblBorders>
      <w:tblCellMar>
        <w:top w:w="0" w:type="dxa"/>
        <w:left w:w="108" w:type="dxa"/>
        <w:bottom w:w="0" w:type="dxa"/>
        <w:right w:w="108" w:type="dxa"/>
      </w:tblCellMar>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DEDED" w:themeFill="accent3" w:themeFillTint="33"/>
      </w:tcPr>
    </w:tblStylePr>
    <w:tblStylePr w:type="band1Horz">
      <w:rPr>
        <w:rFonts w:cs="Times New Roman"/>
      </w:rPr>
      <w:tblPr/>
      <w:tcPr>
        <w:shd w:val="clear" w:color="auto" w:fill="EDEDED" w:themeFill="accent3" w:themeFillTint="33"/>
      </w:tcPr>
    </w:tblStylePr>
  </w:style>
  <w:style w:type="table" w:customStyle="1" w:styleId="ListTable2Accent4">
    <w:name w:val="List Table 2 Accent 4"/>
    <w:basedOn w:val="a4"/>
    <w:uiPriority w:val="47"/>
    <w:rsid w:val="001C2EE4"/>
    <w:pPr>
      <w:spacing w:before="160" w:after="0" w:line="240" w:lineRule="auto"/>
    </w:pPr>
    <w:rPr>
      <w:lang w:eastAsia="en-US"/>
    </w:rPr>
    <w:tblPr>
      <w:tblStyleRowBandSize w:val="1"/>
      <w:tblStyleColBandSize w:val="1"/>
      <w:tblInd w:w="0" w:type="dxa"/>
      <w:tblBorders>
        <w:top w:val="single" w:sz="4" w:space="0" w:color="FFD966" w:themeColor="accent4" w:themeTint="99"/>
        <w:bottom w:val="single" w:sz="4" w:space="0" w:color="FFD966" w:themeColor="accent4" w:themeTint="99"/>
        <w:insideH w:val="single" w:sz="4" w:space="0" w:color="FFD966" w:themeColor="accent4" w:themeTint="99"/>
      </w:tblBorders>
      <w:tblCellMar>
        <w:top w:w="0" w:type="dxa"/>
        <w:left w:w="108" w:type="dxa"/>
        <w:bottom w:w="0" w:type="dxa"/>
        <w:right w:w="108" w:type="dxa"/>
      </w:tblCellMar>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FF2CC" w:themeFill="accent4" w:themeFillTint="33"/>
      </w:tcPr>
    </w:tblStylePr>
    <w:tblStylePr w:type="band1Horz">
      <w:rPr>
        <w:rFonts w:cs="Times New Roman"/>
      </w:rPr>
      <w:tblPr/>
      <w:tcPr>
        <w:shd w:val="clear" w:color="auto" w:fill="FFF2CC" w:themeFill="accent4" w:themeFillTint="33"/>
      </w:tcPr>
    </w:tblStylePr>
  </w:style>
  <w:style w:type="table" w:customStyle="1" w:styleId="ListTable2Accent5">
    <w:name w:val="List Table 2 Accent 5"/>
    <w:basedOn w:val="a4"/>
    <w:uiPriority w:val="47"/>
    <w:rsid w:val="001C2EE4"/>
    <w:pPr>
      <w:spacing w:before="160" w:after="0" w:line="240" w:lineRule="auto"/>
    </w:pPr>
    <w:rPr>
      <w:lang w:eastAsia="en-US"/>
    </w:rPr>
    <w:tblPr>
      <w:tblStyleRowBandSize w:val="1"/>
      <w:tblStyleColBandSize w:val="1"/>
      <w:tblInd w:w="0" w:type="dxa"/>
      <w:tblBorders>
        <w:top w:val="single" w:sz="4" w:space="0" w:color="9CC2E5" w:themeColor="accent5" w:themeTint="99"/>
        <w:bottom w:val="single" w:sz="4" w:space="0" w:color="9CC2E5" w:themeColor="accent5" w:themeTint="99"/>
        <w:insideH w:val="single" w:sz="4" w:space="0" w:color="9CC2E5" w:themeColor="accent5" w:themeTint="99"/>
      </w:tblBorders>
      <w:tblCellMar>
        <w:top w:w="0" w:type="dxa"/>
        <w:left w:w="108" w:type="dxa"/>
        <w:bottom w:w="0" w:type="dxa"/>
        <w:right w:w="108" w:type="dxa"/>
      </w:tblCellMar>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EEAF6" w:themeFill="accent5" w:themeFillTint="33"/>
      </w:tcPr>
    </w:tblStylePr>
    <w:tblStylePr w:type="band1Horz">
      <w:rPr>
        <w:rFonts w:cs="Times New Roman"/>
      </w:rPr>
      <w:tblPr/>
      <w:tcPr>
        <w:shd w:val="clear" w:color="auto" w:fill="DEEAF6" w:themeFill="accent5" w:themeFillTint="33"/>
      </w:tcPr>
    </w:tblStylePr>
  </w:style>
  <w:style w:type="table" w:customStyle="1" w:styleId="ListTable2Accent6">
    <w:name w:val="List Table 2 Accent 6"/>
    <w:basedOn w:val="a4"/>
    <w:uiPriority w:val="47"/>
    <w:rsid w:val="001C2EE4"/>
    <w:pPr>
      <w:spacing w:before="160" w:after="0" w:line="240" w:lineRule="auto"/>
    </w:pPr>
    <w:rPr>
      <w:lang w:eastAsia="en-US"/>
    </w:rPr>
    <w:tblPr>
      <w:tblStyleRowBandSize w:val="1"/>
      <w:tblStyleColBandSize w:val="1"/>
      <w:tblInd w:w="0" w:type="dxa"/>
      <w:tblBorders>
        <w:top w:val="single" w:sz="4" w:space="0" w:color="A8D08D" w:themeColor="accent6" w:themeTint="99"/>
        <w:bottom w:val="single" w:sz="4" w:space="0" w:color="A8D08D" w:themeColor="accent6" w:themeTint="99"/>
        <w:insideH w:val="single" w:sz="4" w:space="0" w:color="A8D08D" w:themeColor="accent6" w:themeTint="99"/>
      </w:tblBorders>
      <w:tblCellMar>
        <w:top w:w="0" w:type="dxa"/>
        <w:left w:w="108" w:type="dxa"/>
        <w:bottom w:w="0" w:type="dxa"/>
        <w:right w:w="108" w:type="dxa"/>
      </w:tblCellMar>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2EFD9" w:themeFill="accent6" w:themeFillTint="33"/>
      </w:tcPr>
    </w:tblStylePr>
    <w:tblStylePr w:type="band1Horz">
      <w:rPr>
        <w:rFonts w:cs="Times New Roman"/>
      </w:rPr>
      <w:tblPr/>
      <w:tcPr>
        <w:shd w:val="clear" w:color="auto" w:fill="E2EFD9" w:themeFill="accent6" w:themeFillTint="33"/>
      </w:tcPr>
    </w:tblStylePr>
  </w:style>
  <w:style w:type="table" w:customStyle="1" w:styleId="ListTable3">
    <w:name w:val="List Table 3"/>
    <w:basedOn w:val="a4"/>
    <w:uiPriority w:val="48"/>
    <w:rsid w:val="001C2EE4"/>
    <w:pPr>
      <w:spacing w:before="160" w:after="0" w:line="240" w:lineRule="auto"/>
    </w:pPr>
    <w:rPr>
      <w:lang w:eastAsia="en-US"/>
    </w:rPr>
    <w:tblPr>
      <w:tblStyleRowBandSize w:val="1"/>
      <w:tblStyleColBandSize w:val="1"/>
      <w:tblInd w:w="0" w:type="dxa"/>
      <w:tblBorders>
        <w:top w:val="single" w:sz="4" w:space="0" w:color="000000" w:themeColor="text1"/>
        <w:left w:val="single" w:sz="4" w:space="0" w:color="000000" w:themeColor="text1"/>
        <w:bottom w:val="single" w:sz="4" w:space="0" w:color="000000" w:themeColor="text1"/>
        <w:right w:val="single" w:sz="4" w:space="0" w:color="000000" w:themeColor="text1"/>
      </w:tblBorders>
      <w:tblCellMar>
        <w:top w:w="0" w:type="dxa"/>
        <w:left w:w="108" w:type="dxa"/>
        <w:bottom w:w="0" w:type="dxa"/>
        <w:right w:w="108" w:type="dxa"/>
      </w:tblCellMar>
    </w:tblPr>
    <w:tblStylePr w:type="firstRow">
      <w:rPr>
        <w:rFonts w:cs="Times New Roman"/>
        <w:b/>
        <w:bCs/>
        <w:color w:val="FFFFFF" w:themeColor="background1"/>
      </w:rPr>
      <w:tblPr/>
      <w:tcPr>
        <w:shd w:val="clear" w:color="auto" w:fill="000000" w:themeFill="text1"/>
      </w:tcPr>
    </w:tblStylePr>
    <w:tblStylePr w:type="lastRow">
      <w:rPr>
        <w:rFonts w:cs="Times New Roman"/>
        <w:b/>
        <w:bCs/>
      </w:rPr>
      <w:tblPr/>
      <w:tcPr>
        <w:tcBorders>
          <w:top w:val="double" w:sz="4" w:space="0" w:color="000000" w:themeColor="text1"/>
        </w:tcBorders>
        <w:shd w:val="clear" w:color="auto" w:fill="FFFFFF" w:themeFill="background1"/>
      </w:tcPr>
    </w:tblStylePr>
    <w:tblStylePr w:type="firstCol">
      <w:rPr>
        <w:rFonts w:cs="Times New Roman"/>
        <w:b/>
        <w:bCs/>
      </w:rPr>
      <w:tblPr/>
      <w:tcPr>
        <w:tcBorders>
          <w:right w:val="nil"/>
        </w:tcBorders>
        <w:shd w:val="clear" w:color="auto" w:fill="FFFFFF" w:themeFill="background1"/>
      </w:tcPr>
    </w:tblStylePr>
    <w:tblStylePr w:type="lastCol">
      <w:rPr>
        <w:rFonts w:cs="Times New Roman"/>
        <w:b/>
        <w:bCs/>
      </w:rPr>
      <w:tblPr/>
      <w:tcPr>
        <w:tcBorders>
          <w:left w:val="nil"/>
        </w:tcBorders>
        <w:shd w:val="clear" w:color="auto" w:fill="FFFFFF" w:themeFill="background1"/>
      </w:tcPr>
    </w:tblStylePr>
    <w:tblStylePr w:type="band1Vert">
      <w:rPr>
        <w:rFonts w:cs="Times New Roman"/>
      </w:rPr>
      <w:tblPr/>
      <w:tcPr>
        <w:tcBorders>
          <w:left w:val="single" w:sz="4" w:space="0" w:color="000000" w:themeColor="text1"/>
          <w:right w:val="single" w:sz="4" w:space="0" w:color="000000" w:themeColor="text1"/>
        </w:tcBorders>
      </w:tcPr>
    </w:tblStylePr>
    <w:tblStylePr w:type="band1Horz">
      <w:rPr>
        <w:rFonts w:cs="Times New Roman"/>
      </w:rPr>
      <w:tblPr/>
      <w:tcPr>
        <w:tcBorders>
          <w:top w:val="single" w:sz="4" w:space="0" w:color="000000" w:themeColor="text1"/>
          <w:bottom w:val="single" w:sz="4" w:space="0" w:color="000000" w:themeColor="text1"/>
          <w:insideH w:val="nil"/>
        </w:tcBorders>
      </w:tcPr>
    </w:tblStylePr>
    <w:tblStylePr w:type="neCell">
      <w:rPr>
        <w:rFonts w:cs="Times New Roman"/>
      </w:rPr>
      <w:tblPr/>
      <w:tcPr>
        <w:tcBorders>
          <w:left w:val="nil"/>
          <w:bottom w:val="nil"/>
        </w:tcBorders>
      </w:tcPr>
    </w:tblStylePr>
    <w:tblStylePr w:type="nwCell">
      <w:rPr>
        <w:rFonts w:cs="Times New Roman"/>
      </w:rPr>
      <w:tblPr/>
      <w:tcPr>
        <w:tcBorders>
          <w:bottom w:val="nil"/>
          <w:right w:val="nil"/>
        </w:tcBorders>
      </w:tcPr>
    </w:tblStylePr>
    <w:tblStylePr w:type="seCell">
      <w:rPr>
        <w:rFonts w:cs="Times New Roman"/>
      </w:rPr>
      <w:tblPr/>
      <w:tcPr>
        <w:tcBorders>
          <w:top w:val="double" w:sz="4" w:space="0" w:color="000000" w:themeColor="text1"/>
          <w:left w:val="nil"/>
        </w:tcBorders>
      </w:tcPr>
    </w:tblStylePr>
    <w:tblStylePr w:type="swCell">
      <w:rPr>
        <w:rFonts w:cs="Times New Roman"/>
      </w:rPr>
      <w:tblPr/>
      <w:tcPr>
        <w:tcBorders>
          <w:top w:val="double" w:sz="4" w:space="0" w:color="000000" w:themeColor="text1"/>
          <w:right w:val="nil"/>
        </w:tcBorders>
      </w:tcPr>
    </w:tblStylePr>
  </w:style>
  <w:style w:type="table" w:customStyle="1" w:styleId="ListTable3Accent1">
    <w:name w:val="List Table 3 Accent 1"/>
    <w:basedOn w:val="a4"/>
    <w:uiPriority w:val="48"/>
    <w:rsid w:val="001C2EE4"/>
    <w:pPr>
      <w:spacing w:before="160" w:after="0" w:line="240" w:lineRule="auto"/>
    </w:pPr>
    <w:rPr>
      <w:lang w:eastAsia="en-US"/>
    </w:rPr>
    <w:tblPr>
      <w:tblStyleRowBandSize w:val="1"/>
      <w:tblStyleColBandSize w:val="1"/>
      <w:tblInd w:w="0" w:type="dxa"/>
      <w:tblBorders>
        <w:top w:val="single" w:sz="4" w:space="0" w:color="4472C4" w:themeColor="accent1"/>
        <w:left w:val="single" w:sz="4" w:space="0" w:color="4472C4" w:themeColor="accent1"/>
        <w:bottom w:val="single" w:sz="4" w:space="0" w:color="4472C4" w:themeColor="accent1"/>
        <w:right w:val="single" w:sz="4" w:space="0" w:color="4472C4" w:themeColor="accent1"/>
      </w:tblBorders>
      <w:tblCellMar>
        <w:top w:w="0" w:type="dxa"/>
        <w:left w:w="108" w:type="dxa"/>
        <w:bottom w:w="0" w:type="dxa"/>
        <w:right w:w="108" w:type="dxa"/>
      </w:tblCellMar>
    </w:tblPr>
    <w:tblStylePr w:type="firstRow">
      <w:rPr>
        <w:rFonts w:cs="Times New Roman"/>
        <w:b/>
        <w:bCs/>
        <w:color w:val="FFFFFF" w:themeColor="background1"/>
      </w:rPr>
      <w:tblPr/>
      <w:tcPr>
        <w:shd w:val="clear" w:color="auto" w:fill="4472C4" w:themeFill="accent1"/>
      </w:tcPr>
    </w:tblStylePr>
    <w:tblStylePr w:type="lastRow">
      <w:rPr>
        <w:rFonts w:cs="Times New Roman"/>
        <w:b/>
        <w:bCs/>
      </w:rPr>
      <w:tblPr/>
      <w:tcPr>
        <w:tcBorders>
          <w:top w:val="double" w:sz="4" w:space="0" w:color="4472C4" w:themeColor="accent1"/>
        </w:tcBorders>
        <w:shd w:val="clear" w:color="auto" w:fill="FFFFFF" w:themeFill="background1"/>
      </w:tcPr>
    </w:tblStylePr>
    <w:tblStylePr w:type="firstCol">
      <w:rPr>
        <w:rFonts w:cs="Times New Roman"/>
        <w:b/>
        <w:bCs/>
      </w:rPr>
      <w:tblPr/>
      <w:tcPr>
        <w:tcBorders>
          <w:right w:val="nil"/>
        </w:tcBorders>
        <w:shd w:val="clear" w:color="auto" w:fill="FFFFFF" w:themeFill="background1"/>
      </w:tcPr>
    </w:tblStylePr>
    <w:tblStylePr w:type="lastCol">
      <w:rPr>
        <w:rFonts w:cs="Times New Roman"/>
        <w:b/>
        <w:bCs/>
      </w:rPr>
      <w:tblPr/>
      <w:tcPr>
        <w:tcBorders>
          <w:left w:val="nil"/>
        </w:tcBorders>
        <w:shd w:val="clear" w:color="auto" w:fill="FFFFFF" w:themeFill="background1"/>
      </w:tcPr>
    </w:tblStylePr>
    <w:tblStylePr w:type="band1Vert">
      <w:rPr>
        <w:rFonts w:cs="Times New Roman"/>
      </w:rPr>
      <w:tblPr/>
      <w:tcPr>
        <w:tcBorders>
          <w:left w:val="single" w:sz="4" w:space="0" w:color="4472C4" w:themeColor="accent1"/>
          <w:right w:val="single" w:sz="4" w:space="0" w:color="4472C4" w:themeColor="accent1"/>
        </w:tcBorders>
      </w:tcPr>
    </w:tblStylePr>
    <w:tblStylePr w:type="band1Horz">
      <w:rPr>
        <w:rFonts w:cs="Times New Roman"/>
      </w:rPr>
      <w:tblPr/>
      <w:tcPr>
        <w:tcBorders>
          <w:top w:val="single" w:sz="4" w:space="0" w:color="4472C4" w:themeColor="accent1"/>
          <w:bottom w:val="single" w:sz="4" w:space="0" w:color="4472C4" w:themeColor="accent1"/>
          <w:insideH w:val="nil"/>
        </w:tcBorders>
      </w:tcPr>
    </w:tblStylePr>
    <w:tblStylePr w:type="neCell">
      <w:rPr>
        <w:rFonts w:cs="Times New Roman"/>
      </w:rPr>
      <w:tblPr/>
      <w:tcPr>
        <w:tcBorders>
          <w:left w:val="nil"/>
          <w:bottom w:val="nil"/>
        </w:tcBorders>
      </w:tcPr>
    </w:tblStylePr>
    <w:tblStylePr w:type="nwCell">
      <w:rPr>
        <w:rFonts w:cs="Times New Roman"/>
      </w:rPr>
      <w:tblPr/>
      <w:tcPr>
        <w:tcBorders>
          <w:bottom w:val="nil"/>
          <w:right w:val="nil"/>
        </w:tcBorders>
      </w:tcPr>
    </w:tblStylePr>
    <w:tblStylePr w:type="seCell">
      <w:rPr>
        <w:rFonts w:cs="Times New Roman"/>
      </w:rPr>
      <w:tblPr/>
      <w:tcPr>
        <w:tcBorders>
          <w:top w:val="double" w:sz="4" w:space="0" w:color="4472C4" w:themeColor="accent1"/>
          <w:left w:val="nil"/>
        </w:tcBorders>
      </w:tcPr>
    </w:tblStylePr>
    <w:tblStylePr w:type="swCell">
      <w:rPr>
        <w:rFonts w:cs="Times New Roman"/>
      </w:rPr>
      <w:tblPr/>
      <w:tcPr>
        <w:tcBorders>
          <w:top w:val="double" w:sz="4" w:space="0" w:color="4472C4" w:themeColor="accent1"/>
          <w:right w:val="nil"/>
        </w:tcBorders>
      </w:tcPr>
    </w:tblStylePr>
  </w:style>
  <w:style w:type="table" w:customStyle="1" w:styleId="ListTable3Accent2">
    <w:name w:val="List Table 3 Accent 2"/>
    <w:basedOn w:val="a4"/>
    <w:uiPriority w:val="48"/>
    <w:rsid w:val="001C2EE4"/>
    <w:pPr>
      <w:spacing w:before="160" w:after="0" w:line="240" w:lineRule="auto"/>
    </w:pPr>
    <w:rPr>
      <w:lang w:eastAsia="en-US"/>
    </w:rPr>
    <w:tblPr>
      <w:tblStyleRowBandSize w:val="1"/>
      <w:tblStyleColBandSize w:val="1"/>
      <w:tblInd w:w="0" w:type="dxa"/>
      <w:tblBorders>
        <w:top w:val="single" w:sz="4" w:space="0" w:color="ED7D31" w:themeColor="accent2"/>
        <w:left w:val="single" w:sz="4" w:space="0" w:color="ED7D31" w:themeColor="accent2"/>
        <w:bottom w:val="single" w:sz="4" w:space="0" w:color="ED7D31" w:themeColor="accent2"/>
        <w:right w:val="single" w:sz="4" w:space="0" w:color="ED7D31" w:themeColor="accent2"/>
      </w:tblBorders>
      <w:tblCellMar>
        <w:top w:w="0" w:type="dxa"/>
        <w:left w:w="108" w:type="dxa"/>
        <w:bottom w:w="0" w:type="dxa"/>
        <w:right w:w="108" w:type="dxa"/>
      </w:tblCellMar>
    </w:tblPr>
    <w:tblStylePr w:type="firstRow">
      <w:rPr>
        <w:rFonts w:cs="Times New Roman"/>
        <w:b/>
        <w:bCs/>
        <w:color w:val="FFFFFF" w:themeColor="background1"/>
      </w:rPr>
      <w:tblPr/>
      <w:tcPr>
        <w:shd w:val="clear" w:color="auto" w:fill="ED7D31" w:themeFill="accent2"/>
      </w:tcPr>
    </w:tblStylePr>
    <w:tblStylePr w:type="lastRow">
      <w:rPr>
        <w:rFonts w:cs="Times New Roman"/>
        <w:b/>
        <w:bCs/>
      </w:rPr>
      <w:tblPr/>
      <w:tcPr>
        <w:tcBorders>
          <w:top w:val="double" w:sz="4" w:space="0" w:color="ED7D31" w:themeColor="accent2"/>
        </w:tcBorders>
        <w:shd w:val="clear" w:color="auto" w:fill="FFFFFF" w:themeFill="background1"/>
      </w:tcPr>
    </w:tblStylePr>
    <w:tblStylePr w:type="firstCol">
      <w:rPr>
        <w:rFonts w:cs="Times New Roman"/>
        <w:b/>
        <w:bCs/>
      </w:rPr>
      <w:tblPr/>
      <w:tcPr>
        <w:tcBorders>
          <w:right w:val="nil"/>
        </w:tcBorders>
        <w:shd w:val="clear" w:color="auto" w:fill="FFFFFF" w:themeFill="background1"/>
      </w:tcPr>
    </w:tblStylePr>
    <w:tblStylePr w:type="lastCol">
      <w:rPr>
        <w:rFonts w:cs="Times New Roman"/>
        <w:b/>
        <w:bCs/>
      </w:rPr>
      <w:tblPr/>
      <w:tcPr>
        <w:tcBorders>
          <w:left w:val="nil"/>
        </w:tcBorders>
        <w:shd w:val="clear" w:color="auto" w:fill="FFFFFF" w:themeFill="background1"/>
      </w:tcPr>
    </w:tblStylePr>
    <w:tblStylePr w:type="band1Vert">
      <w:rPr>
        <w:rFonts w:cs="Times New Roman"/>
      </w:rPr>
      <w:tblPr/>
      <w:tcPr>
        <w:tcBorders>
          <w:left w:val="single" w:sz="4" w:space="0" w:color="ED7D31" w:themeColor="accent2"/>
          <w:right w:val="single" w:sz="4" w:space="0" w:color="ED7D31" w:themeColor="accent2"/>
        </w:tcBorders>
      </w:tcPr>
    </w:tblStylePr>
    <w:tblStylePr w:type="band1Horz">
      <w:rPr>
        <w:rFonts w:cs="Times New Roman"/>
      </w:rPr>
      <w:tblPr/>
      <w:tcPr>
        <w:tcBorders>
          <w:top w:val="single" w:sz="4" w:space="0" w:color="ED7D31" w:themeColor="accent2"/>
          <w:bottom w:val="single" w:sz="4" w:space="0" w:color="ED7D31" w:themeColor="accent2"/>
          <w:insideH w:val="nil"/>
        </w:tcBorders>
      </w:tcPr>
    </w:tblStylePr>
    <w:tblStylePr w:type="neCell">
      <w:rPr>
        <w:rFonts w:cs="Times New Roman"/>
      </w:rPr>
      <w:tblPr/>
      <w:tcPr>
        <w:tcBorders>
          <w:left w:val="nil"/>
          <w:bottom w:val="nil"/>
        </w:tcBorders>
      </w:tcPr>
    </w:tblStylePr>
    <w:tblStylePr w:type="nwCell">
      <w:rPr>
        <w:rFonts w:cs="Times New Roman"/>
      </w:rPr>
      <w:tblPr/>
      <w:tcPr>
        <w:tcBorders>
          <w:bottom w:val="nil"/>
          <w:right w:val="nil"/>
        </w:tcBorders>
      </w:tcPr>
    </w:tblStylePr>
    <w:tblStylePr w:type="seCell">
      <w:rPr>
        <w:rFonts w:cs="Times New Roman"/>
      </w:rPr>
      <w:tblPr/>
      <w:tcPr>
        <w:tcBorders>
          <w:top w:val="double" w:sz="4" w:space="0" w:color="ED7D31" w:themeColor="accent2"/>
          <w:left w:val="nil"/>
        </w:tcBorders>
      </w:tcPr>
    </w:tblStylePr>
    <w:tblStylePr w:type="swCell">
      <w:rPr>
        <w:rFonts w:cs="Times New Roman"/>
      </w:rPr>
      <w:tblPr/>
      <w:tcPr>
        <w:tcBorders>
          <w:top w:val="double" w:sz="4" w:space="0" w:color="ED7D31" w:themeColor="accent2"/>
          <w:right w:val="nil"/>
        </w:tcBorders>
      </w:tcPr>
    </w:tblStylePr>
  </w:style>
  <w:style w:type="table" w:customStyle="1" w:styleId="ListTable3Accent3">
    <w:name w:val="List Table 3 Accent 3"/>
    <w:basedOn w:val="a4"/>
    <w:uiPriority w:val="48"/>
    <w:rsid w:val="001C2EE4"/>
    <w:pPr>
      <w:spacing w:before="160" w:after="0" w:line="240" w:lineRule="auto"/>
    </w:pPr>
    <w:rPr>
      <w:lang w:eastAsia="en-US"/>
    </w:rPr>
    <w:tblPr>
      <w:tblStyleRowBandSize w:val="1"/>
      <w:tblStyleColBandSize w:val="1"/>
      <w:tblInd w:w="0" w:type="dxa"/>
      <w:tblBorders>
        <w:top w:val="single" w:sz="4" w:space="0" w:color="A5A5A5" w:themeColor="accent3"/>
        <w:left w:val="single" w:sz="4" w:space="0" w:color="A5A5A5" w:themeColor="accent3"/>
        <w:bottom w:val="single" w:sz="4" w:space="0" w:color="A5A5A5" w:themeColor="accent3"/>
        <w:right w:val="single" w:sz="4" w:space="0" w:color="A5A5A5" w:themeColor="accent3"/>
      </w:tblBorders>
      <w:tblCellMar>
        <w:top w:w="0" w:type="dxa"/>
        <w:left w:w="108" w:type="dxa"/>
        <w:bottom w:w="0" w:type="dxa"/>
        <w:right w:w="108" w:type="dxa"/>
      </w:tblCellMar>
    </w:tblPr>
    <w:tblStylePr w:type="firstRow">
      <w:rPr>
        <w:rFonts w:cs="Times New Roman"/>
        <w:b/>
        <w:bCs/>
        <w:color w:val="FFFFFF" w:themeColor="background1"/>
      </w:rPr>
      <w:tblPr/>
      <w:tcPr>
        <w:shd w:val="clear" w:color="auto" w:fill="A5A5A5" w:themeFill="accent3"/>
      </w:tcPr>
    </w:tblStylePr>
    <w:tblStylePr w:type="lastRow">
      <w:rPr>
        <w:rFonts w:cs="Times New Roman"/>
        <w:b/>
        <w:bCs/>
      </w:rPr>
      <w:tblPr/>
      <w:tcPr>
        <w:tcBorders>
          <w:top w:val="double" w:sz="4" w:space="0" w:color="A5A5A5" w:themeColor="accent3"/>
        </w:tcBorders>
        <w:shd w:val="clear" w:color="auto" w:fill="FFFFFF" w:themeFill="background1"/>
      </w:tcPr>
    </w:tblStylePr>
    <w:tblStylePr w:type="firstCol">
      <w:rPr>
        <w:rFonts w:cs="Times New Roman"/>
        <w:b/>
        <w:bCs/>
      </w:rPr>
      <w:tblPr/>
      <w:tcPr>
        <w:tcBorders>
          <w:right w:val="nil"/>
        </w:tcBorders>
        <w:shd w:val="clear" w:color="auto" w:fill="FFFFFF" w:themeFill="background1"/>
      </w:tcPr>
    </w:tblStylePr>
    <w:tblStylePr w:type="lastCol">
      <w:rPr>
        <w:rFonts w:cs="Times New Roman"/>
        <w:b/>
        <w:bCs/>
      </w:rPr>
      <w:tblPr/>
      <w:tcPr>
        <w:tcBorders>
          <w:left w:val="nil"/>
        </w:tcBorders>
        <w:shd w:val="clear" w:color="auto" w:fill="FFFFFF" w:themeFill="background1"/>
      </w:tcPr>
    </w:tblStylePr>
    <w:tblStylePr w:type="band1Vert">
      <w:rPr>
        <w:rFonts w:cs="Times New Roman"/>
      </w:rPr>
      <w:tblPr/>
      <w:tcPr>
        <w:tcBorders>
          <w:left w:val="single" w:sz="4" w:space="0" w:color="A5A5A5" w:themeColor="accent3"/>
          <w:right w:val="single" w:sz="4" w:space="0" w:color="A5A5A5" w:themeColor="accent3"/>
        </w:tcBorders>
      </w:tcPr>
    </w:tblStylePr>
    <w:tblStylePr w:type="band1Horz">
      <w:rPr>
        <w:rFonts w:cs="Times New Roman"/>
      </w:rPr>
      <w:tblPr/>
      <w:tcPr>
        <w:tcBorders>
          <w:top w:val="single" w:sz="4" w:space="0" w:color="A5A5A5" w:themeColor="accent3"/>
          <w:bottom w:val="single" w:sz="4" w:space="0" w:color="A5A5A5" w:themeColor="accent3"/>
          <w:insideH w:val="nil"/>
        </w:tcBorders>
      </w:tcPr>
    </w:tblStylePr>
    <w:tblStylePr w:type="neCell">
      <w:rPr>
        <w:rFonts w:cs="Times New Roman"/>
      </w:rPr>
      <w:tblPr/>
      <w:tcPr>
        <w:tcBorders>
          <w:left w:val="nil"/>
          <w:bottom w:val="nil"/>
        </w:tcBorders>
      </w:tcPr>
    </w:tblStylePr>
    <w:tblStylePr w:type="nwCell">
      <w:rPr>
        <w:rFonts w:cs="Times New Roman"/>
      </w:rPr>
      <w:tblPr/>
      <w:tcPr>
        <w:tcBorders>
          <w:bottom w:val="nil"/>
          <w:right w:val="nil"/>
        </w:tcBorders>
      </w:tcPr>
    </w:tblStylePr>
    <w:tblStylePr w:type="seCell">
      <w:rPr>
        <w:rFonts w:cs="Times New Roman"/>
      </w:rPr>
      <w:tblPr/>
      <w:tcPr>
        <w:tcBorders>
          <w:top w:val="double" w:sz="4" w:space="0" w:color="A5A5A5" w:themeColor="accent3"/>
          <w:left w:val="nil"/>
        </w:tcBorders>
      </w:tcPr>
    </w:tblStylePr>
    <w:tblStylePr w:type="swCell">
      <w:rPr>
        <w:rFonts w:cs="Times New Roman"/>
      </w:rPr>
      <w:tblPr/>
      <w:tcPr>
        <w:tcBorders>
          <w:top w:val="double" w:sz="4" w:space="0" w:color="A5A5A5" w:themeColor="accent3"/>
          <w:right w:val="nil"/>
        </w:tcBorders>
      </w:tcPr>
    </w:tblStylePr>
  </w:style>
  <w:style w:type="table" w:customStyle="1" w:styleId="ListTable3Accent4">
    <w:name w:val="List Table 3 Accent 4"/>
    <w:basedOn w:val="a4"/>
    <w:uiPriority w:val="48"/>
    <w:rsid w:val="001C2EE4"/>
    <w:pPr>
      <w:spacing w:before="160" w:after="0" w:line="240" w:lineRule="auto"/>
    </w:pPr>
    <w:rPr>
      <w:lang w:eastAsia="en-US"/>
    </w:rPr>
    <w:tblPr>
      <w:tblStyleRowBandSize w:val="1"/>
      <w:tblStyleColBandSize w:val="1"/>
      <w:tblInd w:w="0" w:type="dxa"/>
      <w:tblBorders>
        <w:top w:val="single" w:sz="4" w:space="0" w:color="FFC000" w:themeColor="accent4"/>
        <w:left w:val="single" w:sz="4" w:space="0" w:color="FFC000" w:themeColor="accent4"/>
        <w:bottom w:val="single" w:sz="4" w:space="0" w:color="FFC000" w:themeColor="accent4"/>
        <w:right w:val="single" w:sz="4" w:space="0" w:color="FFC000" w:themeColor="accent4"/>
      </w:tblBorders>
      <w:tblCellMar>
        <w:top w:w="0" w:type="dxa"/>
        <w:left w:w="108" w:type="dxa"/>
        <w:bottom w:w="0" w:type="dxa"/>
        <w:right w:w="108" w:type="dxa"/>
      </w:tblCellMar>
    </w:tblPr>
    <w:tblStylePr w:type="firstRow">
      <w:rPr>
        <w:rFonts w:cs="Times New Roman"/>
        <w:b/>
        <w:bCs/>
        <w:color w:val="FFFFFF" w:themeColor="background1"/>
      </w:rPr>
      <w:tblPr/>
      <w:tcPr>
        <w:shd w:val="clear" w:color="auto" w:fill="FFC000" w:themeFill="accent4"/>
      </w:tcPr>
    </w:tblStylePr>
    <w:tblStylePr w:type="lastRow">
      <w:rPr>
        <w:rFonts w:cs="Times New Roman"/>
        <w:b/>
        <w:bCs/>
      </w:rPr>
      <w:tblPr/>
      <w:tcPr>
        <w:tcBorders>
          <w:top w:val="double" w:sz="4" w:space="0" w:color="FFC000" w:themeColor="accent4"/>
        </w:tcBorders>
        <w:shd w:val="clear" w:color="auto" w:fill="FFFFFF" w:themeFill="background1"/>
      </w:tcPr>
    </w:tblStylePr>
    <w:tblStylePr w:type="firstCol">
      <w:rPr>
        <w:rFonts w:cs="Times New Roman"/>
        <w:b/>
        <w:bCs/>
      </w:rPr>
      <w:tblPr/>
      <w:tcPr>
        <w:tcBorders>
          <w:right w:val="nil"/>
        </w:tcBorders>
        <w:shd w:val="clear" w:color="auto" w:fill="FFFFFF" w:themeFill="background1"/>
      </w:tcPr>
    </w:tblStylePr>
    <w:tblStylePr w:type="lastCol">
      <w:rPr>
        <w:rFonts w:cs="Times New Roman"/>
        <w:b/>
        <w:bCs/>
      </w:rPr>
      <w:tblPr/>
      <w:tcPr>
        <w:tcBorders>
          <w:left w:val="nil"/>
        </w:tcBorders>
        <w:shd w:val="clear" w:color="auto" w:fill="FFFFFF" w:themeFill="background1"/>
      </w:tcPr>
    </w:tblStylePr>
    <w:tblStylePr w:type="band1Vert">
      <w:rPr>
        <w:rFonts w:cs="Times New Roman"/>
      </w:rPr>
      <w:tblPr/>
      <w:tcPr>
        <w:tcBorders>
          <w:left w:val="single" w:sz="4" w:space="0" w:color="FFC000" w:themeColor="accent4"/>
          <w:right w:val="single" w:sz="4" w:space="0" w:color="FFC000" w:themeColor="accent4"/>
        </w:tcBorders>
      </w:tcPr>
    </w:tblStylePr>
    <w:tblStylePr w:type="band1Horz">
      <w:rPr>
        <w:rFonts w:cs="Times New Roman"/>
      </w:rPr>
      <w:tblPr/>
      <w:tcPr>
        <w:tcBorders>
          <w:top w:val="single" w:sz="4" w:space="0" w:color="FFC000" w:themeColor="accent4"/>
          <w:bottom w:val="single" w:sz="4" w:space="0" w:color="FFC000" w:themeColor="accent4"/>
          <w:insideH w:val="nil"/>
        </w:tcBorders>
      </w:tcPr>
    </w:tblStylePr>
    <w:tblStylePr w:type="neCell">
      <w:rPr>
        <w:rFonts w:cs="Times New Roman"/>
      </w:rPr>
      <w:tblPr/>
      <w:tcPr>
        <w:tcBorders>
          <w:left w:val="nil"/>
          <w:bottom w:val="nil"/>
        </w:tcBorders>
      </w:tcPr>
    </w:tblStylePr>
    <w:tblStylePr w:type="nwCell">
      <w:rPr>
        <w:rFonts w:cs="Times New Roman"/>
      </w:rPr>
      <w:tblPr/>
      <w:tcPr>
        <w:tcBorders>
          <w:bottom w:val="nil"/>
          <w:right w:val="nil"/>
        </w:tcBorders>
      </w:tcPr>
    </w:tblStylePr>
    <w:tblStylePr w:type="seCell">
      <w:rPr>
        <w:rFonts w:cs="Times New Roman"/>
      </w:rPr>
      <w:tblPr/>
      <w:tcPr>
        <w:tcBorders>
          <w:top w:val="double" w:sz="4" w:space="0" w:color="FFC000" w:themeColor="accent4"/>
          <w:left w:val="nil"/>
        </w:tcBorders>
      </w:tcPr>
    </w:tblStylePr>
    <w:tblStylePr w:type="swCell">
      <w:rPr>
        <w:rFonts w:cs="Times New Roman"/>
      </w:rPr>
      <w:tblPr/>
      <w:tcPr>
        <w:tcBorders>
          <w:top w:val="double" w:sz="4" w:space="0" w:color="FFC000" w:themeColor="accent4"/>
          <w:right w:val="nil"/>
        </w:tcBorders>
      </w:tcPr>
    </w:tblStylePr>
  </w:style>
  <w:style w:type="table" w:customStyle="1" w:styleId="ListTable3Accent5">
    <w:name w:val="List Table 3 Accent 5"/>
    <w:basedOn w:val="a4"/>
    <w:uiPriority w:val="48"/>
    <w:rsid w:val="001C2EE4"/>
    <w:pPr>
      <w:spacing w:before="160" w:after="0" w:line="240" w:lineRule="auto"/>
    </w:pPr>
    <w:rPr>
      <w:lang w:eastAsia="en-US"/>
    </w:rPr>
    <w:tblPr>
      <w:tblStyleRowBandSize w:val="1"/>
      <w:tblStyleColBandSize w:val="1"/>
      <w:tblInd w:w="0" w:type="dxa"/>
      <w:tblBorders>
        <w:top w:val="single" w:sz="4" w:space="0" w:color="5B9BD5" w:themeColor="accent5"/>
        <w:left w:val="single" w:sz="4" w:space="0" w:color="5B9BD5" w:themeColor="accent5"/>
        <w:bottom w:val="single" w:sz="4" w:space="0" w:color="5B9BD5" w:themeColor="accent5"/>
        <w:right w:val="single" w:sz="4" w:space="0" w:color="5B9BD5" w:themeColor="accent5"/>
      </w:tblBorders>
      <w:tblCellMar>
        <w:top w:w="0" w:type="dxa"/>
        <w:left w:w="108" w:type="dxa"/>
        <w:bottom w:w="0" w:type="dxa"/>
        <w:right w:w="108" w:type="dxa"/>
      </w:tblCellMar>
    </w:tblPr>
    <w:tblStylePr w:type="firstRow">
      <w:rPr>
        <w:rFonts w:cs="Times New Roman"/>
        <w:b/>
        <w:bCs/>
        <w:color w:val="FFFFFF" w:themeColor="background1"/>
      </w:rPr>
      <w:tblPr/>
      <w:tcPr>
        <w:shd w:val="clear" w:color="auto" w:fill="5B9BD5" w:themeFill="accent5"/>
      </w:tcPr>
    </w:tblStylePr>
    <w:tblStylePr w:type="lastRow">
      <w:rPr>
        <w:rFonts w:cs="Times New Roman"/>
        <w:b/>
        <w:bCs/>
      </w:rPr>
      <w:tblPr/>
      <w:tcPr>
        <w:tcBorders>
          <w:top w:val="double" w:sz="4" w:space="0" w:color="5B9BD5" w:themeColor="accent5"/>
        </w:tcBorders>
        <w:shd w:val="clear" w:color="auto" w:fill="FFFFFF" w:themeFill="background1"/>
      </w:tcPr>
    </w:tblStylePr>
    <w:tblStylePr w:type="firstCol">
      <w:rPr>
        <w:rFonts w:cs="Times New Roman"/>
        <w:b/>
        <w:bCs/>
      </w:rPr>
      <w:tblPr/>
      <w:tcPr>
        <w:tcBorders>
          <w:right w:val="nil"/>
        </w:tcBorders>
        <w:shd w:val="clear" w:color="auto" w:fill="FFFFFF" w:themeFill="background1"/>
      </w:tcPr>
    </w:tblStylePr>
    <w:tblStylePr w:type="lastCol">
      <w:rPr>
        <w:rFonts w:cs="Times New Roman"/>
        <w:b/>
        <w:bCs/>
      </w:rPr>
      <w:tblPr/>
      <w:tcPr>
        <w:tcBorders>
          <w:left w:val="nil"/>
        </w:tcBorders>
        <w:shd w:val="clear" w:color="auto" w:fill="FFFFFF" w:themeFill="background1"/>
      </w:tcPr>
    </w:tblStylePr>
    <w:tblStylePr w:type="band1Vert">
      <w:rPr>
        <w:rFonts w:cs="Times New Roman"/>
      </w:rPr>
      <w:tblPr/>
      <w:tcPr>
        <w:tcBorders>
          <w:left w:val="single" w:sz="4" w:space="0" w:color="5B9BD5" w:themeColor="accent5"/>
          <w:right w:val="single" w:sz="4" w:space="0" w:color="5B9BD5" w:themeColor="accent5"/>
        </w:tcBorders>
      </w:tcPr>
    </w:tblStylePr>
    <w:tblStylePr w:type="band1Horz">
      <w:rPr>
        <w:rFonts w:cs="Times New Roman"/>
      </w:rPr>
      <w:tblPr/>
      <w:tcPr>
        <w:tcBorders>
          <w:top w:val="single" w:sz="4" w:space="0" w:color="5B9BD5" w:themeColor="accent5"/>
          <w:bottom w:val="single" w:sz="4" w:space="0" w:color="5B9BD5" w:themeColor="accent5"/>
          <w:insideH w:val="nil"/>
        </w:tcBorders>
      </w:tcPr>
    </w:tblStylePr>
    <w:tblStylePr w:type="neCell">
      <w:rPr>
        <w:rFonts w:cs="Times New Roman"/>
      </w:rPr>
      <w:tblPr/>
      <w:tcPr>
        <w:tcBorders>
          <w:left w:val="nil"/>
          <w:bottom w:val="nil"/>
        </w:tcBorders>
      </w:tcPr>
    </w:tblStylePr>
    <w:tblStylePr w:type="nwCell">
      <w:rPr>
        <w:rFonts w:cs="Times New Roman"/>
      </w:rPr>
      <w:tblPr/>
      <w:tcPr>
        <w:tcBorders>
          <w:bottom w:val="nil"/>
          <w:right w:val="nil"/>
        </w:tcBorders>
      </w:tcPr>
    </w:tblStylePr>
    <w:tblStylePr w:type="seCell">
      <w:rPr>
        <w:rFonts w:cs="Times New Roman"/>
      </w:rPr>
      <w:tblPr/>
      <w:tcPr>
        <w:tcBorders>
          <w:top w:val="double" w:sz="4" w:space="0" w:color="5B9BD5" w:themeColor="accent5"/>
          <w:left w:val="nil"/>
        </w:tcBorders>
      </w:tcPr>
    </w:tblStylePr>
    <w:tblStylePr w:type="swCell">
      <w:rPr>
        <w:rFonts w:cs="Times New Roman"/>
      </w:rPr>
      <w:tblPr/>
      <w:tcPr>
        <w:tcBorders>
          <w:top w:val="double" w:sz="4" w:space="0" w:color="5B9BD5" w:themeColor="accent5"/>
          <w:right w:val="nil"/>
        </w:tcBorders>
      </w:tcPr>
    </w:tblStylePr>
  </w:style>
  <w:style w:type="table" w:customStyle="1" w:styleId="ListTable3Accent6">
    <w:name w:val="List Table 3 Accent 6"/>
    <w:basedOn w:val="a4"/>
    <w:uiPriority w:val="48"/>
    <w:rsid w:val="001C2EE4"/>
    <w:pPr>
      <w:spacing w:before="160" w:after="0" w:line="240" w:lineRule="auto"/>
    </w:pPr>
    <w:rPr>
      <w:lang w:eastAsia="en-US"/>
    </w:rPr>
    <w:tblPr>
      <w:tblStyleRowBandSize w:val="1"/>
      <w:tblStyleColBandSize w:val="1"/>
      <w:tblInd w:w="0" w:type="dxa"/>
      <w:tblBorders>
        <w:top w:val="single" w:sz="4" w:space="0" w:color="70AD47" w:themeColor="accent6"/>
        <w:left w:val="single" w:sz="4" w:space="0" w:color="70AD47" w:themeColor="accent6"/>
        <w:bottom w:val="single" w:sz="4" w:space="0" w:color="70AD47" w:themeColor="accent6"/>
        <w:right w:val="single" w:sz="4" w:space="0" w:color="70AD47" w:themeColor="accent6"/>
      </w:tblBorders>
      <w:tblCellMar>
        <w:top w:w="0" w:type="dxa"/>
        <w:left w:w="108" w:type="dxa"/>
        <w:bottom w:w="0" w:type="dxa"/>
        <w:right w:w="108" w:type="dxa"/>
      </w:tblCellMar>
    </w:tblPr>
    <w:tblStylePr w:type="firstRow">
      <w:rPr>
        <w:rFonts w:cs="Times New Roman"/>
        <w:b/>
        <w:bCs/>
        <w:color w:val="FFFFFF" w:themeColor="background1"/>
      </w:rPr>
      <w:tblPr/>
      <w:tcPr>
        <w:shd w:val="clear" w:color="auto" w:fill="70AD47" w:themeFill="accent6"/>
      </w:tcPr>
    </w:tblStylePr>
    <w:tblStylePr w:type="lastRow">
      <w:rPr>
        <w:rFonts w:cs="Times New Roman"/>
        <w:b/>
        <w:bCs/>
      </w:rPr>
      <w:tblPr/>
      <w:tcPr>
        <w:tcBorders>
          <w:top w:val="double" w:sz="4" w:space="0" w:color="70AD47" w:themeColor="accent6"/>
        </w:tcBorders>
        <w:shd w:val="clear" w:color="auto" w:fill="FFFFFF" w:themeFill="background1"/>
      </w:tcPr>
    </w:tblStylePr>
    <w:tblStylePr w:type="firstCol">
      <w:rPr>
        <w:rFonts w:cs="Times New Roman"/>
        <w:b/>
        <w:bCs/>
      </w:rPr>
      <w:tblPr/>
      <w:tcPr>
        <w:tcBorders>
          <w:right w:val="nil"/>
        </w:tcBorders>
        <w:shd w:val="clear" w:color="auto" w:fill="FFFFFF" w:themeFill="background1"/>
      </w:tcPr>
    </w:tblStylePr>
    <w:tblStylePr w:type="lastCol">
      <w:rPr>
        <w:rFonts w:cs="Times New Roman"/>
        <w:b/>
        <w:bCs/>
      </w:rPr>
      <w:tblPr/>
      <w:tcPr>
        <w:tcBorders>
          <w:left w:val="nil"/>
        </w:tcBorders>
        <w:shd w:val="clear" w:color="auto" w:fill="FFFFFF" w:themeFill="background1"/>
      </w:tcPr>
    </w:tblStylePr>
    <w:tblStylePr w:type="band1Vert">
      <w:rPr>
        <w:rFonts w:cs="Times New Roman"/>
      </w:rPr>
      <w:tblPr/>
      <w:tcPr>
        <w:tcBorders>
          <w:left w:val="single" w:sz="4" w:space="0" w:color="70AD47" w:themeColor="accent6"/>
          <w:right w:val="single" w:sz="4" w:space="0" w:color="70AD47" w:themeColor="accent6"/>
        </w:tcBorders>
      </w:tcPr>
    </w:tblStylePr>
    <w:tblStylePr w:type="band1Horz">
      <w:rPr>
        <w:rFonts w:cs="Times New Roman"/>
      </w:rPr>
      <w:tblPr/>
      <w:tcPr>
        <w:tcBorders>
          <w:top w:val="single" w:sz="4" w:space="0" w:color="70AD47" w:themeColor="accent6"/>
          <w:bottom w:val="single" w:sz="4" w:space="0" w:color="70AD47" w:themeColor="accent6"/>
          <w:insideH w:val="nil"/>
        </w:tcBorders>
      </w:tcPr>
    </w:tblStylePr>
    <w:tblStylePr w:type="neCell">
      <w:rPr>
        <w:rFonts w:cs="Times New Roman"/>
      </w:rPr>
      <w:tblPr/>
      <w:tcPr>
        <w:tcBorders>
          <w:left w:val="nil"/>
          <w:bottom w:val="nil"/>
        </w:tcBorders>
      </w:tcPr>
    </w:tblStylePr>
    <w:tblStylePr w:type="nwCell">
      <w:rPr>
        <w:rFonts w:cs="Times New Roman"/>
      </w:rPr>
      <w:tblPr/>
      <w:tcPr>
        <w:tcBorders>
          <w:bottom w:val="nil"/>
          <w:right w:val="nil"/>
        </w:tcBorders>
      </w:tcPr>
    </w:tblStylePr>
    <w:tblStylePr w:type="seCell">
      <w:rPr>
        <w:rFonts w:cs="Times New Roman"/>
      </w:rPr>
      <w:tblPr/>
      <w:tcPr>
        <w:tcBorders>
          <w:top w:val="double" w:sz="4" w:space="0" w:color="70AD47" w:themeColor="accent6"/>
          <w:left w:val="nil"/>
        </w:tcBorders>
      </w:tcPr>
    </w:tblStylePr>
    <w:tblStylePr w:type="swCell">
      <w:rPr>
        <w:rFonts w:cs="Times New Roman"/>
      </w:rPr>
      <w:tblPr/>
      <w:tcPr>
        <w:tcBorders>
          <w:top w:val="double" w:sz="4" w:space="0" w:color="70AD47" w:themeColor="accent6"/>
          <w:right w:val="nil"/>
        </w:tcBorders>
      </w:tcPr>
    </w:tblStylePr>
  </w:style>
  <w:style w:type="table" w:customStyle="1" w:styleId="ListTable4">
    <w:name w:val="List Table 4"/>
    <w:basedOn w:val="a4"/>
    <w:uiPriority w:val="49"/>
    <w:rsid w:val="001C2EE4"/>
    <w:pPr>
      <w:spacing w:before="160" w:after="0" w:line="240" w:lineRule="auto"/>
    </w:pPr>
    <w:rPr>
      <w:lang w:eastAsia="en-US"/>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CellMar>
        <w:top w:w="0" w:type="dxa"/>
        <w:left w:w="108" w:type="dxa"/>
        <w:bottom w:w="0" w:type="dxa"/>
        <w:right w:w="108" w:type="dxa"/>
      </w:tblCellMar>
    </w:tblPr>
    <w:tblStylePr w:type="firstRow">
      <w:rPr>
        <w:rFonts w:cs="Times New Roman"/>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rFonts w:cs="Times New Roman"/>
        <w:b/>
        <w:bCs/>
      </w:rPr>
      <w:tblPr/>
      <w:tcPr>
        <w:tcBorders>
          <w:top w:val="double" w:sz="4" w:space="0" w:color="666666" w:themeColor="text1" w:themeTint="99"/>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CCCCCC" w:themeFill="text1" w:themeFillTint="33"/>
      </w:tcPr>
    </w:tblStylePr>
    <w:tblStylePr w:type="band1Horz">
      <w:rPr>
        <w:rFonts w:cs="Times New Roman"/>
      </w:rPr>
      <w:tblPr/>
      <w:tcPr>
        <w:shd w:val="clear" w:color="auto" w:fill="CCCCCC" w:themeFill="text1" w:themeFillTint="33"/>
      </w:tcPr>
    </w:tblStylePr>
  </w:style>
  <w:style w:type="table" w:customStyle="1" w:styleId="ListTable4Accent1">
    <w:name w:val="List Table 4 Accent 1"/>
    <w:basedOn w:val="a4"/>
    <w:uiPriority w:val="49"/>
    <w:rsid w:val="001C2EE4"/>
    <w:pPr>
      <w:spacing w:before="160" w:after="0" w:line="240" w:lineRule="auto"/>
    </w:pPr>
    <w:rPr>
      <w:lang w:eastAsia="en-US"/>
    </w:rPr>
    <w:tblPr>
      <w:tblStyleRowBandSize w:val="1"/>
      <w:tblStyleColBandSize w:val="1"/>
      <w:tblInd w:w="0" w:type="dxa"/>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CellMar>
        <w:top w:w="0" w:type="dxa"/>
        <w:left w:w="108" w:type="dxa"/>
        <w:bottom w:w="0" w:type="dxa"/>
        <w:right w:w="108" w:type="dxa"/>
      </w:tblCellMar>
    </w:tblPr>
    <w:tblStylePr w:type="firstRow">
      <w:rPr>
        <w:rFonts w:cs="Times New Roman"/>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rFonts w:cs="Times New Roman"/>
        <w:b/>
        <w:bCs/>
      </w:rPr>
      <w:tblPr/>
      <w:tcPr>
        <w:tcBorders>
          <w:top w:val="double" w:sz="4" w:space="0" w:color="8EAADB" w:themeColor="accent1" w:themeTint="99"/>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hemeFill="accent1" w:themeFillTint="33"/>
      </w:tcPr>
    </w:tblStylePr>
    <w:tblStylePr w:type="band1Horz">
      <w:rPr>
        <w:rFonts w:cs="Times New Roman"/>
      </w:rPr>
      <w:tblPr/>
      <w:tcPr>
        <w:shd w:val="clear" w:color="auto" w:fill="D9E2F3" w:themeFill="accent1" w:themeFillTint="33"/>
      </w:tcPr>
    </w:tblStylePr>
  </w:style>
  <w:style w:type="table" w:customStyle="1" w:styleId="ListTable4Accent2">
    <w:name w:val="List Table 4 Accent 2"/>
    <w:basedOn w:val="a4"/>
    <w:uiPriority w:val="49"/>
    <w:rsid w:val="001C2EE4"/>
    <w:pPr>
      <w:spacing w:before="160" w:after="0" w:line="240" w:lineRule="auto"/>
    </w:pPr>
    <w:rPr>
      <w:lang w:eastAsia="en-US"/>
    </w:rPr>
    <w:tblPr>
      <w:tblStyleRowBandSize w:val="1"/>
      <w:tblStyleColBandSize w:val="1"/>
      <w:tblInd w:w="0" w:type="dxa"/>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tblBorders>
      <w:tblCellMar>
        <w:top w:w="0" w:type="dxa"/>
        <w:left w:w="108" w:type="dxa"/>
        <w:bottom w:w="0" w:type="dxa"/>
        <w:right w:w="108" w:type="dxa"/>
      </w:tblCellMar>
    </w:tblPr>
    <w:tblStylePr w:type="firstRow">
      <w:rPr>
        <w:rFonts w:cs="Times New Roman"/>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tcBorders>
        <w:shd w:val="clear" w:color="auto" w:fill="ED7D31" w:themeFill="accent2"/>
      </w:tcPr>
    </w:tblStylePr>
    <w:tblStylePr w:type="lastRow">
      <w:rPr>
        <w:rFonts w:cs="Times New Roman"/>
        <w:b/>
        <w:bCs/>
      </w:rPr>
      <w:tblPr/>
      <w:tcPr>
        <w:tcBorders>
          <w:top w:val="double" w:sz="4" w:space="0" w:color="F4B083" w:themeColor="accent2" w:themeTint="99"/>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BE4D5" w:themeFill="accent2" w:themeFillTint="33"/>
      </w:tcPr>
    </w:tblStylePr>
    <w:tblStylePr w:type="band1Horz">
      <w:rPr>
        <w:rFonts w:cs="Times New Roman"/>
      </w:rPr>
      <w:tblPr/>
      <w:tcPr>
        <w:shd w:val="clear" w:color="auto" w:fill="FBE4D5" w:themeFill="accent2" w:themeFillTint="33"/>
      </w:tcPr>
    </w:tblStylePr>
  </w:style>
  <w:style w:type="table" w:customStyle="1" w:styleId="ListTable4Accent3">
    <w:name w:val="List Table 4 Accent 3"/>
    <w:basedOn w:val="a4"/>
    <w:uiPriority w:val="49"/>
    <w:rsid w:val="001C2EE4"/>
    <w:pPr>
      <w:spacing w:before="160" w:after="0" w:line="240" w:lineRule="auto"/>
    </w:pPr>
    <w:rPr>
      <w:lang w:eastAsia="en-US"/>
    </w:rPr>
    <w:tblPr>
      <w:tblStyleRowBandSize w:val="1"/>
      <w:tblStyleColBandSize w:val="1"/>
      <w:tblInd w:w="0" w:type="dxa"/>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CellMar>
        <w:top w:w="0" w:type="dxa"/>
        <w:left w:w="108" w:type="dxa"/>
        <w:bottom w:w="0" w:type="dxa"/>
        <w:right w:w="108" w:type="dxa"/>
      </w:tblCellMar>
    </w:tblPr>
    <w:tblStylePr w:type="firstRow">
      <w:rPr>
        <w:rFonts w:cs="Times New Roman"/>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rFonts w:cs="Times New Roman"/>
        <w:b/>
        <w:bCs/>
      </w:rPr>
      <w:tblPr/>
      <w:tcPr>
        <w:tcBorders>
          <w:top w:val="double" w:sz="4" w:space="0" w:color="C9C9C9" w:themeColor="accent3" w:themeTint="99"/>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DEDED" w:themeFill="accent3" w:themeFillTint="33"/>
      </w:tcPr>
    </w:tblStylePr>
    <w:tblStylePr w:type="band1Horz">
      <w:rPr>
        <w:rFonts w:cs="Times New Roman"/>
      </w:rPr>
      <w:tblPr/>
      <w:tcPr>
        <w:shd w:val="clear" w:color="auto" w:fill="EDEDED" w:themeFill="accent3" w:themeFillTint="33"/>
      </w:tcPr>
    </w:tblStylePr>
  </w:style>
  <w:style w:type="table" w:customStyle="1" w:styleId="ListTable4Accent4">
    <w:name w:val="List Table 4 Accent 4"/>
    <w:basedOn w:val="a4"/>
    <w:uiPriority w:val="49"/>
    <w:rsid w:val="001C2EE4"/>
    <w:pPr>
      <w:spacing w:before="160" w:after="0" w:line="240" w:lineRule="auto"/>
    </w:pPr>
    <w:rPr>
      <w:lang w:eastAsia="en-US"/>
    </w:rPr>
    <w:tblPr>
      <w:tblStyleRowBandSize w:val="1"/>
      <w:tblStyleColBandSize w:val="1"/>
      <w:tblInd w:w="0" w:type="dxa"/>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tblBorders>
      <w:tblCellMar>
        <w:top w:w="0" w:type="dxa"/>
        <w:left w:w="108" w:type="dxa"/>
        <w:bottom w:w="0" w:type="dxa"/>
        <w:right w:w="108" w:type="dxa"/>
      </w:tblCellMar>
    </w:tblPr>
    <w:tblStylePr w:type="firstRow">
      <w:rPr>
        <w:rFonts w:cs="Times New Roman"/>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tcBorders>
        <w:shd w:val="clear" w:color="auto" w:fill="FFC000" w:themeFill="accent4"/>
      </w:tcPr>
    </w:tblStylePr>
    <w:tblStylePr w:type="lastRow">
      <w:rPr>
        <w:rFonts w:cs="Times New Roman"/>
        <w:b/>
        <w:bCs/>
      </w:rPr>
      <w:tblPr/>
      <w:tcPr>
        <w:tcBorders>
          <w:top w:val="double" w:sz="4" w:space="0" w:color="FFD966" w:themeColor="accent4" w:themeTint="99"/>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FF2CC" w:themeFill="accent4" w:themeFillTint="33"/>
      </w:tcPr>
    </w:tblStylePr>
    <w:tblStylePr w:type="band1Horz">
      <w:rPr>
        <w:rFonts w:cs="Times New Roman"/>
      </w:rPr>
      <w:tblPr/>
      <w:tcPr>
        <w:shd w:val="clear" w:color="auto" w:fill="FFF2CC" w:themeFill="accent4" w:themeFillTint="33"/>
      </w:tcPr>
    </w:tblStylePr>
  </w:style>
  <w:style w:type="table" w:customStyle="1" w:styleId="ListTable4Accent5">
    <w:name w:val="List Table 4 Accent 5"/>
    <w:basedOn w:val="a4"/>
    <w:uiPriority w:val="49"/>
    <w:rsid w:val="001C2EE4"/>
    <w:pPr>
      <w:spacing w:before="160" w:after="0" w:line="240" w:lineRule="auto"/>
    </w:pPr>
    <w:rPr>
      <w:lang w:eastAsia="en-US"/>
    </w:rPr>
    <w:tblPr>
      <w:tblStyleRowBandSize w:val="1"/>
      <w:tblStyleColBandSize w:val="1"/>
      <w:tblInd w:w="0" w:type="dxa"/>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CellMar>
        <w:top w:w="0" w:type="dxa"/>
        <w:left w:w="108" w:type="dxa"/>
        <w:bottom w:w="0" w:type="dxa"/>
        <w:right w:w="108" w:type="dxa"/>
      </w:tblCellMar>
    </w:tblPr>
    <w:tblStylePr w:type="firstRow">
      <w:rPr>
        <w:rFonts w:cs="Times New Roman"/>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rFonts w:cs="Times New Roman"/>
        <w:b/>
        <w:bCs/>
      </w:rPr>
      <w:tblPr/>
      <w:tcPr>
        <w:tcBorders>
          <w:top w:val="double" w:sz="4" w:space="0" w:color="9CC2E5" w:themeColor="accent5" w:themeTint="99"/>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EEAF6" w:themeFill="accent5" w:themeFillTint="33"/>
      </w:tcPr>
    </w:tblStylePr>
    <w:tblStylePr w:type="band1Horz">
      <w:rPr>
        <w:rFonts w:cs="Times New Roman"/>
      </w:rPr>
      <w:tblPr/>
      <w:tcPr>
        <w:shd w:val="clear" w:color="auto" w:fill="DEEAF6" w:themeFill="accent5" w:themeFillTint="33"/>
      </w:tcPr>
    </w:tblStylePr>
  </w:style>
  <w:style w:type="table" w:customStyle="1" w:styleId="ListTable4Accent6">
    <w:name w:val="List Table 4 Accent 6"/>
    <w:basedOn w:val="a4"/>
    <w:uiPriority w:val="49"/>
    <w:rsid w:val="001C2EE4"/>
    <w:pPr>
      <w:spacing w:before="160" w:after="0" w:line="240" w:lineRule="auto"/>
    </w:pPr>
    <w:rPr>
      <w:lang w:eastAsia="en-US"/>
    </w:rPr>
    <w:tblPr>
      <w:tblStyleRowBandSize w:val="1"/>
      <w:tblStyleColBandSize w:val="1"/>
      <w:tblInd w:w="0" w:type="dxa"/>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tblBorders>
      <w:tblCellMar>
        <w:top w:w="0" w:type="dxa"/>
        <w:left w:w="108" w:type="dxa"/>
        <w:bottom w:w="0" w:type="dxa"/>
        <w:right w:w="108" w:type="dxa"/>
      </w:tblCellMar>
    </w:tblPr>
    <w:tblStylePr w:type="firstRow">
      <w:rPr>
        <w:rFonts w:cs="Times New Roman"/>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tcBorders>
        <w:shd w:val="clear" w:color="auto" w:fill="70AD47" w:themeFill="accent6"/>
      </w:tcPr>
    </w:tblStylePr>
    <w:tblStylePr w:type="lastRow">
      <w:rPr>
        <w:rFonts w:cs="Times New Roman"/>
        <w:b/>
        <w:bCs/>
      </w:rPr>
      <w:tblPr/>
      <w:tcPr>
        <w:tcBorders>
          <w:top w:val="double" w:sz="4" w:space="0" w:color="A8D08D" w:themeColor="accent6" w:themeTint="99"/>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2EFD9" w:themeFill="accent6" w:themeFillTint="33"/>
      </w:tcPr>
    </w:tblStylePr>
    <w:tblStylePr w:type="band1Horz">
      <w:rPr>
        <w:rFonts w:cs="Times New Roman"/>
      </w:rPr>
      <w:tblPr/>
      <w:tcPr>
        <w:shd w:val="clear" w:color="auto" w:fill="E2EFD9" w:themeFill="accent6" w:themeFillTint="33"/>
      </w:tcPr>
    </w:tblStylePr>
  </w:style>
  <w:style w:type="table" w:customStyle="1" w:styleId="ListTable5Dark">
    <w:name w:val="List Table 5 Dark"/>
    <w:basedOn w:val="a4"/>
    <w:uiPriority w:val="50"/>
    <w:rsid w:val="001C2EE4"/>
    <w:pPr>
      <w:spacing w:before="160" w:after="0" w:line="240" w:lineRule="auto"/>
    </w:pPr>
    <w:rPr>
      <w:color w:val="FFFFFF" w:themeColor="background1"/>
      <w:lang w:eastAsia="en-US"/>
    </w:rPr>
    <w:tblPr>
      <w:tblStyleRowBandSize w:val="1"/>
      <w:tblStyleColBandSize w:val="1"/>
      <w:tblInd w:w="0" w:type="dxa"/>
      <w:tblBorders>
        <w:top w:val="single" w:sz="24" w:space="0" w:color="000000" w:themeColor="text1"/>
        <w:left w:val="single" w:sz="24" w:space="0" w:color="000000" w:themeColor="text1"/>
        <w:bottom w:val="single" w:sz="24" w:space="0" w:color="000000" w:themeColor="text1"/>
        <w:right w:val="single" w:sz="24" w:space="0" w:color="000000" w:themeColor="text1"/>
      </w:tblBorders>
      <w:tblCellMar>
        <w:top w:w="0" w:type="dxa"/>
        <w:left w:w="108" w:type="dxa"/>
        <w:bottom w:w="0" w:type="dxa"/>
        <w:right w:w="108" w:type="dxa"/>
      </w:tblCellMar>
    </w:tblPr>
    <w:tcPr>
      <w:shd w:val="clear" w:color="auto" w:fill="000000" w:themeFill="text1"/>
    </w:tcPr>
    <w:tblStylePr w:type="firstRow">
      <w:rPr>
        <w:rFonts w:cs="Times New Roman"/>
        <w:b/>
        <w:bCs/>
      </w:rPr>
      <w:tblPr/>
      <w:tcPr>
        <w:tcBorders>
          <w:bottom w:val="single" w:sz="18" w:space="0" w:color="FFFFFF" w:themeColor="background1"/>
        </w:tcBorders>
      </w:tcPr>
    </w:tblStylePr>
    <w:tblStylePr w:type="lastRow">
      <w:rPr>
        <w:rFonts w:cs="Times New Roman"/>
        <w:b/>
        <w:bCs/>
      </w:rPr>
      <w:tblPr/>
      <w:tcPr>
        <w:tcBorders>
          <w:top w:val="single" w:sz="4" w:space="0" w:color="FFFFFF" w:themeColor="background1"/>
        </w:tcBorders>
      </w:tcPr>
    </w:tblStylePr>
    <w:tblStylePr w:type="firstCol">
      <w:rPr>
        <w:rFonts w:cs="Times New Roman"/>
        <w:b/>
        <w:bCs/>
      </w:rPr>
      <w:tblPr/>
      <w:tcPr>
        <w:tcBorders>
          <w:right w:val="single" w:sz="4" w:space="0" w:color="FFFFFF" w:themeColor="background1"/>
        </w:tcBorders>
      </w:tcPr>
    </w:tblStylePr>
    <w:tblStylePr w:type="lastCol">
      <w:rPr>
        <w:rFonts w:cs="Times New Roman"/>
        <w:b/>
        <w:bCs/>
      </w:rPr>
      <w:tblPr/>
      <w:tcPr>
        <w:tcBorders>
          <w:left w:val="single" w:sz="4" w:space="0" w:color="FFFFFF" w:themeColor="background1"/>
        </w:tcBorders>
      </w:tcPr>
    </w:tblStylePr>
    <w:tblStylePr w:type="band1Vert">
      <w:rPr>
        <w:rFonts w:cs="Times New Roman"/>
      </w:rPr>
      <w:tblPr/>
      <w:tcPr>
        <w:tcBorders>
          <w:left w:val="single" w:sz="4" w:space="0" w:color="FFFFFF" w:themeColor="background1"/>
          <w:right w:val="single" w:sz="4" w:space="0" w:color="FFFFFF" w:themeColor="background1"/>
        </w:tcBorders>
      </w:tcPr>
    </w:tblStylePr>
    <w:tblStylePr w:type="band2Vert">
      <w:rPr>
        <w:rFonts w:cs="Times New Roman"/>
      </w:rPr>
      <w:tblPr/>
      <w:tcPr>
        <w:tcBorders>
          <w:left w:val="single" w:sz="4" w:space="0" w:color="FFFFFF" w:themeColor="background1"/>
          <w:right w:val="single" w:sz="4" w:space="0" w:color="FFFFFF" w:themeColor="background1"/>
        </w:tcBorders>
      </w:tcPr>
    </w:tblStylePr>
    <w:tblStylePr w:type="band1Horz">
      <w:rPr>
        <w:rFonts w:cs="Times New Roman"/>
      </w:rPr>
      <w:tblPr/>
      <w:tcPr>
        <w:tcBorders>
          <w:top w:val="single" w:sz="4" w:space="0" w:color="FFFFFF" w:themeColor="background1"/>
          <w:bottom w:val="single" w:sz="4" w:space="0" w:color="FFFFFF" w:themeColor="background1"/>
        </w:tcBorders>
      </w:tcPr>
    </w:tblStylePr>
    <w:tblStylePr w:type="neCell">
      <w:rPr>
        <w:rFonts w:cs="Times New Roman"/>
      </w:rPr>
      <w:tblPr/>
      <w:tcPr>
        <w:tcBorders>
          <w:left w:val="nil"/>
        </w:tcBorders>
      </w:tcPr>
    </w:tblStylePr>
    <w:tblStylePr w:type="nwCell">
      <w:rPr>
        <w:rFonts w:cs="Times New Roman"/>
      </w:rPr>
      <w:tblPr/>
      <w:tcPr>
        <w:tcBorders>
          <w:right w:val="nil"/>
        </w:tcBorders>
      </w:tcPr>
    </w:tblStylePr>
    <w:tblStylePr w:type="seCell">
      <w:rPr>
        <w:rFonts w:cs="Times New Roman"/>
      </w:rPr>
      <w:tblPr/>
      <w:tcPr>
        <w:tcBorders>
          <w:top w:val="nil"/>
          <w:left w:val="nil"/>
        </w:tcBorders>
      </w:tcPr>
    </w:tblStylePr>
    <w:tblStylePr w:type="swCell">
      <w:rPr>
        <w:rFonts w:cs="Times New Roman"/>
      </w:rPr>
      <w:tblPr/>
      <w:tcPr>
        <w:tcBorders>
          <w:top w:val="nil"/>
          <w:right w:val="nil"/>
        </w:tcBorders>
      </w:tcPr>
    </w:tblStylePr>
  </w:style>
  <w:style w:type="table" w:customStyle="1" w:styleId="ListTable5DarkAccent1">
    <w:name w:val="List Table 5 Dark Accent 1"/>
    <w:basedOn w:val="a4"/>
    <w:uiPriority w:val="50"/>
    <w:rsid w:val="001C2EE4"/>
    <w:pPr>
      <w:spacing w:before="160" w:after="0" w:line="240" w:lineRule="auto"/>
    </w:pPr>
    <w:rPr>
      <w:color w:val="FFFFFF" w:themeColor="background1"/>
      <w:lang w:eastAsia="en-US"/>
    </w:rPr>
    <w:tblPr>
      <w:tblStyleRowBandSize w:val="1"/>
      <w:tblStyleColBandSize w:val="1"/>
      <w:tblInd w:w="0" w:type="dxa"/>
      <w:tblBorders>
        <w:top w:val="single" w:sz="24" w:space="0" w:color="4472C4" w:themeColor="accent1"/>
        <w:left w:val="single" w:sz="24" w:space="0" w:color="4472C4" w:themeColor="accent1"/>
        <w:bottom w:val="single" w:sz="24" w:space="0" w:color="4472C4" w:themeColor="accent1"/>
        <w:right w:val="single" w:sz="24" w:space="0" w:color="4472C4" w:themeColor="accent1"/>
      </w:tblBorders>
      <w:tblCellMar>
        <w:top w:w="0" w:type="dxa"/>
        <w:left w:w="108" w:type="dxa"/>
        <w:bottom w:w="0" w:type="dxa"/>
        <w:right w:w="108" w:type="dxa"/>
      </w:tblCellMar>
    </w:tblPr>
    <w:tcPr>
      <w:shd w:val="clear" w:color="auto" w:fill="4472C4" w:themeFill="accent1"/>
    </w:tcPr>
    <w:tblStylePr w:type="firstRow">
      <w:rPr>
        <w:rFonts w:cs="Times New Roman"/>
        <w:b/>
        <w:bCs/>
      </w:rPr>
      <w:tblPr/>
      <w:tcPr>
        <w:tcBorders>
          <w:bottom w:val="single" w:sz="18" w:space="0" w:color="FFFFFF" w:themeColor="background1"/>
        </w:tcBorders>
      </w:tcPr>
    </w:tblStylePr>
    <w:tblStylePr w:type="lastRow">
      <w:rPr>
        <w:rFonts w:cs="Times New Roman"/>
        <w:b/>
        <w:bCs/>
      </w:rPr>
      <w:tblPr/>
      <w:tcPr>
        <w:tcBorders>
          <w:top w:val="single" w:sz="4" w:space="0" w:color="FFFFFF" w:themeColor="background1"/>
        </w:tcBorders>
      </w:tcPr>
    </w:tblStylePr>
    <w:tblStylePr w:type="firstCol">
      <w:rPr>
        <w:rFonts w:cs="Times New Roman"/>
        <w:b/>
        <w:bCs/>
      </w:rPr>
      <w:tblPr/>
      <w:tcPr>
        <w:tcBorders>
          <w:right w:val="single" w:sz="4" w:space="0" w:color="FFFFFF" w:themeColor="background1"/>
        </w:tcBorders>
      </w:tcPr>
    </w:tblStylePr>
    <w:tblStylePr w:type="lastCol">
      <w:rPr>
        <w:rFonts w:cs="Times New Roman"/>
        <w:b/>
        <w:bCs/>
      </w:rPr>
      <w:tblPr/>
      <w:tcPr>
        <w:tcBorders>
          <w:left w:val="single" w:sz="4" w:space="0" w:color="FFFFFF" w:themeColor="background1"/>
        </w:tcBorders>
      </w:tcPr>
    </w:tblStylePr>
    <w:tblStylePr w:type="band1Vert">
      <w:rPr>
        <w:rFonts w:cs="Times New Roman"/>
      </w:rPr>
      <w:tblPr/>
      <w:tcPr>
        <w:tcBorders>
          <w:left w:val="single" w:sz="4" w:space="0" w:color="FFFFFF" w:themeColor="background1"/>
          <w:right w:val="single" w:sz="4" w:space="0" w:color="FFFFFF" w:themeColor="background1"/>
        </w:tcBorders>
      </w:tcPr>
    </w:tblStylePr>
    <w:tblStylePr w:type="band2Vert">
      <w:rPr>
        <w:rFonts w:cs="Times New Roman"/>
      </w:rPr>
      <w:tblPr/>
      <w:tcPr>
        <w:tcBorders>
          <w:left w:val="single" w:sz="4" w:space="0" w:color="FFFFFF" w:themeColor="background1"/>
          <w:right w:val="single" w:sz="4" w:space="0" w:color="FFFFFF" w:themeColor="background1"/>
        </w:tcBorders>
      </w:tcPr>
    </w:tblStylePr>
    <w:tblStylePr w:type="band1Horz">
      <w:rPr>
        <w:rFonts w:cs="Times New Roman"/>
      </w:rPr>
      <w:tblPr/>
      <w:tcPr>
        <w:tcBorders>
          <w:top w:val="single" w:sz="4" w:space="0" w:color="FFFFFF" w:themeColor="background1"/>
          <w:bottom w:val="single" w:sz="4" w:space="0" w:color="FFFFFF" w:themeColor="background1"/>
        </w:tcBorders>
      </w:tcPr>
    </w:tblStylePr>
    <w:tblStylePr w:type="neCell">
      <w:rPr>
        <w:rFonts w:cs="Times New Roman"/>
      </w:rPr>
      <w:tblPr/>
      <w:tcPr>
        <w:tcBorders>
          <w:left w:val="nil"/>
        </w:tcBorders>
      </w:tcPr>
    </w:tblStylePr>
    <w:tblStylePr w:type="nwCell">
      <w:rPr>
        <w:rFonts w:cs="Times New Roman"/>
      </w:rPr>
      <w:tblPr/>
      <w:tcPr>
        <w:tcBorders>
          <w:right w:val="nil"/>
        </w:tcBorders>
      </w:tcPr>
    </w:tblStylePr>
    <w:tblStylePr w:type="seCell">
      <w:rPr>
        <w:rFonts w:cs="Times New Roman"/>
      </w:rPr>
      <w:tblPr/>
      <w:tcPr>
        <w:tcBorders>
          <w:top w:val="nil"/>
          <w:left w:val="nil"/>
        </w:tcBorders>
      </w:tcPr>
    </w:tblStylePr>
    <w:tblStylePr w:type="swCell">
      <w:rPr>
        <w:rFonts w:cs="Times New Roman"/>
      </w:rPr>
      <w:tblPr/>
      <w:tcPr>
        <w:tcBorders>
          <w:top w:val="nil"/>
          <w:right w:val="nil"/>
        </w:tcBorders>
      </w:tcPr>
    </w:tblStylePr>
  </w:style>
  <w:style w:type="table" w:customStyle="1" w:styleId="ListTable5DarkAccent2">
    <w:name w:val="List Table 5 Dark Accent 2"/>
    <w:basedOn w:val="a4"/>
    <w:uiPriority w:val="50"/>
    <w:rsid w:val="001C2EE4"/>
    <w:pPr>
      <w:spacing w:before="160" w:after="0" w:line="240" w:lineRule="auto"/>
    </w:pPr>
    <w:rPr>
      <w:color w:val="FFFFFF" w:themeColor="background1"/>
      <w:lang w:eastAsia="en-US"/>
    </w:rPr>
    <w:tblPr>
      <w:tblStyleRowBandSize w:val="1"/>
      <w:tblStyleColBandSize w:val="1"/>
      <w:tblInd w:w="0" w:type="dxa"/>
      <w:tblBorders>
        <w:top w:val="single" w:sz="24" w:space="0" w:color="ED7D31" w:themeColor="accent2"/>
        <w:left w:val="single" w:sz="24" w:space="0" w:color="ED7D31" w:themeColor="accent2"/>
        <w:bottom w:val="single" w:sz="24" w:space="0" w:color="ED7D31" w:themeColor="accent2"/>
        <w:right w:val="single" w:sz="24" w:space="0" w:color="ED7D31" w:themeColor="accent2"/>
      </w:tblBorders>
      <w:tblCellMar>
        <w:top w:w="0" w:type="dxa"/>
        <w:left w:w="108" w:type="dxa"/>
        <w:bottom w:w="0" w:type="dxa"/>
        <w:right w:w="108" w:type="dxa"/>
      </w:tblCellMar>
    </w:tblPr>
    <w:tcPr>
      <w:shd w:val="clear" w:color="auto" w:fill="ED7D31" w:themeFill="accent2"/>
    </w:tcPr>
    <w:tblStylePr w:type="firstRow">
      <w:rPr>
        <w:rFonts w:cs="Times New Roman"/>
        <w:b/>
        <w:bCs/>
      </w:rPr>
      <w:tblPr/>
      <w:tcPr>
        <w:tcBorders>
          <w:bottom w:val="single" w:sz="18" w:space="0" w:color="FFFFFF" w:themeColor="background1"/>
        </w:tcBorders>
      </w:tcPr>
    </w:tblStylePr>
    <w:tblStylePr w:type="lastRow">
      <w:rPr>
        <w:rFonts w:cs="Times New Roman"/>
        <w:b/>
        <w:bCs/>
      </w:rPr>
      <w:tblPr/>
      <w:tcPr>
        <w:tcBorders>
          <w:top w:val="single" w:sz="4" w:space="0" w:color="FFFFFF" w:themeColor="background1"/>
        </w:tcBorders>
      </w:tcPr>
    </w:tblStylePr>
    <w:tblStylePr w:type="firstCol">
      <w:rPr>
        <w:rFonts w:cs="Times New Roman"/>
        <w:b/>
        <w:bCs/>
      </w:rPr>
      <w:tblPr/>
      <w:tcPr>
        <w:tcBorders>
          <w:right w:val="single" w:sz="4" w:space="0" w:color="FFFFFF" w:themeColor="background1"/>
        </w:tcBorders>
      </w:tcPr>
    </w:tblStylePr>
    <w:tblStylePr w:type="lastCol">
      <w:rPr>
        <w:rFonts w:cs="Times New Roman"/>
        <w:b/>
        <w:bCs/>
      </w:rPr>
      <w:tblPr/>
      <w:tcPr>
        <w:tcBorders>
          <w:left w:val="single" w:sz="4" w:space="0" w:color="FFFFFF" w:themeColor="background1"/>
        </w:tcBorders>
      </w:tcPr>
    </w:tblStylePr>
    <w:tblStylePr w:type="band1Vert">
      <w:rPr>
        <w:rFonts w:cs="Times New Roman"/>
      </w:rPr>
      <w:tblPr/>
      <w:tcPr>
        <w:tcBorders>
          <w:left w:val="single" w:sz="4" w:space="0" w:color="FFFFFF" w:themeColor="background1"/>
          <w:right w:val="single" w:sz="4" w:space="0" w:color="FFFFFF" w:themeColor="background1"/>
        </w:tcBorders>
      </w:tcPr>
    </w:tblStylePr>
    <w:tblStylePr w:type="band2Vert">
      <w:rPr>
        <w:rFonts w:cs="Times New Roman"/>
      </w:rPr>
      <w:tblPr/>
      <w:tcPr>
        <w:tcBorders>
          <w:left w:val="single" w:sz="4" w:space="0" w:color="FFFFFF" w:themeColor="background1"/>
          <w:right w:val="single" w:sz="4" w:space="0" w:color="FFFFFF" w:themeColor="background1"/>
        </w:tcBorders>
      </w:tcPr>
    </w:tblStylePr>
    <w:tblStylePr w:type="band1Horz">
      <w:rPr>
        <w:rFonts w:cs="Times New Roman"/>
      </w:rPr>
      <w:tblPr/>
      <w:tcPr>
        <w:tcBorders>
          <w:top w:val="single" w:sz="4" w:space="0" w:color="FFFFFF" w:themeColor="background1"/>
          <w:bottom w:val="single" w:sz="4" w:space="0" w:color="FFFFFF" w:themeColor="background1"/>
        </w:tcBorders>
      </w:tcPr>
    </w:tblStylePr>
    <w:tblStylePr w:type="neCell">
      <w:rPr>
        <w:rFonts w:cs="Times New Roman"/>
      </w:rPr>
      <w:tblPr/>
      <w:tcPr>
        <w:tcBorders>
          <w:left w:val="nil"/>
        </w:tcBorders>
      </w:tcPr>
    </w:tblStylePr>
    <w:tblStylePr w:type="nwCell">
      <w:rPr>
        <w:rFonts w:cs="Times New Roman"/>
      </w:rPr>
      <w:tblPr/>
      <w:tcPr>
        <w:tcBorders>
          <w:right w:val="nil"/>
        </w:tcBorders>
      </w:tcPr>
    </w:tblStylePr>
    <w:tblStylePr w:type="seCell">
      <w:rPr>
        <w:rFonts w:cs="Times New Roman"/>
      </w:rPr>
      <w:tblPr/>
      <w:tcPr>
        <w:tcBorders>
          <w:top w:val="nil"/>
          <w:left w:val="nil"/>
        </w:tcBorders>
      </w:tcPr>
    </w:tblStylePr>
    <w:tblStylePr w:type="swCell">
      <w:rPr>
        <w:rFonts w:cs="Times New Roman"/>
      </w:rPr>
      <w:tblPr/>
      <w:tcPr>
        <w:tcBorders>
          <w:top w:val="nil"/>
          <w:right w:val="nil"/>
        </w:tcBorders>
      </w:tcPr>
    </w:tblStylePr>
  </w:style>
  <w:style w:type="table" w:customStyle="1" w:styleId="ListTable5DarkAccent3">
    <w:name w:val="List Table 5 Dark Accent 3"/>
    <w:basedOn w:val="a4"/>
    <w:uiPriority w:val="50"/>
    <w:rsid w:val="001C2EE4"/>
    <w:pPr>
      <w:spacing w:before="160" w:after="0" w:line="240" w:lineRule="auto"/>
    </w:pPr>
    <w:rPr>
      <w:color w:val="FFFFFF" w:themeColor="background1"/>
      <w:lang w:eastAsia="en-US"/>
    </w:rPr>
    <w:tblPr>
      <w:tblStyleRowBandSize w:val="1"/>
      <w:tblStyleColBandSize w:val="1"/>
      <w:tblInd w:w="0" w:type="dxa"/>
      <w:tblBorders>
        <w:top w:val="single" w:sz="24" w:space="0" w:color="A5A5A5" w:themeColor="accent3"/>
        <w:left w:val="single" w:sz="24" w:space="0" w:color="A5A5A5" w:themeColor="accent3"/>
        <w:bottom w:val="single" w:sz="24" w:space="0" w:color="A5A5A5" w:themeColor="accent3"/>
        <w:right w:val="single" w:sz="24" w:space="0" w:color="A5A5A5" w:themeColor="accent3"/>
      </w:tblBorders>
      <w:tblCellMar>
        <w:top w:w="0" w:type="dxa"/>
        <w:left w:w="108" w:type="dxa"/>
        <w:bottom w:w="0" w:type="dxa"/>
        <w:right w:w="108" w:type="dxa"/>
      </w:tblCellMar>
    </w:tblPr>
    <w:tcPr>
      <w:shd w:val="clear" w:color="auto" w:fill="A5A5A5" w:themeFill="accent3"/>
    </w:tcPr>
    <w:tblStylePr w:type="firstRow">
      <w:rPr>
        <w:rFonts w:cs="Times New Roman"/>
        <w:b/>
        <w:bCs/>
      </w:rPr>
      <w:tblPr/>
      <w:tcPr>
        <w:tcBorders>
          <w:bottom w:val="single" w:sz="18" w:space="0" w:color="FFFFFF" w:themeColor="background1"/>
        </w:tcBorders>
      </w:tcPr>
    </w:tblStylePr>
    <w:tblStylePr w:type="lastRow">
      <w:rPr>
        <w:rFonts w:cs="Times New Roman"/>
        <w:b/>
        <w:bCs/>
      </w:rPr>
      <w:tblPr/>
      <w:tcPr>
        <w:tcBorders>
          <w:top w:val="single" w:sz="4" w:space="0" w:color="FFFFFF" w:themeColor="background1"/>
        </w:tcBorders>
      </w:tcPr>
    </w:tblStylePr>
    <w:tblStylePr w:type="firstCol">
      <w:rPr>
        <w:rFonts w:cs="Times New Roman"/>
        <w:b/>
        <w:bCs/>
      </w:rPr>
      <w:tblPr/>
      <w:tcPr>
        <w:tcBorders>
          <w:right w:val="single" w:sz="4" w:space="0" w:color="FFFFFF" w:themeColor="background1"/>
        </w:tcBorders>
      </w:tcPr>
    </w:tblStylePr>
    <w:tblStylePr w:type="lastCol">
      <w:rPr>
        <w:rFonts w:cs="Times New Roman"/>
        <w:b/>
        <w:bCs/>
      </w:rPr>
      <w:tblPr/>
      <w:tcPr>
        <w:tcBorders>
          <w:left w:val="single" w:sz="4" w:space="0" w:color="FFFFFF" w:themeColor="background1"/>
        </w:tcBorders>
      </w:tcPr>
    </w:tblStylePr>
    <w:tblStylePr w:type="band1Vert">
      <w:rPr>
        <w:rFonts w:cs="Times New Roman"/>
      </w:rPr>
      <w:tblPr/>
      <w:tcPr>
        <w:tcBorders>
          <w:left w:val="single" w:sz="4" w:space="0" w:color="FFFFFF" w:themeColor="background1"/>
          <w:right w:val="single" w:sz="4" w:space="0" w:color="FFFFFF" w:themeColor="background1"/>
        </w:tcBorders>
      </w:tcPr>
    </w:tblStylePr>
    <w:tblStylePr w:type="band2Vert">
      <w:rPr>
        <w:rFonts w:cs="Times New Roman"/>
      </w:rPr>
      <w:tblPr/>
      <w:tcPr>
        <w:tcBorders>
          <w:left w:val="single" w:sz="4" w:space="0" w:color="FFFFFF" w:themeColor="background1"/>
          <w:right w:val="single" w:sz="4" w:space="0" w:color="FFFFFF" w:themeColor="background1"/>
        </w:tcBorders>
      </w:tcPr>
    </w:tblStylePr>
    <w:tblStylePr w:type="band1Horz">
      <w:rPr>
        <w:rFonts w:cs="Times New Roman"/>
      </w:rPr>
      <w:tblPr/>
      <w:tcPr>
        <w:tcBorders>
          <w:top w:val="single" w:sz="4" w:space="0" w:color="FFFFFF" w:themeColor="background1"/>
          <w:bottom w:val="single" w:sz="4" w:space="0" w:color="FFFFFF" w:themeColor="background1"/>
        </w:tcBorders>
      </w:tcPr>
    </w:tblStylePr>
    <w:tblStylePr w:type="neCell">
      <w:rPr>
        <w:rFonts w:cs="Times New Roman"/>
      </w:rPr>
      <w:tblPr/>
      <w:tcPr>
        <w:tcBorders>
          <w:left w:val="nil"/>
        </w:tcBorders>
      </w:tcPr>
    </w:tblStylePr>
    <w:tblStylePr w:type="nwCell">
      <w:rPr>
        <w:rFonts w:cs="Times New Roman"/>
      </w:rPr>
      <w:tblPr/>
      <w:tcPr>
        <w:tcBorders>
          <w:right w:val="nil"/>
        </w:tcBorders>
      </w:tcPr>
    </w:tblStylePr>
    <w:tblStylePr w:type="seCell">
      <w:rPr>
        <w:rFonts w:cs="Times New Roman"/>
      </w:rPr>
      <w:tblPr/>
      <w:tcPr>
        <w:tcBorders>
          <w:top w:val="nil"/>
          <w:left w:val="nil"/>
        </w:tcBorders>
      </w:tcPr>
    </w:tblStylePr>
    <w:tblStylePr w:type="swCell">
      <w:rPr>
        <w:rFonts w:cs="Times New Roman"/>
      </w:rPr>
      <w:tblPr/>
      <w:tcPr>
        <w:tcBorders>
          <w:top w:val="nil"/>
          <w:right w:val="nil"/>
        </w:tcBorders>
      </w:tcPr>
    </w:tblStylePr>
  </w:style>
  <w:style w:type="table" w:customStyle="1" w:styleId="ListTable5DarkAccent4">
    <w:name w:val="List Table 5 Dark Accent 4"/>
    <w:basedOn w:val="a4"/>
    <w:uiPriority w:val="50"/>
    <w:rsid w:val="001C2EE4"/>
    <w:pPr>
      <w:spacing w:before="160" w:after="0" w:line="240" w:lineRule="auto"/>
    </w:pPr>
    <w:rPr>
      <w:color w:val="FFFFFF" w:themeColor="background1"/>
      <w:lang w:eastAsia="en-US"/>
    </w:rPr>
    <w:tblPr>
      <w:tblStyleRowBandSize w:val="1"/>
      <w:tblStyleColBandSize w:val="1"/>
      <w:tblInd w:w="0" w:type="dxa"/>
      <w:tblBorders>
        <w:top w:val="single" w:sz="24" w:space="0" w:color="FFC000" w:themeColor="accent4"/>
        <w:left w:val="single" w:sz="24" w:space="0" w:color="FFC000" w:themeColor="accent4"/>
        <w:bottom w:val="single" w:sz="24" w:space="0" w:color="FFC000" w:themeColor="accent4"/>
        <w:right w:val="single" w:sz="24" w:space="0" w:color="FFC000" w:themeColor="accent4"/>
      </w:tblBorders>
      <w:tblCellMar>
        <w:top w:w="0" w:type="dxa"/>
        <w:left w:w="108" w:type="dxa"/>
        <w:bottom w:w="0" w:type="dxa"/>
        <w:right w:w="108" w:type="dxa"/>
      </w:tblCellMar>
    </w:tblPr>
    <w:tcPr>
      <w:shd w:val="clear" w:color="auto" w:fill="FFC000" w:themeFill="accent4"/>
    </w:tcPr>
    <w:tblStylePr w:type="firstRow">
      <w:rPr>
        <w:rFonts w:cs="Times New Roman"/>
        <w:b/>
        <w:bCs/>
      </w:rPr>
      <w:tblPr/>
      <w:tcPr>
        <w:tcBorders>
          <w:bottom w:val="single" w:sz="18" w:space="0" w:color="FFFFFF" w:themeColor="background1"/>
        </w:tcBorders>
      </w:tcPr>
    </w:tblStylePr>
    <w:tblStylePr w:type="lastRow">
      <w:rPr>
        <w:rFonts w:cs="Times New Roman"/>
        <w:b/>
        <w:bCs/>
      </w:rPr>
      <w:tblPr/>
      <w:tcPr>
        <w:tcBorders>
          <w:top w:val="single" w:sz="4" w:space="0" w:color="FFFFFF" w:themeColor="background1"/>
        </w:tcBorders>
      </w:tcPr>
    </w:tblStylePr>
    <w:tblStylePr w:type="firstCol">
      <w:rPr>
        <w:rFonts w:cs="Times New Roman"/>
        <w:b/>
        <w:bCs/>
      </w:rPr>
      <w:tblPr/>
      <w:tcPr>
        <w:tcBorders>
          <w:right w:val="single" w:sz="4" w:space="0" w:color="FFFFFF" w:themeColor="background1"/>
        </w:tcBorders>
      </w:tcPr>
    </w:tblStylePr>
    <w:tblStylePr w:type="lastCol">
      <w:rPr>
        <w:rFonts w:cs="Times New Roman"/>
        <w:b/>
        <w:bCs/>
      </w:rPr>
      <w:tblPr/>
      <w:tcPr>
        <w:tcBorders>
          <w:left w:val="single" w:sz="4" w:space="0" w:color="FFFFFF" w:themeColor="background1"/>
        </w:tcBorders>
      </w:tcPr>
    </w:tblStylePr>
    <w:tblStylePr w:type="band1Vert">
      <w:rPr>
        <w:rFonts w:cs="Times New Roman"/>
      </w:rPr>
      <w:tblPr/>
      <w:tcPr>
        <w:tcBorders>
          <w:left w:val="single" w:sz="4" w:space="0" w:color="FFFFFF" w:themeColor="background1"/>
          <w:right w:val="single" w:sz="4" w:space="0" w:color="FFFFFF" w:themeColor="background1"/>
        </w:tcBorders>
      </w:tcPr>
    </w:tblStylePr>
    <w:tblStylePr w:type="band2Vert">
      <w:rPr>
        <w:rFonts w:cs="Times New Roman"/>
      </w:rPr>
      <w:tblPr/>
      <w:tcPr>
        <w:tcBorders>
          <w:left w:val="single" w:sz="4" w:space="0" w:color="FFFFFF" w:themeColor="background1"/>
          <w:right w:val="single" w:sz="4" w:space="0" w:color="FFFFFF" w:themeColor="background1"/>
        </w:tcBorders>
      </w:tcPr>
    </w:tblStylePr>
    <w:tblStylePr w:type="band1Horz">
      <w:rPr>
        <w:rFonts w:cs="Times New Roman"/>
      </w:rPr>
      <w:tblPr/>
      <w:tcPr>
        <w:tcBorders>
          <w:top w:val="single" w:sz="4" w:space="0" w:color="FFFFFF" w:themeColor="background1"/>
          <w:bottom w:val="single" w:sz="4" w:space="0" w:color="FFFFFF" w:themeColor="background1"/>
        </w:tcBorders>
      </w:tcPr>
    </w:tblStylePr>
    <w:tblStylePr w:type="neCell">
      <w:rPr>
        <w:rFonts w:cs="Times New Roman"/>
      </w:rPr>
      <w:tblPr/>
      <w:tcPr>
        <w:tcBorders>
          <w:left w:val="nil"/>
        </w:tcBorders>
      </w:tcPr>
    </w:tblStylePr>
    <w:tblStylePr w:type="nwCell">
      <w:rPr>
        <w:rFonts w:cs="Times New Roman"/>
      </w:rPr>
      <w:tblPr/>
      <w:tcPr>
        <w:tcBorders>
          <w:right w:val="nil"/>
        </w:tcBorders>
      </w:tcPr>
    </w:tblStylePr>
    <w:tblStylePr w:type="seCell">
      <w:rPr>
        <w:rFonts w:cs="Times New Roman"/>
      </w:rPr>
      <w:tblPr/>
      <w:tcPr>
        <w:tcBorders>
          <w:top w:val="nil"/>
          <w:left w:val="nil"/>
        </w:tcBorders>
      </w:tcPr>
    </w:tblStylePr>
    <w:tblStylePr w:type="swCell">
      <w:rPr>
        <w:rFonts w:cs="Times New Roman"/>
      </w:rPr>
      <w:tblPr/>
      <w:tcPr>
        <w:tcBorders>
          <w:top w:val="nil"/>
          <w:right w:val="nil"/>
        </w:tcBorders>
      </w:tcPr>
    </w:tblStylePr>
  </w:style>
  <w:style w:type="table" w:customStyle="1" w:styleId="ListTable5DarkAccent5">
    <w:name w:val="List Table 5 Dark Accent 5"/>
    <w:basedOn w:val="a4"/>
    <w:uiPriority w:val="50"/>
    <w:rsid w:val="001C2EE4"/>
    <w:pPr>
      <w:spacing w:before="160" w:after="0" w:line="240" w:lineRule="auto"/>
    </w:pPr>
    <w:rPr>
      <w:color w:val="FFFFFF" w:themeColor="background1"/>
      <w:lang w:eastAsia="en-US"/>
    </w:rPr>
    <w:tblPr>
      <w:tblStyleRowBandSize w:val="1"/>
      <w:tblStyleColBandSize w:val="1"/>
      <w:tblInd w:w="0" w:type="dxa"/>
      <w:tblBorders>
        <w:top w:val="single" w:sz="24" w:space="0" w:color="5B9BD5" w:themeColor="accent5"/>
        <w:left w:val="single" w:sz="24" w:space="0" w:color="5B9BD5" w:themeColor="accent5"/>
        <w:bottom w:val="single" w:sz="24" w:space="0" w:color="5B9BD5" w:themeColor="accent5"/>
        <w:right w:val="single" w:sz="24" w:space="0" w:color="5B9BD5" w:themeColor="accent5"/>
      </w:tblBorders>
      <w:tblCellMar>
        <w:top w:w="0" w:type="dxa"/>
        <w:left w:w="108" w:type="dxa"/>
        <w:bottom w:w="0" w:type="dxa"/>
        <w:right w:w="108" w:type="dxa"/>
      </w:tblCellMar>
    </w:tblPr>
    <w:tcPr>
      <w:shd w:val="clear" w:color="auto" w:fill="5B9BD5" w:themeFill="accent5"/>
    </w:tcPr>
    <w:tblStylePr w:type="firstRow">
      <w:rPr>
        <w:rFonts w:cs="Times New Roman"/>
        <w:b/>
        <w:bCs/>
      </w:rPr>
      <w:tblPr/>
      <w:tcPr>
        <w:tcBorders>
          <w:bottom w:val="single" w:sz="18" w:space="0" w:color="FFFFFF" w:themeColor="background1"/>
        </w:tcBorders>
      </w:tcPr>
    </w:tblStylePr>
    <w:tblStylePr w:type="lastRow">
      <w:rPr>
        <w:rFonts w:cs="Times New Roman"/>
        <w:b/>
        <w:bCs/>
      </w:rPr>
      <w:tblPr/>
      <w:tcPr>
        <w:tcBorders>
          <w:top w:val="single" w:sz="4" w:space="0" w:color="FFFFFF" w:themeColor="background1"/>
        </w:tcBorders>
      </w:tcPr>
    </w:tblStylePr>
    <w:tblStylePr w:type="firstCol">
      <w:rPr>
        <w:rFonts w:cs="Times New Roman"/>
        <w:b/>
        <w:bCs/>
      </w:rPr>
      <w:tblPr/>
      <w:tcPr>
        <w:tcBorders>
          <w:right w:val="single" w:sz="4" w:space="0" w:color="FFFFFF" w:themeColor="background1"/>
        </w:tcBorders>
      </w:tcPr>
    </w:tblStylePr>
    <w:tblStylePr w:type="lastCol">
      <w:rPr>
        <w:rFonts w:cs="Times New Roman"/>
        <w:b/>
        <w:bCs/>
      </w:rPr>
      <w:tblPr/>
      <w:tcPr>
        <w:tcBorders>
          <w:left w:val="single" w:sz="4" w:space="0" w:color="FFFFFF" w:themeColor="background1"/>
        </w:tcBorders>
      </w:tcPr>
    </w:tblStylePr>
    <w:tblStylePr w:type="band1Vert">
      <w:rPr>
        <w:rFonts w:cs="Times New Roman"/>
      </w:rPr>
      <w:tblPr/>
      <w:tcPr>
        <w:tcBorders>
          <w:left w:val="single" w:sz="4" w:space="0" w:color="FFFFFF" w:themeColor="background1"/>
          <w:right w:val="single" w:sz="4" w:space="0" w:color="FFFFFF" w:themeColor="background1"/>
        </w:tcBorders>
      </w:tcPr>
    </w:tblStylePr>
    <w:tblStylePr w:type="band2Vert">
      <w:rPr>
        <w:rFonts w:cs="Times New Roman"/>
      </w:rPr>
      <w:tblPr/>
      <w:tcPr>
        <w:tcBorders>
          <w:left w:val="single" w:sz="4" w:space="0" w:color="FFFFFF" w:themeColor="background1"/>
          <w:right w:val="single" w:sz="4" w:space="0" w:color="FFFFFF" w:themeColor="background1"/>
        </w:tcBorders>
      </w:tcPr>
    </w:tblStylePr>
    <w:tblStylePr w:type="band1Horz">
      <w:rPr>
        <w:rFonts w:cs="Times New Roman"/>
      </w:rPr>
      <w:tblPr/>
      <w:tcPr>
        <w:tcBorders>
          <w:top w:val="single" w:sz="4" w:space="0" w:color="FFFFFF" w:themeColor="background1"/>
          <w:bottom w:val="single" w:sz="4" w:space="0" w:color="FFFFFF" w:themeColor="background1"/>
        </w:tcBorders>
      </w:tcPr>
    </w:tblStylePr>
    <w:tblStylePr w:type="neCell">
      <w:rPr>
        <w:rFonts w:cs="Times New Roman"/>
      </w:rPr>
      <w:tblPr/>
      <w:tcPr>
        <w:tcBorders>
          <w:left w:val="nil"/>
        </w:tcBorders>
      </w:tcPr>
    </w:tblStylePr>
    <w:tblStylePr w:type="nwCell">
      <w:rPr>
        <w:rFonts w:cs="Times New Roman"/>
      </w:rPr>
      <w:tblPr/>
      <w:tcPr>
        <w:tcBorders>
          <w:right w:val="nil"/>
        </w:tcBorders>
      </w:tcPr>
    </w:tblStylePr>
    <w:tblStylePr w:type="seCell">
      <w:rPr>
        <w:rFonts w:cs="Times New Roman"/>
      </w:rPr>
      <w:tblPr/>
      <w:tcPr>
        <w:tcBorders>
          <w:top w:val="nil"/>
          <w:left w:val="nil"/>
        </w:tcBorders>
      </w:tcPr>
    </w:tblStylePr>
    <w:tblStylePr w:type="swCell">
      <w:rPr>
        <w:rFonts w:cs="Times New Roman"/>
      </w:rPr>
      <w:tblPr/>
      <w:tcPr>
        <w:tcBorders>
          <w:top w:val="nil"/>
          <w:right w:val="nil"/>
        </w:tcBorders>
      </w:tcPr>
    </w:tblStylePr>
  </w:style>
  <w:style w:type="table" w:customStyle="1" w:styleId="ListTable5DarkAccent6">
    <w:name w:val="List Table 5 Dark Accent 6"/>
    <w:basedOn w:val="a4"/>
    <w:uiPriority w:val="50"/>
    <w:rsid w:val="001C2EE4"/>
    <w:pPr>
      <w:spacing w:before="160" w:after="0" w:line="240" w:lineRule="auto"/>
    </w:pPr>
    <w:rPr>
      <w:color w:val="FFFFFF" w:themeColor="background1"/>
      <w:lang w:eastAsia="en-US"/>
    </w:rPr>
    <w:tblPr>
      <w:tblStyleRowBandSize w:val="1"/>
      <w:tblStyleColBandSize w:val="1"/>
      <w:tblInd w:w="0" w:type="dxa"/>
      <w:tblBorders>
        <w:top w:val="single" w:sz="24" w:space="0" w:color="70AD47" w:themeColor="accent6"/>
        <w:left w:val="single" w:sz="24" w:space="0" w:color="70AD47" w:themeColor="accent6"/>
        <w:bottom w:val="single" w:sz="24" w:space="0" w:color="70AD47" w:themeColor="accent6"/>
        <w:right w:val="single" w:sz="24" w:space="0" w:color="70AD47" w:themeColor="accent6"/>
      </w:tblBorders>
      <w:tblCellMar>
        <w:top w:w="0" w:type="dxa"/>
        <w:left w:w="108" w:type="dxa"/>
        <w:bottom w:w="0" w:type="dxa"/>
        <w:right w:w="108" w:type="dxa"/>
      </w:tblCellMar>
    </w:tblPr>
    <w:tcPr>
      <w:shd w:val="clear" w:color="auto" w:fill="70AD47" w:themeFill="accent6"/>
    </w:tcPr>
    <w:tblStylePr w:type="firstRow">
      <w:rPr>
        <w:rFonts w:cs="Times New Roman"/>
        <w:b/>
        <w:bCs/>
      </w:rPr>
      <w:tblPr/>
      <w:tcPr>
        <w:tcBorders>
          <w:bottom w:val="single" w:sz="18" w:space="0" w:color="FFFFFF" w:themeColor="background1"/>
        </w:tcBorders>
      </w:tcPr>
    </w:tblStylePr>
    <w:tblStylePr w:type="lastRow">
      <w:rPr>
        <w:rFonts w:cs="Times New Roman"/>
        <w:b/>
        <w:bCs/>
      </w:rPr>
      <w:tblPr/>
      <w:tcPr>
        <w:tcBorders>
          <w:top w:val="single" w:sz="4" w:space="0" w:color="FFFFFF" w:themeColor="background1"/>
        </w:tcBorders>
      </w:tcPr>
    </w:tblStylePr>
    <w:tblStylePr w:type="firstCol">
      <w:rPr>
        <w:rFonts w:cs="Times New Roman"/>
        <w:b/>
        <w:bCs/>
      </w:rPr>
      <w:tblPr/>
      <w:tcPr>
        <w:tcBorders>
          <w:right w:val="single" w:sz="4" w:space="0" w:color="FFFFFF" w:themeColor="background1"/>
        </w:tcBorders>
      </w:tcPr>
    </w:tblStylePr>
    <w:tblStylePr w:type="lastCol">
      <w:rPr>
        <w:rFonts w:cs="Times New Roman"/>
        <w:b/>
        <w:bCs/>
      </w:rPr>
      <w:tblPr/>
      <w:tcPr>
        <w:tcBorders>
          <w:left w:val="single" w:sz="4" w:space="0" w:color="FFFFFF" w:themeColor="background1"/>
        </w:tcBorders>
      </w:tcPr>
    </w:tblStylePr>
    <w:tblStylePr w:type="band1Vert">
      <w:rPr>
        <w:rFonts w:cs="Times New Roman"/>
      </w:rPr>
      <w:tblPr/>
      <w:tcPr>
        <w:tcBorders>
          <w:left w:val="single" w:sz="4" w:space="0" w:color="FFFFFF" w:themeColor="background1"/>
          <w:right w:val="single" w:sz="4" w:space="0" w:color="FFFFFF" w:themeColor="background1"/>
        </w:tcBorders>
      </w:tcPr>
    </w:tblStylePr>
    <w:tblStylePr w:type="band2Vert">
      <w:rPr>
        <w:rFonts w:cs="Times New Roman"/>
      </w:rPr>
      <w:tblPr/>
      <w:tcPr>
        <w:tcBorders>
          <w:left w:val="single" w:sz="4" w:space="0" w:color="FFFFFF" w:themeColor="background1"/>
          <w:right w:val="single" w:sz="4" w:space="0" w:color="FFFFFF" w:themeColor="background1"/>
        </w:tcBorders>
      </w:tcPr>
    </w:tblStylePr>
    <w:tblStylePr w:type="band1Horz">
      <w:rPr>
        <w:rFonts w:cs="Times New Roman"/>
      </w:rPr>
      <w:tblPr/>
      <w:tcPr>
        <w:tcBorders>
          <w:top w:val="single" w:sz="4" w:space="0" w:color="FFFFFF" w:themeColor="background1"/>
          <w:bottom w:val="single" w:sz="4" w:space="0" w:color="FFFFFF" w:themeColor="background1"/>
        </w:tcBorders>
      </w:tcPr>
    </w:tblStylePr>
    <w:tblStylePr w:type="neCell">
      <w:rPr>
        <w:rFonts w:cs="Times New Roman"/>
      </w:rPr>
      <w:tblPr/>
      <w:tcPr>
        <w:tcBorders>
          <w:left w:val="nil"/>
        </w:tcBorders>
      </w:tcPr>
    </w:tblStylePr>
    <w:tblStylePr w:type="nwCell">
      <w:rPr>
        <w:rFonts w:cs="Times New Roman"/>
      </w:rPr>
      <w:tblPr/>
      <w:tcPr>
        <w:tcBorders>
          <w:right w:val="nil"/>
        </w:tcBorders>
      </w:tcPr>
    </w:tblStylePr>
    <w:tblStylePr w:type="seCell">
      <w:rPr>
        <w:rFonts w:cs="Times New Roman"/>
      </w:rPr>
      <w:tblPr/>
      <w:tcPr>
        <w:tcBorders>
          <w:top w:val="nil"/>
          <w:left w:val="nil"/>
        </w:tcBorders>
      </w:tcPr>
    </w:tblStylePr>
    <w:tblStylePr w:type="swCell">
      <w:rPr>
        <w:rFonts w:cs="Times New Roman"/>
      </w:rPr>
      <w:tblPr/>
      <w:tcPr>
        <w:tcBorders>
          <w:top w:val="nil"/>
          <w:right w:val="nil"/>
        </w:tcBorders>
      </w:tcPr>
    </w:tblStylePr>
  </w:style>
  <w:style w:type="table" w:customStyle="1" w:styleId="ListTable6Colorful">
    <w:name w:val="List Table 6 Colorful"/>
    <w:basedOn w:val="a4"/>
    <w:uiPriority w:val="51"/>
    <w:rsid w:val="001C2EE4"/>
    <w:pPr>
      <w:spacing w:before="160" w:after="0" w:line="240" w:lineRule="auto"/>
    </w:pPr>
    <w:rPr>
      <w:color w:val="000000" w:themeColor="text1"/>
      <w:lang w:eastAsia="en-US"/>
    </w:rPr>
    <w:tblPr>
      <w:tblStyleRowBandSize w:val="1"/>
      <w:tblStyleColBandSize w:val="1"/>
      <w:tblInd w:w="0" w:type="dxa"/>
      <w:tblBorders>
        <w:top w:val="single" w:sz="4" w:space="0" w:color="000000" w:themeColor="text1"/>
        <w:bottom w:val="single" w:sz="4" w:space="0" w:color="000000" w:themeColor="text1"/>
      </w:tblBorders>
      <w:tblCellMar>
        <w:top w:w="0" w:type="dxa"/>
        <w:left w:w="108" w:type="dxa"/>
        <w:bottom w:w="0" w:type="dxa"/>
        <w:right w:w="108" w:type="dxa"/>
      </w:tblCellMar>
    </w:tblPr>
    <w:tblStylePr w:type="firstRow">
      <w:rPr>
        <w:rFonts w:cs="Times New Roman"/>
        <w:b/>
        <w:bCs/>
      </w:rPr>
      <w:tblPr/>
      <w:tcPr>
        <w:tcBorders>
          <w:bottom w:val="single" w:sz="4" w:space="0" w:color="000000" w:themeColor="text1"/>
        </w:tcBorders>
      </w:tcPr>
    </w:tblStylePr>
    <w:tblStylePr w:type="lastRow">
      <w:rPr>
        <w:rFonts w:cs="Times New Roman"/>
        <w:b/>
        <w:bCs/>
      </w:rPr>
      <w:tblPr/>
      <w:tcPr>
        <w:tcBorders>
          <w:top w:val="double" w:sz="4" w:space="0" w:color="000000" w:themeColor="text1"/>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CCCCCC" w:themeFill="text1" w:themeFillTint="33"/>
      </w:tcPr>
    </w:tblStylePr>
    <w:tblStylePr w:type="band1Horz">
      <w:rPr>
        <w:rFonts w:cs="Times New Roman"/>
      </w:rPr>
      <w:tblPr/>
      <w:tcPr>
        <w:shd w:val="clear" w:color="auto" w:fill="CCCCCC" w:themeFill="text1" w:themeFillTint="33"/>
      </w:tcPr>
    </w:tblStylePr>
  </w:style>
  <w:style w:type="table" w:customStyle="1" w:styleId="ListTable6ColorfulAccent1">
    <w:name w:val="List Table 6 Colorful Accent 1"/>
    <w:basedOn w:val="a4"/>
    <w:uiPriority w:val="51"/>
    <w:rsid w:val="001C2EE4"/>
    <w:pPr>
      <w:spacing w:before="160" w:after="0" w:line="240" w:lineRule="auto"/>
    </w:pPr>
    <w:rPr>
      <w:color w:val="2F5496" w:themeColor="accent1" w:themeShade="BF"/>
      <w:lang w:eastAsia="en-US"/>
    </w:rPr>
    <w:tblPr>
      <w:tblStyleRowBandSize w:val="1"/>
      <w:tblStyleColBandSize w:val="1"/>
      <w:tblInd w:w="0" w:type="dxa"/>
      <w:tblBorders>
        <w:top w:val="single" w:sz="4" w:space="0" w:color="4472C4" w:themeColor="accent1"/>
        <w:bottom w:val="single" w:sz="4" w:space="0" w:color="4472C4" w:themeColor="accent1"/>
      </w:tblBorders>
      <w:tblCellMar>
        <w:top w:w="0" w:type="dxa"/>
        <w:left w:w="108" w:type="dxa"/>
        <w:bottom w:w="0" w:type="dxa"/>
        <w:right w:w="108" w:type="dxa"/>
      </w:tblCellMar>
    </w:tblPr>
    <w:tblStylePr w:type="firstRow">
      <w:rPr>
        <w:rFonts w:cs="Times New Roman"/>
        <w:b/>
        <w:bCs/>
      </w:rPr>
      <w:tblPr/>
      <w:tcPr>
        <w:tcBorders>
          <w:bottom w:val="single" w:sz="4" w:space="0" w:color="4472C4" w:themeColor="accent1"/>
        </w:tcBorders>
      </w:tcPr>
    </w:tblStylePr>
    <w:tblStylePr w:type="lastRow">
      <w:rPr>
        <w:rFonts w:cs="Times New Roman"/>
        <w:b/>
        <w:bCs/>
      </w:rPr>
      <w:tblPr/>
      <w:tcPr>
        <w:tcBorders>
          <w:top w:val="double" w:sz="4" w:space="0" w:color="4472C4" w:themeColor="accent1"/>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hemeFill="accent1" w:themeFillTint="33"/>
      </w:tcPr>
    </w:tblStylePr>
    <w:tblStylePr w:type="band1Horz">
      <w:rPr>
        <w:rFonts w:cs="Times New Roman"/>
      </w:rPr>
      <w:tblPr/>
      <w:tcPr>
        <w:shd w:val="clear" w:color="auto" w:fill="D9E2F3" w:themeFill="accent1" w:themeFillTint="33"/>
      </w:tcPr>
    </w:tblStylePr>
  </w:style>
  <w:style w:type="table" w:customStyle="1" w:styleId="ListTable6ColorfulAccent2">
    <w:name w:val="List Table 6 Colorful Accent 2"/>
    <w:basedOn w:val="a4"/>
    <w:uiPriority w:val="51"/>
    <w:rsid w:val="001C2EE4"/>
    <w:pPr>
      <w:spacing w:before="160" w:after="0" w:line="240" w:lineRule="auto"/>
    </w:pPr>
    <w:rPr>
      <w:color w:val="C45911" w:themeColor="accent2" w:themeShade="BF"/>
      <w:lang w:eastAsia="en-US"/>
    </w:rPr>
    <w:tblPr>
      <w:tblStyleRowBandSize w:val="1"/>
      <w:tblStyleColBandSize w:val="1"/>
      <w:tblInd w:w="0" w:type="dxa"/>
      <w:tblBorders>
        <w:top w:val="single" w:sz="4" w:space="0" w:color="ED7D31" w:themeColor="accent2"/>
        <w:bottom w:val="single" w:sz="4" w:space="0" w:color="ED7D31" w:themeColor="accent2"/>
      </w:tblBorders>
      <w:tblCellMar>
        <w:top w:w="0" w:type="dxa"/>
        <w:left w:w="108" w:type="dxa"/>
        <w:bottom w:w="0" w:type="dxa"/>
        <w:right w:w="108" w:type="dxa"/>
      </w:tblCellMar>
    </w:tblPr>
    <w:tblStylePr w:type="firstRow">
      <w:rPr>
        <w:rFonts w:cs="Times New Roman"/>
        <w:b/>
        <w:bCs/>
      </w:rPr>
      <w:tblPr/>
      <w:tcPr>
        <w:tcBorders>
          <w:bottom w:val="single" w:sz="4" w:space="0" w:color="ED7D31" w:themeColor="accent2"/>
        </w:tcBorders>
      </w:tcPr>
    </w:tblStylePr>
    <w:tblStylePr w:type="lastRow">
      <w:rPr>
        <w:rFonts w:cs="Times New Roman"/>
        <w:b/>
        <w:bCs/>
      </w:rPr>
      <w:tblPr/>
      <w:tcPr>
        <w:tcBorders>
          <w:top w:val="double" w:sz="4" w:space="0" w:color="ED7D31" w:themeColor="accent2"/>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BE4D5" w:themeFill="accent2" w:themeFillTint="33"/>
      </w:tcPr>
    </w:tblStylePr>
    <w:tblStylePr w:type="band1Horz">
      <w:rPr>
        <w:rFonts w:cs="Times New Roman"/>
      </w:rPr>
      <w:tblPr/>
      <w:tcPr>
        <w:shd w:val="clear" w:color="auto" w:fill="FBE4D5" w:themeFill="accent2" w:themeFillTint="33"/>
      </w:tcPr>
    </w:tblStylePr>
  </w:style>
  <w:style w:type="table" w:customStyle="1" w:styleId="ListTable6ColorfulAccent3">
    <w:name w:val="List Table 6 Colorful Accent 3"/>
    <w:basedOn w:val="a4"/>
    <w:uiPriority w:val="51"/>
    <w:rsid w:val="001C2EE4"/>
    <w:pPr>
      <w:spacing w:before="160" w:after="0" w:line="240" w:lineRule="auto"/>
    </w:pPr>
    <w:rPr>
      <w:color w:val="7B7B7B" w:themeColor="accent3" w:themeShade="BF"/>
      <w:lang w:eastAsia="en-US"/>
    </w:rPr>
    <w:tblPr>
      <w:tblStyleRowBandSize w:val="1"/>
      <w:tblStyleColBandSize w:val="1"/>
      <w:tblInd w:w="0" w:type="dxa"/>
      <w:tblBorders>
        <w:top w:val="single" w:sz="4" w:space="0" w:color="A5A5A5" w:themeColor="accent3"/>
        <w:bottom w:val="single" w:sz="4" w:space="0" w:color="A5A5A5" w:themeColor="accent3"/>
      </w:tblBorders>
      <w:tblCellMar>
        <w:top w:w="0" w:type="dxa"/>
        <w:left w:w="108" w:type="dxa"/>
        <w:bottom w:w="0" w:type="dxa"/>
        <w:right w:w="108" w:type="dxa"/>
      </w:tblCellMar>
    </w:tblPr>
    <w:tblStylePr w:type="firstRow">
      <w:rPr>
        <w:rFonts w:cs="Times New Roman"/>
        <w:b/>
        <w:bCs/>
      </w:rPr>
      <w:tblPr/>
      <w:tcPr>
        <w:tcBorders>
          <w:bottom w:val="single" w:sz="4" w:space="0" w:color="A5A5A5" w:themeColor="accent3"/>
        </w:tcBorders>
      </w:tcPr>
    </w:tblStylePr>
    <w:tblStylePr w:type="lastRow">
      <w:rPr>
        <w:rFonts w:cs="Times New Roman"/>
        <w:b/>
        <w:bCs/>
      </w:rPr>
      <w:tblPr/>
      <w:tcPr>
        <w:tcBorders>
          <w:top w:val="double" w:sz="4" w:space="0" w:color="A5A5A5" w:themeColor="accent3"/>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DEDED" w:themeFill="accent3" w:themeFillTint="33"/>
      </w:tcPr>
    </w:tblStylePr>
    <w:tblStylePr w:type="band1Horz">
      <w:rPr>
        <w:rFonts w:cs="Times New Roman"/>
      </w:rPr>
      <w:tblPr/>
      <w:tcPr>
        <w:shd w:val="clear" w:color="auto" w:fill="EDEDED" w:themeFill="accent3" w:themeFillTint="33"/>
      </w:tcPr>
    </w:tblStylePr>
  </w:style>
  <w:style w:type="table" w:customStyle="1" w:styleId="ListTable6ColorfulAccent4">
    <w:name w:val="List Table 6 Colorful Accent 4"/>
    <w:basedOn w:val="a4"/>
    <w:uiPriority w:val="51"/>
    <w:rsid w:val="001C2EE4"/>
    <w:pPr>
      <w:spacing w:before="160" w:after="0" w:line="240" w:lineRule="auto"/>
    </w:pPr>
    <w:rPr>
      <w:color w:val="BF8F00" w:themeColor="accent4" w:themeShade="BF"/>
      <w:lang w:eastAsia="en-US"/>
    </w:rPr>
    <w:tblPr>
      <w:tblStyleRowBandSize w:val="1"/>
      <w:tblStyleColBandSize w:val="1"/>
      <w:tblInd w:w="0" w:type="dxa"/>
      <w:tblBorders>
        <w:top w:val="single" w:sz="4" w:space="0" w:color="FFC000" w:themeColor="accent4"/>
        <w:bottom w:val="single" w:sz="4" w:space="0" w:color="FFC000" w:themeColor="accent4"/>
      </w:tblBorders>
      <w:tblCellMar>
        <w:top w:w="0" w:type="dxa"/>
        <w:left w:w="108" w:type="dxa"/>
        <w:bottom w:w="0" w:type="dxa"/>
        <w:right w:w="108" w:type="dxa"/>
      </w:tblCellMar>
    </w:tblPr>
    <w:tblStylePr w:type="firstRow">
      <w:rPr>
        <w:rFonts w:cs="Times New Roman"/>
        <w:b/>
        <w:bCs/>
      </w:rPr>
      <w:tblPr/>
      <w:tcPr>
        <w:tcBorders>
          <w:bottom w:val="single" w:sz="4" w:space="0" w:color="FFC000" w:themeColor="accent4"/>
        </w:tcBorders>
      </w:tcPr>
    </w:tblStylePr>
    <w:tblStylePr w:type="lastRow">
      <w:rPr>
        <w:rFonts w:cs="Times New Roman"/>
        <w:b/>
        <w:bCs/>
      </w:rPr>
      <w:tblPr/>
      <w:tcPr>
        <w:tcBorders>
          <w:top w:val="double" w:sz="4" w:space="0" w:color="FFC000" w:themeColor="accent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FF2CC" w:themeFill="accent4" w:themeFillTint="33"/>
      </w:tcPr>
    </w:tblStylePr>
    <w:tblStylePr w:type="band1Horz">
      <w:rPr>
        <w:rFonts w:cs="Times New Roman"/>
      </w:rPr>
      <w:tblPr/>
      <w:tcPr>
        <w:shd w:val="clear" w:color="auto" w:fill="FFF2CC" w:themeFill="accent4" w:themeFillTint="33"/>
      </w:tcPr>
    </w:tblStylePr>
  </w:style>
  <w:style w:type="table" w:customStyle="1" w:styleId="ListTable6ColorfulAccent5">
    <w:name w:val="List Table 6 Colorful Accent 5"/>
    <w:basedOn w:val="a4"/>
    <w:uiPriority w:val="51"/>
    <w:rsid w:val="001C2EE4"/>
    <w:pPr>
      <w:spacing w:before="160" w:after="0" w:line="240" w:lineRule="auto"/>
    </w:pPr>
    <w:rPr>
      <w:color w:val="2E74B5" w:themeColor="accent5" w:themeShade="BF"/>
      <w:lang w:eastAsia="en-US"/>
    </w:rPr>
    <w:tblPr>
      <w:tblStyleRowBandSize w:val="1"/>
      <w:tblStyleColBandSize w:val="1"/>
      <w:tblInd w:w="0" w:type="dxa"/>
      <w:tblBorders>
        <w:top w:val="single" w:sz="4" w:space="0" w:color="5B9BD5" w:themeColor="accent5"/>
        <w:bottom w:val="single" w:sz="4" w:space="0" w:color="5B9BD5" w:themeColor="accent5"/>
      </w:tblBorders>
      <w:tblCellMar>
        <w:top w:w="0" w:type="dxa"/>
        <w:left w:w="108" w:type="dxa"/>
        <w:bottom w:w="0" w:type="dxa"/>
        <w:right w:w="108" w:type="dxa"/>
      </w:tblCellMar>
    </w:tblPr>
    <w:tblStylePr w:type="firstRow">
      <w:rPr>
        <w:rFonts w:cs="Times New Roman"/>
        <w:b/>
        <w:bCs/>
      </w:rPr>
      <w:tblPr/>
      <w:tcPr>
        <w:tcBorders>
          <w:bottom w:val="single" w:sz="4" w:space="0" w:color="5B9BD5" w:themeColor="accent5"/>
        </w:tcBorders>
      </w:tcPr>
    </w:tblStylePr>
    <w:tblStylePr w:type="lastRow">
      <w:rPr>
        <w:rFonts w:cs="Times New Roman"/>
        <w:b/>
        <w:bCs/>
      </w:rPr>
      <w:tblPr/>
      <w:tcPr>
        <w:tcBorders>
          <w:top w:val="double" w:sz="4" w:space="0" w:color="5B9BD5" w:themeColor="accent5"/>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EEAF6" w:themeFill="accent5" w:themeFillTint="33"/>
      </w:tcPr>
    </w:tblStylePr>
    <w:tblStylePr w:type="band1Horz">
      <w:rPr>
        <w:rFonts w:cs="Times New Roman"/>
      </w:rPr>
      <w:tblPr/>
      <w:tcPr>
        <w:shd w:val="clear" w:color="auto" w:fill="DEEAF6" w:themeFill="accent5" w:themeFillTint="33"/>
      </w:tcPr>
    </w:tblStylePr>
  </w:style>
  <w:style w:type="table" w:customStyle="1" w:styleId="ListTable6ColorfulAccent6">
    <w:name w:val="List Table 6 Colorful Accent 6"/>
    <w:basedOn w:val="a4"/>
    <w:uiPriority w:val="51"/>
    <w:rsid w:val="001C2EE4"/>
    <w:pPr>
      <w:spacing w:before="160" w:after="0" w:line="240" w:lineRule="auto"/>
    </w:pPr>
    <w:rPr>
      <w:color w:val="538135" w:themeColor="accent6" w:themeShade="BF"/>
      <w:lang w:eastAsia="en-US"/>
    </w:rPr>
    <w:tblPr>
      <w:tblStyleRowBandSize w:val="1"/>
      <w:tblStyleColBandSize w:val="1"/>
      <w:tblInd w:w="0" w:type="dxa"/>
      <w:tblBorders>
        <w:top w:val="single" w:sz="4" w:space="0" w:color="70AD47" w:themeColor="accent6"/>
        <w:bottom w:val="single" w:sz="4" w:space="0" w:color="70AD47" w:themeColor="accent6"/>
      </w:tblBorders>
      <w:tblCellMar>
        <w:top w:w="0" w:type="dxa"/>
        <w:left w:w="108" w:type="dxa"/>
        <w:bottom w:w="0" w:type="dxa"/>
        <w:right w:w="108" w:type="dxa"/>
      </w:tblCellMar>
    </w:tblPr>
    <w:tblStylePr w:type="firstRow">
      <w:rPr>
        <w:rFonts w:cs="Times New Roman"/>
        <w:b/>
        <w:bCs/>
      </w:rPr>
      <w:tblPr/>
      <w:tcPr>
        <w:tcBorders>
          <w:bottom w:val="single" w:sz="4" w:space="0" w:color="70AD47" w:themeColor="accent6"/>
        </w:tcBorders>
      </w:tcPr>
    </w:tblStylePr>
    <w:tblStylePr w:type="lastRow">
      <w:rPr>
        <w:rFonts w:cs="Times New Roman"/>
        <w:b/>
        <w:bCs/>
      </w:rPr>
      <w:tblPr/>
      <w:tcPr>
        <w:tcBorders>
          <w:top w:val="double" w:sz="4" w:space="0" w:color="70AD47" w:themeColor="accent6"/>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2EFD9" w:themeFill="accent6" w:themeFillTint="33"/>
      </w:tcPr>
    </w:tblStylePr>
    <w:tblStylePr w:type="band1Horz">
      <w:rPr>
        <w:rFonts w:cs="Times New Roman"/>
      </w:rPr>
      <w:tblPr/>
      <w:tcPr>
        <w:shd w:val="clear" w:color="auto" w:fill="E2EFD9" w:themeFill="accent6" w:themeFillTint="33"/>
      </w:tcPr>
    </w:tblStylePr>
  </w:style>
  <w:style w:type="table" w:customStyle="1" w:styleId="ListTable7Colorful">
    <w:name w:val="List Table 7 Colorful"/>
    <w:basedOn w:val="a4"/>
    <w:uiPriority w:val="52"/>
    <w:rsid w:val="001C2EE4"/>
    <w:pPr>
      <w:spacing w:before="160" w:after="0" w:line="240" w:lineRule="auto"/>
    </w:pPr>
    <w:rPr>
      <w:color w:val="000000" w:themeColor="text1"/>
      <w:lang w:eastAsia="en-US"/>
    </w:r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imes New Roman"/>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imes New Roman"/>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imes New Roman"/>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imes New Roman"/>
        <w:i/>
        <w:iCs/>
        <w:sz w:val="26"/>
      </w:rPr>
      <w:tblPr/>
      <w:tcPr>
        <w:tcBorders>
          <w:left w:val="single" w:sz="4" w:space="0" w:color="000000" w:themeColor="text1"/>
        </w:tcBorders>
        <w:shd w:val="clear" w:color="auto" w:fill="FFFFFF" w:themeFill="background1"/>
      </w:tcPr>
    </w:tblStylePr>
    <w:tblStylePr w:type="band1Vert">
      <w:rPr>
        <w:rFonts w:cs="Times New Roman"/>
      </w:rPr>
      <w:tblPr/>
      <w:tcPr>
        <w:shd w:val="clear" w:color="auto" w:fill="CCCCCC" w:themeFill="text1" w:themeFillTint="33"/>
      </w:tcPr>
    </w:tblStylePr>
    <w:tblStylePr w:type="band1Horz">
      <w:rPr>
        <w:rFonts w:cs="Times New Roman"/>
      </w:rPr>
      <w:tblPr/>
      <w:tcPr>
        <w:shd w:val="clear" w:color="auto" w:fill="CCCCCC" w:themeFill="text1" w:themeFillTint="33"/>
      </w:tcPr>
    </w:tblStylePr>
    <w:tblStylePr w:type="neCell">
      <w:rPr>
        <w:rFonts w:cs="Times New Roman"/>
      </w:rPr>
      <w:tblPr/>
      <w:tcPr>
        <w:tcBorders>
          <w:left w:val="nil"/>
        </w:tcBorders>
      </w:tcPr>
    </w:tblStylePr>
    <w:tblStylePr w:type="nwCell">
      <w:rPr>
        <w:rFonts w:cs="Times New Roman"/>
      </w:rPr>
      <w:tblPr/>
      <w:tcPr>
        <w:tcBorders>
          <w:right w:val="nil"/>
        </w:tcBorders>
      </w:tcPr>
    </w:tblStylePr>
    <w:tblStylePr w:type="seCell">
      <w:rPr>
        <w:rFonts w:cs="Times New Roman"/>
      </w:rPr>
      <w:tblPr/>
      <w:tcPr>
        <w:tcBorders>
          <w:left w:val="nil"/>
        </w:tcBorders>
      </w:tcPr>
    </w:tblStylePr>
    <w:tblStylePr w:type="swCell">
      <w:rPr>
        <w:rFonts w:cs="Times New Roman"/>
      </w:rPr>
      <w:tblPr/>
      <w:tcPr>
        <w:tcBorders>
          <w:right w:val="nil"/>
        </w:tcBorders>
      </w:tcPr>
    </w:tblStylePr>
  </w:style>
  <w:style w:type="table" w:customStyle="1" w:styleId="ListTable7ColorfulAccent1">
    <w:name w:val="List Table 7 Colorful Accent 1"/>
    <w:basedOn w:val="a4"/>
    <w:uiPriority w:val="52"/>
    <w:rsid w:val="001C2EE4"/>
    <w:pPr>
      <w:spacing w:before="160" w:after="0" w:line="240" w:lineRule="auto"/>
    </w:pPr>
    <w:rPr>
      <w:color w:val="2F5496" w:themeColor="accent1" w:themeShade="BF"/>
      <w:lang w:eastAsia="en-US"/>
    </w:r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imes New Roman"/>
        <w:i/>
        <w:iCs/>
        <w:sz w:val="26"/>
      </w:rPr>
      <w:tblPr/>
      <w:tcPr>
        <w:tcBorders>
          <w:bottom w:val="single" w:sz="4" w:space="0" w:color="4472C4" w:themeColor="accent1"/>
        </w:tcBorders>
        <w:shd w:val="clear" w:color="auto" w:fill="FFFFFF" w:themeFill="background1"/>
      </w:tcPr>
    </w:tblStylePr>
    <w:tblStylePr w:type="lastRow">
      <w:rPr>
        <w:rFonts w:asciiTheme="majorHAnsi" w:eastAsiaTheme="majorEastAsia" w:hAnsiTheme="majorHAnsi" w:cs="Times New Roman"/>
        <w:i/>
        <w:iCs/>
        <w:sz w:val="26"/>
      </w:rPr>
      <w:tblPr/>
      <w:tcPr>
        <w:tcBorders>
          <w:top w:val="single" w:sz="4" w:space="0" w:color="4472C4" w:themeColor="accent1"/>
        </w:tcBorders>
        <w:shd w:val="clear" w:color="auto" w:fill="FFFFFF" w:themeFill="background1"/>
      </w:tcPr>
    </w:tblStylePr>
    <w:tblStylePr w:type="firstCol">
      <w:pPr>
        <w:jc w:val="right"/>
      </w:pPr>
      <w:rPr>
        <w:rFonts w:asciiTheme="majorHAnsi" w:eastAsiaTheme="majorEastAsia" w:hAnsiTheme="majorHAnsi" w:cs="Times New Roman"/>
        <w:i/>
        <w:iCs/>
        <w:sz w:val="26"/>
      </w:rPr>
      <w:tblPr/>
      <w:tcPr>
        <w:tcBorders>
          <w:right w:val="single" w:sz="4" w:space="0" w:color="4472C4" w:themeColor="accent1"/>
        </w:tcBorders>
        <w:shd w:val="clear" w:color="auto" w:fill="FFFFFF" w:themeFill="background1"/>
      </w:tcPr>
    </w:tblStylePr>
    <w:tblStylePr w:type="lastCol">
      <w:rPr>
        <w:rFonts w:asciiTheme="majorHAnsi" w:eastAsiaTheme="majorEastAsia" w:hAnsiTheme="majorHAnsi" w:cs="Times New Roman"/>
        <w:i/>
        <w:iCs/>
        <w:sz w:val="26"/>
      </w:rPr>
      <w:tblPr/>
      <w:tcPr>
        <w:tcBorders>
          <w:left w:val="single" w:sz="4" w:space="0" w:color="4472C4" w:themeColor="accent1"/>
        </w:tcBorders>
        <w:shd w:val="clear" w:color="auto" w:fill="FFFFFF" w:themeFill="background1"/>
      </w:tcPr>
    </w:tblStylePr>
    <w:tblStylePr w:type="band1Vert">
      <w:rPr>
        <w:rFonts w:cs="Times New Roman"/>
      </w:rPr>
      <w:tblPr/>
      <w:tcPr>
        <w:shd w:val="clear" w:color="auto" w:fill="D9E2F3" w:themeFill="accent1" w:themeFillTint="33"/>
      </w:tcPr>
    </w:tblStylePr>
    <w:tblStylePr w:type="band1Horz">
      <w:rPr>
        <w:rFonts w:cs="Times New Roman"/>
      </w:rPr>
      <w:tblPr/>
      <w:tcPr>
        <w:shd w:val="clear" w:color="auto" w:fill="D9E2F3" w:themeFill="accent1" w:themeFillTint="33"/>
      </w:tcPr>
    </w:tblStylePr>
    <w:tblStylePr w:type="neCell">
      <w:rPr>
        <w:rFonts w:cs="Times New Roman"/>
      </w:rPr>
      <w:tblPr/>
      <w:tcPr>
        <w:tcBorders>
          <w:left w:val="nil"/>
        </w:tcBorders>
      </w:tcPr>
    </w:tblStylePr>
    <w:tblStylePr w:type="nwCell">
      <w:rPr>
        <w:rFonts w:cs="Times New Roman"/>
      </w:rPr>
      <w:tblPr/>
      <w:tcPr>
        <w:tcBorders>
          <w:right w:val="nil"/>
        </w:tcBorders>
      </w:tcPr>
    </w:tblStylePr>
    <w:tblStylePr w:type="seCell">
      <w:rPr>
        <w:rFonts w:cs="Times New Roman"/>
      </w:rPr>
      <w:tblPr/>
      <w:tcPr>
        <w:tcBorders>
          <w:left w:val="nil"/>
        </w:tcBorders>
      </w:tcPr>
    </w:tblStylePr>
    <w:tblStylePr w:type="swCell">
      <w:rPr>
        <w:rFonts w:cs="Times New Roman"/>
      </w:rPr>
      <w:tblPr/>
      <w:tcPr>
        <w:tcBorders>
          <w:right w:val="nil"/>
        </w:tcBorders>
      </w:tcPr>
    </w:tblStylePr>
  </w:style>
  <w:style w:type="table" w:customStyle="1" w:styleId="ListTable7ColorfulAccent2">
    <w:name w:val="List Table 7 Colorful Accent 2"/>
    <w:basedOn w:val="a4"/>
    <w:uiPriority w:val="52"/>
    <w:rsid w:val="001C2EE4"/>
    <w:pPr>
      <w:spacing w:before="160" w:after="0" w:line="240" w:lineRule="auto"/>
    </w:pPr>
    <w:rPr>
      <w:color w:val="C45911" w:themeColor="accent2" w:themeShade="BF"/>
      <w:lang w:eastAsia="en-US"/>
    </w:r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imes New Roman"/>
        <w:i/>
        <w:iCs/>
        <w:sz w:val="26"/>
      </w:rPr>
      <w:tblPr/>
      <w:tcPr>
        <w:tcBorders>
          <w:bottom w:val="single" w:sz="4" w:space="0" w:color="ED7D31" w:themeColor="accent2"/>
        </w:tcBorders>
        <w:shd w:val="clear" w:color="auto" w:fill="FFFFFF" w:themeFill="background1"/>
      </w:tcPr>
    </w:tblStylePr>
    <w:tblStylePr w:type="lastRow">
      <w:rPr>
        <w:rFonts w:asciiTheme="majorHAnsi" w:eastAsiaTheme="majorEastAsia" w:hAnsiTheme="majorHAnsi" w:cs="Times New Roman"/>
        <w:i/>
        <w:iCs/>
        <w:sz w:val="26"/>
      </w:rPr>
      <w:tblPr/>
      <w:tcPr>
        <w:tcBorders>
          <w:top w:val="single" w:sz="4" w:space="0" w:color="ED7D31" w:themeColor="accent2"/>
        </w:tcBorders>
        <w:shd w:val="clear" w:color="auto" w:fill="FFFFFF" w:themeFill="background1"/>
      </w:tcPr>
    </w:tblStylePr>
    <w:tblStylePr w:type="firstCol">
      <w:pPr>
        <w:jc w:val="right"/>
      </w:pPr>
      <w:rPr>
        <w:rFonts w:asciiTheme="majorHAnsi" w:eastAsiaTheme="majorEastAsia" w:hAnsiTheme="majorHAnsi" w:cs="Times New Roman"/>
        <w:i/>
        <w:iCs/>
        <w:sz w:val="26"/>
      </w:rPr>
      <w:tblPr/>
      <w:tcPr>
        <w:tcBorders>
          <w:right w:val="single" w:sz="4" w:space="0" w:color="ED7D31" w:themeColor="accent2"/>
        </w:tcBorders>
        <w:shd w:val="clear" w:color="auto" w:fill="FFFFFF" w:themeFill="background1"/>
      </w:tcPr>
    </w:tblStylePr>
    <w:tblStylePr w:type="lastCol">
      <w:rPr>
        <w:rFonts w:asciiTheme="majorHAnsi" w:eastAsiaTheme="majorEastAsia" w:hAnsiTheme="majorHAnsi" w:cs="Times New Roman"/>
        <w:i/>
        <w:iCs/>
        <w:sz w:val="26"/>
      </w:rPr>
      <w:tblPr/>
      <w:tcPr>
        <w:tcBorders>
          <w:left w:val="single" w:sz="4" w:space="0" w:color="ED7D31" w:themeColor="accent2"/>
        </w:tcBorders>
        <w:shd w:val="clear" w:color="auto" w:fill="FFFFFF" w:themeFill="background1"/>
      </w:tcPr>
    </w:tblStylePr>
    <w:tblStylePr w:type="band1Vert">
      <w:rPr>
        <w:rFonts w:cs="Times New Roman"/>
      </w:rPr>
      <w:tblPr/>
      <w:tcPr>
        <w:shd w:val="clear" w:color="auto" w:fill="FBE4D5" w:themeFill="accent2" w:themeFillTint="33"/>
      </w:tcPr>
    </w:tblStylePr>
    <w:tblStylePr w:type="band1Horz">
      <w:rPr>
        <w:rFonts w:cs="Times New Roman"/>
      </w:rPr>
      <w:tblPr/>
      <w:tcPr>
        <w:shd w:val="clear" w:color="auto" w:fill="FBE4D5" w:themeFill="accent2" w:themeFillTint="33"/>
      </w:tcPr>
    </w:tblStylePr>
    <w:tblStylePr w:type="neCell">
      <w:rPr>
        <w:rFonts w:cs="Times New Roman"/>
      </w:rPr>
      <w:tblPr/>
      <w:tcPr>
        <w:tcBorders>
          <w:left w:val="nil"/>
        </w:tcBorders>
      </w:tcPr>
    </w:tblStylePr>
    <w:tblStylePr w:type="nwCell">
      <w:rPr>
        <w:rFonts w:cs="Times New Roman"/>
      </w:rPr>
      <w:tblPr/>
      <w:tcPr>
        <w:tcBorders>
          <w:right w:val="nil"/>
        </w:tcBorders>
      </w:tcPr>
    </w:tblStylePr>
    <w:tblStylePr w:type="seCell">
      <w:rPr>
        <w:rFonts w:cs="Times New Roman"/>
      </w:rPr>
      <w:tblPr/>
      <w:tcPr>
        <w:tcBorders>
          <w:left w:val="nil"/>
        </w:tcBorders>
      </w:tcPr>
    </w:tblStylePr>
    <w:tblStylePr w:type="swCell">
      <w:rPr>
        <w:rFonts w:cs="Times New Roman"/>
      </w:rPr>
      <w:tblPr/>
      <w:tcPr>
        <w:tcBorders>
          <w:right w:val="nil"/>
        </w:tcBorders>
      </w:tcPr>
    </w:tblStylePr>
  </w:style>
  <w:style w:type="table" w:customStyle="1" w:styleId="ListTable7ColorfulAccent3">
    <w:name w:val="List Table 7 Colorful Accent 3"/>
    <w:basedOn w:val="a4"/>
    <w:uiPriority w:val="52"/>
    <w:rsid w:val="001C2EE4"/>
    <w:pPr>
      <w:spacing w:before="160" w:after="0" w:line="240" w:lineRule="auto"/>
    </w:pPr>
    <w:rPr>
      <w:color w:val="7B7B7B" w:themeColor="accent3" w:themeShade="BF"/>
      <w:lang w:eastAsia="en-US"/>
    </w:r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imes New Roman"/>
        <w:i/>
        <w:iCs/>
        <w:sz w:val="26"/>
      </w:rPr>
      <w:tblPr/>
      <w:tcPr>
        <w:tcBorders>
          <w:bottom w:val="single" w:sz="4" w:space="0" w:color="A5A5A5" w:themeColor="accent3"/>
        </w:tcBorders>
        <w:shd w:val="clear" w:color="auto" w:fill="FFFFFF" w:themeFill="background1"/>
      </w:tcPr>
    </w:tblStylePr>
    <w:tblStylePr w:type="lastRow">
      <w:rPr>
        <w:rFonts w:asciiTheme="majorHAnsi" w:eastAsiaTheme="majorEastAsia" w:hAnsiTheme="majorHAnsi" w:cs="Times New Roman"/>
        <w:i/>
        <w:iCs/>
        <w:sz w:val="26"/>
      </w:rPr>
      <w:tblPr/>
      <w:tcPr>
        <w:tcBorders>
          <w:top w:val="single" w:sz="4" w:space="0" w:color="A5A5A5" w:themeColor="accent3"/>
        </w:tcBorders>
        <w:shd w:val="clear" w:color="auto" w:fill="FFFFFF" w:themeFill="background1"/>
      </w:tcPr>
    </w:tblStylePr>
    <w:tblStylePr w:type="firstCol">
      <w:pPr>
        <w:jc w:val="right"/>
      </w:pPr>
      <w:rPr>
        <w:rFonts w:asciiTheme="majorHAnsi" w:eastAsiaTheme="majorEastAsia" w:hAnsiTheme="majorHAnsi" w:cs="Times New Roman"/>
        <w:i/>
        <w:iCs/>
        <w:sz w:val="26"/>
      </w:rPr>
      <w:tblPr/>
      <w:tcPr>
        <w:tcBorders>
          <w:right w:val="single" w:sz="4" w:space="0" w:color="A5A5A5" w:themeColor="accent3"/>
        </w:tcBorders>
        <w:shd w:val="clear" w:color="auto" w:fill="FFFFFF" w:themeFill="background1"/>
      </w:tcPr>
    </w:tblStylePr>
    <w:tblStylePr w:type="lastCol">
      <w:rPr>
        <w:rFonts w:asciiTheme="majorHAnsi" w:eastAsiaTheme="majorEastAsia" w:hAnsiTheme="majorHAnsi" w:cs="Times New Roman"/>
        <w:i/>
        <w:iCs/>
        <w:sz w:val="26"/>
      </w:rPr>
      <w:tblPr/>
      <w:tcPr>
        <w:tcBorders>
          <w:left w:val="single" w:sz="4" w:space="0" w:color="A5A5A5" w:themeColor="accent3"/>
        </w:tcBorders>
        <w:shd w:val="clear" w:color="auto" w:fill="FFFFFF" w:themeFill="background1"/>
      </w:tcPr>
    </w:tblStylePr>
    <w:tblStylePr w:type="band1Vert">
      <w:rPr>
        <w:rFonts w:cs="Times New Roman"/>
      </w:rPr>
      <w:tblPr/>
      <w:tcPr>
        <w:shd w:val="clear" w:color="auto" w:fill="EDEDED" w:themeFill="accent3" w:themeFillTint="33"/>
      </w:tcPr>
    </w:tblStylePr>
    <w:tblStylePr w:type="band1Horz">
      <w:rPr>
        <w:rFonts w:cs="Times New Roman"/>
      </w:rPr>
      <w:tblPr/>
      <w:tcPr>
        <w:shd w:val="clear" w:color="auto" w:fill="EDEDED" w:themeFill="accent3" w:themeFillTint="33"/>
      </w:tcPr>
    </w:tblStylePr>
    <w:tblStylePr w:type="neCell">
      <w:rPr>
        <w:rFonts w:cs="Times New Roman"/>
      </w:rPr>
      <w:tblPr/>
      <w:tcPr>
        <w:tcBorders>
          <w:left w:val="nil"/>
        </w:tcBorders>
      </w:tcPr>
    </w:tblStylePr>
    <w:tblStylePr w:type="nwCell">
      <w:rPr>
        <w:rFonts w:cs="Times New Roman"/>
      </w:rPr>
      <w:tblPr/>
      <w:tcPr>
        <w:tcBorders>
          <w:right w:val="nil"/>
        </w:tcBorders>
      </w:tcPr>
    </w:tblStylePr>
    <w:tblStylePr w:type="seCell">
      <w:rPr>
        <w:rFonts w:cs="Times New Roman"/>
      </w:rPr>
      <w:tblPr/>
      <w:tcPr>
        <w:tcBorders>
          <w:left w:val="nil"/>
        </w:tcBorders>
      </w:tcPr>
    </w:tblStylePr>
    <w:tblStylePr w:type="swCell">
      <w:rPr>
        <w:rFonts w:cs="Times New Roman"/>
      </w:rPr>
      <w:tblPr/>
      <w:tcPr>
        <w:tcBorders>
          <w:right w:val="nil"/>
        </w:tcBorders>
      </w:tcPr>
    </w:tblStylePr>
  </w:style>
  <w:style w:type="table" w:customStyle="1" w:styleId="ListTable7ColorfulAccent4">
    <w:name w:val="List Table 7 Colorful Accent 4"/>
    <w:basedOn w:val="a4"/>
    <w:uiPriority w:val="52"/>
    <w:rsid w:val="001C2EE4"/>
    <w:pPr>
      <w:spacing w:before="160" w:after="0" w:line="240" w:lineRule="auto"/>
    </w:pPr>
    <w:rPr>
      <w:color w:val="BF8F00" w:themeColor="accent4" w:themeShade="BF"/>
      <w:lang w:eastAsia="en-US"/>
    </w:r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imes New Roman"/>
        <w:i/>
        <w:iCs/>
        <w:sz w:val="26"/>
      </w:rPr>
      <w:tblPr/>
      <w:tcPr>
        <w:tcBorders>
          <w:bottom w:val="single" w:sz="4" w:space="0" w:color="FFC000" w:themeColor="accent4"/>
        </w:tcBorders>
        <w:shd w:val="clear" w:color="auto" w:fill="FFFFFF" w:themeFill="background1"/>
      </w:tcPr>
    </w:tblStylePr>
    <w:tblStylePr w:type="lastRow">
      <w:rPr>
        <w:rFonts w:asciiTheme="majorHAnsi" w:eastAsiaTheme="majorEastAsia" w:hAnsiTheme="majorHAnsi" w:cs="Times New Roman"/>
        <w:i/>
        <w:iCs/>
        <w:sz w:val="26"/>
      </w:rPr>
      <w:tblPr/>
      <w:tcPr>
        <w:tcBorders>
          <w:top w:val="single" w:sz="4" w:space="0" w:color="FFC000" w:themeColor="accent4"/>
        </w:tcBorders>
        <w:shd w:val="clear" w:color="auto" w:fill="FFFFFF" w:themeFill="background1"/>
      </w:tcPr>
    </w:tblStylePr>
    <w:tblStylePr w:type="firstCol">
      <w:pPr>
        <w:jc w:val="right"/>
      </w:pPr>
      <w:rPr>
        <w:rFonts w:asciiTheme="majorHAnsi" w:eastAsiaTheme="majorEastAsia" w:hAnsiTheme="majorHAnsi" w:cs="Times New Roman"/>
        <w:i/>
        <w:iCs/>
        <w:sz w:val="26"/>
      </w:rPr>
      <w:tblPr/>
      <w:tcPr>
        <w:tcBorders>
          <w:right w:val="single" w:sz="4" w:space="0" w:color="FFC000" w:themeColor="accent4"/>
        </w:tcBorders>
        <w:shd w:val="clear" w:color="auto" w:fill="FFFFFF" w:themeFill="background1"/>
      </w:tcPr>
    </w:tblStylePr>
    <w:tblStylePr w:type="lastCol">
      <w:rPr>
        <w:rFonts w:asciiTheme="majorHAnsi" w:eastAsiaTheme="majorEastAsia" w:hAnsiTheme="majorHAnsi" w:cs="Times New Roman"/>
        <w:i/>
        <w:iCs/>
        <w:sz w:val="26"/>
      </w:rPr>
      <w:tblPr/>
      <w:tcPr>
        <w:tcBorders>
          <w:left w:val="single" w:sz="4" w:space="0" w:color="FFC000" w:themeColor="accent4"/>
        </w:tcBorders>
        <w:shd w:val="clear" w:color="auto" w:fill="FFFFFF" w:themeFill="background1"/>
      </w:tcPr>
    </w:tblStylePr>
    <w:tblStylePr w:type="band1Vert">
      <w:rPr>
        <w:rFonts w:cs="Times New Roman"/>
      </w:rPr>
      <w:tblPr/>
      <w:tcPr>
        <w:shd w:val="clear" w:color="auto" w:fill="FFF2CC" w:themeFill="accent4" w:themeFillTint="33"/>
      </w:tcPr>
    </w:tblStylePr>
    <w:tblStylePr w:type="band1Horz">
      <w:rPr>
        <w:rFonts w:cs="Times New Roman"/>
      </w:rPr>
      <w:tblPr/>
      <w:tcPr>
        <w:shd w:val="clear" w:color="auto" w:fill="FFF2CC" w:themeFill="accent4" w:themeFillTint="33"/>
      </w:tcPr>
    </w:tblStylePr>
    <w:tblStylePr w:type="neCell">
      <w:rPr>
        <w:rFonts w:cs="Times New Roman"/>
      </w:rPr>
      <w:tblPr/>
      <w:tcPr>
        <w:tcBorders>
          <w:left w:val="nil"/>
        </w:tcBorders>
      </w:tcPr>
    </w:tblStylePr>
    <w:tblStylePr w:type="nwCell">
      <w:rPr>
        <w:rFonts w:cs="Times New Roman"/>
      </w:rPr>
      <w:tblPr/>
      <w:tcPr>
        <w:tcBorders>
          <w:right w:val="nil"/>
        </w:tcBorders>
      </w:tcPr>
    </w:tblStylePr>
    <w:tblStylePr w:type="seCell">
      <w:rPr>
        <w:rFonts w:cs="Times New Roman"/>
      </w:rPr>
      <w:tblPr/>
      <w:tcPr>
        <w:tcBorders>
          <w:left w:val="nil"/>
        </w:tcBorders>
      </w:tcPr>
    </w:tblStylePr>
    <w:tblStylePr w:type="swCell">
      <w:rPr>
        <w:rFonts w:cs="Times New Roman"/>
      </w:rPr>
      <w:tblPr/>
      <w:tcPr>
        <w:tcBorders>
          <w:right w:val="nil"/>
        </w:tcBorders>
      </w:tcPr>
    </w:tblStylePr>
  </w:style>
  <w:style w:type="table" w:customStyle="1" w:styleId="ListTable7ColorfulAccent5">
    <w:name w:val="List Table 7 Colorful Accent 5"/>
    <w:basedOn w:val="a4"/>
    <w:uiPriority w:val="52"/>
    <w:rsid w:val="001C2EE4"/>
    <w:pPr>
      <w:spacing w:before="160" w:after="0" w:line="240" w:lineRule="auto"/>
    </w:pPr>
    <w:rPr>
      <w:color w:val="2E74B5" w:themeColor="accent5" w:themeShade="BF"/>
      <w:lang w:eastAsia="en-US"/>
    </w:r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imes New Roman"/>
        <w:i/>
        <w:iCs/>
        <w:sz w:val="26"/>
      </w:rPr>
      <w:tblPr/>
      <w:tcPr>
        <w:tcBorders>
          <w:bottom w:val="single" w:sz="4" w:space="0" w:color="5B9BD5" w:themeColor="accent5"/>
        </w:tcBorders>
        <w:shd w:val="clear" w:color="auto" w:fill="FFFFFF" w:themeFill="background1"/>
      </w:tcPr>
    </w:tblStylePr>
    <w:tblStylePr w:type="lastRow">
      <w:rPr>
        <w:rFonts w:asciiTheme="majorHAnsi" w:eastAsiaTheme="majorEastAsia" w:hAnsiTheme="majorHAnsi" w:cs="Times New Roman"/>
        <w:i/>
        <w:iCs/>
        <w:sz w:val="26"/>
      </w:rPr>
      <w:tblPr/>
      <w:tcPr>
        <w:tcBorders>
          <w:top w:val="single" w:sz="4" w:space="0" w:color="5B9BD5" w:themeColor="accent5"/>
        </w:tcBorders>
        <w:shd w:val="clear" w:color="auto" w:fill="FFFFFF" w:themeFill="background1"/>
      </w:tcPr>
    </w:tblStylePr>
    <w:tblStylePr w:type="firstCol">
      <w:pPr>
        <w:jc w:val="right"/>
      </w:pPr>
      <w:rPr>
        <w:rFonts w:asciiTheme="majorHAnsi" w:eastAsiaTheme="majorEastAsia" w:hAnsiTheme="majorHAnsi" w:cs="Times New Roman"/>
        <w:i/>
        <w:iCs/>
        <w:sz w:val="26"/>
      </w:rPr>
      <w:tblPr/>
      <w:tcPr>
        <w:tcBorders>
          <w:right w:val="single" w:sz="4" w:space="0" w:color="5B9BD5" w:themeColor="accent5"/>
        </w:tcBorders>
        <w:shd w:val="clear" w:color="auto" w:fill="FFFFFF" w:themeFill="background1"/>
      </w:tcPr>
    </w:tblStylePr>
    <w:tblStylePr w:type="lastCol">
      <w:rPr>
        <w:rFonts w:asciiTheme="majorHAnsi" w:eastAsiaTheme="majorEastAsia" w:hAnsiTheme="majorHAnsi" w:cs="Times New Roman"/>
        <w:i/>
        <w:iCs/>
        <w:sz w:val="26"/>
      </w:rPr>
      <w:tblPr/>
      <w:tcPr>
        <w:tcBorders>
          <w:left w:val="single" w:sz="4" w:space="0" w:color="5B9BD5" w:themeColor="accent5"/>
        </w:tcBorders>
        <w:shd w:val="clear" w:color="auto" w:fill="FFFFFF" w:themeFill="background1"/>
      </w:tcPr>
    </w:tblStylePr>
    <w:tblStylePr w:type="band1Vert">
      <w:rPr>
        <w:rFonts w:cs="Times New Roman"/>
      </w:rPr>
      <w:tblPr/>
      <w:tcPr>
        <w:shd w:val="clear" w:color="auto" w:fill="DEEAF6" w:themeFill="accent5" w:themeFillTint="33"/>
      </w:tcPr>
    </w:tblStylePr>
    <w:tblStylePr w:type="band1Horz">
      <w:rPr>
        <w:rFonts w:cs="Times New Roman"/>
      </w:rPr>
      <w:tblPr/>
      <w:tcPr>
        <w:shd w:val="clear" w:color="auto" w:fill="DEEAF6" w:themeFill="accent5" w:themeFillTint="33"/>
      </w:tcPr>
    </w:tblStylePr>
    <w:tblStylePr w:type="neCell">
      <w:rPr>
        <w:rFonts w:cs="Times New Roman"/>
      </w:rPr>
      <w:tblPr/>
      <w:tcPr>
        <w:tcBorders>
          <w:left w:val="nil"/>
        </w:tcBorders>
      </w:tcPr>
    </w:tblStylePr>
    <w:tblStylePr w:type="nwCell">
      <w:rPr>
        <w:rFonts w:cs="Times New Roman"/>
      </w:rPr>
      <w:tblPr/>
      <w:tcPr>
        <w:tcBorders>
          <w:right w:val="nil"/>
        </w:tcBorders>
      </w:tcPr>
    </w:tblStylePr>
    <w:tblStylePr w:type="seCell">
      <w:rPr>
        <w:rFonts w:cs="Times New Roman"/>
      </w:rPr>
      <w:tblPr/>
      <w:tcPr>
        <w:tcBorders>
          <w:left w:val="nil"/>
        </w:tcBorders>
      </w:tcPr>
    </w:tblStylePr>
    <w:tblStylePr w:type="swCell">
      <w:rPr>
        <w:rFonts w:cs="Times New Roman"/>
      </w:rPr>
      <w:tblPr/>
      <w:tcPr>
        <w:tcBorders>
          <w:right w:val="nil"/>
        </w:tcBorders>
      </w:tcPr>
    </w:tblStylePr>
  </w:style>
  <w:style w:type="table" w:customStyle="1" w:styleId="ListTable7ColorfulAccent6">
    <w:name w:val="List Table 7 Colorful Accent 6"/>
    <w:basedOn w:val="a4"/>
    <w:uiPriority w:val="52"/>
    <w:rsid w:val="001C2EE4"/>
    <w:pPr>
      <w:spacing w:before="160" w:after="0" w:line="240" w:lineRule="auto"/>
    </w:pPr>
    <w:rPr>
      <w:color w:val="538135" w:themeColor="accent6" w:themeShade="BF"/>
      <w:lang w:eastAsia="en-US"/>
    </w:r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imes New Roman"/>
        <w:i/>
        <w:iCs/>
        <w:sz w:val="26"/>
      </w:rPr>
      <w:tblPr/>
      <w:tcPr>
        <w:tcBorders>
          <w:bottom w:val="single" w:sz="4" w:space="0" w:color="70AD47" w:themeColor="accent6"/>
        </w:tcBorders>
        <w:shd w:val="clear" w:color="auto" w:fill="FFFFFF" w:themeFill="background1"/>
      </w:tcPr>
    </w:tblStylePr>
    <w:tblStylePr w:type="lastRow">
      <w:rPr>
        <w:rFonts w:asciiTheme="majorHAnsi" w:eastAsiaTheme="majorEastAsia" w:hAnsiTheme="majorHAnsi" w:cs="Times New Roman"/>
        <w:i/>
        <w:iCs/>
        <w:sz w:val="26"/>
      </w:rPr>
      <w:tblPr/>
      <w:tcPr>
        <w:tcBorders>
          <w:top w:val="single" w:sz="4" w:space="0" w:color="70AD47" w:themeColor="accent6"/>
        </w:tcBorders>
        <w:shd w:val="clear" w:color="auto" w:fill="FFFFFF" w:themeFill="background1"/>
      </w:tcPr>
    </w:tblStylePr>
    <w:tblStylePr w:type="firstCol">
      <w:pPr>
        <w:jc w:val="right"/>
      </w:pPr>
      <w:rPr>
        <w:rFonts w:asciiTheme="majorHAnsi" w:eastAsiaTheme="majorEastAsia" w:hAnsiTheme="majorHAnsi" w:cs="Times New Roman"/>
        <w:i/>
        <w:iCs/>
        <w:sz w:val="26"/>
      </w:rPr>
      <w:tblPr/>
      <w:tcPr>
        <w:tcBorders>
          <w:right w:val="single" w:sz="4" w:space="0" w:color="70AD47" w:themeColor="accent6"/>
        </w:tcBorders>
        <w:shd w:val="clear" w:color="auto" w:fill="FFFFFF" w:themeFill="background1"/>
      </w:tcPr>
    </w:tblStylePr>
    <w:tblStylePr w:type="lastCol">
      <w:rPr>
        <w:rFonts w:asciiTheme="majorHAnsi" w:eastAsiaTheme="majorEastAsia" w:hAnsiTheme="majorHAnsi" w:cs="Times New Roman"/>
        <w:i/>
        <w:iCs/>
        <w:sz w:val="26"/>
      </w:rPr>
      <w:tblPr/>
      <w:tcPr>
        <w:tcBorders>
          <w:left w:val="single" w:sz="4" w:space="0" w:color="70AD47" w:themeColor="accent6"/>
        </w:tcBorders>
        <w:shd w:val="clear" w:color="auto" w:fill="FFFFFF" w:themeFill="background1"/>
      </w:tcPr>
    </w:tblStylePr>
    <w:tblStylePr w:type="band1Vert">
      <w:rPr>
        <w:rFonts w:cs="Times New Roman"/>
      </w:rPr>
      <w:tblPr/>
      <w:tcPr>
        <w:shd w:val="clear" w:color="auto" w:fill="E2EFD9" w:themeFill="accent6" w:themeFillTint="33"/>
      </w:tcPr>
    </w:tblStylePr>
    <w:tblStylePr w:type="band1Horz">
      <w:rPr>
        <w:rFonts w:cs="Times New Roman"/>
      </w:rPr>
      <w:tblPr/>
      <w:tcPr>
        <w:shd w:val="clear" w:color="auto" w:fill="E2EFD9" w:themeFill="accent6" w:themeFillTint="33"/>
      </w:tcPr>
    </w:tblStylePr>
    <w:tblStylePr w:type="neCell">
      <w:rPr>
        <w:rFonts w:cs="Times New Roman"/>
      </w:rPr>
      <w:tblPr/>
      <w:tcPr>
        <w:tcBorders>
          <w:left w:val="nil"/>
        </w:tcBorders>
      </w:tcPr>
    </w:tblStylePr>
    <w:tblStylePr w:type="nwCell">
      <w:rPr>
        <w:rFonts w:cs="Times New Roman"/>
      </w:rPr>
      <w:tblPr/>
      <w:tcPr>
        <w:tcBorders>
          <w:right w:val="nil"/>
        </w:tcBorders>
      </w:tcPr>
    </w:tblStylePr>
    <w:tblStylePr w:type="seCell">
      <w:rPr>
        <w:rFonts w:cs="Times New Roman"/>
      </w:rPr>
      <w:tblPr/>
      <w:tcPr>
        <w:tcBorders>
          <w:left w:val="nil"/>
        </w:tcBorders>
      </w:tcPr>
    </w:tblStylePr>
    <w:tblStylePr w:type="swCell">
      <w:rPr>
        <w:rFonts w:cs="Times New Roman"/>
      </w:rPr>
      <w:tblPr/>
      <w:tcPr>
        <w:tcBorders>
          <w:right w:val="nil"/>
        </w:tcBorders>
      </w:tcPr>
    </w:tblStylePr>
  </w:style>
  <w:style w:type="paragraph" w:styleId="afff5">
    <w:name w:val="macro"/>
    <w:link w:val="Charf1"/>
    <w:uiPriority w:val="99"/>
    <w:semiHidden/>
    <w:unhideWhenUsed/>
    <w:rsid w:val="001C2EE4"/>
    <w:pPr>
      <w:tabs>
        <w:tab w:val="left" w:pos="480"/>
        <w:tab w:val="left" w:pos="960"/>
        <w:tab w:val="left" w:pos="1440"/>
        <w:tab w:val="left" w:pos="1920"/>
        <w:tab w:val="left" w:pos="2400"/>
        <w:tab w:val="left" w:pos="2880"/>
        <w:tab w:val="left" w:pos="3360"/>
        <w:tab w:val="left" w:pos="3840"/>
        <w:tab w:val="left" w:pos="4320"/>
      </w:tabs>
      <w:spacing w:before="160" w:after="0"/>
    </w:pPr>
    <w:rPr>
      <w:rFonts w:ascii="Consolas" w:hAnsi="Consolas" w:cs="Segoe UI"/>
      <w:szCs w:val="20"/>
      <w:lang w:eastAsia="en-US"/>
    </w:rPr>
  </w:style>
  <w:style w:type="character" w:customStyle="1" w:styleId="Charf1">
    <w:name w:val="Κείμενο μακροεντολής Char"/>
    <w:basedOn w:val="a3"/>
    <w:link w:val="afff5"/>
    <w:uiPriority w:val="99"/>
    <w:semiHidden/>
    <w:locked/>
    <w:rsid w:val="001C2EE4"/>
    <w:rPr>
      <w:rFonts w:ascii="Consolas" w:hAnsi="Consolas" w:cs="Segoe UI"/>
      <w:sz w:val="20"/>
      <w:szCs w:val="20"/>
      <w:lang w:eastAsia="en-US"/>
    </w:rPr>
  </w:style>
  <w:style w:type="table" w:styleId="12">
    <w:name w:val="Medium Grid 1"/>
    <w:basedOn w:val="a4"/>
    <w:uiPriority w:val="67"/>
    <w:unhideWhenUsed/>
    <w:rsid w:val="001C2EE4"/>
    <w:pPr>
      <w:spacing w:after="0" w:line="240" w:lineRule="auto"/>
    </w:pPr>
    <w:rPr>
      <w:lang w:eastAsia="en-US"/>
    </w:r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rFonts w:cs="Times New Roman"/>
        <w:b/>
        <w:bCs/>
      </w:rPr>
    </w:tblStylePr>
    <w:tblStylePr w:type="lastRow">
      <w:rPr>
        <w:rFonts w:cs="Times New Roman"/>
        <w:b/>
        <w:bCs/>
      </w:rPr>
      <w:tblPr/>
      <w:tcPr>
        <w:tcBorders>
          <w:top w:val="single" w:sz="18" w:space="0" w:color="404040" w:themeColor="text1" w:themeTint="BF"/>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808080" w:themeFill="text1" w:themeFillTint="7F"/>
      </w:tcPr>
    </w:tblStylePr>
    <w:tblStylePr w:type="band1Horz">
      <w:rPr>
        <w:rFonts w:cs="Times New Roman"/>
      </w:rPr>
      <w:tblPr/>
      <w:tcPr>
        <w:shd w:val="clear" w:color="auto" w:fill="808080" w:themeFill="text1" w:themeFillTint="7F"/>
      </w:tcPr>
    </w:tblStylePr>
  </w:style>
  <w:style w:type="table" w:styleId="1-1">
    <w:name w:val="Medium Grid 1 Accent 1"/>
    <w:basedOn w:val="a4"/>
    <w:uiPriority w:val="67"/>
    <w:unhideWhenUsed/>
    <w:rsid w:val="001C2EE4"/>
    <w:pPr>
      <w:spacing w:after="0" w:line="240" w:lineRule="auto"/>
    </w:pPr>
    <w:rPr>
      <w:lang w:eastAsia="en-US"/>
    </w:rPr>
    <w:tblPr>
      <w:tblStyleRowBandSize w:val="1"/>
      <w:tblStyleColBandSize w:val="1"/>
      <w:tblInd w:w="0" w:type="dxa"/>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CellMar>
        <w:top w:w="0" w:type="dxa"/>
        <w:left w:w="108" w:type="dxa"/>
        <w:bottom w:w="0" w:type="dxa"/>
        <w:right w:w="108" w:type="dxa"/>
      </w:tblCellMar>
    </w:tblPr>
    <w:tcPr>
      <w:shd w:val="clear" w:color="auto" w:fill="D0DBF0" w:themeFill="accent1" w:themeFillTint="3F"/>
    </w:tcPr>
    <w:tblStylePr w:type="firstRow">
      <w:rPr>
        <w:rFonts w:cs="Times New Roman"/>
        <w:b/>
        <w:bCs/>
      </w:rPr>
    </w:tblStylePr>
    <w:tblStylePr w:type="lastRow">
      <w:rPr>
        <w:rFonts w:cs="Times New Roman"/>
        <w:b/>
        <w:bCs/>
      </w:rPr>
      <w:tblPr/>
      <w:tcPr>
        <w:tcBorders>
          <w:top w:val="single" w:sz="18" w:space="0" w:color="7295D2" w:themeColor="accent1" w:themeTint="BF"/>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A1B8E1" w:themeFill="accent1" w:themeFillTint="7F"/>
      </w:tcPr>
    </w:tblStylePr>
    <w:tblStylePr w:type="band1Horz">
      <w:rPr>
        <w:rFonts w:cs="Times New Roman"/>
      </w:rPr>
      <w:tblPr/>
      <w:tcPr>
        <w:shd w:val="clear" w:color="auto" w:fill="A1B8E1" w:themeFill="accent1" w:themeFillTint="7F"/>
      </w:tcPr>
    </w:tblStylePr>
  </w:style>
  <w:style w:type="table" w:styleId="1-2">
    <w:name w:val="Medium Grid 1 Accent 2"/>
    <w:basedOn w:val="a4"/>
    <w:uiPriority w:val="67"/>
    <w:unhideWhenUsed/>
    <w:rsid w:val="001C2EE4"/>
    <w:pPr>
      <w:spacing w:after="0" w:line="240" w:lineRule="auto"/>
    </w:pPr>
    <w:rPr>
      <w:lang w:eastAsia="en-US"/>
    </w:rPr>
    <w:tblPr>
      <w:tblStyleRowBandSize w:val="1"/>
      <w:tblStyleColBandSize w:val="1"/>
      <w:tblInd w:w="0" w:type="dxa"/>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CellMar>
        <w:top w:w="0" w:type="dxa"/>
        <w:left w:w="108" w:type="dxa"/>
        <w:bottom w:w="0" w:type="dxa"/>
        <w:right w:w="108" w:type="dxa"/>
      </w:tblCellMar>
    </w:tblPr>
    <w:tcPr>
      <w:shd w:val="clear" w:color="auto" w:fill="FADECB" w:themeFill="accent2" w:themeFillTint="3F"/>
    </w:tcPr>
    <w:tblStylePr w:type="firstRow">
      <w:rPr>
        <w:rFonts w:cs="Times New Roman"/>
        <w:b/>
        <w:bCs/>
      </w:rPr>
    </w:tblStylePr>
    <w:tblStylePr w:type="lastRow">
      <w:rPr>
        <w:rFonts w:cs="Times New Roman"/>
        <w:b/>
        <w:bCs/>
      </w:rPr>
      <w:tblPr/>
      <w:tcPr>
        <w:tcBorders>
          <w:top w:val="single" w:sz="18" w:space="0" w:color="F19D64" w:themeColor="accent2" w:themeTint="BF"/>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6BE98" w:themeFill="accent2" w:themeFillTint="7F"/>
      </w:tcPr>
    </w:tblStylePr>
    <w:tblStylePr w:type="band1Horz">
      <w:rPr>
        <w:rFonts w:cs="Times New Roman"/>
      </w:rPr>
      <w:tblPr/>
      <w:tcPr>
        <w:shd w:val="clear" w:color="auto" w:fill="F6BE98" w:themeFill="accent2" w:themeFillTint="7F"/>
      </w:tcPr>
    </w:tblStylePr>
  </w:style>
  <w:style w:type="table" w:styleId="1-3">
    <w:name w:val="Medium Grid 1 Accent 3"/>
    <w:basedOn w:val="a4"/>
    <w:uiPriority w:val="67"/>
    <w:unhideWhenUsed/>
    <w:rsid w:val="001C2EE4"/>
    <w:pPr>
      <w:spacing w:after="0" w:line="240" w:lineRule="auto"/>
    </w:pPr>
    <w:rPr>
      <w:lang w:eastAsia="en-US"/>
    </w:rPr>
    <w:tblPr>
      <w:tblStyleRowBandSize w:val="1"/>
      <w:tblStyleColBandSize w:val="1"/>
      <w:tblInd w:w="0" w:type="dxa"/>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CellMar>
        <w:top w:w="0" w:type="dxa"/>
        <w:left w:w="108" w:type="dxa"/>
        <w:bottom w:w="0" w:type="dxa"/>
        <w:right w:w="108" w:type="dxa"/>
      </w:tblCellMar>
    </w:tblPr>
    <w:tcPr>
      <w:shd w:val="clear" w:color="auto" w:fill="E8E8E8" w:themeFill="accent3" w:themeFillTint="3F"/>
    </w:tcPr>
    <w:tblStylePr w:type="firstRow">
      <w:rPr>
        <w:rFonts w:cs="Times New Roman"/>
        <w:b/>
        <w:bCs/>
      </w:rPr>
    </w:tblStylePr>
    <w:tblStylePr w:type="lastRow">
      <w:rPr>
        <w:rFonts w:cs="Times New Roman"/>
        <w:b/>
        <w:bCs/>
      </w:rPr>
      <w:tblPr/>
      <w:tcPr>
        <w:tcBorders>
          <w:top w:val="single" w:sz="18" w:space="0" w:color="BBBBBB" w:themeColor="accent3" w:themeTint="BF"/>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2D2D2" w:themeFill="accent3" w:themeFillTint="7F"/>
      </w:tcPr>
    </w:tblStylePr>
    <w:tblStylePr w:type="band1Horz">
      <w:rPr>
        <w:rFonts w:cs="Times New Roman"/>
      </w:rPr>
      <w:tblPr/>
      <w:tcPr>
        <w:shd w:val="clear" w:color="auto" w:fill="D2D2D2" w:themeFill="accent3" w:themeFillTint="7F"/>
      </w:tcPr>
    </w:tblStylePr>
  </w:style>
  <w:style w:type="table" w:styleId="1-4">
    <w:name w:val="Medium Grid 1 Accent 4"/>
    <w:basedOn w:val="a4"/>
    <w:uiPriority w:val="67"/>
    <w:unhideWhenUsed/>
    <w:rsid w:val="001C2EE4"/>
    <w:pPr>
      <w:spacing w:after="0" w:line="240" w:lineRule="auto"/>
    </w:pPr>
    <w:rPr>
      <w:lang w:eastAsia="en-US"/>
    </w:rPr>
    <w:tblPr>
      <w:tblStyleRowBandSize w:val="1"/>
      <w:tblStyleColBandSize w:val="1"/>
      <w:tblInd w:w="0" w:type="dxa"/>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CellMar>
        <w:top w:w="0" w:type="dxa"/>
        <w:left w:w="108" w:type="dxa"/>
        <w:bottom w:w="0" w:type="dxa"/>
        <w:right w:w="108" w:type="dxa"/>
      </w:tblCellMar>
    </w:tblPr>
    <w:tcPr>
      <w:shd w:val="clear" w:color="auto" w:fill="FFEFC0" w:themeFill="accent4" w:themeFillTint="3F"/>
    </w:tcPr>
    <w:tblStylePr w:type="firstRow">
      <w:rPr>
        <w:rFonts w:cs="Times New Roman"/>
        <w:b/>
        <w:bCs/>
      </w:rPr>
    </w:tblStylePr>
    <w:tblStylePr w:type="lastRow">
      <w:rPr>
        <w:rFonts w:cs="Times New Roman"/>
        <w:b/>
        <w:bCs/>
      </w:rPr>
      <w:tblPr/>
      <w:tcPr>
        <w:tcBorders>
          <w:top w:val="single" w:sz="18" w:space="0" w:color="FFCF40" w:themeColor="accent4" w:themeTint="BF"/>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FDF80" w:themeFill="accent4" w:themeFillTint="7F"/>
      </w:tcPr>
    </w:tblStylePr>
    <w:tblStylePr w:type="band1Horz">
      <w:rPr>
        <w:rFonts w:cs="Times New Roman"/>
      </w:rPr>
      <w:tblPr/>
      <w:tcPr>
        <w:shd w:val="clear" w:color="auto" w:fill="FFDF80" w:themeFill="accent4" w:themeFillTint="7F"/>
      </w:tcPr>
    </w:tblStylePr>
  </w:style>
  <w:style w:type="table" w:styleId="1-5">
    <w:name w:val="Medium Grid 1 Accent 5"/>
    <w:basedOn w:val="a4"/>
    <w:uiPriority w:val="67"/>
    <w:unhideWhenUsed/>
    <w:rsid w:val="001C2EE4"/>
    <w:pPr>
      <w:spacing w:after="0" w:line="240" w:lineRule="auto"/>
    </w:pPr>
    <w:rPr>
      <w:lang w:eastAsia="en-US"/>
    </w:rPr>
    <w:tblPr>
      <w:tblStyleRowBandSize w:val="1"/>
      <w:tblStyleColBandSize w:val="1"/>
      <w:tblInd w:w="0" w:type="dxa"/>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CellMar>
        <w:top w:w="0" w:type="dxa"/>
        <w:left w:w="108" w:type="dxa"/>
        <w:bottom w:w="0" w:type="dxa"/>
        <w:right w:w="108" w:type="dxa"/>
      </w:tblCellMar>
    </w:tblPr>
    <w:tcPr>
      <w:shd w:val="clear" w:color="auto" w:fill="D6E6F4" w:themeFill="accent5" w:themeFillTint="3F"/>
    </w:tcPr>
    <w:tblStylePr w:type="firstRow">
      <w:rPr>
        <w:rFonts w:cs="Times New Roman"/>
        <w:b/>
        <w:bCs/>
      </w:rPr>
    </w:tblStylePr>
    <w:tblStylePr w:type="lastRow">
      <w:rPr>
        <w:rFonts w:cs="Times New Roman"/>
        <w:b/>
        <w:bCs/>
      </w:rPr>
      <w:tblPr/>
      <w:tcPr>
        <w:tcBorders>
          <w:top w:val="single" w:sz="18" w:space="0" w:color="84B3DF" w:themeColor="accent5" w:themeTint="BF"/>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ADCCEA" w:themeFill="accent5" w:themeFillTint="7F"/>
      </w:tcPr>
    </w:tblStylePr>
    <w:tblStylePr w:type="band1Horz">
      <w:rPr>
        <w:rFonts w:cs="Times New Roman"/>
      </w:rPr>
      <w:tblPr/>
      <w:tcPr>
        <w:shd w:val="clear" w:color="auto" w:fill="ADCCEA" w:themeFill="accent5" w:themeFillTint="7F"/>
      </w:tcPr>
    </w:tblStylePr>
  </w:style>
  <w:style w:type="table" w:styleId="1-6">
    <w:name w:val="Medium Grid 1 Accent 6"/>
    <w:basedOn w:val="a4"/>
    <w:uiPriority w:val="67"/>
    <w:unhideWhenUsed/>
    <w:rsid w:val="001C2EE4"/>
    <w:pPr>
      <w:spacing w:after="0" w:line="240" w:lineRule="auto"/>
    </w:pPr>
    <w:rPr>
      <w:lang w:eastAsia="en-US"/>
    </w:rPr>
    <w:tblPr>
      <w:tblStyleRowBandSize w:val="1"/>
      <w:tblStyleColBandSize w:val="1"/>
      <w:tblInd w:w="0" w:type="dxa"/>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CellMar>
        <w:top w:w="0" w:type="dxa"/>
        <w:left w:w="108" w:type="dxa"/>
        <w:bottom w:w="0" w:type="dxa"/>
        <w:right w:w="108" w:type="dxa"/>
      </w:tblCellMar>
    </w:tblPr>
    <w:tcPr>
      <w:shd w:val="clear" w:color="auto" w:fill="DBEBD0" w:themeFill="accent6" w:themeFillTint="3F"/>
    </w:tcPr>
    <w:tblStylePr w:type="firstRow">
      <w:rPr>
        <w:rFonts w:cs="Times New Roman"/>
        <w:b/>
        <w:bCs/>
      </w:rPr>
    </w:tblStylePr>
    <w:tblStylePr w:type="lastRow">
      <w:rPr>
        <w:rFonts w:cs="Times New Roman"/>
        <w:b/>
        <w:bCs/>
      </w:rPr>
      <w:tblPr/>
      <w:tcPr>
        <w:tcBorders>
          <w:top w:val="single" w:sz="18" w:space="0" w:color="93C571" w:themeColor="accent6" w:themeTint="BF"/>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B7D8A0" w:themeFill="accent6" w:themeFillTint="7F"/>
      </w:tcPr>
    </w:tblStylePr>
    <w:tblStylePr w:type="band1Horz">
      <w:rPr>
        <w:rFonts w:cs="Times New Roman"/>
      </w:rPr>
      <w:tblPr/>
      <w:tcPr>
        <w:shd w:val="clear" w:color="auto" w:fill="B7D8A0" w:themeFill="accent6" w:themeFillTint="7F"/>
      </w:tcPr>
    </w:tblStylePr>
  </w:style>
  <w:style w:type="table" w:styleId="29">
    <w:name w:val="Medium Grid 2"/>
    <w:basedOn w:val="a4"/>
    <w:uiPriority w:val="68"/>
    <w:unhideWhenUsed/>
    <w:rsid w:val="001C2EE4"/>
    <w:pPr>
      <w:spacing w:after="0" w:line="240" w:lineRule="auto"/>
    </w:pPr>
    <w:rPr>
      <w:rFonts w:ascii="Segoe UI Light" w:eastAsiaTheme="majorEastAsia" w:hAnsi="Segoe UI Light" w:cs="Segoe UI Light"/>
      <w:color w:val="000000" w:themeColor="text1"/>
      <w:lang w:eastAsia="en-US"/>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rFonts w:cs="Segoe UI Light"/>
        <w:b/>
        <w:bCs/>
        <w:color w:val="000000" w:themeColor="text1"/>
      </w:rPr>
      <w:tblPr/>
      <w:tcPr>
        <w:shd w:val="clear" w:color="auto" w:fill="E6E6E6" w:themeFill="text1" w:themeFillTint="19"/>
      </w:tcPr>
    </w:tblStylePr>
    <w:tblStylePr w:type="lastRow">
      <w:rPr>
        <w:rFonts w:cs="Segoe UI Light"/>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rFonts w:cs="Segoe UI Light"/>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rFonts w:cs="Segoe UI Light"/>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rPr>
        <w:rFonts w:cs="Segoe UI Light"/>
      </w:rPr>
      <w:tblPr/>
      <w:tcPr>
        <w:shd w:val="clear" w:color="auto" w:fill="808080" w:themeFill="text1" w:themeFillTint="7F"/>
      </w:tcPr>
    </w:tblStylePr>
    <w:tblStylePr w:type="band1Horz">
      <w:rPr>
        <w:rFonts w:cs="Segoe UI Light"/>
      </w:rPr>
      <w:tblPr/>
      <w:tcPr>
        <w:tcBorders>
          <w:insideH w:val="single" w:sz="6" w:space="0" w:color="000000" w:themeColor="text1"/>
          <w:insideV w:val="single" w:sz="6" w:space="0" w:color="000000" w:themeColor="text1"/>
        </w:tcBorders>
        <w:shd w:val="clear" w:color="auto" w:fill="808080" w:themeFill="text1" w:themeFillTint="7F"/>
      </w:tcPr>
    </w:tblStylePr>
    <w:tblStylePr w:type="nwCell">
      <w:rPr>
        <w:rFonts w:cs="Segoe UI Light"/>
      </w:rPr>
      <w:tblPr/>
      <w:tcPr>
        <w:shd w:val="clear" w:color="auto" w:fill="FFFFFF" w:themeFill="background1"/>
      </w:tcPr>
    </w:tblStylePr>
  </w:style>
  <w:style w:type="table" w:styleId="2-1">
    <w:name w:val="Medium Grid 2 Accent 1"/>
    <w:basedOn w:val="a4"/>
    <w:uiPriority w:val="68"/>
    <w:unhideWhenUsed/>
    <w:rsid w:val="001C2EE4"/>
    <w:pPr>
      <w:spacing w:after="0" w:line="240" w:lineRule="auto"/>
    </w:pPr>
    <w:rPr>
      <w:rFonts w:ascii="Segoe UI Light" w:eastAsiaTheme="majorEastAsia" w:hAnsi="Segoe UI Light" w:cs="Segoe UI Light"/>
      <w:color w:val="000000" w:themeColor="text1"/>
      <w:lang w:eastAsia="en-US"/>
    </w:rPr>
    <w:tblPr>
      <w:tblStyleRowBandSize w:val="1"/>
      <w:tblStyleColBandSize w:val="1"/>
      <w:tblInd w:w="0" w:type="dxa"/>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CellMar>
        <w:top w:w="0" w:type="dxa"/>
        <w:left w:w="108" w:type="dxa"/>
        <w:bottom w:w="0" w:type="dxa"/>
        <w:right w:w="108" w:type="dxa"/>
      </w:tblCellMar>
    </w:tblPr>
    <w:tcPr>
      <w:shd w:val="clear" w:color="auto" w:fill="D0DBF0" w:themeFill="accent1" w:themeFillTint="3F"/>
    </w:tcPr>
    <w:tblStylePr w:type="firstRow">
      <w:rPr>
        <w:rFonts w:cs="Segoe UI Light"/>
        <w:b/>
        <w:bCs/>
        <w:color w:val="000000" w:themeColor="text1"/>
      </w:rPr>
      <w:tblPr/>
      <w:tcPr>
        <w:shd w:val="clear" w:color="auto" w:fill="ECF1F9" w:themeFill="accent1" w:themeFillTint="19"/>
      </w:tcPr>
    </w:tblStylePr>
    <w:tblStylePr w:type="lastRow">
      <w:rPr>
        <w:rFonts w:cs="Segoe UI Light"/>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rFonts w:cs="Segoe UI Light"/>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rFonts w:cs="Segoe UI Light"/>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rPr>
        <w:rFonts w:cs="Segoe UI Light"/>
      </w:rPr>
      <w:tblPr/>
      <w:tcPr>
        <w:shd w:val="clear" w:color="auto" w:fill="A1B8E1" w:themeFill="accent1" w:themeFillTint="7F"/>
      </w:tcPr>
    </w:tblStylePr>
    <w:tblStylePr w:type="band1Horz">
      <w:rPr>
        <w:rFonts w:cs="Segoe UI Light"/>
      </w:rPr>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rPr>
        <w:rFonts w:cs="Segoe UI Light"/>
      </w:rPr>
      <w:tblPr/>
      <w:tcPr>
        <w:shd w:val="clear" w:color="auto" w:fill="FFFFFF" w:themeFill="background1"/>
      </w:tcPr>
    </w:tblStylePr>
  </w:style>
  <w:style w:type="table" w:styleId="2-2">
    <w:name w:val="Medium Grid 2 Accent 2"/>
    <w:basedOn w:val="a4"/>
    <w:uiPriority w:val="68"/>
    <w:unhideWhenUsed/>
    <w:rsid w:val="001C2EE4"/>
    <w:pPr>
      <w:spacing w:after="0" w:line="240" w:lineRule="auto"/>
    </w:pPr>
    <w:rPr>
      <w:rFonts w:ascii="Segoe UI Light" w:eastAsiaTheme="majorEastAsia" w:hAnsi="Segoe UI Light" w:cs="Segoe UI Light"/>
      <w:color w:val="000000" w:themeColor="text1"/>
      <w:lang w:eastAsia="en-US"/>
    </w:rPr>
    <w:tblPr>
      <w:tblStyleRowBandSize w:val="1"/>
      <w:tblStyleColBandSize w:val="1"/>
      <w:tblInd w:w="0" w:type="dxa"/>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CellMar>
        <w:top w:w="0" w:type="dxa"/>
        <w:left w:w="108" w:type="dxa"/>
        <w:bottom w:w="0" w:type="dxa"/>
        <w:right w:w="108" w:type="dxa"/>
      </w:tblCellMar>
    </w:tblPr>
    <w:tcPr>
      <w:shd w:val="clear" w:color="auto" w:fill="FADECB" w:themeFill="accent2" w:themeFillTint="3F"/>
    </w:tcPr>
    <w:tblStylePr w:type="firstRow">
      <w:rPr>
        <w:rFonts w:cs="Segoe UI Light"/>
        <w:b/>
        <w:bCs/>
        <w:color w:val="000000" w:themeColor="text1"/>
      </w:rPr>
      <w:tblPr/>
      <w:tcPr>
        <w:shd w:val="clear" w:color="auto" w:fill="FDF2EA" w:themeFill="accent2" w:themeFillTint="19"/>
      </w:tcPr>
    </w:tblStylePr>
    <w:tblStylePr w:type="lastRow">
      <w:rPr>
        <w:rFonts w:cs="Segoe UI Light"/>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rFonts w:cs="Segoe UI Light"/>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rFonts w:cs="Segoe UI Light"/>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rPr>
        <w:rFonts w:cs="Segoe UI Light"/>
      </w:rPr>
      <w:tblPr/>
      <w:tcPr>
        <w:shd w:val="clear" w:color="auto" w:fill="F6BE98" w:themeFill="accent2" w:themeFillTint="7F"/>
      </w:tcPr>
    </w:tblStylePr>
    <w:tblStylePr w:type="band1Horz">
      <w:rPr>
        <w:rFonts w:cs="Segoe UI Light"/>
      </w:rPr>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rPr>
        <w:rFonts w:cs="Segoe UI Light"/>
      </w:rPr>
      <w:tblPr/>
      <w:tcPr>
        <w:shd w:val="clear" w:color="auto" w:fill="FFFFFF" w:themeFill="background1"/>
      </w:tcPr>
    </w:tblStylePr>
  </w:style>
  <w:style w:type="table" w:styleId="2-3">
    <w:name w:val="Medium Grid 2 Accent 3"/>
    <w:basedOn w:val="a4"/>
    <w:uiPriority w:val="68"/>
    <w:unhideWhenUsed/>
    <w:rsid w:val="001C2EE4"/>
    <w:pPr>
      <w:spacing w:after="0" w:line="240" w:lineRule="auto"/>
    </w:pPr>
    <w:rPr>
      <w:rFonts w:ascii="Segoe UI Light" w:eastAsiaTheme="majorEastAsia" w:hAnsi="Segoe UI Light" w:cs="Segoe UI Light"/>
      <w:color w:val="000000" w:themeColor="text1"/>
      <w:lang w:eastAsia="en-US"/>
    </w:rPr>
    <w:tblPr>
      <w:tblStyleRowBandSize w:val="1"/>
      <w:tblStyleColBandSize w:val="1"/>
      <w:tblInd w:w="0" w:type="dxa"/>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CellMar>
        <w:top w:w="0" w:type="dxa"/>
        <w:left w:w="108" w:type="dxa"/>
        <w:bottom w:w="0" w:type="dxa"/>
        <w:right w:w="108" w:type="dxa"/>
      </w:tblCellMar>
    </w:tblPr>
    <w:tcPr>
      <w:shd w:val="clear" w:color="auto" w:fill="E8E8E8" w:themeFill="accent3" w:themeFillTint="3F"/>
    </w:tcPr>
    <w:tblStylePr w:type="firstRow">
      <w:rPr>
        <w:rFonts w:cs="Segoe UI Light"/>
        <w:b/>
        <w:bCs/>
        <w:color w:val="000000" w:themeColor="text1"/>
      </w:rPr>
      <w:tblPr/>
      <w:tcPr>
        <w:shd w:val="clear" w:color="auto" w:fill="F6F6F6" w:themeFill="accent3" w:themeFillTint="19"/>
      </w:tcPr>
    </w:tblStylePr>
    <w:tblStylePr w:type="lastRow">
      <w:rPr>
        <w:rFonts w:cs="Segoe UI Light"/>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rFonts w:cs="Segoe UI Light"/>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rFonts w:cs="Segoe UI Light"/>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rPr>
        <w:rFonts w:cs="Segoe UI Light"/>
      </w:rPr>
      <w:tblPr/>
      <w:tcPr>
        <w:shd w:val="clear" w:color="auto" w:fill="D2D2D2" w:themeFill="accent3" w:themeFillTint="7F"/>
      </w:tcPr>
    </w:tblStylePr>
    <w:tblStylePr w:type="band1Horz">
      <w:rPr>
        <w:rFonts w:cs="Segoe UI Light"/>
      </w:rPr>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rPr>
        <w:rFonts w:cs="Segoe UI Light"/>
      </w:rPr>
      <w:tblPr/>
      <w:tcPr>
        <w:shd w:val="clear" w:color="auto" w:fill="FFFFFF" w:themeFill="background1"/>
      </w:tcPr>
    </w:tblStylePr>
  </w:style>
  <w:style w:type="table" w:styleId="2-4">
    <w:name w:val="Medium Grid 2 Accent 4"/>
    <w:basedOn w:val="a4"/>
    <w:uiPriority w:val="68"/>
    <w:unhideWhenUsed/>
    <w:rsid w:val="001C2EE4"/>
    <w:pPr>
      <w:spacing w:after="0" w:line="240" w:lineRule="auto"/>
    </w:pPr>
    <w:rPr>
      <w:rFonts w:ascii="Segoe UI Light" w:eastAsiaTheme="majorEastAsia" w:hAnsi="Segoe UI Light" w:cs="Segoe UI Light"/>
      <w:color w:val="000000" w:themeColor="text1"/>
      <w:lang w:eastAsia="en-US"/>
    </w:rPr>
    <w:tblPr>
      <w:tblStyleRowBandSize w:val="1"/>
      <w:tblStyleColBandSize w:val="1"/>
      <w:tblInd w:w="0" w:type="dxa"/>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CellMar>
        <w:top w:w="0" w:type="dxa"/>
        <w:left w:w="108" w:type="dxa"/>
        <w:bottom w:w="0" w:type="dxa"/>
        <w:right w:w="108" w:type="dxa"/>
      </w:tblCellMar>
    </w:tblPr>
    <w:tcPr>
      <w:shd w:val="clear" w:color="auto" w:fill="FFEFC0" w:themeFill="accent4" w:themeFillTint="3F"/>
    </w:tcPr>
    <w:tblStylePr w:type="firstRow">
      <w:rPr>
        <w:rFonts w:cs="Segoe UI Light"/>
        <w:b/>
        <w:bCs/>
        <w:color w:val="000000" w:themeColor="text1"/>
      </w:rPr>
      <w:tblPr/>
      <w:tcPr>
        <w:shd w:val="clear" w:color="auto" w:fill="FFF8E6" w:themeFill="accent4" w:themeFillTint="19"/>
      </w:tcPr>
    </w:tblStylePr>
    <w:tblStylePr w:type="lastRow">
      <w:rPr>
        <w:rFonts w:cs="Segoe UI Light"/>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rFonts w:cs="Segoe UI Light"/>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rFonts w:cs="Segoe UI Light"/>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rPr>
        <w:rFonts w:cs="Segoe UI Light"/>
      </w:rPr>
      <w:tblPr/>
      <w:tcPr>
        <w:shd w:val="clear" w:color="auto" w:fill="FFDF80" w:themeFill="accent4" w:themeFillTint="7F"/>
      </w:tcPr>
    </w:tblStylePr>
    <w:tblStylePr w:type="band1Horz">
      <w:rPr>
        <w:rFonts w:cs="Segoe UI Light"/>
      </w:rPr>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rPr>
        <w:rFonts w:cs="Segoe UI Light"/>
      </w:rPr>
      <w:tblPr/>
      <w:tcPr>
        <w:shd w:val="clear" w:color="auto" w:fill="FFFFFF" w:themeFill="background1"/>
      </w:tcPr>
    </w:tblStylePr>
  </w:style>
  <w:style w:type="table" w:styleId="2-5">
    <w:name w:val="Medium Grid 2 Accent 5"/>
    <w:basedOn w:val="a4"/>
    <w:uiPriority w:val="68"/>
    <w:unhideWhenUsed/>
    <w:rsid w:val="001C2EE4"/>
    <w:pPr>
      <w:spacing w:after="0" w:line="240" w:lineRule="auto"/>
    </w:pPr>
    <w:rPr>
      <w:rFonts w:ascii="Segoe UI Light" w:eastAsiaTheme="majorEastAsia" w:hAnsi="Segoe UI Light" w:cs="Segoe UI Light"/>
      <w:color w:val="000000" w:themeColor="text1"/>
      <w:lang w:eastAsia="en-US"/>
    </w:rPr>
    <w:tblPr>
      <w:tblStyleRowBandSize w:val="1"/>
      <w:tblStyleColBandSize w:val="1"/>
      <w:tblInd w:w="0" w:type="dxa"/>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CellMar>
        <w:top w:w="0" w:type="dxa"/>
        <w:left w:w="108" w:type="dxa"/>
        <w:bottom w:w="0" w:type="dxa"/>
        <w:right w:w="108" w:type="dxa"/>
      </w:tblCellMar>
    </w:tblPr>
    <w:tcPr>
      <w:shd w:val="clear" w:color="auto" w:fill="D6E6F4" w:themeFill="accent5" w:themeFillTint="3F"/>
    </w:tcPr>
    <w:tblStylePr w:type="firstRow">
      <w:rPr>
        <w:rFonts w:cs="Segoe UI Light"/>
        <w:b/>
        <w:bCs/>
        <w:color w:val="000000" w:themeColor="text1"/>
      </w:rPr>
      <w:tblPr/>
      <w:tcPr>
        <w:shd w:val="clear" w:color="auto" w:fill="EEF5FB" w:themeFill="accent5" w:themeFillTint="19"/>
      </w:tcPr>
    </w:tblStylePr>
    <w:tblStylePr w:type="lastRow">
      <w:rPr>
        <w:rFonts w:cs="Segoe UI Light"/>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rFonts w:cs="Segoe UI Light"/>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rFonts w:cs="Segoe UI Light"/>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rPr>
        <w:rFonts w:cs="Segoe UI Light"/>
      </w:rPr>
      <w:tblPr/>
      <w:tcPr>
        <w:shd w:val="clear" w:color="auto" w:fill="ADCCEA" w:themeFill="accent5" w:themeFillTint="7F"/>
      </w:tcPr>
    </w:tblStylePr>
    <w:tblStylePr w:type="band1Horz">
      <w:rPr>
        <w:rFonts w:cs="Segoe UI Light"/>
      </w:rPr>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rPr>
        <w:rFonts w:cs="Segoe UI Light"/>
      </w:rPr>
      <w:tblPr/>
      <w:tcPr>
        <w:shd w:val="clear" w:color="auto" w:fill="FFFFFF" w:themeFill="background1"/>
      </w:tcPr>
    </w:tblStylePr>
  </w:style>
  <w:style w:type="table" w:styleId="2-6">
    <w:name w:val="Medium Grid 2 Accent 6"/>
    <w:basedOn w:val="a4"/>
    <w:uiPriority w:val="68"/>
    <w:unhideWhenUsed/>
    <w:rsid w:val="001C2EE4"/>
    <w:pPr>
      <w:spacing w:after="0" w:line="240" w:lineRule="auto"/>
    </w:pPr>
    <w:rPr>
      <w:rFonts w:ascii="Segoe UI Light" w:eastAsiaTheme="majorEastAsia" w:hAnsi="Segoe UI Light" w:cs="Segoe UI Light"/>
      <w:color w:val="000000" w:themeColor="text1"/>
      <w:lang w:eastAsia="en-US"/>
    </w:rPr>
    <w:tblPr>
      <w:tblStyleRowBandSize w:val="1"/>
      <w:tblStyleColBandSize w:val="1"/>
      <w:tblInd w:w="0" w:type="dxa"/>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CellMar>
        <w:top w:w="0" w:type="dxa"/>
        <w:left w:w="108" w:type="dxa"/>
        <w:bottom w:w="0" w:type="dxa"/>
        <w:right w:w="108" w:type="dxa"/>
      </w:tblCellMar>
    </w:tblPr>
    <w:tcPr>
      <w:shd w:val="clear" w:color="auto" w:fill="DBEBD0" w:themeFill="accent6" w:themeFillTint="3F"/>
    </w:tcPr>
    <w:tblStylePr w:type="firstRow">
      <w:rPr>
        <w:rFonts w:cs="Segoe UI Light"/>
        <w:b/>
        <w:bCs/>
        <w:color w:val="000000" w:themeColor="text1"/>
      </w:rPr>
      <w:tblPr/>
      <w:tcPr>
        <w:shd w:val="clear" w:color="auto" w:fill="F0F7EC" w:themeFill="accent6" w:themeFillTint="19"/>
      </w:tcPr>
    </w:tblStylePr>
    <w:tblStylePr w:type="lastRow">
      <w:rPr>
        <w:rFonts w:cs="Segoe UI Light"/>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rFonts w:cs="Segoe UI Light"/>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rFonts w:cs="Segoe UI Light"/>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rPr>
        <w:rFonts w:cs="Segoe UI Light"/>
      </w:rPr>
      <w:tblPr/>
      <w:tcPr>
        <w:shd w:val="clear" w:color="auto" w:fill="B7D8A0" w:themeFill="accent6" w:themeFillTint="7F"/>
      </w:tcPr>
    </w:tblStylePr>
    <w:tblStylePr w:type="band1Horz">
      <w:rPr>
        <w:rFonts w:cs="Segoe UI Light"/>
      </w:rPr>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rPr>
        <w:rFonts w:cs="Segoe UI Light"/>
      </w:rPr>
      <w:tblPr/>
      <w:tcPr>
        <w:shd w:val="clear" w:color="auto" w:fill="FFFFFF" w:themeFill="background1"/>
      </w:tcPr>
    </w:tblStylePr>
  </w:style>
  <w:style w:type="table" w:styleId="38">
    <w:name w:val="Medium Grid 3"/>
    <w:basedOn w:val="a4"/>
    <w:uiPriority w:val="69"/>
    <w:unhideWhenUsed/>
    <w:rsid w:val="001C2EE4"/>
    <w:pPr>
      <w:spacing w:after="0" w:line="240" w:lineRule="auto"/>
    </w:pPr>
    <w:rPr>
      <w:lang w:eastAsia="en-US"/>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rFonts w:cs="Times New Roman"/>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rFonts w:cs="Times New Roman"/>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rFonts w:cs="Times New Roman"/>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rFonts w:cs="Times New Roman"/>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rPr>
        <w:rFonts w:cs="Times New Roman"/>
      </w:rPr>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rPr>
        <w:rFonts w:cs="Times New Roman"/>
      </w:rPr>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3-1">
    <w:name w:val="Medium Grid 3 Accent 1"/>
    <w:basedOn w:val="a4"/>
    <w:uiPriority w:val="69"/>
    <w:unhideWhenUsed/>
    <w:rsid w:val="001C2EE4"/>
    <w:pPr>
      <w:spacing w:after="0" w:line="240" w:lineRule="auto"/>
    </w:pPr>
    <w:rPr>
      <w:lang w:eastAsia="en-US"/>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0DBF0" w:themeFill="accent1" w:themeFillTint="3F"/>
    </w:tcPr>
    <w:tblStylePr w:type="firstRow">
      <w:rPr>
        <w:rFonts w:cs="Times New Roman"/>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rFonts w:cs="Times New Roman"/>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rFonts w:cs="Times New Roman"/>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rFonts w:cs="Times New Roman"/>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rPr>
        <w:rFonts w:cs="Times New Roman"/>
      </w:rPr>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rPr>
        <w:rFonts w:cs="Times New Roman"/>
      </w:rPr>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3-2">
    <w:name w:val="Medium Grid 3 Accent 2"/>
    <w:basedOn w:val="a4"/>
    <w:uiPriority w:val="69"/>
    <w:unhideWhenUsed/>
    <w:rsid w:val="001C2EE4"/>
    <w:pPr>
      <w:spacing w:after="0" w:line="240" w:lineRule="auto"/>
    </w:pPr>
    <w:rPr>
      <w:lang w:eastAsia="en-US"/>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ADECB" w:themeFill="accent2" w:themeFillTint="3F"/>
    </w:tcPr>
    <w:tblStylePr w:type="firstRow">
      <w:rPr>
        <w:rFonts w:cs="Times New Roman"/>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rFonts w:cs="Times New Roman"/>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rFonts w:cs="Times New Roman"/>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rFonts w:cs="Times New Roman"/>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rPr>
        <w:rFonts w:cs="Times New Roman"/>
      </w:rPr>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rPr>
        <w:rFonts w:cs="Times New Roman"/>
      </w:rPr>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3-3">
    <w:name w:val="Medium Grid 3 Accent 3"/>
    <w:basedOn w:val="a4"/>
    <w:uiPriority w:val="69"/>
    <w:unhideWhenUsed/>
    <w:rsid w:val="001C2EE4"/>
    <w:pPr>
      <w:spacing w:after="0" w:line="240" w:lineRule="auto"/>
    </w:pPr>
    <w:rPr>
      <w:lang w:eastAsia="en-US"/>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8E8E8" w:themeFill="accent3" w:themeFillTint="3F"/>
    </w:tcPr>
    <w:tblStylePr w:type="firstRow">
      <w:rPr>
        <w:rFonts w:cs="Times New Roman"/>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rFonts w:cs="Times New Roman"/>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rFonts w:cs="Times New Roman"/>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rFonts w:cs="Times New Roman"/>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rPr>
        <w:rFonts w:cs="Times New Roman"/>
      </w:rPr>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rPr>
        <w:rFonts w:cs="Times New Roman"/>
      </w:rPr>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3-4">
    <w:name w:val="Medium Grid 3 Accent 4"/>
    <w:basedOn w:val="a4"/>
    <w:uiPriority w:val="69"/>
    <w:unhideWhenUsed/>
    <w:rsid w:val="001C2EE4"/>
    <w:pPr>
      <w:spacing w:after="0" w:line="240" w:lineRule="auto"/>
    </w:pPr>
    <w:rPr>
      <w:lang w:eastAsia="en-US"/>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FEFC0" w:themeFill="accent4" w:themeFillTint="3F"/>
    </w:tcPr>
    <w:tblStylePr w:type="firstRow">
      <w:rPr>
        <w:rFonts w:cs="Times New Roman"/>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rFonts w:cs="Times New Roman"/>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rFonts w:cs="Times New Roman"/>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rFonts w:cs="Times New Roman"/>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rPr>
        <w:rFonts w:cs="Times New Roman"/>
      </w:rPr>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rPr>
        <w:rFonts w:cs="Times New Roman"/>
      </w:rPr>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3-5">
    <w:name w:val="Medium Grid 3 Accent 5"/>
    <w:basedOn w:val="a4"/>
    <w:uiPriority w:val="69"/>
    <w:unhideWhenUsed/>
    <w:rsid w:val="001C2EE4"/>
    <w:pPr>
      <w:spacing w:after="0" w:line="240" w:lineRule="auto"/>
    </w:pPr>
    <w:rPr>
      <w:lang w:eastAsia="en-US"/>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6E6F4" w:themeFill="accent5" w:themeFillTint="3F"/>
    </w:tcPr>
    <w:tblStylePr w:type="firstRow">
      <w:rPr>
        <w:rFonts w:cs="Times New Roman"/>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rFonts w:cs="Times New Roman"/>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rFonts w:cs="Times New Roman"/>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rFonts w:cs="Times New Roman"/>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rPr>
        <w:rFonts w:cs="Times New Roman"/>
      </w:rPr>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rPr>
        <w:rFonts w:cs="Times New Roman"/>
      </w:rPr>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3-6">
    <w:name w:val="Medium Grid 3 Accent 6"/>
    <w:basedOn w:val="a4"/>
    <w:uiPriority w:val="69"/>
    <w:unhideWhenUsed/>
    <w:rsid w:val="001C2EE4"/>
    <w:pPr>
      <w:spacing w:after="0" w:line="240" w:lineRule="auto"/>
    </w:pPr>
    <w:rPr>
      <w:lang w:eastAsia="en-US"/>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BEBD0" w:themeFill="accent6" w:themeFillTint="3F"/>
    </w:tcPr>
    <w:tblStylePr w:type="firstRow">
      <w:rPr>
        <w:rFonts w:cs="Times New Roman"/>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rFonts w:cs="Times New Roman"/>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rFonts w:cs="Times New Roman"/>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rFonts w:cs="Times New Roman"/>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rPr>
        <w:rFonts w:cs="Times New Roman"/>
      </w:rPr>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rPr>
        <w:rFonts w:cs="Times New Roman"/>
      </w:rPr>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13">
    <w:name w:val="Medium List 1"/>
    <w:basedOn w:val="a4"/>
    <w:uiPriority w:val="65"/>
    <w:unhideWhenUsed/>
    <w:rsid w:val="001C2EE4"/>
    <w:pPr>
      <w:spacing w:after="0" w:line="240" w:lineRule="auto"/>
    </w:pPr>
    <w:rPr>
      <w:color w:val="000000" w:themeColor="text1"/>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imes New Roman"/>
      </w:rPr>
      <w:tblPr/>
      <w:tcPr>
        <w:tcBorders>
          <w:top w:val="nil"/>
          <w:bottom w:val="single" w:sz="8" w:space="0" w:color="000000" w:themeColor="text1"/>
        </w:tcBorders>
      </w:tcPr>
    </w:tblStylePr>
    <w:tblStylePr w:type="lastRow">
      <w:rPr>
        <w:rFonts w:cs="Times New Roman"/>
        <w:b/>
        <w:bCs/>
        <w:color w:val="44546A" w:themeColor="text2"/>
      </w:rPr>
      <w:tblPr/>
      <w:tcPr>
        <w:tcBorders>
          <w:top w:val="single" w:sz="8" w:space="0" w:color="000000" w:themeColor="text1"/>
          <w:bottom w:val="single" w:sz="8" w:space="0" w:color="000000" w:themeColor="text1"/>
        </w:tcBorders>
      </w:tcPr>
    </w:tblStylePr>
    <w:tblStylePr w:type="firstCol">
      <w:rPr>
        <w:rFonts w:cs="Times New Roman"/>
        <w:b/>
        <w:bCs/>
      </w:rPr>
    </w:tblStylePr>
    <w:tblStylePr w:type="lastCol">
      <w:rPr>
        <w:rFonts w:cs="Times New Roman"/>
        <w:b/>
        <w:bCs/>
      </w:rPr>
      <w:tblPr/>
      <w:tcPr>
        <w:tcBorders>
          <w:top w:val="single" w:sz="8" w:space="0" w:color="000000" w:themeColor="text1"/>
          <w:bottom w:val="single" w:sz="8" w:space="0" w:color="000000" w:themeColor="text1"/>
        </w:tcBorders>
      </w:tcPr>
    </w:tblStylePr>
    <w:tblStylePr w:type="band1Vert">
      <w:rPr>
        <w:rFonts w:cs="Times New Roman"/>
      </w:rPr>
      <w:tblPr/>
      <w:tcPr>
        <w:shd w:val="clear" w:color="auto" w:fill="C0C0C0" w:themeFill="text1" w:themeFillTint="3F"/>
      </w:tcPr>
    </w:tblStylePr>
    <w:tblStylePr w:type="band1Horz">
      <w:rPr>
        <w:rFonts w:cs="Times New Roman"/>
      </w:rPr>
      <w:tblPr/>
      <w:tcPr>
        <w:shd w:val="clear" w:color="auto" w:fill="C0C0C0" w:themeFill="text1" w:themeFillTint="3F"/>
      </w:tcPr>
    </w:tblStylePr>
  </w:style>
  <w:style w:type="table" w:styleId="1-10">
    <w:name w:val="Medium List 1 Accent 1"/>
    <w:basedOn w:val="a4"/>
    <w:uiPriority w:val="65"/>
    <w:unhideWhenUsed/>
    <w:rsid w:val="001C2EE4"/>
    <w:pPr>
      <w:spacing w:after="0" w:line="240" w:lineRule="auto"/>
    </w:pPr>
    <w:rPr>
      <w:color w:val="000000" w:themeColor="text1"/>
      <w:lang w:eastAsia="en-US"/>
    </w:rPr>
    <w:tblPr>
      <w:tblStyleRowBandSize w:val="1"/>
      <w:tblStyleColBandSize w:val="1"/>
      <w:tblInd w:w="0" w:type="dxa"/>
      <w:tblBorders>
        <w:top w:val="single" w:sz="8" w:space="0" w:color="4472C4" w:themeColor="accent1"/>
        <w:bottom w:val="single" w:sz="8" w:space="0" w:color="4472C4" w:themeColor="accent1"/>
      </w:tblBorders>
      <w:tblCellMar>
        <w:top w:w="0" w:type="dxa"/>
        <w:left w:w="108" w:type="dxa"/>
        <w:bottom w:w="0" w:type="dxa"/>
        <w:right w:w="108" w:type="dxa"/>
      </w:tblCellMar>
    </w:tblPr>
    <w:tblStylePr w:type="firstRow">
      <w:rPr>
        <w:rFonts w:asciiTheme="majorHAnsi" w:eastAsiaTheme="majorEastAsia" w:hAnsiTheme="majorHAnsi" w:cs="Times New Roman"/>
      </w:rPr>
      <w:tblPr/>
      <w:tcPr>
        <w:tcBorders>
          <w:top w:val="nil"/>
          <w:bottom w:val="single" w:sz="8" w:space="0" w:color="4472C4" w:themeColor="accent1"/>
        </w:tcBorders>
      </w:tcPr>
    </w:tblStylePr>
    <w:tblStylePr w:type="lastRow">
      <w:rPr>
        <w:rFonts w:cs="Times New Roman"/>
        <w:b/>
        <w:bCs/>
        <w:color w:val="44546A" w:themeColor="text2"/>
      </w:rPr>
      <w:tblPr/>
      <w:tcPr>
        <w:tcBorders>
          <w:top w:val="single" w:sz="8" w:space="0" w:color="4472C4" w:themeColor="accent1"/>
          <w:bottom w:val="single" w:sz="8" w:space="0" w:color="4472C4" w:themeColor="accent1"/>
        </w:tcBorders>
      </w:tcPr>
    </w:tblStylePr>
    <w:tblStylePr w:type="firstCol">
      <w:rPr>
        <w:rFonts w:cs="Times New Roman"/>
        <w:b/>
        <w:bCs/>
      </w:rPr>
    </w:tblStylePr>
    <w:tblStylePr w:type="lastCol">
      <w:rPr>
        <w:rFonts w:cs="Times New Roman"/>
        <w:b/>
        <w:bCs/>
      </w:rPr>
      <w:tblPr/>
      <w:tcPr>
        <w:tcBorders>
          <w:top w:val="single" w:sz="8" w:space="0" w:color="4472C4" w:themeColor="accent1"/>
          <w:bottom w:val="single" w:sz="8" w:space="0" w:color="4472C4" w:themeColor="accent1"/>
        </w:tcBorders>
      </w:tcPr>
    </w:tblStylePr>
    <w:tblStylePr w:type="band1Vert">
      <w:rPr>
        <w:rFonts w:cs="Times New Roman"/>
      </w:rPr>
      <w:tblPr/>
      <w:tcPr>
        <w:shd w:val="clear" w:color="auto" w:fill="D0DBF0" w:themeFill="accent1" w:themeFillTint="3F"/>
      </w:tcPr>
    </w:tblStylePr>
    <w:tblStylePr w:type="band1Horz">
      <w:rPr>
        <w:rFonts w:cs="Times New Roman"/>
      </w:rPr>
      <w:tblPr/>
      <w:tcPr>
        <w:shd w:val="clear" w:color="auto" w:fill="D0DBF0" w:themeFill="accent1" w:themeFillTint="3F"/>
      </w:tcPr>
    </w:tblStylePr>
  </w:style>
  <w:style w:type="table" w:styleId="1-20">
    <w:name w:val="Medium List 1 Accent 2"/>
    <w:basedOn w:val="a4"/>
    <w:uiPriority w:val="65"/>
    <w:unhideWhenUsed/>
    <w:rsid w:val="001C2EE4"/>
    <w:pPr>
      <w:spacing w:after="0" w:line="240" w:lineRule="auto"/>
    </w:pPr>
    <w:rPr>
      <w:color w:val="000000" w:themeColor="text1"/>
      <w:lang w:eastAsia="en-US"/>
    </w:rPr>
    <w:tblPr>
      <w:tblStyleRowBandSize w:val="1"/>
      <w:tblStyleColBandSize w:val="1"/>
      <w:tblInd w:w="0" w:type="dxa"/>
      <w:tblBorders>
        <w:top w:val="single" w:sz="8" w:space="0" w:color="ED7D31" w:themeColor="accent2"/>
        <w:bottom w:val="single" w:sz="8" w:space="0" w:color="ED7D31" w:themeColor="accent2"/>
      </w:tblBorders>
      <w:tblCellMar>
        <w:top w:w="0" w:type="dxa"/>
        <w:left w:w="108" w:type="dxa"/>
        <w:bottom w:w="0" w:type="dxa"/>
        <w:right w:w="108" w:type="dxa"/>
      </w:tblCellMar>
    </w:tblPr>
    <w:tblStylePr w:type="firstRow">
      <w:rPr>
        <w:rFonts w:asciiTheme="majorHAnsi" w:eastAsiaTheme="majorEastAsia" w:hAnsiTheme="majorHAnsi" w:cs="Times New Roman"/>
      </w:rPr>
      <w:tblPr/>
      <w:tcPr>
        <w:tcBorders>
          <w:top w:val="nil"/>
          <w:bottom w:val="single" w:sz="8" w:space="0" w:color="ED7D31" w:themeColor="accent2"/>
        </w:tcBorders>
      </w:tcPr>
    </w:tblStylePr>
    <w:tblStylePr w:type="lastRow">
      <w:rPr>
        <w:rFonts w:cs="Times New Roman"/>
        <w:b/>
        <w:bCs/>
        <w:color w:val="44546A" w:themeColor="text2"/>
      </w:rPr>
      <w:tblPr/>
      <w:tcPr>
        <w:tcBorders>
          <w:top w:val="single" w:sz="8" w:space="0" w:color="ED7D31" w:themeColor="accent2"/>
          <w:bottom w:val="single" w:sz="8" w:space="0" w:color="ED7D31" w:themeColor="accent2"/>
        </w:tcBorders>
      </w:tcPr>
    </w:tblStylePr>
    <w:tblStylePr w:type="firstCol">
      <w:rPr>
        <w:rFonts w:cs="Times New Roman"/>
        <w:b/>
        <w:bCs/>
      </w:rPr>
    </w:tblStylePr>
    <w:tblStylePr w:type="lastCol">
      <w:rPr>
        <w:rFonts w:cs="Times New Roman"/>
        <w:b/>
        <w:bCs/>
      </w:rPr>
      <w:tblPr/>
      <w:tcPr>
        <w:tcBorders>
          <w:top w:val="single" w:sz="8" w:space="0" w:color="ED7D31" w:themeColor="accent2"/>
          <w:bottom w:val="single" w:sz="8" w:space="0" w:color="ED7D31" w:themeColor="accent2"/>
        </w:tcBorders>
      </w:tcPr>
    </w:tblStylePr>
    <w:tblStylePr w:type="band1Vert">
      <w:rPr>
        <w:rFonts w:cs="Times New Roman"/>
      </w:rPr>
      <w:tblPr/>
      <w:tcPr>
        <w:shd w:val="clear" w:color="auto" w:fill="FADECB" w:themeFill="accent2" w:themeFillTint="3F"/>
      </w:tcPr>
    </w:tblStylePr>
    <w:tblStylePr w:type="band1Horz">
      <w:rPr>
        <w:rFonts w:cs="Times New Roman"/>
      </w:rPr>
      <w:tblPr/>
      <w:tcPr>
        <w:shd w:val="clear" w:color="auto" w:fill="FADECB" w:themeFill="accent2" w:themeFillTint="3F"/>
      </w:tcPr>
    </w:tblStylePr>
  </w:style>
  <w:style w:type="table" w:styleId="1-30">
    <w:name w:val="Medium List 1 Accent 3"/>
    <w:basedOn w:val="a4"/>
    <w:uiPriority w:val="65"/>
    <w:unhideWhenUsed/>
    <w:rsid w:val="001C2EE4"/>
    <w:pPr>
      <w:spacing w:after="0" w:line="240" w:lineRule="auto"/>
    </w:pPr>
    <w:rPr>
      <w:color w:val="000000" w:themeColor="text1"/>
      <w:lang w:eastAsia="en-US"/>
    </w:rPr>
    <w:tblPr>
      <w:tblStyleRowBandSize w:val="1"/>
      <w:tblStyleColBandSize w:val="1"/>
      <w:tblInd w:w="0" w:type="dxa"/>
      <w:tblBorders>
        <w:top w:val="single" w:sz="8" w:space="0" w:color="A5A5A5" w:themeColor="accent3"/>
        <w:bottom w:val="single" w:sz="8" w:space="0" w:color="A5A5A5" w:themeColor="accent3"/>
      </w:tblBorders>
      <w:tblCellMar>
        <w:top w:w="0" w:type="dxa"/>
        <w:left w:w="108" w:type="dxa"/>
        <w:bottom w:w="0" w:type="dxa"/>
        <w:right w:w="108" w:type="dxa"/>
      </w:tblCellMar>
    </w:tblPr>
    <w:tblStylePr w:type="firstRow">
      <w:rPr>
        <w:rFonts w:asciiTheme="majorHAnsi" w:eastAsiaTheme="majorEastAsia" w:hAnsiTheme="majorHAnsi" w:cs="Times New Roman"/>
      </w:rPr>
      <w:tblPr/>
      <w:tcPr>
        <w:tcBorders>
          <w:top w:val="nil"/>
          <w:bottom w:val="single" w:sz="8" w:space="0" w:color="A5A5A5" w:themeColor="accent3"/>
        </w:tcBorders>
      </w:tcPr>
    </w:tblStylePr>
    <w:tblStylePr w:type="lastRow">
      <w:rPr>
        <w:rFonts w:cs="Times New Roman"/>
        <w:b/>
        <w:bCs/>
        <w:color w:val="44546A" w:themeColor="text2"/>
      </w:rPr>
      <w:tblPr/>
      <w:tcPr>
        <w:tcBorders>
          <w:top w:val="single" w:sz="8" w:space="0" w:color="A5A5A5" w:themeColor="accent3"/>
          <w:bottom w:val="single" w:sz="8" w:space="0" w:color="A5A5A5" w:themeColor="accent3"/>
        </w:tcBorders>
      </w:tcPr>
    </w:tblStylePr>
    <w:tblStylePr w:type="firstCol">
      <w:rPr>
        <w:rFonts w:cs="Times New Roman"/>
        <w:b/>
        <w:bCs/>
      </w:rPr>
    </w:tblStylePr>
    <w:tblStylePr w:type="lastCol">
      <w:rPr>
        <w:rFonts w:cs="Times New Roman"/>
        <w:b/>
        <w:bCs/>
      </w:rPr>
      <w:tblPr/>
      <w:tcPr>
        <w:tcBorders>
          <w:top w:val="single" w:sz="8" w:space="0" w:color="A5A5A5" w:themeColor="accent3"/>
          <w:bottom w:val="single" w:sz="8" w:space="0" w:color="A5A5A5" w:themeColor="accent3"/>
        </w:tcBorders>
      </w:tcPr>
    </w:tblStylePr>
    <w:tblStylePr w:type="band1Vert">
      <w:rPr>
        <w:rFonts w:cs="Times New Roman"/>
      </w:rPr>
      <w:tblPr/>
      <w:tcPr>
        <w:shd w:val="clear" w:color="auto" w:fill="E8E8E8" w:themeFill="accent3" w:themeFillTint="3F"/>
      </w:tcPr>
    </w:tblStylePr>
    <w:tblStylePr w:type="band1Horz">
      <w:rPr>
        <w:rFonts w:cs="Times New Roman"/>
      </w:rPr>
      <w:tblPr/>
      <w:tcPr>
        <w:shd w:val="clear" w:color="auto" w:fill="E8E8E8" w:themeFill="accent3" w:themeFillTint="3F"/>
      </w:tcPr>
    </w:tblStylePr>
  </w:style>
  <w:style w:type="table" w:styleId="1-40">
    <w:name w:val="Medium List 1 Accent 4"/>
    <w:basedOn w:val="a4"/>
    <w:uiPriority w:val="65"/>
    <w:unhideWhenUsed/>
    <w:rsid w:val="001C2EE4"/>
    <w:pPr>
      <w:spacing w:after="0" w:line="240" w:lineRule="auto"/>
    </w:pPr>
    <w:rPr>
      <w:color w:val="000000" w:themeColor="text1"/>
      <w:lang w:eastAsia="en-US"/>
    </w:rPr>
    <w:tblPr>
      <w:tblStyleRowBandSize w:val="1"/>
      <w:tblStyleColBandSize w:val="1"/>
      <w:tblInd w:w="0" w:type="dxa"/>
      <w:tblBorders>
        <w:top w:val="single" w:sz="8" w:space="0" w:color="FFC000" w:themeColor="accent4"/>
        <w:bottom w:val="single" w:sz="8" w:space="0" w:color="FFC000" w:themeColor="accent4"/>
      </w:tblBorders>
      <w:tblCellMar>
        <w:top w:w="0" w:type="dxa"/>
        <w:left w:w="108" w:type="dxa"/>
        <w:bottom w:w="0" w:type="dxa"/>
        <w:right w:w="108" w:type="dxa"/>
      </w:tblCellMar>
    </w:tblPr>
    <w:tblStylePr w:type="firstRow">
      <w:rPr>
        <w:rFonts w:asciiTheme="majorHAnsi" w:eastAsiaTheme="majorEastAsia" w:hAnsiTheme="majorHAnsi" w:cs="Times New Roman"/>
      </w:rPr>
      <w:tblPr/>
      <w:tcPr>
        <w:tcBorders>
          <w:top w:val="nil"/>
          <w:bottom w:val="single" w:sz="8" w:space="0" w:color="FFC000" w:themeColor="accent4"/>
        </w:tcBorders>
      </w:tcPr>
    </w:tblStylePr>
    <w:tblStylePr w:type="lastRow">
      <w:rPr>
        <w:rFonts w:cs="Times New Roman"/>
        <w:b/>
        <w:bCs/>
        <w:color w:val="44546A" w:themeColor="text2"/>
      </w:rPr>
      <w:tblPr/>
      <w:tcPr>
        <w:tcBorders>
          <w:top w:val="single" w:sz="8" w:space="0" w:color="FFC000" w:themeColor="accent4"/>
          <w:bottom w:val="single" w:sz="8" w:space="0" w:color="FFC000" w:themeColor="accent4"/>
        </w:tcBorders>
      </w:tcPr>
    </w:tblStylePr>
    <w:tblStylePr w:type="firstCol">
      <w:rPr>
        <w:rFonts w:cs="Times New Roman"/>
        <w:b/>
        <w:bCs/>
      </w:rPr>
    </w:tblStylePr>
    <w:tblStylePr w:type="lastCol">
      <w:rPr>
        <w:rFonts w:cs="Times New Roman"/>
        <w:b/>
        <w:bCs/>
      </w:rPr>
      <w:tblPr/>
      <w:tcPr>
        <w:tcBorders>
          <w:top w:val="single" w:sz="8" w:space="0" w:color="FFC000" w:themeColor="accent4"/>
          <w:bottom w:val="single" w:sz="8" w:space="0" w:color="FFC000" w:themeColor="accent4"/>
        </w:tcBorders>
      </w:tcPr>
    </w:tblStylePr>
    <w:tblStylePr w:type="band1Vert">
      <w:rPr>
        <w:rFonts w:cs="Times New Roman"/>
      </w:rPr>
      <w:tblPr/>
      <w:tcPr>
        <w:shd w:val="clear" w:color="auto" w:fill="FFEFC0" w:themeFill="accent4" w:themeFillTint="3F"/>
      </w:tcPr>
    </w:tblStylePr>
    <w:tblStylePr w:type="band1Horz">
      <w:rPr>
        <w:rFonts w:cs="Times New Roman"/>
      </w:rPr>
      <w:tblPr/>
      <w:tcPr>
        <w:shd w:val="clear" w:color="auto" w:fill="FFEFC0" w:themeFill="accent4" w:themeFillTint="3F"/>
      </w:tcPr>
    </w:tblStylePr>
  </w:style>
  <w:style w:type="table" w:styleId="1-50">
    <w:name w:val="Medium List 1 Accent 5"/>
    <w:basedOn w:val="a4"/>
    <w:uiPriority w:val="65"/>
    <w:unhideWhenUsed/>
    <w:rsid w:val="001C2EE4"/>
    <w:pPr>
      <w:spacing w:after="0" w:line="240" w:lineRule="auto"/>
    </w:pPr>
    <w:rPr>
      <w:color w:val="000000" w:themeColor="text1"/>
      <w:lang w:eastAsia="en-US"/>
    </w:rPr>
    <w:tblPr>
      <w:tblStyleRowBandSize w:val="1"/>
      <w:tblStyleColBandSize w:val="1"/>
      <w:tblInd w:w="0" w:type="dxa"/>
      <w:tblBorders>
        <w:top w:val="single" w:sz="8" w:space="0" w:color="5B9BD5" w:themeColor="accent5"/>
        <w:bottom w:val="single" w:sz="8" w:space="0" w:color="5B9BD5" w:themeColor="accent5"/>
      </w:tblBorders>
      <w:tblCellMar>
        <w:top w:w="0" w:type="dxa"/>
        <w:left w:w="108" w:type="dxa"/>
        <w:bottom w:w="0" w:type="dxa"/>
        <w:right w:w="108" w:type="dxa"/>
      </w:tblCellMar>
    </w:tblPr>
    <w:tblStylePr w:type="firstRow">
      <w:rPr>
        <w:rFonts w:asciiTheme="majorHAnsi" w:eastAsiaTheme="majorEastAsia" w:hAnsiTheme="majorHAnsi" w:cs="Times New Roman"/>
      </w:rPr>
      <w:tblPr/>
      <w:tcPr>
        <w:tcBorders>
          <w:top w:val="nil"/>
          <w:bottom w:val="single" w:sz="8" w:space="0" w:color="5B9BD5" w:themeColor="accent5"/>
        </w:tcBorders>
      </w:tcPr>
    </w:tblStylePr>
    <w:tblStylePr w:type="lastRow">
      <w:rPr>
        <w:rFonts w:cs="Times New Roman"/>
        <w:b/>
        <w:bCs/>
        <w:color w:val="44546A" w:themeColor="text2"/>
      </w:rPr>
      <w:tblPr/>
      <w:tcPr>
        <w:tcBorders>
          <w:top w:val="single" w:sz="8" w:space="0" w:color="5B9BD5" w:themeColor="accent5"/>
          <w:bottom w:val="single" w:sz="8" w:space="0" w:color="5B9BD5" w:themeColor="accent5"/>
        </w:tcBorders>
      </w:tcPr>
    </w:tblStylePr>
    <w:tblStylePr w:type="firstCol">
      <w:rPr>
        <w:rFonts w:cs="Times New Roman"/>
        <w:b/>
        <w:bCs/>
      </w:rPr>
    </w:tblStylePr>
    <w:tblStylePr w:type="lastCol">
      <w:rPr>
        <w:rFonts w:cs="Times New Roman"/>
        <w:b/>
        <w:bCs/>
      </w:rPr>
      <w:tblPr/>
      <w:tcPr>
        <w:tcBorders>
          <w:top w:val="single" w:sz="8" w:space="0" w:color="5B9BD5" w:themeColor="accent5"/>
          <w:bottom w:val="single" w:sz="8" w:space="0" w:color="5B9BD5" w:themeColor="accent5"/>
        </w:tcBorders>
      </w:tcPr>
    </w:tblStylePr>
    <w:tblStylePr w:type="band1Vert">
      <w:rPr>
        <w:rFonts w:cs="Times New Roman"/>
      </w:rPr>
      <w:tblPr/>
      <w:tcPr>
        <w:shd w:val="clear" w:color="auto" w:fill="D6E6F4" w:themeFill="accent5" w:themeFillTint="3F"/>
      </w:tcPr>
    </w:tblStylePr>
    <w:tblStylePr w:type="band1Horz">
      <w:rPr>
        <w:rFonts w:cs="Times New Roman"/>
      </w:rPr>
      <w:tblPr/>
      <w:tcPr>
        <w:shd w:val="clear" w:color="auto" w:fill="D6E6F4" w:themeFill="accent5" w:themeFillTint="3F"/>
      </w:tcPr>
    </w:tblStylePr>
  </w:style>
  <w:style w:type="table" w:styleId="1-60">
    <w:name w:val="Medium List 1 Accent 6"/>
    <w:basedOn w:val="a4"/>
    <w:uiPriority w:val="65"/>
    <w:unhideWhenUsed/>
    <w:rsid w:val="001C2EE4"/>
    <w:pPr>
      <w:spacing w:after="0" w:line="240" w:lineRule="auto"/>
    </w:pPr>
    <w:rPr>
      <w:color w:val="000000" w:themeColor="text1"/>
      <w:lang w:eastAsia="en-US"/>
    </w:rPr>
    <w:tblPr>
      <w:tblStyleRowBandSize w:val="1"/>
      <w:tblStyleColBandSize w:val="1"/>
      <w:tblInd w:w="0" w:type="dxa"/>
      <w:tblBorders>
        <w:top w:val="single" w:sz="8" w:space="0" w:color="70AD47" w:themeColor="accent6"/>
        <w:bottom w:val="single" w:sz="8" w:space="0" w:color="70AD47" w:themeColor="accent6"/>
      </w:tblBorders>
      <w:tblCellMar>
        <w:top w:w="0" w:type="dxa"/>
        <w:left w:w="108" w:type="dxa"/>
        <w:bottom w:w="0" w:type="dxa"/>
        <w:right w:w="108" w:type="dxa"/>
      </w:tblCellMar>
    </w:tblPr>
    <w:tblStylePr w:type="firstRow">
      <w:rPr>
        <w:rFonts w:asciiTheme="majorHAnsi" w:eastAsiaTheme="majorEastAsia" w:hAnsiTheme="majorHAnsi" w:cs="Times New Roman"/>
      </w:rPr>
      <w:tblPr/>
      <w:tcPr>
        <w:tcBorders>
          <w:top w:val="nil"/>
          <w:bottom w:val="single" w:sz="8" w:space="0" w:color="70AD47" w:themeColor="accent6"/>
        </w:tcBorders>
      </w:tcPr>
    </w:tblStylePr>
    <w:tblStylePr w:type="lastRow">
      <w:rPr>
        <w:rFonts w:cs="Times New Roman"/>
        <w:b/>
        <w:bCs/>
        <w:color w:val="44546A" w:themeColor="text2"/>
      </w:rPr>
      <w:tblPr/>
      <w:tcPr>
        <w:tcBorders>
          <w:top w:val="single" w:sz="8" w:space="0" w:color="70AD47" w:themeColor="accent6"/>
          <w:bottom w:val="single" w:sz="8" w:space="0" w:color="70AD47" w:themeColor="accent6"/>
        </w:tcBorders>
      </w:tcPr>
    </w:tblStylePr>
    <w:tblStylePr w:type="firstCol">
      <w:rPr>
        <w:rFonts w:cs="Times New Roman"/>
        <w:b/>
        <w:bCs/>
      </w:rPr>
    </w:tblStylePr>
    <w:tblStylePr w:type="lastCol">
      <w:rPr>
        <w:rFonts w:cs="Times New Roman"/>
        <w:b/>
        <w:bCs/>
      </w:rPr>
      <w:tblPr/>
      <w:tcPr>
        <w:tcBorders>
          <w:top w:val="single" w:sz="8" w:space="0" w:color="70AD47" w:themeColor="accent6"/>
          <w:bottom w:val="single" w:sz="8" w:space="0" w:color="70AD47" w:themeColor="accent6"/>
        </w:tcBorders>
      </w:tcPr>
    </w:tblStylePr>
    <w:tblStylePr w:type="band1Vert">
      <w:rPr>
        <w:rFonts w:cs="Times New Roman"/>
      </w:rPr>
      <w:tblPr/>
      <w:tcPr>
        <w:shd w:val="clear" w:color="auto" w:fill="DBEBD0" w:themeFill="accent6" w:themeFillTint="3F"/>
      </w:tcPr>
    </w:tblStylePr>
    <w:tblStylePr w:type="band1Horz">
      <w:rPr>
        <w:rFonts w:cs="Times New Roman"/>
      </w:rPr>
      <w:tblPr/>
      <w:tcPr>
        <w:shd w:val="clear" w:color="auto" w:fill="DBEBD0" w:themeFill="accent6" w:themeFillTint="3F"/>
      </w:tcPr>
    </w:tblStylePr>
  </w:style>
  <w:style w:type="table" w:styleId="2a">
    <w:name w:val="Medium List 2"/>
    <w:basedOn w:val="a4"/>
    <w:uiPriority w:val="66"/>
    <w:unhideWhenUsed/>
    <w:rsid w:val="001C2EE4"/>
    <w:pPr>
      <w:spacing w:after="0" w:line="240" w:lineRule="auto"/>
    </w:pPr>
    <w:rPr>
      <w:rFonts w:ascii="Segoe UI Light" w:eastAsiaTheme="majorEastAsia" w:hAnsi="Segoe UI Light" w:cs="Segoe UI Light"/>
      <w:color w:val="000000" w:themeColor="text1"/>
      <w:lang w:eastAsia="en-US"/>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rFonts w:cs="Segoe UI Light"/>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rPr>
        <w:rFonts w:cs="Segoe UI Light"/>
      </w:rPr>
      <w:tblPr/>
      <w:tcPr>
        <w:tcBorders>
          <w:top w:val="nil"/>
          <w:left w:val="nil"/>
          <w:bottom w:val="nil"/>
          <w:right w:val="nil"/>
          <w:insideH w:val="nil"/>
          <w:insideV w:val="nil"/>
        </w:tcBorders>
        <w:shd w:val="clear" w:color="auto" w:fill="FFFFFF" w:themeFill="background1"/>
      </w:tcPr>
    </w:tblStylePr>
    <w:tblStylePr w:type="firstCol">
      <w:rPr>
        <w:rFonts w:cs="Segoe UI Light"/>
      </w:rPr>
      <w:tblPr/>
      <w:tcPr>
        <w:tcBorders>
          <w:top w:val="nil"/>
          <w:left w:val="nil"/>
          <w:bottom w:val="nil"/>
          <w:right w:val="single" w:sz="8" w:space="0" w:color="000000" w:themeColor="text1"/>
          <w:insideH w:val="nil"/>
          <w:insideV w:val="nil"/>
        </w:tcBorders>
        <w:shd w:val="clear" w:color="auto" w:fill="FFFFFF" w:themeFill="background1"/>
      </w:tcPr>
    </w:tblStylePr>
    <w:tblStylePr w:type="lastCol">
      <w:rPr>
        <w:rFonts w:cs="Segoe UI Light"/>
      </w:rPr>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rPr>
        <w:rFonts w:cs="Segoe UI Light"/>
      </w:rPr>
      <w:tblPr/>
      <w:tcPr>
        <w:tcBorders>
          <w:left w:val="nil"/>
          <w:right w:val="nil"/>
          <w:insideH w:val="nil"/>
          <w:insideV w:val="nil"/>
        </w:tcBorders>
        <w:shd w:val="clear" w:color="auto" w:fill="C0C0C0" w:themeFill="text1" w:themeFillTint="3F"/>
      </w:tcPr>
    </w:tblStylePr>
    <w:tblStylePr w:type="band1Horz">
      <w:rPr>
        <w:rFonts w:cs="Segoe UI Light"/>
      </w:rPr>
      <w:tblPr/>
      <w:tcPr>
        <w:tcBorders>
          <w:top w:val="nil"/>
          <w:bottom w:val="nil"/>
          <w:insideH w:val="nil"/>
          <w:insideV w:val="nil"/>
        </w:tcBorders>
        <w:shd w:val="clear" w:color="auto" w:fill="C0C0C0" w:themeFill="text1" w:themeFillTint="3F"/>
      </w:tcPr>
    </w:tblStylePr>
    <w:tblStylePr w:type="nwCell">
      <w:rPr>
        <w:rFonts w:cs="Segoe UI Light"/>
      </w:rPr>
      <w:tblPr/>
      <w:tcPr>
        <w:shd w:val="clear" w:color="auto" w:fill="FFFFFF" w:themeFill="background1"/>
      </w:tcPr>
    </w:tblStylePr>
    <w:tblStylePr w:type="swCell">
      <w:rPr>
        <w:rFonts w:cs="Segoe UI Light"/>
      </w:rPr>
      <w:tblPr/>
      <w:tcPr>
        <w:tcBorders>
          <w:top w:val="nil"/>
        </w:tcBorders>
      </w:tcPr>
    </w:tblStylePr>
  </w:style>
  <w:style w:type="table" w:styleId="2-10">
    <w:name w:val="Medium List 2 Accent 1"/>
    <w:basedOn w:val="a4"/>
    <w:uiPriority w:val="66"/>
    <w:unhideWhenUsed/>
    <w:rsid w:val="001C2EE4"/>
    <w:pPr>
      <w:spacing w:after="0" w:line="240" w:lineRule="auto"/>
    </w:pPr>
    <w:rPr>
      <w:rFonts w:ascii="Segoe UI Light" w:eastAsiaTheme="majorEastAsia" w:hAnsi="Segoe UI Light" w:cs="Segoe UI Light"/>
      <w:color w:val="000000" w:themeColor="text1"/>
      <w:lang w:eastAsia="en-US"/>
    </w:rPr>
    <w:tblPr>
      <w:tblStyleRowBandSize w:val="1"/>
      <w:tblStyleColBandSize w:val="1"/>
      <w:tblInd w:w="0" w:type="dxa"/>
      <w:tblBorders>
        <w:top w:val="single" w:sz="8" w:space="0" w:color="4472C4" w:themeColor="accent1"/>
        <w:left w:val="single" w:sz="8" w:space="0" w:color="4472C4" w:themeColor="accent1"/>
        <w:bottom w:val="single" w:sz="8" w:space="0" w:color="4472C4" w:themeColor="accent1"/>
        <w:right w:val="single" w:sz="8" w:space="0" w:color="4472C4" w:themeColor="accent1"/>
      </w:tblBorders>
      <w:tblCellMar>
        <w:top w:w="0" w:type="dxa"/>
        <w:left w:w="108" w:type="dxa"/>
        <w:bottom w:w="0" w:type="dxa"/>
        <w:right w:w="108" w:type="dxa"/>
      </w:tblCellMar>
    </w:tblPr>
    <w:tblStylePr w:type="firstRow">
      <w:rPr>
        <w:rFonts w:cs="Segoe UI Light"/>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rPr>
        <w:rFonts w:cs="Segoe UI Light"/>
      </w:rPr>
      <w:tblPr/>
      <w:tcPr>
        <w:tcBorders>
          <w:top w:val="nil"/>
          <w:left w:val="nil"/>
          <w:bottom w:val="nil"/>
          <w:right w:val="nil"/>
          <w:insideH w:val="nil"/>
          <w:insideV w:val="nil"/>
        </w:tcBorders>
        <w:shd w:val="clear" w:color="auto" w:fill="FFFFFF" w:themeFill="background1"/>
      </w:tcPr>
    </w:tblStylePr>
    <w:tblStylePr w:type="firstCol">
      <w:rPr>
        <w:rFonts w:cs="Segoe UI Light"/>
      </w:rPr>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rPr>
        <w:rFonts w:cs="Segoe UI Light"/>
      </w:rPr>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rPr>
        <w:rFonts w:cs="Segoe UI Light"/>
      </w:rPr>
      <w:tblPr/>
      <w:tcPr>
        <w:tcBorders>
          <w:left w:val="nil"/>
          <w:right w:val="nil"/>
          <w:insideH w:val="nil"/>
          <w:insideV w:val="nil"/>
        </w:tcBorders>
        <w:shd w:val="clear" w:color="auto" w:fill="D0DBF0" w:themeFill="accent1" w:themeFillTint="3F"/>
      </w:tcPr>
    </w:tblStylePr>
    <w:tblStylePr w:type="band1Horz">
      <w:rPr>
        <w:rFonts w:cs="Segoe UI Light"/>
      </w:rPr>
      <w:tblPr/>
      <w:tcPr>
        <w:tcBorders>
          <w:top w:val="nil"/>
          <w:bottom w:val="nil"/>
          <w:insideH w:val="nil"/>
          <w:insideV w:val="nil"/>
        </w:tcBorders>
        <w:shd w:val="clear" w:color="auto" w:fill="D0DBF0" w:themeFill="accent1" w:themeFillTint="3F"/>
      </w:tcPr>
    </w:tblStylePr>
    <w:tblStylePr w:type="nwCell">
      <w:rPr>
        <w:rFonts w:cs="Segoe UI Light"/>
      </w:rPr>
      <w:tblPr/>
      <w:tcPr>
        <w:shd w:val="clear" w:color="auto" w:fill="FFFFFF" w:themeFill="background1"/>
      </w:tcPr>
    </w:tblStylePr>
    <w:tblStylePr w:type="swCell">
      <w:rPr>
        <w:rFonts w:cs="Segoe UI Light"/>
      </w:rPr>
      <w:tblPr/>
      <w:tcPr>
        <w:tcBorders>
          <w:top w:val="nil"/>
        </w:tcBorders>
      </w:tcPr>
    </w:tblStylePr>
  </w:style>
  <w:style w:type="table" w:styleId="2-20">
    <w:name w:val="Medium List 2 Accent 2"/>
    <w:basedOn w:val="a4"/>
    <w:uiPriority w:val="66"/>
    <w:unhideWhenUsed/>
    <w:rsid w:val="001C2EE4"/>
    <w:pPr>
      <w:spacing w:after="0" w:line="240" w:lineRule="auto"/>
    </w:pPr>
    <w:rPr>
      <w:rFonts w:ascii="Segoe UI Light" w:eastAsiaTheme="majorEastAsia" w:hAnsi="Segoe UI Light" w:cs="Segoe UI Light"/>
      <w:color w:val="000000" w:themeColor="text1"/>
      <w:lang w:eastAsia="en-US"/>
    </w:rPr>
    <w:tblPr>
      <w:tblStyleRowBandSize w:val="1"/>
      <w:tblStyleColBandSize w:val="1"/>
      <w:tblInd w:w="0" w:type="dxa"/>
      <w:tblBorders>
        <w:top w:val="single" w:sz="8" w:space="0" w:color="ED7D31" w:themeColor="accent2"/>
        <w:left w:val="single" w:sz="8" w:space="0" w:color="ED7D31" w:themeColor="accent2"/>
        <w:bottom w:val="single" w:sz="8" w:space="0" w:color="ED7D31" w:themeColor="accent2"/>
        <w:right w:val="single" w:sz="8" w:space="0" w:color="ED7D31" w:themeColor="accent2"/>
      </w:tblBorders>
      <w:tblCellMar>
        <w:top w:w="0" w:type="dxa"/>
        <w:left w:w="108" w:type="dxa"/>
        <w:bottom w:w="0" w:type="dxa"/>
        <w:right w:w="108" w:type="dxa"/>
      </w:tblCellMar>
    </w:tblPr>
    <w:tblStylePr w:type="firstRow">
      <w:rPr>
        <w:rFonts w:cs="Segoe UI Light"/>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rFonts w:cs="Segoe UI Light"/>
      </w:rPr>
      <w:tblPr/>
      <w:tcPr>
        <w:tcBorders>
          <w:top w:val="nil"/>
          <w:left w:val="nil"/>
          <w:bottom w:val="nil"/>
          <w:right w:val="nil"/>
          <w:insideH w:val="nil"/>
          <w:insideV w:val="nil"/>
        </w:tcBorders>
        <w:shd w:val="clear" w:color="auto" w:fill="FFFFFF" w:themeFill="background1"/>
      </w:tcPr>
    </w:tblStylePr>
    <w:tblStylePr w:type="firstCol">
      <w:rPr>
        <w:rFonts w:cs="Segoe UI Light"/>
      </w:rPr>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rPr>
        <w:rFonts w:cs="Segoe UI Light"/>
      </w:rPr>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rPr>
        <w:rFonts w:cs="Segoe UI Light"/>
      </w:rPr>
      <w:tblPr/>
      <w:tcPr>
        <w:tcBorders>
          <w:left w:val="nil"/>
          <w:right w:val="nil"/>
          <w:insideH w:val="nil"/>
          <w:insideV w:val="nil"/>
        </w:tcBorders>
        <w:shd w:val="clear" w:color="auto" w:fill="FADECB" w:themeFill="accent2" w:themeFillTint="3F"/>
      </w:tcPr>
    </w:tblStylePr>
    <w:tblStylePr w:type="band1Horz">
      <w:rPr>
        <w:rFonts w:cs="Segoe UI Light"/>
      </w:rPr>
      <w:tblPr/>
      <w:tcPr>
        <w:tcBorders>
          <w:top w:val="nil"/>
          <w:bottom w:val="nil"/>
          <w:insideH w:val="nil"/>
          <w:insideV w:val="nil"/>
        </w:tcBorders>
        <w:shd w:val="clear" w:color="auto" w:fill="FADECB" w:themeFill="accent2" w:themeFillTint="3F"/>
      </w:tcPr>
    </w:tblStylePr>
    <w:tblStylePr w:type="nwCell">
      <w:rPr>
        <w:rFonts w:cs="Segoe UI Light"/>
      </w:rPr>
      <w:tblPr/>
      <w:tcPr>
        <w:shd w:val="clear" w:color="auto" w:fill="FFFFFF" w:themeFill="background1"/>
      </w:tcPr>
    </w:tblStylePr>
    <w:tblStylePr w:type="swCell">
      <w:rPr>
        <w:rFonts w:cs="Segoe UI Light"/>
      </w:rPr>
      <w:tblPr/>
      <w:tcPr>
        <w:tcBorders>
          <w:top w:val="nil"/>
        </w:tcBorders>
      </w:tcPr>
    </w:tblStylePr>
  </w:style>
  <w:style w:type="table" w:styleId="2-30">
    <w:name w:val="Medium List 2 Accent 3"/>
    <w:basedOn w:val="a4"/>
    <w:uiPriority w:val="66"/>
    <w:unhideWhenUsed/>
    <w:rsid w:val="001C2EE4"/>
    <w:pPr>
      <w:spacing w:after="0" w:line="240" w:lineRule="auto"/>
    </w:pPr>
    <w:rPr>
      <w:rFonts w:ascii="Segoe UI Light" w:eastAsiaTheme="majorEastAsia" w:hAnsi="Segoe UI Light" w:cs="Segoe UI Light"/>
      <w:color w:val="000000" w:themeColor="text1"/>
      <w:lang w:eastAsia="en-US"/>
    </w:rPr>
    <w:tblPr>
      <w:tblStyleRowBandSize w:val="1"/>
      <w:tblStyleColBandSize w:val="1"/>
      <w:tblInd w:w="0" w:type="dxa"/>
      <w:tblBorders>
        <w:top w:val="single" w:sz="8" w:space="0" w:color="A5A5A5" w:themeColor="accent3"/>
        <w:left w:val="single" w:sz="8" w:space="0" w:color="A5A5A5" w:themeColor="accent3"/>
        <w:bottom w:val="single" w:sz="8" w:space="0" w:color="A5A5A5" w:themeColor="accent3"/>
        <w:right w:val="single" w:sz="8" w:space="0" w:color="A5A5A5" w:themeColor="accent3"/>
      </w:tblBorders>
      <w:tblCellMar>
        <w:top w:w="0" w:type="dxa"/>
        <w:left w:w="108" w:type="dxa"/>
        <w:bottom w:w="0" w:type="dxa"/>
        <w:right w:w="108" w:type="dxa"/>
      </w:tblCellMar>
    </w:tblPr>
    <w:tblStylePr w:type="firstRow">
      <w:rPr>
        <w:rFonts w:cs="Segoe UI Light"/>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rFonts w:cs="Segoe UI Light"/>
      </w:rPr>
      <w:tblPr/>
      <w:tcPr>
        <w:tcBorders>
          <w:top w:val="nil"/>
          <w:left w:val="nil"/>
          <w:bottom w:val="nil"/>
          <w:right w:val="nil"/>
          <w:insideH w:val="nil"/>
          <w:insideV w:val="nil"/>
        </w:tcBorders>
        <w:shd w:val="clear" w:color="auto" w:fill="FFFFFF" w:themeFill="background1"/>
      </w:tcPr>
    </w:tblStylePr>
    <w:tblStylePr w:type="firstCol">
      <w:rPr>
        <w:rFonts w:cs="Segoe UI Light"/>
      </w:rPr>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rPr>
        <w:rFonts w:cs="Segoe UI Light"/>
      </w:rPr>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rPr>
        <w:rFonts w:cs="Segoe UI Light"/>
      </w:rPr>
      <w:tblPr/>
      <w:tcPr>
        <w:tcBorders>
          <w:left w:val="nil"/>
          <w:right w:val="nil"/>
          <w:insideH w:val="nil"/>
          <w:insideV w:val="nil"/>
        </w:tcBorders>
        <w:shd w:val="clear" w:color="auto" w:fill="E8E8E8" w:themeFill="accent3" w:themeFillTint="3F"/>
      </w:tcPr>
    </w:tblStylePr>
    <w:tblStylePr w:type="band1Horz">
      <w:rPr>
        <w:rFonts w:cs="Segoe UI Light"/>
      </w:rPr>
      <w:tblPr/>
      <w:tcPr>
        <w:tcBorders>
          <w:top w:val="nil"/>
          <w:bottom w:val="nil"/>
          <w:insideH w:val="nil"/>
          <w:insideV w:val="nil"/>
        </w:tcBorders>
        <w:shd w:val="clear" w:color="auto" w:fill="E8E8E8" w:themeFill="accent3" w:themeFillTint="3F"/>
      </w:tcPr>
    </w:tblStylePr>
    <w:tblStylePr w:type="nwCell">
      <w:rPr>
        <w:rFonts w:cs="Segoe UI Light"/>
      </w:rPr>
      <w:tblPr/>
      <w:tcPr>
        <w:shd w:val="clear" w:color="auto" w:fill="FFFFFF" w:themeFill="background1"/>
      </w:tcPr>
    </w:tblStylePr>
    <w:tblStylePr w:type="swCell">
      <w:rPr>
        <w:rFonts w:cs="Segoe UI Light"/>
      </w:rPr>
      <w:tblPr/>
      <w:tcPr>
        <w:tcBorders>
          <w:top w:val="nil"/>
        </w:tcBorders>
      </w:tcPr>
    </w:tblStylePr>
  </w:style>
  <w:style w:type="table" w:styleId="2-40">
    <w:name w:val="Medium List 2 Accent 4"/>
    <w:basedOn w:val="a4"/>
    <w:uiPriority w:val="66"/>
    <w:unhideWhenUsed/>
    <w:rsid w:val="001C2EE4"/>
    <w:pPr>
      <w:spacing w:after="0" w:line="240" w:lineRule="auto"/>
    </w:pPr>
    <w:rPr>
      <w:rFonts w:ascii="Segoe UI Light" w:eastAsiaTheme="majorEastAsia" w:hAnsi="Segoe UI Light" w:cs="Segoe UI Light"/>
      <w:color w:val="000000" w:themeColor="text1"/>
      <w:lang w:eastAsia="en-US"/>
    </w:rPr>
    <w:tblPr>
      <w:tblStyleRowBandSize w:val="1"/>
      <w:tblStyleColBandSize w:val="1"/>
      <w:tblInd w:w="0" w:type="dxa"/>
      <w:tblBorders>
        <w:top w:val="single" w:sz="8" w:space="0" w:color="FFC000" w:themeColor="accent4"/>
        <w:left w:val="single" w:sz="8" w:space="0" w:color="FFC000" w:themeColor="accent4"/>
        <w:bottom w:val="single" w:sz="8" w:space="0" w:color="FFC000" w:themeColor="accent4"/>
        <w:right w:val="single" w:sz="8" w:space="0" w:color="FFC000" w:themeColor="accent4"/>
      </w:tblBorders>
      <w:tblCellMar>
        <w:top w:w="0" w:type="dxa"/>
        <w:left w:w="108" w:type="dxa"/>
        <w:bottom w:w="0" w:type="dxa"/>
        <w:right w:w="108" w:type="dxa"/>
      </w:tblCellMar>
    </w:tblPr>
    <w:tblStylePr w:type="firstRow">
      <w:rPr>
        <w:rFonts w:cs="Segoe UI Light"/>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rFonts w:cs="Segoe UI Light"/>
      </w:rPr>
      <w:tblPr/>
      <w:tcPr>
        <w:tcBorders>
          <w:top w:val="nil"/>
          <w:left w:val="nil"/>
          <w:bottom w:val="nil"/>
          <w:right w:val="nil"/>
          <w:insideH w:val="nil"/>
          <w:insideV w:val="nil"/>
        </w:tcBorders>
        <w:shd w:val="clear" w:color="auto" w:fill="FFFFFF" w:themeFill="background1"/>
      </w:tcPr>
    </w:tblStylePr>
    <w:tblStylePr w:type="firstCol">
      <w:rPr>
        <w:rFonts w:cs="Segoe UI Light"/>
      </w:rPr>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rPr>
        <w:rFonts w:cs="Segoe UI Light"/>
      </w:rPr>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rPr>
        <w:rFonts w:cs="Segoe UI Light"/>
      </w:rPr>
      <w:tblPr/>
      <w:tcPr>
        <w:tcBorders>
          <w:left w:val="nil"/>
          <w:right w:val="nil"/>
          <w:insideH w:val="nil"/>
          <w:insideV w:val="nil"/>
        </w:tcBorders>
        <w:shd w:val="clear" w:color="auto" w:fill="FFEFC0" w:themeFill="accent4" w:themeFillTint="3F"/>
      </w:tcPr>
    </w:tblStylePr>
    <w:tblStylePr w:type="band1Horz">
      <w:rPr>
        <w:rFonts w:cs="Segoe UI Light"/>
      </w:rPr>
      <w:tblPr/>
      <w:tcPr>
        <w:tcBorders>
          <w:top w:val="nil"/>
          <w:bottom w:val="nil"/>
          <w:insideH w:val="nil"/>
          <w:insideV w:val="nil"/>
        </w:tcBorders>
        <w:shd w:val="clear" w:color="auto" w:fill="FFEFC0" w:themeFill="accent4" w:themeFillTint="3F"/>
      </w:tcPr>
    </w:tblStylePr>
    <w:tblStylePr w:type="nwCell">
      <w:rPr>
        <w:rFonts w:cs="Segoe UI Light"/>
      </w:rPr>
      <w:tblPr/>
      <w:tcPr>
        <w:shd w:val="clear" w:color="auto" w:fill="FFFFFF" w:themeFill="background1"/>
      </w:tcPr>
    </w:tblStylePr>
    <w:tblStylePr w:type="swCell">
      <w:rPr>
        <w:rFonts w:cs="Segoe UI Light"/>
      </w:rPr>
      <w:tblPr/>
      <w:tcPr>
        <w:tcBorders>
          <w:top w:val="nil"/>
        </w:tcBorders>
      </w:tcPr>
    </w:tblStylePr>
  </w:style>
  <w:style w:type="table" w:styleId="2-50">
    <w:name w:val="Medium List 2 Accent 5"/>
    <w:basedOn w:val="a4"/>
    <w:uiPriority w:val="66"/>
    <w:unhideWhenUsed/>
    <w:rsid w:val="001C2EE4"/>
    <w:pPr>
      <w:spacing w:after="0" w:line="240" w:lineRule="auto"/>
    </w:pPr>
    <w:rPr>
      <w:rFonts w:ascii="Segoe UI Light" w:eastAsiaTheme="majorEastAsia" w:hAnsi="Segoe UI Light" w:cs="Segoe UI Light"/>
      <w:color w:val="000000" w:themeColor="text1"/>
      <w:lang w:eastAsia="en-US"/>
    </w:rPr>
    <w:tblPr>
      <w:tblStyleRowBandSize w:val="1"/>
      <w:tblStyleColBandSize w:val="1"/>
      <w:tblInd w:w="0" w:type="dxa"/>
      <w:tblBorders>
        <w:top w:val="single" w:sz="8" w:space="0" w:color="5B9BD5" w:themeColor="accent5"/>
        <w:left w:val="single" w:sz="8" w:space="0" w:color="5B9BD5" w:themeColor="accent5"/>
        <w:bottom w:val="single" w:sz="8" w:space="0" w:color="5B9BD5" w:themeColor="accent5"/>
        <w:right w:val="single" w:sz="8" w:space="0" w:color="5B9BD5" w:themeColor="accent5"/>
      </w:tblBorders>
      <w:tblCellMar>
        <w:top w:w="0" w:type="dxa"/>
        <w:left w:w="108" w:type="dxa"/>
        <w:bottom w:w="0" w:type="dxa"/>
        <w:right w:w="108" w:type="dxa"/>
      </w:tblCellMar>
    </w:tblPr>
    <w:tblStylePr w:type="firstRow">
      <w:rPr>
        <w:rFonts w:cs="Segoe UI Light"/>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rFonts w:cs="Segoe UI Light"/>
      </w:rPr>
      <w:tblPr/>
      <w:tcPr>
        <w:tcBorders>
          <w:top w:val="nil"/>
          <w:left w:val="nil"/>
          <w:bottom w:val="nil"/>
          <w:right w:val="nil"/>
          <w:insideH w:val="nil"/>
          <w:insideV w:val="nil"/>
        </w:tcBorders>
        <w:shd w:val="clear" w:color="auto" w:fill="FFFFFF" w:themeFill="background1"/>
      </w:tcPr>
    </w:tblStylePr>
    <w:tblStylePr w:type="firstCol">
      <w:rPr>
        <w:rFonts w:cs="Segoe UI Light"/>
      </w:rPr>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rPr>
        <w:rFonts w:cs="Segoe UI Light"/>
      </w:rPr>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rPr>
        <w:rFonts w:cs="Segoe UI Light"/>
      </w:rPr>
      <w:tblPr/>
      <w:tcPr>
        <w:tcBorders>
          <w:left w:val="nil"/>
          <w:right w:val="nil"/>
          <w:insideH w:val="nil"/>
          <w:insideV w:val="nil"/>
        </w:tcBorders>
        <w:shd w:val="clear" w:color="auto" w:fill="D6E6F4" w:themeFill="accent5" w:themeFillTint="3F"/>
      </w:tcPr>
    </w:tblStylePr>
    <w:tblStylePr w:type="band1Horz">
      <w:rPr>
        <w:rFonts w:cs="Segoe UI Light"/>
      </w:rPr>
      <w:tblPr/>
      <w:tcPr>
        <w:tcBorders>
          <w:top w:val="nil"/>
          <w:bottom w:val="nil"/>
          <w:insideH w:val="nil"/>
          <w:insideV w:val="nil"/>
        </w:tcBorders>
        <w:shd w:val="clear" w:color="auto" w:fill="D6E6F4" w:themeFill="accent5" w:themeFillTint="3F"/>
      </w:tcPr>
    </w:tblStylePr>
    <w:tblStylePr w:type="nwCell">
      <w:rPr>
        <w:rFonts w:cs="Segoe UI Light"/>
      </w:rPr>
      <w:tblPr/>
      <w:tcPr>
        <w:shd w:val="clear" w:color="auto" w:fill="FFFFFF" w:themeFill="background1"/>
      </w:tcPr>
    </w:tblStylePr>
    <w:tblStylePr w:type="swCell">
      <w:rPr>
        <w:rFonts w:cs="Segoe UI Light"/>
      </w:rPr>
      <w:tblPr/>
      <w:tcPr>
        <w:tcBorders>
          <w:top w:val="nil"/>
        </w:tcBorders>
      </w:tcPr>
    </w:tblStylePr>
  </w:style>
  <w:style w:type="table" w:styleId="2-60">
    <w:name w:val="Medium List 2 Accent 6"/>
    <w:basedOn w:val="a4"/>
    <w:uiPriority w:val="66"/>
    <w:unhideWhenUsed/>
    <w:rsid w:val="001C2EE4"/>
    <w:pPr>
      <w:spacing w:after="0" w:line="240" w:lineRule="auto"/>
    </w:pPr>
    <w:rPr>
      <w:rFonts w:ascii="Segoe UI Light" w:eastAsiaTheme="majorEastAsia" w:hAnsi="Segoe UI Light" w:cs="Segoe UI Light"/>
      <w:color w:val="000000" w:themeColor="text1"/>
      <w:lang w:eastAsia="en-US"/>
    </w:rPr>
    <w:tblPr>
      <w:tblStyleRowBandSize w:val="1"/>
      <w:tblStyleColBandSize w:val="1"/>
      <w:tblInd w:w="0" w:type="dxa"/>
      <w:tblBorders>
        <w:top w:val="single" w:sz="8" w:space="0" w:color="70AD47" w:themeColor="accent6"/>
        <w:left w:val="single" w:sz="8" w:space="0" w:color="70AD47" w:themeColor="accent6"/>
        <w:bottom w:val="single" w:sz="8" w:space="0" w:color="70AD47" w:themeColor="accent6"/>
        <w:right w:val="single" w:sz="8" w:space="0" w:color="70AD47" w:themeColor="accent6"/>
      </w:tblBorders>
      <w:tblCellMar>
        <w:top w:w="0" w:type="dxa"/>
        <w:left w:w="108" w:type="dxa"/>
        <w:bottom w:w="0" w:type="dxa"/>
        <w:right w:w="108" w:type="dxa"/>
      </w:tblCellMar>
    </w:tblPr>
    <w:tblStylePr w:type="firstRow">
      <w:rPr>
        <w:rFonts w:cs="Segoe UI Light"/>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rFonts w:cs="Segoe UI Light"/>
      </w:rPr>
      <w:tblPr/>
      <w:tcPr>
        <w:tcBorders>
          <w:top w:val="nil"/>
          <w:left w:val="nil"/>
          <w:bottom w:val="nil"/>
          <w:right w:val="nil"/>
          <w:insideH w:val="nil"/>
          <w:insideV w:val="nil"/>
        </w:tcBorders>
        <w:shd w:val="clear" w:color="auto" w:fill="FFFFFF" w:themeFill="background1"/>
      </w:tcPr>
    </w:tblStylePr>
    <w:tblStylePr w:type="firstCol">
      <w:rPr>
        <w:rFonts w:cs="Segoe UI Light"/>
      </w:rPr>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rPr>
        <w:rFonts w:cs="Segoe UI Light"/>
      </w:rPr>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rPr>
        <w:rFonts w:cs="Segoe UI Light"/>
      </w:rPr>
      <w:tblPr/>
      <w:tcPr>
        <w:tcBorders>
          <w:left w:val="nil"/>
          <w:right w:val="nil"/>
          <w:insideH w:val="nil"/>
          <w:insideV w:val="nil"/>
        </w:tcBorders>
        <w:shd w:val="clear" w:color="auto" w:fill="DBEBD0" w:themeFill="accent6" w:themeFillTint="3F"/>
      </w:tcPr>
    </w:tblStylePr>
    <w:tblStylePr w:type="band1Horz">
      <w:rPr>
        <w:rFonts w:cs="Segoe UI Light"/>
      </w:rPr>
      <w:tblPr/>
      <w:tcPr>
        <w:tcBorders>
          <w:top w:val="nil"/>
          <w:bottom w:val="nil"/>
          <w:insideH w:val="nil"/>
          <w:insideV w:val="nil"/>
        </w:tcBorders>
        <w:shd w:val="clear" w:color="auto" w:fill="DBEBD0" w:themeFill="accent6" w:themeFillTint="3F"/>
      </w:tcPr>
    </w:tblStylePr>
    <w:tblStylePr w:type="nwCell">
      <w:rPr>
        <w:rFonts w:cs="Segoe UI Light"/>
      </w:rPr>
      <w:tblPr/>
      <w:tcPr>
        <w:shd w:val="clear" w:color="auto" w:fill="FFFFFF" w:themeFill="background1"/>
      </w:tcPr>
    </w:tblStylePr>
    <w:tblStylePr w:type="swCell">
      <w:rPr>
        <w:rFonts w:cs="Segoe UI Light"/>
      </w:rPr>
      <w:tblPr/>
      <w:tcPr>
        <w:tcBorders>
          <w:top w:val="nil"/>
        </w:tcBorders>
      </w:tcPr>
    </w:tblStylePr>
  </w:style>
  <w:style w:type="table" w:styleId="14">
    <w:name w:val="Medium Shading 1"/>
    <w:basedOn w:val="a4"/>
    <w:uiPriority w:val="63"/>
    <w:unhideWhenUsed/>
    <w:rsid w:val="001C2EE4"/>
    <w:pPr>
      <w:spacing w:after="0" w:line="240" w:lineRule="auto"/>
    </w:pPr>
    <w:rPr>
      <w:lang w:eastAsia="en-US"/>
    </w:r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pPr>
      <w:rPr>
        <w:rFonts w:cs="Times New Roman"/>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pPr>
      <w:rPr>
        <w:rFonts w:cs="Times New Roman"/>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C0C0C0" w:themeFill="text1" w:themeFillTint="3F"/>
      </w:tcPr>
    </w:tblStylePr>
    <w:tblStylePr w:type="band1Horz">
      <w:rPr>
        <w:rFonts w:cs="Times New Roman"/>
      </w:rPr>
      <w:tblPr/>
      <w:tcPr>
        <w:tcBorders>
          <w:insideH w:val="nil"/>
          <w:insideV w:val="nil"/>
        </w:tcBorders>
        <w:shd w:val="clear" w:color="auto" w:fill="C0C0C0" w:themeFill="text1" w:themeFillTint="3F"/>
      </w:tcPr>
    </w:tblStylePr>
    <w:tblStylePr w:type="band2Horz">
      <w:rPr>
        <w:rFonts w:cs="Times New Roman"/>
      </w:rPr>
      <w:tblPr/>
      <w:tcPr>
        <w:tcBorders>
          <w:insideH w:val="nil"/>
          <w:insideV w:val="nil"/>
        </w:tcBorders>
      </w:tcPr>
    </w:tblStylePr>
  </w:style>
  <w:style w:type="table" w:styleId="1-11">
    <w:name w:val="Medium Shading 1 Accent 1"/>
    <w:basedOn w:val="a4"/>
    <w:uiPriority w:val="63"/>
    <w:unhideWhenUsed/>
    <w:rsid w:val="001C2EE4"/>
    <w:pPr>
      <w:spacing w:after="0" w:line="240" w:lineRule="auto"/>
    </w:pPr>
    <w:rPr>
      <w:lang w:eastAsia="en-US"/>
    </w:rPr>
    <w:tblPr>
      <w:tblStyleRowBandSize w:val="1"/>
      <w:tblStyleColBandSize w:val="1"/>
      <w:tblInd w:w="0" w:type="dxa"/>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CellMar>
        <w:top w:w="0" w:type="dxa"/>
        <w:left w:w="108" w:type="dxa"/>
        <w:bottom w:w="0" w:type="dxa"/>
        <w:right w:w="108" w:type="dxa"/>
      </w:tblCellMar>
    </w:tblPr>
    <w:tblStylePr w:type="firstRow">
      <w:pPr>
        <w:spacing w:before="0" w:after="0"/>
      </w:pPr>
      <w:rPr>
        <w:rFonts w:cs="Times New Roman"/>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pPr>
      <w:rPr>
        <w:rFonts w:cs="Times New Roman"/>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0DBF0" w:themeFill="accent1" w:themeFillTint="3F"/>
      </w:tcPr>
    </w:tblStylePr>
    <w:tblStylePr w:type="band1Horz">
      <w:rPr>
        <w:rFonts w:cs="Times New Roman"/>
      </w:rPr>
      <w:tblPr/>
      <w:tcPr>
        <w:tcBorders>
          <w:insideH w:val="nil"/>
          <w:insideV w:val="nil"/>
        </w:tcBorders>
        <w:shd w:val="clear" w:color="auto" w:fill="D0DBF0" w:themeFill="accent1" w:themeFillTint="3F"/>
      </w:tcPr>
    </w:tblStylePr>
    <w:tblStylePr w:type="band2Horz">
      <w:rPr>
        <w:rFonts w:cs="Times New Roman"/>
      </w:rPr>
      <w:tblPr/>
      <w:tcPr>
        <w:tcBorders>
          <w:insideH w:val="nil"/>
          <w:insideV w:val="nil"/>
        </w:tcBorders>
      </w:tcPr>
    </w:tblStylePr>
  </w:style>
  <w:style w:type="table" w:styleId="1-21">
    <w:name w:val="Medium Shading 1 Accent 2"/>
    <w:basedOn w:val="a4"/>
    <w:uiPriority w:val="63"/>
    <w:unhideWhenUsed/>
    <w:rsid w:val="001C2EE4"/>
    <w:pPr>
      <w:spacing w:after="0" w:line="240" w:lineRule="auto"/>
    </w:pPr>
    <w:rPr>
      <w:lang w:eastAsia="en-US"/>
    </w:rPr>
    <w:tblPr>
      <w:tblStyleRowBandSize w:val="1"/>
      <w:tblStyleColBandSize w:val="1"/>
      <w:tblInd w:w="0" w:type="dxa"/>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CellMar>
        <w:top w:w="0" w:type="dxa"/>
        <w:left w:w="108" w:type="dxa"/>
        <w:bottom w:w="0" w:type="dxa"/>
        <w:right w:w="108" w:type="dxa"/>
      </w:tblCellMar>
    </w:tblPr>
    <w:tblStylePr w:type="firstRow">
      <w:pPr>
        <w:spacing w:before="0" w:after="0"/>
      </w:pPr>
      <w:rPr>
        <w:rFonts w:cs="Times New Roman"/>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pPr>
      <w:rPr>
        <w:rFonts w:cs="Times New Roman"/>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ADECB" w:themeFill="accent2" w:themeFillTint="3F"/>
      </w:tcPr>
    </w:tblStylePr>
    <w:tblStylePr w:type="band1Horz">
      <w:rPr>
        <w:rFonts w:cs="Times New Roman"/>
      </w:rPr>
      <w:tblPr/>
      <w:tcPr>
        <w:tcBorders>
          <w:insideH w:val="nil"/>
          <w:insideV w:val="nil"/>
        </w:tcBorders>
        <w:shd w:val="clear" w:color="auto" w:fill="FADECB" w:themeFill="accent2" w:themeFillTint="3F"/>
      </w:tcPr>
    </w:tblStylePr>
    <w:tblStylePr w:type="band2Horz">
      <w:rPr>
        <w:rFonts w:cs="Times New Roman"/>
      </w:rPr>
      <w:tblPr/>
      <w:tcPr>
        <w:tcBorders>
          <w:insideH w:val="nil"/>
          <w:insideV w:val="nil"/>
        </w:tcBorders>
      </w:tcPr>
    </w:tblStylePr>
  </w:style>
  <w:style w:type="table" w:styleId="1-31">
    <w:name w:val="Medium Shading 1 Accent 3"/>
    <w:basedOn w:val="a4"/>
    <w:uiPriority w:val="63"/>
    <w:unhideWhenUsed/>
    <w:rsid w:val="001C2EE4"/>
    <w:pPr>
      <w:spacing w:after="0" w:line="240" w:lineRule="auto"/>
    </w:pPr>
    <w:rPr>
      <w:lang w:eastAsia="en-US"/>
    </w:rPr>
    <w:tblPr>
      <w:tblStyleRowBandSize w:val="1"/>
      <w:tblStyleColBandSize w:val="1"/>
      <w:tblInd w:w="0" w:type="dxa"/>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CellMar>
        <w:top w:w="0" w:type="dxa"/>
        <w:left w:w="108" w:type="dxa"/>
        <w:bottom w:w="0" w:type="dxa"/>
        <w:right w:w="108" w:type="dxa"/>
      </w:tblCellMar>
    </w:tblPr>
    <w:tblStylePr w:type="firstRow">
      <w:pPr>
        <w:spacing w:before="0" w:after="0"/>
      </w:pPr>
      <w:rPr>
        <w:rFonts w:cs="Times New Roman"/>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pPr>
      <w:rPr>
        <w:rFonts w:cs="Times New Roman"/>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8E8E8" w:themeFill="accent3" w:themeFillTint="3F"/>
      </w:tcPr>
    </w:tblStylePr>
    <w:tblStylePr w:type="band1Horz">
      <w:rPr>
        <w:rFonts w:cs="Times New Roman"/>
      </w:rPr>
      <w:tblPr/>
      <w:tcPr>
        <w:tcBorders>
          <w:insideH w:val="nil"/>
          <w:insideV w:val="nil"/>
        </w:tcBorders>
        <w:shd w:val="clear" w:color="auto" w:fill="E8E8E8" w:themeFill="accent3" w:themeFillTint="3F"/>
      </w:tcPr>
    </w:tblStylePr>
    <w:tblStylePr w:type="band2Horz">
      <w:rPr>
        <w:rFonts w:cs="Times New Roman"/>
      </w:rPr>
      <w:tblPr/>
      <w:tcPr>
        <w:tcBorders>
          <w:insideH w:val="nil"/>
          <w:insideV w:val="nil"/>
        </w:tcBorders>
      </w:tcPr>
    </w:tblStylePr>
  </w:style>
  <w:style w:type="table" w:styleId="1-41">
    <w:name w:val="Medium Shading 1 Accent 4"/>
    <w:basedOn w:val="a4"/>
    <w:uiPriority w:val="63"/>
    <w:unhideWhenUsed/>
    <w:rsid w:val="001C2EE4"/>
    <w:pPr>
      <w:spacing w:after="0" w:line="240" w:lineRule="auto"/>
    </w:pPr>
    <w:rPr>
      <w:lang w:eastAsia="en-US"/>
    </w:rPr>
    <w:tblPr>
      <w:tblStyleRowBandSize w:val="1"/>
      <w:tblStyleColBandSize w:val="1"/>
      <w:tblInd w:w="0" w:type="dxa"/>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CellMar>
        <w:top w:w="0" w:type="dxa"/>
        <w:left w:w="108" w:type="dxa"/>
        <w:bottom w:w="0" w:type="dxa"/>
        <w:right w:w="108" w:type="dxa"/>
      </w:tblCellMar>
    </w:tblPr>
    <w:tblStylePr w:type="firstRow">
      <w:pPr>
        <w:spacing w:before="0" w:after="0"/>
      </w:pPr>
      <w:rPr>
        <w:rFonts w:cs="Times New Roman"/>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pPr>
      <w:rPr>
        <w:rFonts w:cs="Times New Roman"/>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FEFC0" w:themeFill="accent4" w:themeFillTint="3F"/>
      </w:tcPr>
    </w:tblStylePr>
    <w:tblStylePr w:type="band1Horz">
      <w:rPr>
        <w:rFonts w:cs="Times New Roman"/>
      </w:rPr>
      <w:tblPr/>
      <w:tcPr>
        <w:tcBorders>
          <w:insideH w:val="nil"/>
          <w:insideV w:val="nil"/>
        </w:tcBorders>
        <w:shd w:val="clear" w:color="auto" w:fill="FFEFC0" w:themeFill="accent4" w:themeFillTint="3F"/>
      </w:tcPr>
    </w:tblStylePr>
    <w:tblStylePr w:type="band2Horz">
      <w:rPr>
        <w:rFonts w:cs="Times New Roman"/>
      </w:rPr>
      <w:tblPr/>
      <w:tcPr>
        <w:tcBorders>
          <w:insideH w:val="nil"/>
          <w:insideV w:val="nil"/>
        </w:tcBorders>
      </w:tcPr>
    </w:tblStylePr>
  </w:style>
  <w:style w:type="table" w:styleId="1-51">
    <w:name w:val="Medium Shading 1 Accent 5"/>
    <w:basedOn w:val="a4"/>
    <w:uiPriority w:val="63"/>
    <w:unhideWhenUsed/>
    <w:rsid w:val="001C2EE4"/>
    <w:pPr>
      <w:spacing w:after="0" w:line="240" w:lineRule="auto"/>
    </w:pPr>
    <w:rPr>
      <w:lang w:eastAsia="en-US"/>
    </w:rPr>
    <w:tblPr>
      <w:tblStyleRowBandSize w:val="1"/>
      <w:tblStyleColBandSize w:val="1"/>
      <w:tblInd w:w="0" w:type="dxa"/>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CellMar>
        <w:top w:w="0" w:type="dxa"/>
        <w:left w:w="108" w:type="dxa"/>
        <w:bottom w:w="0" w:type="dxa"/>
        <w:right w:w="108" w:type="dxa"/>
      </w:tblCellMar>
    </w:tblPr>
    <w:tblStylePr w:type="firstRow">
      <w:pPr>
        <w:spacing w:before="0" w:after="0"/>
      </w:pPr>
      <w:rPr>
        <w:rFonts w:cs="Times New Roman"/>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pPr>
      <w:rPr>
        <w:rFonts w:cs="Times New Roman"/>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6E6F4" w:themeFill="accent5" w:themeFillTint="3F"/>
      </w:tcPr>
    </w:tblStylePr>
    <w:tblStylePr w:type="band1Horz">
      <w:rPr>
        <w:rFonts w:cs="Times New Roman"/>
      </w:rPr>
      <w:tblPr/>
      <w:tcPr>
        <w:tcBorders>
          <w:insideH w:val="nil"/>
          <w:insideV w:val="nil"/>
        </w:tcBorders>
        <w:shd w:val="clear" w:color="auto" w:fill="D6E6F4" w:themeFill="accent5" w:themeFillTint="3F"/>
      </w:tcPr>
    </w:tblStylePr>
    <w:tblStylePr w:type="band2Horz">
      <w:rPr>
        <w:rFonts w:cs="Times New Roman"/>
      </w:rPr>
      <w:tblPr/>
      <w:tcPr>
        <w:tcBorders>
          <w:insideH w:val="nil"/>
          <w:insideV w:val="nil"/>
        </w:tcBorders>
      </w:tcPr>
    </w:tblStylePr>
  </w:style>
  <w:style w:type="table" w:styleId="1-61">
    <w:name w:val="Medium Shading 1 Accent 6"/>
    <w:basedOn w:val="a4"/>
    <w:uiPriority w:val="63"/>
    <w:unhideWhenUsed/>
    <w:rsid w:val="001C2EE4"/>
    <w:pPr>
      <w:spacing w:after="0" w:line="240" w:lineRule="auto"/>
    </w:pPr>
    <w:rPr>
      <w:lang w:eastAsia="en-US"/>
    </w:rPr>
    <w:tblPr>
      <w:tblStyleRowBandSize w:val="1"/>
      <w:tblStyleColBandSize w:val="1"/>
      <w:tblInd w:w="0" w:type="dxa"/>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CellMar>
        <w:top w:w="0" w:type="dxa"/>
        <w:left w:w="108" w:type="dxa"/>
        <w:bottom w:w="0" w:type="dxa"/>
        <w:right w:w="108" w:type="dxa"/>
      </w:tblCellMar>
    </w:tblPr>
    <w:tblStylePr w:type="firstRow">
      <w:pPr>
        <w:spacing w:before="0" w:after="0"/>
      </w:pPr>
      <w:rPr>
        <w:rFonts w:cs="Times New Roman"/>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pPr>
      <w:rPr>
        <w:rFonts w:cs="Times New Roman"/>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BEBD0" w:themeFill="accent6" w:themeFillTint="3F"/>
      </w:tcPr>
    </w:tblStylePr>
    <w:tblStylePr w:type="band1Horz">
      <w:rPr>
        <w:rFonts w:cs="Times New Roman"/>
      </w:rPr>
      <w:tblPr/>
      <w:tcPr>
        <w:tcBorders>
          <w:insideH w:val="nil"/>
          <w:insideV w:val="nil"/>
        </w:tcBorders>
        <w:shd w:val="clear" w:color="auto" w:fill="DBEBD0" w:themeFill="accent6" w:themeFillTint="3F"/>
      </w:tcPr>
    </w:tblStylePr>
    <w:tblStylePr w:type="band2Horz">
      <w:rPr>
        <w:rFonts w:cs="Times New Roman"/>
      </w:rPr>
      <w:tblPr/>
      <w:tcPr>
        <w:tcBorders>
          <w:insideH w:val="nil"/>
          <w:insideV w:val="nil"/>
        </w:tcBorders>
      </w:tcPr>
    </w:tblStylePr>
  </w:style>
  <w:style w:type="table" w:styleId="2b">
    <w:name w:val="Medium Shading 2"/>
    <w:basedOn w:val="a4"/>
    <w:uiPriority w:val="64"/>
    <w:unhideWhenUsed/>
    <w:rsid w:val="001C2EE4"/>
    <w:pPr>
      <w:spacing w:after="0" w:line="240" w:lineRule="auto"/>
    </w:pPr>
    <w:rPr>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rFonts w:cs="Times New Roman"/>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rFonts w:cs="Times New Roman"/>
        <w:b/>
        <w:bCs/>
        <w:color w:val="FFFFFF" w:themeColor="background1"/>
      </w:rPr>
      <w:tblPr/>
      <w:tcPr>
        <w:tcBorders>
          <w:left w:val="nil"/>
          <w:right w:val="nil"/>
          <w:insideH w:val="nil"/>
          <w:insideV w:val="nil"/>
        </w:tcBorders>
        <w:shd w:val="clear" w:color="auto" w:fill="000000" w:themeFill="text1"/>
      </w:tcPr>
    </w:tblStylePr>
    <w:tblStylePr w:type="band1Vert">
      <w:rPr>
        <w:rFonts w:cs="Times New Roman"/>
      </w:rPr>
      <w:tblPr/>
      <w:tcPr>
        <w:tcBorders>
          <w:left w:val="nil"/>
          <w:right w:val="nil"/>
          <w:insideH w:val="nil"/>
          <w:insideV w:val="nil"/>
        </w:tcBorders>
        <w:shd w:val="clear" w:color="auto" w:fill="D8D8D8" w:themeFill="background1" w:themeFillShade="D8"/>
      </w:tcPr>
    </w:tblStylePr>
    <w:tblStylePr w:type="band1Horz">
      <w:rPr>
        <w:rFonts w:cs="Times New Roman"/>
      </w:rPr>
      <w:tblPr/>
      <w:tcPr>
        <w:shd w:val="clear" w:color="auto" w:fill="D8D8D8" w:themeFill="background1" w:themeFillShade="D8"/>
      </w:tcPr>
    </w:tblStylePr>
    <w:tblStylePr w:type="neCell">
      <w:rPr>
        <w:rFonts w:cs="Times New Roman"/>
      </w:rPr>
      <w:tblPr/>
      <w:tcPr>
        <w:tcBorders>
          <w:top w:val="single" w:sz="18" w:space="0" w:color="auto"/>
          <w:left w:val="nil"/>
          <w:bottom w:val="nil"/>
          <w:right w:val="nil"/>
          <w:insideH w:val="nil"/>
          <w:insideV w:val="nil"/>
        </w:tcBorders>
      </w:tcPr>
    </w:tblStylePr>
    <w:tblStylePr w:type="nwCell">
      <w:rPr>
        <w:rFonts w:cs="Times New Roman"/>
        <w:color w:val="FFFFFF" w:themeColor="background1"/>
      </w:rPr>
      <w:tblPr/>
      <w:tcPr>
        <w:tcBorders>
          <w:top w:val="single" w:sz="18" w:space="0" w:color="auto"/>
          <w:left w:val="nil"/>
          <w:bottom w:val="nil"/>
          <w:right w:val="nil"/>
          <w:insideH w:val="nil"/>
          <w:insideV w:val="nil"/>
        </w:tcBorders>
      </w:tcPr>
    </w:tblStylePr>
  </w:style>
  <w:style w:type="table" w:styleId="2-11">
    <w:name w:val="Medium Shading 2 Accent 1"/>
    <w:basedOn w:val="a4"/>
    <w:uiPriority w:val="64"/>
    <w:unhideWhenUsed/>
    <w:rsid w:val="001C2EE4"/>
    <w:pPr>
      <w:spacing w:after="0" w:line="240" w:lineRule="auto"/>
    </w:pPr>
    <w:rPr>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rFonts w:cs="Times New Roman"/>
        <w:b/>
        <w:bCs/>
        <w:color w:val="FFFFFF" w:themeColor="background1"/>
      </w:rPr>
      <w:tblPr/>
      <w:tcPr>
        <w:tcBorders>
          <w:top w:val="nil"/>
          <w:left w:val="nil"/>
          <w:bottom w:val="nil"/>
          <w:right w:val="nil"/>
          <w:insideH w:val="nil"/>
          <w:insideV w:val="nil"/>
        </w:tcBorders>
        <w:shd w:val="clear" w:color="auto" w:fill="4472C4" w:themeFill="accent1"/>
      </w:tcPr>
    </w:tblStylePr>
    <w:tblStylePr w:type="lastCol">
      <w:rPr>
        <w:rFonts w:cs="Times New Roman"/>
        <w:b/>
        <w:bCs/>
        <w:color w:val="FFFFFF" w:themeColor="background1"/>
      </w:rPr>
      <w:tblPr/>
      <w:tcPr>
        <w:tcBorders>
          <w:left w:val="nil"/>
          <w:right w:val="nil"/>
          <w:insideH w:val="nil"/>
          <w:insideV w:val="nil"/>
        </w:tcBorders>
        <w:shd w:val="clear" w:color="auto" w:fill="4472C4" w:themeFill="accent1"/>
      </w:tcPr>
    </w:tblStylePr>
    <w:tblStylePr w:type="band1Vert">
      <w:rPr>
        <w:rFonts w:cs="Times New Roman"/>
      </w:rPr>
      <w:tblPr/>
      <w:tcPr>
        <w:tcBorders>
          <w:left w:val="nil"/>
          <w:right w:val="nil"/>
          <w:insideH w:val="nil"/>
          <w:insideV w:val="nil"/>
        </w:tcBorders>
        <w:shd w:val="clear" w:color="auto" w:fill="D8D8D8" w:themeFill="background1" w:themeFillShade="D8"/>
      </w:tcPr>
    </w:tblStylePr>
    <w:tblStylePr w:type="band1Horz">
      <w:rPr>
        <w:rFonts w:cs="Times New Roman"/>
      </w:rPr>
      <w:tblPr/>
      <w:tcPr>
        <w:shd w:val="clear" w:color="auto" w:fill="D8D8D8" w:themeFill="background1" w:themeFillShade="D8"/>
      </w:tcPr>
    </w:tblStylePr>
    <w:tblStylePr w:type="neCell">
      <w:rPr>
        <w:rFonts w:cs="Times New Roman"/>
      </w:rPr>
      <w:tblPr/>
      <w:tcPr>
        <w:tcBorders>
          <w:top w:val="single" w:sz="18" w:space="0" w:color="auto"/>
          <w:left w:val="nil"/>
          <w:bottom w:val="nil"/>
          <w:right w:val="nil"/>
          <w:insideH w:val="nil"/>
          <w:insideV w:val="nil"/>
        </w:tcBorders>
      </w:tcPr>
    </w:tblStylePr>
    <w:tblStylePr w:type="nwCell">
      <w:rPr>
        <w:rFonts w:cs="Times New Roman"/>
        <w:color w:val="FFFFFF" w:themeColor="background1"/>
      </w:rPr>
      <w:tblPr/>
      <w:tcPr>
        <w:tcBorders>
          <w:top w:val="single" w:sz="18" w:space="0" w:color="auto"/>
          <w:left w:val="nil"/>
          <w:bottom w:val="nil"/>
          <w:right w:val="nil"/>
          <w:insideH w:val="nil"/>
          <w:insideV w:val="nil"/>
        </w:tcBorders>
      </w:tcPr>
    </w:tblStylePr>
  </w:style>
  <w:style w:type="table" w:styleId="2-21">
    <w:name w:val="Medium Shading 2 Accent 2"/>
    <w:basedOn w:val="a4"/>
    <w:uiPriority w:val="64"/>
    <w:unhideWhenUsed/>
    <w:rsid w:val="001C2EE4"/>
    <w:pPr>
      <w:spacing w:after="0" w:line="240" w:lineRule="auto"/>
    </w:pPr>
    <w:rPr>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rFonts w:cs="Times New Roman"/>
        <w:b/>
        <w:bCs/>
        <w:color w:val="FFFFFF" w:themeColor="background1"/>
      </w:rPr>
      <w:tblPr/>
      <w:tcPr>
        <w:tcBorders>
          <w:top w:val="nil"/>
          <w:left w:val="nil"/>
          <w:bottom w:val="nil"/>
          <w:right w:val="nil"/>
          <w:insideH w:val="nil"/>
          <w:insideV w:val="nil"/>
        </w:tcBorders>
        <w:shd w:val="clear" w:color="auto" w:fill="ED7D31" w:themeFill="accent2"/>
      </w:tcPr>
    </w:tblStylePr>
    <w:tblStylePr w:type="lastCol">
      <w:rPr>
        <w:rFonts w:cs="Times New Roman"/>
        <w:b/>
        <w:bCs/>
        <w:color w:val="FFFFFF" w:themeColor="background1"/>
      </w:rPr>
      <w:tblPr/>
      <w:tcPr>
        <w:tcBorders>
          <w:left w:val="nil"/>
          <w:right w:val="nil"/>
          <w:insideH w:val="nil"/>
          <w:insideV w:val="nil"/>
        </w:tcBorders>
        <w:shd w:val="clear" w:color="auto" w:fill="ED7D31" w:themeFill="accent2"/>
      </w:tcPr>
    </w:tblStylePr>
    <w:tblStylePr w:type="band1Vert">
      <w:rPr>
        <w:rFonts w:cs="Times New Roman"/>
      </w:rPr>
      <w:tblPr/>
      <w:tcPr>
        <w:tcBorders>
          <w:left w:val="nil"/>
          <w:right w:val="nil"/>
          <w:insideH w:val="nil"/>
          <w:insideV w:val="nil"/>
        </w:tcBorders>
        <w:shd w:val="clear" w:color="auto" w:fill="D8D8D8" w:themeFill="background1" w:themeFillShade="D8"/>
      </w:tcPr>
    </w:tblStylePr>
    <w:tblStylePr w:type="band1Horz">
      <w:rPr>
        <w:rFonts w:cs="Times New Roman"/>
      </w:rPr>
      <w:tblPr/>
      <w:tcPr>
        <w:shd w:val="clear" w:color="auto" w:fill="D8D8D8" w:themeFill="background1" w:themeFillShade="D8"/>
      </w:tcPr>
    </w:tblStylePr>
    <w:tblStylePr w:type="neCell">
      <w:rPr>
        <w:rFonts w:cs="Times New Roman"/>
      </w:rPr>
      <w:tblPr/>
      <w:tcPr>
        <w:tcBorders>
          <w:top w:val="single" w:sz="18" w:space="0" w:color="auto"/>
          <w:left w:val="nil"/>
          <w:bottom w:val="nil"/>
          <w:right w:val="nil"/>
          <w:insideH w:val="nil"/>
          <w:insideV w:val="nil"/>
        </w:tcBorders>
      </w:tcPr>
    </w:tblStylePr>
    <w:tblStylePr w:type="nwCell">
      <w:rPr>
        <w:rFonts w:cs="Times New Roman"/>
        <w:color w:val="FFFFFF" w:themeColor="background1"/>
      </w:rPr>
      <w:tblPr/>
      <w:tcPr>
        <w:tcBorders>
          <w:top w:val="single" w:sz="18" w:space="0" w:color="auto"/>
          <w:left w:val="nil"/>
          <w:bottom w:val="nil"/>
          <w:right w:val="nil"/>
          <w:insideH w:val="nil"/>
          <w:insideV w:val="nil"/>
        </w:tcBorders>
      </w:tcPr>
    </w:tblStylePr>
  </w:style>
  <w:style w:type="table" w:styleId="2-31">
    <w:name w:val="Medium Shading 2 Accent 3"/>
    <w:basedOn w:val="a4"/>
    <w:uiPriority w:val="64"/>
    <w:unhideWhenUsed/>
    <w:rsid w:val="001C2EE4"/>
    <w:pPr>
      <w:spacing w:after="0" w:line="240" w:lineRule="auto"/>
    </w:pPr>
    <w:rPr>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rFonts w:cs="Times New Roman"/>
        <w:b/>
        <w:bCs/>
        <w:color w:val="FFFFFF" w:themeColor="background1"/>
      </w:rPr>
      <w:tblPr/>
      <w:tcPr>
        <w:tcBorders>
          <w:top w:val="nil"/>
          <w:left w:val="nil"/>
          <w:bottom w:val="nil"/>
          <w:right w:val="nil"/>
          <w:insideH w:val="nil"/>
          <w:insideV w:val="nil"/>
        </w:tcBorders>
        <w:shd w:val="clear" w:color="auto" w:fill="A5A5A5" w:themeFill="accent3"/>
      </w:tcPr>
    </w:tblStylePr>
    <w:tblStylePr w:type="lastCol">
      <w:rPr>
        <w:rFonts w:cs="Times New Roman"/>
        <w:b/>
        <w:bCs/>
        <w:color w:val="FFFFFF" w:themeColor="background1"/>
      </w:rPr>
      <w:tblPr/>
      <w:tcPr>
        <w:tcBorders>
          <w:left w:val="nil"/>
          <w:right w:val="nil"/>
          <w:insideH w:val="nil"/>
          <w:insideV w:val="nil"/>
        </w:tcBorders>
        <w:shd w:val="clear" w:color="auto" w:fill="A5A5A5" w:themeFill="accent3"/>
      </w:tcPr>
    </w:tblStylePr>
    <w:tblStylePr w:type="band1Vert">
      <w:rPr>
        <w:rFonts w:cs="Times New Roman"/>
      </w:rPr>
      <w:tblPr/>
      <w:tcPr>
        <w:tcBorders>
          <w:left w:val="nil"/>
          <w:right w:val="nil"/>
          <w:insideH w:val="nil"/>
          <w:insideV w:val="nil"/>
        </w:tcBorders>
        <w:shd w:val="clear" w:color="auto" w:fill="D8D8D8" w:themeFill="background1" w:themeFillShade="D8"/>
      </w:tcPr>
    </w:tblStylePr>
    <w:tblStylePr w:type="band1Horz">
      <w:rPr>
        <w:rFonts w:cs="Times New Roman"/>
      </w:rPr>
      <w:tblPr/>
      <w:tcPr>
        <w:shd w:val="clear" w:color="auto" w:fill="D8D8D8" w:themeFill="background1" w:themeFillShade="D8"/>
      </w:tcPr>
    </w:tblStylePr>
    <w:tblStylePr w:type="neCell">
      <w:rPr>
        <w:rFonts w:cs="Times New Roman"/>
      </w:rPr>
      <w:tblPr/>
      <w:tcPr>
        <w:tcBorders>
          <w:top w:val="single" w:sz="18" w:space="0" w:color="auto"/>
          <w:left w:val="nil"/>
          <w:bottom w:val="nil"/>
          <w:right w:val="nil"/>
          <w:insideH w:val="nil"/>
          <w:insideV w:val="nil"/>
        </w:tcBorders>
      </w:tcPr>
    </w:tblStylePr>
    <w:tblStylePr w:type="nwCell">
      <w:rPr>
        <w:rFonts w:cs="Times New Roman"/>
        <w:color w:val="FFFFFF" w:themeColor="background1"/>
      </w:rPr>
      <w:tblPr/>
      <w:tcPr>
        <w:tcBorders>
          <w:top w:val="single" w:sz="18" w:space="0" w:color="auto"/>
          <w:left w:val="nil"/>
          <w:bottom w:val="nil"/>
          <w:right w:val="nil"/>
          <w:insideH w:val="nil"/>
          <w:insideV w:val="nil"/>
        </w:tcBorders>
      </w:tcPr>
    </w:tblStylePr>
  </w:style>
  <w:style w:type="table" w:styleId="2-41">
    <w:name w:val="Medium Shading 2 Accent 4"/>
    <w:basedOn w:val="a4"/>
    <w:uiPriority w:val="64"/>
    <w:unhideWhenUsed/>
    <w:rsid w:val="001C2EE4"/>
    <w:pPr>
      <w:spacing w:after="0" w:line="240" w:lineRule="auto"/>
    </w:pPr>
    <w:rPr>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rFonts w:cs="Times New Roman"/>
        <w:b/>
        <w:bCs/>
        <w:color w:val="FFFFFF" w:themeColor="background1"/>
      </w:rPr>
      <w:tblPr/>
      <w:tcPr>
        <w:tcBorders>
          <w:top w:val="nil"/>
          <w:left w:val="nil"/>
          <w:bottom w:val="nil"/>
          <w:right w:val="nil"/>
          <w:insideH w:val="nil"/>
          <w:insideV w:val="nil"/>
        </w:tcBorders>
        <w:shd w:val="clear" w:color="auto" w:fill="FFC000" w:themeFill="accent4"/>
      </w:tcPr>
    </w:tblStylePr>
    <w:tblStylePr w:type="lastCol">
      <w:rPr>
        <w:rFonts w:cs="Times New Roman"/>
        <w:b/>
        <w:bCs/>
        <w:color w:val="FFFFFF" w:themeColor="background1"/>
      </w:rPr>
      <w:tblPr/>
      <w:tcPr>
        <w:tcBorders>
          <w:left w:val="nil"/>
          <w:right w:val="nil"/>
          <w:insideH w:val="nil"/>
          <w:insideV w:val="nil"/>
        </w:tcBorders>
        <w:shd w:val="clear" w:color="auto" w:fill="FFC000" w:themeFill="accent4"/>
      </w:tcPr>
    </w:tblStylePr>
    <w:tblStylePr w:type="band1Vert">
      <w:rPr>
        <w:rFonts w:cs="Times New Roman"/>
      </w:rPr>
      <w:tblPr/>
      <w:tcPr>
        <w:tcBorders>
          <w:left w:val="nil"/>
          <w:right w:val="nil"/>
          <w:insideH w:val="nil"/>
          <w:insideV w:val="nil"/>
        </w:tcBorders>
        <w:shd w:val="clear" w:color="auto" w:fill="D8D8D8" w:themeFill="background1" w:themeFillShade="D8"/>
      </w:tcPr>
    </w:tblStylePr>
    <w:tblStylePr w:type="band1Horz">
      <w:rPr>
        <w:rFonts w:cs="Times New Roman"/>
      </w:rPr>
      <w:tblPr/>
      <w:tcPr>
        <w:shd w:val="clear" w:color="auto" w:fill="D8D8D8" w:themeFill="background1" w:themeFillShade="D8"/>
      </w:tcPr>
    </w:tblStylePr>
    <w:tblStylePr w:type="neCell">
      <w:rPr>
        <w:rFonts w:cs="Times New Roman"/>
      </w:rPr>
      <w:tblPr/>
      <w:tcPr>
        <w:tcBorders>
          <w:top w:val="single" w:sz="18" w:space="0" w:color="auto"/>
          <w:left w:val="nil"/>
          <w:bottom w:val="nil"/>
          <w:right w:val="nil"/>
          <w:insideH w:val="nil"/>
          <w:insideV w:val="nil"/>
        </w:tcBorders>
      </w:tcPr>
    </w:tblStylePr>
    <w:tblStylePr w:type="nwCell">
      <w:rPr>
        <w:rFonts w:cs="Times New Roman"/>
        <w:color w:val="FFFFFF" w:themeColor="background1"/>
      </w:rPr>
      <w:tblPr/>
      <w:tcPr>
        <w:tcBorders>
          <w:top w:val="single" w:sz="18" w:space="0" w:color="auto"/>
          <w:left w:val="nil"/>
          <w:bottom w:val="nil"/>
          <w:right w:val="nil"/>
          <w:insideH w:val="nil"/>
          <w:insideV w:val="nil"/>
        </w:tcBorders>
      </w:tcPr>
    </w:tblStylePr>
  </w:style>
  <w:style w:type="table" w:styleId="2-51">
    <w:name w:val="Medium Shading 2 Accent 5"/>
    <w:basedOn w:val="a4"/>
    <w:uiPriority w:val="64"/>
    <w:unhideWhenUsed/>
    <w:rsid w:val="001C2EE4"/>
    <w:pPr>
      <w:spacing w:after="0" w:line="240" w:lineRule="auto"/>
    </w:pPr>
    <w:rPr>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rFonts w:cs="Times New Roman"/>
        <w:b/>
        <w:bCs/>
        <w:color w:val="FFFFFF" w:themeColor="background1"/>
      </w:rPr>
      <w:tblPr/>
      <w:tcPr>
        <w:tcBorders>
          <w:top w:val="nil"/>
          <w:left w:val="nil"/>
          <w:bottom w:val="nil"/>
          <w:right w:val="nil"/>
          <w:insideH w:val="nil"/>
          <w:insideV w:val="nil"/>
        </w:tcBorders>
        <w:shd w:val="clear" w:color="auto" w:fill="5B9BD5" w:themeFill="accent5"/>
      </w:tcPr>
    </w:tblStylePr>
    <w:tblStylePr w:type="lastCol">
      <w:rPr>
        <w:rFonts w:cs="Times New Roman"/>
        <w:b/>
        <w:bCs/>
        <w:color w:val="FFFFFF" w:themeColor="background1"/>
      </w:rPr>
      <w:tblPr/>
      <w:tcPr>
        <w:tcBorders>
          <w:left w:val="nil"/>
          <w:right w:val="nil"/>
          <w:insideH w:val="nil"/>
          <w:insideV w:val="nil"/>
        </w:tcBorders>
        <w:shd w:val="clear" w:color="auto" w:fill="5B9BD5" w:themeFill="accent5"/>
      </w:tcPr>
    </w:tblStylePr>
    <w:tblStylePr w:type="band1Vert">
      <w:rPr>
        <w:rFonts w:cs="Times New Roman"/>
      </w:rPr>
      <w:tblPr/>
      <w:tcPr>
        <w:tcBorders>
          <w:left w:val="nil"/>
          <w:right w:val="nil"/>
          <w:insideH w:val="nil"/>
          <w:insideV w:val="nil"/>
        </w:tcBorders>
        <w:shd w:val="clear" w:color="auto" w:fill="D8D8D8" w:themeFill="background1" w:themeFillShade="D8"/>
      </w:tcPr>
    </w:tblStylePr>
    <w:tblStylePr w:type="band1Horz">
      <w:rPr>
        <w:rFonts w:cs="Times New Roman"/>
      </w:rPr>
      <w:tblPr/>
      <w:tcPr>
        <w:shd w:val="clear" w:color="auto" w:fill="D8D8D8" w:themeFill="background1" w:themeFillShade="D8"/>
      </w:tcPr>
    </w:tblStylePr>
    <w:tblStylePr w:type="neCell">
      <w:rPr>
        <w:rFonts w:cs="Times New Roman"/>
      </w:rPr>
      <w:tblPr/>
      <w:tcPr>
        <w:tcBorders>
          <w:top w:val="single" w:sz="18" w:space="0" w:color="auto"/>
          <w:left w:val="nil"/>
          <w:bottom w:val="nil"/>
          <w:right w:val="nil"/>
          <w:insideH w:val="nil"/>
          <w:insideV w:val="nil"/>
        </w:tcBorders>
      </w:tcPr>
    </w:tblStylePr>
    <w:tblStylePr w:type="nwCell">
      <w:rPr>
        <w:rFonts w:cs="Times New Roman"/>
        <w:color w:val="FFFFFF" w:themeColor="background1"/>
      </w:rPr>
      <w:tblPr/>
      <w:tcPr>
        <w:tcBorders>
          <w:top w:val="single" w:sz="18" w:space="0" w:color="auto"/>
          <w:left w:val="nil"/>
          <w:bottom w:val="nil"/>
          <w:right w:val="nil"/>
          <w:insideH w:val="nil"/>
          <w:insideV w:val="nil"/>
        </w:tcBorders>
      </w:tcPr>
    </w:tblStylePr>
  </w:style>
  <w:style w:type="table" w:styleId="2-61">
    <w:name w:val="Medium Shading 2 Accent 6"/>
    <w:basedOn w:val="a4"/>
    <w:uiPriority w:val="64"/>
    <w:unhideWhenUsed/>
    <w:rsid w:val="001C2EE4"/>
    <w:pPr>
      <w:spacing w:after="0" w:line="240" w:lineRule="auto"/>
    </w:pPr>
    <w:rPr>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rFonts w:cs="Times New Roman"/>
        <w:b/>
        <w:bCs/>
        <w:color w:val="FFFFFF" w:themeColor="background1"/>
      </w:rPr>
      <w:tblPr/>
      <w:tcPr>
        <w:tcBorders>
          <w:top w:val="nil"/>
          <w:left w:val="nil"/>
          <w:bottom w:val="nil"/>
          <w:right w:val="nil"/>
          <w:insideH w:val="nil"/>
          <w:insideV w:val="nil"/>
        </w:tcBorders>
        <w:shd w:val="clear" w:color="auto" w:fill="70AD47" w:themeFill="accent6"/>
      </w:tcPr>
    </w:tblStylePr>
    <w:tblStylePr w:type="lastCol">
      <w:rPr>
        <w:rFonts w:cs="Times New Roman"/>
        <w:b/>
        <w:bCs/>
        <w:color w:val="FFFFFF" w:themeColor="background1"/>
      </w:rPr>
      <w:tblPr/>
      <w:tcPr>
        <w:tcBorders>
          <w:left w:val="nil"/>
          <w:right w:val="nil"/>
          <w:insideH w:val="nil"/>
          <w:insideV w:val="nil"/>
        </w:tcBorders>
        <w:shd w:val="clear" w:color="auto" w:fill="70AD47" w:themeFill="accent6"/>
      </w:tcPr>
    </w:tblStylePr>
    <w:tblStylePr w:type="band1Vert">
      <w:rPr>
        <w:rFonts w:cs="Times New Roman"/>
      </w:rPr>
      <w:tblPr/>
      <w:tcPr>
        <w:tcBorders>
          <w:left w:val="nil"/>
          <w:right w:val="nil"/>
          <w:insideH w:val="nil"/>
          <w:insideV w:val="nil"/>
        </w:tcBorders>
        <w:shd w:val="clear" w:color="auto" w:fill="D8D8D8" w:themeFill="background1" w:themeFillShade="D8"/>
      </w:tcPr>
    </w:tblStylePr>
    <w:tblStylePr w:type="band1Horz">
      <w:rPr>
        <w:rFonts w:cs="Times New Roman"/>
      </w:rPr>
      <w:tblPr/>
      <w:tcPr>
        <w:shd w:val="clear" w:color="auto" w:fill="D8D8D8" w:themeFill="background1" w:themeFillShade="D8"/>
      </w:tcPr>
    </w:tblStylePr>
    <w:tblStylePr w:type="neCell">
      <w:rPr>
        <w:rFonts w:cs="Times New Roman"/>
      </w:rPr>
      <w:tblPr/>
      <w:tcPr>
        <w:tcBorders>
          <w:top w:val="single" w:sz="18" w:space="0" w:color="auto"/>
          <w:left w:val="nil"/>
          <w:bottom w:val="nil"/>
          <w:right w:val="nil"/>
          <w:insideH w:val="nil"/>
          <w:insideV w:val="nil"/>
        </w:tcBorders>
      </w:tcPr>
    </w:tblStylePr>
    <w:tblStylePr w:type="nwCell">
      <w:rPr>
        <w:rFonts w:cs="Times New Roman"/>
        <w:color w:val="FFFFFF" w:themeColor="background1"/>
      </w:rPr>
      <w:tblPr/>
      <w:tcPr>
        <w:tcBorders>
          <w:top w:val="single" w:sz="18" w:space="0" w:color="auto"/>
          <w:left w:val="nil"/>
          <w:bottom w:val="nil"/>
          <w:right w:val="nil"/>
          <w:insideH w:val="nil"/>
          <w:insideV w:val="nil"/>
        </w:tcBorders>
      </w:tcPr>
    </w:tblStylePr>
  </w:style>
  <w:style w:type="paragraph" w:styleId="afff6">
    <w:name w:val="Message Header"/>
    <w:basedOn w:val="a2"/>
    <w:link w:val="Charf2"/>
    <w:uiPriority w:val="99"/>
    <w:semiHidden/>
    <w:unhideWhenUsed/>
    <w:rsid w:val="001C2EE4"/>
    <w:pPr>
      <w:pBdr>
        <w:top w:val="single" w:sz="6" w:space="1" w:color="auto"/>
        <w:left w:val="single" w:sz="6" w:space="1" w:color="auto"/>
        <w:bottom w:val="single" w:sz="6" w:space="1" w:color="auto"/>
        <w:right w:val="single" w:sz="6" w:space="1" w:color="auto"/>
      </w:pBdr>
      <w:shd w:val="pct20" w:color="auto" w:fill="auto"/>
      <w:spacing w:after="0" w:line="240" w:lineRule="auto"/>
      <w:ind w:left="1080" w:hanging="1080"/>
    </w:pPr>
    <w:rPr>
      <w:rFonts w:ascii="Segoe UI Light" w:eastAsiaTheme="majorEastAsia" w:hAnsi="Segoe UI Light" w:cs="Segoe UI Light"/>
      <w:sz w:val="24"/>
      <w:szCs w:val="24"/>
      <w:lang w:eastAsia="en-US"/>
    </w:rPr>
  </w:style>
  <w:style w:type="character" w:customStyle="1" w:styleId="Charf2">
    <w:name w:val="Κεφαλίδα μηνύματος Char"/>
    <w:basedOn w:val="a3"/>
    <w:link w:val="afff6"/>
    <w:uiPriority w:val="99"/>
    <w:semiHidden/>
    <w:locked/>
    <w:rsid w:val="001C2EE4"/>
    <w:rPr>
      <w:rFonts w:ascii="Segoe UI Light" w:eastAsiaTheme="majorEastAsia" w:hAnsi="Segoe UI Light" w:cs="Segoe UI Light"/>
      <w:sz w:val="24"/>
      <w:szCs w:val="24"/>
      <w:shd w:val="pct20" w:color="auto" w:fill="auto"/>
      <w:lang w:eastAsia="en-US"/>
    </w:rPr>
  </w:style>
  <w:style w:type="paragraph" w:styleId="afff7">
    <w:name w:val="Normal Indent"/>
    <w:basedOn w:val="a2"/>
    <w:uiPriority w:val="99"/>
    <w:semiHidden/>
    <w:unhideWhenUsed/>
    <w:rsid w:val="001C2EE4"/>
    <w:pPr>
      <w:spacing w:before="160" w:after="0"/>
      <w:ind w:left="720"/>
    </w:pPr>
    <w:rPr>
      <w:rFonts w:ascii="Segoe UI" w:hAnsi="Segoe UI" w:cs="Segoe UI"/>
      <w:lang w:eastAsia="en-US"/>
    </w:rPr>
  </w:style>
  <w:style w:type="paragraph" w:styleId="afff8">
    <w:name w:val="Note Heading"/>
    <w:basedOn w:val="a2"/>
    <w:next w:val="a2"/>
    <w:link w:val="Charf3"/>
    <w:uiPriority w:val="99"/>
    <w:semiHidden/>
    <w:unhideWhenUsed/>
    <w:rsid w:val="001C2EE4"/>
    <w:pPr>
      <w:spacing w:after="0" w:line="240" w:lineRule="auto"/>
    </w:pPr>
    <w:rPr>
      <w:rFonts w:ascii="Segoe UI" w:hAnsi="Segoe UI" w:cs="Segoe UI"/>
      <w:lang w:eastAsia="en-US"/>
    </w:rPr>
  </w:style>
  <w:style w:type="character" w:customStyle="1" w:styleId="Charf3">
    <w:name w:val="Επικεφαλίδα σημείωσης Char"/>
    <w:basedOn w:val="a3"/>
    <w:link w:val="afff8"/>
    <w:uiPriority w:val="99"/>
    <w:semiHidden/>
    <w:locked/>
    <w:rsid w:val="001C2EE4"/>
    <w:rPr>
      <w:rFonts w:ascii="Segoe UI" w:hAnsi="Segoe UI" w:cs="Segoe UI"/>
      <w:lang w:eastAsia="en-US"/>
    </w:rPr>
  </w:style>
  <w:style w:type="character" w:styleId="afff9">
    <w:name w:val="page number"/>
    <w:basedOn w:val="a3"/>
    <w:uiPriority w:val="99"/>
    <w:semiHidden/>
    <w:unhideWhenUsed/>
    <w:rsid w:val="001C2EE4"/>
    <w:rPr>
      <w:rFonts w:ascii="Segoe UI" w:hAnsi="Segoe UI" w:cs="Segoe UI"/>
    </w:rPr>
  </w:style>
  <w:style w:type="character" w:styleId="afffa">
    <w:name w:val="Placeholder Text"/>
    <w:basedOn w:val="a3"/>
    <w:uiPriority w:val="99"/>
    <w:semiHidden/>
    <w:rsid w:val="001C2EE4"/>
    <w:rPr>
      <w:rFonts w:ascii="Segoe UI" w:hAnsi="Segoe UI" w:cs="Segoe UI"/>
      <w:color w:val="595959" w:themeColor="text1" w:themeTint="A6"/>
    </w:rPr>
  </w:style>
  <w:style w:type="table" w:customStyle="1" w:styleId="PlainTable1">
    <w:name w:val="Plain Table 1"/>
    <w:basedOn w:val="a4"/>
    <w:uiPriority w:val="41"/>
    <w:rsid w:val="001C2EE4"/>
    <w:pPr>
      <w:spacing w:before="160" w:after="0" w:line="240" w:lineRule="auto"/>
    </w:pPr>
    <w:rPr>
      <w:lang w:eastAsia="en-US"/>
    </w:r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rFonts w:cs="Times New Roman"/>
        <w:b/>
        <w:bCs/>
      </w:rPr>
    </w:tblStylePr>
    <w:tblStylePr w:type="lastRow">
      <w:rPr>
        <w:rFonts w:cs="Times New Roman"/>
        <w:b/>
        <w:bCs/>
      </w:rPr>
      <w:tblPr/>
      <w:tcPr>
        <w:tcBorders>
          <w:top w:val="double" w:sz="4" w:space="0" w:color="BFBFBF" w:themeColor="background1" w:themeShade="BF"/>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style>
  <w:style w:type="table" w:customStyle="1" w:styleId="PlainTable2">
    <w:name w:val="Plain Table 2"/>
    <w:basedOn w:val="a4"/>
    <w:uiPriority w:val="42"/>
    <w:rsid w:val="001C2EE4"/>
    <w:pPr>
      <w:spacing w:before="160" w:after="0" w:line="240" w:lineRule="auto"/>
    </w:pPr>
    <w:rPr>
      <w:lang w:eastAsia="en-US"/>
    </w:r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rFonts w:cs="Times New Roman"/>
        <w:b/>
        <w:bCs/>
      </w:rPr>
      <w:tblPr/>
      <w:tcPr>
        <w:tcBorders>
          <w:bottom w:val="single" w:sz="4" w:space="0" w:color="7F7F7F" w:themeColor="text1" w:themeTint="80"/>
        </w:tcBorders>
      </w:tcPr>
    </w:tblStylePr>
    <w:tblStylePr w:type="lastRow">
      <w:rPr>
        <w:rFonts w:cs="Times New Roman"/>
        <w:b/>
        <w:bCs/>
      </w:rPr>
      <w:tblPr/>
      <w:tcPr>
        <w:tcBorders>
          <w:top w:val="single" w:sz="4" w:space="0" w:color="7F7F7F" w:themeColor="text1" w:themeTint="80"/>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single" w:sz="4" w:space="0" w:color="7F7F7F" w:themeColor="text1" w:themeTint="80"/>
          <w:right w:val="single" w:sz="4" w:space="0" w:color="7F7F7F" w:themeColor="text1" w:themeTint="80"/>
        </w:tcBorders>
      </w:tcPr>
    </w:tblStylePr>
    <w:tblStylePr w:type="band2Vert">
      <w:rPr>
        <w:rFonts w:cs="Times New Roman"/>
      </w:rPr>
      <w:tblPr/>
      <w:tcPr>
        <w:tcBorders>
          <w:left w:val="single" w:sz="4" w:space="0" w:color="7F7F7F" w:themeColor="text1" w:themeTint="80"/>
          <w:right w:val="single" w:sz="4" w:space="0" w:color="7F7F7F" w:themeColor="text1" w:themeTint="80"/>
        </w:tcBorders>
      </w:tcPr>
    </w:tblStylePr>
    <w:tblStylePr w:type="band1Horz">
      <w:rPr>
        <w:rFonts w:cs="Times New Roman"/>
      </w:rPr>
      <w:tblPr/>
      <w:tcPr>
        <w:tcBorders>
          <w:top w:val="single" w:sz="4" w:space="0" w:color="7F7F7F" w:themeColor="text1" w:themeTint="80"/>
          <w:bottom w:val="single" w:sz="4" w:space="0" w:color="7F7F7F" w:themeColor="text1" w:themeTint="80"/>
        </w:tcBorders>
      </w:tcPr>
    </w:tblStylePr>
  </w:style>
  <w:style w:type="table" w:customStyle="1" w:styleId="PlainTable3">
    <w:name w:val="Plain Table 3"/>
    <w:basedOn w:val="a4"/>
    <w:uiPriority w:val="43"/>
    <w:rsid w:val="001C2EE4"/>
    <w:pPr>
      <w:spacing w:before="160" w:after="0" w:line="240" w:lineRule="auto"/>
    </w:pPr>
    <w:rPr>
      <w:lang w:eastAsia="en-US"/>
    </w:rPr>
    <w:tblPr>
      <w:tblStyleRowBandSize w:val="1"/>
      <w:tblStyleColBandSize w:val="1"/>
      <w:tblInd w:w="0" w:type="dxa"/>
      <w:tblCellMar>
        <w:top w:w="0" w:type="dxa"/>
        <w:left w:w="108" w:type="dxa"/>
        <w:bottom w:w="0" w:type="dxa"/>
        <w:right w:w="108" w:type="dxa"/>
      </w:tblCellMar>
    </w:tblPr>
    <w:tblStylePr w:type="firstRow">
      <w:rPr>
        <w:rFonts w:cs="Times New Roman"/>
        <w:b/>
        <w:bCs/>
        <w:caps/>
      </w:rPr>
      <w:tblPr/>
      <w:tcPr>
        <w:tcBorders>
          <w:bottom w:val="single" w:sz="4" w:space="0" w:color="7F7F7F" w:themeColor="text1" w:themeTint="80"/>
        </w:tcBorders>
      </w:tcPr>
    </w:tblStylePr>
    <w:tblStylePr w:type="lastRow">
      <w:rPr>
        <w:rFonts w:cs="Times New Roman"/>
        <w:b/>
        <w:bCs/>
        <w:caps/>
      </w:rPr>
      <w:tblPr/>
      <w:tcPr>
        <w:tcBorders>
          <w:top w:val="nil"/>
        </w:tcBorders>
      </w:tcPr>
    </w:tblStylePr>
    <w:tblStylePr w:type="firstCol">
      <w:rPr>
        <w:rFonts w:cs="Times New Roman"/>
        <w:b/>
        <w:bCs/>
        <w:caps/>
      </w:rPr>
      <w:tblPr/>
      <w:tcPr>
        <w:tcBorders>
          <w:right w:val="single" w:sz="4" w:space="0" w:color="7F7F7F" w:themeColor="text1" w:themeTint="80"/>
        </w:tcBorders>
      </w:tcPr>
    </w:tblStylePr>
    <w:tblStylePr w:type="lastCol">
      <w:rPr>
        <w:rFonts w:cs="Times New Roman"/>
        <w:b/>
        <w:bCs/>
        <w:caps/>
      </w:rPr>
      <w:tblPr/>
      <w:tcPr>
        <w:tcBorders>
          <w:left w:val="nil"/>
        </w:tcBorders>
      </w:tc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tblStylePr w:type="neCell">
      <w:rPr>
        <w:rFonts w:cs="Times New Roman"/>
      </w:rPr>
      <w:tblPr/>
      <w:tcPr>
        <w:tcBorders>
          <w:left w:val="nil"/>
        </w:tcBorders>
      </w:tcPr>
    </w:tblStylePr>
    <w:tblStylePr w:type="nwCell">
      <w:rPr>
        <w:rFonts w:cs="Times New Roman"/>
      </w:rPr>
      <w:tblPr/>
      <w:tcPr>
        <w:tcBorders>
          <w:right w:val="nil"/>
        </w:tcBorders>
      </w:tcPr>
    </w:tblStylePr>
  </w:style>
  <w:style w:type="table" w:customStyle="1" w:styleId="PlainTable4">
    <w:name w:val="Plain Table 4"/>
    <w:basedOn w:val="a4"/>
    <w:uiPriority w:val="44"/>
    <w:rsid w:val="001C2EE4"/>
    <w:pPr>
      <w:spacing w:before="160" w:after="0" w:line="240" w:lineRule="auto"/>
    </w:pPr>
    <w:rPr>
      <w:lang w:eastAsia="en-US"/>
    </w:rPr>
    <w:tblPr>
      <w:tblStyleRowBandSize w:val="1"/>
      <w:tblStyleColBandSize w:val="1"/>
      <w:tblInd w:w="0" w:type="dxa"/>
      <w:tblCellMar>
        <w:top w:w="0" w:type="dxa"/>
        <w:left w:w="108" w:type="dxa"/>
        <w:bottom w:w="0" w:type="dxa"/>
        <w:right w:w="108" w:type="dxa"/>
      </w:tblCellMar>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style>
  <w:style w:type="table" w:customStyle="1" w:styleId="PlainTable5">
    <w:name w:val="Plain Table 5"/>
    <w:basedOn w:val="a4"/>
    <w:uiPriority w:val="45"/>
    <w:rsid w:val="001C2EE4"/>
    <w:pPr>
      <w:spacing w:before="160" w:after="0" w:line="240" w:lineRule="auto"/>
    </w:pPr>
    <w:rPr>
      <w:lang w:eastAsia="en-US"/>
    </w:r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imes New Roman"/>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imes New Roman"/>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imes New Roman"/>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imes New Roman"/>
        <w:i/>
        <w:iCs/>
        <w:sz w:val="26"/>
      </w:rPr>
      <w:tblPr/>
      <w:tcPr>
        <w:tcBorders>
          <w:left w:val="single" w:sz="4" w:space="0" w:color="7F7F7F" w:themeColor="text1" w:themeTint="80"/>
        </w:tcBorders>
        <w:shd w:val="clear" w:color="auto" w:fill="FFFFFF" w:themeFill="background1"/>
      </w:tc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tblStylePr w:type="neCell">
      <w:rPr>
        <w:rFonts w:cs="Times New Roman"/>
      </w:rPr>
      <w:tblPr/>
      <w:tcPr>
        <w:tcBorders>
          <w:left w:val="nil"/>
        </w:tcBorders>
      </w:tcPr>
    </w:tblStylePr>
    <w:tblStylePr w:type="nwCell">
      <w:rPr>
        <w:rFonts w:cs="Times New Roman"/>
      </w:rPr>
      <w:tblPr/>
      <w:tcPr>
        <w:tcBorders>
          <w:right w:val="nil"/>
        </w:tcBorders>
      </w:tcPr>
    </w:tblStylePr>
    <w:tblStylePr w:type="seCell">
      <w:rPr>
        <w:rFonts w:cs="Times New Roman"/>
      </w:rPr>
      <w:tblPr/>
      <w:tcPr>
        <w:tcBorders>
          <w:left w:val="nil"/>
        </w:tcBorders>
      </w:tcPr>
    </w:tblStylePr>
    <w:tblStylePr w:type="swCell">
      <w:rPr>
        <w:rFonts w:cs="Times New Roman"/>
      </w:rPr>
      <w:tblPr/>
      <w:tcPr>
        <w:tcBorders>
          <w:right w:val="nil"/>
        </w:tcBorders>
      </w:tcPr>
    </w:tblStylePr>
  </w:style>
  <w:style w:type="paragraph" w:styleId="afffb">
    <w:name w:val="Plain Text"/>
    <w:basedOn w:val="a2"/>
    <w:link w:val="Charf4"/>
    <w:uiPriority w:val="99"/>
    <w:semiHidden/>
    <w:unhideWhenUsed/>
    <w:rsid w:val="001C2EE4"/>
    <w:pPr>
      <w:spacing w:after="0" w:line="240" w:lineRule="auto"/>
    </w:pPr>
    <w:rPr>
      <w:rFonts w:ascii="Consolas" w:hAnsi="Consolas" w:cs="Segoe UI"/>
      <w:szCs w:val="21"/>
      <w:lang w:eastAsia="en-US"/>
    </w:rPr>
  </w:style>
  <w:style w:type="character" w:customStyle="1" w:styleId="Charf4">
    <w:name w:val="Απλό κείμενο Char"/>
    <w:basedOn w:val="a3"/>
    <w:link w:val="afffb"/>
    <w:uiPriority w:val="99"/>
    <w:semiHidden/>
    <w:locked/>
    <w:rsid w:val="001C2EE4"/>
    <w:rPr>
      <w:rFonts w:ascii="Consolas" w:hAnsi="Consolas" w:cs="Segoe UI"/>
      <w:sz w:val="21"/>
      <w:szCs w:val="21"/>
      <w:lang w:eastAsia="en-US"/>
    </w:rPr>
  </w:style>
  <w:style w:type="paragraph" w:styleId="afffc">
    <w:name w:val="Quote"/>
    <w:basedOn w:val="a2"/>
    <w:next w:val="a2"/>
    <w:link w:val="Charf5"/>
    <w:uiPriority w:val="29"/>
    <w:unhideWhenUsed/>
    <w:qFormat/>
    <w:rsid w:val="001C2EE4"/>
    <w:pPr>
      <w:spacing w:before="200"/>
      <w:jc w:val="center"/>
    </w:pPr>
    <w:rPr>
      <w:rFonts w:ascii="Segoe UI" w:hAnsi="Segoe UI" w:cs="Segoe UI"/>
      <w:i/>
      <w:iCs/>
      <w:color w:val="404040" w:themeColor="text1" w:themeTint="BF"/>
      <w:lang w:eastAsia="en-US"/>
    </w:rPr>
  </w:style>
  <w:style w:type="character" w:customStyle="1" w:styleId="Charf5">
    <w:name w:val="Απόσπασμα Char"/>
    <w:basedOn w:val="a3"/>
    <w:link w:val="afffc"/>
    <w:uiPriority w:val="29"/>
    <w:locked/>
    <w:rsid w:val="001C2EE4"/>
    <w:rPr>
      <w:rFonts w:ascii="Segoe UI" w:hAnsi="Segoe UI" w:cs="Segoe UI"/>
      <w:i/>
      <w:iCs/>
      <w:color w:val="404040" w:themeColor="text1" w:themeTint="BF"/>
      <w:lang w:eastAsia="en-US"/>
    </w:rPr>
  </w:style>
  <w:style w:type="paragraph" w:styleId="afffd">
    <w:name w:val="Salutation"/>
    <w:basedOn w:val="a2"/>
    <w:next w:val="a2"/>
    <w:link w:val="Charf6"/>
    <w:uiPriority w:val="99"/>
    <w:semiHidden/>
    <w:unhideWhenUsed/>
    <w:rsid w:val="001C2EE4"/>
    <w:pPr>
      <w:spacing w:before="160" w:after="0"/>
    </w:pPr>
    <w:rPr>
      <w:rFonts w:ascii="Segoe UI" w:hAnsi="Segoe UI" w:cs="Segoe UI"/>
      <w:lang w:eastAsia="en-US"/>
    </w:rPr>
  </w:style>
  <w:style w:type="character" w:customStyle="1" w:styleId="Charf6">
    <w:name w:val="Χαιρετισμός Char"/>
    <w:basedOn w:val="a3"/>
    <w:link w:val="afffd"/>
    <w:uiPriority w:val="99"/>
    <w:semiHidden/>
    <w:locked/>
    <w:rsid w:val="001C2EE4"/>
    <w:rPr>
      <w:rFonts w:ascii="Segoe UI" w:hAnsi="Segoe UI" w:cs="Segoe UI"/>
      <w:lang w:eastAsia="en-US"/>
    </w:rPr>
  </w:style>
  <w:style w:type="paragraph" w:styleId="afffe">
    <w:name w:val="Signature"/>
    <w:basedOn w:val="a2"/>
    <w:link w:val="Charf7"/>
    <w:uiPriority w:val="99"/>
    <w:semiHidden/>
    <w:unhideWhenUsed/>
    <w:rsid w:val="001C2EE4"/>
    <w:pPr>
      <w:spacing w:after="0" w:line="240" w:lineRule="auto"/>
      <w:ind w:left="4320"/>
    </w:pPr>
    <w:rPr>
      <w:rFonts w:ascii="Segoe UI" w:hAnsi="Segoe UI" w:cs="Segoe UI"/>
      <w:lang w:eastAsia="en-US"/>
    </w:rPr>
  </w:style>
  <w:style w:type="character" w:customStyle="1" w:styleId="Charf7">
    <w:name w:val="Υπογραφή Char"/>
    <w:basedOn w:val="a3"/>
    <w:link w:val="afffe"/>
    <w:uiPriority w:val="99"/>
    <w:semiHidden/>
    <w:locked/>
    <w:rsid w:val="001C2EE4"/>
    <w:rPr>
      <w:rFonts w:ascii="Segoe UI" w:hAnsi="Segoe UI" w:cs="Segoe UI"/>
      <w:lang w:eastAsia="en-US"/>
    </w:rPr>
  </w:style>
  <w:style w:type="character" w:styleId="affff">
    <w:name w:val="Subtle Emphasis"/>
    <w:basedOn w:val="a3"/>
    <w:uiPriority w:val="19"/>
    <w:unhideWhenUsed/>
    <w:qFormat/>
    <w:rsid w:val="001C2EE4"/>
    <w:rPr>
      <w:rFonts w:ascii="Segoe UI" w:hAnsi="Segoe UI" w:cs="Segoe UI"/>
      <w:i/>
      <w:iCs/>
      <w:color w:val="404040" w:themeColor="text1" w:themeTint="BF"/>
    </w:rPr>
  </w:style>
  <w:style w:type="character" w:styleId="affff0">
    <w:name w:val="Subtle Reference"/>
    <w:basedOn w:val="a3"/>
    <w:uiPriority w:val="31"/>
    <w:unhideWhenUsed/>
    <w:qFormat/>
    <w:rsid w:val="001C2EE4"/>
    <w:rPr>
      <w:rFonts w:ascii="Segoe UI" w:hAnsi="Segoe UI" w:cs="Segoe UI"/>
      <w:smallCaps/>
      <w:color w:val="5A5A5A" w:themeColor="text1" w:themeTint="A5"/>
    </w:rPr>
  </w:style>
  <w:style w:type="table" w:styleId="3-10">
    <w:name w:val="Table 3D effects 1"/>
    <w:basedOn w:val="a4"/>
    <w:uiPriority w:val="99"/>
    <w:unhideWhenUsed/>
    <w:rsid w:val="001C2EE4"/>
    <w:pPr>
      <w:spacing w:before="160" w:after="0"/>
    </w:pPr>
    <w:rPr>
      <w:lang w:eastAsia="en-US"/>
    </w:rPr>
    <w:tblPr>
      <w:tblInd w:w="0" w:type="dxa"/>
      <w:tblCellMar>
        <w:top w:w="0" w:type="dxa"/>
        <w:left w:w="108" w:type="dxa"/>
        <w:bottom w:w="0" w:type="dxa"/>
        <w:right w:w="108" w:type="dxa"/>
      </w:tblCellMar>
    </w:tblPr>
    <w:tcPr>
      <w:shd w:val="solid" w:color="C0C0C0" w:fill="FFFFFF"/>
    </w:tcPr>
    <w:tblStylePr w:type="firstRow">
      <w:rPr>
        <w:rFonts w:cs="Times New Roman"/>
        <w:b/>
        <w:bCs/>
        <w:color w:val="800080"/>
      </w:rPr>
      <w:tblPr/>
      <w:tcPr>
        <w:tcBorders>
          <w:bottom w:val="single" w:sz="6" w:space="0" w:color="808080"/>
          <w:tl2br w:val="none" w:sz="6" w:space="0" w:color="auto"/>
          <w:tr2bl w:val="none" w:sz="6" w:space="0" w:color="auto"/>
        </w:tcBorders>
      </w:tcPr>
    </w:tblStylePr>
    <w:tblStylePr w:type="lastRow">
      <w:rPr>
        <w:rFonts w:cs="Times New Roman"/>
      </w:rPr>
      <w:tblPr/>
      <w:tcPr>
        <w:tcBorders>
          <w:top w:val="single" w:sz="6" w:space="0" w:color="FFFFFF"/>
          <w:tl2br w:val="none" w:sz="6" w:space="0" w:color="auto"/>
          <w:tr2bl w:val="none" w:sz="6" w:space="0" w:color="auto"/>
        </w:tcBorders>
      </w:tcPr>
    </w:tblStylePr>
    <w:tblStylePr w:type="firstCol">
      <w:rPr>
        <w:rFonts w:cs="Times New Roman"/>
        <w:b/>
        <w:bCs/>
      </w:rPr>
      <w:tblPr/>
      <w:tcPr>
        <w:tcBorders>
          <w:right w:val="single" w:sz="6" w:space="0" w:color="808080"/>
          <w:tl2br w:val="none" w:sz="6" w:space="0" w:color="auto"/>
          <w:tr2bl w:val="none" w:sz="6" w:space="0" w:color="auto"/>
        </w:tcBorders>
      </w:tcPr>
    </w:tblStylePr>
    <w:tblStylePr w:type="lastCol">
      <w:rPr>
        <w:rFonts w:cs="Times New Roman"/>
      </w:rPr>
      <w:tblPr/>
      <w:tcPr>
        <w:tcBorders>
          <w:left w:val="single" w:sz="6" w:space="0" w:color="FFFFFF"/>
          <w:tl2br w:val="none" w:sz="6" w:space="0" w:color="auto"/>
          <w:tr2bl w:val="none" w:sz="6" w:space="0" w:color="auto"/>
        </w:tcBorders>
      </w:tcPr>
    </w:tblStylePr>
    <w:tblStylePr w:type="neCell">
      <w:rPr>
        <w:rFonts w:cs="Times New Roman"/>
      </w:rPr>
      <w:tblPr/>
      <w:tcPr>
        <w:tcBorders>
          <w:left w:val="none" w:sz="6" w:space="0" w:color="auto"/>
          <w:bottom w:val="none" w:sz="6" w:space="0" w:color="auto"/>
          <w:tl2br w:val="none" w:sz="6" w:space="0" w:color="auto"/>
          <w:tr2bl w:val="none" w:sz="6" w:space="0" w:color="auto"/>
        </w:tcBorders>
      </w:tcPr>
    </w:tblStylePr>
    <w:tblStylePr w:type="nwCell">
      <w:rPr>
        <w:rFonts w:cs="Times New Roman"/>
      </w:rPr>
      <w:tblPr/>
      <w:tcPr>
        <w:tcBorders>
          <w:bottom w:val="none" w:sz="6" w:space="0" w:color="auto"/>
          <w:right w:val="none" w:sz="6" w:space="0" w:color="auto"/>
          <w:tl2br w:val="none" w:sz="6" w:space="0" w:color="auto"/>
          <w:tr2bl w:val="none" w:sz="6" w:space="0" w:color="auto"/>
        </w:tcBorders>
      </w:tcPr>
    </w:tblStylePr>
    <w:tblStylePr w:type="seCell">
      <w:rPr>
        <w:rFonts w:cs="Times New Roman"/>
      </w:rPr>
      <w:tblPr/>
      <w:tcPr>
        <w:tcBorders>
          <w:top w:val="none" w:sz="6" w:space="0" w:color="auto"/>
          <w:left w:val="none" w:sz="6" w:space="0" w:color="auto"/>
          <w:tl2br w:val="none" w:sz="6" w:space="0" w:color="auto"/>
          <w:tr2bl w:val="none" w:sz="6" w:space="0" w:color="auto"/>
        </w:tcBorders>
      </w:tcPr>
    </w:tblStylePr>
    <w:tblStylePr w:type="swCell">
      <w:rPr>
        <w:rFonts w:cs="Times New Roman"/>
        <w:color w:val="000080"/>
      </w:rPr>
      <w:tblPr/>
      <w:tcPr>
        <w:tcBorders>
          <w:top w:val="none" w:sz="6" w:space="0" w:color="auto"/>
          <w:right w:val="none" w:sz="6" w:space="0" w:color="auto"/>
          <w:tl2br w:val="none" w:sz="6" w:space="0" w:color="auto"/>
          <w:tr2bl w:val="none" w:sz="6" w:space="0" w:color="auto"/>
        </w:tcBorders>
      </w:tcPr>
    </w:tblStylePr>
  </w:style>
  <w:style w:type="table" w:styleId="3-20">
    <w:name w:val="Table 3D effects 2"/>
    <w:basedOn w:val="a4"/>
    <w:uiPriority w:val="99"/>
    <w:unhideWhenUsed/>
    <w:rsid w:val="001C2EE4"/>
    <w:pPr>
      <w:spacing w:before="160" w:after="0"/>
    </w:pPr>
    <w:rPr>
      <w:lang w:eastAsia="en-US"/>
    </w:rPr>
    <w:tblPr>
      <w:tblStyleRowBandSize w:val="1"/>
      <w:tblInd w:w="0" w:type="dxa"/>
      <w:tblCellMar>
        <w:top w:w="0" w:type="dxa"/>
        <w:left w:w="108" w:type="dxa"/>
        <w:bottom w:w="0" w:type="dxa"/>
        <w:right w:w="108" w:type="dxa"/>
      </w:tblCellMar>
    </w:tblPr>
    <w:tcPr>
      <w:shd w:val="solid" w:color="C0C0C0" w:fill="FFFFFF"/>
    </w:tcPr>
    <w:tblStylePr w:type="firstRow">
      <w:rPr>
        <w:rFonts w:cs="Times New Roman"/>
        <w:b/>
        <w:bCs/>
      </w:rPr>
      <w:tblPr/>
      <w:tcPr>
        <w:tcBorders>
          <w:tl2br w:val="none" w:sz="6" w:space="0" w:color="auto"/>
          <w:tr2bl w:val="none" w:sz="6" w:space="0" w:color="auto"/>
        </w:tcBorders>
      </w:tcPr>
    </w:tblStylePr>
    <w:tblStylePr w:type="firstCol">
      <w:rPr>
        <w:rFonts w:cs="Times New Roman"/>
      </w:rPr>
      <w:tblPr/>
      <w:tcPr>
        <w:tcBorders>
          <w:top w:val="none" w:sz="6" w:space="0" w:color="auto"/>
          <w:bottom w:val="none" w:sz="6" w:space="0" w:color="auto"/>
          <w:right w:val="single" w:sz="6" w:space="0" w:color="808080"/>
          <w:tl2br w:val="none" w:sz="6" w:space="0" w:color="auto"/>
          <w:tr2bl w:val="none" w:sz="6" w:space="0" w:color="auto"/>
        </w:tcBorders>
      </w:tcPr>
    </w:tblStylePr>
    <w:tblStylePr w:type="lastCol">
      <w:rPr>
        <w:rFonts w:cs="Times New Roman"/>
      </w:rPr>
      <w:tblPr/>
      <w:tcPr>
        <w:tcBorders>
          <w:right w:val="single" w:sz="6" w:space="0" w:color="FFFFFF"/>
          <w:tl2br w:val="none" w:sz="6" w:space="0" w:color="auto"/>
          <w:tr2bl w:val="none" w:sz="6" w:space="0" w:color="auto"/>
        </w:tcBorders>
      </w:tcPr>
    </w:tblStylePr>
    <w:tblStylePr w:type="band1Horz">
      <w:rPr>
        <w:rFonts w:cs="Times New Roman"/>
      </w:rPr>
      <w:tblPr/>
      <w:tcPr>
        <w:tcBorders>
          <w:top w:val="single" w:sz="6" w:space="0" w:color="808080"/>
          <w:bottom w:val="single" w:sz="6" w:space="0" w:color="FFFFFF"/>
          <w:tl2br w:val="none" w:sz="6" w:space="0" w:color="auto"/>
          <w:tr2bl w:val="none" w:sz="6" w:space="0" w:color="auto"/>
        </w:tcBorders>
      </w:tcPr>
    </w:tblStylePr>
    <w:tblStylePr w:type="swCell">
      <w:rPr>
        <w:rFonts w:cs="Times New Roman"/>
        <w:b/>
        <w:bCs/>
      </w:rPr>
      <w:tblPr/>
      <w:tcPr>
        <w:tcBorders>
          <w:tl2br w:val="none" w:sz="6" w:space="0" w:color="auto"/>
          <w:tr2bl w:val="none" w:sz="6" w:space="0" w:color="auto"/>
        </w:tcBorders>
      </w:tcPr>
    </w:tblStylePr>
  </w:style>
  <w:style w:type="table" w:styleId="3-30">
    <w:name w:val="Table 3D effects 3"/>
    <w:basedOn w:val="a4"/>
    <w:uiPriority w:val="99"/>
    <w:unhideWhenUsed/>
    <w:rsid w:val="001C2EE4"/>
    <w:pPr>
      <w:spacing w:before="160" w:after="0"/>
    </w:pPr>
    <w:rPr>
      <w:lang w:eastAsia="en-US"/>
    </w:rPr>
    <w:tblPr>
      <w:tblStyleRowBandSize w:val="1"/>
      <w:tblStyleColBandSize w:val="1"/>
      <w:tblInd w:w="0" w:type="dxa"/>
      <w:tblCellMar>
        <w:top w:w="0" w:type="dxa"/>
        <w:left w:w="108" w:type="dxa"/>
        <w:bottom w:w="0" w:type="dxa"/>
        <w:right w:w="108" w:type="dxa"/>
      </w:tblCellMar>
    </w:tblPr>
    <w:tblStylePr w:type="firstRow">
      <w:rPr>
        <w:rFonts w:cs="Times New Roman"/>
        <w:b/>
        <w:bCs/>
      </w:rPr>
      <w:tblPr/>
      <w:tcPr>
        <w:tcBorders>
          <w:tl2br w:val="none" w:sz="6" w:space="0" w:color="auto"/>
          <w:tr2bl w:val="none" w:sz="6" w:space="0" w:color="auto"/>
        </w:tcBorders>
      </w:tcPr>
    </w:tblStylePr>
    <w:tblStylePr w:type="firstCol">
      <w:rPr>
        <w:rFonts w:cs="Times New Roman"/>
      </w:rPr>
      <w:tblPr/>
      <w:tcPr>
        <w:tcBorders>
          <w:top w:val="none" w:sz="6" w:space="0" w:color="auto"/>
          <w:bottom w:val="none" w:sz="6" w:space="0" w:color="auto"/>
          <w:right w:val="single" w:sz="6" w:space="0" w:color="808080"/>
          <w:tl2br w:val="none" w:sz="6" w:space="0" w:color="auto"/>
          <w:tr2bl w:val="none" w:sz="6" w:space="0" w:color="auto"/>
        </w:tcBorders>
      </w:tcPr>
    </w:tblStylePr>
    <w:tblStylePr w:type="lastCol">
      <w:rPr>
        <w:rFonts w:cs="Times New Roman"/>
      </w:rPr>
      <w:tblPr/>
      <w:tcPr>
        <w:tcBorders>
          <w:right w:val="single" w:sz="6" w:space="0" w:color="FFFFFF"/>
          <w:tl2br w:val="none" w:sz="6" w:space="0" w:color="auto"/>
          <w:tr2bl w:val="none" w:sz="6"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6" w:space="0" w:color="auto"/>
          <w:tr2bl w:val="none" w:sz="6" w:space="0" w:color="auto"/>
        </w:tcBorders>
      </w:tcPr>
    </w:tblStylePr>
    <w:tblStylePr w:type="swCell">
      <w:rPr>
        <w:rFonts w:cs="Times New Roman"/>
        <w:b/>
        <w:bCs/>
      </w:rPr>
      <w:tblPr/>
      <w:tcPr>
        <w:tcBorders>
          <w:tl2br w:val="none" w:sz="6" w:space="0" w:color="auto"/>
          <w:tr2bl w:val="none" w:sz="6" w:space="0" w:color="auto"/>
        </w:tcBorders>
      </w:tcPr>
    </w:tblStylePr>
  </w:style>
  <w:style w:type="table" w:styleId="15">
    <w:name w:val="Table Classic 1"/>
    <w:basedOn w:val="a4"/>
    <w:uiPriority w:val="99"/>
    <w:unhideWhenUsed/>
    <w:rsid w:val="001C2EE4"/>
    <w:pPr>
      <w:spacing w:before="160" w:after="0"/>
    </w:pPr>
    <w:rPr>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6" w:space="0" w:color="auto"/>
          <w:tr2bl w:val="none" w:sz="6" w:space="0" w:color="auto"/>
        </w:tcBorders>
      </w:tcPr>
    </w:tblStylePr>
    <w:tblStylePr w:type="lastRow">
      <w:rPr>
        <w:rFonts w:cs="Times New Roman"/>
        <w:color w:val="auto"/>
      </w:rPr>
      <w:tblPr/>
      <w:tcPr>
        <w:tcBorders>
          <w:top w:val="single" w:sz="6" w:space="0" w:color="000000"/>
          <w:tl2br w:val="none" w:sz="6" w:space="0" w:color="auto"/>
          <w:tr2bl w:val="none" w:sz="6" w:space="0" w:color="auto"/>
        </w:tcBorders>
      </w:tcPr>
    </w:tblStylePr>
    <w:tblStylePr w:type="firstCol">
      <w:rPr>
        <w:rFonts w:cs="Times New Roman"/>
      </w:rPr>
      <w:tblPr/>
      <w:tcPr>
        <w:tcBorders>
          <w:right w:val="single" w:sz="6" w:space="0" w:color="000000"/>
          <w:tl2br w:val="none" w:sz="6" w:space="0" w:color="auto"/>
          <w:tr2bl w:val="none" w:sz="6" w:space="0" w:color="auto"/>
        </w:tcBorders>
      </w:tcPr>
    </w:tblStylePr>
    <w:tblStylePr w:type="neCell">
      <w:rPr>
        <w:rFonts w:cs="Times New Roman"/>
        <w:b/>
        <w:bCs/>
        <w:i w:val="0"/>
        <w:iCs w:val="0"/>
      </w:rPr>
      <w:tblPr/>
      <w:tcPr>
        <w:tcBorders>
          <w:tl2br w:val="none" w:sz="6" w:space="0" w:color="auto"/>
          <w:tr2bl w:val="none" w:sz="6" w:space="0" w:color="auto"/>
        </w:tcBorders>
      </w:tcPr>
    </w:tblStylePr>
    <w:tblStylePr w:type="swCell">
      <w:rPr>
        <w:rFonts w:cs="Times New Roman"/>
        <w:b/>
        <w:bCs/>
      </w:rPr>
      <w:tblPr/>
      <w:tcPr>
        <w:tcBorders>
          <w:tl2br w:val="none" w:sz="6" w:space="0" w:color="auto"/>
          <w:tr2bl w:val="none" w:sz="6" w:space="0" w:color="auto"/>
        </w:tcBorders>
      </w:tcPr>
    </w:tblStylePr>
  </w:style>
  <w:style w:type="table" w:styleId="2c">
    <w:name w:val="Table Classic 2"/>
    <w:basedOn w:val="a4"/>
    <w:uiPriority w:val="99"/>
    <w:unhideWhenUsed/>
    <w:rsid w:val="001C2EE4"/>
    <w:pPr>
      <w:spacing w:before="160" w:after="0"/>
    </w:pPr>
    <w:rPr>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6" w:space="0" w:color="auto"/>
          <w:tr2bl w:val="none" w:sz="6" w:space="0" w:color="auto"/>
        </w:tcBorders>
        <w:shd w:val="solid" w:color="800080" w:fill="FFFFFF"/>
      </w:tcPr>
    </w:tblStylePr>
    <w:tblStylePr w:type="lastRow">
      <w:rPr>
        <w:rFonts w:cs="Times New Roman"/>
      </w:rPr>
      <w:tblPr/>
      <w:tcPr>
        <w:tcBorders>
          <w:top w:val="single" w:sz="6" w:space="0" w:color="000000"/>
          <w:tl2br w:val="none" w:sz="6" w:space="0" w:color="auto"/>
          <w:tr2bl w:val="none" w:sz="6" w:space="0" w:color="auto"/>
        </w:tcBorders>
      </w:tcPr>
    </w:tblStylePr>
    <w:tblStylePr w:type="firstCol">
      <w:rPr>
        <w:rFonts w:cs="Times New Roman"/>
        <w:b/>
        <w:bCs/>
      </w:rPr>
      <w:tblPr/>
      <w:tcPr>
        <w:tcBorders>
          <w:tl2br w:val="none" w:sz="6" w:space="0" w:color="auto"/>
          <w:tr2bl w:val="none" w:sz="6" w:space="0" w:color="auto"/>
        </w:tcBorders>
        <w:shd w:val="solid" w:color="C0C0C0" w:fill="FFFFFF"/>
      </w:tcPr>
    </w:tblStylePr>
    <w:tblStylePr w:type="neCell">
      <w:rPr>
        <w:rFonts w:cs="Times New Roman"/>
        <w:b/>
        <w:bCs/>
      </w:rPr>
      <w:tblPr/>
      <w:tcPr>
        <w:tcBorders>
          <w:tl2br w:val="none" w:sz="6" w:space="0" w:color="auto"/>
          <w:tr2bl w:val="none" w:sz="6" w:space="0" w:color="auto"/>
        </w:tcBorders>
      </w:tcPr>
    </w:tblStylePr>
    <w:tblStylePr w:type="nwCell">
      <w:rPr>
        <w:rFonts w:cs="Times New Roman"/>
      </w:rPr>
      <w:tblPr/>
      <w:tcPr>
        <w:tcBorders>
          <w:tl2br w:val="none" w:sz="6" w:space="0" w:color="auto"/>
          <w:tr2bl w:val="none" w:sz="6" w:space="0" w:color="auto"/>
        </w:tcBorders>
        <w:shd w:val="solid" w:color="800080" w:fill="FFFFFF"/>
      </w:tcPr>
    </w:tblStylePr>
    <w:tblStylePr w:type="swCell">
      <w:rPr>
        <w:rFonts w:cs="Times New Roman"/>
        <w:color w:val="000080"/>
      </w:rPr>
      <w:tblPr/>
      <w:tcPr>
        <w:tcBorders>
          <w:tl2br w:val="none" w:sz="6" w:space="0" w:color="auto"/>
          <w:tr2bl w:val="none" w:sz="6" w:space="0" w:color="auto"/>
        </w:tcBorders>
      </w:tcPr>
    </w:tblStylePr>
  </w:style>
  <w:style w:type="table" w:styleId="39">
    <w:name w:val="Table Classic 3"/>
    <w:basedOn w:val="a4"/>
    <w:uiPriority w:val="99"/>
    <w:unhideWhenUsed/>
    <w:rsid w:val="001C2EE4"/>
    <w:pPr>
      <w:spacing w:before="160" w:after="0"/>
    </w:pPr>
    <w:rPr>
      <w:color w:val="000080"/>
      <w:lang w:eastAsia="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cs="Times New Roman"/>
        <w:b/>
        <w:bCs/>
        <w:i/>
        <w:iCs/>
        <w:color w:val="FFFFFF"/>
      </w:rPr>
      <w:tblPr/>
      <w:tcPr>
        <w:tcBorders>
          <w:bottom w:val="single" w:sz="6" w:space="0" w:color="000000"/>
          <w:tl2br w:val="none" w:sz="6" w:space="0" w:color="auto"/>
          <w:tr2bl w:val="none" w:sz="6" w:space="0" w:color="auto"/>
        </w:tcBorders>
        <w:shd w:val="solid" w:color="000080" w:fill="FFFFFF"/>
      </w:tcPr>
    </w:tblStylePr>
    <w:tblStylePr w:type="lastRow">
      <w:rPr>
        <w:rFonts w:cs="Times New Roman"/>
        <w:color w:val="000080"/>
      </w:rPr>
      <w:tblPr/>
      <w:tcPr>
        <w:tcBorders>
          <w:top w:val="single" w:sz="12" w:space="0" w:color="000000"/>
          <w:tl2br w:val="none" w:sz="6" w:space="0" w:color="auto"/>
          <w:tr2bl w:val="none" w:sz="6" w:space="0" w:color="auto"/>
        </w:tcBorders>
        <w:shd w:val="solid" w:color="FFFFFF" w:fill="FFFFFF"/>
      </w:tcPr>
    </w:tblStylePr>
    <w:tblStylePr w:type="firstCol">
      <w:rPr>
        <w:rFonts w:cs="Times New Roman"/>
        <w:b/>
        <w:bCs/>
        <w:color w:val="000000"/>
      </w:rPr>
      <w:tblPr/>
      <w:tcPr>
        <w:tcBorders>
          <w:tl2br w:val="none" w:sz="6" w:space="0" w:color="auto"/>
          <w:tr2bl w:val="none" w:sz="6" w:space="0" w:color="auto"/>
        </w:tcBorders>
      </w:tcPr>
    </w:tblStylePr>
  </w:style>
  <w:style w:type="table" w:styleId="45">
    <w:name w:val="Table Classic 4"/>
    <w:basedOn w:val="a4"/>
    <w:uiPriority w:val="99"/>
    <w:unhideWhenUsed/>
    <w:rsid w:val="001C2EE4"/>
    <w:pPr>
      <w:spacing w:before="160" w:after="0"/>
    </w:pPr>
    <w:rPr>
      <w:lang w:eastAsia="en-US"/>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rFonts w:cs="Times New Roman"/>
        <w:b/>
        <w:bCs/>
        <w:i/>
        <w:iCs/>
        <w:color w:val="FFFFFF"/>
      </w:rPr>
      <w:tblPr/>
      <w:tcPr>
        <w:tcBorders>
          <w:bottom w:val="single" w:sz="6" w:space="0" w:color="000000"/>
          <w:tl2br w:val="none" w:sz="6" w:space="0" w:color="auto"/>
          <w:tr2bl w:val="none" w:sz="6" w:space="0" w:color="auto"/>
        </w:tcBorders>
        <w:shd w:val="pct50" w:color="000080" w:fill="FFFFFF"/>
      </w:tcPr>
    </w:tblStylePr>
    <w:tblStylePr w:type="lastRow">
      <w:rPr>
        <w:rFonts w:cs="Times New Roman"/>
        <w:color w:val="000080"/>
      </w:rPr>
      <w:tblPr/>
      <w:tcPr>
        <w:tcBorders>
          <w:bottom w:val="single" w:sz="6" w:space="0" w:color="000000"/>
          <w:tl2br w:val="none" w:sz="6" w:space="0" w:color="auto"/>
          <w:tr2bl w:val="none" w:sz="6" w:space="0" w:color="auto"/>
        </w:tcBorders>
        <w:shd w:val="pct50" w:color="000000" w:fill="FFFFFF"/>
      </w:tcPr>
    </w:tblStylePr>
    <w:tblStylePr w:type="firstCol">
      <w:rPr>
        <w:rFonts w:cs="Times New Roman"/>
        <w:b/>
        <w:bCs/>
      </w:rPr>
      <w:tblPr/>
      <w:tcPr>
        <w:tcBorders>
          <w:tl2br w:val="none" w:sz="6" w:space="0" w:color="auto"/>
          <w:tr2bl w:val="none" w:sz="6" w:space="0" w:color="auto"/>
        </w:tcBorders>
      </w:tcPr>
    </w:tblStylePr>
    <w:tblStylePr w:type="nwCell">
      <w:rPr>
        <w:rFonts w:cs="Times New Roman"/>
        <w:b/>
        <w:bCs/>
      </w:rPr>
      <w:tblPr/>
      <w:tcPr>
        <w:tcBorders>
          <w:tl2br w:val="none" w:sz="6" w:space="0" w:color="auto"/>
          <w:tr2bl w:val="none" w:sz="6" w:space="0" w:color="auto"/>
        </w:tcBorders>
      </w:tcPr>
    </w:tblStylePr>
    <w:tblStylePr w:type="swCell">
      <w:rPr>
        <w:rFonts w:cs="Times New Roman"/>
        <w:color w:val="000080"/>
      </w:rPr>
      <w:tblPr/>
      <w:tcPr>
        <w:tcBorders>
          <w:tl2br w:val="none" w:sz="6" w:space="0" w:color="auto"/>
          <w:tr2bl w:val="none" w:sz="6" w:space="0" w:color="auto"/>
        </w:tcBorders>
      </w:tcPr>
    </w:tblStylePr>
  </w:style>
  <w:style w:type="table" w:styleId="16">
    <w:name w:val="Table Colorful 1"/>
    <w:basedOn w:val="a4"/>
    <w:uiPriority w:val="99"/>
    <w:unhideWhenUsed/>
    <w:rsid w:val="001C2EE4"/>
    <w:pPr>
      <w:spacing w:before="160" w:after="0"/>
    </w:pPr>
    <w:rPr>
      <w:color w:val="FFFFFF"/>
      <w:lang w:eastAsia="en-US"/>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rFonts w:cs="Times New Roman"/>
        <w:b/>
        <w:bCs/>
        <w:i/>
        <w:iCs/>
      </w:rPr>
      <w:tblPr/>
      <w:tcPr>
        <w:tcBorders>
          <w:tl2br w:val="none" w:sz="6" w:space="0" w:color="auto"/>
          <w:tr2bl w:val="none" w:sz="6" w:space="0" w:color="auto"/>
        </w:tcBorders>
        <w:shd w:val="solid" w:color="000000" w:fill="FFFFFF"/>
      </w:tcPr>
    </w:tblStylePr>
    <w:tblStylePr w:type="firstCol">
      <w:rPr>
        <w:rFonts w:cs="Times New Roman"/>
        <w:b/>
        <w:bCs/>
        <w:i/>
        <w:iCs/>
      </w:rPr>
      <w:tblPr/>
      <w:tcPr>
        <w:tcBorders>
          <w:tl2br w:val="none" w:sz="6" w:space="0" w:color="auto"/>
          <w:tr2bl w:val="none" w:sz="6" w:space="0" w:color="auto"/>
        </w:tcBorders>
        <w:shd w:val="solid" w:color="000080" w:fill="FFFFFF"/>
      </w:tcPr>
    </w:tblStylePr>
    <w:tblStylePr w:type="nwCell">
      <w:rPr>
        <w:rFonts w:cs="Times New Roman"/>
      </w:rPr>
      <w:tblPr/>
      <w:tcPr>
        <w:tcBorders>
          <w:tl2br w:val="none" w:sz="6" w:space="0" w:color="auto"/>
          <w:tr2bl w:val="none" w:sz="6" w:space="0" w:color="auto"/>
        </w:tcBorders>
        <w:shd w:val="solid" w:color="000000" w:fill="FFFFFF"/>
      </w:tcPr>
    </w:tblStylePr>
    <w:tblStylePr w:type="swCell">
      <w:rPr>
        <w:rFonts w:cs="Times New Roman"/>
        <w:b/>
        <w:bCs/>
        <w:i w:val="0"/>
        <w:iCs w:val="0"/>
      </w:rPr>
      <w:tblPr/>
      <w:tcPr>
        <w:tcBorders>
          <w:tl2br w:val="none" w:sz="6" w:space="0" w:color="auto"/>
          <w:tr2bl w:val="none" w:sz="6" w:space="0" w:color="auto"/>
        </w:tcBorders>
      </w:tcPr>
    </w:tblStylePr>
  </w:style>
  <w:style w:type="table" w:styleId="2d">
    <w:name w:val="Table Colorful 2"/>
    <w:basedOn w:val="a4"/>
    <w:uiPriority w:val="99"/>
    <w:unhideWhenUsed/>
    <w:rsid w:val="001C2EE4"/>
    <w:pPr>
      <w:spacing w:before="160" w:after="0"/>
    </w:pPr>
    <w:rPr>
      <w:lang w:eastAsia="en-US"/>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rFonts w:cs="Times New Roman"/>
        <w:b/>
        <w:bCs/>
        <w:i/>
        <w:iCs/>
        <w:color w:val="FFFFFF"/>
      </w:rPr>
      <w:tblPr/>
      <w:tcPr>
        <w:tcBorders>
          <w:bottom w:val="single" w:sz="12" w:space="0" w:color="000000"/>
          <w:tl2br w:val="none" w:sz="6" w:space="0" w:color="auto"/>
          <w:tr2bl w:val="none" w:sz="6" w:space="0" w:color="auto"/>
        </w:tcBorders>
        <w:shd w:val="solid" w:color="800000" w:fill="FFFFFF"/>
      </w:tcPr>
    </w:tblStylePr>
    <w:tblStylePr w:type="firstCol">
      <w:rPr>
        <w:rFonts w:cs="Times New Roman"/>
        <w:b/>
        <w:bCs/>
        <w:i/>
        <w:iCs/>
      </w:rPr>
      <w:tblPr/>
      <w:tcPr>
        <w:tcBorders>
          <w:tl2br w:val="none" w:sz="6" w:space="0" w:color="auto"/>
          <w:tr2bl w:val="none" w:sz="6" w:space="0" w:color="auto"/>
        </w:tcBorders>
      </w:tcPr>
    </w:tblStylePr>
    <w:tblStylePr w:type="lastCol">
      <w:rPr>
        <w:rFonts w:cs="Times New Roman"/>
      </w:rPr>
      <w:tblPr/>
      <w:tcPr>
        <w:tcBorders>
          <w:tl2br w:val="none" w:sz="6" w:space="0" w:color="auto"/>
          <w:tr2bl w:val="none" w:sz="6" w:space="0" w:color="auto"/>
        </w:tcBorders>
        <w:shd w:val="solid" w:color="C0C0C0" w:fill="FFFFFF"/>
      </w:tcPr>
    </w:tblStylePr>
    <w:tblStylePr w:type="swCell">
      <w:rPr>
        <w:rFonts w:cs="Times New Roman"/>
        <w:b/>
        <w:bCs/>
        <w:i w:val="0"/>
        <w:iCs w:val="0"/>
      </w:rPr>
      <w:tblPr/>
      <w:tcPr>
        <w:tcBorders>
          <w:tl2br w:val="none" w:sz="6" w:space="0" w:color="auto"/>
          <w:tr2bl w:val="none" w:sz="6" w:space="0" w:color="auto"/>
        </w:tcBorders>
      </w:tcPr>
    </w:tblStylePr>
  </w:style>
  <w:style w:type="table" w:styleId="3a">
    <w:name w:val="Table Colorful 3"/>
    <w:basedOn w:val="a4"/>
    <w:uiPriority w:val="99"/>
    <w:unhideWhenUsed/>
    <w:rsid w:val="001C2EE4"/>
    <w:pPr>
      <w:spacing w:before="160" w:after="0"/>
    </w:pPr>
    <w:rPr>
      <w:lang w:eastAsia="en-US"/>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rPr>
        <w:rFonts w:cs="Times New Roman"/>
      </w:rPr>
      <w:tblPr/>
      <w:tcPr>
        <w:tcBorders>
          <w:bottom w:val="single" w:sz="6" w:space="0" w:color="000000"/>
          <w:tl2br w:val="none" w:sz="6" w:space="0" w:color="auto"/>
          <w:tr2bl w:val="none" w:sz="6"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6" w:space="0" w:color="auto"/>
          <w:tr2bl w:val="none" w:sz="6" w:space="0" w:color="auto"/>
        </w:tcBorders>
        <w:shd w:val="solid" w:color="008080" w:fill="FFFFFF"/>
      </w:tcPr>
    </w:tblStylePr>
    <w:tblStylePr w:type="nwCell">
      <w:rPr>
        <w:rFonts w:cs="Times New Roman"/>
        <w:b/>
        <w:bCs/>
        <w:color w:val="FFFFFF"/>
      </w:rPr>
      <w:tblPr/>
      <w:tcPr>
        <w:tcBorders>
          <w:tl2br w:val="none" w:sz="6" w:space="0" w:color="auto"/>
          <w:tr2bl w:val="none" w:sz="6" w:space="0" w:color="auto"/>
        </w:tcBorders>
        <w:shd w:val="solid" w:color="000000" w:fill="FFFFFF"/>
      </w:tcPr>
    </w:tblStylePr>
  </w:style>
  <w:style w:type="table" w:styleId="17">
    <w:name w:val="Table Columns 1"/>
    <w:basedOn w:val="a4"/>
    <w:uiPriority w:val="99"/>
    <w:unhideWhenUsed/>
    <w:rsid w:val="001C2EE4"/>
    <w:pPr>
      <w:spacing w:before="160" w:after="0"/>
    </w:pPr>
    <w:rPr>
      <w:b/>
      <w:bCs/>
      <w:lang w:eastAsia="en-U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val="0"/>
        <w:bCs w:val="0"/>
      </w:rPr>
      <w:tblPr/>
      <w:tcPr>
        <w:tcBorders>
          <w:bottom w:val="double" w:sz="6" w:space="0" w:color="000000"/>
          <w:tl2br w:val="none" w:sz="6" w:space="0" w:color="auto"/>
          <w:tr2bl w:val="none" w:sz="6" w:space="0" w:color="auto"/>
        </w:tcBorders>
      </w:tcPr>
    </w:tblStylePr>
    <w:tblStylePr w:type="lastRow">
      <w:rPr>
        <w:rFonts w:cs="Times New Roman"/>
        <w:b w:val="0"/>
        <w:bCs w:val="0"/>
      </w:rPr>
      <w:tblPr/>
      <w:tcPr>
        <w:tcBorders>
          <w:tl2br w:val="none" w:sz="6" w:space="0" w:color="auto"/>
          <w:tr2bl w:val="none" w:sz="6" w:space="0" w:color="auto"/>
        </w:tcBorders>
      </w:tcPr>
    </w:tblStylePr>
    <w:tblStylePr w:type="firstCol">
      <w:rPr>
        <w:rFonts w:cs="Times New Roman"/>
        <w:b w:val="0"/>
        <w:bCs w:val="0"/>
      </w:rPr>
      <w:tblPr/>
      <w:tcPr>
        <w:tcBorders>
          <w:tl2br w:val="none" w:sz="6" w:space="0" w:color="auto"/>
          <w:tr2bl w:val="none" w:sz="6" w:space="0" w:color="auto"/>
        </w:tcBorders>
      </w:tcPr>
    </w:tblStylePr>
    <w:tblStylePr w:type="lastCol">
      <w:rPr>
        <w:rFonts w:cs="Times New Roman"/>
        <w:b w:val="0"/>
        <w:bCs w:val="0"/>
      </w:rPr>
      <w:tblPr/>
      <w:tcPr>
        <w:tcBorders>
          <w:tl2br w:val="none" w:sz="6" w:space="0" w:color="auto"/>
          <w:tr2bl w:val="none" w:sz="6"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6" w:space="0" w:color="auto"/>
          <w:tr2bl w:val="none" w:sz="6" w:space="0" w:color="auto"/>
        </w:tcBorders>
      </w:tcPr>
    </w:tblStylePr>
    <w:tblStylePr w:type="swCell">
      <w:rPr>
        <w:rFonts w:cs="Times New Roman"/>
        <w:b/>
        <w:bCs/>
      </w:rPr>
      <w:tblPr/>
      <w:tcPr>
        <w:tcBorders>
          <w:tl2br w:val="none" w:sz="6" w:space="0" w:color="auto"/>
          <w:tr2bl w:val="none" w:sz="6" w:space="0" w:color="auto"/>
        </w:tcBorders>
      </w:tcPr>
    </w:tblStylePr>
  </w:style>
  <w:style w:type="table" w:styleId="2e">
    <w:name w:val="Table Columns 2"/>
    <w:basedOn w:val="a4"/>
    <w:uiPriority w:val="99"/>
    <w:unhideWhenUsed/>
    <w:rsid w:val="001C2EE4"/>
    <w:pPr>
      <w:spacing w:before="160" w:after="0"/>
    </w:pPr>
    <w:rPr>
      <w:b/>
      <w:bCs/>
      <w:lang w:eastAsia="en-US"/>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6" w:space="0" w:color="auto"/>
          <w:tr2bl w:val="none" w:sz="6" w:space="0" w:color="auto"/>
        </w:tcBorders>
        <w:shd w:val="solid" w:color="000080" w:fill="FFFFFF"/>
      </w:tcPr>
    </w:tblStylePr>
    <w:tblStylePr w:type="lastRow">
      <w:rPr>
        <w:rFonts w:cs="Times New Roman"/>
        <w:b w:val="0"/>
        <w:bCs w:val="0"/>
      </w:rPr>
      <w:tblPr/>
      <w:tcPr>
        <w:tcBorders>
          <w:tl2br w:val="none" w:sz="6" w:space="0" w:color="auto"/>
          <w:tr2bl w:val="none" w:sz="6" w:space="0" w:color="auto"/>
        </w:tcBorders>
      </w:tcPr>
    </w:tblStylePr>
    <w:tblStylePr w:type="firstCol">
      <w:rPr>
        <w:rFonts w:cs="Times New Roman"/>
        <w:b w:val="0"/>
        <w:bCs w:val="0"/>
        <w:color w:val="000000"/>
      </w:rPr>
      <w:tblPr/>
      <w:tcPr>
        <w:tcBorders>
          <w:tl2br w:val="none" w:sz="6" w:space="0" w:color="auto"/>
          <w:tr2bl w:val="none" w:sz="6" w:space="0" w:color="auto"/>
        </w:tcBorders>
      </w:tcPr>
    </w:tblStylePr>
    <w:tblStylePr w:type="lastCol">
      <w:rPr>
        <w:rFonts w:cs="Times New Roman"/>
        <w:b w:val="0"/>
        <w:bCs w:val="0"/>
      </w:rPr>
      <w:tblPr/>
      <w:tcPr>
        <w:tcBorders>
          <w:tl2br w:val="none" w:sz="6" w:space="0" w:color="auto"/>
          <w:tr2bl w:val="none" w:sz="6"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6" w:space="0" w:color="auto"/>
          <w:tr2bl w:val="none" w:sz="6" w:space="0" w:color="auto"/>
        </w:tcBorders>
      </w:tcPr>
    </w:tblStylePr>
    <w:tblStylePr w:type="swCell">
      <w:rPr>
        <w:rFonts w:cs="Times New Roman"/>
        <w:b/>
        <w:bCs/>
      </w:rPr>
      <w:tblPr/>
      <w:tcPr>
        <w:tcBorders>
          <w:tl2br w:val="none" w:sz="6" w:space="0" w:color="auto"/>
          <w:tr2bl w:val="none" w:sz="6" w:space="0" w:color="auto"/>
        </w:tcBorders>
      </w:tcPr>
    </w:tblStylePr>
  </w:style>
  <w:style w:type="table" w:styleId="3b">
    <w:name w:val="Table Columns 3"/>
    <w:basedOn w:val="a4"/>
    <w:uiPriority w:val="99"/>
    <w:unhideWhenUsed/>
    <w:rsid w:val="001C2EE4"/>
    <w:pPr>
      <w:spacing w:before="160" w:after="0"/>
    </w:pPr>
    <w:rPr>
      <w:b/>
      <w:bCs/>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6" w:space="0" w:color="auto"/>
          <w:tr2bl w:val="none" w:sz="6" w:space="0" w:color="auto"/>
        </w:tcBorders>
        <w:shd w:val="solid" w:color="000080" w:fill="FFFFFF"/>
      </w:tcPr>
    </w:tblStylePr>
    <w:tblStylePr w:type="lastRow">
      <w:rPr>
        <w:rFonts w:cs="Times New Roman"/>
        <w:b w:val="0"/>
        <w:bCs w:val="0"/>
      </w:rPr>
      <w:tblPr/>
      <w:tcPr>
        <w:tcBorders>
          <w:top w:val="single" w:sz="6" w:space="0" w:color="000080"/>
          <w:tl2br w:val="none" w:sz="6" w:space="0" w:color="auto"/>
          <w:tr2bl w:val="none" w:sz="6" w:space="0" w:color="auto"/>
        </w:tcBorders>
      </w:tcPr>
    </w:tblStylePr>
    <w:tblStylePr w:type="firstCol">
      <w:rPr>
        <w:rFonts w:cs="Times New Roman"/>
        <w:b w:val="0"/>
        <w:bCs w:val="0"/>
      </w:rPr>
      <w:tblPr/>
      <w:tcPr>
        <w:tcBorders>
          <w:tl2br w:val="none" w:sz="6" w:space="0" w:color="auto"/>
          <w:tr2bl w:val="none" w:sz="6" w:space="0" w:color="auto"/>
        </w:tcBorders>
      </w:tcPr>
    </w:tblStylePr>
    <w:tblStylePr w:type="lastCol">
      <w:rPr>
        <w:rFonts w:cs="Times New Roman"/>
        <w:b w:val="0"/>
        <w:bCs w:val="0"/>
      </w:rPr>
      <w:tblPr/>
      <w:tcPr>
        <w:tcBorders>
          <w:tl2br w:val="none" w:sz="6" w:space="0" w:color="auto"/>
          <w:tr2bl w:val="none" w:sz="6"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6" w:space="0" w:color="auto"/>
          <w:tr2bl w:val="none" w:sz="6" w:space="0" w:color="auto"/>
        </w:tcBorders>
      </w:tcPr>
    </w:tblStylePr>
  </w:style>
  <w:style w:type="table" w:styleId="46">
    <w:name w:val="Table Columns 4"/>
    <w:basedOn w:val="a4"/>
    <w:uiPriority w:val="99"/>
    <w:unhideWhenUsed/>
    <w:rsid w:val="001C2EE4"/>
    <w:pPr>
      <w:spacing w:before="160" w:after="0"/>
    </w:pPr>
    <w:rPr>
      <w:lang w:eastAsia="en-US"/>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6" w:space="0" w:color="auto"/>
          <w:tr2bl w:val="none" w:sz="6" w:space="0" w:color="auto"/>
        </w:tcBorders>
        <w:shd w:val="solid" w:color="000000" w:fill="FFFFFF"/>
      </w:tcPr>
    </w:tblStylePr>
    <w:tblStylePr w:type="lastRow">
      <w:rPr>
        <w:rFonts w:cs="Times New Roman"/>
        <w:b/>
        <w:bCs/>
      </w:rPr>
      <w:tblPr/>
      <w:tcPr>
        <w:tcBorders>
          <w:tl2br w:val="none" w:sz="6" w:space="0" w:color="auto"/>
          <w:tr2bl w:val="none" w:sz="6" w:space="0" w:color="auto"/>
        </w:tcBorders>
      </w:tcPr>
    </w:tblStylePr>
    <w:tblStylePr w:type="lastCol">
      <w:rPr>
        <w:rFonts w:cs="Times New Roman"/>
        <w:b/>
        <w:bCs/>
      </w:rPr>
      <w:tblPr/>
      <w:tcPr>
        <w:tcBorders>
          <w:tl2br w:val="none" w:sz="6" w:space="0" w:color="auto"/>
          <w:tr2bl w:val="none" w:sz="6"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55">
    <w:name w:val="Table Columns 5"/>
    <w:basedOn w:val="a4"/>
    <w:uiPriority w:val="99"/>
    <w:unhideWhenUsed/>
    <w:rsid w:val="001C2EE4"/>
    <w:pPr>
      <w:spacing w:before="160" w:after="0"/>
    </w:pPr>
    <w:rPr>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6" w:space="0" w:color="auto"/>
          <w:tr2bl w:val="none" w:sz="6" w:space="0" w:color="auto"/>
        </w:tcBorders>
      </w:tcPr>
    </w:tblStylePr>
    <w:tblStylePr w:type="lastRow">
      <w:rPr>
        <w:rFonts w:cs="Times New Roman"/>
        <w:b/>
        <w:bCs/>
      </w:rPr>
      <w:tblPr/>
      <w:tcPr>
        <w:tcBorders>
          <w:top w:val="single" w:sz="6" w:space="0" w:color="808080"/>
          <w:tl2br w:val="none" w:sz="6" w:space="0" w:color="auto"/>
          <w:tr2bl w:val="none" w:sz="6" w:space="0" w:color="auto"/>
        </w:tcBorders>
      </w:tcPr>
    </w:tblStylePr>
    <w:tblStylePr w:type="firstCol">
      <w:rPr>
        <w:rFonts w:cs="Times New Roman"/>
        <w:b/>
        <w:bCs/>
      </w:rPr>
      <w:tblPr/>
      <w:tcPr>
        <w:tcBorders>
          <w:tl2br w:val="none" w:sz="6" w:space="0" w:color="auto"/>
          <w:tr2bl w:val="none" w:sz="6" w:space="0" w:color="auto"/>
        </w:tcBorders>
      </w:tcPr>
    </w:tblStylePr>
    <w:tblStylePr w:type="lastCol">
      <w:rPr>
        <w:rFonts w:cs="Times New Roman"/>
        <w:b/>
        <w:bCs/>
      </w:rPr>
      <w:tblPr/>
      <w:tcPr>
        <w:tcBorders>
          <w:tl2br w:val="none" w:sz="6" w:space="0" w:color="auto"/>
          <w:tr2bl w:val="none" w:sz="6"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affff1">
    <w:name w:val="Table Contemporary"/>
    <w:basedOn w:val="a4"/>
    <w:uiPriority w:val="99"/>
    <w:unhideWhenUsed/>
    <w:rsid w:val="001C2EE4"/>
    <w:pPr>
      <w:spacing w:before="160" w:after="0"/>
    </w:pPr>
    <w:rPr>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6" w:space="0" w:color="auto"/>
          <w:tr2bl w:val="none" w:sz="6" w:space="0" w:color="auto"/>
        </w:tcBorders>
        <w:shd w:val="pct20" w:color="000000" w:fill="FFFFFF"/>
      </w:tcPr>
    </w:tblStylePr>
    <w:tblStylePr w:type="band1Horz">
      <w:rPr>
        <w:rFonts w:cs="Times New Roman"/>
        <w:color w:val="auto"/>
      </w:rPr>
      <w:tblPr/>
      <w:tcPr>
        <w:tcBorders>
          <w:tl2br w:val="none" w:sz="6" w:space="0" w:color="auto"/>
          <w:tr2bl w:val="none" w:sz="6" w:space="0" w:color="auto"/>
        </w:tcBorders>
        <w:shd w:val="pct5" w:color="000000" w:fill="FFFFFF"/>
      </w:tcPr>
    </w:tblStylePr>
    <w:tblStylePr w:type="band2Horz">
      <w:rPr>
        <w:rFonts w:cs="Times New Roman"/>
        <w:color w:val="auto"/>
      </w:rPr>
      <w:tblPr/>
      <w:tcPr>
        <w:tcBorders>
          <w:tl2br w:val="none" w:sz="6" w:space="0" w:color="auto"/>
          <w:tr2bl w:val="none" w:sz="6" w:space="0" w:color="auto"/>
        </w:tcBorders>
        <w:shd w:val="pct20" w:color="000000" w:fill="FFFFFF"/>
      </w:tcPr>
    </w:tblStylePr>
  </w:style>
  <w:style w:type="table" w:styleId="affff2">
    <w:name w:val="Table Elegant"/>
    <w:basedOn w:val="a4"/>
    <w:uiPriority w:val="99"/>
    <w:unhideWhenUsed/>
    <w:rsid w:val="001C2EE4"/>
    <w:pPr>
      <w:spacing w:before="160" w:after="0"/>
    </w:pPr>
    <w:rPr>
      <w:lang w:eastAsia="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6" w:space="0" w:color="auto"/>
          <w:tr2bl w:val="none" w:sz="6" w:space="0" w:color="auto"/>
        </w:tcBorders>
      </w:tcPr>
    </w:tblStylePr>
  </w:style>
  <w:style w:type="table" w:styleId="18">
    <w:name w:val="Table Grid 1"/>
    <w:basedOn w:val="a4"/>
    <w:uiPriority w:val="99"/>
    <w:unhideWhenUsed/>
    <w:rsid w:val="001C2EE4"/>
    <w:pPr>
      <w:spacing w:before="160" w:after="0"/>
    </w:pPr>
    <w:rPr>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6" w:space="0" w:color="auto"/>
          <w:tr2bl w:val="none" w:sz="6" w:space="0" w:color="auto"/>
        </w:tcBorders>
      </w:tcPr>
    </w:tblStylePr>
    <w:tblStylePr w:type="lastCol">
      <w:rPr>
        <w:rFonts w:cs="Times New Roman"/>
        <w:i/>
        <w:iCs/>
      </w:rPr>
      <w:tblPr/>
      <w:tcPr>
        <w:tcBorders>
          <w:tl2br w:val="none" w:sz="6" w:space="0" w:color="auto"/>
          <w:tr2bl w:val="none" w:sz="6" w:space="0" w:color="auto"/>
        </w:tcBorders>
      </w:tcPr>
    </w:tblStylePr>
  </w:style>
  <w:style w:type="table" w:styleId="2f">
    <w:name w:val="Table Grid 2"/>
    <w:basedOn w:val="a4"/>
    <w:uiPriority w:val="99"/>
    <w:unhideWhenUsed/>
    <w:rsid w:val="001C2EE4"/>
    <w:pPr>
      <w:spacing w:before="160" w:after="0"/>
    </w:pPr>
    <w:rPr>
      <w:lang w:eastAsia="en-US"/>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6" w:space="0" w:color="auto"/>
          <w:tr2bl w:val="none" w:sz="6" w:space="0" w:color="auto"/>
        </w:tcBorders>
      </w:tcPr>
    </w:tblStylePr>
    <w:tblStylePr w:type="lastRow">
      <w:rPr>
        <w:rFonts w:cs="Times New Roman"/>
        <w:b/>
        <w:bCs/>
      </w:rPr>
      <w:tblPr/>
      <w:tcPr>
        <w:tcBorders>
          <w:top w:val="single" w:sz="6" w:space="0" w:color="000000"/>
          <w:tl2br w:val="none" w:sz="6" w:space="0" w:color="auto"/>
          <w:tr2bl w:val="none" w:sz="6" w:space="0" w:color="auto"/>
        </w:tcBorders>
      </w:tcPr>
    </w:tblStylePr>
    <w:tblStylePr w:type="firstCol">
      <w:rPr>
        <w:rFonts w:cs="Times New Roman"/>
        <w:b/>
        <w:bCs/>
      </w:rPr>
      <w:tblPr/>
      <w:tcPr>
        <w:tcBorders>
          <w:tl2br w:val="none" w:sz="6" w:space="0" w:color="auto"/>
          <w:tr2bl w:val="none" w:sz="6" w:space="0" w:color="auto"/>
        </w:tcBorders>
      </w:tcPr>
    </w:tblStylePr>
    <w:tblStylePr w:type="lastCol">
      <w:rPr>
        <w:rFonts w:cs="Times New Roman"/>
        <w:b/>
        <w:bCs/>
      </w:rPr>
      <w:tblPr/>
      <w:tcPr>
        <w:tcBorders>
          <w:tl2br w:val="none" w:sz="6" w:space="0" w:color="auto"/>
          <w:tr2bl w:val="none" w:sz="6" w:space="0" w:color="auto"/>
        </w:tcBorders>
      </w:tcPr>
    </w:tblStylePr>
  </w:style>
  <w:style w:type="table" w:styleId="3c">
    <w:name w:val="Table Grid 3"/>
    <w:basedOn w:val="a4"/>
    <w:uiPriority w:val="99"/>
    <w:unhideWhenUsed/>
    <w:rsid w:val="001C2EE4"/>
    <w:pPr>
      <w:spacing w:before="160" w:after="0"/>
    </w:pPr>
    <w:rPr>
      <w:lang w:eastAsia="en-US"/>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6" w:space="0" w:color="auto"/>
          <w:tr2bl w:val="none" w:sz="6" w:space="0" w:color="auto"/>
        </w:tcBorders>
        <w:shd w:val="pct30" w:color="FFFF00" w:fill="FFFFFF"/>
      </w:tcPr>
    </w:tblStylePr>
    <w:tblStylePr w:type="lastRow">
      <w:rPr>
        <w:rFonts w:cs="Times New Roman"/>
        <w:b/>
        <w:bCs/>
      </w:rPr>
      <w:tblPr/>
      <w:tcPr>
        <w:tcBorders>
          <w:tl2br w:val="none" w:sz="6" w:space="0" w:color="auto"/>
          <w:tr2bl w:val="none" w:sz="6" w:space="0" w:color="auto"/>
        </w:tcBorders>
      </w:tcPr>
    </w:tblStylePr>
    <w:tblStylePr w:type="lastCol">
      <w:rPr>
        <w:rFonts w:cs="Times New Roman"/>
        <w:b/>
        <w:bCs/>
      </w:rPr>
      <w:tblPr/>
      <w:tcPr>
        <w:tcBorders>
          <w:tl2br w:val="none" w:sz="6" w:space="0" w:color="auto"/>
          <w:tr2bl w:val="none" w:sz="6" w:space="0" w:color="auto"/>
        </w:tcBorders>
      </w:tcPr>
    </w:tblStylePr>
  </w:style>
  <w:style w:type="table" w:styleId="47">
    <w:name w:val="Table Grid 4"/>
    <w:basedOn w:val="a4"/>
    <w:uiPriority w:val="99"/>
    <w:unhideWhenUsed/>
    <w:rsid w:val="001C2EE4"/>
    <w:pPr>
      <w:spacing w:before="160" w:after="0"/>
    </w:pPr>
    <w:rPr>
      <w:lang w:eastAsia="en-US"/>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olor w:val="auto"/>
      </w:rPr>
      <w:tblPr/>
      <w:tcPr>
        <w:tcBorders>
          <w:bottom w:val="single" w:sz="6" w:space="0" w:color="000000"/>
          <w:tl2br w:val="none" w:sz="6" w:space="0" w:color="auto"/>
          <w:tr2bl w:val="none" w:sz="6" w:space="0" w:color="auto"/>
        </w:tcBorders>
        <w:shd w:val="pct30" w:color="FFFF00" w:fill="FFFFFF"/>
      </w:tcPr>
    </w:tblStylePr>
    <w:tblStylePr w:type="lastRow">
      <w:rPr>
        <w:rFonts w:cs="Times New Roman"/>
        <w:b/>
        <w:bCs/>
        <w:color w:val="auto"/>
      </w:rPr>
      <w:tblPr/>
      <w:tcPr>
        <w:tcBorders>
          <w:top w:val="single" w:sz="6" w:space="0" w:color="000000"/>
          <w:tl2br w:val="none" w:sz="6" w:space="0" w:color="auto"/>
          <w:tr2bl w:val="none" w:sz="6" w:space="0" w:color="auto"/>
        </w:tcBorders>
        <w:shd w:val="pct30" w:color="FFFF00" w:fill="FFFFFF"/>
      </w:tcPr>
    </w:tblStylePr>
    <w:tblStylePr w:type="lastCol">
      <w:rPr>
        <w:rFonts w:cs="Times New Roman"/>
        <w:b/>
        <w:bCs/>
        <w:color w:val="auto"/>
      </w:rPr>
      <w:tblPr/>
      <w:tcPr>
        <w:tcBorders>
          <w:tl2br w:val="none" w:sz="6" w:space="0" w:color="auto"/>
          <w:tr2bl w:val="none" w:sz="6" w:space="0" w:color="auto"/>
        </w:tcBorders>
      </w:tcPr>
    </w:tblStylePr>
  </w:style>
  <w:style w:type="table" w:styleId="56">
    <w:name w:val="Table Grid 5"/>
    <w:basedOn w:val="a4"/>
    <w:uiPriority w:val="99"/>
    <w:unhideWhenUsed/>
    <w:rsid w:val="001C2EE4"/>
    <w:pPr>
      <w:spacing w:before="160" w:after="0"/>
    </w:pPr>
    <w:rPr>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6" w:space="0" w:color="auto"/>
          <w:tr2bl w:val="none" w:sz="6" w:space="0" w:color="auto"/>
        </w:tcBorders>
      </w:tcPr>
    </w:tblStylePr>
    <w:tblStylePr w:type="lastRow">
      <w:rPr>
        <w:rFonts w:cs="Times New Roman"/>
        <w:b/>
        <w:bCs/>
      </w:rPr>
      <w:tblPr/>
      <w:tcPr>
        <w:tcBorders>
          <w:tl2br w:val="none" w:sz="6" w:space="0" w:color="auto"/>
          <w:tr2bl w:val="none" w:sz="6" w:space="0" w:color="auto"/>
        </w:tcBorders>
      </w:tcPr>
    </w:tblStylePr>
    <w:tblStylePr w:type="lastCol">
      <w:rPr>
        <w:rFonts w:cs="Times New Roman"/>
        <w:b/>
        <w:bCs/>
      </w:rPr>
      <w:tblPr/>
      <w:tcPr>
        <w:tcBorders>
          <w:tl2br w:val="none" w:sz="6" w:space="0" w:color="auto"/>
          <w:tr2bl w:val="none" w:sz="6" w:space="0" w:color="auto"/>
        </w:tcBorders>
      </w:tcPr>
    </w:tblStylePr>
    <w:tblStylePr w:type="nwCell">
      <w:rPr>
        <w:rFonts w:cs="Times New Roman"/>
      </w:rPr>
      <w:tblPr/>
      <w:tcPr>
        <w:tcBorders>
          <w:tl2br w:val="single" w:sz="6" w:space="0" w:color="000000"/>
          <w:tr2bl w:val="none" w:sz="6" w:space="0" w:color="auto"/>
        </w:tcBorders>
      </w:tcPr>
    </w:tblStylePr>
  </w:style>
  <w:style w:type="table" w:styleId="61">
    <w:name w:val="Table Grid 6"/>
    <w:basedOn w:val="a4"/>
    <w:uiPriority w:val="99"/>
    <w:unhideWhenUsed/>
    <w:rsid w:val="001C2EE4"/>
    <w:pPr>
      <w:spacing w:before="160" w:after="0"/>
    </w:pPr>
    <w:rPr>
      <w:lang w:eastAsia="en-US"/>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6" w:space="0" w:color="000000"/>
          <w:tl2br w:val="none" w:sz="6" w:space="0" w:color="auto"/>
          <w:tr2bl w:val="none" w:sz="6" w:space="0" w:color="auto"/>
        </w:tcBorders>
      </w:tcPr>
    </w:tblStylePr>
    <w:tblStylePr w:type="lastRow">
      <w:rPr>
        <w:rFonts w:cs="Times New Roman"/>
        <w:color w:val="auto"/>
      </w:rPr>
      <w:tblPr/>
      <w:tcPr>
        <w:tcBorders>
          <w:top w:val="single" w:sz="6" w:space="0" w:color="000000"/>
          <w:tl2br w:val="none" w:sz="6" w:space="0" w:color="auto"/>
          <w:tr2bl w:val="none" w:sz="6" w:space="0" w:color="auto"/>
        </w:tcBorders>
      </w:tcPr>
    </w:tblStylePr>
    <w:tblStylePr w:type="firstCol">
      <w:rPr>
        <w:rFonts w:cs="Times New Roman"/>
        <w:b/>
        <w:bCs/>
      </w:rPr>
      <w:tblPr/>
      <w:tcPr>
        <w:tcBorders>
          <w:tl2br w:val="none" w:sz="6" w:space="0" w:color="auto"/>
          <w:tr2bl w:val="none" w:sz="6" w:space="0" w:color="auto"/>
        </w:tcBorders>
      </w:tcPr>
    </w:tblStylePr>
    <w:tblStylePr w:type="nwCell">
      <w:rPr>
        <w:rFonts w:cs="Times New Roman"/>
      </w:rPr>
      <w:tblPr/>
      <w:tcPr>
        <w:tcBorders>
          <w:tl2br w:val="single" w:sz="6" w:space="0" w:color="000000"/>
          <w:tr2bl w:val="none" w:sz="6" w:space="0" w:color="auto"/>
        </w:tcBorders>
      </w:tcPr>
    </w:tblStylePr>
  </w:style>
  <w:style w:type="table" w:styleId="71">
    <w:name w:val="Table Grid 7"/>
    <w:basedOn w:val="a4"/>
    <w:uiPriority w:val="99"/>
    <w:unhideWhenUsed/>
    <w:rsid w:val="001C2EE4"/>
    <w:pPr>
      <w:spacing w:before="160" w:after="0"/>
    </w:pPr>
    <w:rPr>
      <w:b/>
      <w:bCs/>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val="0"/>
        <w:bCs w:val="0"/>
      </w:rPr>
      <w:tblPr/>
      <w:tcPr>
        <w:tcBorders>
          <w:bottom w:val="single" w:sz="12" w:space="0" w:color="000000"/>
          <w:tl2br w:val="none" w:sz="6" w:space="0" w:color="auto"/>
          <w:tr2bl w:val="none" w:sz="6" w:space="0" w:color="auto"/>
        </w:tcBorders>
      </w:tcPr>
    </w:tblStylePr>
    <w:tblStylePr w:type="lastRow">
      <w:rPr>
        <w:rFonts w:cs="Times New Roman"/>
        <w:b w:val="0"/>
        <w:bCs w:val="0"/>
      </w:rPr>
      <w:tblPr/>
      <w:tcPr>
        <w:tcBorders>
          <w:top w:val="single" w:sz="6" w:space="0" w:color="000000"/>
          <w:tl2br w:val="none" w:sz="6" w:space="0" w:color="auto"/>
          <w:tr2bl w:val="none" w:sz="6" w:space="0" w:color="auto"/>
        </w:tcBorders>
      </w:tcPr>
    </w:tblStylePr>
    <w:tblStylePr w:type="firstCol">
      <w:rPr>
        <w:rFonts w:cs="Times New Roman"/>
        <w:b w:val="0"/>
        <w:bCs w:val="0"/>
      </w:rPr>
      <w:tblPr/>
      <w:tcPr>
        <w:tcBorders>
          <w:tl2br w:val="none" w:sz="6" w:space="0" w:color="auto"/>
          <w:tr2bl w:val="none" w:sz="6" w:space="0" w:color="auto"/>
        </w:tcBorders>
      </w:tcPr>
    </w:tblStylePr>
    <w:tblStylePr w:type="lastCol">
      <w:rPr>
        <w:rFonts w:cs="Times New Roman"/>
        <w:b w:val="0"/>
        <w:bCs w:val="0"/>
      </w:rPr>
      <w:tblPr/>
      <w:tcPr>
        <w:tcBorders>
          <w:tl2br w:val="none" w:sz="6" w:space="0" w:color="auto"/>
          <w:tr2bl w:val="none" w:sz="6" w:space="0" w:color="auto"/>
        </w:tcBorders>
      </w:tcPr>
    </w:tblStylePr>
    <w:tblStylePr w:type="nwCell">
      <w:rPr>
        <w:rFonts w:cs="Times New Roman"/>
      </w:rPr>
      <w:tblPr/>
      <w:tcPr>
        <w:tcBorders>
          <w:tl2br w:val="single" w:sz="6" w:space="0" w:color="000000"/>
          <w:tr2bl w:val="none" w:sz="6" w:space="0" w:color="auto"/>
        </w:tcBorders>
      </w:tcPr>
    </w:tblStylePr>
  </w:style>
  <w:style w:type="table" w:styleId="81">
    <w:name w:val="Table Grid 8"/>
    <w:basedOn w:val="a4"/>
    <w:uiPriority w:val="99"/>
    <w:unhideWhenUsed/>
    <w:rsid w:val="001C2EE4"/>
    <w:pPr>
      <w:spacing w:before="160" w:after="0"/>
    </w:pPr>
    <w:rPr>
      <w:lang w:eastAsia="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6" w:space="0" w:color="auto"/>
          <w:tr2bl w:val="none" w:sz="6" w:space="0" w:color="auto"/>
        </w:tcBorders>
        <w:shd w:val="solid" w:color="000080" w:fill="FFFFFF"/>
      </w:tcPr>
    </w:tblStylePr>
    <w:tblStylePr w:type="lastRow">
      <w:rPr>
        <w:rFonts w:cs="Times New Roman"/>
        <w:b/>
        <w:bCs/>
        <w:color w:val="auto"/>
      </w:rPr>
      <w:tblPr/>
      <w:tcPr>
        <w:tcBorders>
          <w:tl2br w:val="none" w:sz="6" w:space="0" w:color="auto"/>
          <w:tr2bl w:val="none" w:sz="6" w:space="0" w:color="auto"/>
        </w:tcBorders>
      </w:tcPr>
    </w:tblStylePr>
    <w:tblStylePr w:type="lastCol">
      <w:rPr>
        <w:rFonts w:cs="Times New Roman"/>
        <w:b/>
        <w:bCs/>
        <w:color w:val="auto"/>
      </w:rPr>
      <w:tblPr/>
      <w:tcPr>
        <w:tcBorders>
          <w:tl2br w:val="none" w:sz="6" w:space="0" w:color="auto"/>
          <w:tr2bl w:val="none" w:sz="6" w:space="0" w:color="auto"/>
        </w:tcBorders>
      </w:tcPr>
    </w:tblStylePr>
  </w:style>
  <w:style w:type="table" w:customStyle="1" w:styleId="GridTableLight">
    <w:name w:val="Grid Table Light"/>
    <w:basedOn w:val="a4"/>
    <w:uiPriority w:val="40"/>
    <w:rsid w:val="001C2EE4"/>
    <w:pPr>
      <w:spacing w:before="160" w:after="0" w:line="240" w:lineRule="auto"/>
    </w:pPr>
    <w:rPr>
      <w:lang w:eastAsia="en-US"/>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styleId="19">
    <w:name w:val="Table List 1"/>
    <w:basedOn w:val="a4"/>
    <w:uiPriority w:val="99"/>
    <w:unhideWhenUsed/>
    <w:rsid w:val="001C2EE4"/>
    <w:pPr>
      <w:spacing w:before="160" w:after="0"/>
    </w:pPr>
    <w:rPr>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6" w:space="0" w:color="auto"/>
          <w:tr2bl w:val="none" w:sz="6" w:space="0" w:color="auto"/>
        </w:tcBorders>
        <w:shd w:val="solid" w:color="C0C0C0" w:fill="FFFFFF"/>
      </w:tcPr>
    </w:tblStylePr>
    <w:tblStylePr w:type="lastRow">
      <w:rPr>
        <w:rFonts w:cs="Times New Roman"/>
      </w:rPr>
      <w:tblPr/>
      <w:tcPr>
        <w:tcBorders>
          <w:top w:val="single" w:sz="6" w:space="0" w:color="000000"/>
          <w:tl2br w:val="none" w:sz="6" w:space="0" w:color="auto"/>
          <w:tr2bl w:val="none" w:sz="6" w:space="0" w:color="auto"/>
        </w:tcBorders>
      </w:tcPr>
    </w:tblStylePr>
    <w:tblStylePr w:type="band1Horz">
      <w:rPr>
        <w:rFonts w:cs="Times New Roman"/>
        <w:color w:val="auto"/>
      </w:rPr>
      <w:tblPr/>
      <w:tcPr>
        <w:tcBorders>
          <w:tl2br w:val="none" w:sz="6" w:space="0" w:color="auto"/>
          <w:tr2bl w:val="none" w:sz="6" w:space="0" w:color="auto"/>
        </w:tcBorders>
        <w:shd w:val="solid" w:color="C0C0C0" w:fill="FFFFFF"/>
      </w:tcPr>
    </w:tblStylePr>
    <w:tblStylePr w:type="band2Horz">
      <w:rPr>
        <w:rFonts w:cs="Times New Roman"/>
        <w:color w:val="auto"/>
      </w:rPr>
      <w:tblPr/>
      <w:tcPr>
        <w:tcBorders>
          <w:tl2br w:val="none" w:sz="6" w:space="0" w:color="auto"/>
          <w:tr2bl w:val="none" w:sz="6" w:space="0" w:color="auto"/>
        </w:tcBorders>
      </w:tcPr>
    </w:tblStylePr>
    <w:tblStylePr w:type="swCell">
      <w:rPr>
        <w:rFonts w:cs="Times New Roman"/>
        <w:b/>
        <w:bCs/>
      </w:rPr>
      <w:tblPr/>
      <w:tcPr>
        <w:tcBorders>
          <w:tl2br w:val="none" w:sz="6" w:space="0" w:color="auto"/>
          <w:tr2bl w:val="none" w:sz="6" w:space="0" w:color="auto"/>
        </w:tcBorders>
      </w:tcPr>
    </w:tblStylePr>
  </w:style>
  <w:style w:type="table" w:styleId="2f0">
    <w:name w:val="Table List 2"/>
    <w:basedOn w:val="a4"/>
    <w:uiPriority w:val="99"/>
    <w:unhideWhenUsed/>
    <w:rsid w:val="001C2EE4"/>
    <w:pPr>
      <w:spacing w:before="160" w:after="0"/>
    </w:pPr>
    <w:rPr>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6" w:space="0" w:color="auto"/>
          <w:tr2bl w:val="none" w:sz="6" w:space="0" w:color="auto"/>
        </w:tcBorders>
        <w:shd w:val="pct75" w:color="008080" w:fill="008000"/>
      </w:tcPr>
    </w:tblStylePr>
    <w:tblStylePr w:type="lastRow">
      <w:rPr>
        <w:rFonts w:cs="Times New Roman"/>
      </w:rPr>
      <w:tblPr/>
      <w:tcPr>
        <w:tcBorders>
          <w:top w:val="single" w:sz="6" w:space="0" w:color="000000"/>
          <w:tl2br w:val="none" w:sz="6" w:space="0" w:color="auto"/>
          <w:tr2bl w:val="none" w:sz="6" w:space="0" w:color="auto"/>
        </w:tcBorders>
      </w:tcPr>
    </w:tblStylePr>
    <w:tblStylePr w:type="band1Horz">
      <w:rPr>
        <w:rFonts w:cs="Times New Roman"/>
        <w:color w:val="auto"/>
      </w:rPr>
      <w:tblPr/>
      <w:tcPr>
        <w:tcBorders>
          <w:tl2br w:val="none" w:sz="6" w:space="0" w:color="auto"/>
          <w:tr2bl w:val="none" w:sz="6" w:space="0" w:color="auto"/>
        </w:tcBorders>
        <w:shd w:val="pct20" w:color="00FF00" w:fill="FFFFFF"/>
      </w:tcPr>
    </w:tblStylePr>
    <w:tblStylePr w:type="band2Horz">
      <w:rPr>
        <w:rFonts w:cs="Times New Roman"/>
        <w:color w:val="auto"/>
      </w:rPr>
      <w:tblPr/>
      <w:tcPr>
        <w:tcBorders>
          <w:tl2br w:val="none" w:sz="6" w:space="0" w:color="auto"/>
          <w:tr2bl w:val="none" w:sz="6" w:space="0" w:color="auto"/>
        </w:tcBorders>
      </w:tcPr>
    </w:tblStylePr>
    <w:tblStylePr w:type="swCell">
      <w:rPr>
        <w:rFonts w:cs="Times New Roman"/>
        <w:b/>
        <w:bCs/>
      </w:rPr>
      <w:tblPr/>
      <w:tcPr>
        <w:tcBorders>
          <w:tl2br w:val="none" w:sz="6" w:space="0" w:color="auto"/>
          <w:tr2bl w:val="none" w:sz="6" w:space="0" w:color="auto"/>
        </w:tcBorders>
      </w:tcPr>
    </w:tblStylePr>
  </w:style>
  <w:style w:type="table" w:styleId="3d">
    <w:name w:val="Table List 3"/>
    <w:basedOn w:val="a4"/>
    <w:uiPriority w:val="99"/>
    <w:unhideWhenUsed/>
    <w:rsid w:val="001C2EE4"/>
    <w:pPr>
      <w:spacing w:before="160" w:after="0"/>
    </w:pPr>
    <w:rPr>
      <w:lang w:eastAsia="en-US"/>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000080"/>
      </w:rPr>
      <w:tblPr/>
      <w:tcPr>
        <w:tcBorders>
          <w:bottom w:val="single" w:sz="12" w:space="0" w:color="000000"/>
          <w:tl2br w:val="none" w:sz="6" w:space="0" w:color="auto"/>
          <w:tr2bl w:val="none" w:sz="6" w:space="0" w:color="auto"/>
        </w:tcBorders>
      </w:tcPr>
    </w:tblStylePr>
    <w:tblStylePr w:type="lastRow">
      <w:rPr>
        <w:rFonts w:cs="Times New Roman"/>
      </w:rPr>
      <w:tblPr/>
      <w:tcPr>
        <w:tcBorders>
          <w:top w:val="single" w:sz="12" w:space="0" w:color="000000"/>
          <w:tl2br w:val="none" w:sz="6" w:space="0" w:color="auto"/>
          <w:tr2bl w:val="none" w:sz="6" w:space="0" w:color="auto"/>
        </w:tcBorders>
      </w:tcPr>
    </w:tblStylePr>
    <w:tblStylePr w:type="swCell">
      <w:rPr>
        <w:rFonts w:cs="Times New Roman"/>
        <w:i/>
        <w:iCs/>
        <w:color w:val="000080"/>
      </w:rPr>
      <w:tblPr/>
      <w:tcPr>
        <w:tcBorders>
          <w:tl2br w:val="none" w:sz="6" w:space="0" w:color="auto"/>
          <w:tr2bl w:val="none" w:sz="6" w:space="0" w:color="auto"/>
        </w:tcBorders>
      </w:tcPr>
    </w:tblStylePr>
  </w:style>
  <w:style w:type="table" w:styleId="48">
    <w:name w:val="Table List 4"/>
    <w:basedOn w:val="a4"/>
    <w:uiPriority w:val="99"/>
    <w:unhideWhenUsed/>
    <w:rsid w:val="001C2EE4"/>
    <w:pPr>
      <w:spacing w:before="160" w:after="0"/>
    </w:pPr>
    <w:rPr>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FFFFFF"/>
      </w:rPr>
      <w:tblPr/>
      <w:tcPr>
        <w:tcBorders>
          <w:bottom w:val="single" w:sz="12" w:space="0" w:color="000000"/>
          <w:tl2br w:val="none" w:sz="6" w:space="0" w:color="auto"/>
          <w:tr2bl w:val="none" w:sz="6" w:space="0" w:color="auto"/>
        </w:tcBorders>
        <w:shd w:val="solid" w:color="808080" w:fill="FFFFFF"/>
      </w:tcPr>
    </w:tblStylePr>
  </w:style>
  <w:style w:type="table" w:styleId="57">
    <w:name w:val="Table List 5"/>
    <w:basedOn w:val="a4"/>
    <w:uiPriority w:val="99"/>
    <w:unhideWhenUsed/>
    <w:rsid w:val="001C2EE4"/>
    <w:pPr>
      <w:spacing w:before="160" w:after="0"/>
    </w:pPr>
    <w:rPr>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0000"/>
          <w:tl2br w:val="none" w:sz="6" w:space="0" w:color="auto"/>
          <w:tr2bl w:val="none" w:sz="6" w:space="0" w:color="auto"/>
        </w:tcBorders>
      </w:tcPr>
    </w:tblStylePr>
    <w:tblStylePr w:type="firstCol">
      <w:rPr>
        <w:rFonts w:cs="Times New Roman"/>
        <w:b/>
        <w:bCs/>
      </w:rPr>
      <w:tblPr/>
      <w:tcPr>
        <w:tcBorders>
          <w:tl2br w:val="none" w:sz="6" w:space="0" w:color="auto"/>
          <w:tr2bl w:val="none" w:sz="6" w:space="0" w:color="auto"/>
        </w:tcBorders>
      </w:tcPr>
    </w:tblStylePr>
  </w:style>
  <w:style w:type="table" w:styleId="62">
    <w:name w:val="Table List 6"/>
    <w:basedOn w:val="a4"/>
    <w:uiPriority w:val="99"/>
    <w:unhideWhenUsed/>
    <w:rsid w:val="001C2EE4"/>
    <w:pPr>
      <w:spacing w:before="160" w:after="0"/>
    </w:pPr>
    <w:rPr>
      <w:lang w:eastAsia="en-US"/>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cs="Times New Roman"/>
        <w:b/>
        <w:bCs/>
      </w:rPr>
      <w:tblPr/>
      <w:tcPr>
        <w:tcBorders>
          <w:bottom w:val="single" w:sz="12" w:space="0" w:color="000000"/>
          <w:tl2br w:val="none" w:sz="6" w:space="0" w:color="auto"/>
          <w:tr2bl w:val="none" w:sz="6" w:space="0" w:color="auto"/>
        </w:tcBorders>
      </w:tcPr>
    </w:tblStylePr>
    <w:tblStylePr w:type="firstCol">
      <w:rPr>
        <w:rFonts w:cs="Times New Roman"/>
        <w:b/>
        <w:bCs/>
      </w:rPr>
      <w:tblPr/>
      <w:tcPr>
        <w:tcBorders>
          <w:right w:val="single" w:sz="12" w:space="0" w:color="000000"/>
          <w:tl2br w:val="none" w:sz="6" w:space="0" w:color="auto"/>
          <w:tr2bl w:val="none" w:sz="6" w:space="0" w:color="auto"/>
        </w:tcBorders>
      </w:tcPr>
    </w:tblStylePr>
    <w:tblStylePr w:type="band1Horz">
      <w:rPr>
        <w:rFonts w:cs="Times New Roman"/>
      </w:rPr>
      <w:tblPr/>
      <w:tcPr>
        <w:tcBorders>
          <w:tl2br w:val="none" w:sz="6" w:space="0" w:color="auto"/>
          <w:tr2bl w:val="none" w:sz="6" w:space="0" w:color="auto"/>
        </w:tcBorders>
        <w:shd w:val="pct25" w:color="000000" w:fill="FFFFFF"/>
      </w:tcPr>
    </w:tblStylePr>
  </w:style>
  <w:style w:type="table" w:styleId="72">
    <w:name w:val="Table List 7"/>
    <w:basedOn w:val="a4"/>
    <w:uiPriority w:val="99"/>
    <w:unhideWhenUsed/>
    <w:rsid w:val="001C2EE4"/>
    <w:pPr>
      <w:spacing w:before="160" w:after="0"/>
    </w:pPr>
    <w:rPr>
      <w:lang w:eastAsia="en-US"/>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8000"/>
          <w:tl2br w:val="none" w:sz="6" w:space="0" w:color="auto"/>
          <w:tr2bl w:val="none" w:sz="6" w:space="0" w:color="auto"/>
        </w:tcBorders>
        <w:shd w:val="solid" w:color="C0C0C0" w:fill="FFFFFF"/>
      </w:tcPr>
    </w:tblStylePr>
    <w:tblStylePr w:type="lastRow">
      <w:rPr>
        <w:rFonts w:cs="Times New Roman"/>
        <w:b/>
        <w:bCs/>
      </w:rPr>
      <w:tblPr/>
      <w:tcPr>
        <w:tcBorders>
          <w:top w:val="single" w:sz="12" w:space="0" w:color="008000"/>
          <w:tl2br w:val="none" w:sz="6" w:space="0" w:color="auto"/>
          <w:tr2bl w:val="none" w:sz="6" w:space="0" w:color="auto"/>
        </w:tcBorders>
      </w:tcPr>
    </w:tblStylePr>
    <w:tblStylePr w:type="firstCol">
      <w:rPr>
        <w:rFonts w:cs="Times New Roman"/>
        <w:b/>
        <w:bCs/>
      </w:rPr>
      <w:tblPr/>
      <w:tcPr>
        <w:tcBorders>
          <w:tl2br w:val="none" w:sz="6" w:space="0" w:color="auto"/>
          <w:tr2bl w:val="none" w:sz="6" w:space="0" w:color="auto"/>
        </w:tcBorders>
      </w:tcPr>
    </w:tblStylePr>
    <w:tblStylePr w:type="lastCol">
      <w:rPr>
        <w:rFonts w:cs="Times New Roman"/>
        <w:b/>
        <w:bCs/>
      </w:rPr>
      <w:tblPr/>
      <w:tcPr>
        <w:tcBorders>
          <w:tl2br w:val="none" w:sz="6" w:space="0" w:color="auto"/>
          <w:tr2bl w:val="none" w:sz="6" w:space="0" w:color="auto"/>
        </w:tcBorders>
      </w:tcPr>
    </w:tblStylePr>
    <w:tblStylePr w:type="band1Horz">
      <w:rPr>
        <w:rFonts w:cs="Times New Roman"/>
        <w:color w:val="auto"/>
      </w:rPr>
      <w:tblPr/>
      <w:tcPr>
        <w:tcBorders>
          <w:tl2br w:val="none" w:sz="6" w:space="0" w:color="auto"/>
          <w:tr2bl w:val="none" w:sz="6" w:space="0" w:color="auto"/>
        </w:tcBorders>
        <w:shd w:val="pct20" w:color="000000" w:fill="FFFFFF"/>
      </w:tcPr>
    </w:tblStylePr>
    <w:tblStylePr w:type="band2Horz">
      <w:rPr>
        <w:rFonts w:cs="Times New Roman"/>
      </w:rPr>
      <w:tblPr/>
      <w:tcPr>
        <w:tcBorders>
          <w:tl2br w:val="none" w:sz="6" w:space="0" w:color="auto"/>
          <w:tr2bl w:val="none" w:sz="6" w:space="0" w:color="auto"/>
        </w:tcBorders>
        <w:shd w:val="pct25" w:color="FFFF00" w:fill="FFFFFF"/>
      </w:tcPr>
    </w:tblStylePr>
  </w:style>
  <w:style w:type="table" w:styleId="82">
    <w:name w:val="Table List 8"/>
    <w:basedOn w:val="a4"/>
    <w:uiPriority w:val="99"/>
    <w:unhideWhenUsed/>
    <w:rsid w:val="001C2EE4"/>
    <w:pPr>
      <w:spacing w:before="160" w:after="0"/>
    </w:pPr>
    <w:rPr>
      <w:lang w:eastAsia="en-US"/>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Times New Roman"/>
        <w:b/>
        <w:bCs/>
        <w:i/>
        <w:iCs/>
      </w:rPr>
      <w:tblPr/>
      <w:tcPr>
        <w:tcBorders>
          <w:bottom w:val="single" w:sz="6" w:space="0" w:color="000000"/>
          <w:tl2br w:val="none" w:sz="6" w:space="0" w:color="auto"/>
          <w:tr2bl w:val="none" w:sz="6" w:space="0" w:color="auto"/>
        </w:tcBorders>
        <w:shd w:val="solid" w:color="FFFF00" w:fill="FFFFFF"/>
      </w:tcPr>
    </w:tblStylePr>
    <w:tblStylePr w:type="lastRow">
      <w:rPr>
        <w:rFonts w:cs="Times New Roman"/>
        <w:b/>
        <w:bCs/>
      </w:rPr>
      <w:tblPr/>
      <w:tcPr>
        <w:tcBorders>
          <w:top w:val="single" w:sz="6" w:space="0" w:color="000000"/>
          <w:tl2br w:val="none" w:sz="6" w:space="0" w:color="auto"/>
          <w:tr2bl w:val="none" w:sz="6" w:space="0" w:color="auto"/>
        </w:tcBorders>
      </w:tcPr>
    </w:tblStylePr>
    <w:tblStylePr w:type="firstCol">
      <w:rPr>
        <w:rFonts w:cs="Times New Roman"/>
        <w:b/>
        <w:bCs/>
      </w:rPr>
      <w:tblPr/>
      <w:tcPr>
        <w:tcBorders>
          <w:tl2br w:val="none" w:sz="6" w:space="0" w:color="auto"/>
          <w:tr2bl w:val="none" w:sz="6" w:space="0" w:color="auto"/>
        </w:tcBorders>
      </w:tcPr>
    </w:tblStylePr>
    <w:tblStylePr w:type="lastCol">
      <w:rPr>
        <w:rFonts w:cs="Times New Roman"/>
        <w:b/>
        <w:bCs/>
      </w:rPr>
      <w:tblPr/>
      <w:tcPr>
        <w:tcBorders>
          <w:tl2br w:val="none" w:sz="6" w:space="0" w:color="auto"/>
          <w:tr2bl w:val="none" w:sz="6" w:space="0" w:color="auto"/>
        </w:tcBorders>
      </w:tcPr>
    </w:tblStylePr>
    <w:tblStylePr w:type="band1Horz">
      <w:rPr>
        <w:rFonts w:cs="Times New Roman"/>
        <w:color w:val="auto"/>
      </w:rPr>
      <w:tblPr/>
      <w:tcPr>
        <w:tcBorders>
          <w:tl2br w:val="none" w:sz="6" w:space="0" w:color="auto"/>
          <w:tr2bl w:val="none" w:sz="6" w:space="0" w:color="auto"/>
        </w:tcBorders>
        <w:shd w:val="pct25" w:color="FFFF00" w:fill="FFFFFF"/>
      </w:tcPr>
    </w:tblStylePr>
    <w:tblStylePr w:type="band2Horz">
      <w:rPr>
        <w:rFonts w:cs="Times New Roman"/>
      </w:rPr>
      <w:tblPr/>
      <w:tcPr>
        <w:tcBorders>
          <w:tl2br w:val="none" w:sz="6" w:space="0" w:color="auto"/>
          <w:tr2bl w:val="none" w:sz="6" w:space="0" w:color="auto"/>
        </w:tcBorders>
        <w:shd w:val="pct50" w:color="FF0000" w:fill="FFFFFF"/>
      </w:tcPr>
    </w:tblStylePr>
  </w:style>
  <w:style w:type="paragraph" w:styleId="affff3">
    <w:name w:val="table of authorities"/>
    <w:basedOn w:val="a2"/>
    <w:next w:val="a2"/>
    <w:uiPriority w:val="99"/>
    <w:semiHidden/>
    <w:unhideWhenUsed/>
    <w:rsid w:val="001C2EE4"/>
    <w:pPr>
      <w:spacing w:before="160" w:after="0"/>
      <w:ind w:left="220" w:hanging="220"/>
    </w:pPr>
    <w:rPr>
      <w:rFonts w:ascii="Segoe UI" w:hAnsi="Segoe UI" w:cs="Segoe UI"/>
      <w:lang w:eastAsia="en-US"/>
    </w:rPr>
  </w:style>
  <w:style w:type="table" w:styleId="affff4">
    <w:name w:val="Table Professional"/>
    <w:basedOn w:val="a4"/>
    <w:uiPriority w:val="99"/>
    <w:unhideWhenUsed/>
    <w:rsid w:val="001C2EE4"/>
    <w:pPr>
      <w:spacing w:before="160" w:after="0"/>
    </w:pPr>
    <w:rPr>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6" w:space="0" w:color="auto"/>
          <w:tr2bl w:val="none" w:sz="6" w:space="0" w:color="auto"/>
        </w:tcBorders>
        <w:shd w:val="solid" w:color="000000" w:fill="FFFFFF"/>
      </w:tcPr>
    </w:tblStylePr>
  </w:style>
  <w:style w:type="table" w:styleId="1a">
    <w:name w:val="Table Simple 1"/>
    <w:basedOn w:val="a4"/>
    <w:uiPriority w:val="99"/>
    <w:unhideWhenUsed/>
    <w:rsid w:val="001C2EE4"/>
    <w:pPr>
      <w:spacing w:before="160" w:after="0"/>
    </w:pPr>
    <w:rPr>
      <w:lang w:eastAsia="en-US"/>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6" w:space="0" w:color="auto"/>
          <w:tr2bl w:val="none" w:sz="6" w:space="0" w:color="auto"/>
        </w:tcBorders>
      </w:tcPr>
    </w:tblStylePr>
    <w:tblStylePr w:type="lastRow">
      <w:rPr>
        <w:rFonts w:cs="Times New Roman"/>
      </w:rPr>
      <w:tblPr/>
      <w:tcPr>
        <w:tcBorders>
          <w:top w:val="single" w:sz="6" w:space="0" w:color="008000"/>
          <w:tl2br w:val="none" w:sz="6" w:space="0" w:color="auto"/>
          <w:tr2bl w:val="none" w:sz="6" w:space="0" w:color="auto"/>
        </w:tcBorders>
      </w:tcPr>
    </w:tblStylePr>
  </w:style>
  <w:style w:type="table" w:styleId="2f1">
    <w:name w:val="Table Simple 2"/>
    <w:basedOn w:val="a4"/>
    <w:uiPriority w:val="99"/>
    <w:unhideWhenUsed/>
    <w:rsid w:val="001C2EE4"/>
    <w:pPr>
      <w:spacing w:before="160" w:after="0"/>
    </w:pPr>
    <w:rPr>
      <w:lang w:eastAsia="en-US"/>
    </w:r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6" w:space="0" w:color="auto"/>
          <w:tr2bl w:val="none" w:sz="6" w:space="0" w:color="auto"/>
        </w:tcBorders>
      </w:tcPr>
    </w:tblStylePr>
    <w:tblStylePr w:type="lastRow">
      <w:rPr>
        <w:rFonts w:cs="Times New Roman"/>
        <w:b/>
        <w:bCs/>
        <w:color w:val="auto"/>
      </w:rPr>
      <w:tblPr/>
      <w:tcPr>
        <w:tcBorders>
          <w:top w:val="single" w:sz="6" w:space="0" w:color="000000"/>
          <w:tl2br w:val="none" w:sz="6" w:space="0" w:color="auto"/>
          <w:tr2bl w:val="none" w:sz="6" w:space="0" w:color="auto"/>
        </w:tcBorders>
      </w:tcPr>
    </w:tblStylePr>
    <w:tblStylePr w:type="firstCol">
      <w:rPr>
        <w:rFonts w:cs="Times New Roman"/>
        <w:b/>
        <w:bCs/>
      </w:rPr>
      <w:tblPr/>
      <w:tcPr>
        <w:tcBorders>
          <w:right w:val="single" w:sz="12" w:space="0" w:color="000000"/>
          <w:tl2br w:val="none" w:sz="6" w:space="0" w:color="auto"/>
          <w:tr2bl w:val="none" w:sz="6" w:space="0" w:color="auto"/>
        </w:tcBorders>
      </w:tcPr>
    </w:tblStylePr>
    <w:tblStylePr w:type="lastCol">
      <w:rPr>
        <w:rFonts w:cs="Times New Roman"/>
        <w:b/>
        <w:bCs/>
      </w:rPr>
      <w:tblPr/>
      <w:tcPr>
        <w:tcBorders>
          <w:left w:val="single" w:sz="6" w:space="0" w:color="000000"/>
          <w:tl2br w:val="none" w:sz="6" w:space="0" w:color="auto"/>
          <w:tr2bl w:val="none" w:sz="6" w:space="0" w:color="auto"/>
        </w:tcBorders>
      </w:tcPr>
    </w:tblStylePr>
    <w:tblStylePr w:type="neCell">
      <w:rPr>
        <w:rFonts w:cs="Times New Roman"/>
        <w:b/>
        <w:bCs/>
      </w:rPr>
      <w:tblPr/>
      <w:tcPr>
        <w:tcBorders>
          <w:left w:val="none" w:sz="6" w:space="0" w:color="auto"/>
          <w:tl2br w:val="none" w:sz="6" w:space="0" w:color="auto"/>
          <w:tr2bl w:val="none" w:sz="6" w:space="0" w:color="auto"/>
        </w:tcBorders>
      </w:tcPr>
    </w:tblStylePr>
    <w:tblStylePr w:type="swCell">
      <w:rPr>
        <w:rFonts w:cs="Times New Roman"/>
        <w:b/>
        <w:bCs/>
      </w:rPr>
      <w:tblPr/>
      <w:tcPr>
        <w:tcBorders>
          <w:top w:val="none" w:sz="6" w:space="0" w:color="auto"/>
          <w:tl2br w:val="none" w:sz="6" w:space="0" w:color="auto"/>
          <w:tr2bl w:val="none" w:sz="6" w:space="0" w:color="auto"/>
        </w:tcBorders>
      </w:tcPr>
    </w:tblStylePr>
  </w:style>
  <w:style w:type="table" w:styleId="3e">
    <w:name w:val="Table Simple 3"/>
    <w:basedOn w:val="a4"/>
    <w:uiPriority w:val="99"/>
    <w:unhideWhenUsed/>
    <w:rsid w:val="001C2EE4"/>
    <w:pPr>
      <w:spacing w:before="160" w:after="0"/>
    </w:pPr>
    <w:rPr>
      <w:lang w:eastAsia="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6" w:space="0" w:color="auto"/>
          <w:tr2bl w:val="none" w:sz="6" w:space="0" w:color="auto"/>
        </w:tcBorders>
        <w:shd w:val="solid" w:color="000000" w:fill="FFFFFF"/>
      </w:tcPr>
    </w:tblStylePr>
  </w:style>
  <w:style w:type="table" w:styleId="1b">
    <w:name w:val="Table Subtle 1"/>
    <w:basedOn w:val="a4"/>
    <w:uiPriority w:val="99"/>
    <w:unhideWhenUsed/>
    <w:rsid w:val="001C2EE4"/>
    <w:pPr>
      <w:spacing w:before="160" w:after="0"/>
    </w:pPr>
    <w:rPr>
      <w:lang w:eastAsia="en-US"/>
    </w:r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6" w:space="0" w:color="auto"/>
          <w:tr2bl w:val="none" w:sz="6" w:space="0" w:color="auto"/>
        </w:tcBorders>
      </w:tcPr>
    </w:tblStylePr>
    <w:tblStylePr w:type="lastRow">
      <w:rPr>
        <w:rFonts w:cs="Times New Roman"/>
      </w:rPr>
      <w:tblPr/>
      <w:tcPr>
        <w:tcBorders>
          <w:top w:val="single" w:sz="12" w:space="0" w:color="000000"/>
          <w:tl2br w:val="none" w:sz="6" w:space="0" w:color="auto"/>
          <w:tr2bl w:val="none" w:sz="6" w:space="0" w:color="auto"/>
        </w:tcBorders>
        <w:shd w:val="pct25" w:color="800080" w:fill="FFFFFF"/>
      </w:tcPr>
    </w:tblStylePr>
    <w:tblStylePr w:type="firstCol">
      <w:rPr>
        <w:rFonts w:cs="Times New Roman"/>
      </w:rPr>
      <w:tblPr/>
      <w:tcPr>
        <w:tcBorders>
          <w:right w:val="single" w:sz="12" w:space="0" w:color="000000"/>
          <w:tl2br w:val="none" w:sz="6" w:space="0" w:color="auto"/>
          <w:tr2bl w:val="none" w:sz="6" w:space="0" w:color="auto"/>
        </w:tcBorders>
      </w:tcPr>
    </w:tblStylePr>
    <w:tblStylePr w:type="lastCol">
      <w:rPr>
        <w:rFonts w:cs="Times New Roman"/>
      </w:rPr>
      <w:tblPr/>
      <w:tcPr>
        <w:tcBorders>
          <w:left w:val="single" w:sz="12" w:space="0" w:color="000000"/>
          <w:tl2br w:val="none" w:sz="6" w:space="0" w:color="auto"/>
          <w:tr2bl w:val="none" w:sz="6" w:space="0" w:color="auto"/>
        </w:tcBorders>
      </w:tcPr>
    </w:tblStylePr>
    <w:tblStylePr w:type="band1Horz">
      <w:rPr>
        <w:rFonts w:cs="Times New Roman"/>
      </w:rPr>
      <w:tblPr/>
      <w:tcPr>
        <w:tcBorders>
          <w:bottom w:val="single" w:sz="6" w:space="0" w:color="000000"/>
          <w:tl2br w:val="none" w:sz="6" w:space="0" w:color="auto"/>
          <w:tr2bl w:val="none" w:sz="6" w:space="0" w:color="auto"/>
        </w:tcBorders>
        <w:shd w:val="pct25" w:color="808000" w:fill="FFFFFF"/>
      </w:tcPr>
    </w:tblStylePr>
    <w:tblStylePr w:type="neCell">
      <w:rPr>
        <w:rFonts w:cs="Times New Roman"/>
        <w:b/>
        <w:bCs/>
      </w:rPr>
      <w:tblPr/>
      <w:tcPr>
        <w:tcBorders>
          <w:tl2br w:val="none" w:sz="6" w:space="0" w:color="auto"/>
          <w:tr2bl w:val="none" w:sz="6" w:space="0" w:color="auto"/>
        </w:tcBorders>
      </w:tcPr>
    </w:tblStylePr>
    <w:tblStylePr w:type="swCell">
      <w:rPr>
        <w:rFonts w:cs="Times New Roman"/>
        <w:b/>
        <w:bCs/>
      </w:rPr>
      <w:tblPr/>
      <w:tcPr>
        <w:tcBorders>
          <w:tl2br w:val="none" w:sz="6" w:space="0" w:color="auto"/>
          <w:tr2bl w:val="none" w:sz="6" w:space="0" w:color="auto"/>
        </w:tcBorders>
      </w:tcPr>
    </w:tblStylePr>
  </w:style>
  <w:style w:type="table" w:styleId="2f2">
    <w:name w:val="Table Subtle 2"/>
    <w:basedOn w:val="a4"/>
    <w:uiPriority w:val="99"/>
    <w:unhideWhenUsed/>
    <w:rsid w:val="001C2EE4"/>
    <w:pPr>
      <w:spacing w:before="160" w:after="0"/>
    </w:pPr>
    <w:rPr>
      <w:lang w:eastAsia="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6" w:space="0" w:color="auto"/>
          <w:tr2bl w:val="none" w:sz="6" w:space="0" w:color="auto"/>
        </w:tcBorders>
      </w:tcPr>
    </w:tblStylePr>
    <w:tblStylePr w:type="lastRow">
      <w:rPr>
        <w:rFonts w:cs="Times New Roman"/>
      </w:rPr>
      <w:tblPr/>
      <w:tcPr>
        <w:tcBorders>
          <w:top w:val="single" w:sz="12" w:space="0" w:color="000000"/>
          <w:tl2br w:val="none" w:sz="6" w:space="0" w:color="auto"/>
          <w:tr2bl w:val="none" w:sz="6" w:space="0" w:color="auto"/>
        </w:tcBorders>
      </w:tcPr>
    </w:tblStylePr>
    <w:tblStylePr w:type="firstCol">
      <w:rPr>
        <w:rFonts w:cs="Times New Roman"/>
      </w:rPr>
      <w:tblPr/>
      <w:tcPr>
        <w:tcBorders>
          <w:right w:val="single" w:sz="12" w:space="0" w:color="000000"/>
          <w:tl2br w:val="none" w:sz="6" w:space="0" w:color="auto"/>
          <w:tr2bl w:val="none" w:sz="6" w:space="0" w:color="auto"/>
        </w:tcBorders>
        <w:shd w:val="pct25" w:color="008000" w:fill="FFFFFF"/>
      </w:tcPr>
    </w:tblStylePr>
    <w:tblStylePr w:type="lastCol">
      <w:rPr>
        <w:rFonts w:cs="Times New Roman"/>
      </w:rPr>
      <w:tblPr/>
      <w:tcPr>
        <w:tcBorders>
          <w:left w:val="single" w:sz="12" w:space="0" w:color="000000"/>
          <w:tl2br w:val="none" w:sz="6" w:space="0" w:color="auto"/>
          <w:tr2bl w:val="none" w:sz="6" w:space="0" w:color="auto"/>
        </w:tcBorders>
        <w:shd w:val="pct25" w:color="808000" w:fill="FFFFFF"/>
      </w:tcPr>
    </w:tblStylePr>
    <w:tblStylePr w:type="neCell">
      <w:rPr>
        <w:rFonts w:cs="Times New Roman"/>
        <w:b/>
        <w:bCs/>
      </w:rPr>
      <w:tblPr/>
      <w:tcPr>
        <w:tcBorders>
          <w:tl2br w:val="none" w:sz="6" w:space="0" w:color="auto"/>
          <w:tr2bl w:val="none" w:sz="6" w:space="0" w:color="auto"/>
        </w:tcBorders>
      </w:tcPr>
    </w:tblStylePr>
    <w:tblStylePr w:type="swCell">
      <w:rPr>
        <w:rFonts w:cs="Times New Roman"/>
        <w:b/>
        <w:bCs/>
      </w:rPr>
      <w:tblPr/>
      <w:tcPr>
        <w:tcBorders>
          <w:tl2br w:val="none" w:sz="6" w:space="0" w:color="auto"/>
          <w:tr2bl w:val="none" w:sz="6" w:space="0" w:color="auto"/>
        </w:tcBorders>
      </w:tcPr>
    </w:tblStylePr>
  </w:style>
  <w:style w:type="table" w:styleId="affff5">
    <w:name w:val="Table Theme"/>
    <w:basedOn w:val="a4"/>
    <w:uiPriority w:val="99"/>
    <w:unhideWhenUsed/>
    <w:rsid w:val="001C2EE4"/>
    <w:pPr>
      <w:spacing w:before="160" w:after="0"/>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Web1">
    <w:name w:val="Table Web 1"/>
    <w:basedOn w:val="a4"/>
    <w:uiPriority w:val="99"/>
    <w:unhideWhenUsed/>
    <w:rsid w:val="001C2EE4"/>
    <w:pPr>
      <w:spacing w:before="160" w:after="0"/>
    </w:pPr>
    <w:rPr>
      <w:lang w:eastAsia="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6" w:space="0" w:color="auto"/>
          <w:tr2bl w:val="none" w:sz="6" w:space="0" w:color="auto"/>
        </w:tcBorders>
      </w:tcPr>
    </w:tblStylePr>
  </w:style>
  <w:style w:type="table" w:styleId="Web2">
    <w:name w:val="Table Web 2"/>
    <w:basedOn w:val="a4"/>
    <w:uiPriority w:val="99"/>
    <w:unhideWhenUsed/>
    <w:rsid w:val="001C2EE4"/>
    <w:pPr>
      <w:spacing w:before="160" w:after="0"/>
    </w:pPr>
    <w:rPr>
      <w:lang w:eastAsia="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6" w:space="0" w:color="auto"/>
          <w:tr2bl w:val="none" w:sz="6" w:space="0" w:color="auto"/>
        </w:tcBorders>
      </w:tcPr>
    </w:tblStylePr>
  </w:style>
  <w:style w:type="table" w:styleId="Web3">
    <w:name w:val="Table Web 3"/>
    <w:basedOn w:val="a4"/>
    <w:uiPriority w:val="99"/>
    <w:unhideWhenUsed/>
    <w:rsid w:val="001C2EE4"/>
    <w:pPr>
      <w:spacing w:before="160" w:after="0"/>
    </w:pPr>
    <w:rPr>
      <w:lang w:eastAsia="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6" w:space="0" w:color="auto"/>
          <w:tr2bl w:val="none" w:sz="6" w:space="0" w:color="auto"/>
        </w:tcBorders>
      </w:tcPr>
    </w:tblStylePr>
  </w:style>
  <w:style w:type="paragraph" w:styleId="affff6">
    <w:name w:val="toa heading"/>
    <w:basedOn w:val="a2"/>
    <w:next w:val="a2"/>
    <w:uiPriority w:val="99"/>
    <w:semiHidden/>
    <w:unhideWhenUsed/>
    <w:rsid w:val="001C2EE4"/>
    <w:pPr>
      <w:spacing w:before="120" w:after="0"/>
    </w:pPr>
    <w:rPr>
      <w:rFonts w:ascii="Segoe UI Light" w:eastAsiaTheme="majorEastAsia" w:hAnsi="Segoe UI Light" w:cs="Segoe UI Light"/>
      <w:b/>
      <w:bCs/>
      <w:sz w:val="24"/>
      <w:szCs w:val="24"/>
      <w:lang w:eastAsia="en-US"/>
    </w:rPr>
  </w:style>
  <w:style w:type="paragraph" w:styleId="49">
    <w:name w:val="toc 4"/>
    <w:basedOn w:val="a2"/>
    <w:next w:val="a2"/>
    <w:autoRedefine/>
    <w:uiPriority w:val="39"/>
    <w:semiHidden/>
    <w:unhideWhenUsed/>
    <w:rsid w:val="001C2EE4"/>
    <w:pPr>
      <w:spacing w:before="160" w:after="100"/>
      <w:ind w:left="660"/>
    </w:pPr>
    <w:rPr>
      <w:rFonts w:ascii="Segoe UI" w:hAnsi="Segoe UI" w:cs="Segoe UI"/>
      <w:lang w:eastAsia="en-US"/>
    </w:rPr>
  </w:style>
  <w:style w:type="paragraph" w:styleId="58">
    <w:name w:val="toc 5"/>
    <w:basedOn w:val="a2"/>
    <w:next w:val="a2"/>
    <w:autoRedefine/>
    <w:uiPriority w:val="39"/>
    <w:semiHidden/>
    <w:unhideWhenUsed/>
    <w:rsid w:val="001C2EE4"/>
    <w:pPr>
      <w:spacing w:before="160" w:after="100"/>
      <w:ind w:left="880"/>
    </w:pPr>
    <w:rPr>
      <w:rFonts w:ascii="Segoe UI" w:hAnsi="Segoe UI" w:cs="Segoe UI"/>
      <w:lang w:eastAsia="en-US"/>
    </w:rPr>
  </w:style>
  <w:style w:type="paragraph" w:styleId="63">
    <w:name w:val="toc 6"/>
    <w:basedOn w:val="a2"/>
    <w:next w:val="a2"/>
    <w:autoRedefine/>
    <w:uiPriority w:val="39"/>
    <w:semiHidden/>
    <w:unhideWhenUsed/>
    <w:rsid w:val="001C2EE4"/>
    <w:pPr>
      <w:spacing w:before="160" w:after="100"/>
      <w:ind w:left="1100"/>
    </w:pPr>
    <w:rPr>
      <w:rFonts w:ascii="Segoe UI" w:hAnsi="Segoe UI" w:cs="Segoe UI"/>
      <w:lang w:eastAsia="en-US"/>
    </w:rPr>
  </w:style>
  <w:style w:type="paragraph" w:styleId="73">
    <w:name w:val="toc 7"/>
    <w:basedOn w:val="a2"/>
    <w:next w:val="a2"/>
    <w:autoRedefine/>
    <w:uiPriority w:val="39"/>
    <w:semiHidden/>
    <w:unhideWhenUsed/>
    <w:rsid w:val="001C2EE4"/>
    <w:pPr>
      <w:spacing w:before="160" w:after="100"/>
      <w:ind w:left="1320"/>
    </w:pPr>
    <w:rPr>
      <w:rFonts w:ascii="Segoe UI" w:hAnsi="Segoe UI" w:cs="Segoe UI"/>
      <w:lang w:eastAsia="en-US"/>
    </w:rPr>
  </w:style>
  <w:style w:type="paragraph" w:styleId="83">
    <w:name w:val="toc 8"/>
    <w:basedOn w:val="a2"/>
    <w:next w:val="a2"/>
    <w:autoRedefine/>
    <w:uiPriority w:val="39"/>
    <w:semiHidden/>
    <w:unhideWhenUsed/>
    <w:rsid w:val="001C2EE4"/>
    <w:pPr>
      <w:spacing w:before="160" w:after="100"/>
      <w:ind w:left="1540"/>
    </w:pPr>
    <w:rPr>
      <w:rFonts w:ascii="Segoe UI" w:hAnsi="Segoe UI" w:cs="Segoe UI"/>
      <w:lang w:eastAsia="en-US"/>
    </w:rPr>
  </w:style>
  <w:style w:type="paragraph" w:styleId="91">
    <w:name w:val="toc 9"/>
    <w:basedOn w:val="a2"/>
    <w:next w:val="a2"/>
    <w:autoRedefine/>
    <w:uiPriority w:val="39"/>
    <w:semiHidden/>
    <w:unhideWhenUsed/>
    <w:rsid w:val="001C2EE4"/>
    <w:pPr>
      <w:spacing w:before="160" w:after="100"/>
      <w:ind w:left="1760"/>
    </w:pPr>
    <w:rPr>
      <w:rFonts w:ascii="Segoe UI" w:hAnsi="Segoe UI" w:cs="Segoe UI"/>
      <w:lang w:eastAsia="en-US"/>
    </w:rPr>
  </w:style>
  <w:style w:type="character" w:customStyle="1" w:styleId="Mention">
    <w:name w:val="Mention"/>
    <w:basedOn w:val="a3"/>
    <w:uiPriority w:val="99"/>
    <w:semiHidden/>
    <w:unhideWhenUsed/>
    <w:rsid w:val="001C2EE4"/>
    <w:rPr>
      <w:rFonts w:ascii="Segoe UI" w:hAnsi="Segoe UI" w:cs="Segoe UI"/>
      <w:color w:val="2B579A"/>
      <w:shd w:val="clear" w:color="auto" w:fill="E1DFDD"/>
    </w:rPr>
  </w:style>
  <w:style w:type="character" w:customStyle="1" w:styleId="Hashtag">
    <w:name w:val="Hashtag"/>
    <w:basedOn w:val="a3"/>
    <w:uiPriority w:val="99"/>
    <w:semiHidden/>
    <w:unhideWhenUsed/>
    <w:rsid w:val="001C2EE4"/>
    <w:rPr>
      <w:rFonts w:ascii="Segoe UI" w:hAnsi="Segoe UI" w:cs="Segoe UI"/>
      <w:color w:val="2B579A"/>
      <w:shd w:val="clear" w:color="auto" w:fill="E1DFDD"/>
    </w:rPr>
  </w:style>
  <w:style w:type="character" w:customStyle="1" w:styleId="SmartHyperlink">
    <w:name w:val="Smart Hyperlink"/>
    <w:basedOn w:val="a3"/>
    <w:uiPriority w:val="99"/>
    <w:semiHidden/>
    <w:unhideWhenUsed/>
    <w:rsid w:val="001C2EE4"/>
    <w:rPr>
      <w:rFonts w:ascii="Segoe UI" w:hAnsi="Segoe UI" w:cs="Segoe UI"/>
      <w:u w:val="dotted"/>
    </w:rPr>
  </w:style>
  <w:style w:type="numbering" w:styleId="1i">
    <w:name w:val="Outline List 1"/>
    <w:basedOn w:val="a5"/>
    <w:uiPriority w:val="99"/>
    <w:semiHidden/>
    <w:unhideWhenUsed/>
    <w:rsid w:val="00D04BD8"/>
    <w:pPr>
      <w:numPr>
        <w:numId w:val="17"/>
      </w:numPr>
    </w:pPr>
  </w:style>
  <w:style w:type="numbering" w:styleId="111111">
    <w:name w:val="Outline List 2"/>
    <w:basedOn w:val="a5"/>
    <w:uiPriority w:val="99"/>
    <w:semiHidden/>
    <w:unhideWhenUsed/>
    <w:rsid w:val="00D04BD8"/>
    <w:pPr>
      <w:numPr>
        <w:numId w:val="16"/>
      </w:numPr>
    </w:pPr>
  </w:style>
  <w:style w:type="numbering" w:styleId="a1">
    <w:name w:val="Outline List 3"/>
    <w:basedOn w:val="a5"/>
    <w:uiPriority w:val="99"/>
    <w:semiHidden/>
    <w:unhideWhenUsed/>
    <w:rsid w:val="00D04BD8"/>
    <w:pPr>
      <w:numPr>
        <w:numId w:val="18"/>
      </w:numPr>
    </w:pPr>
  </w:style>
</w:styles>
</file>

<file path=word/webSettings.xml><?xml version="1.0" encoding="utf-8"?>
<w:webSettings xmlns:r="http://schemas.openxmlformats.org/officeDocument/2006/relationships" xmlns:w="http://schemas.openxmlformats.org/wordprocessingml/2006/main">
  <w:divs>
    <w:div w:id="59639773">
      <w:marLeft w:val="0"/>
      <w:marRight w:val="0"/>
      <w:marTop w:val="0"/>
      <w:marBottom w:val="0"/>
      <w:divBdr>
        <w:top w:val="none" w:sz="0" w:space="0" w:color="auto"/>
        <w:left w:val="none" w:sz="0" w:space="0" w:color="auto"/>
        <w:bottom w:val="none" w:sz="0" w:space="0" w:color="auto"/>
        <w:right w:val="none" w:sz="0" w:space="0" w:color="auto"/>
      </w:divBdr>
    </w:div>
    <w:div w:id="59639774">
      <w:marLeft w:val="0"/>
      <w:marRight w:val="0"/>
      <w:marTop w:val="0"/>
      <w:marBottom w:val="0"/>
      <w:divBdr>
        <w:top w:val="none" w:sz="0" w:space="0" w:color="auto"/>
        <w:left w:val="none" w:sz="0" w:space="0" w:color="auto"/>
        <w:bottom w:val="none" w:sz="0" w:space="0" w:color="auto"/>
        <w:right w:val="none" w:sz="0" w:space="0" w:color="auto"/>
      </w:divBdr>
    </w:div>
    <w:div w:id="59639775">
      <w:marLeft w:val="0"/>
      <w:marRight w:val="0"/>
      <w:marTop w:val="0"/>
      <w:marBottom w:val="0"/>
      <w:divBdr>
        <w:top w:val="none" w:sz="0" w:space="0" w:color="auto"/>
        <w:left w:val="none" w:sz="0" w:space="0" w:color="auto"/>
        <w:bottom w:val="none" w:sz="0" w:space="0" w:color="auto"/>
        <w:right w:val="none" w:sz="0" w:space="0" w:color="auto"/>
      </w:divBdr>
    </w:div>
    <w:div w:id="59639776">
      <w:marLeft w:val="0"/>
      <w:marRight w:val="0"/>
      <w:marTop w:val="0"/>
      <w:marBottom w:val="0"/>
      <w:divBdr>
        <w:top w:val="none" w:sz="0" w:space="0" w:color="auto"/>
        <w:left w:val="none" w:sz="0" w:space="0" w:color="auto"/>
        <w:bottom w:val="none" w:sz="0" w:space="0" w:color="auto"/>
        <w:right w:val="none" w:sz="0" w:space="0" w:color="auto"/>
      </w:divBdr>
    </w:div>
    <w:div w:id="59639777">
      <w:marLeft w:val="0"/>
      <w:marRight w:val="0"/>
      <w:marTop w:val="0"/>
      <w:marBottom w:val="0"/>
      <w:divBdr>
        <w:top w:val="none" w:sz="0" w:space="0" w:color="auto"/>
        <w:left w:val="none" w:sz="0" w:space="0" w:color="auto"/>
        <w:bottom w:val="none" w:sz="0" w:space="0" w:color="auto"/>
        <w:right w:val="none" w:sz="0" w:space="0" w:color="auto"/>
      </w:divBdr>
    </w:div>
    <w:div w:id="59639778">
      <w:marLeft w:val="0"/>
      <w:marRight w:val="0"/>
      <w:marTop w:val="0"/>
      <w:marBottom w:val="0"/>
      <w:divBdr>
        <w:top w:val="none" w:sz="0" w:space="0" w:color="auto"/>
        <w:left w:val="none" w:sz="0" w:space="0" w:color="auto"/>
        <w:bottom w:val="none" w:sz="0" w:space="0" w:color="auto"/>
        <w:right w:val="none" w:sz="0" w:space="0" w:color="auto"/>
      </w:divBdr>
    </w:div>
    <w:div w:id="59639779">
      <w:marLeft w:val="0"/>
      <w:marRight w:val="0"/>
      <w:marTop w:val="0"/>
      <w:marBottom w:val="0"/>
      <w:divBdr>
        <w:top w:val="none" w:sz="0" w:space="0" w:color="auto"/>
        <w:left w:val="none" w:sz="0" w:space="0" w:color="auto"/>
        <w:bottom w:val="none" w:sz="0" w:space="0" w:color="auto"/>
        <w:right w:val="none" w:sz="0" w:space="0" w:color="auto"/>
      </w:divBdr>
    </w:div>
    <w:div w:id="59639780">
      <w:marLeft w:val="0"/>
      <w:marRight w:val="0"/>
      <w:marTop w:val="0"/>
      <w:marBottom w:val="0"/>
      <w:divBdr>
        <w:top w:val="none" w:sz="0" w:space="0" w:color="auto"/>
        <w:left w:val="none" w:sz="0" w:space="0" w:color="auto"/>
        <w:bottom w:val="none" w:sz="0" w:space="0" w:color="auto"/>
        <w:right w:val="none" w:sz="0" w:space="0" w:color="auto"/>
      </w:divBdr>
    </w:div>
    <w:div w:id="59639781">
      <w:marLeft w:val="0"/>
      <w:marRight w:val="0"/>
      <w:marTop w:val="0"/>
      <w:marBottom w:val="0"/>
      <w:divBdr>
        <w:top w:val="none" w:sz="0" w:space="0" w:color="auto"/>
        <w:left w:val="none" w:sz="0" w:space="0" w:color="auto"/>
        <w:bottom w:val="none" w:sz="0" w:space="0" w:color="auto"/>
        <w:right w:val="none" w:sz="0" w:space="0" w:color="auto"/>
      </w:divBdr>
    </w:div>
    <w:div w:id="59639782">
      <w:marLeft w:val="0"/>
      <w:marRight w:val="0"/>
      <w:marTop w:val="0"/>
      <w:marBottom w:val="0"/>
      <w:divBdr>
        <w:top w:val="none" w:sz="0" w:space="0" w:color="auto"/>
        <w:left w:val="none" w:sz="0" w:space="0" w:color="auto"/>
        <w:bottom w:val="none" w:sz="0" w:space="0" w:color="auto"/>
        <w:right w:val="none" w:sz="0" w:space="0" w:color="auto"/>
      </w:divBdr>
    </w:div>
    <w:div w:id="59639783">
      <w:marLeft w:val="0"/>
      <w:marRight w:val="0"/>
      <w:marTop w:val="0"/>
      <w:marBottom w:val="0"/>
      <w:divBdr>
        <w:top w:val="none" w:sz="0" w:space="0" w:color="auto"/>
        <w:left w:val="none" w:sz="0" w:space="0" w:color="auto"/>
        <w:bottom w:val="none" w:sz="0" w:space="0" w:color="auto"/>
        <w:right w:val="none" w:sz="0" w:space="0" w:color="auto"/>
      </w:divBdr>
    </w:div>
    <w:div w:id="59639784">
      <w:marLeft w:val="0"/>
      <w:marRight w:val="0"/>
      <w:marTop w:val="0"/>
      <w:marBottom w:val="0"/>
      <w:divBdr>
        <w:top w:val="none" w:sz="0" w:space="0" w:color="auto"/>
        <w:left w:val="none" w:sz="0" w:space="0" w:color="auto"/>
        <w:bottom w:val="none" w:sz="0" w:space="0" w:color="auto"/>
        <w:right w:val="none" w:sz="0" w:space="0" w:color="auto"/>
      </w:divBdr>
    </w:div>
    <w:div w:id="59639785">
      <w:marLeft w:val="0"/>
      <w:marRight w:val="0"/>
      <w:marTop w:val="0"/>
      <w:marBottom w:val="0"/>
      <w:divBdr>
        <w:top w:val="none" w:sz="0" w:space="0" w:color="auto"/>
        <w:left w:val="none" w:sz="0" w:space="0" w:color="auto"/>
        <w:bottom w:val="none" w:sz="0" w:space="0" w:color="auto"/>
        <w:right w:val="none" w:sz="0" w:space="0" w:color="auto"/>
      </w:divBdr>
    </w:div>
    <w:div w:id="59639786">
      <w:marLeft w:val="0"/>
      <w:marRight w:val="0"/>
      <w:marTop w:val="0"/>
      <w:marBottom w:val="0"/>
      <w:divBdr>
        <w:top w:val="none" w:sz="0" w:space="0" w:color="auto"/>
        <w:left w:val="none" w:sz="0" w:space="0" w:color="auto"/>
        <w:bottom w:val="none" w:sz="0" w:space="0" w:color="auto"/>
        <w:right w:val="none" w:sz="0" w:space="0" w:color="auto"/>
      </w:divBdr>
    </w:div>
    <w:div w:id="59639787">
      <w:marLeft w:val="0"/>
      <w:marRight w:val="0"/>
      <w:marTop w:val="0"/>
      <w:marBottom w:val="0"/>
      <w:divBdr>
        <w:top w:val="none" w:sz="0" w:space="0" w:color="auto"/>
        <w:left w:val="none" w:sz="0" w:space="0" w:color="auto"/>
        <w:bottom w:val="none" w:sz="0" w:space="0" w:color="auto"/>
        <w:right w:val="none" w:sz="0" w:space="0" w:color="auto"/>
      </w:divBdr>
    </w:div>
    <w:div w:id="59639788">
      <w:marLeft w:val="0"/>
      <w:marRight w:val="0"/>
      <w:marTop w:val="0"/>
      <w:marBottom w:val="0"/>
      <w:divBdr>
        <w:top w:val="none" w:sz="0" w:space="0" w:color="auto"/>
        <w:left w:val="none" w:sz="0" w:space="0" w:color="auto"/>
        <w:bottom w:val="none" w:sz="0" w:space="0" w:color="auto"/>
        <w:right w:val="none" w:sz="0" w:space="0" w:color="auto"/>
      </w:divBdr>
    </w:div>
    <w:div w:id="59639789">
      <w:marLeft w:val="0"/>
      <w:marRight w:val="0"/>
      <w:marTop w:val="0"/>
      <w:marBottom w:val="0"/>
      <w:divBdr>
        <w:top w:val="none" w:sz="0" w:space="0" w:color="auto"/>
        <w:left w:val="none" w:sz="0" w:space="0" w:color="auto"/>
        <w:bottom w:val="none" w:sz="0" w:space="0" w:color="auto"/>
        <w:right w:val="none" w:sz="0" w:space="0" w:color="auto"/>
      </w:divBdr>
    </w:div>
    <w:div w:id="59639790">
      <w:marLeft w:val="0"/>
      <w:marRight w:val="0"/>
      <w:marTop w:val="0"/>
      <w:marBottom w:val="0"/>
      <w:divBdr>
        <w:top w:val="none" w:sz="0" w:space="0" w:color="auto"/>
        <w:left w:val="none" w:sz="0" w:space="0" w:color="auto"/>
        <w:bottom w:val="none" w:sz="0" w:space="0" w:color="auto"/>
        <w:right w:val="none" w:sz="0" w:space="0" w:color="auto"/>
      </w:divBdr>
    </w:div>
    <w:div w:id="59639791">
      <w:marLeft w:val="0"/>
      <w:marRight w:val="0"/>
      <w:marTop w:val="0"/>
      <w:marBottom w:val="0"/>
      <w:divBdr>
        <w:top w:val="none" w:sz="0" w:space="0" w:color="auto"/>
        <w:left w:val="none" w:sz="0" w:space="0" w:color="auto"/>
        <w:bottom w:val="none" w:sz="0" w:space="0" w:color="auto"/>
        <w:right w:val="none" w:sz="0" w:space="0" w:color="auto"/>
      </w:divBdr>
    </w:div>
    <w:div w:id="59639792">
      <w:marLeft w:val="0"/>
      <w:marRight w:val="0"/>
      <w:marTop w:val="0"/>
      <w:marBottom w:val="0"/>
      <w:divBdr>
        <w:top w:val="none" w:sz="0" w:space="0" w:color="auto"/>
        <w:left w:val="none" w:sz="0" w:space="0" w:color="auto"/>
        <w:bottom w:val="none" w:sz="0" w:space="0" w:color="auto"/>
        <w:right w:val="none" w:sz="0" w:space="0" w:color="auto"/>
      </w:divBdr>
    </w:div>
    <w:div w:id="59639793">
      <w:marLeft w:val="0"/>
      <w:marRight w:val="0"/>
      <w:marTop w:val="0"/>
      <w:marBottom w:val="0"/>
      <w:divBdr>
        <w:top w:val="none" w:sz="0" w:space="0" w:color="auto"/>
        <w:left w:val="none" w:sz="0" w:space="0" w:color="auto"/>
        <w:bottom w:val="none" w:sz="0" w:space="0" w:color="auto"/>
        <w:right w:val="none" w:sz="0" w:space="0" w:color="auto"/>
      </w:divBdr>
    </w:div>
    <w:div w:id="59639794">
      <w:marLeft w:val="0"/>
      <w:marRight w:val="0"/>
      <w:marTop w:val="0"/>
      <w:marBottom w:val="0"/>
      <w:divBdr>
        <w:top w:val="none" w:sz="0" w:space="0" w:color="auto"/>
        <w:left w:val="none" w:sz="0" w:space="0" w:color="auto"/>
        <w:bottom w:val="none" w:sz="0" w:space="0" w:color="auto"/>
        <w:right w:val="none" w:sz="0" w:space="0" w:color="auto"/>
      </w:divBdr>
    </w:div>
    <w:div w:id="59639795">
      <w:marLeft w:val="0"/>
      <w:marRight w:val="0"/>
      <w:marTop w:val="0"/>
      <w:marBottom w:val="0"/>
      <w:divBdr>
        <w:top w:val="none" w:sz="0" w:space="0" w:color="auto"/>
        <w:left w:val="none" w:sz="0" w:space="0" w:color="auto"/>
        <w:bottom w:val="none" w:sz="0" w:space="0" w:color="auto"/>
        <w:right w:val="none" w:sz="0" w:space="0" w:color="auto"/>
      </w:divBdr>
    </w:div>
    <w:div w:id="59639796">
      <w:marLeft w:val="0"/>
      <w:marRight w:val="0"/>
      <w:marTop w:val="0"/>
      <w:marBottom w:val="0"/>
      <w:divBdr>
        <w:top w:val="none" w:sz="0" w:space="0" w:color="auto"/>
        <w:left w:val="none" w:sz="0" w:space="0" w:color="auto"/>
        <w:bottom w:val="none" w:sz="0" w:space="0" w:color="auto"/>
        <w:right w:val="none" w:sz="0" w:space="0" w:color="auto"/>
      </w:divBdr>
    </w:div>
    <w:div w:id="59639797">
      <w:marLeft w:val="0"/>
      <w:marRight w:val="0"/>
      <w:marTop w:val="0"/>
      <w:marBottom w:val="0"/>
      <w:divBdr>
        <w:top w:val="none" w:sz="0" w:space="0" w:color="auto"/>
        <w:left w:val="none" w:sz="0" w:space="0" w:color="auto"/>
        <w:bottom w:val="none" w:sz="0" w:space="0" w:color="auto"/>
        <w:right w:val="none" w:sz="0" w:space="0" w:color="auto"/>
      </w:divBdr>
    </w:div>
    <w:div w:id="59639798">
      <w:marLeft w:val="0"/>
      <w:marRight w:val="0"/>
      <w:marTop w:val="0"/>
      <w:marBottom w:val="0"/>
      <w:divBdr>
        <w:top w:val="none" w:sz="0" w:space="0" w:color="auto"/>
        <w:left w:val="none" w:sz="0" w:space="0" w:color="auto"/>
        <w:bottom w:val="none" w:sz="0" w:space="0" w:color="auto"/>
        <w:right w:val="none" w:sz="0" w:space="0" w:color="auto"/>
      </w:divBdr>
      <w:divsChild>
        <w:div w:id="59639799">
          <w:marLeft w:val="0"/>
          <w:marRight w:val="0"/>
          <w:marTop w:val="0"/>
          <w:marBottom w:val="0"/>
          <w:divBdr>
            <w:top w:val="none" w:sz="0" w:space="0" w:color="auto"/>
            <w:left w:val="none" w:sz="0" w:space="0" w:color="auto"/>
            <w:bottom w:val="none" w:sz="0" w:space="0" w:color="auto"/>
            <w:right w:val="none" w:sz="0" w:space="0" w:color="auto"/>
          </w:divBdr>
        </w:div>
        <w:div w:id="59639800">
          <w:marLeft w:val="0"/>
          <w:marRight w:val="0"/>
          <w:marTop w:val="0"/>
          <w:marBottom w:val="0"/>
          <w:divBdr>
            <w:top w:val="none" w:sz="0" w:space="0" w:color="auto"/>
            <w:left w:val="none" w:sz="0" w:space="0" w:color="auto"/>
            <w:bottom w:val="none" w:sz="0" w:space="0" w:color="auto"/>
            <w:right w:val="none" w:sz="0" w:space="0" w:color="auto"/>
          </w:divBdr>
        </w:div>
        <w:div w:id="59639801">
          <w:marLeft w:val="0"/>
          <w:marRight w:val="0"/>
          <w:marTop w:val="0"/>
          <w:marBottom w:val="0"/>
          <w:divBdr>
            <w:top w:val="none" w:sz="0" w:space="0" w:color="auto"/>
            <w:left w:val="none" w:sz="0" w:space="0" w:color="auto"/>
            <w:bottom w:val="none" w:sz="0" w:space="0" w:color="auto"/>
            <w:right w:val="none" w:sz="0" w:space="0" w:color="auto"/>
          </w:divBdr>
        </w:div>
        <w:div w:id="59639802">
          <w:marLeft w:val="0"/>
          <w:marRight w:val="0"/>
          <w:marTop w:val="0"/>
          <w:marBottom w:val="0"/>
          <w:divBdr>
            <w:top w:val="none" w:sz="0" w:space="0" w:color="auto"/>
            <w:left w:val="none" w:sz="0" w:space="0" w:color="auto"/>
            <w:bottom w:val="none" w:sz="0" w:space="0" w:color="auto"/>
            <w:right w:val="none" w:sz="0" w:space="0" w:color="auto"/>
          </w:divBdr>
        </w:div>
        <w:div w:id="59639803">
          <w:marLeft w:val="0"/>
          <w:marRight w:val="0"/>
          <w:marTop w:val="0"/>
          <w:marBottom w:val="0"/>
          <w:divBdr>
            <w:top w:val="none" w:sz="0" w:space="0" w:color="auto"/>
            <w:left w:val="none" w:sz="0" w:space="0" w:color="auto"/>
            <w:bottom w:val="none" w:sz="0" w:space="0" w:color="auto"/>
            <w:right w:val="none" w:sz="0" w:space="0" w:color="auto"/>
          </w:divBdr>
        </w:div>
        <w:div w:id="59639804">
          <w:marLeft w:val="0"/>
          <w:marRight w:val="0"/>
          <w:marTop w:val="0"/>
          <w:marBottom w:val="0"/>
          <w:divBdr>
            <w:top w:val="none" w:sz="0" w:space="0" w:color="auto"/>
            <w:left w:val="none" w:sz="0" w:space="0" w:color="auto"/>
            <w:bottom w:val="none" w:sz="0" w:space="0" w:color="auto"/>
            <w:right w:val="none" w:sz="0" w:space="0" w:color="auto"/>
          </w:divBdr>
        </w:div>
        <w:div w:id="59639805">
          <w:marLeft w:val="0"/>
          <w:marRight w:val="0"/>
          <w:marTop w:val="0"/>
          <w:marBottom w:val="0"/>
          <w:divBdr>
            <w:top w:val="none" w:sz="0" w:space="0" w:color="auto"/>
            <w:left w:val="none" w:sz="0" w:space="0" w:color="auto"/>
            <w:bottom w:val="none" w:sz="0" w:space="0" w:color="auto"/>
            <w:right w:val="none" w:sz="0" w:space="0" w:color="auto"/>
          </w:divBdr>
        </w:div>
        <w:div w:id="59639806">
          <w:marLeft w:val="0"/>
          <w:marRight w:val="0"/>
          <w:marTop w:val="0"/>
          <w:marBottom w:val="0"/>
          <w:divBdr>
            <w:top w:val="none" w:sz="0" w:space="0" w:color="auto"/>
            <w:left w:val="none" w:sz="0" w:space="0" w:color="auto"/>
            <w:bottom w:val="none" w:sz="0" w:space="0" w:color="auto"/>
            <w:right w:val="none" w:sz="0" w:space="0" w:color="auto"/>
          </w:divBdr>
        </w:div>
        <w:div w:id="59639807">
          <w:marLeft w:val="0"/>
          <w:marRight w:val="0"/>
          <w:marTop w:val="0"/>
          <w:marBottom w:val="0"/>
          <w:divBdr>
            <w:top w:val="none" w:sz="0" w:space="0" w:color="auto"/>
            <w:left w:val="none" w:sz="0" w:space="0" w:color="auto"/>
            <w:bottom w:val="none" w:sz="0" w:space="0" w:color="auto"/>
            <w:right w:val="none" w:sz="0" w:space="0" w:color="auto"/>
          </w:divBdr>
        </w:div>
        <w:div w:id="59639808">
          <w:marLeft w:val="0"/>
          <w:marRight w:val="0"/>
          <w:marTop w:val="0"/>
          <w:marBottom w:val="0"/>
          <w:divBdr>
            <w:top w:val="none" w:sz="0" w:space="0" w:color="auto"/>
            <w:left w:val="none" w:sz="0" w:space="0" w:color="auto"/>
            <w:bottom w:val="none" w:sz="0" w:space="0" w:color="auto"/>
            <w:right w:val="none" w:sz="0" w:space="0" w:color="auto"/>
          </w:divBdr>
        </w:div>
        <w:div w:id="59639809">
          <w:marLeft w:val="0"/>
          <w:marRight w:val="0"/>
          <w:marTop w:val="0"/>
          <w:marBottom w:val="0"/>
          <w:divBdr>
            <w:top w:val="none" w:sz="0" w:space="0" w:color="auto"/>
            <w:left w:val="none" w:sz="0" w:space="0" w:color="auto"/>
            <w:bottom w:val="none" w:sz="0" w:space="0" w:color="auto"/>
            <w:right w:val="none" w:sz="0" w:space="0" w:color="auto"/>
          </w:divBdr>
        </w:div>
        <w:div w:id="59639810">
          <w:marLeft w:val="0"/>
          <w:marRight w:val="0"/>
          <w:marTop w:val="0"/>
          <w:marBottom w:val="0"/>
          <w:divBdr>
            <w:top w:val="none" w:sz="0" w:space="0" w:color="auto"/>
            <w:left w:val="none" w:sz="0" w:space="0" w:color="auto"/>
            <w:bottom w:val="none" w:sz="0" w:space="0" w:color="auto"/>
            <w:right w:val="none" w:sz="0" w:space="0" w:color="auto"/>
          </w:divBdr>
        </w:div>
        <w:div w:id="59639811">
          <w:marLeft w:val="0"/>
          <w:marRight w:val="0"/>
          <w:marTop w:val="0"/>
          <w:marBottom w:val="0"/>
          <w:divBdr>
            <w:top w:val="none" w:sz="0" w:space="0" w:color="auto"/>
            <w:left w:val="none" w:sz="0" w:space="0" w:color="auto"/>
            <w:bottom w:val="none" w:sz="0" w:space="0" w:color="auto"/>
            <w:right w:val="none" w:sz="0" w:space="0" w:color="auto"/>
          </w:divBdr>
        </w:div>
        <w:div w:id="59639813">
          <w:marLeft w:val="0"/>
          <w:marRight w:val="0"/>
          <w:marTop w:val="0"/>
          <w:marBottom w:val="0"/>
          <w:divBdr>
            <w:top w:val="none" w:sz="0" w:space="0" w:color="auto"/>
            <w:left w:val="none" w:sz="0" w:space="0" w:color="auto"/>
            <w:bottom w:val="none" w:sz="0" w:space="0" w:color="auto"/>
            <w:right w:val="none" w:sz="0" w:space="0" w:color="auto"/>
          </w:divBdr>
        </w:div>
        <w:div w:id="59639814">
          <w:marLeft w:val="0"/>
          <w:marRight w:val="0"/>
          <w:marTop w:val="0"/>
          <w:marBottom w:val="0"/>
          <w:divBdr>
            <w:top w:val="none" w:sz="0" w:space="0" w:color="auto"/>
            <w:left w:val="none" w:sz="0" w:space="0" w:color="auto"/>
            <w:bottom w:val="none" w:sz="0" w:space="0" w:color="auto"/>
            <w:right w:val="none" w:sz="0" w:space="0" w:color="auto"/>
          </w:divBdr>
        </w:div>
        <w:div w:id="59639815">
          <w:marLeft w:val="0"/>
          <w:marRight w:val="0"/>
          <w:marTop w:val="0"/>
          <w:marBottom w:val="0"/>
          <w:divBdr>
            <w:top w:val="none" w:sz="0" w:space="0" w:color="auto"/>
            <w:left w:val="none" w:sz="0" w:space="0" w:color="auto"/>
            <w:bottom w:val="none" w:sz="0" w:space="0" w:color="auto"/>
            <w:right w:val="none" w:sz="0" w:space="0" w:color="auto"/>
          </w:divBdr>
        </w:div>
        <w:div w:id="59639816">
          <w:marLeft w:val="0"/>
          <w:marRight w:val="0"/>
          <w:marTop w:val="0"/>
          <w:marBottom w:val="0"/>
          <w:divBdr>
            <w:top w:val="none" w:sz="0" w:space="0" w:color="auto"/>
            <w:left w:val="none" w:sz="0" w:space="0" w:color="auto"/>
            <w:bottom w:val="none" w:sz="0" w:space="0" w:color="auto"/>
            <w:right w:val="none" w:sz="0" w:space="0" w:color="auto"/>
          </w:divBdr>
        </w:div>
        <w:div w:id="59639823">
          <w:marLeft w:val="0"/>
          <w:marRight w:val="0"/>
          <w:marTop w:val="0"/>
          <w:marBottom w:val="0"/>
          <w:divBdr>
            <w:top w:val="none" w:sz="0" w:space="0" w:color="auto"/>
            <w:left w:val="none" w:sz="0" w:space="0" w:color="auto"/>
            <w:bottom w:val="none" w:sz="0" w:space="0" w:color="auto"/>
            <w:right w:val="none" w:sz="0" w:space="0" w:color="auto"/>
          </w:divBdr>
        </w:div>
        <w:div w:id="59639824">
          <w:marLeft w:val="0"/>
          <w:marRight w:val="0"/>
          <w:marTop w:val="0"/>
          <w:marBottom w:val="0"/>
          <w:divBdr>
            <w:top w:val="none" w:sz="0" w:space="0" w:color="auto"/>
            <w:left w:val="none" w:sz="0" w:space="0" w:color="auto"/>
            <w:bottom w:val="none" w:sz="0" w:space="0" w:color="auto"/>
            <w:right w:val="none" w:sz="0" w:space="0" w:color="auto"/>
          </w:divBdr>
        </w:div>
        <w:div w:id="59639825">
          <w:marLeft w:val="0"/>
          <w:marRight w:val="0"/>
          <w:marTop w:val="0"/>
          <w:marBottom w:val="0"/>
          <w:divBdr>
            <w:top w:val="none" w:sz="0" w:space="0" w:color="auto"/>
            <w:left w:val="none" w:sz="0" w:space="0" w:color="auto"/>
            <w:bottom w:val="none" w:sz="0" w:space="0" w:color="auto"/>
            <w:right w:val="none" w:sz="0" w:space="0" w:color="auto"/>
          </w:divBdr>
        </w:div>
        <w:div w:id="59639826">
          <w:marLeft w:val="0"/>
          <w:marRight w:val="0"/>
          <w:marTop w:val="0"/>
          <w:marBottom w:val="0"/>
          <w:divBdr>
            <w:top w:val="none" w:sz="0" w:space="0" w:color="auto"/>
            <w:left w:val="none" w:sz="0" w:space="0" w:color="auto"/>
            <w:bottom w:val="none" w:sz="0" w:space="0" w:color="auto"/>
            <w:right w:val="none" w:sz="0" w:space="0" w:color="auto"/>
          </w:divBdr>
        </w:div>
        <w:div w:id="59639827">
          <w:marLeft w:val="0"/>
          <w:marRight w:val="0"/>
          <w:marTop w:val="0"/>
          <w:marBottom w:val="0"/>
          <w:divBdr>
            <w:top w:val="none" w:sz="0" w:space="0" w:color="auto"/>
            <w:left w:val="none" w:sz="0" w:space="0" w:color="auto"/>
            <w:bottom w:val="none" w:sz="0" w:space="0" w:color="auto"/>
            <w:right w:val="none" w:sz="0" w:space="0" w:color="auto"/>
          </w:divBdr>
        </w:div>
        <w:div w:id="59639828">
          <w:marLeft w:val="0"/>
          <w:marRight w:val="0"/>
          <w:marTop w:val="0"/>
          <w:marBottom w:val="0"/>
          <w:divBdr>
            <w:top w:val="none" w:sz="0" w:space="0" w:color="auto"/>
            <w:left w:val="none" w:sz="0" w:space="0" w:color="auto"/>
            <w:bottom w:val="none" w:sz="0" w:space="0" w:color="auto"/>
            <w:right w:val="none" w:sz="0" w:space="0" w:color="auto"/>
          </w:divBdr>
        </w:div>
        <w:div w:id="59639829">
          <w:marLeft w:val="0"/>
          <w:marRight w:val="0"/>
          <w:marTop w:val="0"/>
          <w:marBottom w:val="0"/>
          <w:divBdr>
            <w:top w:val="none" w:sz="0" w:space="0" w:color="auto"/>
            <w:left w:val="none" w:sz="0" w:space="0" w:color="auto"/>
            <w:bottom w:val="none" w:sz="0" w:space="0" w:color="auto"/>
            <w:right w:val="none" w:sz="0" w:space="0" w:color="auto"/>
          </w:divBdr>
        </w:div>
        <w:div w:id="59639830">
          <w:marLeft w:val="0"/>
          <w:marRight w:val="0"/>
          <w:marTop w:val="0"/>
          <w:marBottom w:val="0"/>
          <w:divBdr>
            <w:top w:val="none" w:sz="0" w:space="0" w:color="auto"/>
            <w:left w:val="none" w:sz="0" w:space="0" w:color="auto"/>
            <w:bottom w:val="none" w:sz="0" w:space="0" w:color="auto"/>
            <w:right w:val="none" w:sz="0" w:space="0" w:color="auto"/>
          </w:divBdr>
        </w:div>
        <w:div w:id="59639831">
          <w:marLeft w:val="0"/>
          <w:marRight w:val="0"/>
          <w:marTop w:val="0"/>
          <w:marBottom w:val="0"/>
          <w:divBdr>
            <w:top w:val="none" w:sz="0" w:space="0" w:color="auto"/>
            <w:left w:val="none" w:sz="0" w:space="0" w:color="auto"/>
            <w:bottom w:val="none" w:sz="0" w:space="0" w:color="auto"/>
            <w:right w:val="none" w:sz="0" w:space="0" w:color="auto"/>
          </w:divBdr>
        </w:div>
        <w:div w:id="59639832">
          <w:marLeft w:val="0"/>
          <w:marRight w:val="0"/>
          <w:marTop w:val="0"/>
          <w:marBottom w:val="0"/>
          <w:divBdr>
            <w:top w:val="none" w:sz="0" w:space="0" w:color="auto"/>
            <w:left w:val="none" w:sz="0" w:space="0" w:color="auto"/>
            <w:bottom w:val="none" w:sz="0" w:space="0" w:color="auto"/>
            <w:right w:val="none" w:sz="0" w:space="0" w:color="auto"/>
          </w:divBdr>
        </w:div>
        <w:div w:id="59639833">
          <w:marLeft w:val="0"/>
          <w:marRight w:val="0"/>
          <w:marTop w:val="0"/>
          <w:marBottom w:val="0"/>
          <w:divBdr>
            <w:top w:val="none" w:sz="0" w:space="0" w:color="auto"/>
            <w:left w:val="none" w:sz="0" w:space="0" w:color="auto"/>
            <w:bottom w:val="none" w:sz="0" w:space="0" w:color="auto"/>
            <w:right w:val="none" w:sz="0" w:space="0" w:color="auto"/>
          </w:divBdr>
        </w:div>
        <w:div w:id="59639834">
          <w:marLeft w:val="0"/>
          <w:marRight w:val="0"/>
          <w:marTop w:val="0"/>
          <w:marBottom w:val="0"/>
          <w:divBdr>
            <w:top w:val="none" w:sz="0" w:space="0" w:color="auto"/>
            <w:left w:val="none" w:sz="0" w:space="0" w:color="auto"/>
            <w:bottom w:val="none" w:sz="0" w:space="0" w:color="auto"/>
            <w:right w:val="none" w:sz="0" w:space="0" w:color="auto"/>
          </w:divBdr>
        </w:div>
        <w:div w:id="59639835">
          <w:marLeft w:val="0"/>
          <w:marRight w:val="0"/>
          <w:marTop w:val="0"/>
          <w:marBottom w:val="0"/>
          <w:divBdr>
            <w:top w:val="none" w:sz="0" w:space="0" w:color="auto"/>
            <w:left w:val="none" w:sz="0" w:space="0" w:color="auto"/>
            <w:bottom w:val="none" w:sz="0" w:space="0" w:color="auto"/>
            <w:right w:val="none" w:sz="0" w:space="0" w:color="auto"/>
          </w:divBdr>
        </w:div>
        <w:div w:id="59639836">
          <w:marLeft w:val="0"/>
          <w:marRight w:val="0"/>
          <w:marTop w:val="0"/>
          <w:marBottom w:val="0"/>
          <w:divBdr>
            <w:top w:val="none" w:sz="0" w:space="0" w:color="auto"/>
            <w:left w:val="none" w:sz="0" w:space="0" w:color="auto"/>
            <w:bottom w:val="none" w:sz="0" w:space="0" w:color="auto"/>
            <w:right w:val="none" w:sz="0" w:space="0" w:color="auto"/>
          </w:divBdr>
        </w:div>
        <w:div w:id="59639837">
          <w:marLeft w:val="0"/>
          <w:marRight w:val="0"/>
          <w:marTop w:val="0"/>
          <w:marBottom w:val="0"/>
          <w:divBdr>
            <w:top w:val="none" w:sz="0" w:space="0" w:color="auto"/>
            <w:left w:val="none" w:sz="0" w:space="0" w:color="auto"/>
            <w:bottom w:val="none" w:sz="0" w:space="0" w:color="auto"/>
            <w:right w:val="none" w:sz="0" w:space="0" w:color="auto"/>
          </w:divBdr>
        </w:div>
        <w:div w:id="59639839">
          <w:marLeft w:val="0"/>
          <w:marRight w:val="0"/>
          <w:marTop w:val="0"/>
          <w:marBottom w:val="0"/>
          <w:divBdr>
            <w:top w:val="none" w:sz="0" w:space="0" w:color="auto"/>
            <w:left w:val="none" w:sz="0" w:space="0" w:color="auto"/>
            <w:bottom w:val="none" w:sz="0" w:space="0" w:color="auto"/>
            <w:right w:val="none" w:sz="0" w:space="0" w:color="auto"/>
          </w:divBdr>
        </w:div>
      </w:divsChild>
    </w:div>
    <w:div w:id="59639812">
      <w:marLeft w:val="0"/>
      <w:marRight w:val="0"/>
      <w:marTop w:val="0"/>
      <w:marBottom w:val="0"/>
      <w:divBdr>
        <w:top w:val="none" w:sz="0" w:space="0" w:color="auto"/>
        <w:left w:val="none" w:sz="0" w:space="0" w:color="auto"/>
        <w:bottom w:val="none" w:sz="0" w:space="0" w:color="auto"/>
        <w:right w:val="none" w:sz="0" w:space="0" w:color="auto"/>
      </w:divBdr>
    </w:div>
    <w:div w:id="59639817">
      <w:marLeft w:val="0"/>
      <w:marRight w:val="0"/>
      <w:marTop w:val="0"/>
      <w:marBottom w:val="0"/>
      <w:divBdr>
        <w:top w:val="none" w:sz="0" w:space="0" w:color="auto"/>
        <w:left w:val="none" w:sz="0" w:space="0" w:color="auto"/>
        <w:bottom w:val="none" w:sz="0" w:space="0" w:color="auto"/>
        <w:right w:val="none" w:sz="0" w:space="0" w:color="auto"/>
      </w:divBdr>
    </w:div>
    <w:div w:id="59639818">
      <w:marLeft w:val="0"/>
      <w:marRight w:val="0"/>
      <w:marTop w:val="0"/>
      <w:marBottom w:val="0"/>
      <w:divBdr>
        <w:top w:val="none" w:sz="0" w:space="0" w:color="auto"/>
        <w:left w:val="none" w:sz="0" w:space="0" w:color="auto"/>
        <w:bottom w:val="none" w:sz="0" w:space="0" w:color="auto"/>
        <w:right w:val="none" w:sz="0" w:space="0" w:color="auto"/>
      </w:divBdr>
    </w:div>
    <w:div w:id="59639819">
      <w:marLeft w:val="0"/>
      <w:marRight w:val="0"/>
      <w:marTop w:val="0"/>
      <w:marBottom w:val="0"/>
      <w:divBdr>
        <w:top w:val="none" w:sz="0" w:space="0" w:color="auto"/>
        <w:left w:val="none" w:sz="0" w:space="0" w:color="auto"/>
        <w:bottom w:val="none" w:sz="0" w:space="0" w:color="auto"/>
        <w:right w:val="none" w:sz="0" w:space="0" w:color="auto"/>
      </w:divBdr>
    </w:div>
    <w:div w:id="59639820">
      <w:marLeft w:val="0"/>
      <w:marRight w:val="0"/>
      <w:marTop w:val="0"/>
      <w:marBottom w:val="0"/>
      <w:divBdr>
        <w:top w:val="none" w:sz="0" w:space="0" w:color="auto"/>
        <w:left w:val="none" w:sz="0" w:space="0" w:color="auto"/>
        <w:bottom w:val="none" w:sz="0" w:space="0" w:color="auto"/>
        <w:right w:val="none" w:sz="0" w:space="0" w:color="auto"/>
      </w:divBdr>
    </w:div>
    <w:div w:id="59639821">
      <w:marLeft w:val="0"/>
      <w:marRight w:val="0"/>
      <w:marTop w:val="0"/>
      <w:marBottom w:val="0"/>
      <w:divBdr>
        <w:top w:val="none" w:sz="0" w:space="0" w:color="auto"/>
        <w:left w:val="none" w:sz="0" w:space="0" w:color="auto"/>
        <w:bottom w:val="none" w:sz="0" w:space="0" w:color="auto"/>
        <w:right w:val="none" w:sz="0" w:space="0" w:color="auto"/>
      </w:divBdr>
    </w:div>
    <w:div w:id="59639822">
      <w:marLeft w:val="0"/>
      <w:marRight w:val="0"/>
      <w:marTop w:val="0"/>
      <w:marBottom w:val="0"/>
      <w:divBdr>
        <w:top w:val="none" w:sz="0" w:space="0" w:color="auto"/>
        <w:left w:val="none" w:sz="0" w:space="0" w:color="auto"/>
        <w:bottom w:val="none" w:sz="0" w:space="0" w:color="auto"/>
        <w:right w:val="none" w:sz="0" w:space="0" w:color="auto"/>
      </w:divBdr>
    </w:div>
    <w:div w:id="59639838">
      <w:marLeft w:val="0"/>
      <w:marRight w:val="0"/>
      <w:marTop w:val="0"/>
      <w:marBottom w:val="0"/>
      <w:divBdr>
        <w:top w:val="none" w:sz="0" w:space="0" w:color="auto"/>
        <w:left w:val="none" w:sz="0" w:space="0" w:color="auto"/>
        <w:bottom w:val="none" w:sz="0" w:space="0" w:color="auto"/>
        <w:right w:val="none" w:sz="0" w:space="0" w:color="auto"/>
      </w:divBdr>
    </w:div>
    <w:div w:id="59639840">
      <w:marLeft w:val="0"/>
      <w:marRight w:val="0"/>
      <w:marTop w:val="0"/>
      <w:marBottom w:val="0"/>
      <w:divBdr>
        <w:top w:val="none" w:sz="0" w:space="0" w:color="auto"/>
        <w:left w:val="none" w:sz="0" w:space="0" w:color="auto"/>
        <w:bottom w:val="none" w:sz="0" w:space="0" w:color="auto"/>
        <w:right w:val="none" w:sz="0" w:space="0" w:color="auto"/>
      </w:divBdr>
    </w:div>
    <w:div w:id="59639841">
      <w:marLeft w:val="0"/>
      <w:marRight w:val="0"/>
      <w:marTop w:val="0"/>
      <w:marBottom w:val="0"/>
      <w:divBdr>
        <w:top w:val="none" w:sz="0" w:space="0" w:color="auto"/>
        <w:left w:val="none" w:sz="0" w:space="0" w:color="auto"/>
        <w:bottom w:val="none" w:sz="0" w:space="0" w:color="auto"/>
        <w:right w:val="none" w:sz="0" w:space="0" w:color="auto"/>
      </w:divBdr>
    </w:div>
    <w:div w:id="59639842">
      <w:marLeft w:val="0"/>
      <w:marRight w:val="0"/>
      <w:marTop w:val="0"/>
      <w:marBottom w:val="0"/>
      <w:divBdr>
        <w:top w:val="none" w:sz="0" w:space="0" w:color="auto"/>
        <w:left w:val="none" w:sz="0" w:space="0" w:color="auto"/>
        <w:bottom w:val="none" w:sz="0" w:space="0" w:color="auto"/>
        <w:right w:val="none" w:sz="0" w:space="0" w:color="auto"/>
      </w:divBdr>
    </w:div>
    <w:div w:id="59639843">
      <w:marLeft w:val="0"/>
      <w:marRight w:val="0"/>
      <w:marTop w:val="0"/>
      <w:marBottom w:val="0"/>
      <w:divBdr>
        <w:top w:val="none" w:sz="0" w:space="0" w:color="auto"/>
        <w:left w:val="none" w:sz="0" w:space="0" w:color="auto"/>
        <w:bottom w:val="none" w:sz="0" w:space="0" w:color="auto"/>
        <w:right w:val="none" w:sz="0" w:space="0" w:color="auto"/>
      </w:divBdr>
    </w:div>
    <w:div w:id="59639844">
      <w:marLeft w:val="0"/>
      <w:marRight w:val="0"/>
      <w:marTop w:val="0"/>
      <w:marBottom w:val="0"/>
      <w:divBdr>
        <w:top w:val="none" w:sz="0" w:space="0" w:color="auto"/>
        <w:left w:val="none" w:sz="0" w:space="0" w:color="auto"/>
        <w:bottom w:val="none" w:sz="0" w:space="0" w:color="auto"/>
        <w:right w:val="none" w:sz="0" w:space="0" w:color="auto"/>
      </w:divBdr>
    </w:div>
    <w:div w:id="59639845">
      <w:marLeft w:val="0"/>
      <w:marRight w:val="0"/>
      <w:marTop w:val="0"/>
      <w:marBottom w:val="0"/>
      <w:divBdr>
        <w:top w:val="none" w:sz="0" w:space="0" w:color="auto"/>
        <w:left w:val="none" w:sz="0" w:space="0" w:color="auto"/>
        <w:bottom w:val="none" w:sz="0" w:space="0" w:color="auto"/>
        <w:right w:val="none" w:sz="0" w:space="0" w:color="auto"/>
      </w:divBdr>
    </w:div>
    <w:div w:id="59639846">
      <w:marLeft w:val="0"/>
      <w:marRight w:val="0"/>
      <w:marTop w:val="0"/>
      <w:marBottom w:val="0"/>
      <w:divBdr>
        <w:top w:val="none" w:sz="0" w:space="0" w:color="auto"/>
        <w:left w:val="none" w:sz="0" w:space="0" w:color="auto"/>
        <w:bottom w:val="none" w:sz="0" w:space="0" w:color="auto"/>
        <w:right w:val="none" w:sz="0" w:space="0" w:color="auto"/>
      </w:divBdr>
    </w:div>
    <w:div w:id="59639847">
      <w:marLeft w:val="0"/>
      <w:marRight w:val="0"/>
      <w:marTop w:val="0"/>
      <w:marBottom w:val="0"/>
      <w:divBdr>
        <w:top w:val="none" w:sz="0" w:space="0" w:color="auto"/>
        <w:left w:val="none" w:sz="0" w:space="0" w:color="auto"/>
        <w:bottom w:val="none" w:sz="0" w:space="0" w:color="auto"/>
        <w:right w:val="none" w:sz="0" w:space="0" w:color="auto"/>
      </w:divBdr>
    </w:div>
    <w:div w:id="59639848">
      <w:marLeft w:val="0"/>
      <w:marRight w:val="0"/>
      <w:marTop w:val="0"/>
      <w:marBottom w:val="0"/>
      <w:divBdr>
        <w:top w:val="none" w:sz="0" w:space="0" w:color="auto"/>
        <w:left w:val="none" w:sz="0" w:space="0" w:color="auto"/>
        <w:bottom w:val="none" w:sz="0" w:space="0" w:color="auto"/>
        <w:right w:val="none" w:sz="0" w:space="0" w:color="auto"/>
      </w:divBdr>
    </w:div>
    <w:div w:id="59639849">
      <w:marLeft w:val="0"/>
      <w:marRight w:val="0"/>
      <w:marTop w:val="0"/>
      <w:marBottom w:val="0"/>
      <w:divBdr>
        <w:top w:val="none" w:sz="0" w:space="0" w:color="auto"/>
        <w:left w:val="none" w:sz="0" w:space="0" w:color="auto"/>
        <w:bottom w:val="none" w:sz="0" w:space="0" w:color="auto"/>
        <w:right w:val="none" w:sz="0" w:space="0" w:color="auto"/>
      </w:divBdr>
    </w:div>
    <w:div w:id="59639850">
      <w:marLeft w:val="0"/>
      <w:marRight w:val="0"/>
      <w:marTop w:val="0"/>
      <w:marBottom w:val="0"/>
      <w:divBdr>
        <w:top w:val="none" w:sz="0" w:space="0" w:color="auto"/>
        <w:left w:val="none" w:sz="0" w:space="0" w:color="auto"/>
        <w:bottom w:val="none" w:sz="0" w:space="0" w:color="auto"/>
        <w:right w:val="none" w:sz="0" w:space="0" w:color="auto"/>
      </w:divBdr>
    </w:div>
    <w:div w:id="59639851">
      <w:marLeft w:val="0"/>
      <w:marRight w:val="0"/>
      <w:marTop w:val="0"/>
      <w:marBottom w:val="0"/>
      <w:divBdr>
        <w:top w:val="none" w:sz="0" w:space="0" w:color="auto"/>
        <w:left w:val="none" w:sz="0" w:space="0" w:color="auto"/>
        <w:bottom w:val="none" w:sz="0" w:space="0" w:color="auto"/>
        <w:right w:val="none" w:sz="0" w:space="0" w:color="auto"/>
      </w:divBdr>
    </w:div>
    <w:div w:id="59639852">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08.png"/><Relationship Id="rId21" Type="http://schemas.openxmlformats.org/officeDocument/2006/relationships/image" Target="media/image13.png"/><Relationship Id="rId42" Type="http://schemas.openxmlformats.org/officeDocument/2006/relationships/image" Target="media/image34.png"/><Relationship Id="rId63" Type="http://schemas.openxmlformats.org/officeDocument/2006/relationships/image" Target="media/image55.png"/><Relationship Id="rId84" Type="http://schemas.openxmlformats.org/officeDocument/2006/relationships/image" Target="media/image75.png"/><Relationship Id="rId138" Type="http://schemas.openxmlformats.org/officeDocument/2006/relationships/hyperlink" Target="https://docplayer.gr/23995894-Pneymatika-systimata.html" TargetMode="External"/><Relationship Id="rId159" Type="http://schemas.openxmlformats.org/officeDocument/2006/relationships/hyperlink" Target="https://www.kr4.us/optical-detector-phototransistor-qrd1114.html" TargetMode="External"/><Relationship Id="rId170" Type="http://schemas.openxmlformats.org/officeDocument/2006/relationships/hyperlink" Target="https://www.ifm.com/ch/fr/product/LR7020" TargetMode="External"/><Relationship Id="rId191" Type="http://schemas.openxmlformats.org/officeDocument/2006/relationships/hyperlink" Target="http://www.geo.auth.gr/106/8_silicates/cyclo/tourmaline.htm" TargetMode="External"/><Relationship Id="rId205" Type="http://schemas.openxmlformats.org/officeDocument/2006/relationships/hyperlink" Target="https://www.eckart-hydraulics.com/de/produkte/alle-produkte.html" TargetMode="External"/><Relationship Id="rId226" Type="http://schemas.openxmlformats.org/officeDocument/2006/relationships/hyperlink" Target="https://medium.com/@arshah_46853/the-science-of-immortality-the-ancient-quest-for-eternal-life-883976bb7e94" TargetMode="External"/><Relationship Id="rId107" Type="http://schemas.openxmlformats.org/officeDocument/2006/relationships/image" Target="media/image98.png"/><Relationship Id="rId11" Type="http://schemas.openxmlformats.org/officeDocument/2006/relationships/image" Target="media/image4.png"/><Relationship Id="rId32" Type="http://schemas.openxmlformats.org/officeDocument/2006/relationships/image" Target="media/image24.png"/><Relationship Id="rId53" Type="http://schemas.openxmlformats.org/officeDocument/2006/relationships/image" Target="media/image45.png"/><Relationship Id="rId74" Type="http://schemas.openxmlformats.org/officeDocument/2006/relationships/image" Target="media/image66.png"/><Relationship Id="rId128" Type="http://schemas.openxmlformats.org/officeDocument/2006/relationships/image" Target="media/image119.png"/><Relationship Id="rId149" Type="http://schemas.openxmlformats.org/officeDocument/2006/relationships/hyperlink" Target="https://www.researchgate.net/figure/Schematic-diagram-of-Mechatronics-system_fig1_317562817" TargetMode="External"/><Relationship Id="rId5" Type="http://schemas.openxmlformats.org/officeDocument/2006/relationships/webSettings" Target="webSettings.xml"/><Relationship Id="rId95" Type="http://schemas.openxmlformats.org/officeDocument/2006/relationships/image" Target="media/image86.png"/><Relationship Id="rId160" Type="http://schemas.openxmlformats.org/officeDocument/2006/relationships/hyperlink" Target="https://www.tequipment.net/Autonics/BD-065/General-Accessories/" TargetMode="External"/><Relationship Id="rId181" Type="http://schemas.openxmlformats.org/officeDocument/2006/relationships/hyperlink" Target="https://www.justdial.com/Hyderabad/Double-Acting-Hydraulic-Cylinder-Dealers/nct-12001810" TargetMode="External"/><Relationship Id="rId216" Type="http://schemas.openxmlformats.org/officeDocument/2006/relationships/hyperlink" Target="https://gemquery.com/content/by-tag/9822" TargetMode="External"/><Relationship Id="rId22" Type="http://schemas.openxmlformats.org/officeDocument/2006/relationships/image" Target="media/image14.png"/><Relationship Id="rId43" Type="http://schemas.openxmlformats.org/officeDocument/2006/relationships/image" Target="media/image35.png"/><Relationship Id="rId64" Type="http://schemas.openxmlformats.org/officeDocument/2006/relationships/image" Target="media/image56.png"/><Relationship Id="rId118" Type="http://schemas.openxmlformats.org/officeDocument/2006/relationships/image" Target="media/image109.png"/><Relationship Id="rId139" Type="http://schemas.openxmlformats.org/officeDocument/2006/relationships/hyperlink" Target="https://maredu.hcg.gr/modules/document/file.php/ASP335/09.pdf" TargetMode="External"/><Relationship Id="rId80" Type="http://schemas.openxmlformats.org/officeDocument/2006/relationships/image" Target="media/image72.png"/><Relationship Id="rId85" Type="http://schemas.openxmlformats.org/officeDocument/2006/relationships/image" Target="media/image76.png"/><Relationship Id="rId150" Type="http://schemas.openxmlformats.org/officeDocument/2006/relationships/hyperlink" Target="https://www.mouser.in/new/ccs/ccs-sensors-kit/" TargetMode="External"/><Relationship Id="rId155" Type="http://schemas.openxmlformats.org/officeDocument/2006/relationships/hyperlink" Target="https://www.plaisio.gr/fotografia-ixos/fotografikes-mixanes/compact/sony-digital-camera-sony-dsc-rx100-iii-mauro_2198312?gclid" TargetMode="External"/><Relationship Id="rId171" Type="http://schemas.openxmlformats.org/officeDocument/2006/relationships/hyperlink" Target="https://www.amazon.es/reconocimiento-4-5-5-5V-Componentes-control-micr%C3%B3fono/dp/B09JW4ZRRR" TargetMode="External"/><Relationship Id="rId176" Type="http://schemas.openxmlformats.org/officeDocument/2006/relationships/hyperlink" Target="https://tr.wikipedia.org/wiki/AC_motor" TargetMode="External"/><Relationship Id="rId192" Type="http://schemas.openxmlformats.org/officeDocument/2006/relationships/hyperlink" Target="https://docplayer.es/87401439-Piezoelectricidad-smart-twins.html" TargetMode="External"/><Relationship Id="rId197" Type="http://schemas.openxmlformats.org/officeDocument/2006/relationships/hyperlink" Target="https://handwiki.org/wiki/Engineering:Aileron" TargetMode="External"/><Relationship Id="rId206" Type="http://schemas.openxmlformats.org/officeDocument/2006/relationships/hyperlink" Target="https://cnkailing.en.made-in-china.com/product/dsInZINHlfVl/China-4r210-Series-5-2-Way-Mini-Manual-Air-Control-Valve.html" TargetMode="External"/><Relationship Id="rId227" Type="http://schemas.openxmlformats.org/officeDocument/2006/relationships/hyperlink" Target="https://medium.com/@arshah_46853?source=post_page-----883976bb7e94--------------------------------" TargetMode="External"/><Relationship Id="rId201" Type="http://schemas.openxmlformats.org/officeDocument/2006/relationships/hyperlink" Target="https://www.tecnopneumatic.gr/en/product-category/aerosympiestes_kai_diktya_aeros/" TargetMode="External"/><Relationship Id="rId222" Type="http://schemas.openxmlformats.org/officeDocument/2006/relationships/hyperlink" Target="https://www.mama365.gr/list/65-agores.html?p=11" TargetMode="External"/><Relationship Id="rId12" Type="http://schemas.openxmlformats.org/officeDocument/2006/relationships/image" Target="media/image5.png"/><Relationship Id="rId17" Type="http://schemas.openxmlformats.org/officeDocument/2006/relationships/oleObject" Target="embeddings/oleObject1.bin"/><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4.png"/><Relationship Id="rId108" Type="http://schemas.openxmlformats.org/officeDocument/2006/relationships/image" Target="media/image99.png"/><Relationship Id="rId124" Type="http://schemas.openxmlformats.org/officeDocument/2006/relationships/image" Target="media/image115.png"/><Relationship Id="rId129" Type="http://schemas.openxmlformats.org/officeDocument/2006/relationships/image" Target="media/image120.png"/><Relationship Id="rId54" Type="http://schemas.openxmlformats.org/officeDocument/2006/relationships/image" Target="media/image46.png"/><Relationship Id="rId70" Type="http://schemas.openxmlformats.org/officeDocument/2006/relationships/image" Target="media/image62.png"/><Relationship Id="rId75" Type="http://schemas.openxmlformats.org/officeDocument/2006/relationships/image" Target="media/image67.png"/><Relationship Id="rId91" Type="http://schemas.openxmlformats.org/officeDocument/2006/relationships/image" Target="media/image82.png"/><Relationship Id="rId96" Type="http://schemas.openxmlformats.org/officeDocument/2006/relationships/image" Target="media/image87.png"/><Relationship Id="rId140" Type="http://schemas.openxmlformats.org/officeDocument/2006/relationships/hyperlink" Target="https://apothesis.lib.teicrete.gr/bitstream/handle/11713/2142/ZampaklisGeorgios2015.pdf?sequence=1" TargetMode="External"/><Relationship Id="rId145" Type="http://schemas.openxmlformats.org/officeDocument/2006/relationships/hyperlink" Target="https://arduinobots.wordpress.com/%CF%81%CE%BF%CE%BC%CF%80%CE%BF%CF%84%CE%B9%CE%BA%CE%AE/%CE%B9%CF%83%CF%84%CE%BF%CF%81%CE%B9%CE%BA%CE%B7-%CE%B1%CE%BD%CE%B1%CE%B4%CF%81%CE%BF%CE%BC%CE%B7/" TargetMode="External"/><Relationship Id="rId161" Type="http://schemas.openxmlformats.org/officeDocument/2006/relationships/hyperlink" Target="https://www.zigsley.top/products.aspx?cname=makeblock+ultrasonic+sensor&amp;cid=10" TargetMode="External"/><Relationship Id="rId166" Type="http://schemas.openxmlformats.org/officeDocument/2006/relationships/hyperlink" Target="https://technobilim.com/basinc-gerilme-transduserleri" TargetMode="External"/><Relationship Id="rId182" Type="http://schemas.openxmlformats.org/officeDocument/2006/relationships/hyperlink" Target="https://masspneumatech.co.th/product/rfs-actoator/" TargetMode="External"/><Relationship Id="rId187" Type="http://schemas.openxmlformats.org/officeDocument/2006/relationships/hyperlink" Target="https://www.industrysearch.com.au/duff-norton-machine-screw-mechanical-actuator/p/57792" TargetMode="External"/><Relationship Id="rId217" Type="http://schemas.openxmlformats.org/officeDocument/2006/relationships/hyperlink" Target="https://www.travelmonitor.com.au/category/news/todays-news/globus-family-of-brands-announces-raft-of-sustainability-initiatives/" TargetMode="Externa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hyperlink" Target="https://www.carzine.gr/deite-ton-ejoteriko-aerosako-gia-pezous-tis-subaru/" TargetMode="External"/><Relationship Id="rId233" Type="http://schemas.openxmlformats.org/officeDocument/2006/relationships/hyperlink" Target="https://www.china-files.com/realta-aumentata-lavanguardia-arriva-dalloriente/" TargetMode="Externa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105.png"/><Relationship Id="rId119" Type="http://schemas.openxmlformats.org/officeDocument/2006/relationships/image" Target="media/image110.png"/><Relationship Id="rId44" Type="http://schemas.openxmlformats.org/officeDocument/2006/relationships/image" Target="media/image36.png"/><Relationship Id="rId60" Type="http://schemas.openxmlformats.org/officeDocument/2006/relationships/image" Target="media/image52.png"/><Relationship Id="rId65" Type="http://schemas.openxmlformats.org/officeDocument/2006/relationships/image" Target="media/image57.png"/><Relationship Id="rId81" Type="http://schemas.openxmlformats.org/officeDocument/2006/relationships/image" Target="media/image73.png"/><Relationship Id="rId86" Type="http://schemas.openxmlformats.org/officeDocument/2006/relationships/image" Target="media/image77.png"/><Relationship Id="rId130" Type="http://schemas.openxmlformats.org/officeDocument/2006/relationships/image" Target="media/image121.png"/><Relationship Id="rId135" Type="http://schemas.openxmlformats.org/officeDocument/2006/relationships/image" Target="media/image126.png"/><Relationship Id="rId151" Type="http://schemas.openxmlformats.org/officeDocument/2006/relationships/hyperlink" Target="http://users.sch.gr/jabatzo/files/yliko/live%20ebooks/robotiki_G_2018_final/__0.html" TargetMode="External"/><Relationship Id="rId156" Type="http://schemas.openxmlformats.org/officeDocument/2006/relationships/hyperlink" Target="https://www.openpr.com/news/2218326/photoresistors-market-competitive-dynamics-global-outlook" TargetMode="External"/><Relationship Id="rId177" Type="http://schemas.openxmlformats.org/officeDocument/2006/relationships/hyperlink" Target="https://grobotronics.com/57bygh115-30kg.cm-200-steps-rev.html" TargetMode="External"/><Relationship Id="rId198" Type="http://schemas.openxmlformats.org/officeDocument/2006/relationships/hyperlink" Target="https://www.kidslife.gr/product/8554/paixnidia-gia-agoria-oximata-kai-alla-anypsotiko-linde-ht160-me-paleta-kai-3-kloybia,-bruder,-klark-oxima-paixnidi-agori-doro/" TargetMode="External"/><Relationship Id="rId172" Type="http://schemas.openxmlformats.org/officeDocument/2006/relationships/hyperlink" Target="https://coolweb.gr/leitourgia-mikrofonou/" TargetMode="External"/><Relationship Id="rId193" Type="http://schemas.openxmlformats.org/officeDocument/2006/relationships/hyperlink" Target="https://www.bluedot.gr/2013/06/gyroscope/" TargetMode="External"/><Relationship Id="rId202" Type="http://schemas.openxmlformats.org/officeDocument/2006/relationships/hyperlink" Target="https://www.indiamart.com/sujathaelectronics/other-products.html" TargetMode="External"/><Relationship Id="rId207" Type="http://schemas.openxmlformats.org/officeDocument/2006/relationships/hyperlink" Target="https://docplayer.gr/23995894-Pneymatika-systimata.html" TargetMode="External"/><Relationship Id="rId223" Type="http://schemas.openxmlformats.org/officeDocument/2006/relationships/hyperlink" Target="https://www.scmp.com/knowledge/topics/5g/news" TargetMode="External"/><Relationship Id="rId228" Type="http://schemas.openxmlformats.org/officeDocument/2006/relationships/hyperlink" Target="https://techxb.com/category/social-media-applications/" TargetMode="External"/><Relationship Id="rId13" Type="http://schemas.openxmlformats.org/officeDocument/2006/relationships/image" Target="media/image6.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0.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8.png"/><Relationship Id="rId104" Type="http://schemas.openxmlformats.org/officeDocument/2006/relationships/image" Target="media/image95.png"/><Relationship Id="rId120" Type="http://schemas.openxmlformats.org/officeDocument/2006/relationships/image" Target="media/image111.png"/><Relationship Id="rId125" Type="http://schemas.openxmlformats.org/officeDocument/2006/relationships/image" Target="media/image116.png"/><Relationship Id="rId141" Type="http://schemas.openxmlformats.org/officeDocument/2006/relationships/hyperlink" Target="https://eclass.teiwm.gr/modules/document/file.php/BSMM115/%CE%98%CE%95%CE%A9%CE%A1%CE%99%CE%91/%CE%91%CE%B9%CF%83%CE%B8%CE%B7%CF%84%CE%AE%CF%81%CE%B5%CF%82%20%26%20%CE%95%CE%BD%CE%B5%CF%81%CE%B3%CE%BF%CF%80%CE%BF%CE%B9%CE%B7%CF%84%CE%AD%CF%82%20_%20Sensors%20%26%20Actuators.pdf" TargetMode="External"/><Relationship Id="rId146" Type="http://schemas.openxmlformats.org/officeDocument/2006/relationships/hyperlink" Target="https://el.lambdageeks.com/robot-evolution/" TargetMode="External"/><Relationship Id="rId167" Type="http://schemas.openxmlformats.org/officeDocument/2006/relationships/hyperlink" Target="https://hdelectronicseg.com/products/piezo-sensor-element-1?pr_prod_strat=collection_fallback&amp;pr_rec_pid=6614824222892&amp;pr_ref_pid=6614830547116&amp;pr_seq=uniform" TargetMode="External"/><Relationship Id="rId188" Type="http://schemas.openxmlformats.org/officeDocument/2006/relationships/hyperlink" Target="https://kleemannlifts.com/el/products/escalators-moving-walks/escalators" TargetMode="External"/><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image" Target="media/image83.png"/><Relationship Id="rId162" Type="http://schemas.openxmlformats.org/officeDocument/2006/relationships/hyperlink" Target="https://indicator.gr/rosia-rantar-se-24ori-vasi-gia-ton-entopismo-pyrinikon-ekrixeon" TargetMode="External"/><Relationship Id="rId183" Type="http://schemas.openxmlformats.org/officeDocument/2006/relationships/hyperlink" Target="https://lt.bestsalecheap.ru/category?name=thermal%20actuator" TargetMode="External"/><Relationship Id="rId213" Type="http://schemas.openxmlformats.org/officeDocument/2006/relationships/hyperlink" Target="https://www.crsautomotive.com/connected-cars-how-will-safety-features-change-the-driving-experience/" TargetMode="External"/><Relationship Id="rId218" Type="http://schemas.openxmlformats.org/officeDocument/2006/relationships/hyperlink" Target="https://www.onlarissa.gr/2019/02/06/anastatosi-sto-aerodromio-toy-irakleioy-aeroplano-evgale-kapnoys-logo-tis-afrikanikis-skonis/" TargetMode="External"/><Relationship Id="rId234" Type="http://schemas.openxmlformats.org/officeDocument/2006/relationships/footer" Target="footer1.xml"/><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8.png"/><Relationship Id="rId110" Type="http://schemas.openxmlformats.org/officeDocument/2006/relationships/image" Target="media/image101.png"/><Relationship Id="rId115" Type="http://schemas.openxmlformats.org/officeDocument/2006/relationships/image" Target="media/image106.png"/><Relationship Id="rId131" Type="http://schemas.openxmlformats.org/officeDocument/2006/relationships/image" Target="media/image122.png"/><Relationship Id="rId136" Type="http://schemas.openxmlformats.org/officeDocument/2006/relationships/hyperlink" Target="https://mechatronics.uowm.gr/index.php?option=com_content&amp;view=article&amp;id=12&amp;Itemid=130&amp;lang=el" TargetMode="External"/><Relationship Id="rId157" Type="http://schemas.openxmlformats.org/officeDocument/2006/relationships/hyperlink" Target="https://www.openpr.com/news/archive/204203/GLOBAL-INFO-RESEARCH.html" TargetMode="External"/><Relationship Id="rId178" Type="http://schemas.openxmlformats.org/officeDocument/2006/relationships/hyperlink" Target="https://www.dreamstime.com/photos-images/electromagnetic-coil.html" TargetMode="External"/><Relationship Id="rId61" Type="http://schemas.openxmlformats.org/officeDocument/2006/relationships/image" Target="media/image53.png"/><Relationship Id="rId82" Type="http://schemas.openxmlformats.org/officeDocument/2006/relationships/image" Target="media/image74.png"/><Relationship Id="rId152" Type="http://schemas.openxmlformats.org/officeDocument/2006/relationships/hyperlink" Target="https://www.pcbest.gr/product/universal" TargetMode="External"/><Relationship Id="rId173" Type="http://schemas.openxmlformats.org/officeDocument/2006/relationships/hyperlink" Target="https://dir.indiamart.com/kolkata/linear-actuators.html" TargetMode="External"/><Relationship Id="rId194" Type="http://schemas.openxmlformats.org/officeDocument/2006/relationships/hyperlink" Target="https://www.researchgate.net/figure/Electronic-drum-pad-with-piezoelectric-generator-a-photograph-and-b-crosssectional_fig1_286478592" TargetMode="External"/><Relationship Id="rId199" Type="http://schemas.openxmlformats.org/officeDocument/2006/relationships/hyperlink" Target="https://slideplayer.gr/slide/12144816/" TargetMode="External"/><Relationship Id="rId203" Type="http://schemas.openxmlformats.org/officeDocument/2006/relationships/hyperlink" Target="https://www.ipsilipiesi.com/%CF%80%CF%81%CE%BF%CF%8A%CF%8C%CE%BD%CF%84%CE%B1/%CF%80%CE%BD%CE%B5%CF%85%CE%BC%CE%B1%CF%84%CE%B9%CE%BA%CE%AC-%CF%83%CF%85%CF%84%CE%AE%CE%BC%CE%B1%CF%84%CE%B1/" TargetMode="External"/><Relationship Id="rId208" Type="http://schemas.openxmlformats.org/officeDocument/2006/relationships/hyperlink" Target="https://gr.pinterest.com/pin/335236765992502652/" TargetMode="External"/><Relationship Id="rId229" Type="http://schemas.openxmlformats.org/officeDocument/2006/relationships/hyperlink" Target="https://www.abc.com.py/tag/automoviles-voladores/" TargetMode="External"/><Relationship Id="rId19" Type="http://schemas.openxmlformats.org/officeDocument/2006/relationships/image" Target="media/image11.png"/><Relationship Id="rId224" Type="http://schemas.openxmlformats.org/officeDocument/2006/relationships/hyperlink" Target="https://www.thisisbrainy.com/a-brain-computer-interface-successfully-interpreted-responses-from-patients-with-locked-in-syndrome/" TargetMode="External"/><Relationship Id="rId14" Type="http://schemas.openxmlformats.org/officeDocument/2006/relationships/image" Target="media/image7.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1.png"/><Relationship Id="rId105" Type="http://schemas.openxmlformats.org/officeDocument/2006/relationships/image" Target="media/image96.png"/><Relationship Id="rId126" Type="http://schemas.openxmlformats.org/officeDocument/2006/relationships/image" Target="media/image117.png"/><Relationship Id="rId147" Type="http://schemas.openxmlformats.org/officeDocument/2006/relationships/hyperlink" Target="https://www-engineering.blogspot.com/2019/08/mechatronics-engineering-salary-in.html" TargetMode="External"/><Relationship Id="rId168" Type="http://schemas.openxmlformats.org/officeDocument/2006/relationships/hyperlink" Target="https://www.scribd.com/presentation/487136063/%CE%91%CE%99%CE%A3%CE%98%CE%97%CE%A4%CE%97%CE%A1%CE%91%CE%A3-%CE%A0%CE%99%CE%95%CE%96%CE%9F%CE%91%CE%9D%CE%A4%CE%99%CE%A3%CE%A4%CE%91%CE%A3%CE%97%CE%A3-ppt" TargetMode="External"/><Relationship Id="rId8" Type="http://schemas.openxmlformats.org/officeDocument/2006/relationships/image" Target="media/image1.png"/><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4.png"/><Relationship Id="rId98" Type="http://schemas.openxmlformats.org/officeDocument/2006/relationships/image" Target="media/image89.png"/><Relationship Id="rId121" Type="http://schemas.openxmlformats.org/officeDocument/2006/relationships/image" Target="media/image112.png"/><Relationship Id="rId142" Type="http://schemas.openxmlformats.org/officeDocument/2006/relationships/hyperlink" Target="http://okeanis.lib.puas.gr/xmlui/bitstream/handle/123456789/4462/auto_38671.pdf?sequence=1&amp;isAllowed=y" TargetMode="External"/><Relationship Id="rId163" Type="http://schemas.openxmlformats.org/officeDocument/2006/relationships/hyperlink" Target="https://www.nanasupplier.com/trirung-int/p-131169" TargetMode="External"/><Relationship Id="rId184" Type="http://schemas.openxmlformats.org/officeDocument/2006/relationships/hyperlink" Target="https://www.scopeproject.org/thermal-actuation-issue-8" TargetMode="External"/><Relationship Id="rId189" Type="http://schemas.openxmlformats.org/officeDocument/2006/relationships/hyperlink" Target="https://www.tights.no/butikk/bh-global-gym-plus-multigym/" TargetMode="External"/><Relationship Id="rId219" Type="http://schemas.openxmlformats.org/officeDocument/2006/relationships/hyperlink" Target="https://inturda.ro/tag/xerox-campia-turzii/" TargetMode="External"/><Relationship Id="rId3" Type="http://schemas.openxmlformats.org/officeDocument/2006/relationships/styles" Target="styles.xml"/><Relationship Id="rId214" Type="http://schemas.openxmlformats.org/officeDocument/2006/relationships/hyperlink" Target="https://www.sitarango.org/special-forces-helmet-camera" TargetMode="External"/><Relationship Id="rId230" Type="http://schemas.openxmlformats.org/officeDocument/2006/relationships/hyperlink" Target="https://9to5google.com/2018/03/27/waymo-jaguar-self-driving-all-electric-i-pace/" TargetMode="External"/><Relationship Id="rId235" Type="http://schemas.openxmlformats.org/officeDocument/2006/relationships/fontTable" Target="fontTable.xml"/><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image" Target="media/image107.png"/><Relationship Id="rId137" Type="http://schemas.openxmlformats.org/officeDocument/2006/relationships/hyperlink" Target="https://blogs.sch.gr/2lykalim/files/2016/03/%CE%91%CE%99%CE%A3%CE%98%CE%97%CE%A4%CE%97%CE%A1%CE%95%CE%A3.pdf" TargetMode="External"/><Relationship Id="rId158" Type="http://schemas.openxmlformats.org/officeDocument/2006/relationships/hyperlink" Target="https://ijcrt.org/papers/IJCRT2008417.pdf" TargetMode="External"/><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oleObject" Target="embeddings/oleObject2.bin"/><Relationship Id="rId88" Type="http://schemas.openxmlformats.org/officeDocument/2006/relationships/image" Target="media/image79.png"/><Relationship Id="rId111" Type="http://schemas.openxmlformats.org/officeDocument/2006/relationships/image" Target="media/image102.png"/><Relationship Id="rId132" Type="http://schemas.openxmlformats.org/officeDocument/2006/relationships/image" Target="media/image123.png"/><Relationship Id="rId153" Type="http://schemas.openxmlformats.org/officeDocument/2006/relationships/hyperlink" Target="https://businessviewcaribbean.com/pharmaceutical-services-installations-llc-psi-building-relationships-trust/" TargetMode="External"/><Relationship Id="rId174" Type="http://schemas.openxmlformats.org/officeDocument/2006/relationships/hyperlink" Target="http://gr.hanzelmotor.org/asynchronous-motor/ie2-motor/ye2-series-high-efficiency-three-phase.html" TargetMode="External"/><Relationship Id="rId179" Type="http://schemas.openxmlformats.org/officeDocument/2006/relationships/hyperlink" Target="https://www.bestprice.gr/cat/5626/electrical-fuses/f/1_29268/adeleq.html?q=%CF%81%CE%B5%CE%BB%CE%B5+%CE%BC%CE%B5+%CE%B2%CE%BF%CE%B7%CE%B8%CE%B7%CF%84%CE%B9%CE%BA%CE%B5%CF%82+%CE%B5%CF%80%CE%B1%CF%86%CE%B5%CF%82" TargetMode="External"/><Relationship Id="rId195" Type="http://schemas.openxmlformats.org/officeDocument/2006/relationships/hyperlink" Target="https://www.nicolopoulos.gr/en/pneumatics-en/" TargetMode="External"/><Relationship Id="rId209" Type="http://schemas.openxmlformats.org/officeDocument/2006/relationships/hyperlink" Target="https://www.productreview.com.au/listings/samsung-sr8845" TargetMode="External"/><Relationship Id="rId190" Type="http://schemas.openxmlformats.org/officeDocument/2006/relationships/hyperlink" Target="https://www.saboco.ro/products/stergator-parbriz-sofer-alfa-romeo-brera-01-2006-cod-art33-23" TargetMode="External"/><Relationship Id="rId204" Type="http://schemas.openxmlformats.org/officeDocument/2006/relationships/hyperlink" Target="https://docplayer.gr/23995894-Pneymatika-systimata.html" TargetMode="External"/><Relationship Id="rId220" Type="http://schemas.openxmlformats.org/officeDocument/2006/relationships/hyperlink" Target="https://santacruzdabaixaverde.pe.leg.br/puce-ballon-de-foot-k.html" TargetMode="External"/><Relationship Id="rId225" Type="http://schemas.openxmlformats.org/officeDocument/2006/relationships/hyperlink" Target="https://www.therapia.gr/beltiosi-synaisthimatikis-noimosinis/" TargetMode="External"/><Relationship Id="rId15" Type="http://schemas.openxmlformats.org/officeDocument/2006/relationships/image" Target="media/image8.png"/><Relationship Id="rId36" Type="http://schemas.openxmlformats.org/officeDocument/2006/relationships/image" Target="media/image28.png"/><Relationship Id="rId57" Type="http://schemas.openxmlformats.org/officeDocument/2006/relationships/image" Target="media/image49.png"/><Relationship Id="rId106" Type="http://schemas.openxmlformats.org/officeDocument/2006/relationships/image" Target="media/image97.png"/><Relationship Id="rId127" Type="http://schemas.openxmlformats.org/officeDocument/2006/relationships/image" Target="media/image118.png"/><Relationship Id="rId10" Type="http://schemas.openxmlformats.org/officeDocument/2006/relationships/image" Target="media/image3.png"/><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5.png"/><Relationship Id="rId78" Type="http://schemas.openxmlformats.org/officeDocument/2006/relationships/image" Target="media/image70.pn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image" Target="media/image92.png"/><Relationship Id="rId122" Type="http://schemas.openxmlformats.org/officeDocument/2006/relationships/image" Target="media/image113.png"/><Relationship Id="rId143" Type="http://schemas.openxmlformats.org/officeDocument/2006/relationships/hyperlink" Target="http://www.iep.edu.gr/images/IEP/EPISTIMONIKI_YPIRESIA/Epist_Monades/B_Kyklos/Tee/2016/GEpal/2016_GEpal_Mixatroniki_BM.pdf" TargetMode="External"/><Relationship Id="rId148" Type="http://schemas.openxmlformats.org/officeDocument/2006/relationships/hyperlink" Target="https://www.researchgate.net/profile/Manzoore-Elahi-Soudagar" TargetMode="External"/><Relationship Id="rId164" Type="http://schemas.openxmlformats.org/officeDocument/2006/relationships/hyperlink" Target="https://www.afriso.com/en/PM/Domestic-technology/Pressure-measuring-instruments-domestic-technology/Standard-capsule-pressure-gauges-Type-D4" TargetMode="External"/><Relationship Id="rId169" Type="http://schemas.openxmlformats.org/officeDocument/2006/relationships/hyperlink" Target="https://eclass.uowm.gr/modules/document/file.php/ECE350/%CE%A3%CE%B7%CE%BC%CE%B5%CE%B9%CF%8E%CF%83%CE%B5%CE%B9%CF%82%20%CE%B4%CE%B9%CE%B1%CE%BB%CE%AD%CE%BE%CE%B5%CF%89%CE%BD/%CE%97%CE%9B%CE%95%CE%9A%CE%A4%CE%A1%CE%9F%CE%9B%CE%9F%CE%93%CE%99%CE%9A%CE%91%20%CE%A5%CE%9B%CE%99%CE%9A%CE%91_LN4_01-04-2022.pdf" TargetMode="External"/><Relationship Id="rId185" Type="http://schemas.openxmlformats.org/officeDocument/2006/relationships/hyperlink" Target="https://www.directindustry.es/prod/sensata-technologies/product-37684-1869745.html" TargetMode="External"/><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hyperlink" Target="https://www.powermotiontech.com/technologies/cylinders-actuators/article/21887837/cylinder-sizing-considerations-for-precision-system-control" TargetMode="External"/><Relationship Id="rId210" Type="http://schemas.openxmlformats.org/officeDocument/2006/relationships/hyperlink" Target="https://www.gettyimages.com/photos/brain-implant" TargetMode="External"/><Relationship Id="rId215" Type="http://schemas.openxmlformats.org/officeDocument/2006/relationships/hyperlink" Target="http://stuff89.blogspot.com/2018/03/israeli-made-merkava-ivm-windbreaker.html" TargetMode="External"/><Relationship Id="rId236" Type="http://schemas.openxmlformats.org/officeDocument/2006/relationships/theme" Target="theme/theme1.xml"/><Relationship Id="rId26" Type="http://schemas.openxmlformats.org/officeDocument/2006/relationships/image" Target="media/image18.png"/><Relationship Id="rId231" Type="http://schemas.openxmlformats.org/officeDocument/2006/relationships/hyperlink" Target="https://news.rambler.ru/scitech/36086339-time-warner-vlozhila-27-mln-v-kompaniyu-razrabatyvayuschuyu-3d-gologrammy/" TargetMode="External"/><Relationship Id="rId47" Type="http://schemas.openxmlformats.org/officeDocument/2006/relationships/image" Target="media/image39.png"/><Relationship Id="rId68" Type="http://schemas.openxmlformats.org/officeDocument/2006/relationships/image" Target="media/image60.png"/><Relationship Id="rId89" Type="http://schemas.openxmlformats.org/officeDocument/2006/relationships/image" Target="media/image80.png"/><Relationship Id="rId112" Type="http://schemas.openxmlformats.org/officeDocument/2006/relationships/image" Target="media/image103.png"/><Relationship Id="rId133" Type="http://schemas.openxmlformats.org/officeDocument/2006/relationships/image" Target="media/image124.png"/><Relationship Id="rId154" Type="http://schemas.openxmlformats.org/officeDocument/2006/relationships/hyperlink" Target="https://electronicroom.eu/el/.html" TargetMode="External"/><Relationship Id="rId175" Type="http://schemas.openxmlformats.org/officeDocument/2006/relationships/hyperlink" Target="https://234hypes.com/%CE%B7%CE%BB%CE%B5%CE%BA%CF%84%CF%81%CE%BF%CE%BA%CE%B9%CE%BD%CE%B7%CF%84%CE%B7%CF%81%CE%B5%CF%83-%CE%B8%CE%B5%CF%83%CF%83%CE%B1%CE%BB%CE%BF%CE%BD%CE%B9%CE%BA%CE%B7-k.html" TargetMode="External"/><Relationship Id="rId196" Type="http://schemas.openxmlformats.org/officeDocument/2006/relationships/hyperlink" Target="https://www.alibaba.com/product-detail/TonyPi-Pro-Humanoid-Robot-AI-Robot" TargetMode="External"/><Relationship Id="rId200" Type="http://schemas.openxmlformats.org/officeDocument/2006/relationships/hyperlink" Target="http://www.zimzamphysics.gr/tag/%CF%86%CE%B7%CE%BC%CE%B9%CF%83%CE%BC%CE%AD%CE%BD%CE%B7/" TargetMode="External"/><Relationship Id="rId16" Type="http://schemas.openxmlformats.org/officeDocument/2006/relationships/image" Target="media/image9.png"/><Relationship Id="rId221" Type="http://schemas.openxmlformats.org/officeDocument/2006/relationships/hyperlink" Target="https://vymaps.com/GR/Easy-Smart-Homes-Accommodation-Thessaloniki-339018589512866/" TargetMode="External"/><Relationship Id="rId37" Type="http://schemas.openxmlformats.org/officeDocument/2006/relationships/image" Target="media/image29.png"/><Relationship Id="rId58" Type="http://schemas.openxmlformats.org/officeDocument/2006/relationships/image" Target="media/image50.png"/><Relationship Id="rId79" Type="http://schemas.openxmlformats.org/officeDocument/2006/relationships/image" Target="media/image71.png"/><Relationship Id="rId102" Type="http://schemas.openxmlformats.org/officeDocument/2006/relationships/image" Target="media/image93.png"/><Relationship Id="rId123" Type="http://schemas.openxmlformats.org/officeDocument/2006/relationships/image" Target="media/image114.png"/><Relationship Id="rId144" Type="http://schemas.openxmlformats.org/officeDocument/2006/relationships/hyperlink" Target="http://okeanis.lib2.uniwa.gr/xmlui/bitstream/handle/123456789/4398/%CE%A0%CF%84%CF%85%CF%87%CE%B9%CE%B1%CE%BA%CE%AE%20%CE%86%CF%83%CE%BA%CE%B7%CF%83%CE%B7.pdf?sequence=1&amp;isAllowed=y" TargetMode="External"/><Relationship Id="rId90" Type="http://schemas.openxmlformats.org/officeDocument/2006/relationships/image" Target="media/image81.png"/><Relationship Id="rId165" Type="http://schemas.openxmlformats.org/officeDocument/2006/relationships/hyperlink" Target="https://lampini.gr/biomixaniko-yliko/aisthitires-anichneftes/choritikoi-aisthitires/choretikos-aistheteras-start-0-8mm-npn-15-30v-dc-200ma-no" TargetMode="External"/><Relationship Id="rId186" Type="http://schemas.openxmlformats.org/officeDocument/2006/relationships/hyperlink" Target="https://www.researchgate.net/figure/Prototype-drawing-of-MMARMF_fig5_289873367" TargetMode="External"/><Relationship Id="rId211" Type="http://schemas.openxmlformats.org/officeDocument/2006/relationships/hyperlink" Target="https://www.gnomionline.com.cy/index.php/component/k2/item/3183-ekklhsh-pros-yp-ygeas-kai-kybernhsh-apo-pasyno-me-polla-aithmata" TargetMode="External"/><Relationship Id="rId232" Type="http://schemas.openxmlformats.org/officeDocument/2006/relationships/hyperlink" Target="https://www.pronews.gr/epistimes/865937_diethnis-omada-ereyniton-kataskeyase-toyaleta-poy-entopizei-apo-diaviti/" TargetMode="External"/><Relationship Id="rId27" Type="http://schemas.openxmlformats.org/officeDocument/2006/relationships/image" Target="media/image19.png"/><Relationship Id="rId48" Type="http://schemas.openxmlformats.org/officeDocument/2006/relationships/image" Target="media/image40.png"/><Relationship Id="rId69" Type="http://schemas.openxmlformats.org/officeDocument/2006/relationships/image" Target="media/image61.png"/><Relationship Id="rId113" Type="http://schemas.openxmlformats.org/officeDocument/2006/relationships/image" Target="media/image104.png"/><Relationship Id="rId134" Type="http://schemas.openxmlformats.org/officeDocument/2006/relationships/image" Target="media/image125.png"/></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2007-2010">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DE7794-1013-41F7-A84D-B4DDB5CC62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3324</TotalTime>
  <Pages>124</Pages>
  <Words>22131</Words>
  <Characters>119508</Characters>
  <Application>Microsoft Office Word</Application>
  <DocSecurity>0</DocSecurity>
  <Lines>995</Lines>
  <Paragraphs>282</Paragraphs>
  <ScaleCrop>false</ScaleCrop>
  <HeadingPairs>
    <vt:vector size="2" baseType="variant">
      <vt:variant>
        <vt:lpstr>Τίτλος</vt:lpstr>
      </vt:variant>
      <vt:variant>
        <vt:i4>1</vt:i4>
      </vt:variant>
    </vt:vector>
  </HeadingPairs>
  <TitlesOfParts>
    <vt:vector size="1" baseType="lpstr">
      <vt:lpstr/>
    </vt:vector>
  </TitlesOfParts>
  <Company/>
  <LinksUpToDate>false</LinksUpToDate>
  <CharactersWithSpaces>141357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User</cp:lastModifiedBy>
  <cp:revision>137</cp:revision>
  <dcterms:created xsi:type="dcterms:W3CDTF">2022-12-22T22:23:00Z</dcterms:created>
  <dcterms:modified xsi:type="dcterms:W3CDTF">2023-02-01T11:39:00Z</dcterms:modified>
</cp:coreProperties>
</file>