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bookmarkStart w:id="0" w:name="_Hlk36649790" w:displacedByCustomXml="next"/>
    <w:bookmarkEnd w:id="0" w:displacedByCustomXml="next"/>
    <w:bookmarkStart w:id="1" w:name="_Toc324770669" w:displacedByCustomXml="next"/>
    <w:sdt>
      <w:sdtPr>
        <w:id w:val="-1672413743"/>
        <w:docPartObj>
          <w:docPartGallery w:val="Cover Pages"/>
          <w:docPartUnique/>
        </w:docPartObj>
      </w:sdtPr>
      <w:sdtEndPr>
        <w:rPr>
          <w:rFonts w:asciiTheme="minorHAnsi" w:eastAsiaTheme="minorEastAsia" w:hAnsiTheme="minorHAnsi" w:cstheme="minorBidi"/>
          <w:color w:val="4472C4" w:themeColor="accent1"/>
          <w:sz w:val="22"/>
          <w:szCs w:val="22"/>
          <w:lang w:val="en-US" w:eastAsia="en-US"/>
        </w:rPr>
      </w:sdtEndPr>
      <w:sdtContent>
        <w:p w14:paraId="4509388A" w14:textId="3D7063EF" w:rsidR="009F04DA" w:rsidRDefault="004F0DD2">
          <w:r w:rsidRPr="004F0DD2">
            <w:rPr>
              <w:rFonts w:eastAsiaTheme="minorEastAsia"/>
              <w:noProof/>
              <w:lang w:eastAsia="en-GB"/>
            </w:rPr>
            <w:drawing>
              <wp:inline distT="0" distB="0" distL="0" distR="0" wp14:anchorId="6EED8D34" wp14:editId="0F513D64">
                <wp:extent cx="9010650" cy="883397"/>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090587" cy="891234"/>
                        </a:xfrm>
                        <a:prstGeom prst="rect">
                          <a:avLst/>
                        </a:prstGeom>
                        <a:noFill/>
                        <a:ln>
                          <a:noFill/>
                        </a:ln>
                      </pic:spPr>
                    </pic:pic>
                  </a:graphicData>
                </a:graphic>
              </wp:inline>
            </w:drawing>
          </w:r>
        </w:p>
        <w:p w14:paraId="2A135E7D" w14:textId="77777777" w:rsidR="009F04DA" w:rsidRPr="009F04DA" w:rsidRDefault="009F04DA">
          <w:pPr>
            <w:suppressAutoHyphens w:val="0"/>
            <w:spacing w:after="160" w:line="259" w:lineRule="auto"/>
            <w:rPr>
              <w:rFonts w:asciiTheme="minorHAnsi" w:eastAsiaTheme="minorEastAsia" w:hAnsiTheme="minorHAnsi" w:cstheme="minorBidi"/>
              <w:color w:val="4472C4" w:themeColor="accent1"/>
              <w:sz w:val="22"/>
              <w:szCs w:val="22"/>
              <w:lang w:val="el-GR" w:eastAsia="en-US"/>
            </w:rPr>
          </w:pPr>
          <w:r>
            <w:rPr>
              <w:noProof/>
              <w:lang w:eastAsia="en-GB"/>
            </w:rPr>
            <mc:AlternateContent>
              <mc:Choice Requires="wps">
                <w:drawing>
                  <wp:anchor distT="0" distB="0" distL="182880" distR="182880" simplePos="0" relativeHeight="251695104" behindDoc="0" locked="0" layoutInCell="1" allowOverlap="1" wp14:anchorId="3D8E87A5" wp14:editId="0630AF6E">
                    <wp:simplePos x="0" y="0"/>
                    <wp:positionH relativeFrom="margin">
                      <wp:align>right</wp:align>
                    </wp:positionH>
                    <wp:positionV relativeFrom="margin">
                      <wp:posOffset>2133600</wp:posOffset>
                    </wp:positionV>
                    <wp:extent cx="5934075" cy="6686550"/>
                    <wp:effectExtent l="0" t="0" r="9525" b="0"/>
                    <wp:wrapSquare wrapText="bothSides"/>
                    <wp:docPr id="131" name="Text Box 131"/>
                    <wp:cNvGraphicFramePr/>
                    <a:graphic xmlns:a="http://schemas.openxmlformats.org/drawingml/2006/main">
                      <a:graphicData uri="http://schemas.microsoft.com/office/word/2010/wordprocessingShape">
                        <wps:wsp>
                          <wps:cNvSpPr txBox="1"/>
                          <wps:spPr>
                            <a:xfrm>
                              <a:off x="0" y="0"/>
                              <a:ext cx="5934075" cy="668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3E38AD" w14:textId="094056AF" w:rsidR="004869D9" w:rsidRDefault="004869D9">
                                <w:pPr>
                                  <w:pStyle w:val="NoSpacing"/>
                                  <w:spacing w:before="40" w:after="560" w:line="216" w:lineRule="auto"/>
                                  <w:rPr>
                                    <w:rFonts w:ascii="Arial" w:hAnsi="Arial" w:cs="Arial"/>
                                    <w:sz w:val="40"/>
                                    <w:szCs w:val="40"/>
                                    <w:lang w:val="el-GR"/>
                                  </w:rPr>
                                </w:pPr>
                                <w:r>
                                  <w:rPr>
                                    <w:rFonts w:ascii="Arial" w:hAnsi="Arial" w:cs="Arial"/>
                                    <w:color w:val="4472C4" w:themeColor="accent1"/>
                                    <w:sz w:val="40"/>
                                    <w:szCs w:val="40"/>
                                    <w:lang w:val="el-GR"/>
                                  </w:rPr>
                                  <w:t xml:space="preserve">             </w:t>
                                </w:r>
                                <w:r w:rsidRPr="005A3BCA">
                                  <w:rPr>
                                    <w:rFonts w:ascii="Arial" w:hAnsi="Arial" w:cs="Arial"/>
                                    <w:sz w:val="40"/>
                                    <w:szCs w:val="40"/>
                                    <w:lang w:val="el-GR"/>
                                  </w:rPr>
                                  <w:t>ΔΙΠΛΩΜΑΤΙΚΗ ΕΡΓΑΣΙΑ:</w:t>
                                </w:r>
                              </w:p>
                              <w:p w14:paraId="4B4ED01F" w14:textId="77777777" w:rsidR="004869D9" w:rsidRPr="005A3BCA" w:rsidRDefault="004869D9">
                                <w:pPr>
                                  <w:pStyle w:val="NoSpacing"/>
                                  <w:spacing w:before="40" w:after="560" w:line="216" w:lineRule="auto"/>
                                  <w:rPr>
                                    <w:rFonts w:ascii="Arial" w:hAnsi="Arial" w:cs="Arial"/>
                                    <w:color w:val="4472C4" w:themeColor="accent1"/>
                                    <w:sz w:val="40"/>
                                    <w:szCs w:val="40"/>
                                    <w:lang w:val="el-GR"/>
                                  </w:rPr>
                                </w:pPr>
                              </w:p>
                              <w:p w14:paraId="73112BDF" w14:textId="717A656A" w:rsidR="004869D9" w:rsidRPr="005A3BCA" w:rsidRDefault="00385ACB">
                                <w:pPr>
                                  <w:pStyle w:val="NoSpacing"/>
                                  <w:spacing w:before="40" w:after="40"/>
                                  <w:rPr>
                                    <w:caps/>
                                    <w:color w:val="1F4E79" w:themeColor="accent5" w:themeShade="80"/>
                                    <w:sz w:val="44"/>
                                    <w:szCs w:val="44"/>
                                    <w:lang w:val="el-GR"/>
                                  </w:rPr>
                                </w:pPr>
                                <w:sdt>
                                  <w:sdtPr>
                                    <w:rPr>
                                      <w:rFonts w:ascii="Arial" w:hAnsi="Arial" w:cs="Arial"/>
                                      <w:color w:val="4472C4" w:themeColor="accent1"/>
                                      <w:sz w:val="44"/>
                                      <w:szCs w:val="44"/>
                                      <w:lang w:val="el-GR"/>
                                    </w:rPr>
                                    <w:alias w:val="Title"/>
                                    <w:tag w:val=""/>
                                    <w:id w:val="151731938"/>
                                    <w:dataBinding w:prefixMappings="xmlns:ns0='http://purl.org/dc/elements/1.1/' xmlns:ns1='http://schemas.openxmlformats.org/package/2006/metadata/core-properties' " w:xpath="/ns1:coreProperties[1]/ns0:title[1]" w:storeItemID="{6C3C8BC8-F283-45AE-878A-BAB7291924A1}"/>
                                    <w:text/>
                                  </w:sdtPr>
                                  <w:sdtEndPr/>
                                  <w:sdtContent>
                                    <w:r w:rsidR="004869D9">
                                      <w:rPr>
                                        <w:rFonts w:ascii="Arial" w:hAnsi="Arial" w:cs="Arial"/>
                                        <w:color w:val="4472C4" w:themeColor="accent1"/>
                                        <w:sz w:val="44"/>
                                        <w:szCs w:val="44"/>
                                        <w:lang w:val="el-GR"/>
                                      </w:rPr>
                                      <w:t>Εκτίμηση κινδύνων ασφάλειας και υγείας σε βιομηχαν</w:t>
                                    </w:r>
                                    <w:r w:rsidR="00EF0204">
                                      <w:rPr>
                                        <w:rFonts w:ascii="Arial" w:hAnsi="Arial" w:cs="Arial"/>
                                        <w:color w:val="4472C4" w:themeColor="accent1"/>
                                        <w:sz w:val="44"/>
                                        <w:szCs w:val="44"/>
                                        <w:lang w:val="el-GR"/>
                                      </w:rPr>
                                      <w:t>ία</w:t>
                                    </w:r>
                                    <w:r w:rsidR="004869D9">
                                      <w:rPr>
                                        <w:rFonts w:ascii="Arial" w:hAnsi="Arial" w:cs="Arial"/>
                                        <w:color w:val="4472C4" w:themeColor="accent1"/>
                                        <w:sz w:val="44"/>
                                        <w:szCs w:val="44"/>
                                        <w:lang w:val="el-GR"/>
                                      </w:rPr>
                                      <w:t xml:space="preserve"> παραγωγής τροφίμων</w:t>
                                    </w:r>
                                  </w:sdtContent>
                                </w:sdt>
                              </w:p>
                              <w:p w14:paraId="1C3B54A0" w14:textId="5DCC9BBD" w:rsidR="004869D9" w:rsidRDefault="004869D9">
                                <w:pPr>
                                  <w:pStyle w:val="NoSpacing"/>
                                  <w:spacing w:before="40" w:after="40"/>
                                  <w:rPr>
                                    <w:caps/>
                                    <w:color w:val="1F4E79" w:themeColor="accent5" w:themeShade="80"/>
                                    <w:sz w:val="28"/>
                                    <w:szCs w:val="28"/>
                                    <w:lang w:val="el-GR"/>
                                  </w:rPr>
                                </w:pPr>
                              </w:p>
                              <w:p w14:paraId="0D7F9727" w14:textId="72D65F73" w:rsidR="004869D9" w:rsidRDefault="004869D9">
                                <w:pPr>
                                  <w:pStyle w:val="NoSpacing"/>
                                  <w:spacing w:before="40" w:after="40"/>
                                  <w:rPr>
                                    <w:caps/>
                                    <w:color w:val="1F4E79" w:themeColor="accent5" w:themeShade="80"/>
                                    <w:sz w:val="28"/>
                                    <w:szCs w:val="28"/>
                                    <w:lang w:val="el-GR"/>
                                  </w:rPr>
                                </w:pPr>
                              </w:p>
                              <w:p w14:paraId="2518A608" w14:textId="5D88CFDC" w:rsidR="004869D9" w:rsidRDefault="004869D9">
                                <w:pPr>
                                  <w:pStyle w:val="NoSpacing"/>
                                  <w:spacing w:before="40" w:after="40"/>
                                  <w:rPr>
                                    <w:caps/>
                                    <w:color w:val="1F4E79" w:themeColor="accent5" w:themeShade="80"/>
                                    <w:sz w:val="28"/>
                                    <w:szCs w:val="28"/>
                                    <w:lang w:val="el-GR"/>
                                  </w:rPr>
                                </w:pPr>
                              </w:p>
                              <w:p w14:paraId="649B1ACA" w14:textId="2D5F987E" w:rsidR="004869D9" w:rsidRDefault="004869D9">
                                <w:pPr>
                                  <w:pStyle w:val="NoSpacing"/>
                                  <w:spacing w:before="40" w:after="40"/>
                                  <w:rPr>
                                    <w:caps/>
                                    <w:color w:val="1F4E79" w:themeColor="accent5" w:themeShade="80"/>
                                    <w:sz w:val="28"/>
                                    <w:szCs w:val="28"/>
                                    <w:lang w:val="el-GR"/>
                                  </w:rPr>
                                </w:pPr>
                              </w:p>
                              <w:p w14:paraId="4769DCD6" w14:textId="4349C706" w:rsidR="004869D9" w:rsidRDefault="004869D9">
                                <w:pPr>
                                  <w:pStyle w:val="NoSpacing"/>
                                  <w:spacing w:before="40" w:after="40"/>
                                  <w:rPr>
                                    <w:caps/>
                                    <w:color w:val="1F4E79" w:themeColor="accent5" w:themeShade="80"/>
                                    <w:sz w:val="28"/>
                                    <w:szCs w:val="28"/>
                                    <w:lang w:val="el-GR"/>
                                  </w:rPr>
                                </w:pPr>
                              </w:p>
                              <w:p w14:paraId="0064FD63" w14:textId="3D596807" w:rsidR="004869D9" w:rsidRDefault="004869D9">
                                <w:pPr>
                                  <w:pStyle w:val="NoSpacing"/>
                                  <w:spacing w:before="40" w:after="40"/>
                                  <w:rPr>
                                    <w:caps/>
                                    <w:color w:val="1F4E79" w:themeColor="accent5" w:themeShade="80"/>
                                    <w:sz w:val="28"/>
                                    <w:szCs w:val="28"/>
                                    <w:lang w:val="el-GR"/>
                                  </w:rPr>
                                </w:pPr>
                              </w:p>
                              <w:p w14:paraId="29F89CB4" w14:textId="3B6BDC9F" w:rsidR="004869D9" w:rsidRDefault="004869D9">
                                <w:pPr>
                                  <w:pStyle w:val="NoSpacing"/>
                                  <w:spacing w:before="40" w:after="40"/>
                                  <w:rPr>
                                    <w:caps/>
                                    <w:color w:val="1F4E79" w:themeColor="accent5" w:themeShade="80"/>
                                    <w:sz w:val="28"/>
                                    <w:szCs w:val="28"/>
                                    <w:lang w:val="el-GR"/>
                                  </w:rPr>
                                </w:pPr>
                              </w:p>
                              <w:p w14:paraId="61A40AA1" w14:textId="77777777" w:rsidR="004869D9" w:rsidRDefault="004869D9">
                                <w:pPr>
                                  <w:pStyle w:val="NoSpacing"/>
                                  <w:spacing w:before="40" w:after="40"/>
                                  <w:rPr>
                                    <w:caps/>
                                    <w:color w:val="1F4E79" w:themeColor="accent5" w:themeShade="80"/>
                                    <w:sz w:val="28"/>
                                    <w:szCs w:val="28"/>
                                    <w:lang w:val="el-GR"/>
                                  </w:rPr>
                                </w:pPr>
                              </w:p>
                              <w:p w14:paraId="41301ACB" w14:textId="77777777" w:rsidR="004869D9" w:rsidRPr="009F04DA" w:rsidRDefault="004869D9">
                                <w:pPr>
                                  <w:pStyle w:val="NoSpacing"/>
                                  <w:spacing w:before="40" w:after="40"/>
                                  <w:rPr>
                                    <w:caps/>
                                    <w:color w:val="1F4E79" w:themeColor="accent5" w:themeShade="80"/>
                                    <w:sz w:val="28"/>
                                    <w:szCs w:val="28"/>
                                    <w:lang w:val="el-GR"/>
                                  </w:rPr>
                                </w:pPr>
                              </w:p>
                              <w:p w14:paraId="74CD00D8" w14:textId="7CA57696" w:rsidR="004869D9" w:rsidRPr="004F0DD2" w:rsidRDefault="004869D9" w:rsidP="004F0DD2">
                                <w:pPr>
                                  <w:pStyle w:val="NoSpacing"/>
                                  <w:spacing w:before="80" w:after="40"/>
                                  <w:rPr>
                                    <w:rFonts w:ascii="Arial" w:hAnsi="Arial" w:cs="Arial"/>
                                    <w:caps/>
                                    <w:sz w:val="24"/>
                                    <w:szCs w:val="24"/>
                                    <w:lang w:val="el-GR"/>
                                  </w:rPr>
                                </w:pPr>
                                <w:r w:rsidRPr="004F0DD2">
                                  <w:rPr>
                                    <w:rFonts w:ascii="Arial" w:hAnsi="Arial" w:cs="Arial"/>
                                    <w:caps/>
                                    <w:sz w:val="24"/>
                                    <w:szCs w:val="24"/>
                                    <w:lang w:val="el-GR"/>
                                  </w:rPr>
                                  <w:t>Ονοματεπώνυμο:ΔΗΜΗΤΡΗΣ ΥΨΗΛΑΝΤΗΣ</w:t>
                                </w:r>
                              </w:p>
                              <w:p w14:paraId="7339622D" w14:textId="397306A5" w:rsidR="004869D9" w:rsidRPr="004F0DD2" w:rsidRDefault="004869D9">
                                <w:pPr>
                                  <w:rPr>
                                    <w:rFonts w:ascii="Arial" w:hAnsi="Arial" w:cs="Arial"/>
                                    <w:lang w:val="el-GR"/>
                                  </w:rPr>
                                </w:pPr>
                                <w:r w:rsidRPr="004F0DD2">
                                  <w:rPr>
                                    <w:rFonts w:ascii="Arial" w:hAnsi="Arial" w:cs="Arial"/>
                                    <w:lang w:val="el-GR"/>
                                  </w:rPr>
                                  <w:t>ΑΡΙΘΜΟΣ ΜΗΤΡΩΟΥ:2013010054</w:t>
                                </w:r>
                              </w:p>
                              <w:p w14:paraId="121E411B" w14:textId="440499A0" w:rsidR="004869D9" w:rsidRDefault="004869D9">
                                <w:pPr>
                                  <w:rPr>
                                    <w:lang w:val="el-GR"/>
                                  </w:rPr>
                                </w:pPr>
                              </w:p>
                              <w:p w14:paraId="7F865D32" w14:textId="385D2964" w:rsidR="004869D9" w:rsidRPr="004F0DD2" w:rsidRDefault="004869D9">
                                <w:pPr>
                                  <w:rPr>
                                    <w:rFonts w:ascii="Arial" w:hAnsi="Arial" w:cs="Arial"/>
                                    <w:lang w:val="el-GR"/>
                                  </w:rPr>
                                </w:pPr>
                                <w:r w:rsidRPr="004F0DD2">
                                  <w:rPr>
                                    <w:rFonts w:ascii="Arial" w:hAnsi="Arial" w:cs="Arial"/>
                                    <w:lang w:val="el-GR"/>
                                  </w:rPr>
                                  <w:t>Ε</w:t>
                                </w:r>
                                <w:r>
                                  <w:rPr>
                                    <w:rFonts w:ascii="Arial" w:hAnsi="Arial" w:cs="Arial"/>
                                    <w:lang w:val="el-GR"/>
                                  </w:rPr>
                                  <w:t>ΠΙΒΛΕΠΩΝ ΚΑΘΗΓΗΤΗΣ</w:t>
                                </w:r>
                                <w:r w:rsidRPr="004F0DD2">
                                  <w:rPr>
                                    <w:rFonts w:ascii="Arial" w:hAnsi="Arial" w:cs="Arial"/>
                                    <w:lang w:val="el-GR"/>
                                  </w:rPr>
                                  <w:t>: ΘΩΜΑΣ ΚΟΝΤΟΓΙΑΝΝΗΣ</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3D8E87A5" id="_x0000_t202" coordsize="21600,21600" o:spt="202" path="m,l,21600r21600,l21600,xe">
                    <v:stroke joinstyle="miter"/>
                    <v:path gradientshapeok="t" o:connecttype="rect"/>
                  </v:shapetype>
                  <v:shape id="Text Box 131" o:spid="_x0000_s1026" type="#_x0000_t202" style="position:absolute;margin-left:416.05pt;margin-top:168pt;width:467.25pt;height:526.5pt;z-index:251695104;visibility:visible;mso-wrap-style:square;mso-width-percent:0;mso-height-percent:0;mso-wrap-distance-left:14.4pt;mso-wrap-distance-top:0;mso-wrap-distance-right:14.4pt;mso-wrap-distance-bottom:0;mso-position-horizontal:right;mso-position-horizontal-relative:margin;mso-position-vertical:absolute;mso-position-vertical-relative:margin;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" filled="f" stroked="f" strokeweight=".5pt">
                    <v:textbox inset="0,0,0,0">
                      <w:txbxContent>
                        <w:p w14:paraId="493E38AD" w14:textId="094056AF" w:rsidR="004869D9" w:rsidRDefault="004869D9">
                          <w:pPr>
                            <w:pStyle w:val="NoSpacing"/>
                            <w:spacing w:before="40" w:after="560" w:line="216" w:lineRule="auto"/>
                            <w:rPr>
                              <w:rFonts w:ascii="Arial" w:hAnsi="Arial" w:cs="Arial"/>
                              <w:sz w:val="40"/>
                              <w:szCs w:val="40"/>
                              <w:lang w:val="el-GR"/>
                            </w:rPr>
                          </w:pPr>
                          <w:r>
                            <w:rPr>
                              <w:rFonts w:ascii="Arial" w:hAnsi="Arial" w:cs="Arial"/>
                              <w:color w:val="4472C4" w:themeColor="accent1"/>
                              <w:sz w:val="40"/>
                              <w:szCs w:val="40"/>
                              <w:lang w:val="el-GR"/>
                            </w:rPr>
                            <w:t xml:space="preserve">             </w:t>
                          </w:r>
                          <w:r w:rsidRPr="005A3BCA">
                            <w:rPr>
                              <w:rFonts w:ascii="Arial" w:hAnsi="Arial" w:cs="Arial"/>
                              <w:sz w:val="40"/>
                              <w:szCs w:val="40"/>
                              <w:lang w:val="el-GR"/>
                            </w:rPr>
                            <w:t>ΔΙΠΛΩΜΑΤΙΚΗ ΕΡΓΑΣΙΑ:</w:t>
                          </w:r>
                        </w:p>
                        <w:p w14:paraId="4B4ED01F" w14:textId="77777777" w:rsidR="004869D9" w:rsidRPr="005A3BCA" w:rsidRDefault="004869D9">
                          <w:pPr>
                            <w:pStyle w:val="NoSpacing"/>
                            <w:spacing w:before="40" w:after="560" w:line="216" w:lineRule="auto"/>
                            <w:rPr>
                              <w:rFonts w:ascii="Arial" w:hAnsi="Arial" w:cs="Arial"/>
                              <w:color w:val="4472C4" w:themeColor="accent1"/>
                              <w:sz w:val="40"/>
                              <w:szCs w:val="40"/>
                              <w:lang w:val="el-GR"/>
                            </w:rPr>
                          </w:pPr>
                        </w:p>
                        <w:p w14:paraId="73112BDF" w14:textId="717A656A" w:rsidR="004869D9" w:rsidRPr="005A3BCA" w:rsidRDefault="00385ACB">
                          <w:pPr>
                            <w:pStyle w:val="NoSpacing"/>
                            <w:spacing w:before="40" w:after="40"/>
                            <w:rPr>
                              <w:caps/>
                              <w:color w:val="1F4E79" w:themeColor="accent5" w:themeShade="80"/>
                              <w:sz w:val="44"/>
                              <w:szCs w:val="44"/>
                              <w:lang w:val="el-GR"/>
                            </w:rPr>
                          </w:pPr>
                          <w:sdt>
                            <w:sdtPr>
                              <w:rPr>
                                <w:rFonts w:ascii="Arial" w:hAnsi="Arial" w:cs="Arial"/>
                                <w:color w:val="4472C4" w:themeColor="accent1"/>
                                <w:sz w:val="44"/>
                                <w:szCs w:val="44"/>
                                <w:lang w:val="el-GR"/>
                              </w:rPr>
                              <w:alias w:val="Title"/>
                              <w:tag w:val=""/>
                              <w:id w:val="151731938"/>
                              <w:dataBinding w:prefixMappings="xmlns:ns0='http://purl.org/dc/elements/1.1/' xmlns:ns1='http://schemas.openxmlformats.org/package/2006/metadata/core-properties' " w:xpath="/ns1:coreProperties[1]/ns0:title[1]" w:storeItemID="{6C3C8BC8-F283-45AE-878A-BAB7291924A1}"/>
                              <w:text/>
                            </w:sdtPr>
                            <w:sdtEndPr/>
                            <w:sdtContent>
                              <w:r w:rsidR="004869D9">
                                <w:rPr>
                                  <w:rFonts w:ascii="Arial" w:hAnsi="Arial" w:cs="Arial"/>
                                  <w:color w:val="4472C4" w:themeColor="accent1"/>
                                  <w:sz w:val="44"/>
                                  <w:szCs w:val="44"/>
                                  <w:lang w:val="el-GR"/>
                                </w:rPr>
                                <w:t>Εκτίμηση κινδύνων ασφάλειας και υγείας σε βιομηχαν</w:t>
                              </w:r>
                              <w:r w:rsidR="00EF0204">
                                <w:rPr>
                                  <w:rFonts w:ascii="Arial" w:hAnsi="Arial" w:cs="Arial"/>
                                  <w:color w:val="4472C4" w:themeColor="accent1"/>
                                  <w:sz w:val="44"/>
                                  <w:szCs w:val="44"/>
                                  <w:lang w:val="el-GR"/>
                                </w:rPr>
                                <w:t>ία</w:t>
                              </w:r>
                              <w:r w:rsidR="004869D9">
                                <w:rPr>
                                  <w:rFonts w:ascii="Arial" w:hAnsi="Arial" w:cs="Arial"/>
                                  <w:color w:val="4472C4" w:themeColor="accent1"/>
                                  <w:sz w:val="44"/>
                                  <w:szCs w:val="44"/>
                                  <w:lang w:val="el-GR"/>
                                </w:rPr>
                                <w:t xml:space="preserve"> παραγωγής τροφίμων</w:t>
                              </w:r>
                            </w:sdtContent>
                          </w:sdt>
                        </w:p>
                        <w:p w14:paraId="1C3B54A0" w14:textId="5DCC9BBD" w:rsidR="004869D9" w:rsidRDefault="004869D9">
                          <w:pPr>
                            <w:pStyle w:val="NoSpacing"/>
                            <w:spacing w:before="40" w:after="40"/>
                            <w:rPr>
                              <w:caps/>
                              <w:color w:val="1F4E79" w:themeColor="accent5" w:themeShade="80"/>
                              <w:sz w:val="28"/>
                              <w:szCs w:val="28"/>
                              <w:lang w:val="el-GR"/>
                            </w:rPr>
                          </w:pPr>
                        </w:p>
                        <w:p w14:paraId="0D7F9727" w14:textId="72D65F73" w:rsidR="004869D9" w:rsidRDefault="004869D9">
                          <w:pPr>
                            <w:pStyle w:val="NoSpacing"/>
                            <w:spacing w:before="40" w:after="40"/>
                            <w:rPr>
                              <w:caps/>
                              <w:color w:val="1F4E79" w:themeColor="accent5" w:themeShade="80"/>
                              <w:sz w:val="28"/>
                              <w:szCs w:val="28"/>
                              <w:lang w:val="el-GR"/>
                            </w:rPr>
                          </w:pPr>
                        </w:p>
                        <w:p w14:paraId="2518A608" w14:textId="5D88CFDC" w:rsidR="004869D9" w:rsidRDefault="004869D9">
                          <w:pPr>
                            <w:pStyle w:val="NoSpacing"/>
                            <w:spacing w:before="40" w:after="40"/>
                            <w:rPr>
                              <w:caps/>
                              <w:color w:val="1F4E79" w:themeColor="accent5" w:themeShade="80"/>
                              <w:sz w:val="28"/>
                              <w:szCs w:val="28"/>
                              <w:lang w:val="el-GR"/>
                            </w:rPr>
                          </w:pPr>
                        </w:p>
                        <w:p w14:paraId="649B1ACA" w14:textId="2D5F987E" w:rsidR="004869D9" w:rsidRDefault="004869D9">
                          <w:pPr>
                            <w:pStyle w:val="NoSpacing"/>
                            <w:spacing w:before="40" w:after="40"/>
                            <w:rPr>
                              <w:caps/>
                              <w:color w:val="1F4E79" w:themeColor="accent5" w:themeShade="80"/>
                              <w:sz w:val="28"/>
                              <w:szCs w:val="28"/>
                              <w:lang w:val="el-GR"/>
                            </w:rPr>
                          </w:pPr>
                        </w:p>
                        <w:p w14:paraId="4769DCD6" w14:textId="4349C706" w:rsidR="004869D9" w:rsidRDefault="004869D9">
                          <w:pPr>
                            <w:pStyle w:val="NoSpacing"/>
                            <w:spacing w:before="40" w:after="40"/>
                            <w:rPr>
                              <w:caps/>
                              <w:color w:val="1F4E79" w:themeColor="accent5" w:themeShade="80"/>
                              <w:sz w:val="28"/>
                              <w:szCs w:val="28"/>
                              <w:lang w:val="el-GR"/>
                            </w:rPr>
                          </w:pPr>
                        </w:p>
                        <w:p w14:paraId="0064FD63" w14:textId="3D596807" w:rsidR="004869D9" w:rsidRDefault="004869D9">
                          <w:pPr>
                            <w:pStyle w:val="NoSpacing"/>
                            <w:spacing w:before="40" w:after="40"/>
                            <w:rPr>
                              <w:caps/>
                              <w:color w:val="1F4E79" w:themeColor="accent5" w:themeShade="80"/>
                              <w:sz w:val="28"/>
                              <w:szCs w:val="28"/>
                              <w:lang w:val="el-GR"/>
                            </w:rPr>
                          </w:pPr>
                        </w:p>
                        <w:p w14:paraId="29F89CB4" w14:textId="3B6BDC9F" w:rsidR="004869D9" w:rsidRDefault="004869D9">
                          <w:pPr>
                            <w:pStyle w:val="NoSpacing"/>
                            <w:spacing w:before="40" w:after="40"/>
                            <w:rPr>
                              <w:caps/>
                              <w:color w:val="1F4E79" w:themeColor="accent5" w:themeShade="80"/>
                              <w:sz w:val="28"/>
                              <w:szCs w:val="28"/>
                              <w:lang w:val="el-GR"/>
                            </w:rPr>
                          </w:pPr>
                        </w:p>
                        <w:p w14:paraId="61A40AA1" w14:textId="77777777" w:rsidR="004869D9" w:rsidRDefault="004869D9">
                          <w:pPr>
                            <w:pStyle w:val="NoSpacing"/>
                            <w:spacing w:before="40" w:after="40"/>
                            <w:rPr>
                              <w:caps/>
                              <w:color w:val="1F4E79" w:themeColor="accent5" w:themeShade="80"/>
                              <w:sz w:val="28"/>
                              <w:szCs w:val="28"/>
                              <w:lang w:val="el-GR"/>
                            </w:rPr>
                          </w:pPr>
                        </w:p>
                        <w:p w14:paraId="41301ACB" w14:textId="77777777" w:rsidR="004869D9" w:rsidRPr="009F04DA" w:rsidRDefault="004869D9">
                          <w:pPr>
                            <w:pStyle w:val="NoSpacing"/>
                            <w:spacing w:before="40" w:after="40"/>
                            <w:rPr>
                              <w:caps/>
                              <w:color w:val="1F4E79" w:themeColor="accent5" w:themeShade="80"/>
                              <w:sz w:val="28"/>
                              <w:szCs w:val="28"/>
                              <w:lang w:val="el-GR"/>
                            </w:rPr>
                          </w:pPr>
                        </w:p>
                        <w:p w14:paraId="74CD00D8" w14:textId="7CA57696" w:rsidR="004869D9" w:rsidRPr="004F0DD2" w:rsidRDefault="004869D9" w:rsidP="004F0DD2">
                          <w:pPr>
                            <w:pStyle w:val="NoSpacing"/>
                            <w:spacing w:before="80" w:after="40"/>
                            <w:rPr>
                              <w:rFonts w:ascii="Arial" w:hAnsi="Arial" w:cs="Arial"/>
                              <w:caps/>
                              <w:sz w:val="24"/>
                              <w:szCs w:val="24"/>
                              <w:lang w:val="el-GR"/>
                            </w:rPr>
                          </w:pPr>
                          <w:r w:rsidRPr="004F0DD2">
                            <w:rPr>
                              <w:rFonts w:ascii="Arial" w:hAnsi="Arial" w:cs="Arial"/>
                              <w:caps/>
                              <w:sz w:val="24"/>
                              <w:szCs w:val="24"/>
                              <w:lang w:val="el-GR"/>
                            </w:rPr>
                            <w:t>Ονοματεπώνυμο:ΔΗΜΗΤΡΗΣ ΥΨΗΛΑΝΤΗΣ</w:t>
                          </w:r>
                        </w:p>
                        <w:p w14:paraId="7339622D" w14:textId="397306A5" w:rsidR="004869D9" w:rsidRPr="004F0DD2" w:rsidRDefault="004869D9">
                          <w:pPr>
                            <w:rPr>
                              <w:rFonts w:ascii="Arial" w:hAnsi="Arial" w:cs="Arial"/>
                              <w:lang w:val="el-GR"/>
                            </w:rPr>
                          </w:pPr>
                          <w:r w:rsidRPr="004F0DD2">
                            <w:rPr>
                              <w:rFonts w:ascii="Arial" w:hAnsi="Arial" w:cs="Arial"/>
                              <w:lang w:val="el-GR"/>
                            </w:rPr>
                            <w:t>ΑΡΙΘΜΟΣ ΜΗΤΡΩΟΥ:2013010054</w:t>
                          </w:r>
                        </w:p>
                        <w:p w14:paraId="121E411B" w14:textId="440499A0" w:rsidR="004869D9" w:rsidRDefault="004869D9">
                          <w:pPr>
                            <w:rPr>
                              <w:lang w:val="el-GR"/>
                            </w:rPr>
                          </w:pPr>
                        </w:p>
                        <w:p w14:paraId="7F865D32" w14:textId="385D2964" w:rsidR="004869D9" w:rsidRPr="004F0DD2" w:rsidRDefault="004869D9">
                          <w:pPr>
                            <w:rPr>
                              <w:rFonts w:ascii="Arial" w:hAnsi="Arial" w:cs="Arial"/>
                              <w:lang w:val="el-GR"/>
                            </w:rPr>
                          </w:pPr>
                          <w:r w:rsidRPr="004F0DD2">
                            <w:rPr>
                              <w:rFonts w:ascii="Arial" w:hAnsi="Arial" w:cs="Arial"/>
                              <w:lang w:val="el-GR"/>
                            </w:rPr>
                            <w:t>Ε</w:t>
                          </w:r>
                          <w:r>
                            <w:rPr>
                              <w:rFonts w:ascii="Arial" w:hAnsi="Arial" w:cs="Arial"/>
                              <w:lang w:val="el-GR"/>
                            </w:rPr>
                            <w:t>ΠΙΒΛΕΠΩΝ ΚΑΘΗΓΗΤΗΣ</w:t>
                          </w:r>
                          <w:r w:rsidRPr="004F0DD2">
                            <w:rPr>
                              <w:rFonts w:ascii="Arial" w:hAnsi="Arial" w:cs="Arial"/>
                              <w:lang w:val="el-GR"/>
                            </w:rPr>
                            <w:t>: ΘΩΜΑΣ ΚΟΝΤΟΓΙΑΝΝΗΣ</w:t>
                          </w:r>
                        </w:p>
                      </w:txbxContent>
                    </v:textbox>
                    <w10:wrap type="square" anchorx="margin" anchory="margin"/>
                  </v:shape>
                </w:pict>
              </mc:Fallback>
            </mc:AlternateContent>
          </w:r>
          <w:r>
            <w:rPr>
              <w:noProof/>
              <w:lang w:eastAsia="en-GB"/>
            </w:rPr>
            <mc:AlternateContent>
              <mc:Choice Requires="wps">
                <w:drawing>
                  <wp:anchor distT="0" distB="0" distL="114300" distR="114300" simplePos="0" relativeHeight="251694080" behindDoc="0" locked="0" layoutInCell="1" allowOverlap="1" wp14:anchorId="505091B2" wp14:editId="3DF2281D">
                    <wp:simplePos x="0" y="0"/>
                    <wp:positionH relativeFrom="margin">
                      <wp:align>right</wp:align>
                    </wp:positionH>
                    <mc:AlternateContent>
                      <mc:Choice Requires="wp14">
                        <wp:positionV relativeFrom="page">
                          <wp14:pctPosVOffset>2300</wp14:pctPosVOffset>
                        </wp:positionV>
                      </mc:Choice>
                      <mc:Fallback>
                        <wp:positionV relativeFrom="page">
                          <wp:posOffset>231140</wp:posOffset>
                        </wp:positionV>
                      </mc:Fallback>
                    </mc:AlternateContent>
                    <wp:extent cx="594360" cy="987552"/>
                    <wp:effectExtent l="0" t="0" r="0" b="5080"/>
                    <wp:wrapNone/>
                    <wp:docPr id="132" name="Rectangle 1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94360" cy="987552"/>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olor w:val="FFFFFF" w:themeColor="background1"/>
                                    <w:sz w:val="24"/>
                                    <w:szCs w:val="24"/>
                                  </w:rPr>
                                  <w:alias w:val="Year"/>
                                  <w:tag w:val=""/>
                                  <w:id w:val="-785116381"/>
                                  <w:dataBinding w:prefixMappings="xmlns:ns0='http://schemas.microsoft.com/office/2006/coverPageProps' " w:xpath="/ns0:CoverPageProperties[1]/ns0:PublishDate[1]" w:storeItemID="{55AF091B-3C7A-41E3-B477-F2FDAA23CFDA}"/>
                                  <w:date>
                                    <w:dateFormat w:val="yyyy"/>
                                    <w:lid w:val="en-US"/>
                                    <w:storeMappedDataAs w:val="dateTime"/>
                                    <w:calendar w:val="gregorian"/>
                                  </w:date>
                                </w:sdtPr>
                                <w:sdtEndPr/>
                                <w:sdtContent>
                                  <w:p w14:paraId="77A661F7" w14:textId="0528619A" w:rsidR="004869D9" w:rsidRDefault="004869D9">
                                    <w:pPr>
                                      <w:pStyle w:val="NoSpacing"/>
                                      <w:jc w:val="right"/>
                                      <w:rPr>
                                        <w:color w:val="FFFFFF" w:themeColor="background1"/>
                                        <w:sz w:val="24"/>
                                        <w:szCs w:val="24"/>
                                      </w:rPr>
                                    </w:pPr>
                                    <w:r>
                                      <w:rPr>
                                        <w:color w:val="FFFFFF" w:themeColor="background1"/>
                                        <w:sz w:val="24"/>
                                        <w:szCs w:val="24"/>
                                        <w:lang w:val="el-GR"/>
                                      </w:rPr>
                                      <w:t>ΧΑΝΙΑ 2020</w:t>
                                    </w:r>
                                  </w:p>
                                </w:sdtContent>
                              </w:sdt>
                            </w:txbxContent>
                          </wps:txbx>
                          <wps:bodyPr rot="0" spcFirstLastPara="0" vertOverflow="overflow" horzOverflow="overflow" vert="horz" wrap="square" lIns="45720" tIns="45720" rIns="45720" bIns="45720" numCol="1" spcCol="0" rtlCol="0" fromWordArt="0" anchor="b" anchorCtr="0" forceAA="0" compatLnSpc="1">
                            <a:prstTxWarp prst="textNoShape">
                              <a:avLst/>
                            </a:prstTxWarp>
                            <a:noAutofit/>
                          </wps:bodyPr>
                        </wps:wsp>
                      </a:graphicData>
                    </a:graphic>
                    <wp14:sizeRelH relativeFrom="page">
                      <wp14:pctWidth>7600</wp14:pctWidth>
                    </wp14:sizeRelH>
                    <wp14:sizeRelV relativeFrom="page">
                      <wp14:pctHeight>9800</wp14:pctHeight>
                    </wp14:sizeRelV>
                  </wp:anchor>
                </w:drawing>
              </mc:Choice>
              <mc:Fallback>
                <w:pict>
                  <v:rect w14:anchorId="505091B2" id="Rectangle 132" o:spid="_x0000_s1027" style="position:absolute;margin-left:-4.4pt;margin-top:0;width:46.8pt;height:77.75pt;z-index:251694080;visibility:visible;mso-wrap-style:square;mso-width-percent:76;mso-height-percent:98;mso-top-percent:23;mso-wrap-distance-left:9pt;mso-wrap-distance-top:0;mso-wrap-distance-right:9pt;mso-wrap-distance-bottom:0;mso-position-horizontal:right;mso-position-horizontal-relative:margin;mso-position-vertical-relative:page;mso-width-percent:76;mso-height-percent:98;mso-top-percent:23;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" fillcolor="#4472c4 [3204]" stroked="f" strokeweight="1pt">
                    <o:lock v:ext="edit" aspectratio="t"/>
                    <v:textbox inset="3.6pt,,3.6pt">
                      <w:txbxContent>
                        <w:sdt>
                          <w:sdtPr>
                            <w:rPr>
                              <w:color w:val="FFFFFF" w:themeColor="background1"/>
                              <w:sz w:val="24"/>
                              <w:szCs w:val="24"/>
                            </w:rPr>
                            <w:alias w:val="Year"/>
                            <w:tag w:val=""/>
                            <w:id w:val="-785116381"/>
                            <w:dataBinding w:prefixMappings="xmlns:ns0='http://schemas.microsoft.com/office/2006/coverPageProps' " w:xpath="/ns0:CoverPageProperties[1]/ns0:PublishDate[1]" w:storeItemID="{55AF091B-3C7A-41E3-B477-F2FDAA23CFDA}"/>
                            <w:date>
                              <w:dateFormat w:val="yyyy"/>
                              <w:lid w:val="en-US"/>
                              <w:storeMappedDataAs w:val="dateTime"/>
                              <w:calendar w:val="gregorian"/>
                            </w:date>
                          </w:sdtPr>
                          <w:sdtContent>
                            <w:p w14:paraId="77A661F7" w14:textId="0528619A" w:rsidR="004869D9" w:rsidRDefault="004869D9">
                              <w:pPr>
                                <w:pStyle w:val="NoSpacing"/>
                                <w:jc w:val="right"/>
                                <w:rPr>
                                  <w:color w:val="FFFFFF" w:themeColor="background1"/>
                                  <w:sz w:val="24"/>
                                  <w:szCs w:val="24"/>
                                </w:rPr>
                              </w:pPr>
                              <w:r>
                                <w:rPr>
                                  <w:color w:val="FFFFFF" w:themeColor="background1"/>
                                  <w:sz w:val="24"/>
                                  <w:szCs w:val="24"/>
                                  <w:lang w:val="el-GR"/>
                                </w:rPr>
                                <w:t>ΧΑΝΙΑ 2020</w:t>
                              </w:r>
                            </w:p>
                          </w:sdtContent>
                        </w:sdt>
                      </w:txbxContent>
                    </v:textbox>
                    <w10:wrap anchorx="margin" anchory="page"/>
                  </v:rect>
                </w:pict>
              </mc:Fallback>
            </mc:AlternateContent>
          </w:r>
          <w:r w:rsidRPr="009F04DA">
            <w:rPr>
              <w:rFonts w:asciiTheme="minorHAnsi" w:eastAsiaTheme="minorEastAsia" w:hAnsiTheme="minorHAnsi" w:cstheme="minorBidi"/>
              <w:color w:val="4472C4" w:themeColor="accent1"/>
              <w:sz w:val="22"/>
              <w:szCs w:val="22"/>
              <w:lang w:val="el-GR" w:eastAsia="en-US"/>
            </w:rPr>
            <w:br w:type="page"/>
          </w:r>
        </w:p>
      </w:sdtContent>
    </w:sdt>
    <w:p w14:paraId="672365C3" w14:textId="183AF943" w:rsidR="005A3BCA" w:rsidRDefault="005B58BA" w:rsidP="005A3BCA">
      <w:pPr>
        <w:tabs>
          <w:tab w:val="left" w:pos="851"/>
          <w:tab w:val="num" w:pos="2160"/>
        </w:tabs>
        <w:jc w:val="center"/>
        <w:rPr>
          <w:rFonts w:ascii="Arial" w:hAnsi="Arial" w:cs="Arial"/>
          <w:b/>
          <w:bCs/>
          <w:sz w:val="40"/>
          <w:szCs w:val="40"/>
          <w:u w:val="single"/>
          <w:lang w:val="el-GR"/>
        </w:rPr>
      </w:pPr>
      <w:r>
        <w:rPr>
          <w:rFonts w:ascii="Arial" w:hAnsi="Arial" w:cs="Arial"/>
          <w:b/>
          <w:bCs/>
          <w:sz w:val="40"/>
          <w:szCs w:val="40"/>
          <w:u w:val="single"/>
          <w:lang w:val="el-GR"/>
        </w:rPr>
        <w:lastRenderedPageBreak/>
        <w:t>ΠΡΟΛΟΓΟΣ</w:t>
      </w:r>
    </w:p>
    <w:p w14:paraId="297935F7" w14:textId="1EFDD629" w:rsidR="005B58BA" w:rsidRDefault="005B58BA" w:rsidP="005B58BA">
      <w:pPr>
        <w:tabs>
          <w:tab w:val="left" w:pos="851"/>
          <w:tab w:val="num" w:pos="2160"/>
        </w:tabs>
        <w:rPr>
          <w:rFonts w:ascii="Arial" w:hAnsi="Arial" w:cs="Arial"/>
          <w:b/>
          <w:bCs/>
          <w:sz w:val="40"/>
          <w:szCs w:val="40"/>
          <w:u w:val="single"/>
          <w:lang w:val="el-GR"/>
        </w:rPr>
      </w:pPr>
    </w:p>
    <w:p w14:paraId="0B0DB099" w14:textId="273C9EEC" w:rsidR="00DE29C3" w:rsidRDefault="00DE29C3" w:rsidP="005B58BA">
      <w:pPr>
        <w:tabs>
          <w:tab w:val="left" w:pos="851"/>
          <w:tab w:val="num" w:pos="2160"/>
        </w:tabs>
        <w:rPr>
          <w:rFonts w:ascii="Arial" w:hAnsi="Arial" w:cs="Arial"/>
          <w:b/>
          <w:bCs/>
          <w:sz w:val="40"/>
          <w:szCs w:val="40"/>
          <w:u w:val="single"/>
          <w:lang w:val="el-GR"/>
        </w:rPr>
      </w:pPr>
    </w:p>
    <w:p w14:paraId="5BA98632" w14:textId="77777777" w:rsidR="00DE29C3" w:rsidRDefault="00DE29C3" w:rsidP="005B58BA">
      <w:pPr>
        <w:tabs>
          <w:tab w:val="left" w:pos="851"/>
          <w:tab w:val="num" w:pos="2160"/>
        </w:tabs>
        <w:rPr>
          <w:rFonts w:ascii="Arial" w:hAnsi="Arial" w:cs="Arial"/>
          <w:b/>
          <w:bCs/>
          <w:sz w:val="40"/>
          <w:szCs w:val="40"/>
          <w:u w:val="single"/>
          <w:lang w:val="el-GR"/>
        </w:rPr>
      </w:pPr>
    </w:p>
    <w:p w14:paraId="0D1C7D4C" w14:textId="77777777" w:rsidR="004869D9" w:rsidRDefault="004869D9">
      <w:pPr>
        <w:suppressAutoHyphens w:val="0"/>
        <w:spacing w:after="160" w:line="259" w:lineRule="auto"/>
        <w:rPr>
          <w:rFonts w:ascii="Arial" w:hAnsi="Arial" w:cs="Arial"/>
          <w:lang w:val="el-GR"/>
        </w:rPr>
      </w:pPr>
      <w:r w:rsidRPr="004869D9">
        <w:rPr>
          <w:rFonts w:ascii="Arial" w:hAnsi="Arial" w:cs="Arial"/>
          <w:lang w:val="el-GR"/>
        </w:rPr>
        <w:t xml:space="preserve">Με  την διπλωματική εργασία  αυτή ολοκληρώνονται οι σπουδές μου  στο τμήμα Μηχανικών Παραγωγής και Διοίκησης του  Πολυτεχνείου Κρήτης. Αρχικά θα ήθελα  να ευχαριστήσω όσους με βοήθησαν να ολοκληρώσω αυτόν τον κύκλο. Ευχαριστώ τον επιβλέποντα καθηγητή μου, κύριο Θωμά Κοντογιάννη για την  την βοήθεια που μου έδωσε όλο αυτό το διάστημα.  Επίσης θα ήθελα να ευχαριστήσω την εταιρία Delicacy foods για την εμπιστοσύνη της και την παροχή πληροφοριών που ήταν απαραίτητες για την εκπόνηση της εργασίας. Επιπρόσθετα θα ήθελα να ευχαριστήσω τους γονείς μου και την αρραβωνιαστικιά μου για την αγάπη και την στήριξη που μου έδωσαν όλο αυτό το διάστημα. </w:t>
      </w:r>
    </w:p>
    <w:p w14:paraId="51981498" w14:textId="4EA78EC2" w:rsidR="00B21537" w:rsidRPr="005B58BA" w:rsidRDefault="00B21537">
      <w:pPr>
        <w:suppressAutoHyphens w:val="0"/>
        <w:spacing w:after="160" w:line="259" w:lineRule="auto"/>
        <w:rPr>
          <w:rFonts w:ascii="Arial" w:hAnsi="Arial" w:cs="Arial"/>
          <w:lang w:val="el-GR"/>
        </w:rPr>
      </w:pPr>
      <w:r w:rsidRPr="00B21537">
        <w:rPr>
          <w:rFonts w:ascii="Arial" w:hAnsi="Arial" w:cs="Arial"/>
          <w:lang w:val="el-GR"/>
        </w:rPr>
        <w:t>Αφιερώνω την εργασία και το πτυχίο μου στον πατέρα μου που έχασα ξαφνικά όταν βρισκόμουν στο 3ο έτος των σπουδών μο</w:t>
      </w:r>
      <w:r w:rsidR="003B7338">
        <w:rPr>
          <w:rFonts w:ascii="Arial" w:hAnsi="Arial" w:cs="Arial"/>
          <w:lang w:val="el-GR"/>
        </w:rPr>
        <w:t xml:space="preserve">υ και μου έδινε δύναμη και πίστη </w:t>
      </w:r>
      <w:r w:rsidRPr="00B21537">
        <w:rPr>
          <w:rFonts w:ascii="Arial" w:hAnsi="Arial" w:cs="Arial"/>
          <w:lang w:val="el-GR"/>
        </w:rPr>
        <w:t>από ψηλά ώστε να ξεπεράσω κάθε δυσκολία</w:t>
      </w:r>
      <w:r w:rsidR="00580F58">
        <w:rPr>
          <w:rFonts w:ascii="Arial" w:hAnsi="Arial" w:cs="Arial"/>
          <w:lang w:val="el-GR"/>
        </w:rPr>
        <w:t>,</w:t>
      </w:r>
      <w:r w:rsidRPr="00B21537">
        <w:rPr>
          <w:rFonts w:ascii="Arial" w:hAnsi="Arial" w:cs="Arial"/>
          <w:lang w:val="el-GR"/>
        </w:rPr>
        <w:t xml:space="preserve"> για να καταφέ</w:t>
      </w:r>
      <w:r w:rsidR="003B7338">
        <w:rPr>
          <w:rFonts w:ascii="Arial" w:hAnsi="Arial" w:cs="Arial"/>
          <w:lang w:val="el-GR"/>
        </w:rPr>
        <w:t>ρω  να ολοκληρώσω τις προσπάθειέ</w:t>
      </w:r>
      <w:r w:rsidRPr="00B21537">
        <w:rPr>
          <w:rFonts w:ascii="Arial" w:hAnsi="Arial" w:cs="Arial"/>
          <w:lang w:val="el-GR"/>
        </w:rPr>
        <w:t>ς μου.</w:t>
      </w:r>
    </w:p>
    <w:p w14:paraId="28947305" w14:textId="77777777" w:rsidR="005B58BA" w:rsidRDefault="005B58BA" w:rsidP="005A3BCA">
      <w:pPr>
        <w:tabs>
          <w:tab w:val="left" w:pos="851"/>
          <w:tab w:val="num" w:pos="2160"/>
        </w:tabs>
        <w:jc w:val="center"/>
        <w:rPr>
          <w:rFonts w:ascii="Arial" w:hAnsi="Arial" w:cs="Arial"/>
          <w:b/>
          <w:bCs/>
          <w:sz w:val="40"/>
          <w:szCs w:val="40"/>
          <w:u w:val="single"/>
          <w:lang w:val="el-GR"/>
        </w:rPr>
      </w:pPr>
    </w:p>
    <w:p w14:paraId="35DA635C" w14:textId="77777777" w:rsidR="005B58BA" w:rsidRDefault="005B58BA" w:rsidP="005A3BCA">
      <w:pPr>
        <w:tabs>
          <w:tab w:val="left" w:pos="851"/>
          <w:tab w:val="num" w:pos="2160"/>
        </w:tabs>
        <w:jc w:val="center"/>
        <w:rPr>
          <w:rFonts w:ascii="Arial" w:hAnsi="Arial" w:cs="Arial"/>
          <w:b/>
          <w:bCs/>
          <w:sz w:val="40"/>
          <w:szCs w:val="40"/>
          <w:u w:val="single"/>
          <w:lang w:val="el-GR"/>
        </w:rPr>
      </w:pPr>
    </w:p>
    <w:p w14:paraId="47B01795" w14:textId="77777777" w:rsidR="005B58BA" w:rsidRDefault="005B58BA" w:rsidP="005A3BCA">
      <w:pPr>
        <w:tabs>
          <w:tab w:val="left" w:pos="851"/>
          <w:tab w:val="num" w:pos="2160"/>
        </w:tabs>
        <w:jc w:val="center"/>
        <w:rPr>
          <w:rFonts w:ascii="Arial" w:hAnsi="Arial" w:cs="Arial"/>
          <w:b/>
          <w:bCs/>
          <w:sz w:val="40"/>
          <w:szCs w:val="40"/>
          <w:u w:val="single"/>
          <w:lang w:val="el-GR"/>
        </w:rPr>
      </w:pPr>
    </w:p>
    <w:p w14:paraId="228867E8" w14:textId="77777777" w:rsidR="005B58BA" w:rsidRDefault="005B58BA" w:rsidP="005A3BCA">
      <w:pPr>
        <w:tabs>
          <w:tab w:val="left" w:pos="851"/>
          <w:tab w:val="num" w:pos="2160"/>
        </w:tabs>
        <w:jc w:val="center"/>
        <w:rPr>
          <w:rFonts w:ascii="Arial" w:hAnsi="Arial" w:cs="Arial"/>
          <w:b/>
          <w:bCs/>
          <w:sz w:val="40"/>
          <w:szCs w:val="40"/>
          <w:u w:val="single"/>
          <w:lang w:val="el-GR"/>
        </w:rPr>
      </w:pPr>
    </w:p>
    <w:p w14:paraId="33A8A1F5" w14:textId="77777777" w:rsidR="005B58BA" w:rsidRDefault="005B58BA" w:rsidP="005A3BCA">
      <w:pPr>
        <w:tabs>
          <w:tab w:val="left" w:pos="851"/>
          <w:tab w:val="num" w:pos="2160"/>
        </w:tabs>
        <w:jc w:val="center"/>
        <w:rPr>
          <w:rFonts w:ascii="Arial" w:hAnsi="Arial" w:cs="Arial"/>
          <w:b/>
          <w:bCs/>
          <w:sz w:val="40"/>
          <w:szCs w:val="40"/>
          <w:u w:val="single"/>
          <w:lang w:val="el-GR"/>
        </w:rPr>
      </w:pPr>
    </w:p>
    <w:p w14:paraId="02598599" w14:textId="77777777" w:rsidR="005B58BA" w:rsidRDefault="005B58BA" w:rsidP="005A3BCA">
      <w:pPr>
        <w:tabs>
          <w:tab w:val="left" w:pos="851"/>
          <w:tab w:val="num" w:pos="2160"/>
        </w:tabs>
        <w:jc w:val="center"/>
        <w:rPr>
          <w:rFonts w:ascii="Arial" w:hAnsi="Arial" w:cs="Arial"/>
          <w:b/>
          <w:bCs/>
          <w:sz w:val="40"/>
          <w:szCs w:val="40"/>
          <w:u w:val="single"/>
          <w:lang w:val="el-GR"/>
        </w:rPr>
      </w:pPr>
    </w:p>
    <w:p w14:paraId="69335436" w14:textId="77777777" w:rsidR="005B58BA" w:rsidRDefault="005B58BA" w:rsidP="005A3BCA">
      <w:pPr>
        <w:tabs>
          <w:tab w:val="left" w:pos="851"/>
          <w:tab w:val="num" w:pos="2160"/>
        </w:tabs>
        <w:jc w:val="center"/>
        <w:rPr>
          <w:rFonts w:ascii="Arial" w:hAnsi="Arial" w:cs="Arial"/>
          <w:b/>
          <w:bCs/>
          <w:sz w:val="40"/>
          <w:szCs w:val="40"/>
          <w:u w:val="single"/>
          <w:lang w:val="el-GR"/>
        </w:rPr>
      </w:pPr>
    </w:p>
    <w:p w14:paraId="125DBFD9" w14:textId="117E89C0" w:rsidR="005B58BA" w:rsidRDefault="005B58BA" w:rsidP="006860F0">
      <w:pPr>
        <w:tabs>
          <w:tab w:val="left" w:pos="851"/>
          <w:tab w:val="num" w:pos="2160"/>
        </w:tabs>
        <w:rPr>
          <w:rFonts w:ascii="Arial" w:hAnsi="Arial" w:cs="Arial"/>
          <w:b/>
          <w:bCs/>
          <w:sz w:val="40"/>
          <w:szCs w:val="40"/>
          <w:u w:val="single"/>
          <w:lang w:val="el-GR"/>
        </w:rPr>
      </w:pPr>
    </w:p>
    <w:p w14:paraId="3E773383" w14:textId="7DFFFB3B" w:rsidR="00B10A89" w:rsidRDefault="00B10A89" w:rsidP="006860F0">
      <w:pPr>
        <w:tabs>
          <w:tab w:val="left" w:pos="851"/>
          <w:tab w:val="num" w:pos="2160"/>
        </w:tabs>
        <w:rPr>
          <w:rFonts w:ascii="Arial" w:hAnsi="Arial" w:cs="Arial"/>
          <w:b/>
          <w:bCs/>
          <w:sz w:val="40"/>
          <w:szCs w:val="40"/>
          <w:u w:val="single"/>
          <w:lang w:val="el-GR"/>
        </w:rPr>
      </w:pPr>
    </w:p>
    <w:p w14:paraId="6056140C" w14:textId="614BF5E3" w:rsidR="00B10A89" w:rsidRDefault="00B10A89" w:rsidP="006860F0">
      <w:pPr>
        <w:tabs>
          <w:tab w:val="left" w:pos="851"/>
          <w:tab w:val="num" w:pos="2160"/>
        </w:tabs>
        <w:rPr>
          <w:rFonts w:ascii="Arial" w:hAnsi="Arial" w:cs="Arial"/>
          <w:b/>
          <w:bCs/>
          <w:sz w:val="40"/>
          <w:szCs w:val="40"/>
          <w:u w:val="single"/>
          <w:lang w:val="el-GR"/>
        </w:rPr>
      </w:pPr>
    </w:p>
    <w:p w14:paraId="3A24E406" w14:textId="344C9CDC" w:rsidR="00B10A89" w:rsidRDefault="00B10A89" w:rsidP="006860F0">
      <w:pPr>
        <w:tabs>
          <w:tab w:val="left" w:pos="851"/>
          <w:tab w:val="num" w:pos="2160"/>
        </w:tabs>
        <w:rPr>
          <w:rFonts w:ascii="Arial" w:hAnsi="Arial" w:cs="Arial"/>
          <w:b/>
          <w:bCs/>
          <w:sz w:val="40"/>
          <w:szCs w:val="40"/>
          <w:u w:val="single"/>
          <w:lang w:val="el-GR"/>
        </w:rPr>
      </w:pPr>
    </w:p>
    <w:p w14:paraId="7A2A8639" w14:textId="4C6C44E6" w:rsidR="00B10A89" w:rsidRDefault="00B10A89" w:rsidP="006860F0">
      <w:pPr>
        <w:tabs>
          <w:tab w:val="left" w:pos="851"/>
          <w:tab w:val="num" w:pos="2160"/>
        </w:tabs>
        <w:rPr>
          <w:rFonts w:ascii="Arial" w:hAnsi="Arial" w:cs="Arial"/>
          <w:b/>
          <w:bCs/>
          <w:sz w:val="40"/>
          <w:szCs w:val="40"/>
          <w:u w:val="single"/>
          <w:lang w:val="el-GR"/>
        </w:rPr>
      </w:pPr>
    </w:p>
    <w:p w14:paraId="709BFFB2" w14:textId="01F9BD4E" w:rsidR="00B10A89" w:rsidRDefault="00B10A89" w:rsidP="006860F0">
      <w:pPr>
        <w:tabs>
          <w:tab w:val="left" w:pos="851"/>
          <w:tab w:val="num" w:pos="2160"/>
        </w:tabs>
        <w:rPr>
          <w:rFonts w:ascii="Arial" w:hAnsi="Arial" w:cs="Arial"/>
          <w:b/>
          <w:bCs/>
          <w:sz w:val="40"/>
          <w:szCs w:val="40"/>
          <w:u w:val="single"/>
          <w:lang w:val="el-GR"/>
        </w:rPr>
      </w:pPr>
    </w:p>
    <w:p w14:paraId="64DFFC8D" w14:textId="77777777" w:rsidR="006A47BA" w:rsidRDefault="006A47BA" w:rsidP="006860F0">
      <w:pPr>
        <w:tabs>
          <w:tab w:val="left" w:pos="851"/>
          <w:tab w:val="num" w:pos="2160"/>
        </w:tabs>
        <w:rPr>
          <w:rFonts w:ascii="Arial" w:hAnsi="Arial" w:cs="Arial"/>
          <w:b/>
          <w:bCs/>
          <w:sz w:val="40"/>
          <w:szCs w:val="40"/>
          <w:u w:val="single"/>
          <w:lang w:val="el-GR"/>
        </w:rPr>
      </w:pPr>
    </w:p>
    <w:p w14:paraId="35E5BADB" w14:textId="319590F8" w:rsidR="00CE4A1F" w:rsidRPr="005A3BCA" w:rsidRDefault="005A3BCA" w:rsidP="005A3BCA">
      <w:pPr>
        <w:tabs>
          <w:tab w:val="left" w:pos="851"/>
          <w:tab w:val="num" w:pos="2160"/>
        </w:tabs>
        <w:jc w:val="center"/>
        <w:rPr>
          <w:rFonts w:ascii="Arial" w:hAnsi="Arial" w:cs="Arial"/>
          <w:b/>
          <w:bCs/>
          <w:sz w:val="40"/>
          <w:szCs w:val="40"/>
          <w:u w:val="single"/>
          <w:lang w:val="el-GR"/>
        </w:rPr>
      </w:pPr>
      <w:r w:rsidRPr="005A3BCA">
        <w:rPr>
          <w:rFonts w:ascii="Arial" w:hAnsi="Arial" w:cs="Arial"/>
          <w:b/>
          <w:bCs/>
          <w:sz w:val="40"/>
          <w:szCs w:val="40"/>
          <w:u w:val="single"/>
          <w:lang w:val="el-GR"/>
        </w:rPr>
        <w:t>ΠΕΡΙΕΧΟΜΕΝΑ</w:t>
      </w:r>
    </w:p>
    <w:p w14:paraId="458EFAA2" w14:textId="77777777" w:rsidR="005A3BCA" w:rsidRPr="00CE4A1F" w:rsidRDefault="005A3BCA" w:rsidP="0037705C">
      <w:pPr>
        <w:tabs>
          <w:tab w:val="left" w:pos="851"/>
          <w:tab w:val="num" w:pos="2160"/>
        </w:tabs>
        <w:jc w:val="both"/>
        <w:rPr>
          <w:sz w:val="36"/>
          <w:szCs w:val="36"/>
          <w:u w:val="single"/>
          <w:lang w:val="el-GR"/>
        </w:rPr>
      </w:pPr>
    </w:p>
    <w:p w14:paraId="36A7B74C" w14:textId="036A15A1" w:rsidR="00D81879" w:rsidRPr="003C58F5" w:rsidRDefault="00ED0E14" w:rsidP="00377BF6">
      <w:pPr>
        <w:tabs>
          <w:tab w:val="left" w:pos="851"/>
          <w:tab w:val="num" w:pos="2160"/>
        </w:tabs>
        <w:ind w:left="720" w:hanging="720"/>
        <w:rPr>
          <w:rFonts w:ascii="Arial" w:hAnsi="Arial" w:cs="Arial"/>
          <w:b/>
          <w:bCs/>
          <w:sz w:val="36"/>
          <w:szCs w:val="36"/>
          <w:lang w:val="el-GR"/>
        </w:rPr>
      </w:pPr>
      <w:bookmarkStart w:id="2" w:name="_Hlk36647571"/>
      <w:r w:rsidRPr="00ED0E14">
        <w:rPr>
          <w:rFonts w:ascii="Arial" w:hAnsi="Arial" w:cs="Arial"/>
          <w:b/>
          <w:bCs/>
          <w:sz w:val="36"/>
          <w:szCs w:val="36"/>
          <w:u w:val="single"/>
          <w:lang w:val="el-GR"/>
        </w:rPr>
        <w:t>ΚΕΦΑΛΑΙΟ</w:t>
      </w:r>
      <w:r w:rsidR="00D81879" w:rsidRPr="0037705C">
        <w:rPr>
          <w:rFonts w:ascii="Arial" w:hAnsi="Arial" w:cs="Arial"/>
          <w:b/>
          <w:bCs/>
          <w:sz w:val="36"/>
          <w:szCs w:val="36"/>
          <w:u w:val="single"/>
          <w:lang w:val="el-GR"/>
        </w:rPr>
        <w:t xml:space="preserve"> 1</w:t>
      </w:r>
      <w:r w:rsidR="00AE2E01" w:rsidRPr="00AE2E01">
        <w:rPr>
          <w:rFonts w:ascii="Arial" w:hAnsi="Arial" w:cs="Arial"/>
          <w:b/>
          <w:bCs/>
          <w:sz w:val="36"/>
          <w:szCs w:val="36"/>
          <w:u w:val="single"/>
          <w:lang w:val="el-GR"/>
        </w:rPr>
        <w:t xml:space="preserve"> :</w:t>
      </w:r>
      <w:r w:rsidR="00AE2E01" w:rsidRPr="00AE2E01">
        <w:rPr>
          <w:lang w:val="el-GR"/>
        </w:rPr>
        <w:t xml:space="preserve"> </w:t>
      </w:r>
      <w:r w:rsidR="00AE2E01" w:rsidRPr="003C58F5">
        <w:rPr>
          <w:rFonts w:ascii="Arial" w:hAnsi="Arial" w:cs="Arial"/>
          <w:b/>
          <w:bCs/>
          <w:sz w:val="32"/>
          <w:szCs w:val="32"/>
          <w:lang w:val="el-GR"/>
        </w:rPr>
        <w:t>Γενικά περί εκτίμησης κινδύνων στους χώρους  εργασίας</w:t>
      </w:r>
    </w:p>
    <w:bookmarkEnd w:id="2"/>
    <w:p w14:paraId="6D4E771F" w14:textId="6784EDD0" w:rsidR="00D81879" w:rsidRDefault="003B7338" w:rsidP="001404BE">
      <w:pPr>
        <w:tabs>
          <w:tab w:val="left" w:pos="851"/>
          <w:tab w:val="num" w:pos="2160"/>
        </w:tabs>
        <w:jc w:val="both"/>
        <w:rPr>
          <w:rFonts w:ascii="Arial" w:hAnsi="Arial" w:cs="Arial"/>
          <w:sz w:val="32"/>
          <w:szCs w:val="32"/>
          <w:lang w:val="el-GR"/>
        </w:rPr>
      </w:pPr>
      <w:r w:rsidRPr="00472D5D">
        <w:rPr>
          <w:rFonts w:ascii="Arial" w:hAnsi="Arial" w:cs="Arial"/>
          <w:b/>
          <w:bCs/>
          <w:sz w:val="28"/>
          <w:szCs w:val="28"/>
          <w:lang w:val="el-GR"/>
        </w:rPr>
        <w:t>1.</w:t>
      </w:r>
      <w:r w:rsidR="00831FC6" w:rsidRPr="00472D5D">
        <w:rPr>
          <w:rFonts w:ascii="Arial" w:hAnsi="Arial" w:cs="Arial"/>
          <w:b/>
          <w:bCs/>
          <w:sz w:val="28"/>
          <w:szCs w:val="28"/>
          <w:lang w:val="el-GR"/>
        </w:rPr>
        <w:t>1</w:t>
      </w:r>
      <w:r w:rsidR="00E21158" w:rsidRPr="006A47BA">
        <w:rPr>
          <w:lang w:val="el-GR"/>
        </w:rPr>
        <w:t xml:space="preserve"> </w:t>
      </w:r>
      <w:r w:rsidR="00E21158" w:rsidRPr="00E21158">
        <w:rPr>
          <w:rFonts w:ascii="Arial" w:hAnsi="Arial" w:cs="Arial"/>
          <w:b/>
          <w:bCs/>
          <w:sz w:val="28"/>
          <w:szCs w:val="28"/>
          <w:lang w:val="el-GR"/>
        </w:rPr>
        <w:t>Εισαγωγή</w:t>
      </w:r>
      <w:r w:rsidR="00E21158">
        <w:rPr>
          <w:rFonts w:ascii="Arial" w:hAnsi="Arial" w:cs="Arial"/>
          <w:b/>
          <w:bCs/>
          <w:sz w:val="28"/>
          <w:szCs w:val="28"/>
          <w:lang w:val="el-GR"/>
        </w:rPr>
        <w:t xml:space="preserve"> </w:t>
      </w:r>
      <w:r w:rsidR="00120569">
        <w:rPr>
          <w:rFonts w:ascii="Arial" w:hAnsi="Arial" w:cs="Arial"/>
          <w:b/>
          <w:bCs/>
          <w:lang w:val="el-GR"/>
        </w:rPr>
        <w:t>……………………………………</w:t>
      </w:r>
      <w:r w:rsidR="00D21983">
        <w:rPr>
          <w:rFonts w:ascii="Arial" w:hAnsi="Arial" w:cs="Arial"/>
          <w:b/>
          <w:bCs/>
          <w:lang w:val="el-GR"/>
        </w:rPr>
        <w:t>…</w:t>
      </w:r>
      <w:r w:rsidR="00D21983">
        <w:rPr>
          <w:rFonts w:ascii="Arial" w:hAnsi="Arial" w:cs="Arial"/>
          <w:sz w:val="32"/>
          <w:szCs w:val="32"/>
          <w:lang w:val="el-GR"/>
        </w:rPr>
        <w:t>………………</w:t>
      </w:r>
      <w:r w:rsidR="00580F58">
        <w:rPr>
          <w:rFonts w:ascii="Arial" w:hAnsi="Arial" w:cs="Arial"/>
          <w:sz w:val="32"/>
          <w:szCs w:val="32"/>
          <w:lang w:val="el-GR"/>
        </w:rPr>
        <w:t>.</w:t>
      </w:r>
      <w:r w:rsidR="00E21158">
        <w:rPr>
          <w:rFonts w:ascii="Arial" w:hAnsi="Arial" w:cs="Arial"/>
          <w:sz w:val="32"/>
          <w:szCs w:val="32"/>
          <w:lang w:val="el-GR"/>
        </w:rPr>
        <w:t>.................</w:t>
      </w:r>
      <w:r w:rsidR="00580F58">
        <w:rPr>
          <w:rFonts w:ascii="Arial" w:hAnsi="Arial" w:cs="Arial"/>
          <w:sz w:val="32"/>
          <w:szCs w:val="32"/>
          <w:lang w:val="el-GR"/>
        </w:rPr>
        <w:t xml:space="preserve">   </w:t>
      </w:r>
      <w:r w:rsidR="00D45E3B">
        <w:rPr>
          <w:rFonts w:ascii="Arial" w:hAnsi="Arial" w:cs="Arial"/>
          <w:sz w:val="32"/>
          <w:szCs w:val="32"/>
          <w:lang w:val="el-GR"/>
        </w:rPr>
        <w:t>4</w:t>
      </w:r>
    </w:p>
    <w:p w14:paraId="440C695E" w14:textId="08A40FBE" w:rsidR="00C403AF" w:rsidRPr="00AA4F3C" w:rsidRDefault="00C403AF" w:rsidP="001404BE">
      <w:pPr>
        <w:tabs>
          <w:tab w:val="left" w:pos="851"/>
          <w:tab w:val="num" w:pos="2160"/>
        </w:tabs>
        <w:jc w:val="both"/>
        <w:rPr>
          <w:rFonts w:ascii="Arial" w:hAnsi="Arial" w:cs="Arial"/>
          <w:sz w:val="28"/>
          <w:szCs w:val="28"/>
          <w:lang w:val="el-GR"/>
        </w:rPr>
      </w:pPr>
      <w:r w:rsidRPr="00AA4F3C">
        <w:rPr>
          <w:rFonts w:ascii="Arial" w:hAnsi="Arial" w:cs="Arial"/>
          <w:sz w:val="28"/>
          <w:szCs w:val="28"/>
          <w:lang w:val="el-GR"/>
        </w:rPr>
        <w:t>1.1.1.</w:t>
      </w:r>
      <w:r w:rsidR="002A1A86" w:rsidRPr="00AA4F3C">
        <w:rPr>
          <w:sz w:val="28"/>
          <w:szCs w:val="28"/>
          <w:lang w:val="el-GR"/>
        </w:rPr>
        <w:t xml:space="preserve"> </w:t>
      </w:r>
      <w:r w:rsidR="002A1A86" w:rsidRPr="00AA4F3C">
        <w:rPr>
          <w:rFonts w:ascii="Arial" w:hAnsi="Arial" w:cs="Arial"/>
          <w:sz w:val="28"/>
          <w:szCs w:val="28"/>
          <w:lang w:val="el-GR"/>
        </w:rPr>
        <w:t>Γενικά στοιχεία ……………………………………………</w:t>
      </w:r>
      <w:r w:rsidR="00587A34" w:rsidRPr="00AA4F3C">
        <w:rPr>
          <w:rFonts w:ascii="Arial" w:hAnsi="Arial" w:cs="Arial"/>
          <w:sz w:val="28"/>
          <w:szCs w:val="28"/>
          <w:lang w:val="el-GR"/>
        </w:rPr>
        <w:t>....</w:t>
      </w:r>
      <w:r w:rsidR="00AA4F3C" w:rsidRPr="006A47BA">
        <w:rPr>
          <w:rFonts w:ascii="Arial" w:hAnsi="Arial" w:cs="Arial"/>
          <w:sz w:val="28"/>
          <w:szCs w:val="28"/>
          <w:lang w:val="el-GR"/>
        </w:rPr>
        <w:t>...............</w:t>
      </w:r>
      <w:r w:rsidR="00587A34" w:rsidRPr="00AA4F3C">
        <w:rPr>
          <w:rFonts w:ascii="Arial" w:hAnsi="Arial" w:cs="Arial"/>
          <w:sz w:val="28"/>
          <w:szCs w:val="28"/>
          <w:lang w:val="el-GR"/>
        </w:rPr>
        <w:t>..</w:t>
      </w:r>
      <w:r w:rsidR="00580F58" w:rsidRPr="00AA4F3C">
        <w:rPr>
          <w:rFonts w:ascii="Arial" w:hAnsi="Arial" w:cs="Arial"/>
          <w:sz w:val="28"/>
          <w:szCs w:val="28"/>
          <w:lang w:val="el-GR"/>
        </w:rPr>
        <w:t xml:space="preserve"> </w:t>
      </w:r>
      <w:r w:rsidR="00587A34" w:rsidRPr="00AA4F3C">
        <w:rPr>
          <w:rFonts w:ascii="Arial" w:hAnsi="Arial" w:cs="Arial"/>
          <w:sz w:val="28"/>
          <w:szCs w:val="28"/>
          <w:lang w:val="el-GR"/>
        </w:rPr>
        <w:t>4</w:t>
      </w:r>
    </w:p>
    <w:p w14:paraId="1EFA25DB" w14:textId="087300B3" w:rsidR="00C403AF" w:rsidRPr="002A1A86" w:rsidRDefault="00C403AF" w:rsidP="001404BE">
      <w:pPr>
        <w:tabs>
          <w:tab w:val="left" w:pos="851"/>
          <w:tab w:val="num" w:pos="2160"/>
        </w:tabs>
        <w:jc w:val="both"/>
        <w:rPr>
          <w:rFonts w:ascii="Arial" w:hAnsi="Arial" w:cs="Arial"/>
          <w:sz w:val="32"/>
          <w:szCs w:val="32"/>
          <w:lang w:val="el-GR"/>
        </w:rPr>
      </w:pPr>
      <w:r w:rsidRPr="00AA4F3C">
        <w:rPr>
          <w:rFonts w:ascii="Arial" w:hAnsi="Arial" w:cs="Arial"/>
          <w:sz w:val="28"/>
          <w:szCs w:val="28"/>
          <w:lang w:val="el-GR"/>
        </w:rPr>
        <w:t>1.1.2.Σκοπός της Μελέτης Κινδύνων………………………………</w:t>
      </w:r>
      <w:r w:rsidR="00AA4F3C">
        <w:rPr>
          <w:rFonts w:ascii="Arial" w:hAnsi="Arial" w:cs="Arial"/>
          <w:sz w:val="28"/>
          <w:szCs w:val="28"/>
          <w:lang w:val="el-GR"/>
        </w:rPr>
        <w:t>……</w:t>
      </w:r>
      <w:r w:rsidR="00AA4F3C" w:rsidRPr="006A47BA">
        <w:rPr>
          <w:rFonts w:ascii="Arial" w:hAnsi="Arial" w:cs="Arial"/>
          <w:sz w:val="28"/>
          <w:szCs w:val="28"/>
          <w:lang w:val="el-GR"/>
        </w:rPr>
        <w:t>……..</w:t>
      </w:r>
      <w:r w:rsidR="00580F58" w:rsidRPr="00AA4F3C">
        <w:rPr>
          <w:rFonts w:ascii="Arial" w:hAnsi="Arial" w:cs="Arial"/>
          <w:sz w:val="28"/>
          <w:szCs w:val="28"/>
          <w:lang w:val="el-GR"/>
        </w:rPr>
        <w:t xml:space="preserve"> </w:t>
      </w:r>
      <w:r w:rsidR="00587A34" w:rsidRPr="00AA4F3C">
        <w:rPr>
          <w:rFonts w:ascii="Arial" w:hAnsi="Arial" w:cs="Arial"/>
          <w:sz w:val="28"/>
          <w:szCs w:val="28"/>
          <w:lang w:val="el-GR"/>
        </w:rPr>
        <w:t>4</w:t>
      </w:r>
    </w:p>
    <w:p w14:paraId="5DFFB146" w14:textId="74A648CF" w:rsidR="003B7338" w:rsidRDefault="00831FC6" w:rsidP="001404BE">
      <w:pPr>
        <w:tabs>
          <w:tab w:val="left" w:pos="851"/>
          <w:tab w:val="num" w:pos="2160"/>
        </w:tabs>
        <w:jc w:val="both"/>
        <w:rPr>
          <w:rFonts w:ascii="Arial" w:hAnsi="Arial" w:cs="Arial"/>
          <w:sz w:val="32"/>
          <w:szCs w:val="32"/>
          <w:lang w:val="el-GR"/>
        </w:rPr>
      </w:pPr>
      <w:r w:rsidRPr="00472D5D">
        <w:rPr>
          <w:rFonts w:ascii="Arial" w:hAnsi="Arial" w:cs="Arial"/>
          <w:b/>
          <w:sz w:val="28"/>
          <w:szCs w:val="28"/>
          <w:lang w:val="el-GR"/>
        </w:rPr>
        <w:t>1.</w:t>
      </w:r>
      <w:r w:rsidR="003B7338" w:rsidRPr="00472D5D">
        <w:rPr>
          <w:rFonts w:ascii="Arial" w:hAnsi="Arial" w:cs="Arial"/>
          <w:b/>
          <w:sz w:val="28"/>
          <w:szCs w:val="28"/>
          <w:lang w:val="el-GR"/>
        </w:rPr>
        <w:t>2.Εκτίμηση κινδύνου</w:t>
      </w:r>
      <w:r w:rsidR="00120569">
        <w:rPr>
          <w:rFonts w:ascii="Arial" w:hAnsi="Arial" w:cs="Arial"/>
          <w:b/>
          <w:lang w:val="el-GR"/>
        </w:rPr>
        <w:t>……………………………………………………</w:t>
      </w:r>
      <w:r w:rsidR="00D21983">
        <w:rPr>
          <w:rFonts w:ascii="Arial" w:hAnsi="Arial" w:cs="Arial"/>
          <w:b/>
          <w:lang w:val="el-GR"/>
        </w:rPr>
        <w:t>…………</w:t>
      </w:r>
      <w:r w:rsidR="00580F58">
        <w:rPr>
          <w:rFonts w:ascii="Arial" w:hAnsi="Arial" w:cs="Arial"/>
          <w:b/>
          <w:lang w:val="el-GR"/>
        </w:rPr>
        <w:t xml:space="preserve">      </w:t>
      </w:r>
      <w:r w:rsidR="00587A34">
        <w:rPr>
          <w:rFonts w:ascii="Arial" w:hAnsi="Arial" w:cs="Arial"/>
          <w:sz w:val="32"/>
          <w:szCs w:val="32"/>
          <w:lang w:val="el-GR"/>
        </w:rPr>
        <w:t>5</w:t>
      </w:r>
    </w:p>
    <w:p w14:paraId="4734C8C4" w14:textId="2DEE556D" w:rsidR="00002A1F" w:rsidRPr="00580F58" w:rsidRDefault="00831FC6" w:rsidP="00D45E3B">
      <w:pPr>
        <w:tabs>
          <w:tab w:val="left" w:pos="0"/>
          <w:tab w:val="left" w:pos="851"/>
          <w:tab w:val="num" w:pos="2160"/>
        </w:tabs>
        <w:jc w:val="both"/>
        <w:rPr>
          <w:rFonts w:ascii="Arial" w:hAnsi="Arial" w:cs="Arial"/>
          <w:sz w:val="28"/>
          <w:szCs w:val="28"/>
          <w:lang w:val="el-GR"/>
        </w:rPr>
      </w:pPr>
      <w:r w:rsidRPr="000D2485">
        <w:rPr>
          <w:rFonts w:ascii="Arial" w:hAnsi="Arial" w:cs="Arial"/>
          <w:sz w:val="28"/>
          <w:szCs w:val="28"/>
          <w:lang w:val="el-GR"/>
        </w:rPr>
        <w:t>1.</w:t>
      </w:r>
      <w:r w:rsidR="003B7338" w:rsidRPr="000D2485">
        <w:rPr>
          <w:rFonts w:ascii="Arial" w:hAnsi="Arial" w:cs="Arial"/>
          <w:sz w:val="28"/>
          <w:szCs w:val="28"/>
          <w:lang w:val="el-GR"/>
        </w:rPr>
        <w:t>2.1.</w:t>
      </w:r>
      <w:r w:rsidR="00633576" w:rsidRPr="00633576">
        <w:rPr>
          <w:rFonts w:ascii="Arial" w:hAnsi="Arial" w:cs="Arial"/>
          <w:sz w:val="28"/>
          <w:szCs w:val="28"/>
          <w:lang w:val="el-GR"/>
        </w:rPr>
        <w:t>Περιγραφή</w:t>
      </w:r>
      <w:r w:rsidR="00633576">
        <w:rPr>
          <w:rFonts w:ascii="Arial" w:hAnsi="Arial" w:cs="Arial"/>
          <w:sz w:val="28"/>
          <w:szCs w:val="28"/>
          <w:lang w:val="el-GR"/>
        </w:rPr>
        <w:t xml:space="preserve"> </w:t>
      </w:r>
      <w:r w:rsidR="00633576" w:rsidRPr="00633576">
        <w:rPr>
          <w:rFonts w:ascii="Arial" w:hAnsi="Arial" w:cs="Arial"/>
          <w:sz w:val="28"/>
          <w:szCs w:val="28"/>
          <w:lang w:val="el-GR"/>
        </w:rPr>
        <w:t>της</w:t>
      </w:r>
      <w:r w:rsidR="00633576">
        <w:rPr>
          <w:rFonts w:ascii="Arial" w:hAnsi="Arial" w:cs="Arial"/>
          <w:sz w:val="28"/>
          <w:szCs w:val="28"/>
          <w:lang w:val="el-GR"/>
        </w:rPr>
        <w:t xml:space="preserve"> </w:t>
      </w:r>
      <w:r w:rsidR="00633576" w:rsidRPr="00633576">
        <w:rPr>
          <w:rFonts w:ascii="Arial" w:hAnsi="Arial" w:cs="Arial"/>
          <w:sz w:val="28"/>
          <w:szCs w:val="28"/>
          <w:lang w:val="el-GR"/>
        </w:rPr>
        <w:t>εκτίμησης κινδύνου</w:t>
      </w:r>
      <w:r w:rsidR="00015B1E" w:rsidRPr="000D2485">
        <w:rPr>
          <w:rFonts w:ascii="Arial" w:hAnsi="Arial" w:cs="Arial"/>
          <w:sz w:val="28"/>
          <w:szCs w:val="28"/>
          <w:lang w:val="el-GR"/>
        </w:rPr>
        <w:t>................</w:t>
      </w:r>
      <w:r w:rsidR="00D45E3B" w:rsidRPr="000D2485">
        <w:rPr>
          <w:rFonts w:ascii="Arial" w:hAnsi="Arial" w:cs="Arial"/>
          <w:sz w:val="28"/>
          <w:szCs w:val="28"/>
          <w:lang w:val="el-GR"/>
        </w:rPr>
        <w:t>..............</w:t>
      </w:r>
      <w:r w:rsidR="00015B1E" w:rsidRPr="000D2485">
        <w:rPr>
          <w:rFonts w:ascii="Arial" w:hAnsi="Arial" w:cs="Arial"/>
          <w:sz w:val="28"/>
          <w:szCs w:val="28"/>
          <w:lang w:val="el-GR"/>
        </w:rPr>
        <w:t>.........</w:t>
      </w:r>
      <w:r w:rsidR="00120569">
        <w:rPr>
          <w:rFonts w:ascii="Arial" w:hAnsi="Arial" w:cs="Arial"/>
          <w:sz w:val="28"/>
          <w:szCs w:val="28"/>
          <w:lang w:val="el-GR"/>
        </w:rPr>
        <w:t>......</w:t>
      </w:r>
      <w:r w:rsidR="00633576">
        <w:rPr>
          <w:rFonts w:ascii="Arial" w:hAnsi="Arial" w:cs="Arial"/>
          <w:sz w:val="28"/>
          <w:szCs w:val="28"/>
          <w:lang w:val="el-GR"/>
        </w:rPr>
        <w:t>.</w:t>
      </w:r>
      <w:r w:rsidR="00120569">
        <w:rPr>
          <w:rFonts w:ascii="Arial" w:hAnsi="Arial" w:cs="Arial"/>
          <w:sz w:val="28"/>
          <w:szCs w:val="28"/>
          <w:lang w:val="el-GR"/>
        </w:rPr>
        <w:t>........</w:t>
      </w:r>
      <w:r w:rsidR="00587A34" w:rsidRPr="00580F58">
        <w:rPr>
          <w:rFonts w:ascii="Arial" w:hAnsi="Arial" w:cs="Arial"/>
          <w:sz w:val="28"/>
          <w:szCs w:val="28"/>
          <w:lang w:val="el-GR"/>
        </w:rPr>
        <w:t>5</w:t>
      </w:r>
    </w:p>
    <w:p w14:paraId="1503CF04" w14:textId="559895AF" w:rsidR="00D81879" w:rsidRPr="000D2485" w:rsidRDefault="00081802" w:rsidP="001404BE">
      <w:pPr>
        <w:tabs>
          <w:tab w:val="left" w:pos="851"/>
        </w:tabs>
        <w:jc w:val="both"/>
        <w:rPr>
          <w:rFonts w:ascii="Arial" w:hAnsi="Arial" w:cs="Arial"/>
          <w:sz w:val="28"/>
          <w:szCs w:val="28"/>
          <w:lang w:val="el-GR"/>
        </w:rPr>
      </w:pPr>
      <w:r w:rsidRPr="000D2485">
        <w:rPr>
          <w:rFonts w:ascii="Arial" w:hAnsi="Arial" w:cs="Arial"/>
          <w:sz w:val="28"/>
          <w:szCs w:val="28"/>
          <w:lang w:val="el-GR"/>
        </w:rPr>
        <w:t>1.</w:t>
      </w:r>
      <w:r w:rsidR="00015B1E" w:rsidRPr="000D2485">
        <w:rPr>
          <w:rFonts w:ascii="Arial" w:hAnsi="Arial" w:cs="Arial"/>
          <w:sz w:val="28"/>
          <w:szCs w:val="28"/>
          <w:lang w:val="el-GR"/>
        </w:rPr>
        <w:t>2.2.</w:t>
      </w:r>
      <w:r w:rsidR="00633576" w:rsidRPr="00633576">
        <w:rPr>
          <w:rFonts w:ascii="Arial" w:hAnsi="Arial" w:cs="Arial"/>
          <w:sz w:val="28"/>
          <w:szCs w:val="28"/>
          <w:lang w:val="el-GR"/>
        </w:rPr>
        <w:t>Περιγραφή</w:t>
      </w:r>
      <w:r w:rsidR="00633576">
        <w:rPr>
          <w:rFonts w:ascii="Arial" w:hAnsi="Arial" w:cs="Arial"/>
          <w:sz w:val="28"/>
          <w:szCs w:val="28"/>
          <w:lang w:val="el-GR"/>
        </w:rPr>
        <w:t xml:space="preserve"> </w:t>
      </w:r>
      <w:r w:rsidR="00633576" w:rsidRPr="00633576">
        <w:rPr>
          <w:rFonts w:ascii="Arial" w:hAnsi="Arial" w:cs="Arial"/>
          <w:sz w:val="28"/>
          <w:szCs w:val="28"/>
          <w:lang w:val="el-GR"/>
        </w:rPr>
        <w:t>του συστήματος διαχείρισης ασφάλειας και υγείας</w:t>
      </w:r>
      <w:r w:rsidR="00D45E3B" w:rsidRPr="000D2485">
        <w:rPr>
          <w:rFonts w:ascii="Arial" w:hAnsi="Arial" w:cs="Arial"/>
          <w:sz w:val="28"/>
          <w:szCs w:val="28"/>
          <w:lang w:val="el-GR"/>
        </w:rPr>
        <w:t>...</w:t>
      </w:r>
      <w:r w:rsidR="00120569">
        <w:rPr>
          <w:rFonts w:ascii="Arial" w:hAnsi="Arial" w:cs="Arial"/>
          <w:sz w:val="28"/>
          <w:szCs w:val="28"/>
          <w:lang w:val="el-GR"/>
        </w:rPr>
        <w:t>.....</w:t>
      </w:r>
      <w:r w:rsidR="00633576">
        <w:rPr>
          <w:rFonts w:ascii="Arial" w:hAnsi="Arial" w:cs="Arial"/>
          <w:sz w:val="28"/>
          <w:szCs w:val="28"/>
          <w:lang w:val="el-GR"/>
        </w:rPr>
        <w:t>.</w:t>
      </w:r>
      <w:r w:rsidR="00120569">
        <w:rPr>
          <w:rFonts w:ascii="Arial" w:hAnsi="Arial" w:cs="Arial"/>
          <w:sz w:val="28"/>
          <w:szCs w:val="28"/>
          <w:lang w:val="el-GR"/>
        </w:rPr>
        <w:t>...</w:t>
      </w:r>
      <w:r w:rsidR="002A5AFE" w:rsidRPr="000D2485">
        <w:rPr>
          <w:rFonts w:ascii="Arial" w:hAnsi="Arial" w:cs="Arial"/>
          <w:sz w:val="28"/>
          <w:szCs w:val="28"/>
          <w:lang w:val="el-GR"/>
        </w:rPr>
        <w:t>5</w:t>
      </w:r>
    </w:p>
    <w:p w14:paraId="10DDE93B" w14:textId="62C17905" w:rsidR="00015B1E" w:rsidRPr="000D2485" w:rsidRDefault="00081802" w:rsidP="001404BE">
      <w:pPr>
        <w:tabs>
          <w:tab w:val="left" w:pos="851"/>
        </w:tabs>
        <w:jc w:val="both"/>
        <w:rPr>
          <w:rFonts w:ascii="Arial" w:hAnsi="Arial" w:cs="Arial"/>
          <w:sz w:val="28"/>
          <w:szCs w:val="28"/>
          <w:lang w:val="el-GR"/>
        </w:rPr>
      </w:pPr>
      <w:r w:rsidRPr="000D2485">
        <w:rPr>
          <w:rFonts w:ascii="Arial" w:hAnsi="Arial" w:cs="Arial"/>
          <w:sz w:val="28"/>
          <w:szCs w:val="28"/>
          <w:lang w:val="el-GR"/>
        </w:rPr>
        <w:t>1.</w:t>
      </w:r>
      <w:r w:rsidR="00015B1E" w:rsidRPr="000D2485">
        <w:rPr>
          <w:rFonts w:ascii="Arial" w:hAnsi="Arial" w:cs="Arial"/>
          <w:sz w:val="28"/>
          <w:szCs w:val="28"/>
          <w:lang w:val="el-GR"/>
        </w:rPr>
        <w:t>2.3. Σκοπός συστήματος διαχείρισης ασφάλειας και υγείας</w:t>
      </w:r>
      <w:r w:rsidR="00B10A89" w:rsidRPr="000D2485">
        <w:rPr>
          <w:rFonts w:ascii="Arial" w:hAnsi="Arial" w:cs="Arial"/>
          <w:sz w:val="28"/>
          <w:szCs w:val="28"/>
          <w:lang w:val="el-GR"/>
        </w:rPr>
        <w:t>……</w:t>
      </w:r>
      <w:r w:rsidR="00120569">
        <w:rPr>
          <w:rFonts w:ascii="Arial" w:hAnsi="Arial" w:cs="Arial"/>
          <w:sz w:val="28"/>
          <w:szCs w:val="28"/>
          <w:lang w:val="el-GR"/>
        </w:rPr>
        <w:t>………….</w:t>
      </w:r>
      <w:r w:rsidR="00D45E3B" w:rsidRPr="000D2485">
        <w:rPr>
          <w:rFonts w:ascii="Arial" w:hAnsi="Arial" w:cs="Arial"/>
          <w:sz w:val="28"/>
          <w:szCs w:val="28"/>
          <w:lang w:val="el-GR"/>
        </w:rPr>
        <w:t>5</w:t>
      </w:r>
    </w:p>
    <w:p w14:paraId="40360777" w14:textId="353FA0C7" w:rsidR="00015B1E" w:rsidRPr="001D2B2B" w:rsidRDefault="00081802" w:rsidP="001404BE">
      <w:pPr>
        <w:tabs>
          <w:tab w:val="left" w:pos="851"/>
        </w:tabs>
        <w:jc w:val="both"/>
        <w:rPr>
          <w:rFonts w:ascii="Arial" w:hAnsi="Arial" w:cs="Arial"/>
          <w:sz w:val="32"/>
          <w:szCs w:val="32"/>
          <w:lang w:val="el-GR"/>
        </w:rPr>
      </w:pPr>
      <w:r w:rsidRPr="000D2485">
        <w:rPr>
          <w:rFonts w:ascii="Arial" w:hAnsi="Arial" w:cs="Arial"/>
          <w:sz w:val="28"/>
          <w:szCs w:val="28"/>
          <w:lang w:val="el-GR"/>
        </w:rPr>
        <w:t>1.</w:t>
      </w:r>
      <w:r w:rsidR="00015B1E" w:rsidRPr="000D2485">
        <w:rPr>
          <w:rFonts w:ascii="Arial" w:hAnsi="Arial" w:cs="Arial"/>
          <w:sz w:val="28"/>
          <w:szCs w:val="28"/>
          <w:lang w:val="el-GR"/>
        </w:rPr>
        <w:t xml:space="preserve">2.4. </w:t>
      </w:r>
      <w:r w:rsidR="00633576" w:rsidRPr="00633576">
        <w:rPr>
          <w:rFonts w:ascii="Arial" w:hAnsi="Arial" w:cs="Arial"/>
          <w:sz w:val="28"/>
          <w:szCs w:val="28"/>
          <w:lang w:val="el-GR"/>
        </w:rPr>
        <w:t>Ανάλυση του συστήματος</w:t>
      </w:r>
      <w:r w:rsidR="00633576">
        <w:rPr>
          <w:rFonts w:ascii="Arial" w:hAnsi="Arial" w:cs="Arial"/>
          <w:sz w:val="28"/>
          <w:szCs w:val="28"/>
          <w:lang w:val="el-GR"/>
        </w:rPr>
        <w:t xml:space="preserve"> </w:t>
      </w:r>
      <w:r w:rsidR="00633576" w:rsidRPr="00633576">
        <w:rPr>
          <w:rFonts w:ascii="Arial" w:hAnsi="Arial" w:cs="Arial"/>
          <w:sz w:val="28"/>
          <w:szCs w:val="28"/>
          <w:lang w:val="el-GR"/>
        </w:rPr>
        <w:t>διαχείρισης ασφάλειας και υγείας</w:t>
      </w:r>
      <w:r w:rsidR="00633576">
        <w:rPr>
          <w:rFonts w:ascii="Arial" w:hAnsi="Arial" w:cs="Arial"/>
          <w:sz w:val="28"/>
          <w:szCs w:val="28"/>
          <w:lang w:val="el-GR"/>
        </w:rPr>
        <w:t>........</w:t>
      </w:r>
      <w:r w:rsidR="00B10A89" w:rsidRPr="000D2485">
        <w:rPr>
          <w:rFonts w:ascii="Arial" w:hAnsi="Arial" w:cs="Arial"/>
          <w:sz w:val="28"/>
          <w:szCs w:val="28"/>
          <w:lang w:val="el-GR"/>
        </w:rPr>
        <w:t>...</w:t>
      </w:r>
      <w:r w:rsidR="00015B1E" w:rsidRPr="000D2485">
        <w:rPr>
          <w:rFonts w:ascii="Arial" w:hAnsi="Arial" w:cs="Arial"/>
          <w:sz w:val="28"/>
          <w:szCs w:val="28"/>
          <w:lang w:val="el-GR"/>
        </w:rPr>
        <w:t>…</w:t>
      </w:r>
      <w:r w:rsidR="00587A34">
        <w:rPr>
          <w:rFonts w:ascii="Arial" w:hAnsi="Arial" w:cs="Arial"/>
          <w:sz w:val="32"/>
          <w:szCs w:val="32"/>
          <w:lang w:val="el-GR"/>
        </w:rPr>
        <w:t>6</w:t>
      </w:r>
    </w:p>
    <w:p w14:paraId="4E2994E9" w14:textId="522CEF90" w:rsidR="00D81879" w:rsidRDefault="00831FC6" w:rsidP="001404BE">
      <w:pPr>
        <w:tabs>
          <w:tab w:val="left" w:pos="851"/>
        </w:tabs>
        <w:jc w:val="both"/>
        <w:rPr>
          <w:rFonts w:ascii="Arial" w:hAnsi="Arial" w:cs="Arial"/>
          <w:sz w:val="32"/>
          <w:szCs w:val="32"/>
          <w:lang w:val="el-GR"/>
        </w:rPr>
      </w:pPr>
      <w:r w:rsidRPr="00472D5D">
        <w:rPr>
          <w:rFonts w:ascii="Arial" w:hAnsi="Arial" w:cs="Arial"/>
          <w:b/>
          <w:sz w:val="28"/>
          <w:szCs w:val="28"/>
          <w:lang w:val="el-GR"/>
        </w:rPr>
        <w:t>1.</w:t>
      </w:r>
      <w:r w:rsidR="00015B1E" w:rsidRPr="00472D5D">
        <w:rPr>
          <w:rFonts w:ascii="Arial" w:hAnsi="Arial" w:cs="Arial"/>
          <w:b/>
          <w:sz w:val="28"/>
          <w:szCs w:val="28"/>
          <w:lang w:val="el-GR"/>
        </w:rPr>
        <w:t>3</w:t>
      </w:r>
      <w:r w:rsidR="00015B1E" w:rsidRPr="00472D5D">
        <w:rPr>
          <w:rFonts w:ascii="Arial" w:hAnsi="Arial" w:cs="Arial"/>
          <w:sz w:val="28"/>
          <w:szCs w:val="28"/>
          <w:lang w:val="el-GR"/>
        </w:rPr>
        <w:t>.</w:t>
      </w:r>
      <w:r w:rsidR="00002A1F" w:rsidRPr="00472D5D">
        <w:rPr>
          <w:rFonts w:ascii="Arial" w:hAnsi="Arial" w:cs="Arial"/>
          <w:sz w:val="28"/>
          <w:szCs w:val="28"/>
          <w:lang w:val="el-GR"/>
        </w:rPr>
        <w:t xml:space="preserve"> </w:t>
      </w:r>
      <w:r w:rsidR="00D81879" w:rsidRPr="00472D5D">
        <w:rPr>
          <w:rFonts w:ascii="Arial" w:hAnsi="Arial" w:cs="Arial"/>
          <w:b/>
          <w:sz w:val="28"/>
          <w:szCs w:val="28"/>
          <w:lang w:val="el-GR"/>
        </w:rPr>
        <w:t>Νομοθετικές υποχρεώσεις για διαχείριση της ασφάλειας και υγείας</w:t>
      </w:r>
      <w:r w:rsidR="001D2B2B" w:rsidRPr="00472D5D">
        <w:rPr>
          <w:rFonts w:ascii="Arial" w:hAnsi="Arial" w:cs="Arial"/>
          <w:sz w:val="28"/>
          <w:szCs w:val="28"/>
          <w:lang w:val="el-GR"/>
        </w:rPr>
        <w:t>...........</w:t>
      </w:r>
      <w:r w:rsidR="00D45E3B" w:rsidRPr="00472D5D">
        <w:rPr>
          <w:rFonts w:ascii="Arial" w:hAnsi="Arial" w:cs="Arial"/>
          <w:sz w:val="28"/>
          <w:szCs w:val="28"/>
          <w:lang w:val="el-GR"/>
        </w:rPr>
        <w:t>.</w:t>
      </w:r>
      <w:r w:rsidR="001D2B2B" w:rsidRPr="00472D5D">
        <w:rPr>
          <w:rFonts w:ascii="Arial" w:hAnsi="Arial" w:cs="Arial"/>
          <w:sz w:val="28"/>
          <w:szCs w:val="28"/>
          <w:lang w:val="el-GR"/>
        </w:rPr>
        <w:t>..</w:t>
      </w:r>
      <w:r w:rsidR="00015B1E" w:rsidRPr="00472D5D">
        <w:rPr>
          <w:rFonts w:ascii="Arial" w:hAnsi="Arial" w:cs="Arial"/>
          <w:sz w:val="28"/>
          <w:szCs w:val="28"/>
          <w:lang w:val="el-GR"/>
        </w:rPr>
        <w:t>.</w:t>
      </w:r>
      <w:r w:rsidR="00B10A89" w:rsidRPr="00472D5D">
        <w:rPr>
          <w:rFonts w:ascii="Arial" w:hAnsi="Arial" w:cs="Arial"/>
          <w:sz w:val="28"/>
          <w:szCs w:val="28"/>
          <w:lang w:val="el-GR"/>
        </w:rPr>
        <w:t>..............................................................</w:t>
      </w:r>
      <w:r w:rsidR="00015B1E" w:rsidRPr="00472D5D">
        <w:rPr>
          <w:rFonts w:ascii="Arial" w:hAnsi="Arial" w:cs="Arial"/>
          <w:sz w:val="28"/>
          <w:szCs w:val="28"/>
          <w:lang w:val="el-GR"/>
        </w:rPr>
        <w:t>.</w:t>
      </w:r>
      <w:r w:rsidR="00120569" w:rsidRPr="00472D5D">
        <w:rPr>
          <w:rFonts w:ascii="Arial" w:hAnsi="Arial" w:cs="Arial"/>
          <w:sz w:val="28"/>
          <w:szCs w:val="28"/>
          <w:lang w:val="el-GR"/>
        </w:rPr>
        <w:t>........</w:t>
      </w:r>
      <w:r w:rsidR="00580F58">
        <w:rPr>
          <w:rFonts w:ascii="Arial" w:hAnsi="Arial" w:cs="Arial"/>
          <w:sz w:val="28"/>
          <w:szCs w:val="28"/>
          <w:lang w:val="el-GR"/>
        </w:rPr>
        <w:t xml:space="preserve">......                    </w:t>
      </w:r>
      <w:r w:rsidR="00DE29C3">
        <w:rPr>
          <w:rFonts w:ascii="Arial" w:hAnsi="Arial" w:cs="Arial"/>
          <w:sz w:val="32"/>
          <w:szCs w:val="32"/>
          <w:lang w:val="el-GR"/>
        </w:rPr>
        <w:t>6</w:t>
      </w:r>
    </w:p>
    <w:p w14:paraId="4D84D660" w14:textId="1FDC97ED" w:rsidR="00511BED" w:rsidRPr="000D2485" w:rsidRDefault="00831FC6" w:rsidP="001404BE">
      <w:pPr>
        <w:tabs>
          <w:tab w:val="left" w:pos="851"/>
        </w:tabs>
        <w:jc w:val="both"/>
        <w:rPr>
          <w:rFonts w:ascii="Arial" w:hAnsi="Arial" w:cs="Arial"/>
          <w:sz w:val="28"/>
          <w:szCs w:val="28"/>
          <w:lang w:val="el-GR"/>
        </w:rPr>
      </w:pPr>
      <w:r w:rsidRPr="000D2485">
        <w:rPr>
          <w:rFonts w:ascii="Arial" w:hAnsi="Arial" w:cs="Arial"/>
          <w:sz w:val="28"/>
          <w:szCs w:val="28"/>
          <w:lang w:val="el-GR"/>
        </w:rPr>
        <w:t>1.</w:t>
      </w:r>
      <w:r w:rsidR="00511BED" w:rsidRPr="000D2485">
        <w:rPr>
          <w:rFonts w:ascii="Arial" w:hAnsi="Arial" w:cs="Arial"/>
          <w:sz w:val="28"/>
          <w:szCs w:val="28"/>
          <w:lang w:val="el-GR"/>
        </w:rPr>
        <w:t xml:space="preserve">3.1. </w:t>
      </w:r>
      <w:r w:rsidR="00633576" w:rsidRPr="00633576">
        <w:rPr>
          <w:rFonts w:ascii="Arial" w:hAnsi="Arial" w:cs="Arial"/>
          <w:sz w:val="28"/>
          <w:szCs w:val="28"/>
          <w:lang w:val="el-GR"/>
        </w:rPr>
        <w:t xml:space="preserve">Σημαντικές νομοθετικές υποχρεώσεις για διαχείριση της ασφάλειας και υγείας </w:t>
      </w:r>
      <w:r w:rsidR="00511BED" w:rsidRPr="000D2485">
        <w:rPr>
          <w:rFonts w:ascii="Arial" w:hAnsi="Arial" w:cs="Arial"/>
          <w:sz w:val="28"/>
          <w:szCs w:val="28"/>
          <w:lang w:val="el-GR"/>
        </w:rPr>
        <w:t>…</w:t>
      </w:r>
      <w:r w:rsidR="00B10A89" w:rsidRPr="000D2485">
        <w:rPr>
          <w:rFonts w:ascii="Arial" w:hAnsi="Arial" w:cs="Arial"/>
          <w:sz w:val="28"/>
          <w:szCs w:val="28"/>
          <w:lang w:val="el-GR"/>
        </w:rPr>
        <w:t>...................</w:t>
      </w:r>
      <w:r w:rsidR="00633576">
        <w:rPr>
          <w:rFonts w:ascii="Arial" w:hAnsi="Arial" w:cs="Arial"/>
          <w:sz w:val="28"/>
          <w:szCs w:val="28"/>
          <w:lang w:val="el-GR"/>
        </w:rPr>
        <w:t>......................</w:t>
      </w:r>
      <w:r w:rsidR="00B10A89" w:rsidRPr="000D2485">
        <w:rPr>
          <w:rFonts w:ascii="Arial" w:hAnsi="Arial" w:cs="Arial"/>
          <w:sz w:val="28"/>
          <w:szCs w:val="28"/>
          <w:lang w:val="el-GR"/>
        </w:rPr>
        <w:t>...............</w:t>
      </w:r>
      <w:r w:rsidR="00120569">
        <w:rPr>
          <w:rFonts w:ascii="Arial" w:hAnsi="Arial" w:cs="Arial"/>
          <w:sz w:val="28"/>
          <w:szCs w:val="28"/>
          <w:lang w:val="el-GR"/>
        </w:rPr>
        <w:t>............................................</w:t>
      </w:r>
      <w:r w:rsidR="00511BED" w:rsidRPr="000D2485">
        <w:rPr>
          <w:rFonts w:ascii="Arial" w:hAnsi="Arial" w:cs="Arial"/>
          <w:sz w:val="28"/>
          <w:szCs w:val="28"/>
          <w:lang w:val="el-GR"/>
        </w:rPr>
        <w:t>6-</w:t>
      </w:r>
      <w:r w:rsidR="009F76A4">
        <w:rPr>
          <w:rFonts w:ascii="Arial" w:hAnsi="Arial" w:cs="Arial"/>
          <w:sz w:val="28"/>
          <w:szCs w:val="28"/>
          <w:lang w:val="el-GR"/>
        </w:rPr>
        <w:t>7</w:t>
      </w:r>
    </w:p>
    <w:p w14:paraId="2C427AEC" w14:textId="401AE2F5" w:rsidR="00D81879" w:rsidRPr="000D2485" w:rsidRDefault="00081802" w:rsidP="001404BE">
      <w:pPr>
        <w:tabs>
          <w:tab w:val="left" w:pos="851"/>
        </w:tabs>
        <w:jc w:val="both"/>
        <w:rPr>
          <w:rFonts w:ascii="Arial" w:hAnsi="Arial" w:cs="Arial"/>
          <w:sz w:val="28"/>
          <w:szCs w:val="28"/>
          <w:lang w:val="el-GR"/>
        </w:rPr>
      </w:pPr>
      <w:r w:rsidRPr="000D2485">
        <w:rPr>
          <w:rFonts w:ascii="Arial" w:hAnsi="Arial" w:cs="Arial"/>
          <w:sz w:val="28"/>
          <w:szCs w:val="28"/>
          <w:lang w:val="el-GR"/>
        </w:rPr>
        <w:t>1.</w:t>
      </w:r>
      <w:r w:rsidR="00511BED" w:rsidRPr="000D2485">
        <w:rPr>
          <w:rFonts w:ascii="Arial" w:hAnsi="Arial" w:cs="Arial"/>
          <w:sz w:val="28"/>
          <w:szCs w:val="28"/>
          <w:lang w:val="el-GR"/>
        </w:rPr>
        <w:t>3.2.</w:t>
      </w:r>
      <w:r w:rsidR="00D81879" w:rsidRPr="000D2485">
        <w:rPr>
          <w:rFonts w:ascii="Arial" w:hAnsi="Arial" w:cs="Arial"/>
          <w:sz w:val="28"/>
          <w:szCs w:val="28"/>
          <w:lang w:val="el-GR"/>
        </w:rPr>
        <w:t>Καθήκοντα και ευθύνες</w:t>
      </w:r>
      <w:r w:rsidR="0078174C" w:rsidRPr="000D2485">
        <w:rPr>
          <w:rFonts w:ascii="Arial" w:hAnsi="Arial" w:cs="Arial"/>
          <w:sz w:val="28"/>
          <w:szCs w:val="28"/>
          <w:lang w:val="el-GR"/>
        </w:rPr>
        <w:t>................................</w:t>
      </w:r>
      <w:r w:rsidR="00D45E3B" w:rsidRPr="000D2485">
        <w:rPr>
          <w:rFonts w:ascii="Arial" w:hAnsi="Arial" w:cs="Arial"/>
          <w:sz w:val="28"/>
          <w:szCs w:val="28"/>
          <w:lang w:val="el-GR"/>
        </w:rPr>
        <w:t>........</w:t>
      </w:r>
      <w:r w:rsidR="0078174C" w:rsidRPr="000D2485">
        <w:rPr>
          <w:rFonts w:ascii="Arial" w:hAnsi="Arial" w:cs="Arial"/>
          <w:sz w:val="28"/>
          <w:szCs w:val="28"/>
          <w:lang w:val="el-GR"/>
        </w:rPr>
        <w:t>.......</w:t>
      </w:r>
      <w:r w:rsidR="00015B1E" w:rsidRPr="000D2485">
        <w:rPr>
          <w:rFonts w:ascii="Arial" w:hAnsi="Arial" w:cs="Arial"/>
          <w:sz w:val="28"/>
          <w:szCs w:val="28"/>
          <w:lang w:val="el-GR"/>
        </w:rPr>
        <w:t>.</w:t>
      </w:r>
      <w:r w:rsidR="00120569">
        <w:rPr>
          <w:rFonts w:ascii="Arial" w:hAnsi="Arial" w:cs="Arial"/>
          <w:sz w:val="28"/>
          <w:szCs w:val="28"/>
          <w:lang w:val="el-GR"/>
        </w:rPr>
        <w:t>........................</w:t>
      </w:r>
      <w:r w:rsidR="00583599">
        <w:rPr>
          <w:rFonts w:ascii="Arial" w:hAnsi="Arial" w:cs="Arial"/>
          <w:sz w:val="28"/>
          <w:szCs w:val="28"/>
          <w:lang w:val="el-GR"/>
        </w:rPr>
        <w:t>8</w:t>
      </w:r>
    </w:p>
    <w:p w14:paraId="7BD5F4F6" w14:textId="7C6CB60E" w:rsidR="00EC10BC" w:rsidRPr="000D2485" w:rsidRDefault="00377BF6" w:rsidP="00D45E3B">
      <w:pPr>
        <w:tabs>
          <w:tab w:val="left" w:pos="851"/>
        </w:tabs>
        <w:jc w:val="both"/>
        <w:rPr>
          <w:rFonts w:ascii="Arial" w:hAnsi="Arial" w:cs="Arial"/>
          <w:sz w:val="28"/>
          <w:szCs w:val="28"/>
          <w:lang w:val="el-GR"/>
        </w:rPr>
      </w:pPr>
      <w:r w:rsidRPr="000D2485">
        <w:rPr>
          <w:rFonts w:ascii="Arial" w:hAnsi="Arial" w:cs="Arial"/>
          <w:sz w:val="28"/>
          <w:szCs w:val="28"/>
          <w:lang w:val="el-GR"/>
        </w:rPr>
        <w:t>1.</w:t>
      </w:r>
      <w:r w:rsidR="00EC10BC" w:rsidRPr="000D2485">
        <w:rPr>
          <w:rFonts w:ascii="Arial" w:hAnsi="Arial" w:cs="Arial"/>
          <w:sz w:val="28"/>
          <w:szCs w:val="28"/>
          <w:lang w:val="el-GR"/>
        </w:rPr>
        <w:t>3.2.1.Ευθύνες</w:t>
      </w:r>
      <w:r w:rsidR="00B10A89" w:rsidRPr="000D2485">
        <w:rPr>
          <w:rFonts w:ascii="Arial" w:hAnsi="Arial" w:cs="Arial"/>
          <w:sz w:val="28"/>
          <w:szCs w:val="28"/>
          <w:lang w:val="el-GR"/>
        </w:rPr>
        <w:t xml:space="preserve"> </w:t>
      </w:r>
      <w:r w:rsidR="00EC10BC" w:rsidRPr="000D2485">
        <w:rPr>
          <w:rFonts w:ascii="Arial" w:hAnsi="Arial" w:cs="Arial"/>
          <w:sz w:val="28"/>
          <w:szCs w:val="28"/>
          <w:lang w:val="el-GR"/>
        </w:rPr>
        <w:t>και εξουσίες-Κατανομή ευθυνών και καθηκόντων</w:t>
      </w:r>
      <w:r w:rsidR="002A63C1" w:rsidRPr="000D2485">
        <w:rPr>
          <w:rFonts w:ascii="Arial" w:hAnsi="Arial" w:cs="Arial"/>
          <w:sz w:val="28"/>
          <w:szCs w:val="28"/>
          <w:lang w:val="el-GR"/>
        </w:rPr>
        <w:t>…</w:t>
      </w:r>
      <w:r w:rsidR="00120569">
        <w:rPr>
          <w:rFonts w:ascii="Arial" w:hAnsi="Arial" w:cs="Arial"/>
          <w:sz w:val="28"/>
          <w:szCs w:val="28"/>
          <w:lang w:val="el-GR"/>
        </w:rPr>
        <w:t>……</w:t>
      </w:r>
      <w:r w:rsidR="00D45E3B" w:rsidRPr="000D2485">
        <w:rPr>
          <w:rFonts w:ascii="Arial" w:hAnsi="Arial" w:cs="Arial"/>
          <w:sz w:val="28"/>
          <w:szCs w:val="28"/>
          <w:lang w:val="el-GR"/>
        </w:rPr>
        <w:t xml:space="preserve"> </w:t>
      </w:r>
      <w:r w:rsidR="00583599">
        <w:rPr>
          <w:rFonts w:ascii="Arial" w:hAnsi="Arial" w:cs="Arial"/>
          <w:sz w:val="28"/>
          <w:szCs w:val="28"/>
          <w:lang w:val="el-GR"/>
        </w:rPr>
        <w:t>8</w:t>
      </w:r>
      <w:r w:rsidR="009011D6" w:rsidRPr="000D2485">
        <w:rPr>
          <w:rFonts w:ascii="Arial" w:hAnsi="Arial" w:cs="Arial"/>
          <w:sz w:val="28"/>
          <w:szCs w:val="28"/>
          <w:lang w:val="el-GR"/>
        </w:rPr>
        <w:t>-</w:t>
      </w:r>
      <w:r w:rsidR="00583599">
        <w:rPr>
          <w:rFonts w:ascii="Arial" w:hAnsi="Arial" w:cs="Arial"/>
          <w:sz w:val="28"/>
          <w:szCs w:val="28"/>
          <w:lang w:val="el-GR"/>
        </w:rPr>
        <w:t>9</w:t>
      </w:r>
    </w:p>
    <w:p w14:paraId="41CF504F" w14:textId="7F5018A8" w:rsidR="00EC10BC" w:rsidRPr="00EC10BC" w:rsidRDefault="00377BF6" w:rsidP="00D45E3B">
      <w:pPr>
        <w:tabs>
          <w:tab w:val="left" w:pos="851"/>
        </w:tabs>
        <w:jc w:val="both"/>
        <w:rPr>
          <w:rFonts w:ascii="Arial" w:hAnsi="Arial" w:cs="Arial"/>
          <w:sz w:val="28"/>
          <w:szCs w:val="28"/>
          <w:lang w:val="el-GR"/>
        </w:rPr>
      </w:pPr>
      <w:r w:rsidRPr="000D2485">
        <w:rPr>
          <w:rFonts w:ascii="Arial" w:hAnsi="Arial" w:cs="Arial"/>
          <w:sz w:val="28"/>
          <w:szCs w:val="28"/>
          <w:lang w:val="el-GR"/>
        </w:rPr>
        <w:t>1.</w:t>
      </w:r>
      <w:r w:rsidR="00EC10BC" w:rsidRPr="000D2485">
        <w:rPr>
          <w:rFonts w:ascii="Arial" w:hAnsi="Arial" w:cs="Arial"/>
          <w:sz w:val="28"/>
          <w:szCs w:val="28"/>
          <w:lang w:val="el-GR"/>
        </w:rPr>
        <w:t>3.2.2.</w:t>
      </w:r>
      <w:r w:rsidR="002A63C1" w:rsidRPr="000D2485">
        <w:rPr>
          <w:rFonts w:ascii="Arial" w:hAnsi="Arial" w:cs="Arial"/>
          <w:sz w:val="28"/>
          <w:szCs w:val="28"/>
          <w:lang w:val="el-GR"/>
        </w:rPr>
        <w:t>Ευθύνη Εφαρμογής</w:t>
      </w:r>
      <w:r w:rsidR="002A63C1">
        <w:rPr>
          <w:rFonts w:ascii="Arial" w:hAnsi="Arial" w:cs="Arial"/>
          <w:sz w:val="28"/>
          <w:szCs w:val="28"/>
          <w:lang w:val="el-GR"/>
        </w:rPr>
        <w:t>……………………</w:t>
      </w:r>
      <w:r w:rsidR="00D45E3B">
        <w:rPr>
          <w:rFonts w:ascii="Arial" w:hAnsi="Arial" w:cs="Arial"/>
          <w:sz w:val="28"/>
          <w:szCs w:val="28"/>
          <w:lang w:val="el-GR"/>
        </w:rPr>
        <w:t>…………..</w:t>
      </w:r>
      <w:r w:rsidR="002A63C1">
        <w:rPr>
          <w:rFonts w:ascii="Arial" w:hAnsi="Arial" w:cs="Arial"/>
          <w:sz w:val="28"/>
          <w:szCs w:val="28"/>
          <w:lang w:val="el-GR"/>
        </w:rPr>
        <w:t>.</w:t>
      </w:r>
      <w:r w:rsidR="00120569">
        <w:rPr>
          <w:rFonts w:ascii="Arial" w:hAnsi="Arial" w:cs="Arial"/>
          <w:sz w:val="28"/>
          <w:szCs w:val="28"/>
          <w:lang w:val="el-GR"/>
        </w:rPr>
        <w:t>.......................</w:t>
      </w:r>
      <w:r w:rsidR="00583599">
        <w:rPr>
          <w:rFonts w:ascii="Arial" w:hAnsi="Arial" w:cs="Arial"/>
          <w:sz w:val="28"/>
          <w:szCs w:val="28"/>
          <w:lang w:val="el-GR"/>
        </w:rPr>
        <w:t>9</w:t>
      </w:r>
      <w:r w:rsidR="002A63C1">
        <w:rPr>
          <w:rFonts w:ascii="Arial" w:hAnsi="Arial" w:cs="Arial"/>
          <w:sz w:val="28"/>
          <w:szCs w:val="28"/>
          <w:lang w:val="el-GR"/>
        </w:rPr>
        <w:t>-1</w:t>
      </w:r>
      <w:r w:rsidR="00583599">
        <w:rPr>
          <w:rFonts w:ascii="Arial" w:hAnsi="Arial" w:cs="Arial"/>
          <w:sz w:val="28"/>
          <w:szCs w:val="28"/>
          <w:lang w:val="el-GR"/>
        </w:rPr>
        <w:t>1</w:t>
      </w:r>
    </w:p>
    <w:p w14:paraId="0D728621" w14:textId="5C44956C" w:rsidR="00D81879" w:rsidRPr="00D45E3B" w:rsidRDefault="00831FC6" w:rsidP="001404BE">
      <w:pPr>
        <w:tabs>
          <w:tab w:val="left" w:pos="851"/>
        </w:tabs>
        <w:jc w:val="both"/>
        <w:rPr>
          <w:rFonts w:ascii="Arial" w:hAnsi="Arial" w:cs="Arial"/>
          <w:sz w:val="28"/>
          <w:szCs w:val="28"/>
          <w:lang w:val="el-GR"/>
        </w:rPr>
      </w:pPr>
      <w:r w:rsidRPr="00472D5D">
        <w:rPr>
          <w:rFonts w:ascii="Arial" w:hAnsi="Arial" w:cs="Arial"/>
          <w:b/>
          <w:sz w:val="28"/>
          <w:szCs w:val="28"/>
          <w:lang w:val="el-GR"/>
        </w:rPr>
        <w:t>1.</w:t>
      </w:r>
      <w:r w:rsidR="002A63C1" w:rsidRPr="00472D5D">
        <w:rPr>
          <w:rFonts w:ascii="Arial" w:hAnsi="Arial" w:cs="Arial"/>
          <w:b/>
          <w:sz w:val="28"/>
          <w:szCs w:val="28"/>
          <w:lang w:val="el-GR"/>
        </w:rPr>
        <w:t>4.</w:t>
      </w:r>
      <w:r w:rsidR="00D81879" w:rsidRPr="00472D5D">
        <w:rPr>
          <w:rFonts w:ascii="Arial" w:hAnsi="Arial" w:cs="Arial"/>
          <w:b/>
          <w:sz w:val="28"/>
          <w:szCs w:val="28"/>
          <w:lang w:val="el-GR"/>
        </w:rPr>
        <w:t>Ατομική προστασία</w:t>
      </w:r>
      <w:r w:rsidR="0078174C">
        <w:rPr>
          <w:rFonts w:ascii="Arial" w:hAnsi="Arial" w:cs="Arial"/>
          <w:sz w:val="32"/>
          <w:szCs w:val="32"/>
          <w:lang w:val="el-GR"/>
        </w:rPr>
        <w:t>.................................</w:t>
      </w:r>
      <w:r w:rsidR="00E121C0">
        <w:rPr>
          <w:rFonts w:ascii="Arial" w:hAnsi="Arial" w:cs="Arial"/>
          <w:sz w:val="32"/>
          <w:szCs w:val="32"/>
          <w:lang w:val="el-GR"/>
        </w:rPr>
        <w:t>...</w:t>
      </w:r>
      <w:r w:rsidR="00D45E3B">
        <w:rPr>
          <w:rFonts w:ascii="Arial" w:hAnsi="Arial" w:cs="Arial"/>
          <w:sz w:val="32"/>
          <w:szCs w:val="32"/>
          <w:lang w:val="el-GR"/>
        </w:rPr>
        <w:t>........</w:t>
      </w:r>
      <w:r w:rsidR="00E121C0">
        <w:rPr>
          <w:rFonts w:ascii="Arial" w:hAnsi="Arial" w:cs="Arial"/>
          <w:sz w:val="32"/>
          <w:szCs w:val="32"/>
          <w:lang w:val="el-GR"/>
        </w:rPr>
        <w:t>...</w:t>
      </w:r>
      <w:r w:rsidR="00120569">
        <w:rPr>
          <w:rFonts w:ascii="Arial" w:hAnsi="Arial" w:cs="Arial"/>
          <w:sz w:val="32"/>
          <w:szCs w:val="32"/>
          <w:lang w:val="el-GR"/>
        </w:rPr>
        <w:t>.........</w:t>
      </w:r>
      <w:r w:rsidR="001F3F61">
        <w:rPr>
          <w:rFonts w:ascii="Arial" w:hAnsi="Arial" w:cs="Arial"/>
          <w:sz w:val="32"/>
          <w:szCs w:val="32"/>
          <w:lang w:val="el-GR"/>
        </w:rPr>
        <w:t xml:space="preserve"> </w:t>
      </w:r>
      <w:r w:rsidR="00580F58">
        <w:rPr>
          <w:rFonts w:ascii="Arial" w:hAnsi="Arial" w:cs="Arial"/>
          <w:sz w:val="32"/>
          <w:szCs w:val="32"/>
          <w:lang w:val="el-GR"/>
        </w:rPr>
        <w:t xml:space="preserve">      </w:t>
      </w:r>
      <w:r w:rsidR="0078174C" w:rsidRPr="00D45E3B">
        <w:rPr>
          <w:rFonts w:ascii="Arial" w:hAnsi="Arial" w:cs="Arial"/>
          <w:sz w:val="28"/>
          <w:szCs w:val="28"/>
          <w:lang w:val="el-GR"/>
        </w:rPr>
        <w:t>1</w:t>
      </w:r>
      <w:r w:rsidR="00583599">
        <w:rPr>
          <w:rFonts w:ascii="Arial" w:hAnsi="Arial" w:cs="Arial"/>
          <w:sz w:val="28"/>
          <w:szCs w:val="28"/>
          <w:lang w:val="el-GR"/>
        </w:rPr>
        <w:t>2</w:t>
      </w:r>
      <w:r w:rsidR="00E121C0" w:rsidRPr="00D45E3B">
        <w:rPr>
          <w:rFonts w:ascii="Arial" w:hAnsi="Arial" w:cs="Arial"/>
          <w:sz w:val="28"/>
          <w:szCs w:val="28"/>
          <w:lang w:val="el-GR"/>
        </w:rPr>
        <w:t>-1</w:t>
      </w:r>
      <w:r w:rsidR="00583599">
        <w:rPr>
          <w:rFonts w:ascii="Arial" w:hAnsi="Arial" w:cs="Arial"/>
          <w:sz w:val="28"/>
          <w:szCs w:val="28"/>
          <w:lang w:val="el-GR"/>
        </w:rPr>
        <w:t>4</w:t>
      </w:r>
    </w:p>
    <w:p w14:paraId="7D906405" w14:textId="2B44C67C" w:rsidR="00D81879" w:rsidRPr="00993D23" w:rsidRDefault="00ED0E14" w:rsidP="001404BE">
      <w:pPr>
        <w:tabs>
          <w:tab w:val="left" w:pos="851"/>
          <w:tab w:val="num" w:pos="2160"/>
        </w:tabs>
        <w:ind w:left="720" w:hanging="720"/>
        <w:jc w:val="both"/>
        <w:rPr>
          <w:rFonts w:ascii="Arial" w:hAnsi="Arial" w:cs="Arial"/>
          <w:sz w:val="32"/>
          <w:szCs w:val="32"/>
          <w:lang w:val="el-GR"/>
        </w:rPr>
      </w:pPr>
      <w:r w:rsidRPr="00ED0E14">
        <w:rPr>
          <w:rFonts w:ascii="Arial" w:hAnsi="Arial" w:cs="Arial"/>
          <w:b/>
          <w:bCs/>
          <w:sz w:val="36"/>
          <w:szCs w:val="36"/>
          <w:u w:val="single"/>
          <w:lang w:val="el-GR"/>
        </w:rPr>
        <w:t>ΚΕΦΑΛΑΙΟ</w:t>
      </w:r>
      <w:r w:rsidR="00D81879" w:rsidRPr="0037705C">
        <w:rPr>
          <w:rFonts w:ascii="Arial" w:hAnsi="Arial" w:cs="Arial"/>
          <w:b/>
          <w:bCs/>
          <w:sz w:val="36"/>
          <w:szCs w:val="36"/>
          <w:u w:val="single"/>
          <w:lang w:val="el-GR"/>
        </w:rPr>
        <w:t xml:space="preserve"> 2</w:t>
      </w:r>
      <w:r w:rsidR="00993D23">
        <w:rPr>
          <w:rFonts w:ascii="Arial" w:hAnsi="Arial" w:cs="Arial"/>
          <w:b/>
          <w:bCs/>
          <w:sz w:val="36"/>
          <w:szCs w:val="36"/>
          <w:u w:val="single"/>
          <w:lang w:val="el-GR"/>
        </w:rPr>
        <w:t xml:space="preserve"> </w:t>
      </w:r>
      <w:r w:rsidR="00993D23" w:rsidRPr="00993D23">
        <w:rPr>
          <w:rFonts w:ascii="Arial" w:hAnsi="Arial" w:cs="Arial"/>
          <w:sz w:val="32"/>
          <w:szCs w:val="32"/>
          <w:lang w:val="el-GR"/>
        </w:rPr>
        <w:t>:</w:t>
      </w:r>
      <w:r w:rsidR="00993D23" w:rsidRPr="00993D23">
        <w:rPr>
          <w:lang w:val="el-GR"/>
        </w:rPr>
        <w:t xml:space="preserve"> </w:t>
      </w:r>
      <w:bookmarkStart w:id="3" w:name="_Hlk42706842"/>
      <w:r w:rsidR="00993D23" w:rsidRPr="003C58F5">
        <w:rPr>
          <w:rFonts w:ascii="Arial" w:hAnsi="Arial" w:cs="Arial"/>
          <w:b/>
          <w:bCs/>
          <w:sz w:val="32"/>
          <w:szCs w:val="32"/>
          <w:lang w:val="el-GR"/>
        </w:rPr>
        <w:t xml:space="preserve">Παρουσίαση εταιρείας </w:t>
      </w:r>
      <w:bookmarkStart w:id="4" w:name="_Hlk42706744"/>
      <w:r w:rsidR="00993D23" w:rsidRPr="003C58F5">
        <w:rPr>
          <w:rFonts w:ascii="Arial" w:hAnsi="Arial" w:cs="Arial"/>
          <w:b/>
          <w:bCs/>
          <w:sz w:val="32"/>
          <w:szCs w:val="32"/>
          <w:lang w:val="en-US"/>
        </w:rPr>
        <w:t>Delicacy</w:t>
      </w:r>
      <w:r w:rsidR="00993D23" w:rsidRPr="003C58F5">
        <w:rPr>
          <w:rFonts w:ascii="Arial" w:hAnsi="Arial" w:cs="Arial"/>
          <w:b/>
          <w:bCs/>
          <w:sz w:val="32"/>
          <w:szCs w:val="32"/>
          <w:lang w:val="el-GR"/>
        </w:rPr>
        <w:t xml:space="preserve"> </w:t>
      </w:r>
      <w:r w:rsidR="00993D23" w:rsidRPr="003C58F5">
        <w:rPr>
          <w:rFonts w:ascii="Arial" w:hAnsi="Arial" w:cs="Arial"/>
          <w:b/>
          <w:bCs/>
          <w:sz w:val="32"/>
          <w:szCs w:val="32"/>
          <w:lang w:val="en-US"/>
        </w:rPr>
        <w:t>foods</w:t>
      </w:r>
      <w:bookmarkEnd w:id="4"/>
    </w:p>
    <w:bookmarkEnd w:id="3"/>
    <w:p w14:paraId="275A1153" w14:textId="1EC39084" w:rsidR="00D81879" w:rsidRPr="00472D5D" w:rsidRDefault="00081802" w:rsidP="001404BE">
      <w:pPr>
        <w:tabs>
          <w:tab w:val="left" w:pos="851"/>
          <w:tab w:val="num" w:pos="2160"/>
        </w:tabs>
        <w:jc w:val="both"/>
        <w:rPr>
          <w:rFonts w:ascii="Arial" w:hAnsi="Arial" w:cs="Arial"/>
          <w:sz w:val="28"/>
          <w:szCs w:val="28"/>
          <w:lang w:val="el-GR"/>
        </w:rPr>
      </w:pPr>
      <w:r w:rsidRPr="00472D5D">
        <w:rPr>
          <w:rFonts w:ascii="Arial" w:hAnsi="Arial" w:cs="Arial"/>
          <w:b/>
          <w:bCs/>
          <w:sz w:val="28"/>
          <w:szCs w:val="28"/>
          <w:lang w:val="el-GR"/>
        </w:rPr>
        <w:t>2.</w:t>
      </w:r>
      <w:r w:rsidR="00EE6B97" w:rsidRPr="00472D5D">
        <w:rPr>
          <w:rFonts w:ascii="Arial" w:hAnsi="Arial" w:cs="Arial"/>
          <w:b/>
          <w:bCs/>
          <w:sz w:val="28"/>
          <w:szCs w:val="28"/>
          <w:lang w:val="el-GR"/>
        </w:rPr>
        <w:t>1</w:t>
      </w:r>
      <w:r w:rsidR="00993D23" w:rsidRPr="00472D5D">
        <w:rPr>
          <w:sz w:val="28"/>
          <w:szCs w:val="28"/>
          <w:lang w:val="el-GR"/>
        </w:rPr>
        <w:t xml:space="preserve"> </w:t>
      </w:r>
      <w:r w:rsidR="00EC4A26">
        <w:rPr>
          <w:rFonts w:ascii="Arial" w:hAnsi="Arial" w:cs="Arial"/>
          <w:b/>
          <w:bCs/>
          <w:sz w:val="28"/>
          <w:szCs w:val="28"/>
          <w:lang w:val="el-GR"/>
        </w:rPr>
        <w:t>Ανάπτυξη της εταιρεί</w:t>
      </w:r>
      <w:r w:rsidR="00993D23" w:rsidRPr="00472D5D">
        <w:rPr>
          <w:rFonts w:ascii="Arial" w:hAnsi="Arial" w:cs="Arial"/>
          <w:b/>
          <w:bCs/>
          <w:sz w:val="28"/>
          <w:szCs w:val="28"/>
          <w:lang w:val="el-GR"/>
        </w:rPr>
        <w:t>α</w:t>
      </w:r>
      <w:r w:rsidR="00194DE0" w:rsidRPr="00472D5D">
        <w:rPr>
          <w:rFonts w:ascii="Arial" w:hAnsi="Arial" w:cs="Arial"/>
          <w:b/>
          <w:bCs/>
          <w:sz w:val="28"/>
          <w:szCs w:val="28"/>
          <w:lang w:val="el-GR"/>
        </w:rPr>
        <w:t>ς</w:t>
      </w:r>
      <w:r w:rsidR="00EC4A26">
        <w:rPr>
          <w:rFonts w:ascii="Arial" w:hAnsi="Arial" w:cs="Arial"/>
          <w:b/>
          <w:bCs/>
          <w:sz w:val="28"/>
          <w:szCs w:val="28"/>
          <w:lang w:val="el-GR"/>
        </w:rPr>
        <w:t xml:space="preserve"> Delicacy</w:t>
      </w:r>
      <w:r w:rsidR="00E21158">
        <w:rPr>
          <w:rFonts w:ascii="Arial" w:hAnsi="Arial" w:cs="Arial"/>
          <w:b/>
          <w:bCs/>
          <w:sz w:val="28"/>
          <w:szCs w:val="28"/>
          <w:lang w:val="el-GR"/>
        </w:rPr>
        <w:t xml:space="preserve"> </w:t>
      </w:r>
      <w:r w:rsidR="00993D23" w:rsidRPr="00472D5D">
        <w:rPr>
          <w:rFonts w:ascii="Arial" w:hAnsi="Arial" w:cs="Arial"/>
          <w:b/>
          <w:bCs/>
          <w:sz w:val="28"/>
          <w:szCs w:val="28"/>
          <w:lang w:val="el-GR"/>
        </w:rPr>
        <w:t>foods</w:t>
      </w:r>
      <w:r w:rsidR="0078174C" w:rsidRPr="00472D5D">
        <w:rPr>
          <w:rFonts w:ascii="Arial" w:hAnsi="Arial" w:cs="Arial"/>
          <w:sz w:val="28"/>
          <w:szCs w:val="28"/>
          <w:lang w:val="el-GR"/>
        </w:rPr>
        <w:t>..............</w:t>
      </w:r>
      <w:r w:rsidR="00D45E3B" w:rsidRPr="00472D5D">
        <w:rPr>
          <w:rFonts w:ascii="Arial" w:hAnsi="Arial" w:cs="Arial"/>
          <w:sz w:val="28"/>
          <w:szCs w:val="28"/>
          <w:lang w:val="el-GR"/>
        </w:rPr>
        <w:t>....</w:t>
      </w:r>
      <w:r w:rsidR="00120569" w:rsidRPr="00472D5D">
        <w:rPr>
          <w:rFonts w:ascii="Arial" w:hAnsi="Arial" w:cs="Arial"/>
          <w:sz w:val="28"/>
          <w:szCs w:val="28"/>
          <w:lang w:val="el-GR"/>
        </w:rPr>
        <w:t>.......</w:t>
      </w:r>
      <w:r w:rsidR="00580F58">
        <w:rPr>
          <w:rFonts w:ascii="Arial" w:hAnsi="Arial" w:cs="Arial"/>
          <w:sz w:val="28"/>
          <w:szCs w:val="28"/>
          <w:lang w:val="el-GR"/>
        </w:rPr>
        <w:t>.....</w:t>
      </w:r>
      <w:r w:rsidR="001F3F61" w:rsidRPr="00472D5D">
        <w:rPr>
          <w:rFonts w:ascii="Arial" w:hAnsi="Arial" w:cs="Arial"/>
          <w:sz w:val="28"/>
          <w:szCs w:val="28"/>
          <w:lang w:val="el-GR"/>
        </w:rPr>
        <w:t xml:space="preserve"> </w:t>
      </w:r>
      <w:r w:rsidR="00580F58">
        <w:rPr>
          <w:rFonts w:ascii="Arial" w:hAnsi="Arial" w:cs="Arial"/>
          <w:sz w:val="28"/>
          <w:szCs w:val="28"/>
          <w:lang w:val="el-GR"/>
        </w:rPr>
        <w:t xml:space="preserve">               </w:t>
      </w:r>
      <w:r w:rsidR="00D45E3B" w:rsidRPr="00472D5D">
        <w:rPr>
          <w:rFonts w:ascii="Arial" w:hAnsi="Arial" w:cs="Arial"/>
          <w:sz w:val="28"/>
          <w:szCs w:val="28"/>
          <w:lang w:val="el-GR"/>
        </w:rPr>
        <w:t>1</w:t>
      </w:r>
      <w:r w:rsidR="00583599" w:rsidRPr="00472D5D">
        <w:rPr>
          <w:rFonts w:ascii="Arial" w:hAnsi="Arial" w:cs="Arial"/>
          <w:sz w:val="28"/>
          <w:szCs w:val="28"/>
          <w:lang w:val="el-GR"/>
        </w:rPr>
        <w:t>5</w:t>
      </w:r>
    </w:p>
    <w:p w14:paraId="45575A38" w14:textId="138CD52B" w:rsidR="00D81879" w:rsidRPr="00472D5D" w:rsidRDefault="00EE6B97" w:rsidP="001404BE">
      <w:pPr>
        <w:tabs>
          <w:tab w:val="left" w:pos="851"/>
          <w:tab w:val="num" w:pos="2160"/>
        </w:tabs>
        <w:jc w:val="both"/>
        <w:rPr>
          <w:rFonts w:ascii="Arial" w:hAnsi="Arial" w:cs="Arial"/>
          <w:sz w:val="28"/>
          <w:szCs w:val="28"/>
          <w:lang w:val="el-GR"/>
        </w:rPr>
      </w:pPr>
      <w:r w:rsidRPr="00472D5D">
        <w:rPr>
          <w:rFonts w:ascii="Arial" w:hAnsi="Arial" w:cs="Arial"/>
          <w:b/>
          <w:bCs/>
          <w:sz w:val="28"/>
          <w:szCs w:val="28"/>
          <w:lang w:val="el-GR"/>
        </w:rPr>
        <w:t>2.</w:t>
      </w:r>
      <w:r w:rsidR="00081802" w:rsidRPr="00472D5D">
        <w:rPr>
          <w:rFonts w:ascii="Arial" w:hAnsi="Arial" w:cs="Arial"/>
          <w:b/>
          <w:bCs/>
          <w:sz w:val="28"/>
          <w:szCs w:val="28"/>
          <w:lang w:val="el-GR"/>
        </w:rPr>
        <w:t>2.</w:t>
      </w:r>
      <w:r w:rsidR="00D81879" w:rsidRPr="00472D5D">
        <w:rPr>
          <w:rFonts w:ascii="Arial" w:hAnsi="Arial" w:cs="Arial"/>
          <w:b/>
          <w:bCs/>
          <w:sz w:val="28"/>
          <w:szCs w:val="28"/>
          <w:lang w:val="el-GR"/>
        </w:rPr>
        <w:t>Τομείς ασφάλειας και υγείας</w:t>
      </w:r>
      <w:r w:rsidR="0078174C" w:rsidRPr="00472D5D">
        <w:rPr>
          <w:rFonts w:ascii="Arial" w:hAnsi="Arial" w:cs="Arial"/>
          <w:sz w:val="28"/>
          <w:szCs w:val="28"/>
          <w:lang w:val="el-GR"/>
        </w:rPr>
        <w:t>.....................</w:t>
      </w:r>
      <w:r w:rsidR="00D45E3B" w:rsidRPr="00472D5D">
        <w:rPr>
          <w:rFonts w:ascii="Arial" w:hAnsi="Arial" w:cs="Arial"/>
          <w:sz w:val="28"/>
          <w:szCs w:val="28"/>
          <w:lang w:val="el-GR"/>
        </w:rPr>
        <w:t>.......</w:t>
      </w:r>
      <w:r w:rsidR="00120569" w:rsidRPr="00472D5D">
        <w:rPr>
          <w:rFonts w:ascii="Arial" w:hAnsi="Arial" w:cs="Arial"/>
          <w:sz w:val="28"/>
          <w:szCs w:val="28"/>
          <w:lang w:val="el-GR"/>
        </w:rPr>
        <w:t>..............</w:t>
      </w:r>
      <w:r w:rsidR="00580F58">
        <w:rPr>
          <w:rFonts w:ascii="Arial" w:hAnsi="Arial" w:cs="Arial"/>
          <w:sz w:val="28"/>
          <w:szCs w:val="28"/>
          <w:lang w:val="el-GR"/>
        </w:rPr>
        <w:t xml:space="preserve">               </w:t>
      </w:r>
      <w:r w:rsidR="00583599" w:rsidRPr="00472D5D">
        <w:rPr>
          <w:rFonts w:ascii="Arial" w:hAnsi="Arial" w:cs="Arial"/>
          <w:sz w:val="28"/>
          <w:szCs w:val="28"/>
          <w:lang w:val="el-GR"/>
        </w:rPr>
        <w:t>1</w:t>
      </w:r>
      <w:r w:rsidR="00C26EAF">
        <w:rPr>
          <w:rFonts w:ascii="Arial" w:hAnsi="Arial" w:cs="Arial"/>
          <w:sz w:val="28"/>
          <w:szCs w:val="28"/>
          <w:lang w:val="el-GR"/>
        </w:rPr>
        <w:t>5</w:t>
      </w:r>
      <w:r w:rsidR="00D45E3B" w:rsidRPr="00472D5D">
        <w:rPr>
          <w:rFonts w:ascii="Arial" w:hAnsi="Arial" w:cs="Arial"/>
          <w:sz w:val="28"/>
          <w:szCs w:val="28"/>
          <w:lang w:val="el-GR"/>
        </w:rPr>
        <w:t>-</w:t>
      </w:r>
      <w:r w:rsidR="00583599" w:rsidRPr="00472D5D">
        <w:rPr>
          <w:rFonts w:ascii="Arial" w:hAnsi="Arial" w:cs="Arial"/>
          <w:sz w:val="28"/>
          <w:szCs w:val="28"/>
          <w:lang w:val="el-GR"/>
        </w:rPr>
        <w:t>1</w:t>
      </w:r>
      <w:r w:rsidR="00C26EAF">
        <w:rPr>
          <w:rFonts w:ascii="Arial" w:hAnsi="Arial" w:cs="Arial"/>
          <w:sz w:val="28"/>
          <w:szCs w:val="28"/>
          <w:lang w:val="el-GR"/>
        </w:rPr>
        <w:t>6</w:t>
      </w:r>
    </w:p>
    <w:p w14:paraId="1CD3D6DC" w14:textId="783EE763" w:rsidR="008B704F" w:rsidRPr="00B606E5" w:rsidRDefault="008B704F" w:rsidP="001404BE">
      <w:pPr>
        <w:tabs>
          <w:tab w:val="left" w:pos="851"/>
          <w:tab w:val="num" w:pos="2160"/>
        </w:tabs>
        <w:jc w:val="both"/>
        <w:rPr>
          <w:rFonts w:ascii="Arial" w:hAnsi="Arial" w:cs="Arial"/>
          <w:b/>
          <w:bCs/>
          <w:sz w:val="28"/>
          <w:szCs w:val="28"/>
          <w:lang w:val="el-GR"/>
        </w:rPr>
      </w:pPr>
      <w:r w:rsidRPr="00472D5D">
        <w:rPr>
          <w:rFonts w:ascii="Arial" w:hAnsi="Arial" w:cs="Arial"/>
          <w:b/>
          <w:bCs/>
          <w:sz w:val="28"/>
          <w:szCs w:val="28"/>
          <w:lang w:val="el-GR"/>
        </w:rPr>
        <w:t>2.3Σύστημα διαχείρισης ασφάλειας τρόφιμων</w:t>
      </w:r>
      <w:r w:rsidR="00B606E5">
        <w:rPr>
          <w:rFonts w:ascii="Arial" w:hAnsi="Arial" w:cs="Arial"/>
          <w:b/>
          <w:bCs/>
          <w:sz w:val="28"/>
          <w:szCs w:val="28"/>
          <w:lang w:val="el-GR"/>
        </w:rPr>
        <w:t xml:space="preserve"> </w:t>
      </w:r>
      <w:r w:rsidR="000D2485" w:rsidRPr="00472D5D">
        <w:rPr>
          <w:rFonts w:ascii="Arial" w:hAnsi="Arial" w:cs="Arial"/>
          <w:b/>
          <w:bCs/>
          <w:sz w:val="28"/>
          <w:szCs w:val="28"/>
          <w:lang w:val="el-GR"/>
        </w:rPr>
        <w:t xml:space="preserve"> </w:t>
      </w:r>
      <w:r w:rsidRPr="00472D5D">
        <w:rPr>
          <w:rFonts w:ascii="Arial" w:hAnsi="Arial" w:cs="Arial"/>
          <w:b/>
          <w:bCs/>
          <w:sz w:val="28"/>
          <w:szCs w:val="28"/>
          <w:lang w:val="el-GR"/>
        </w:rPr>
        <w:t>FSSC 22000</w:t>
      </w:r>
      <w:r w:rsidR="00580F58" w:rsidRPr="00EC4A26">
        <w:rPr>
          <w:rFonts w:ascii="Arial" w:hAnsi="Arial" w:cs="Arial"/>
          <w:bCs/>
          <w:sz w:val="28"/>
          <w:szCs w:val="28"/>
          <w:lang w:val="el-GR"/>
        </w:rPr>
        <w:t>.</w:t>
      </w:r>
      <w:r w:rsidR="00B606E5">
        <w:rPr>
          <w:rFonts w:ascii="Arial" w:hAnsi="Arial" w:cs="Arial"/>
          <w:bCs/>
          <w:sz w:val="28"/>
          <w:szCs w:val="28"/>
          <w:lang w:val="el-GR"/>
        </w:rPr>
        <w:t>..............</w:t>
      </w:r>
      <w:r w:rsidR="00580F58" w:rsidRPr="00EC4A26">
        <w:rPr>
          <w:rFonts w:ascii="Arial" w:hAnsi="Arial" w:cs="Arial"/>
          <w:bCs/>
          <w:sz w:val="28"/>
          <w:szCs w:val="28"/>
          <w:lang w:val="el-GR"/>
        </w:rPr>
        <w:t>.</w:t>
      </w:r>
      <w:r w:rsidR="00583599" w:rsidRPr="00583599">
        <w:rPr>
          <w:rFonts w:ascii="Arial" w:hAnsi="Arial" w:cs="Arial"/>
          <w:sz w:val="32"/>
          <w:szCs w:val="32"/>
          <w:lang w:val="el-GR"/>
        </w:rPr>
        <w:t>1</w:t>
      </w:r>
      <w:r w:rsidR="00C26EAF">
        <w:rPr>
          <w:rFonts w:ascii="Arial" w:hAnsi="Arial" w:cs="Arial"/>
          <w:sz w:val="32"/>
          <w:szCs w:val="32"/>
          <w:lang w:val="el-GR"/>
        </w:rPr>
        <w:t>7</w:t>
      </w:r>
    </w:p>
    <w:p w14:paraId="1C5194B0" w14:textId="16C6F6B2" w:rsidR="00CF4796" w:rsidRPr="000D2485" w:rsidRDefault="00CF4796" w:rsidP="001404BE">
      <w:pPr>
        <w:tabs>
          <w:tab w:val="left" w:pos="851"/>
          <w:tab w:val="num" w:pos="2160"/>
        </w:tabs>
        <w:jc w:val="both"/>
        <w:rPr>
          <w:rFonts w:ascii="Arial" w:hAnsi="Arial" w:cs="Arial"/>
          <w:sz w:val="28"/>
          <w:szCs w:val="28"/>
          <w:lang w:val="el-GR"/>
        </w:rPr>
      </w:pPr>
      <w:r w:rsidRPr="000D2485">
        <w:rPr>
          <w:rFonts w:ascii="Arial" w:hAnsi="Arial" w:cs="Arial"/>
          <w:sz w:val="28"/>
          <w:szCs w:val="28"/>
          <w:lang w:val="el-GR"/>
        </w:rPr>
        <w:t xml:space="preserve">2.3.1 </w:t>
      </w:r>
      <w:r w:rsidR="00633576" w:rsidRPr="00633576">
        <w:rPr>
          <w:rFonts w:ascii="Arial" w:hAnsi="Arial" w:cs="Arial"/>
          <w:sz w:val="28"/>
          <w:szCs w:val="28"/>
          <w:lang w:val="el-GR"/>
        </w:rPr>
        <w:t>Εισαγωγή στο FSSC 22000</w:t>
      </w:r>
      <w:r w:rsidRPr="000D2485">
        <w:rPr>
          <w:rFonts w:ascii="Arial" w:hAnsi="Arial" w:cs="Arial"/>
          <w:sz w:val="28"/>
          <w:szCs w:val="28"/>
          <w:lang w:val="el-GR"/>
        </w:rPr>
        <w:t>.........................</w:t>
      </w:r>
      <w:r w:rsidR="00633576">
        <w:rPr>
          <w:rFonts w:ascii="Arial" w:hAnsi="Arial" w:cs="Arial"/>
          <w:sz w:val="28"/>
          <w:szCs w:val="28"/>
          <w:lang w:val="el-GR"/>
        </w:rPr>
        <w:t>.</w:t>
      </w:r>
      <w:r w:rsidRPr="000D2485">
        <w:rPr>
          <w:rFonts w:ascii="Arial" w:hAnsi="Arial" w:cs="Arial"/>
          <w:sz w:val="28"/>
          <w:szCs w:val="28"/>
          <w:lang w:val="el-GR"/>
        </w:rPr>
        <w:t>..............</w:t>
      </w:r>
      <w:r w:rsidR="00120569">
        <w:rPr>
          <w:rFonts w:ascii="Arial" w:hAnsi="Arial" w:cs="Arial"/>
          <w:sz w:val="28"/>
          <w:szCs w:val="28"/>
          <w:lang w:val="el-GR"/>
        </w:rPr>
        <w:t>......................</w:t>
      </w:r>
      <w:r w:rsidR="00580F58">
        <w:rPr>
          <w:rFonts w:ascii="Arial" w:hAnsi="Arial" w:cs="Arial"/>
          <w:sz w:val="28"/>
          <w:szCs w:val="28"/>
          <w:lang w:val="el-GR"/>
        </w:rPr>
        <w:t xml:space="preserve"> </w:t>
      </w:r>
      <w:r w:rsidR="00583599">
        <w:rPr>
          <w:rFonts w:ascii="Arial" w:hAnsi="Arial" w:cs="Arial"/>
          <w:sz w:val="28"/>
          <w:szCs w:val="28"/>
          <w:lang w:val="el-GR"/>
        </w:rPr>
        <w:t>1</w:t>
      </w:r>
      <w:r w:rsidR="00C26EAF">
        <w:rPr>
          <w:rFonts w:ascii="Arial" w:hAnsi="Arial" w:cs="Arial"/>
          <w:sz w:val="28"/>
          <w:szCs w:val="28"/>
          <w:lang w:val="el-GR"/>
        </w:rPr>
        <w:t>7</w:t>
      </w:r>
    </w:p>
    <w:p w14:paraId="0CE02BC3" w14:textId="6889086A" w:rsidR="00CF4796" w:rsidRPr="000D2485" w:rsidRDefault="00CF4796" w:rsidP="001404BE">
      <w:pPr>
        <w:tabs>
          <w:tab w:val="left" w:pos="851"/>
          <w:tab w:val="num" w:pos="2160"/>
        </w:tabs>
        <w:jc w:val="both"/>
        <w:rPr>
          <w:rFonts w:ascii="Arial" w:hAnsi="Arial" w:cs="Arial"/>
          <w:sz w:val="28"/>
          <w:szCs w:val="28"/>
          <w:lang w:val="el-GR"/>
        </w:rPr>
      </w:pPr>
      <w:r w:rsidRPr="000D2485">
        <w:rPr>
          <w:rFonts w:ascii="Arial" w:hAnsi="Arial" w:cs="Arial"/>
          <w:sz w:val="28"/>
          <w:szCs w:val="28"/>
          <w:lang w:val="el-GR"/>
        </w:rPr>
        <w:t>2.3.2 Τα οφέλη του  FSSC 22000</w:t>
      </w:r>
      <w:r w:rsidR="001F4B07" w:rsidRPr="000D2485">
        <w:rPr>
          <w:rFonts w:ascii="Arial" w:hAnsi="Arial" w:cs="Arial"/>
          <w:sz w:val="28"/>
          <w:szCs w:val="28"/>
          <w:lang w:val="el-GR"/>
        </w:rPr>
        <w:t>........................................</w:t>
      </w:r>
      <w:r w:rsidR="00120569">
        <w:rPr>
          <w:rFonts w:ascii="Arial" w:hAnsi="Arial" w:cs="Arial"/>
          <w:sz w:val="28"/>
          <w:szCs w:val="28"/>
          <w:lang w:val="el-GR"/>
        </w:rPr>
        <w:t>......................</w:t>
      </w:r>
      <w:r w:rsidR="00580F58">
        <w:rPr>
          <w:rFonts w:ascii="Arial" w:hAnsi="Arial" w:cs="Arial"/>
          <w:sz w:val="28"/>
          <w:szCs w:val="28"/>
          <w:lang w:val="el-GR"/>
        </w:rPr>
        <w:t xml:space="preserve">  </w:t>
      </w:r>
      <w:r w:rsidR="00583599">
        <w:rPr>
          <w:rFonts w:ascii="Arial" w:hAnsi="Arial" w:cs="Arial"/>
          <w:sz w:val="28"/>
          <w:szCs w:val="28"/>
          <w:lang w:val="el-GR"/>
        </w:rPr>
        <w:t>1</w:t>
      </w:r>
      <w:r w:rsidR="00C26EAF">
        <w:rPr>
          <w:rFonts w:ascii="Arial" w:hAnsi="Arial" w:cs="Arial"/>
          <w:sz w:val="28"/>
          <w:szCs w:val="28"/>
          <w:lang w:val="el-GR"/>
        </w:rPr>
        <w:t>8</w:t>
      </w:r>
    </w:p>
    <w:p w14:paraId="2B5F2AFB" w14:textId="6C14CC6E" w:rsidR="00CF4796" w:rsidRDefault="00CF4796" w:rsidP="001404BE">
      <w:pPr>
        <w:tabs>
          <w:tab w:val="left" w:pos="851"/>
          <w:tab w:val="num" w:pos="2160"/>
        </w:tabs>
        <w:jc w:val="both"/>
        <w:rPr>
          <w:rFonts w:ascii="Arial" w:hAnsi="Arial" w:cs="Arial"/>
          <w:sz w:val="32"/>
          <w:szCs w:val="32"/>
          <w:lang w:val="el-GR"/>
        </w:rPr>
      </w:pPr>
      <w:r w:rsidRPr="000D2485">
        <w:rPr>
          <w:rFonts w:ascii="Arial" w:hAnsi="Arial" w:cs="Arial"/>
          <w:sz w:val="28"/>
          <w:szCs w:val="28"/>
          <w:lang w:val="el-GR"/>
        </w:rPr>
        <w:t xml:space="preserve">2.3.3 Οι βασικές αρχές του  </w:t>
      </w:r>
      <w:r w:rsidRPr="000D2485">
        <w:rPr>
          <w:rFonts w:ascii="Arial" w:hAnsi="Arial" w:cs="Arial"/>
          <w:sz w:val="28"/>
          <w:szCs w:val="28"/>
          <w:lang w:val="en-US"/>
        </w:rPr>
        <w:t>FSSC</w:t>
      </w:r>
      <w:r w:rsidRPr="000D2485">
        <w:rPr>
          <w:rFonts w:ascii="Arial" w:hAnsi="Arial" w:cs="Arial"/>
          <w:sz w:val="28"/>
          <w:szCs w:val="28"/>
          <w:lang w:val="el-GR"/>
        </w:rPr>
        <w:t xml:space="preserve"> 22000</w:t>
      </w:r>
      <w:r>
        <w:rPr>
          <w:rFonts w:ascii="Arial" w:hAnsi="Arial" w:cs="Arial"/>
          <w:sz w:val="32"/>
          <w:szCs w:val="32"/>
          <w:lang w:val="el-GR"/>
        </w:rPr>
        <w:t>.........................</w:t>
      </w:r>
      <w:r w:rsidR="00120569">
        <w:rPr>
          <w:rFonts w:ascii="Arial" w:hAnsi="Arial" w:cs="Arial"/>
          <w:sz w:val="32"/>
          <w:szCs w:val="32"/>
          <w:lang w:val="el-GR"/>
        </w:rPr>
        <w:t>..................</w:t>
      </w:r>
      <w:r w:rsidR="00580F58">
        <w:rPr>
          <w:rFonts w:ascii="Arial" w:hAnsi="Arial" w:cs="Arial"/>
          <w:sz w:val="32"/>
          <w:szCs w:val="32"/>
          <w:lang w:val="el-GR"/>
        </w:rPr>
        <w:t xml:space="preserve">  </w:t>
      </w:r>
      <w:r w:rsidR="00583599">
        <w:rPr>
          <w:rFonts w:ascii="Arial" w:hAnsi="Arial" w:cs="Arial"/>
          <w:sz w:val="32"/>
          <w:szCs w:val="32"/>
          <w:lang w:val="el-GR"/>
        </w:rPr>
        <w:t>1</w:t>
      </w:r>
      <w:r w:rsidR="00C26EAF">
        <w:rPr>
          <w:rFonts w:ascii="Arial" w:hAnsi="Arial" w:cs="Arial"/>
          <w:sz w:val="32"/>
          <w:szCs w:val="32"/>
          <w:lang w:val="el-GR"/>
        </w:rPr>
        <w:t>8</w:t>
      </w:r>
    </w:p>
    <w:p w14:paraId="3FE5E300" w14:textId="3FED9755" w:rsidR="00472D5D" w:rsidRPr="00CF4796" w:rsidRDefault="00472D5D" w:rsidP="00472D5D">
      <w:pPr>
        <w:tabs>
          <w:tab w:val="left" w:pos="851"/>
          <w:tab w:val="num" w:pos="2160"/>
        </w:tabs>
        <w:ind w:left="720" w:hanging="720"/>
        <w:jc w:val="both"/>
        <w:rPr>
          <w:rFonts w:ascii="Arial" w:hAnsi="Arial" w:cs="Arial"/>
          <w:sz w:val="32"/>
          <w:szCs w:val="32"/>
          <w:lang w:val="el-GR"/>
        </w:rPr>
      </w:pPr>
      <w:r w:rsidRPr="003B7D88">
        <w:rPr>
          <w:rFonts w:ascii="Arial" w:hAnsi="Arial" w:cs="Arial"/>
          <w:b/>
          <w:bCs/>
          <w:sz w:val="28"/>
          <w:szCs w:val="28"/>
          <w:lang w:val="el-GR"/>
        </w:rPr>
        <w:t>2</w:t>
      </w:r>
      <w:r w:rsidRPr="00472D5D">
        <w:rPr>
          <w:rFonts w:ascii="Arial" w:hAnsi="Arial" w:cs="Arial"/>
          <w:b/>
          <w:bCs/>
          <w:sz w:val="28"/>
          <w:szCs w:val="28"/>
          <w:lang w:val="el-GR"/>
        </w:rPr>
        <w:t>.4.Παραδείγματα πιθανών πηγών  κινδύνου</w:t>
      </w:r>
      <w:r>
        <w:rPr>
          <w:rFonts w:ascii="Arial" w:hAnsi="Arial" w:cs="Arial"/>
          <w:sz w:val="32"/>
          <w:szCs w:val="32"/>
          <w:lang w:val="el-GR"/>
        </w:rPr>
        <w:t>...................</w:t>
      </w:r>
      <w:r w:rsidR="00580F58">
        <w:rPr>
          <w:rFonts w:ascii="Arial" w:hAnsi="Arial" w:cs="Arial"/>
          <w:sz w:val="32"/>
          <w:szCs w:val="32"/>
          <w:lang w:val="el-GR"/>
        </w:rPr>
        <w:t xml:space="preserve">           </w:t>
      </w:r>
      <w:r w:rsidR="00C26EAF">
        <w:rPr>
          <w:rFonts w:ascii="Arial" w:hAnsi="Arial" w:cs="Arial"/>
          <w:sz w:val="32"/>
          <w:szCs w:val="32"/>
          <w:lang w:val="el-GR"/>
        </w:rPr>
        <w:t>19</w:t>
      </w:r>
      <w:r>
        <w:rPr>
          <w:rFonts w:ascii="Arial" w:hAnsi="Arial" w:cs="Arial"/>
          <w:sz w:val="32"/>
          <w:szCs w:val="32"/>
          <w:lang w:val="el-GR"/>
        </w:rPr>
        <w:t>-</w:t>
      </w:r>
      <w:r w:rsidR="00C26EAF">
        <w:rPr>
          <w:rFonts w:ascii="Arial" w:hAnsi="Arial" w:cs="Arial"/>
          <w:sz w:val="32"/>
          <w:szCs w:val="32"/>
          <w:lang w:val="el-GR"/>
        </w:rPr>
        <w:t>21</w:t>
      </w:r>
    </w:p>
    <w:p w14:paraId="05CE047C" w14:textId="18DEE4DB" w:rsidR="00472D5D" w:rsidRPr="00472D5D" w:rsidRDefault="00ED0E14" w:rsidP="00472D5D">
      <w:pPr>
        <w:tabs>
          <w:tab w:val="left" w:pos="851"/>
          <w:tab w:val="num" w:pos="2160"/>
        </w:tabs>
        <w:ind w:left="720" w:hanging="720"/>
        <w:jc w:val="both"/>
        <w:rPr>
          <w:rFonts w:ascii="Arial" w:hAnsi="Arial" w:cs="Arial"/>
          <w:b/>
          <w:bCs/>
          <w:sz w:val="36"/>
          <w:szCs w:val="36"/>
          <w:u w:val="single"/>
          <w:lang w:val="el-GR"/>
        </w:rPr>
      </w:pPr>
      <w:r w:rsidRPr="00ED0E14">
        <w:rPr>
          <w:rFonts w:ascii="Arial" w:hAnsi="Arial" w:cs="Arial"/>
          <w:b/>
          <w:bCs/>
          <w:sz w:val="36"/>
          <w:szCs w:val="36"/>
          <w:u w:val="single"/>
          <w:lang w:val="el-GR"/>
        </w:rPr>
        <w:t>ΚΕΦΑΛΑΙΟ</w:t>
      </w:r>
      <w:r>
        <w:rPr>
          <w:rFonts w:ascii="Arial" w:hAnsi="Arial" w:cs="Arial"/>
          <w:b/>
          <w:bCs/>
          <w:sz w:val="36"/>
          <w:szCs w:val="36"/>
          <w:u w:val="single"/>
          <w:lang w:val="el-GR"/>
        </w:rPr>
        <w:t xml:space="preserve"> </w:t>
      </w:r>
      <w:r w:rsidR="00D81879" w:rsidRPr="0037705C">
        <w:rPr>
          <w:rFonts w:ascii="Arial" w:hAnsi="Arial" w:cs="Arial"/>
          <w:b/>
          <w:bCs/>
          <w:sz w:val="36"/>
          <w:szCs w:val="36"/>
          <w:u w:val="single"/>
          <w:lang w:val="el-GR"/>
        </w:rPr>
        <w:t>3</w:t>
      </w:r>
      <w:r w:rsidR="00472D5D" w:rsidRPr="00472D5D">
        <w:rPr>
          <w:rFonts w:ascii="Arial" w:hAnsi="Arial" w:cs="Arial"/>
          <w:b/>
          <w:bCs/>
          <w:sz w:val="36"/>
          <w:szCs w:val="36"/>
          <w:u w:val="single"/>
          <w:lang w:val="el-GR"/>
        </w:rPr>
        <w:t>:</w:t>
      </w:r>
      <w:r w:rsidR="00472D5D" w:rsidRPr="00472D5D">
        <w:rPr>
          <w:rFonts w:ascii="Arial" w:hAnsi="Arial" w:cs="Arial"/>
          <w:b/>
          <w:bCs/>
          <w:sz w:val="32"/>
          <w:szCs w:val="32"/>
          <w:lang w:val="el-GR"/>
        </w:rPr>
        <w:t xml:space="preserve"> Μεθοδολογία εκτίμησης</w:t>
      </w:r>
      <w:r w:rsidR="00472D5D" w:rsidRPr="00472D5D">
        <w:rPr>
          <w:sz w:val="32"/>
          <w:szCs w:val="32"/>
          <w:lang w:val="el-GR"/>
        </w:rPr>
        <w:t xml:space="preserve"> </w:t>
      </w:r>
      <w:r w:rsidR="00472D5D" w:rsidRPr="00472D5D">
        <w:rPr>
          <w:rFonts w:ascii="Arial" w:hAnsi="Arial" w:cs="Arial"/>
          <w:b/>
          <w:bCs/>
          <w:sz w:val="32"/>
          <w:szCs w:val="32"/>
          <w:lang w:val="el-GR"/>
        </w:rPr>
        <w:t>επαγγελματικού κινδύνου</w:t>
      </w:r>
    </w:p>
    <w:p w14:paraId="2F06518C" w14:textId="18D375C4" w:rsidR="00CA7AE9" w:rsidRPr="000D2485" w:rsidRDefault="00CA7AE9" w:rsidP="00D45E3B">
      <w:pPr>
        <w:tabs>
          <w:tab w:val="left" w:pos="851"/>
          <w:tab w:val="num" w:pos="2160"/>
        </w:tabs>
        <w:jc w:val="both"/>
        <w:rPr>
          <w:rFonts w:ascii="Arial" w:hAnsi="Arial" w:cs="Arial"/>
          <w:sz w:val="28"/>
          <w:szCs w:val="28"/>
          <w:lang w:val="el-GR"/>
        </w:rPr>
      </w:pPr>
      <w:r w:rsidRPr="000D2485">
        <w:rPr>
          <w:rFonts w:ascii="Arial" w:hAnsi="Arial" w:cs="Arial"/>
          <w:sz w:val="28"/>
          <w:szCs w:val="28"/>
          <w:lang w:val="el-GR"/>
        </w:rPr>
        <w:t xml:space="preserve">3.1. </w:t>
      </w:r>
      <w:r w:rsidRPr="00472D5D">
        <w:rPr>
          <w:rFonts w:ascii="Arial" w:hAnsi="Arial" w:cs="Arial"/>
          <w:b/>
          <w:bCs/>
          <w:sz w:val="28"/>
          <w:szCs w:val="28"/>
          <w:lang w:val="el-GR"/>
        </w:rPr>
        <w:t>Εισαγωγή</w:t>
      </w:r>
      <w:r w:rsidR="004D2CE5" w:rsidRPr="000D2485">
        <w:rPr>
          <w:rFonts w:ascii="Arial" w:hAnsi="Arial" w:cs="Arial"/>
          <w:sz w:val="28"/>
          <w:szCs w:val="28"/>
          <w:lang w:val="el-GR"/>
        </w:rPr>
        <w:t>…………………………………</w:t>
      </w:r>
      <w:r w:rsidR="00120569">
        <w:rPr>
          <w:rFonts w:ascii="Arial" w:hAnsi="Arial" w:cs="Arial"/>
          <w:sz w:val="28"/>
          <w:szCs w:val="28"/>
          <w:lang w:val="el-GR"/>
        </w:rPr>
        <w:t>…………………………...</w:t>
      </w:r>
      <w:r w:rsidR="001F3F61" w:rsidRPr="000D2485">
        <w:rPr>
          <w:rFonts w:ascii="Arial" w:hAnsi="Arial" w:cs="Arial"/>
          <w:sz w:val="28"/>
          <w:szCs w:val="28"/>
          <w:lang w:val="el-GR"/>
        </w:rPr>
        <w:t xml:space="preserve">   </w:t>
      </w:r>
      <w:r w:rsidR="00580F58">
        <w:rPr>
          <w:rFonts w:ascii="Arial" w:hAnsi="Arial" w:cs="Arial"/>
          <w:sz w:val="28"/>
          <w:szCs w:val="28"/>
          <w:lang w:val="el-GR"/>
        </w:rPr>
        <w:t xml:space="preserve">    </w:t>
      </w:r>
      <w:r w:rsidR="004D2CE5" w:rsidRPr="000D2485">
        <w:rPr>
          <w:rFonts w:ascii="Arial" w:hAnsi="Arial" w:cs="Arial"/>
          <w:sz w:val="28"/>
          <w:szCs w:val="28"/>
          <w:lang w:val="el-GR"/>
        </w:rPr>
        <w:t>2</w:t>
      </w:r>
      <w:r w:rsidR="00C26EAF">
        <w:rPr>
          <w:rFonts w:ascii="Arial" w:hAnsi="Arial" w:cs="Arial"/>
          <w:sz w:val="28"/>
          <w:szCs w:val="28"/>
          <w:lang w:val="el-GR"/>
        </w:rPr>
        <w:t>2</w:t>
      </w:r>
    </w:p>
    <w:p w14:paraId="074F9E17" w14:textId="28660427" w:rsidR="00CA7AE9" w:rsidRDefault="00CA7AE9" w:rsidP="001404BE">
      <w:pPr>
        <w:tabs>
          <w:tab w:val="left" w:pos="851"/>
          <w:tab w:val="num" w:pos="2160"/>
        </w:tabs>
        <w:ind w:left="720" w:hanging="720"/>
        <w:jc w:val="both"/>
        <w:rPr>
          <w:rFonts w:ascii="Arial" w:hAnsi="Arial" w:cs="Arial"/>
          <w:sz w:val="32"/>
          <w:szCs w:val="32"/>
          <w:lang w:val="el-GR"/>
        </w:rPr>
      </w:pPr>
      <w:r w:rsidRPr="000D2485">
        <w:rPr>
          <w:rFonts w:ascii="Arial" w:hAnsi="Arial" w:cs="Arial"/>
          <w:sz w:val="28"/>
          <w:szCs w:val="28"/>
          <w:lang w:val="el-GR"/>
        </w:rPr>
        <w:t>3.1.</w:t>
      </w:r>
      <w:r w:rsidR="00472D5D" w:rsidRPr="003B7D88">
        <w:rPr>
          <w:rFonts w:ascii="Arial" w:hAnsi="Arial" w:cs="Arial"/>
          <w:sz w:val="28"/>
          <w:szCs w:val="28"/>
          <w:lang w:val="el-GR"/>
        </w:rPr>
        <w:t>1</w:t>
      </w:r>
      <w:r w:rsidRPr="000D2485">
        <w:rPr>
          <w:rFonts w:ascii="Arial" w:hAnsi="Arial" w:cs="Arial"/>
          <w:sz w:val="28"/>
          <w:szCs w:val="28"/>
          <w:lang w:val="el-GR"/>
        </w:rPr>
        <w:t xml:space="preserve">. </w:t>
      </w:r>
      <w:r w:rsidR="00633576" w:rsidRPr="00633576">
        <w:rPr>
          <w:rFonts w:ascii="Arial" w:hAnsi="Arial" w:cs="Arial"/>
          <w:sz w:val="28"/>
          <w:szCs w:val="28"/>
          <w:lang w:val="el-GR"/>
        </w:rPr>
        <w:t xml:space="preserve">Ανάλυση της εκτίμησης κινδύνου </w:t>
      </w:r>
      <w:r w:rsidR="004D2CE5">
        <w:rPr>
          <w:rFonts w:ascii="Arial" w:hAnsi="Arial" w:cs="Arial"/>
          <w:sz w:val="32"/>
          <w:szCs w:val="32"/>
          <w:lang w:val="el-GR"/>
        </w:rPr>
        <w:t>…………………</w:t>
      </w:r>
      <w:r w:rsidR="00633576">
        <w:rPr>
          <w:rFonts w:ascii="Arial" w:hAnsi="Arial" w:cs="Arial"/>
          <w:sz w:val="32"/>
          <w:szCs w:val="32"/>
          <w:lang w:val="el-GR"/>
        </w:rPr>
        <w:t>......</w:t>
      </w:r>
      <w:r w:rsidR="004D2CE5">
        <w:rPr>
          <w:rFonts w:ascii="Arial" w:hAnsi="Arial" w:cs="Arial"/>
          <w:sz w:val="32"/>
          <w:szCs w:val="32"/>
          <w:lang w:val="el-GR"/>
        </w:rPr>
        <w:t>…</w:t>
      </w:r>
      <w:r w:rsidR="00120569">
        <w:rPr>
          <w:rFonts w:ascii="Arial" w:hAnsi="Arial" w:cs="Arial"/>
          <w:sz w:val="32"/>
          <w:szCs w:val="32"/>
          <w:lang w:val="el-GR"/>
        </w:rPr>
        <w:t>…….</w:t>
      </w:r>
      <w:r w:rsidR="004D2CE5">
        <w:rPr>
          <w:rFonts w:ascii="Arial" w:hAnsi="Arial" w:cs="Arial"/>
          <w:sz w:val="32"/>
          <w:szCs w:val="32"/>
          <w:lang w:val="el-GR"/>
        </w:rPr>
        <w:t xml:space="preserve">  </w:t>
      </w:r>
      <w:r w:rsidR="00580F58">
        <w:rPr>
          <w:rFonts w:ascii="Arial" w:hAnsi="Arial" w:cs="Arial"/>
          <w:sz w:val="32"/>
          <w:szCs w:val="32"/>
          <w:lang w:val="el-GR"/>
        </w:rPr>
        <w:t xml:space="preserve">  </w:t>
      </w:r>
      <w:r w:rsidR="004D2CE5">
        <w:rPr>
          <w:rFonts w:ascii="Arial" w:hAnsi="Arial" w:cs="Arial"/>
          <w:sz w:val="32"/>
          <w:szCs w:val="32"/>
          <w:lang w:val="el-GR"/>
        </w:rPr>
        <w:t>2</w:t>
      </w:r>
      <w:r w:rsidR="00C26EAF">
        <w:rPr>
          <w:rFonts w:ascii="Arial" w:hAnsi="Arial" w:cs="Arial"/>
          <w:sz w:val="32"/>
          <w:szCs w:val="32"/>
          <w:lang w:val="el-GR"/>
        </w:rPr>
        <w:t>2</w:t>
      </w:r>
    </w:p>
    <w:p w14:paraId="3A30BEF3" w14:textId="7DCD3CD0" w:rsidR="00CA7AE9" w:rsidRPr="00B606E5" w:rsidRDefault="00CA7AE9" w:rsidP="00B606E5">
      <w:pPr>
        <w:tabs>
          <w:tab w:val="left" w:pos="851"/>
          <w:tab w:val="num" w:pos="2160"/>
        </w:tabs>
        <w:ind w:left="720" w:hanging="720"/>
        <w:jc w:val="both"/>
        <w:rPr>
          <w:rFonts w:ascii="Arial" w:hAnsi="Arial" w:cs="Arial"/>
          <w:b/>
          <w:bCs/>
          <w:sz w:val="28"/>
          <w:szCs w:val="28"/>
          <w:lang w:val="el-GR"/>
        </w:rPr>
      </w:pPr>
      <w:r w:rsidRPr="008911D1">
        <w:rPr>
          <w:rFonts w:ascii="Arial" w:hAnsi="Arial" w:cs="Arial"/>
          <w:b/>
          <w:bCs/>
          <w:sz w:val="32"/>
          <w:szCs w:val="32"/>
          <w:lang w:val="el-GR"/>
        </w:rPr>
        <w:t>3.</w:t>
      </w:r>
      <w:r w:rsidR="008911D1" w:rsidRPr="008911D1">
        <w:rPr>
          <w:rFonts w:ascii="Arial" w:hAnsi="Arial" w:cs="Arial"/>
          <w:b/>
          <w:bCs/>
          <w:sz w:val="32"/>
          <w:szCs w:val="32"/>
          <w:lang w:val="el-GR"/>
        </w:rPr>
        <w:t>2</w:t>
      </w:r>
      <w:r w:rsidR="00900CE4" w:rsidRPr="008911D1">
        <w:rPr>
          <w:b/>
          <w:bCs/>
          <w:lang w:val="el-GR"/>
        </w:rPr>
        <w:t xml:space="preserve"> </w:t>
      </w:r>
      <w:r w:rsidR="00900CE4" w:rsidRPr="00472D5D">
        <w:rPr>
          <w:rFonts w:ascii="Arial" w:hAnsi="Arial" w:cs="Arial"/>
          <w:b/>
          <w:bCs/>
          <w:sz w:val="28"/>
          <w:szCs w:val="28"/>
          <w:lang w:val="el-GR"/>
        </w:rPr>
        <w:t>Περιγραφή της μεθόδου bow-tie για την ανάλυση  Κίνδυνων</w:t>
      </w:r>
      <w:r w:rsidR="00580F58">
        <w:rPr>
          <w:rFonts w:ascii="Arial" w:hAnsi="Arial" w:cs="Arial"/>
          <w:sz w:val="32"/>
          <w:szCs w:val="32"/>
          <w:lang w:val="el-GR"/>
        </w:rPr>
        <w:t xml:space="preserve"> </w:t>
      </w:r>
      <w:r w:rsidR="004D2CE5">
        <w:rPr>
          <w:rFonts w:ascii="Arial" w:hAnsi="Arial" w:cs="Arial"/>
          <w:sz w:val="32"/>
          <w:szCs w:val="32"/>
          <w:lang w:val="el-GR"/>
        </w:rPr>
        <w:t>2</w:t>
      </w:r>
      <w:r w:rsidR="00C26EAF">
        <w:rPr>
          <w:rFonts w:ascii="Arial" w:hAnsi="Arial" w:cs="Arial"/>
          <w:sz w:val="32"/>
          <w:szCs w:val="32"/>
          <w:lang w:val="el-GR"/>
        </w:rPr>
        <w:t>3</w:t>
      </w:r>
      <w:r w:rsidR="004D2CE5">
        <w:rPr>
          <w:rFonts w:ascii="Arial" w:hAnsi="Arial" w:cs="Arial"/>
          <w:sz w:val="32"/>
          <w:szCs w:val="32"/>
          <w:lang w:val="el-GR"/>
        </w:rPr>
        <w:t>-</w:t>
      </w:r>
      <w:r w:rsidR="00583599">
        <w:rPr>
          <w:rFonts w:ascii="Arial" w:hAnsi="Arial" w:cs="Arial"/>
          <w:sz w:val="32"/>
          <w:szCs w:val="32"/>
          <w:lang w:val="el-GR"/>
        </w:rPr>
        <w:t>2</w:t>
      </w:r>
      <w:r w:rsidR="00C26EAF">
        <w:rPr>
          <w:rFonts w:ascii="Arial" w:hAnsi="Arial" w:cs="Arial"/>
          <w:sz w:val="32"/>
          <w:szCs w:val="32"/>
          <w:lang w:val="el-GR"/>
        </w:rPr>
        <w:t>4</w:t>
      </w:r>
    </w:p>
    <w:p w14:paraId="6986C8CB" w14:textId="1CF10806" w:rsidR="004D2CE5" w:rsidRPr="000D2485" w:rsidRDefault="004D2CE5" w:rsidP="001404BE">
      <w:pPr>
        <w:tabs>
          <w:tab w:val="left" w:pos="851"/>
          <w:tab w:val="num" w:pos="2160"/>
        </w:tabs>
        <w:ind w:left="720" w:hanging="720"/>
        <w:jc w:val="both"/>
        <w:rPr>
          <w:rFonts w:ascii="Arial" w:hAnsi="Arial" w:cs="Arial"/>
          <w:sz w:val="28"/>
          <w:szCs w:val="28"/>
          <w:lang w:val="el-GR"/>
        </w:rPr>
      </w:pPr>
      <w:r w:rsidRPr="000D2485">
        <w:rPr>
          <w:rFonts w:ascii="Arial" w:hAnsi="Arial" w:cs="Arial"/>
          <w:sz w:val="28"/>
          <w:szCs w:val="28"/>
          <w:lang w:val="el-GR"/>
        </w:rPr>
        <w:t>3.</w:t>
      </w:r>
      <w:r w:rsidR="008911D1" w:rsidRPr="00583599">
        <w:rPr>
          <w:rFonts w:ascii="Arial" w:hAnsi="Arial" w:cs="Arial"/>
          <w:sz w:val="28"/>
          <w:szCs w:val="28"/>
          <w:lang w:val="el-GR"/>
        </w:rPr>
        <w:t>2</w:t>
      </w:r>
      <w:r w:rsidR="00900CE4" w:rsidRPr="000D2485">
        <w:rPr>
          <w:rFonts w:ascii="Arial" w:hAnsi="Arial" w:cs="Arial"/>
          <w:sz w:val="28"/>
          <w:szCs w:val="28"/>
          <w:lang w:val="el-GR"/>
        </w:rPr>
        <w:t>.1</w:t>
      </w:r>
      <w:r w:rsidRPr="000D2485">
        <w:rPr>
          <w:rFonts w:ascii="Arial" w:hAnsi="Arial" w:cs="Arial"/>
          <w:sz w:val="28"/>
          <w:szCs w:val="28"/>
          <w:lang w:val="el-GR"/>
        </w:rPr>
        <w:t xml:space="preserve"> </w:t>
      </w:r>
      <w:r w:rsidR="00900CE4" w:rsidRPr="000D2485">
        <w:rPr>
          <w:rFonts w:ascii="Arial" w:hAnsi="Arial" w:cs="Arial"/>
          <w:sz w:val="28"/>
          <w:szCs w:val="28"/>
          <w:lang w:val="el-GR"/>
        </w:rPr>
        <w:t>Είδη φραγμών ασφαλείας............................</w:t>
      </w:r>
      <w:r w:rsidR="00583599">
        <w:rPr>
          <w:rFonts w:ascii="Arial" w:hAnsi="Arial" w:cs="Arial"/>
          <w:sz w:val="28"/>
          <w:szCs w:val="28"/>
          <w:lang w:val="el-GR"/>
        </w:rPr>
        <w:t>..........................</w:t>
      </w:r>
      <w:r w:rsidR="00D21983">
        <w:rPr>
          <w:rFonts w:ascii="Arial" w:hAnsi="Arial" w:cs="Arial"/>
          <w:sz w:val="28"/>
          <w:szCs w:val="28"/>
          <w:lang w:val="el-GR"/>
        </w:rPr>
        <w:t>.......</w:t>
      </w:r>
      <w:r w:rsidR="00583599">
        <w:rPr>
          <w:rFonts w:ascii="Arial" w:hAnsi="Arial" w:cs="Arial"/>
          <w:sz w:val="28"/>
          <w:szCs w:val="28"/>
          <w:lang w:val="el-GR"/>
        </w:rPr>
        <w:t>2</w:t>
      </w:r>
      <w:r w:rsidR="00C26EAF">
        <w:rPr>
          <w:rFonts w:ascii="Arial" w:hAnsi="Arial" w:cs="Arial"/>
          <w:sz w:val="28"/>
          <w:szCs w:val="28"/>
          <w:lang w:val="el-GR"/>
        </w:rPr>
        <w:t>5</w:t>
      </w:r>
      <w:r w:rsidR="00583599">
        <w:rPr>
          <w:rFonts w:ascii="Arial" w:hAnsi="Arial" w:cs="Arial"/>
          <w:sz w:val="28"/>
          <w:szCs w:val="28"/>
          <w:lang w:val="el-GR"/>
        </w:rPr>
        <w:t>-2</w:t>
      </w:r>
      <w:r w:rsidR="00C26EAF">
        <w:rPr>
          <w:rFonts w:ascii="Arial" w:hAnsi="Arial" w:cs="Arial"/>
          <w:sz w:val="28"/>
          <w:szCs w:val="28"/>
          <w:lang w:val="el-GR"/>
        </w:rPr>
        <w:t>6</w:t>
      </w:r>
    </w:p>
    <w:p w14:paraId="10603F54" w14:textId="65B4EB31" w:rsidR="00900CE4" w:rsidRDefault="00900CE4" w:rsidP="001404BE">
      <w:pPr>
        <w:tabs>
          <w:tab w:val="left" w:pos="851"/>
          <w:tab w:val="num" w:pos="2160"/>
        </w:tabs>
        <w:ind w:left="720" w:hanging="720"/>
        <w:jc w:val="both"/>
        <w:rPr>
          <w:rFonts w:ascii="Arial" w:hAnsi="Arial" w:cs="Arial"/>
          <w:sz w:val="32"/>
          <w:szCs w:val="32"/>
          <w:lang w:val="el-GR"/>
        </w:rPr>
      </w:pPr>
      <w:r w:rsidRPr="000D2485">
        <w:rPr>
          <w:rFonts w:ascii="Arial" w:hAnsi="Arial" w:cs="Arial"/>
          <w:sz w:val="28"/>
          <w:szCs w:val="28"/>
          <w:lang w:val="el-GR"/>
        </w:rPr>
        <w:t>3.</w:t>
      </w:r>
      <w:r w:rsidR="008911D1" w:rsidRPr="000D2485">
        <w:rPr>
          <w:rFonts w:ascii="Arial" w:hAnsi="Arial" w:cs="Arial"/>
          <w:sz w:val="28"/>
          <w:szCs w:val="28"/>
          <w:lang w:val="el-GR"/>
        </w:rPr>
        <w:t>2</w:t>
      </w:r>
      <w:r w:rsidRPr="000D2485">
        <w:rPr>
          <w:rFonts w:ascii="Arial" w:hAnsi="Arial" w:cs="Arial"/>
          <w:sz w:val="28"/>
          <w:szCs w:val="28"/>
          <w:lang w:val="el-GR"/>
        </w:rPr>
        <w:t>.2 Αξιολόγηση των φραγμών ασφαλείας</w:t>
      </w:r>
      <w:r>
        <w:rPr>
          <w:rFonts w:ascii="Arial" w:hAnsi="Arial" w:cs="Arial"/>
          <w:sz w:val="32"/>
          <w:szCs w:val="32"/>
          <w:lang w:val="el-GR"/>
        </w:rPr>
        <w:t>.......................</w:t>
      </w:r>
      <w:r w:rsidR="00583599">
        <w:rPr>
          <w:rFonts w:ascii="Arial" w:hAnsi="Arial" w:cs="Arial"/>
          <w:sz w:val="32"/>
          <w:szCs w:val="32"/>
          <w:lang w:val="el-GR"/>
        </w:rPr>
        <w:t>.......</w:t>
      </w:r>
      <w:r w:rsidR="00D21983">
        <w:rPr>
          <w:rFonts w:ascii="Arial" w:hAnsi="Arial" w:cs="Arial"/>
          <w:sz w:val="32"/>
          <w:szCs w:val="32"/>
          <w:lang w:val="el-GR"/>
        </w:rPr>
        <w:t>...........</w:t>
      </w:r>
      <w:r w:rsidR="00583599">
        <w:rPr>
          <w:rFonts w:ascii="Arial" w:hAnsi="Arial" w:cs="Arial"/>
          <w:sz w:val="32"/>
          <w:szCs w:val="32"/>
          <w:lang w:val="el-GR"/>
        </w:rPr>
        <w:t>2</w:t>
      </w:r>
      <w:r w:rsidR="00C26EAF">
        <w:rPr>
          <w:rFonts w:ascii="Arial" w:hAnsi="Arial" w:cs="Arial"/>
          <w:sz w:val="32"/>
          <w:szCs w:val="32"/>
          <w:lang w:val="el-GR"/>
        </w:rPr>
        <w:t>7</w:t>
      </w:r>
    </w:p>
    <w:p w14:paraId="1FEE7AEE" w14:textId="30A29BD8" w:rsidR="00900CE4" w:rsidRPr="0037705C" w:rsidRDefault="00900CE4" w:rsidP="001404BE">
      <w:pPr>
        <w:tabs>
          <w:tab w:val="left" w:pos="851"/>
          <w:tab w:val="num" w:pos="2160"/>
        </w:tabs>
        <w:ind w:left="720" w:hanging="720"/>
        <w:jc w:val="both"/>
        <w:rPr>
          <w:rFonts w:ascii="Arial" w:hAnsi="Arial" w:cs="Arial"/>
          <w:sz w:val="32"/>
          <w:szCs w:val="32"/>
          <w:lang w:val="el-GR"/>
        </w:rPr>
      </w:pPr>
      <w:r w:rsidRPr="00472D5D">
        <w:rPr>
          <w:rFonts w:ascii="Arial" w:hAnsi="Arial" w:cs="Arial"/>
          <w:b/>
          <w:bCs/>
          <w:sz w:val="28"/>
          <w:szCs w:val="28"/>
          <w:lang w:val="el-GR"/>
        </w:rPr>
        <w:t>3.</w:t>
      </w:r>
      <w:r w:rsidR="008911D1" w:rsidRPr="00472D5D">
        <w:rPr>
          <w:rFonts w:ascii="Arial" w:hAnsi="Arial" w:cs="Arial"/>
          <w:b/>
          <w:bCs/>
          <w:sz w:val="28"/>
          <w:szCs w:val="28"/>
          <w:lang w:val="el-GR"/>
        </w:rPr>
        <w:t>3</w:t>
      </w:r>
      <w:r w:rsidRPr="00472D5D">
        <w:rPr>
          <w:rFonts w:ascii="Arial" w:hAnsi="Arial" w:cs="Arial"/>
          <w:b/>
          <w:bCs/>
          <w:sz w:val="28"/>
          <w:szCs w:val="28"/>
          <w:lang w:val="el-GR"/>
        </w:rPr>
        <w:t xml:space="preserve"> Περιγραφή της μεθόδου ORA</w:t>
      </w:r>
      <w:r>
        <w:rPr>
          <w:rFonts w:ascii="Arial" w:hAnsi="Arial" w:cs="Arial"/>
          <w:sz w:val="32"/>
          <w:szCs w:val="32"/>
          <w:lang w:val="el-GR"/>
        </w:rPr>
        <w:t>...............................</w:t>
      </w:r>
      <w:r w:rsidR="00D21983">
        <w:rPr>
          <w:rFonts w:ascii="Arial" w:hAnsi="Arial" w:cs="Arial"/>
          <w:sz w:val="32"/>
          <w:szCs w:val="32"/>
          <w:lang w:val="el-GR"/>
        </w:rPr>
        <w:t>.........</w:t>
      </w:r>
      <w:r w:rsidR="00580F58">
        <w:rPr>
          <w:rFonts w:ascii="Arial" w:hAnsi="Arial" w:cs="Arial"/>
          <w:sz w:val="32"/>
          <w:szCs w:val="32"/>
          <w:lang w:val="el-GR"/>
        </w:rPr>
        <w:t xml:space="preserve">       </w:t>
      </w:r>
      <w:r w:rsidR="00583599">
        <w:rPr>
          <w:rFonts w:ascii="Arial" w:hAnsi="Arial" w:cs="Arial"/>
          <w:sz w:val="32"/>
          <w:szCs w:val="32"/>
          <w:lang w:val="el-GR"/>
        </w:rPr>
        <w:t>2</w:t>
      </w:r>
      <w:r w:rsidR="00C26EAF">
        <w:rPr>
          <w:rFonts w:ascii="Arial" w:hAnsi="Arial" w:cs="Arial"/>
          <w:sz w:val="32"/>
          <w:szCs w:val="32"/>
          <w:lang w:val="el-GR"/>
        </w:rPr>
        <w:t>8</w:t>
      </w:r>
      <w:r w:rsidR="00583599">
        <w:rPr>
          <w:rFonts w:ascii="Arial" w:hAnsi="Arial" w:cs="Arial"/>
          <w:sz w:val="32"/>
          <w:szCs w:val="32"/>
          <w:lang w:val="el-GR"/>
        </w:rPr>
        <w:t>-3</w:t>
      </w:r>
      <w:r w:rsidR="00C26EAF">
        <w:rPr>
          <w:rFonts w:ascii="Arial" w:hAnsi="Arial" w:cs="Arial"/>
          <w:sz w:val="32"/>
          <w:szCs w:val="32"/>
          <w:lang w:val="el-GR"/>
        </w:rPr>
        <w:t>3</w:t>
      </w:r>
    </w:p>
    <w:p w14:paraId="2B19985F" w14:textId="3B41FF65" w:rsidR="00D81879" w:rsidRPr="003C58F5" w:rsidRDefault="00ED0E14" w:rsidP="00377BF6">
      <w:pPr>
        <w:tabs>
          <w:tab w:val="left" w:pos="851"/>
          <w:tab w:val="num" w:pos="2160"/>
        </w:tabs>
        <w:ind w:left="720" w:hanging="720"/>
        <w:rPr>
          <w:rFonts w:ascii="Arial" w:hAnsi="Arial" w:cs="Arial"/>
          <w:sz w:val="36"/>
          <w:szCs w:val="36"/>
          <w:lang w:val="el-GR"/>
        </w:rPr>
      </w:pPr>
      <w:r w:rsidRPr="00ED0E14">
        <w:rPr>
          <w:rFonts w:ascii="Arial" w:hAnsi="Arial" w:cs="Arial"/>
          <w:b/>
          <w:bCs/>
          <w:sz w:val="36"/>
          <w:szCs w:val="36"/>
          <w:u w:val="single"/>
          <w:lang w:val="el-GR"/>
        </w:rPr>
        <w:lastRenderedPageBreak/>
        <w:t>ΚΕΦΑΛΑΙΟ</w:t>
      </w:r>
      <w:r w:rsidR="00D81879" w:rsidRPr="0037705C">
        <w:rPr>
          <w:rFonts w:ascii="Arial" w:hAnsi="Arial" w:cs="Arial"/>
          <w:b/>
          <w:bCs/>
          <w:sz w:val="36"/>
          <w:szCs w:val="36"/>
          <w:u w:val="single"/>
          <w:lang w:val="el-GR"/>
        </w:rPr>
        <w:t xml:space="preserve"> 4</w:t>
      </w:r>
      <w:r w:rsidR="003C58F5" w:rsidRPr="003C58F5">
        <w:rPr>
          <w:rFonts w:ascii="Arial" w:hAnsi="Arial" w:cs="Arial"/>
          <w:b/>
          <w:bCs/>
          <w:sz w:val="36"/>
          <w:szCs w:val="36"/>
          <w:u w:val="single"/>
          <w:lang w:val="el-GR"/>
        </w:rPr>
        <w:t xml:space="preserve"> </w:t>
      </w:r>
      <w:r w:rsidR="003C58F5" w:rsidRPr="003C58F5">
        <w:rPr>
          <w:rFonts w:ascii="Arial" w:hAnsi="Arial" w:cs="Arial"/>
          <w:sz w:val="36"/>
          <w:szCs w:val="36"/>
          <w:lang w:val="el-GR"/>
        </w:rPr>
        <w:t>:</w:t>
      </w:r>
      <w:r w:rsidR="003C58F5" w:rsidRPr="003C58F5">
        <w:rPr>
          <w:lang w:val="el-GR"/>
        </w:rPr>
        <w:t xml:space="preserve"> </w:t>
      </w:r>
      <w:r w:rsidR="003C58F5" w:rsidRPr="003C58F5">
        <w:rPr>
          <w:rFonts w:ascii="Arial" w:hAnsi="Arial" w:cs="Arial"/>
          <w:b/>
          <w:bCs/>
          <w:sz w:val="32"/>
          <w:szCs w:val="32"/>
          <w:lang w:val="el-GR"/>
        </w:rPr>
        <w:t xml:space="preserve">Εφαρμογές της μεθόδου bow tie για την  </w:t>
      </w:r>
      <w:r w:rsidR="00580F58">
        <w:rPr>
          <w:rFonts w:ascii="Arial" w:hAnsi="Arial" w:cs="Arial"/>
          <w:b/>
          <w:bCs/>
          <w:sz w:val="32"/>
          <w:szCs w:val="32"/>
          <w:lang w:val="el-GR"/>
        </w:rPr>
        <w:t xml:space="preserve">  </w:t>
      </w:r>
      <w:r w:rsidR="003C58F5" w:rsidRPr="003C58F5">
        <w:rPr>
          <w:rFonts w:ascii="Arial" w:hAnsi="Arial" w:cs="Arial"/>
          <w:b/>
          <w:bCs/>
          <w:sz w:val="32"/>
          <w:szCs w:val="32"/>
          <w:lang w:val="el-GR"/>
        </w:rPr>
        <w:t>εκτίμηση  κινδύνων στην εταιρεία</w:t>
      </w:r>
    </w:p>
    <w:p w14:paraId="2EC61C8D" w14:textId="0E273D32" w:rsidR="003C58F5" w:rsidRPr="00EC4A26" w:rsidRDefault="003C58F5" w:rsidP="00377BF6">
      <w:pPr>
        <w:tabs>
          <w:tab w:val="left" w:pos="851"/>
          <w:tab w:val="num" w:pos="2160"/>
        </w:tabs>
        <w:ind w:left="720" w:hanging="720"/>
        <w:rPr>
          <w:rFonts w:ascii="Arial" w:hAnsi="Arial" w:cs="Arial"/>
          <w:bCs/>
          <w:sz w:val="28"/>
          <w:szCs w:val="28"/>
          <w:lang w:val="el-GR"/>
        </w:rPr>
      </w:pPr>
      <w:r w:rsidRPr="00472D5D">
        <w:rPr>
          <w:rFonts w:ascii="Arial" w:hAnsi="Arial" w:cs="Arial"/>
          <w:b/>
          <w:bCs/>
          <w:sz w:val="28"/>
          <w:szCs w:val="28"/>
          <w:lang w:val="el-GR"/>
        </w:rPr>
        <w:t>4.1  Σύντομη περιγραφή των καταγεγραμμένων κινδύνων</w:t>
      </w:r>
      <w:r w:rsidR="00472D5D" w:rsidRPr="00EC4A26">
        <w:rPr>
          <w:rFonts w:ascii="Arial" w:hAnsi="Arial" w:cs="Arial"/>
          <w:bCs/>
          <w:sz w:val="28"/>
          <w:szCs w:val="28"/>
          <w:lang w:val="el-GR"/>
        </w:rPr>
        <w:t>……….</w:t>
      </w:r>
      <w:r w:rsidR="00580F58" w:rsidRPr="00EC4A26">
        <w:rPr>
          <w:rFonts w:ascii="Arial" w:hAnsi="Arial" w:cs="Arial"/>
          <w:bCs/>
          <w:sz w:val="28"/>
          <w:szCs w:val="28"/>
          <w:lang w:val="el-GR"/>
        </w:rPr>
        <w:t xml:space="preserve">     </w:t>
      </w:r>
      <w:r w:rsidR="00C26EAF" w:rsidRPr="00EC4A26">
        <w:rPr>
          <w:rFonts w:ascii="Arial" w:hAnsi="Arial" w:cs="Arial"/>
          <w:bCs/>
          <w:sz w:val="28"/>
          <w:szCs w:val="28"/>
          <w:lang w:val="el-GR"/>
        </w:rPr>
        <w:t>34</w:t>
      </w:r>
    </w:p>
    <w:p w14:paraId="0FF74A15" w14:textId="2C8AF15A" w:rsidR="00D81879" w:rsidRPr="0037705C" w:rsidRDefault="003C58F5" w:rsidP="00377BF6">
      <w:pPr>
        <w:tabs>
          <w:tab w:val="left" w:pos="851"/>
          <w:tab w:val="num" w:pos="2160"/>
        </w:tabs>
        <w:ind w:left="720" w:hanging="720"/>
        <w:rPr>
          <w:rFonts w:ascii="Arial" w:hAnsi="Arial" w:cs="Arial"/>
          <w:sz w:val="32"/>
          <w:szCs w:val="32"/>
          <w:lang w:val="el-GR"/>
        </w:rPr>
      </w:pPr>
      <w:r w:rsidRPr="00472D5D">
        <w:rPr>
          <w:rFonts w:ascii="Arial" w:hAnsi="Arial" w:cs="Arial"/>
          <w:b/>
          <w:bCs/>
          <w:sz w:val="28"/>
          <w:szCs w:val="28"/>
          <w:lang w:val="el-GR"/>
        </w:rPr>
        <w:t xml:space="preserve">4.2 </w:t>
      </w:r>
      <w:r w:rsidR="00900CE4" w:rsidRPr="00472D5D">
        <w:rPr>
          <w:rFonts w:ascii="Arial" w:hAnsi="Arial" w:cs="Arial"/>
          <w:b/>
          <w:bCs/>
          <w:sz w:val="28"/>
          <w:szCs w:val="28"/>
          <w:lang w:val="el-GR"/>
        </w:rPr>
        <w:t>Eφαρμογή της μεθόδου των bow-tie</w:t>
      </w:r>
      <w:r w:rsidR="00900CE4">
        <w:rPr>
          <w:rFonts w:ascii="Arial" w:hAnsi="Arial" w:cs="Arial"/>
          <w:b/>
          <w:bCs/>
          <w:sz w:val="32"/>
          <w:szCs w:val="32"/>
          <w:lang w:val="el-GR"/>
        </w:rPr>
        <w:t>.</w:t>
      </w:r>
      <w:r w:rsidR="00900CE4" w:rsidRPr="00EC4A26">
        <w:rPr>
          <w:rFonts w:ascii="Arial" w:hAnsi="Arial" w:cs="Arial"/>
          <w:bCs/>
          <w:sz w:val="32"/>
          <w:szCs w:val="32"/>
          <w:lang w:val="el-GR"/>
        </w:rPr>
        <w:t>...........................</w:t>
      </w:r>
      <w:r w:rsidR="00580F58" w:rsidRPr="00EC4A26">
        <w:rPr>
          <w:rFonts w:ascii="Arial" w:hAnsi="Arial" w:cs="Arial"/>
          <w:bCs/>
          <w:sz w:val="32"/>
          <w:szCs w:val="32"/>
          <w:lang w:val="el-GR"/>
        </w:rPr>
        <w:t xml:space="preserve"> </w:t>
      </w:r>
      <w:r w:rsidR="00580F58">
        <w:rPr>
          <w:rFonts w:ascii="Arial" w:hAnsi="Arial" w:cs="Arial"/>
          <w:b/>
          <w:bCs/>
          <w:sz w:val="32"/>
          <w:szCs w:val="32"/>
          <w:lang w:val="el-GR"/>
        </w:rPr>
        <w:t xml:space="preserve">        </w:t>
      </w:r>
      <w:r w:rsidR="0023771A">
        <w:rPr>
          <w:rFonts w:ascii="Arial" w:hAnsi="Arial" w:cs="Arial"/>
          <w:sz w:val="32"/>
          <w:szCs w:val="32"/>
          <w:lang w:val="el-GR"/>
        </w:rPr>
        <w:t>3</w:t>
      </w:r>
      <w:r w:rsidR="00C26EAF">
        <w:rPr>
          <w:rFonts w:ascii="Arial" w:hAnsi="Arial" w:cs="Arial"/>
          <w:sz w:val="32"/>
          <w:szCs w:val="32"/>
          <w:lang w:val="el-GR"/>
        </w:rPr>
        <w:t>5</w:t>
      </w:r>
      <w:r w:rsidR="001F3F61">
        <w:rPr>
          <w:rFonts w:ascii="Arial" w:hAnsi="Arial" w:cs="Arial"/>
          <w:sz w:val="32"/>
          <w:szCs w:val="32"/>
          <w:lang w:val="el-GR"/>
        </w:rPr>
        <w:t>-</w:t>
      </w:r>
      <w:r w:rsidR="00583599">
        <w:rPr>
          <w:rFonts w:ascii="Arial" w:hAnsi="Arial" w:cs="Arial"/>
          <w:sz w:val="32"/>
          <w:szCs w:val="32"/>
          <w:lang w:val="el-GR"/>
        </w:rPr>
        <w:t>5</w:t>
      </w:r>
      <w:r w:rsidR="00C26EAF">
        <w:rPr>
          <w:rFonts w:ascii="Arial" w:hAnsi="Arial" w:cs="Arial"/>
          <w:sz w:val="32"/>
          <w:szCs w:val="32"/>
          <w:lang w:val="el-GR"/>
        </w:rPr>
        <w:t>5</w:t>
      </w:r>
    </w:p>
    <w:p w14:paraId="1CE1CBBE" w14:textId="67CF1F22" w:rsidR="00D81879" w:rsidRPr="003C58F5" w:rsidRDefault="00ED0E14" w:rsidP="00377BF6">
      <w:pPr>
        <w:tabs>
          <w:tab w:val="left" w:pos="851"/>
          <w:tab w:val="num" w:pos="2160"/>
        </w:tabs>
        <w:ind w:left="720" w:hanging="720"/>
        <w:rPr>
          <w:rFonts w:ascii="Arial" w:hAnsi="Arial" w:cs="Arial"/>
          <w:b/>
          <w:bCs/>
          <w:sz w:val="36"/>
          <w:szCs w:val="36"/>
          <w:lang w:val="el-GR"/>
        </w:rPr>
      </w:pPr>
      <w:r w:rsidRPr="00ED0E14">
        <w:rPr>
          <w:rFonts w:ascii="Arial" w:hAnsi="Arial" w:cs="Arial"/>
          <w:b/>
          <w:bCs/>
          <w:sz w:val="36"/>
          <w:szCs w:val="36"/>
          <w:u w:val="single"/>
          <w:lang w:val="el-GR"/>
        </w:rPr>
        <w:t>ΚΕΦΑΛΑΙΟ</w:t>
      </w:r>
      <w:r w:rsidR="00D81879" w:rsidRPr="0037705C">
        <w:rPr>
          <w:rFonts w:ascii="Arial" w:hAnsi="Arial" w:cs="Arial"/>
          <w:b/>
          <w:bCs/>
          <w:sz w:val="36"/>
          <w:szCs w:val="36"/>
          <w:u w:val="single"/>
          <w:lang w:val="el-GR"/>
        </w:rPr>
        <w:t xml:space="preserve"> 5</w:t>
      </w:r>
      <w:r w:rsidR="003C58F5">
        <w:rPr>
          <w:rFonts w:ascii="Arial" w:hAnsi="Arial" w:cs="Arial"/>
          <w:b/>
          <w:bCs/>
          <w:sz w:val="36"/>
          <w:szCs w:val="36"/>
          <w:u w:val="single"/>
          <w:lang w:val="el-GR"/>
        </w:rPr>
        <w:t xml:space="preserve"> </w:t>
      </w:r>
      <w:r w:rsidR="003C58F5" w:rsidRPr="00C403AF">
        <w:rPr>
          <w:rFonts w:ascii="Arial" w:hAnsi="Arial" w:cs="Arial"/>
          <w:b/>
          <w:bCs/>
          <w:sz w:val="36"/>
          <w:szCs w:val="36"/>
          <w:lang w:val="el-GR"/>
        </w:rPr>
        <w:t xml:space="preserve">: </w:t>
      </w:r>
      <w:r w:rsidR="003C58F5" w:rsidRPr="003C58F5">
        <w:rPr>
          <w:rFonts w:ascii="Arial" w:hAnsi="Arial" w:cs="Arial"/>
          <w:b/>
          <w:bCs/>
          <w:sz w:val="32"/>
          <w:szCs w:val="32"/>
          <w:lang w:val="el-GR"/>
        </w:rPr>
        <w:t>Ποσοστική εκτίμηση κινδύνων</w:t>
      </w:r>
      <w:r w:rsidR="003C58F5" w:rsidRPr="003C58F5">
        <w:rPr>
          <w:rFonts w:ascii="Arial" w:hAnsi="Arial" w:cs="Arial"/>
          <w:b/>
          <w:bCs/>
          <w:sz w:val="36"/>
          <w:szCs w:val="36"/>
          <w:u w:val="single"/>
          <w:lang w:val="el-GR"/>
        </w:rPr>
        <w:t xml:space="preserve">  </w:t>
      </w:r>
      <w:r w:rsidR="003C58F5">
        <w:rPr>
          <w:rFonts w:ascii="Arial" w:hAnsi="Arial" w:cs="Arial"/>
          <w:b/>
          <w:bCs/>
          <w:sz w:val="36"/>
          <w:szCs w:val="36"/>
          <w:u w:val="single"/>
          <w:lang w:val="el-GR"/>
        </w:rPr>
        <w:t xml:space="preserve"> </w:t>
      </w:r>
    </w:p>
    <w:p w14:paraId="7E193CD8" w14:textId="6959C317" w:rsidR="00E0418A" w:rsidRDefault="002B61F5" w:rsidP="001F3F61">
      <w:pPr>
        <w:tabs>
          <w:tab w:val="left" w:pos="851"/>
          <w:tab w:val="num" w:pos="2160"/>
        </w:tabs>
        <w:ind w:left="720" w:hanging="720"/>
        <w:rPr>
          <w:rFonts w:ascii="Arial" w:hAnsi="Arial" w:cs="Arial"/>
          <w:b/>
          <w:bCs/>
          <w:sz w:val="28"/>
          <w:szCs w:val="28"/>
          <w:lang w:val="el-GR"/>
        </w:rPr>
      </w:pPr>
      <w:bookmarkStart w:id="5" w:name="_Hlk43317394"/>
      <w:r>
        <w:rPr>
          <w:rFonts w:ascii="Arial" w:hAnsi="Arial" w:cs="Arial"/>
          <w:b/>
          <w:bCs/>
          <w:sz w:val="28"/>
          <w:szCs w:val="28"/>
          <w:lang w:val="el-GR"/>
        </w:rPr>
        <w:t>5.1.</w:t>
      </w:r>
      <w:r w:rsidR="00E0418A" w:rsidRPr="00472D5D">
        <w:rPr>
          <w:rFonts w:ascii="Arial" w:hAnsi="Arial" w:cs="Arial"/>
          <w:b/>
          <w:bCs/>
          <w:sz w:val="28"/>
          <w:szCs w:val="28"/>
          <w:lang w:val="el-GR"/>
        </w:rPr>
        <w:t>Εφαρμογή της μεθόδου ORA</w:t>
      </w:r>
      <w:bookmarkEnd w:id="5"/>
      <w:r w:rsidR="00E0418A" w:rsidRPr="00472D5D">
        <w:rPr>
          <w:rFonts w:ascii="Arial" w:hAnsi="Arial" w:cs="Arial"/>
          <w:b/>
          <w:bCs/>
          <w:sz w:val="28"/>
          <w:szCs w:val="28"/>
          <w:lang w:val="el-GR"/>
        </w:rPr>
        <w:t>.</w:t>
      </w:r>
      <w:r w:rsidR="00E0418A" w:rsidRPr="00EC4A26">
        <w:rPr>
          <w:rFonts w:ascii="Arial" w:hAnsi="Arial" w:cs="Arial"/>
          <w:bCs/>
          <w:sz w:val="28"/>
          <w:szCs w:val="28"/>
          <w:lang w:val="el-GR"/>
        </w:rPr>
        <w:t>........................................</w:t>
      </w:r>
      <w:r w:rsidR="00580F58">
        <w:rPr>
          <w:rFonts w:ascii="Arial" w:hAnsi="Arial" w:cs="Arial"/>
          <w:b/>
          <w:bCs/>
          <w:sz w:val="28"/>
          <w:szCs w:val="28"/>
          <w:lang w:val="el-GR"/>
        </w:rPr>
        <w:t xml:space="preserve">              </w:t>
      </w:r>
      <w:r w:rsidR="00E0418A" w:rsidRPr="00580F58">
        <w:rPr>
          <w:rFonts w:ascii="Arial" w:hAnsi="Arial" w:cs="Arial"/>
          <w:bCs/>
          <w:sz w:val="28"/>
          <w:szCs w:val="28"/>
          <w:lang w:val="el-GR"/>
        </w:rPr>
        <w:t>5</w:t>
      </w:r>
      <w:r w:rsidR="00C26EAF" w:rsidRPr="00580F58">
        <w:rPr>
          <w:rFonts w:ascii="Arial" w:hAnsi="Arial" w:cs="Arial"/>
          <w:bCs/>
          <w:sz w:val="28"/>
          <w:szCs w:val="28"/>
          <w:lang w:val="el-GR"/>
        </w:rPr>
        <w:t>6</w:t>
      </w:r>
      <w:r w:rsidR="00E0418A" w:rsidRPr="00580F58">
        <w:rPr>
          <w:rFonts w:ascii="Arial" w:hAnsi="Arial" w:cs="Arial"/>
          <w:bCs/>
          <w:sz w:val="28"/>
          <w:szCs w:val="28"/>
          <w:lang w:val="el-GR"/>
        </w:rPr>
        <w:t>-</w:t>
      </w:r>
      <w:r w:rsidR="00C26EAF" w:rsidRPr="00580F58">
        <w:rPr>
          <w:rFonts w:ascii="Arial" w:hAnsi="Arial" w:cs="Arial"/>
          <w:bCs/>
          <w:sz w:val="28"/>
          <w:szCs w:val="28"/>
          <w:lang w:val="el-GR"/>
        </w:rPr>
        <w:t>61</w:t>
      </w:r>
    </w:p>
    <w:p w14:paraId="5AFA10EA" w14:textId="25452906" w:rsidR="002B61F5" w:rsidRPr="00472D5D" w:rsidRDefault="002B61F5" w:rsidP="001F3F61">
      <w:pPr>
        <w:tabs>
          <w:tab w:val="left" w:pos="851"/>
          <w:tab w:val="num" w:pos="2160"/>
        </w:tabs>
        <w:ind w:left="720" w:hanging="720"/>
        <w:rPr>
          <w:rFonts w:ascii="Arial" w:hAnsi="Arial" w:cs="Arial"/>
          <w:b/>
          <w:bCs/>
          <w:sz w:val="28"/>
          <w:szCs w:val="28"/>
          <w:lang w:val="el-GR"/>
        </w:rPr>
      </w:pPr>
      <w:r w:rsidRPr="002B61F5">
        <w:rPr>
          <w:rFonts w:ascii="Arial" w:hAnsi="Arial" w:cs="Arial"/>
          <w:b/>
          <w:bCs/>
          <w:sz w:val="28"/>
          <w:szCs w:val="28"/>
          <w:lang w:val="el-GR"/>
        </w:rPr>
        <w:t>5.2.Μέτρα ασφαλείας</w:t>
      </w:r>
      <w:r>
        <w:rPr>
          <w:rFonts w:ascii="Arial" w:hAnsi="Arial" w:cs="Arial"/>
          <w:b/>
          <w:bCs/>
          <w:sz w:val="28"/>
          <w:szCs w:val="28"/>
          <w:lang w:val="el-GR"/>
        </w:rPr>
        <w:t>.</w:t>
      </w:r>
      <w:r w:rsidRPr="00EC4A26">
        <w:rPr>
          <w:rFonts w:ascii="Arial" w:hAnsi="Arial" w:cs="Arial"/>
          <w:bCs/>
          <w:sz w:val="28"/>
          <w:szCs w:val="28"/>
          <w:lang w:val="el-GR"/>
        </w:rPr>
        <w:t>....................................................................</w:t>
      </w:r>
      <w:r w:rsidR="00580F58" w:rsidRPr="00EC4A26">
        <w:rPr>
          <w:rFonts w:ascii="Arial" w:hAnsi="Arial" w:cs="Arial"/>
          <w:bCs/>
          <w:sz w:val="28"/>
          <w:szCs w:val="28"/>
          <w:lang w:val="el-GR"/>
        </w:rPr>
        <w:t xml:space="preserve">  </w:t>
      </w:r>
      <w:r w:rsidR="009D5D55">
        <w:rPr>
          <w:rFonts w:ascii="Arial" w:hAnsi="Arial" w:cs="Arial"/>
          <w:b/>
          <w:bCs/>
          <w:sz w:val="28"/>
          <w:szCs w:val="28"/>
          <w:lang w:val="el-GR"/>
        </w:rPr>
        <w:t xml:space="preserve">   </w:t>
      </w:r>
      <w:r w:rsidR="00C26EAF" w:rsidRPr="00580F58">
        <w:rPr>
          <w:rFonts w:ascii="Arial" w:hAnsi="Arial" w:cs="Arial"/>
          <w:bCs/>
          <w:sz w:val="28"/>
          <w:szCs w:val="28"/>
          <w:lang w:val="el-GR"/>
        </w:rPr>
        <w:t>62-65</w:t>
      </w:r>
      <w:r w:rsidR="00580F58">
        <w:rPr>
          <w:rFonts w:ascii="Arial" w:hAnsi="Arial" w:cs="Arial"/>
          <w:b/>
          <w:bCs/>
          <w:sz w:val="28"/>
          <w:szCs w:val="28"/>
          <w:lang w:val="el-GR"/>
        </w:rPr>
        <w:t xml:space="preserve">   </w:t>
      </w:r>
    </w:p>
    <w:p w14:paraId="6B6837CC" w14:textId="619AD3AA" w:rsidR="00D81879" w:rsidRPr="003C58F5" w:rsidRDefault="00ED0E14" w:rsidP="003C58F5">
      <w:pPr>
        <w:tabs>
          <w:tab w:val="left" w:pos="851"/>
          <w:tab w:val="num" w:pos="2160"/>
        </w:tabs>
        <w:ind w:left="720" w:hanging="720"/>
        <w:rPr>
          <w:rFonts w:ascii="Arial" w:hAnsi="Arial" w:cs="Arial"/>
          <w:b/>
          <w:bCs/>
          <w:sz w:val="36"/>
          <w:szCs w:val="36"/>
          <w:u w:val="single"/>
          <w:lang w:val="el-GR"/>
        </w:rPr>
      </w:pPr>
      <w:r w:rsidRPr="00ED0E14">
        <w:rPr>
          <w:rFonts w:ascii="Arial" w:hAnsi="Arial" w:cs="Arial"/>
          <w:b/>
          <w:bCs/>
          <w:sz w:val="36"/>
          <w:szCs w:val="36"/>
          <w:u w:val="single"/>
          <w:lang w:val="el-GR"/>
        </w:rPr>
        <w:t>ΚΕΦΑΛΑΙΟ</w:t>
      </w:r>
      <w:r w:rsidR="00E0418A" w:rsidRPr="00E0418A">
        <w:rPr>
          <w:rFonts w:ascii="Arial" w:hAnsi="Arial" w:cs="Arial"/>
          <w:b/>
          <w:bCs/>
          <w:sz w:val="36"/>
          <w:szCs w:val="36"/>
          <w:u w:val="single"/>
          <w:lang w:val="el-GR"/>
        </w:rPr>
        <w:t xml:space="preserve"> 6</w:t>
      </w:r>
      <w:r w:rsidR="003C58F5" w:rsidRPr="00C403AF">
        <w:rPr>
          <w:rFonts w:ascii="Arial" w:hAnsi="Arial" w:cs="Arial"/>
          <w:b/>
          <w:bCs/>
          <w:sz w:val="36"/>
          <w:szCs w:val="36"/>
          <w:u w:val="single"/>
          <w:lang w:val="el-GR"/>
        </w:rPr>
        <w:t xml:space="preserve"> :</w:t>
      </w:r>
      <w:r w:rsidR="00332E2F" w:rsidRPr="00332E2F">
        <w:rPr>
          <w:lang w:val="el-GR"/>
        </w:rPr>
        <w:t xml:space="preserve"> </w:t>
      </w:r>
      <w:r w:rsidR="009E6043" w:rsidRPr="009E6043">
        <w:rPr>
          <w:rFonts w:ascii="Arial" w:hAnsi="Arial" w:cs="Arial"/>
          <w:b/>
          <w:bCs/>
          <w:sz w:val="32"/>
          <w:szCs w:val="32"/>
          <w:lang w:val="el-GR"/>
        </w:rPr>
        <w:t>Συμπεράσματα και βελτιώσεις για την ασφάλεια</w:t>
      </w:r>
      <w:r w:rsidR="00C26EAF" w:rsidRPr="00EC4A26">
        <w:rPr>
          <w:rFonts w:ascii="Arial" w:hAnsi="Arial" w:cs="Arial"/>
          <w:bCs/>
          <w:sz w:val="32"/>
          <w:szCs w:val="32"/>
          <w:lang w:val="el-GR"/>
        </w:rPr>
        <w:t>........</w:t>
      </w:r>
      <w:r w:rsidR="00332E2F">
        <w:rPr>
          <w:rFonts w:ascii="Arial" w:hAnsi="Arial" w:cs="Arial"/>
          <w:bCs/>
          <w:sz w:val="32"/>
          <w:szCs w:val="32"/>
          <w:lang w:val="el-GR"/>
        </w:rPr>
        <w:t>............................</w:t>
      </w:r>
      <w:r w:rsidR="009E6043">
        <w:rPr>
          <w:rFonts w:ascii="Arial" w:hAnsi="Arial" w:cs="Arial"/>
          <w:bCs/>
          <w:sz w:val="32"/>
          <w:szCs w:val="32"/>
          <w:lang w:val="el-GR"/>
        </w:rPr>
        <w:t>................</w:t>
      </w:r>
      <w:r w:rsidR="00332E2F">
        <w:rPr>
          <w:rFonts w:ascii="Arial" w:hAnsi="Arial" w:cs="Arial"/>
          <w:bCs/>
          <w:sz w:val="32"/>
          <w:szCs w:val="32"/>
          <w:lang w:val="el-GR"/>
        </w:rPr>
        <w:t>..................</w:t>
      </w:r>
      <w:r w:rsidR="00580F58" w:rsidRPr="00EC4A26">
        <w:rPr>
          <w:rFonts w:ascii="Arial" w:hAnsi="Arial" w:cs="Arial"/>
          <w:bCs/>
          <w:sz w:val="32"/>
          <w:szCs w:val="32"/>
          <w:lang w:val="el-GR"/>
        </w:rPr>
        <w:t xml:space="preserve"> </w:t>
      </w:r>
      <w:r w:rsidR="00C26EAF" w:rsidRPr="00580F58">
        <w:rPr>
          <w:rFonts w:ascii="Arial" w:hAnsi="Arial" w:cs="Arial"/>
          <w:bCs/>
          <w:sz w:val="32"/>
          <w:szCs w:val="32"/>
          <w:lang w:val="el-GR"/>
        </w:rPr>
        <w:t>66-68</w:t>
      </w:r>
      <w:r w:rsidR="00D45E3B" w:rsidRPr="003C58F5">
        <w:rPr>
          <w:rFonts w:ascii="Arial" w:hAnsi="Arial" w:cs="Arial"/>
          <w:b/>
          <w:bCs/>
          <w:sz w:val="36"/>
          <w:szCs w:val="36"/>
          <w:u w:val="single"/>
          <w:lang w:val="el-GR"/>
        </w:rPr>
        <w:br/>
      </w:r>
    </w:p>
    <w:p w14:paraId="5EB42F62" w14:textId="246593A7" w:rsidR="0037705C" w:rsidRDefault="00ED0E14" w:rsidP="00377BF6">
      <w:pPr>
        <w:tabs>
          <w:tab w:val="left" w:pos="851"/>
          <w:tab w:val="num" w:pos="2160"/>
        </w:tabs>
        <w:rPr>
          <w:rFonts w:ascii="Arial" w:hAnsi="Arial" w:cs="Arial"/>
          <w:b/>
          <w:bCs/>
          <w:sz w:val="36"/>
          <w:szCs w:val="36"/>
          <w:u w:val="single"/>
          <w:lang w:val="el-GR"/>
        </w:rPr>
      </w:pPr>
      <w:bookmarkStart w:id="6" w:name="_Hlk35705115"/>
      <w:r w:rsidRPr="00ED0E14">
        <w:rPr>
          <w:rFonts w:ascii="Arial" w:hAnsi="Arial" w:cs="Arial"/>
          <w:b/>
          <w:bCs/>
          <w:sz w:val="36"/>
          <w:szCs w:val="36"/>
          <w:u w:val="single"/>
          <w:lang w:val="el-GR"/>
        </w:rPr>
        <w:t>ΒΙΒΛΙΟΓΡΑΦΙΑ</w:t>
      </w:r>
    </w:p>
    <w:p w14:paraId="42B7FC57" w14:textId="4287AE52" w:rsidR="001F3F61" w:rsidRDefault="001F3F61" w:rsidP="00377BF6">
      <w:pPr>
        <w:tabs>
          <w:tab w:val="left" w:pos="851"/>
          <w:tab w:val="num" w:pos="2160"/>
        </w:tabs>
        <w:rPr>
          <w:rFonts w:ascii="Arial" w:hAnsi="Arial" w:cs="Arial"/>
          <w:b/>
          <w:bCs/>
          <w:sz w:val="36"/>
          <w:szCs w:val="36"/>
          <w:u w:val="single"/>
          <w:lang w:val="el-GR"/>
        </w:rPr>
      </w:pPr>
    </w:p>
    <w:p w14:paraId="6A3755E1" w14:textId="77777777" w:rsidR="001F3F61" w:rsidRPr="0023771A" w:rsidRDefault="001F3F61" w:rsidP="00377BF6">
      <w:pPr>
        <w:tabs>
          <w:tab w:val="left" w:pos="851"/>
          <w:tab w:val="num" w:pos="2160"/>
        </w:tabs>
        <w:rPr>
          <w:rFonts w:ascii="Arial" w:hAnsi="Arial" w:cs="Arial"/>
          <w:b/>
          <w:bCs/>
          <w:sz w:val="36"/>
          <w:szCs w:val="36"/>
          <w:u w:val="single"/>
          <w:lang w:val="el-GR"/>
        </w:rPr>
      </w:pPr>
    </w:p>
    <w:bookmarkEnd w:id="6"/>
    <w:p w14:paraId="7592835D" w14:textId="404010B9" w:rsidR="001D2B2B" w:rsidRDefault="001D2B2B" w:rsidP="0037705C">
      <w:pPr>
        <w:tabs>
          <w:tab w:val="left" w:pos="851"/>
          <w:tab w:val="num" w:pos="2160"/>
        </w:tabs>
        <w:jc w:val="both"/>
        <w:rPr>
          <w:rFonts w:ascii="Arial" w:hAnsi="Arial" w:cs="Arial"/>
          <w:b/>
          <w:bCs/>
          <w:sz w:val="36"/>
          <w:szCs w:val="36"/>
          <w:u w:val="single"/>
          <w:lang w:val="el-GR"/>
        </w:rPr>
      </w:pPr>
    </w:p>
    <w:p w14:paraId="74CE4E10" w14:textId="2995B93F" w:rsidR="002A5AFE" w:rsidRDefault="002A5AFE" w:rsidP="0037705C">
      <w:pPr>
        <w:tabs>
          <w:tab w:val="left" w:pos="851"/>
          <w:tab w:val="num" w:pos="2160"/>
        </w:tabs>
        <w:jc w:val="both"/>
        <w:rPr>
          <w:rFonts w:ascii="Arial" w:hAnsi="Arial" w:cs="Arial"/>
          <w:b/>
          <w:bCs/>
          <w:sz w:val="36"/>
          <w:szCs w:val="36"/>
          <w:u w:val="single"/>
          <w:lang w:val="el-GR"/>
        </w:rPr>
      </w:pPr>
    </w:p>
    <w:p w14:paraId="6FF05C0F" w14:textId="4617A988" w:rsidR="002A5AFE" w:rsidRDefault="002A5AFE" w:rsidP="0037705C">
      <w:pPr>
        <w:tabs>
          <w:tab w:val="left" w:pos="851"/>
          <w:tab w:val="num" w:pos="2160"/>
        </w:tabs>
        <w:jc w:val="both"/>
        <w:rPr>
          <w:rFonts w:ascii="Arial" w:hAnsi="Arial" w:cs="Arial"/>
          <w:b/>
          <w:bCs/>
          <w:sz w:val="36"/>
          <w:szCs w:val="36"/>
          <w:u w:val="single"/>
          <w:lang w:val="el-GR"/>
        </w:rPr>
      </w:pPr>
    </w:p>
    <w:p w14:paraId="14CFAB90" w14:textId="6D5CE372" w:rsidR="002A5AFE" w:rsidRDefault="002A5AFE" w:rsidP="0037705C">
      <w:pPr>
        <w:tabs>
          <w:tab w:val="left" w:pos="851"/>
          <w:tab w:val="num" w:pos="2160"/>
        </w:tabs>
        <w:jc w:val="both"/>
        <w:rPr>
          <w:rFonts w:ascii="Arial" w:hAnsi="Arial" w:cs="Arial"/>
          <w:b/>
          <w:bCs/>
          <w:sz w:val="36"/>
          <w:szCs w:val="36"/>
          <w:u w:val="single"/>
          <w:lang w:val="el-GR"/>
        </w:rPr>
      </w:pPr>
    </w:p>
    <w:p w14:paraId="1F8E83DA" w14:textId="7AB796BE" w:rsidR="002A5AFE" w:rsidRDefault="002A5AFE" w:rsidP="0037705C">
      <w:pPr>
        <w:tabs>
          <w:tab w:val="left" w:pos="851"/>
          <w:tab w:val="num" w:pos="2160"/>
        </w:tabs>
        <w:jc w:val="both"/>
        <w:rPr>
          <w:rFonts w:ascii="Arial" w:hAnsi="Arial" w:cs="Arial"/>
          <w:b/>
          <w:bCs/>
          <w:sz w:val="36"/>
          <w:szCs w:val="36"/>
          <w:u w:val="single"/>
          <w:lang w:val="el-GR"/>
        </w:rPr>
      </w:pPr>
    </w:p>
    <w:p w14:paraId="701EDFFF" w14:textId="249B8AB7" w:rsidR="002A5AFE" w:rsidRDefault="002A5AFE" w:rsidP="0037705C">
      <w:pPr>
        <w:tabs>
          <w:tab w:val="left" w:pos="851"/>
          <w:tab w:val="num" w:pos="2160"/>
        </w:tabs>
        <w:jc w:val="both"/>
        <w:rPr>
          <w:rFonts w:ascii="Arial" w:hAnsi="Arial" w:cs="Arial"/>
          <w:b/>
          <w:bCs/>
          <w:sz w:val="36"/>
          <w:szCs w:val="36"/>
          <w:u w:val="single"/>
          <w:lang w:val="el-GR"/>
        </w:rPr>
      </w:pPr>
    </w:p>
    <w:p w14:paraId="7E25489F" w14:textId="66E8AF60" w:rsidR="002A5AFE" w:rsidRDefault="002A5AFE" w:rsidP="0037705C">
      <w:pPr>
        <w:tabs>
          <w:tab w:val="left" w:pos="851"/>
          <w:tab w:val="num" w:pos="2160"/>
        </w:tabs>
        <w:jc w:val="both"/>
        <w:rPr>
          <w:rFonts w:ascii="Arial" w:hAnsi="Arial" w:cs="Arial"/>
          <w:b/>
          <w:bCs/>
          <w:sz w:val="36"/>
          <w:szCs w:val="36"/>
          <w:u w:val="single"/>
          <w:lang w:val="el-GR"/>
        </w:rPr>
      </w:pPr>
    </w:p>
    <w:p w14:paraId="079CE453" w14:textId="515369EF" w:rsidR="002A5AFE" w:rsidRDefault="002A5AFE" w:rsidP="0037705C">
      <w:pPr>
        <w:tabs>
          <w:tab w:val="left" w:pos="851"/>
          <w:tab w:val="num" w:pos="2160"/>
        </w:tabs>
        <w:jc w:val="both"/>
        <w:rPr>
          <w:rFonts w:ascii="Arial" w:hAnsi="Arial" w:cs="Arial"/>
          <w:b/>
          <w:bCs/>
          <w:sz w:val="36"/>
          <w:szCs w:val="36"/>
          <w:u w:val="single"/>
          <w:lang w:val="el-GR"/>
        </w:rPr>
      </w:pPr>
    </w:p>
    <w:p w14:paraId="0813DE94" w14:textId="2A3D7246" w:rsidR="002A5AFE" w:rsidRDefault="002A5AFE" w:rsidP="0037705C">
      <w:pPr>
        <w:tabs>
          <w:tab w:val="left" w:pos="851"/>
          <w:tab w:val="num" w:pos="2160"/>
        </w:tabs>
        <w:jc w:val="both"/>
        <w:rPr>
          <w:rFonts w:ascii="Arial" w:hAnsi="Arial" w:cs="Arial"/>
          <w:b/>
          <w:bCs/>
          <w:sz w:val="36"/>
          <w:szCs w:val="36"/>
          <w:u w:val="single"/>
          <w:lang w:val="el-GR"/>
        </w:rPr>
      </w:pPr>
    </w:p>
    <w:p w14:paraId="1255A8EC" w14:textId="65A31622" w:rsidR="002A5AFE" w:rsidRDefault="002A5AFE" w:rsidP="0037705C">
      <w:pPr>
        <w:tabs>
          <w:tab w:val="left" w:pos="851"/>
          <w:tab w:val="num" w:pos="2160"/>
        </w:tabs>
        <w:jc w:val="both"/>
        <w:rPr>
          <w:rFonts w:ascii="Arial" w:hAnsi="Arial" w:cs="Arial"/>
          <w:b/>
          <w:bCs/>
          <w:sz w:val="36"/>
          <w:szCs w:val="36"/>
          <w:u w:val="single"/>
          <w:lang w:val="el-GR"/>
        </w:rPr>
      </w:pPr>
    </w:p>
    <w:p w14:paraId="3C94F357" w14:textId="3948140B" w:rsidR="00B10A89" w:rsidRDefault="00B10A89" w:rsidP="0037705C">
      <w:pPr>
        <w:tabs>
          <w:tab w:val="left" w:pos="851"/>
          <w:tab w:val="num" w:pos="2160"/>
        </w:tabs>
        <w:jc w:val="both"/>
        <w:rPr>
          <w:rFonts w:ascii="Arial" w:hAnsi="Arial" w:cs="Arial"/>
          <w:b/>
          <w:bCs/>
          <w:sz w:val="36"/>
          <w:szCs w:val="36"/>
          <w:u w:val="single"/>
          <w:lang w:val="el-GR"/>
        </w:rPr>
      </w:pPr>
    </w:p>
    <w:p w14:paraId="1D35AFC2" w14:textId="2FA45D13" w:rsidR="00B10A89" w:rsidRDefault="00B10A89" w:rsidP="0037705C">
      <w:pPr>
        <w:tabs>
          <w:tab w:val="left" w:pos="851"/>
          <w:tab w:val="num" w:pos="2160"/>
        </w:tabs>
        <w:jc w:val="both"/>
        <w:rPr>
          <w:rFonts w:ascii="Arial" w:hAnsi="Arial" w:cs="Arial"/>
          <w:b/>
          <w:bCs/>
          <w:sz w:val="36"/>
          <w:szCs w:val="36"/>
          <w:u w:val="single"/>
          <w:lang w:val="el-GR"/>
        </w:rPr>
      </w:pPr>
    </w:p>
    <w:p w14:paraId="4F937333" w14:textId="66B74870" w:rsidR="00B10A89" w:rsidRDefault="00B10A89" w:rsidP="0037705C">
      <w:pPr>
        <w:tabs>
          <w:tab w:val="left" w:pos="851"/>
          <w:tab w:val="num" w:pos="2160"/>
        </w:tabs>
        <w:jc w:val="both"/>
        <w:rPr>
          <w:rFonts w:ascii="Arial" w:hAnsi="Arial" w:cs="Arial"/>
          <w:b/>
          <w:bCs/>
          <w:sz w:val="36"/>
          <w:szCs w:val="36"/>
          <w:u w:val="single"/>
          <w:lang w:val="el-GR"/>
        </w:rPr>
      </w:pPr>
    </w:p>
    <w:p w14:paraId="2062D385" w14:textId="0A595F33" w:rsidR="00B10A89" w:rsidRDefault="00B10A89" w:rsidP="0037705C">
      <w:pPr>
        <w:tabs>
          <w:tab w:val="left" w:pos="851"/>
          <w:tab w:val="num" w:pos="2160"/>
        </w:tabs>
        <w:jc w:val="both"/>
        <w:rPr>
          <w:rFonts w:ascii="Arial" w:hAnsi="Arial" w:cs="Arial"/>
          <w:b/>
          <w:bCs/>
          <w:sz w:val="36"/>
          <w:szCs w:val="36"/>
          <w:u w:val="single"/>
          <w:lang w:val="el-GR"/>
        </w:rPr>
      </w:pPr>
    </w:p>
    <w:p w14:paraId="21A5DEC0" w14:textId="735F4091" w:rsidR="00B10A89" w:rsidRDefault="00B10A89" w:rsidP="0037705C">
      <w:pPr>
        <w:tabs>
          <w:tab w:val="left" w:pos="851"/>
          <w:tab w:val="num" w:pos="2160"/>
        </w:tabs>
        <w:jc w:val="both"/>
        <w:rPr>
          <w:rFonts w:ascii="Arial" w:hAnsi="Arial" w:cs="Arial"/>
          <w:b/>
          <w:bCs/>
          <w:sz w:val="36"/>
          <w:szCs w:val="36"/>
          <w:u w:val="single"/>
          <w:lang w:val="el-GR"/>
        </w:rPr>
      </w:pPr>
    </w:p>
    <w:p w14:paraId="283CEC32" w14:textId="443DF4D5" w:rsidR="00B10A89" w:rsidRDefault="00B10A89" w:rsidP="0037705C">
      <w:pPr>
        <w:tabs>
          <w:tab w:val="left" w:pos="851"/>
          <w:tab w:val="num" w:pos="2160"/>
        </w:tabs>
        <w:jc w:val="both"/>
        <w:rPr>
          <w:rFonts w:ascii="Arial" w:hAnsi="Arial" w:cs="Arial"/>
          <w:b/>
          <w:bCs/>
          <w:sz w:val="36"/>
          <w:szCs w:val="36"/>
          <w:u w:val="single"/>
          <w:lang w:val="el-GR"/>
        </w:rPr>
      </w:pPr>
    </w:p>
    <w:p w14:paraId="17E671D6" w14:textId="7EA9EC24" w:rsidR="00B10A89" w:rsidRDefault="00B10A89" w:rsidP="0037705C">
      <w:pPr>
        <w:tabs>
          <w:tab w:val="left" w:pos="851"/>
          <w:tab w:val="num" w:pos="2160"/>
        </w:tabs>
        <w:jc w:val="both"/>
        <w:rPr>
          <w:rFonts w:ascii="Arial" w:hAnsi="Arial" w:cs="Arial"/>
          <w:b/>
          <w:bCs/>
          <w:sz w:val="36"/>
          <w:szCs w:val="36"/>
          <w:u w:val="single"/>
          <w:lang w:val="el-GR"/>
        </w:rPr>
      </w:pPr>
    </w:p>
    <w:p w14:paraId="69830DED" w14:textId="63BA1C7B" w:rsidR="00583599" w:rsidRDefault="00583599" w:rsidP="0037705C">
      <w:pPr>
        <w:tabs>
          <w:tab w:val="left" w:pos="851"/>
          <w:tab w:val="num" w:pos="2160"/>
        </w:tabs>
        <w:jc w:val="both"/>
        <w:rPr>
          <w:rFonts w:ascii="Arial" w:hAnsi="Arial" w:cs="Arial"/>
          <w:b/>
          <w:bCs/>
          <w:sz w:val="36"/>
          <w:szCs w:val="36"/>
          <w:u w:val="single"/>
          <w:lang w:val="el-GR"/>
        </w:rPr>
      </w:pPr>
    </w:p>
    <w:p w14:paraId="3C713229" w14:textId="77777777" w:rsidR="00583599" w:rsidRPr="00002A1F" w:rsidRDefault="00583599" w:rsidP="0037705C">
      <w:pPr>
        <w:tabs>
          <w:tab w:val="left" w:pos="851"/>
          <w:tab w:val="num" w:pos="2160"/>
        </w:tabs>
        <w:jc w:val="both"/>
        <w:rPr>
          <w:rFonts w:ascii="Arial" w:hAnsi="Arial" w:cs="Arial"/>
          <w:b/>
          <w:bCs/>
          <w:sz w:val="36"/>
          <w:szCs w:val="36"/>
          <w:u w:val="single"/>
          <w:lang w:val="el-GR"/>
        </w:rPr>
      </w:pPr>
    </w:p>
    <w:p w14:paraId="38BF945F" w14:textId="77777777" w:rsidR="00194DE0" w:rsidRDefault="0023771A" w:rsidP="0023771A">
      <w:pPr>
        <w:tabs>
          <w:tab w:val="left" w:pos="851"/>
          <w:tab w:val="num" w:pos="2160"/>
        </w:tabs>
        <w:ind w:left="720" w:hanging="720"/>
        <w:jc w:val="both"/>
        <w:rPr>
          <w:lang w:val="el-GR"/>
        </w:rPr>
      </w:pPr>
      <w:bookmarkStart w:id="7" w:name="_Hlk44524986"/>
      <w:bookmarkStart w:id="8" w:name="_Hlk36647712"/>
      <w:r w:rsidRPr="002A63C1">
        <w:rPr>
          <w:rFonts w:ascii="Arial" w:hAnsi="Arial" w:cs="Arial"/>
          <w:b/>
          <w:bCs/>
          <w:sz w:val="48"/>
          <w:szCs w:val="48"/>
          <w:lang w:val="el-GR"/>
        </w:rPr>
        <w:lastRenderedPageBreak/>
        <w:t>ΚΕΦΑΛΑΙΟ</w:t>
      </w:r>
      <w:bookmarkEnd w:id="7"/>
      <w:r w:rsidRPr="002A63C1">
        <w:rPr>
          <w:rFonts w:ascii="Arial" w:hAnsi="Arial" w:cs="Arial"/>
          <w:b/>
          <w:bCs/>
          <w:sz w:val="48"/>
          <w:szCs w:val="48"/>
          <w:lang w:val="el-GR"/>
        </w:rPr>
        <w:t xml:space="preserve"> 1</w:t>
      </w:r>
      <w:r w:rsidR="00194DE0" w:rsidRPr="00194DE0">
        <w:rPr>
          <w:lang w:val="el-GR"/>
        </w:rPr>
        <w:t xml:space="preserve"> </w:t>
      </w:r>
    </w:p>
    <w:p w14:paraId="2DE61B6C" w14:textId="064E77A9" w:rsidR="00E21158" w:rsidRDefault="00194DE0" w:rsidP="00E21158">
      <w:pPr>
        <w:tabs>
          <w:tab w:val="left" w:pos="851"/>
          <w:tab w:val="num" w:pos="2160"/>
        </w:tabs>
        <w:ind w:left="720" w:hanging="720"/>
        <w:jc w:val="both"/>
        <w:rPr>
          <w:rFonts w:ascii="Arial" w:hAnsi="Arial" w:cs="Arial"/>
          <w:b/>
          <w:bCs/>
          <w:sz w:val="32"/>
          <w:szCs w:val="32"/>
          <w:lang w:val="el-GR"/>
        </w:rPr>
      </w:pPr>
      <w:r w:rsidRPr="00E21158">
        <w:rPr>
          <w:rFonts w:ascii="Arial" w:hAnsi="Arial" w:cs="Arial"/>
          <w:b/>
          <w:bCs/>
          <w:sz w:val="32"/>
          <w:szCs w:val="32"/>
          <w:lang w:val="el-GR"/>
        </w:rPr>
        <w:t>Γ</w:t>
      </w:r>
      <w:r w:rsidR="00E21158">
        <w:rPr>
          <w:rFonts w:ascii="Arial" w:hAnsi="Arial" w:cs="Arial"/>
          <w:b/>
          <w:bCs/>
          <w:sz w:val="32"/>
          <w:szCs w:val="32"/>
          <w:lang w:val="el-GR"/>
        </w:rPr>
        <w:t>ΕΝΙΚΑ ΠΕΡΙ ΕΚΤΙΜΗΣΗΣ ΚΙΝΔΥΝΩΝ ΣΤΟΥΣ ΧΩΡΟΥΣ ΕΡΓΑΣΙΑΣ</w:t>
      </w:r>
      <w:r w:rsidR="00EC4A26" w:rsidRPr="00E21158">
        <w:rPr>
          <w:rFonts w:ascii="Arial" w:hAnsi="Arial" w:cs="Arial"/>
          <w:b/>
          <w:bCs/>
          <w:sz w:val="32"/>
          <w:szCs w:val="32"/>
          <w:lang w:val="el-GR"/>
        </w:rPr>
        <w:t xml:space="preserve"> </w:t>
      </w:r>
      <w:bookmarkEnd w:id="8"/>
    </w:p>
    <w:p w14:paraId="51A683F1" w14:textId="77777777" w:rsidR="00E21158" w:rsidRDefault="00E21158" w:rsidP="00E21158">
      <w:pPr>
        <w:tabs>
          <w:tab w:val="left" w:pos="851"/>
          <w:tab w:val="num" w:pos="2160"/>
        </w:tabs>
        <w:ind w:left="720" w:hanging="720"/>
        <w:jc w:val="both"/>
        <w:rPr>
          <w:rFonts w:ascii="Arial" w:hAnsi="Arial" w:cs="Arial"/>
          <w:b/>
          <w:bCs/>
          <w:sz w:val="32"/>
          <w:szCs w:val="32"/>
          <w:lang w:val="el-GR"/>
        </w:rPr>
      </w:pPr>
    </w:p>
    <w:p w14:paraId="05B84DE0" w14:textId="49304479" w:rsidR="00BA0F17" w:rsidRPr="006A47BA" w:rsidRDefault="005C6C2D" w:rsidP="00E21158">
      <w:pPr>
        <w:tabs>
          <w:tab w:val="left" w:pos="851"/>
          <w:tab w:val="num" w:pos="2160"/>
        </w:tabs>
        <w:ind w:left="720" w:hanging="720"/>
        <w:jc w:val="both"/>
        <w:rPr>
          <w:rFonts w:ascii="Arial" w:hAnsi="Arial" w:cs="Arial"/>
          <w:b/>
          <w:bCs/>
          <w:sz w:val="32"/>
          <w:szCs w:val="32"/>
          <w:lang w:val="el-GR"/>
        </w:rPr>
      </w:pPr>
      <w:r w:rsidRPr="006A47BA">
        <w:rPr>
          <w:rFonts w:ascii="Arial" w:hAnsi="Arial" w:cs="Arial"/>
          <w:b/>
          <w:bCs/>
          <w:sz w:val="32"/>
          <w:szCs w:val="32"/>
          <w:lang w:val="el-GR"/>
        </w:rPr>
        <w:t>1.</w:t>
      </w:r>
      <w:r w:rsidR="00E21158">
        <w:rPr>
          <w:rFonts w:ascii="Arial" w:hAnsi="Arial" w:cs="Arial"/>
          <w:b/>
          <w:bCs/>
          <w:sz w:val="32"/>
          <w:szCs w:val="32"/>
          <w:lang w:val="el-GR"/>
        </w:rPr>
        <w:t>1.</w:t>
      </w:r>
      <w:r w:rsidR="008D12F5" w:rsidRPr="006A47BA">
        <w:rPr>
          <w:rFonts w:ascii="Arial" w:hAnsi="Arial" w:cs="Arial"/>
          <w:b/>
          <w:bCs/>
          <w:sz w:val="32"/>
          <w:szCs w:val="32"/>
          <w:lang w:val="el-GR"/>
        </w:rPr>
        <w:t>ΕΙΣΑΓΩΓΗ</w:t>
      </w:r>
      <w:bookmarkEnd w:id="1"/>
    </w:p>
    <w:p w14:paraId="30F155E8" w14:textId="77777777" w:rsidR="008D12F5" w:rsidRPr="00002A1F" w:rsidRDefault="008D12F5" w:rsidP="00BA0F17">
      <w:pPr>
        <w:tabs>
          <w:tab w:val="left" w:pos="851"/>
          <w:tab w:val="num" w:pos="2160"/>
        </w:tabs>
        <w:ind w:left="720" w:hanging="720"/>
        <w:jc w:val="both"/>
        <w:rPr>
          <w:rFonts w:ascii="Arial" w:hAnsi="Arial" w:cs="Arial"/>
          <w:sz w:val="36"/>
          <w:szCs w:val="36"/>
          <w:u w:val="single"/>
          <w:lang w:val="el-GR"/>
        </w:rPr>
      </w:pPr>
    </w:p>
    <w:p w14:paraId="65D52039" w14:textId="35190FD0" w:rsidR="00BA0F17" w:rsidRPr="00741423" w:rsidRDefault="006147E5" w:rsidP="00D246EC">
      <w:pPr>
        <w:pStyle w:val="Header"/>
        <w:tabs>
          <w:tab w:val="clear" w:pos="4153"/>
          <w:tab w:val="clear" w:pos="8306"/>
          <w:tab w:val="left" w:pos="851"/>
        </w:tabs>
        <w:jc w:val="both"/>
        <w:rPr>
          <w:rFonts w:ascii="Arial" w:hAnsi="Arial" w:cs="Arial"/>
          <w:b/>
          <w:bCs/>
          <w:sz w:val="28"/>
          <w:szCs w:val="28"/>
          <w:u w:val="thick"/>
          <w:lang w:val="el-GR"/>
        </w:rPr>
      </w:pPr>
      <w:r w:rsidRPr="004E7663">
        <w:rPr>
          <w:rFonts w:ascii="Arial" w:hAnsi="Arial" w:cs="Arial"/>
          <w:b/>
          <w:bCs/>
          <w:sz w:val="28"/>
          <w:szCs w:val="28"/>
          <w:lang w:val="el-GR"/>
        </w:rPr>
        <w:t>1.</w:t>
      </w:r>
      <w:r w:rsidR="003B7338">
        <w:rPr>
          <w:rFonts w:ascii="Arial" w:hAnsi="Arial" w:cs="Arial"/>
          <w:b/>
          <w:bCs/>
          <w:sz w:val="28"/>
          <w:szCs w:val="28"/>
          <w:lang w:val="el-GR"/>
        </w:rPr>
        <w:t>1.</w:t>
      </w:r>
      <w:r w:rsidR="003B7338" w:rsidRPr="00741423">
        <w:rPr>
          <w:rFonts w:ascii="Arial" w:hAnsi="Arial" w:cs="Arial"/>
          <w:b/>
          <w:bCs/>
          <w:sz w:val="28"/>
          <w:szCs w:val="28"/>
          <w:lang w:val="el-GR"/>
        </w:rPr>
        <w:t>1.</w:t>
      </w:r>
      <w:r w:rsidR="00AA4F3C" w:rsidRPr="006A47BA">
        <w:rPr>
          <w:lang w:val="el-GR"/>
        </w:rPr>
        <w:t xml:space="preserve"> </w:t>
      </w:r>
      <w:r w:rsidR="00AA4F3C" w:rsidRPr="00AA4F3C">
        <w:rPr>
          <w:rFonts w:ascii="Arial" w:hAnsi="Arial" w:cs="Arial"/>
          <w:b/>
          <w:bCs/>
          <w:sz w:val="28"/>
          <w:szCs w:val="28"/>
          <w:u w:val="thick"/>
          <w:lang w:val="el-GR"/>
        </w:rPr>
        <w:t>Γενικά στοιχεία</w:t>
      </w:r>
    </w:p>
    <w:p w14:paraId="3C422A03" w14:textId="77777777" w:rsidR="00BA0F17" w:rsidRPr="00741423" w:rsidRDefault="00BA0F17" w:rsidP="00BA0F17">
      <w:pPr>
        <w:pStyle w:val="Header"/>
        <w:tabs>
          <w:tab w:val="clear" w:pos="4153"/>
          <w:tab w:val="clear" w:pos="8306"/>
        </w:tabs>
        <w:jc w:val="both"/>
        <w:rPr>
          <w:rFonts w:ascii="Arial" w:hAnsi="Arial" w:cs="Arial"/>
          <w:sz w:val="22"/>
          <w:u w:val="thick"/>
          <w:lang w:val="el-GR"/>
        </w:rPr>
      </w:pPr>
    </w:p>
    <w:p w14:paraId="51527FDE" w14:textId="50F4ADB2" w:rsidR="00BA0F17" w:rsidRPr="00750F1A" w:rsidRDefault="00BA0F17" w:rsidP="00BA0F17">
      <w:pPr>
        <w:jc w:val="both"/>
        <w:rPr>
          <w:rFonts w:ascii="Arial" w:hAnsi="Arial" w:cs="Arial"/>
          <w:lang w:val="el-GR"/>
        </w:rPr>
      </w:pPr>
      <w:r w:rsidRPr="00750F1A">
        <w:rPr>
          <w:rFonts w:ascii="Arial" w:hAnsi="Arial" w:cs="Arial"/>
          <w:lang w:val="el-GR"/>
        </w:rPr>
        <w:t xml:space="preserve">Αυτή η έκθεση καλύπτει την εκτίμηση κινδύνων και τα ελάχιστα μέτρα πρόληψης τα οποία θα πρέπει να λαμβάνονται στις εγκαταστάσεις και δραστηριότητες </w:t>
      </w:r>
      <w:bookmarkStart w:id="9" w:name="_Hlk40522607"/>
      <w:r w:rsidRPr="00750F1A">
        <w:rPr>
          <w:rFonts w:ascii="Arial" w:hAnsi="Arial" w:cs="Arial"/>
          <w:lang w:val="el-GR"/>
        </w:rPr>
        <w:t xml:space="preserve">της εταιρείας </w:t>
      </w:r>
      <w:r w:rsidRPr="00750F1A">
        <w:rPr>
          <w:rFonts w:ascii="Arial" w:hAnsi="Arial" w:cs="Arial"/>
          <w:lang w:val="en-US"/>
        </w:rPr>
        <w:t>Delica</w:t>
      </w:r>
      <w:r w:rsidR="00081802">
        <w:rPr>
          <w:rFonts w:ascii="Arial" w:hAnsi="Arial" w:cs="Arial"/>
          <w:lang w:val="en-US"/>
        </w:rPr>
        <w:t>c</w:t>
      </w:r>
      <w:r w:rsidRPr="00750F1A">
        <w:rPr>
          <w:rFonts w:ascii="Arial" w:hAnsi="Arial" w:cs="Arial"/>
          <w:lang w:val="en-US"/>
        </w:rPr>
        <w:t>y</w:t>
      </w:r>
      <w:r w:rsidRPr="00750F1A">
        <w:rPr>
          <w:rFonts w:ascii="Arial" w:hAnsi="Arial" w:cs="Arial"/>
          <w:lang w:val="el-GR"/>
        </w:rPr>
        <w:t xml:space="preserve"> </w:t>
      </w:r>
      <w:r w:rsidRPr="00750F1A">
        <w:rPr>
          <w:rFonts w:ascii="Arial" w:hAnsi="Arial" w:cs="Arial"/>
          <w:lang w:val="en-US"/>
        </w:rPr>
        <w:t>Food</w:t>
      </w:r>
      <w:r w:rsidRPr="00750F1A">
        <w:rPr>
          <w:rFonts w:ascii="Arial" w:hAnsi="Arial" w:cs="Arial"/>
          <w:lang w:val="el-GR"/>
        </w:rPr>
        <w:t xml:space="preserve"> </w:t>
      </w:r>
      <w:r w:rsidRPr="00750F1A">
        <w:rPr>
          <w:rFonts w:ascii="Arial" w:hAnsi="Arial" w:cs="Arial"/>
          <w:lang w:val="en-US"/>
        </w:rPr>
        <w:t>Ltd</w:t>
      </w:r>
      <w:r w:rsidRPr="00750F1A">
        <w:rPr>
          <w:rFonts w:ascii="Arial" w:hAnsi="Arial" w:cs="Arial"/>
          <w:lang w:val="el-GR"/>
        </w:rPr>
        <w:t xml:space="preserve"> </w:t>
      </w:r>
      <w:bookmarkEnd w:id="9"/>
      <w:r w:rsidRPr="00750F1A">
        <w:rPr>
          <w:rFonts w:ascii="Arial" w:hAnsi="Arial" w:cs="Arial"/>
          <w:lang w:val="el-GR"/>
        </w:rPr>
        <w:t>Βιομηχανική Περιοχή Δερύνειας στη</w:t>
      </w:r>
      <w:r w:rsidR="00015B1E">
        <w:rPr>
          <w:rFonts w:ascii="Arial" w:hAnsi="Arial" w:cs="Arial"/>
          <w:lang w:val="el-GR"/>
        </w:rPr>
        <w:t>ν Επαρχία Αμμοχώστου.</w:t>
      </w:r>
    </w:p>
    <w:p w14:paraId="65004C20" w14:textId="77777777" w:rsidR="00BA0F17" w:rsidRPr="00750F1A" w:rsidRDefault="00BA0F17" w:rsidP="00BA0F17">
      <w:pPr>
        <w:jc w:val="both"/>
        <w:rPr>
          <w:rFonts w:ascii="Arial" w:hAnsi="Arial" w:cs="Arial"/>
          <w:lang w:val="el-GR"/>
        </w:rPr>
      </w:pPr>
    </w:p>
    <w:p w14:paraId="577557B7" w14:textId="6DD88DA8" w:rsidR="00BA0F17" w:rsidRDefault="00BA0F17" w:rsidP="00BA0F17">
      <w:pPr>
        <w:pStyle w:val="Header"/>
        <w:tabs>
          <w:tab w:val="clear" w:pos="4153"/>
          <w:tab w:val="clear" w:pos="8306"/>
        </w:tabs>
        <w:jc w:val="both"/>
        <w:rPr>
          <w:rFonts w:ascii="Arial" w:hAnsi="Arial" w:cs="Arial"/>
          <w:lang w:val="el-GR"/>
        </w:rPr>
      </w:pPr>
      <w:r w:rsidRPr="00750F1A">
        <w:rPr>
          <w:rFonts w:ascii="Arial" w:hAnsi="Arial" w:cs="Arial"/>
          <w:lang w:val="el-GR"/>
        </w:rPr>
        <w:t xml:space="preserve">Κατά την ετοιμασία της έκθεσης εκτίμησης κινδύνων ασφάλειας και υγείας λήφθηκαν υπόψη οι πρόνοιες των νομοθεσιών και κανονισμών που έχουν θεσπιστεί και η παρούσα έκθεση εκτίμησης κινδύνων ασφάλειας και υγείας καλύπτει τις απαιτήσεις των </w:t>
      </w:r>
      <w:bookmarkStart w:id="10" w:name="_Hlk31919895"/>
      <w:r w:rsidRPr="00750F1A">
        <w:rPr>
          <w:rFonts w:ascii="Arial" w:hAnsi="Arial" w:cs="Arial"/>
          <w:lang w:val="el-GR"/>
        </w:rPr>
        <w:t>Περί Διαχείρισης Θεμάτων Ασφάλειας και Υγείας στους Χώρους Εργασίας</w:t>
      </w:r>
      <w:r w:rsidR="00C0280A" w:rsidRPr="00750F1A">
        <w:rPr>
          <w:rFonts w:ascii="Arial" w:hAnsi="Arial" w:cs="Arial"/>
          <w:lang w:val="el-GR"/>
        </w:rPr>
        <w:t>.</w:t>
      </w:r>
    </w:p>
    <w:p w14:paraId="27BF603E" w14:textId="795D1311" w:rsidR="003E08D1" w:rsidRDefault="003E08D1" w:rsidP="00BA0F17">
      <w:pPr>
        <w:pStyle w:val="Header"/>
        <w:tabs>
          <w:tab w:val="clear" w:pos="4153"/>
          <w:tab w:val="clear" w:pos="8306"/>
        </w:tabs>
        <w:jc w:val="both"/>
        <w:rPr>
          <w:rFonts w:ascii="Arial" w:hAnsi="Arial" w:cs="Arial"/>
          <w:lang w:val="el-GR"/>
        </w:rPr>
      </w:pPr>
    </w:p>
    <w:p w14:paraId="75834962" w14:textId="77777777" w:rsidR="003E08D1" w:rsidRPr="00750F1A" w:rsidRDefault="003E08D1" w:rsidP="00BA0F17">
      <w:pPr>
        <w:pStyle w:val="Header"/>
        <w:tabs>
          <w:tab w:val="clear" w:pos="4153"/>
          <w:tab w:val="clear" w:pos="8306"/>
        </w:tabs>
        <w:jc w:val="both"/>
        <w:rPr>
          <w:rFonts w:ascii="Arial" w:hAnsi="Arial" w:cs="Arial"/>
          <w:lang w:val="el-GR"/>
        </w:rPr>
      </w:pPr>
    </w:p>
    <w:bookmarkEnd w:id="10"/>
    <w:p w14:paraId="34D32FC7" w14:textId="77777777" w:rsidR="00BA0F17" w:rsidRPr="0037705C" w:rsidRDefault="00BA0F17" w:rsidP="00BA0F17">
      <w:pPr>
        <w:pStyle w:val="Header"/>
        <w:tabs>
          <w:tab w:val="clear" w:pos="4153"/>
          <w:tab w:val="clear" w:pos="8306"/>
          <w:tab w:val="left" w:pos="851"/>
        </w:tabs>
        <w:ind w:left="720"/>
        <w:jc w:val="both"/>
        <w:rPr>
          <w:rFonts w:ascii="Arial" w:hAnsi="Arial" w:cs="Arial"/>
          <w:b/>
          <w:bCs/>
          <w:sz w:val="22"/>
          <w:lang w:val="el-GR"/>
        </w:rPr>
      </w:pPr>
    </w:p>
    <w:p w14:paraId="5828BC9F" w14:textId="62E3F4BD" w:rsidR="00BA0F17" w:rsidRPr="00750F1A" w:rsidRDefault="006147E5" w:rsidP="00D246EC">
      <w:pPr>
        <w:pStyle w:val="Header"/>
        <w:tabs>
          <w:tab w:val="clear" w:pos="4153"/>
          <w:tab w:val="clear" w:pos="8306"/>
          <w:tab w:val="left" w:pos="851"/>
        </w:tabs>
        <w:jc w:val="both"/>
        <w:rPr>
          <w:rFonts w:ascii="Arial" w:hAnsi="Arial" w:cs="Arial"/>
          <w:b/>
          <w:bCs/>
          <w:sz w:val="28"/>
          <w:szCs w:val="28"/>
          <w:lang w:val="el-GR"/>
        </w:rPr>
      </w:pPr>
      <w:bookmarkStart w:id="11" w:name="_Hlk43058435"/>
      <w:r w:rsidRPr="00DD04E4">
        <w:rPr>
          <w:rFonts w:ascii="Arial" w:hAnsi="Arial" w:cs="Arial"/>
          <w:b/>
          <w:bCs/>
          <w:sz w:val="28"/>
          <w:szCs w:val="28"/>
          <w:lang w:val="el-GR"/>
        </w:rPr>
        <w:t>1.</w:t>
      </w:r>
      <w:r w:rsidR="003B7338">
        <w:rPr>
          <w:rFonts w:ascii="Arial" w:hAnsi="Arial" w:cs="Arial"/>
          <w:b/>
          <w:bCs/>
          <w:sz w:val="28"/>
          <w:szCs w:val="28"/>
          <w:lang w:val="el-GR"/>
        </w:rPr>
        <w:t>1.2.</w:t>
      </w:r>
      <w:r w:rsidR="00AE2E01" w:rsidRPr="00AE2E01">
        <w:rPr>
          <w:rFonts w:ascii="Arial" w:hAnsi="Arial" w:cs="Arial"/>
          <w:b/>
          <w:bCs/>
          <w:sz w:val="28"/>
          <w:szCs w:val="28"/>
          <w:u w:val="single"/>
          <w:lang w:val="el-GR"/>
        </w:rPr>
        <w:t>Σκοπός της Μελέτης Κιν</w:t>
      </w:r>
      <w:r w:rsidR="00AE2E01">
        <w:rPr>
          <w:rFonts w:ascii="Arial" w:hAnsi="Arial" w:cs="Arial"/>
          <w:b/>
          <w:bCs/>
          <w:sz w:val="28"/>
          <w:szCs w:val="28"/>
          <w:u w:val="single"/>
          <w:lang w:val="el-GR"/>
        </w:rPr>
        <w:t>δ</w:t>
      </w:r>
      <w:r w:rsidR="00AE2E01" w:rsidRPr="00AE2E01">
        <w:rPr>
          <w:rFonts w:ascii="Arial" w:hAnsi="Arial" w:cs="Arial"/>
          <w:b/>
          <w:bCs/>
          <w:sz w:val="28"/>
          <w:szCs w:val="28"/>
          <w:u w:val="single"/>
          <w:lang w:val="el-GR"/>
        </w:rPr>
        <w:t>ύνων</w:t>
      </w:r>
    </w:p>
    <w:bookmarkEnd w:id="11"/>
    <w:p w14:paraId="2DD915ED" w14:textId="77777777" w:rsidR="00BA0F17" w:rsidRPr="0037705C" w:rsidRDefault="00BA0F17" w:rsidP="00BA0F17">
      <w:pPr>
        <w:pStyle w:val="Header"/>
        <w:tabs>
          <w:tab w:val="clear" w:pos="4153"/>
          <w:tab w:val="clear" w:pos="8306"/>
          <w:tab w:val="left" w:pos="570"/>
        </w:tabs>
        <w:jc w:val="both"/>
        <w:rPr>
          <w:rFonts w:ascii="Arial" w:hAnsi="Arial" w:cs="Arial"/>
          <w:sz w:val="22"/>
          <w:lang w:val="el-GR"/>
        </w:rPr>
      </w:pPr>
    </w:p>
    <w:p w14:paraId="7C2AE9BB" w14:textId="6D039DDD" w:rsidR="00BA0F17" w:rsidRPr="00750F1A" w:rsidRDefault="00BA0F17" w:rsidP="00BA0F17">
      <w:pPr>
        <w:pStyle w:val="Header"/>
        <w:tabs>
          <w:tab w:val="clear" w:pos="4153"/>
          <w:tab w:val="clear" w:pos="8306"/>
          <w:tab w:val="left" w:pos="570"/>
        </w:tabs>
        <w:jc w:val="both"/>
        <w:rPr>
          <w:rFonts w:ascii="Arial" w:hAnsi="Arial" w:cs="Arial"/>
          <w:lang w:val="el-GR"/>
        </w:rPr>
      </w:pPr>
      <w:bookmarkStart w:id="12" w:name="_Hlk40522559"/>
      <w:r w:rsidRPr="00750F1A">
        <w:rPr>
          <w:rFonts w:ascii="Arial" w:hAnsi="Arial" w:cs="Arial"/>
          <w:lang w:val="el-GR"/>
        </w:rPr>
        <w:t xml:space="preserve">Σκοπός της </w:t>
      </w:r>
      <w:r w:rsidR="00AE2E01">
        <w:rPr>
          <w:rFonts w:ascii="Arial" w:hAnsi="Arial" w:cs="Arial"/>
          <w:lang w:val="el-GR"/>
        </w:rPr>
        <w:t>μ</w:t>
      </w:r>
      <w:r w:rsidR="00AE2E01" w:rsidRPr="00AE2E01">
        <w:rPr>
          <w:rFonts w:ascii="Arial" w:hAnsi="Arial" w:cs="Arial"/>
          <w:lang w:val="el-GR"/>
        </w:rPr>
        <w:t>ελέτης</w:t>
      </w:r>
      <w:r w:rsidRPr="00750F1A">
        <w:rPr>
          <w:rFonts w:ascii="Arial" w:hAnsi="Arial" w:cs="Arial"/>
          <w:lang w:val="el-GR"/>
        </w:rPr>
        <w:t xml:space="preserve"> εκτίμησης κινδύνων ασφάλειας και υγείας είναι η καταγραφή και εκτίμηση των κινδύνων με απώτερο σκοπό την μείωση της επικινδυνότητας και τη δημιουργία ασφαλών και υγιεινών συνθηκών εργασίας στους χώρους εργασίας</w:t>
      </w:r>
      <w:bookmarkEnd w:id="12"/>
      <w:r w:rsidRPr="00750F1A">
        <w:rPr>
          <w:rFonts w:ascii="Arial" w:hAnsi="Arial" w:cs="Arial"/>
          <w:lang w:val="el-GR"/>
        </w:rPr>
        <w:t xml:space="preserve">. Οι συνθήκες αυτές καλύπτουν τους εργοδοτούμενους αλλά και τρίτα πρόσωπα που επηρεάζονται από τις δραστηριότητες της εταιρείας όπως πελάτες - επισκέπτες, προμηθευτές, υπεργολάβοι, γείτονες και διερχόμενοι. </w:t>
      </w:r>
    </w:p>
    <w:p w14:paraId="15559376" w14:textId="77777777" w:rsidR="00BA0F17" w:rsidRPr="00750F1A" w:rsidRDefault="00BA0F17" w:rsidP="00BA0F17">
      <w:pPr>
        <w:pStyle w:val="Header"/>
        <w:tabs>
          <w:tab w:val="clear" w:pos="4153"/>
          <w:tab w:val="clear" w:pos="8306"/>
          <w:tab w:val="left" w:pos="570"/>
        </w:tabs>
        <w:jc w:val="both"/>
        <w:rPr>
          <w:rFonts w:ascii="Arial" w:hAnsi="Arial" w:cs="Arial"/>
          <w:color w:val="FF0000"/>
          <w:lang w:val="el-GR"/>
        </w:rPr>
      </w:pPr>
    </w:p>
    <w:p w14:paraId="0F06D855" w14:textId="3938A929" w:rsidR="00BA0F17" w:rsidRDefault="00BA0F17" w:rsidP="00BA0F17">
      <w:pPr>
        <w:jc w:val="both"/>
        <w:rPr>
          <w:rFonts w:ascii="Arial" w:hAnsi="Arial" w:cs="Arial"/>
          <w:lang w:val="el-GR"/>
        </w:rPr>
      </w:pPr>
      <w:r w:rsidRPr="00750F1A">
        <w:rPr>
          <w:rFonts w:ascii="Arial" w:hAnsi="Arial" w:cs="Arial"/>
          <w:lang w:val="el-GR"/>
        </w:rPr>
        <w:t>Μέσα από</w:t>
      </w:r>
      <w:r w:rsidR="00C8457D" w:rsidRPr="00C8457D">
        <w:rPr>
          <w:rFonts w:ascii="Arial" w:hAnsi="Arial" w:cs="Arial"/>
          <w:lang w:val="el-GR"/>
        </w:rPr>
        <w:t xml:space="preserve"> </w:t>
      </w:r>
      <w:r w:rsidR="00C8457D">
        <w:rPr>
          <w:rFonts w:ascii="Arial" w:hAnsi="Arial" w:cs="Arial"/>
          <w:lang w:val="el-GR"/>
        </w:rPr>
        <w:t>την</w:t>
      </w:r>
      <w:r w:rsidRPr="00750F1A">
        <w:rPr>
          <w:rFonts w:ascii="Arial" w:hAnsi="Arial" w:cs="Arial"/>
          <w:lang w:val="el-GR"/>
        </w:rPr>
        <w:t xml:space="preserve"> </w:t>
      </w:r>
      <w:r w:rsidR="00472D5D">
        <w:rPr>
          <w:rFonts w:ascii="Arial" w:hAnsi="Arial" w:cs="Arial"/>
          <w:lang w:val="el-GR"/>
        </w:rPr>
        <w:t>μ</w:t>
      </w:r>
      <w:r w:rsidR="00472D5D" w:rsidRPr="00AE2E01">
        <w:rPr>
          <w:rFonts w:ascii="Arial" w:hAnsi="Arial" w:cs="Arial"/>
          <w:lang w:val="el-GR"/>
        </w:rPr>
        <w:t>ελέτη</w:t>
      </w:r>
      <w:r w:rsidR="00472D5D" w:rsidRPr="00472D5D">
        <w:rPr>
          <w:rFonts w:ascii="Arial" w:hAnsi="Arial" w:cs="Arial"/>
          <w:lang w:val="el-GR"/>
        </w:rPr>
        <w:t xml:space="preserve"> </w:t>
      </w:r>
      <w:r w:rsidRPr="00750F1A">
        <w:rPr>
          <w:rFonts w:ascii="Arial" w:hAnsi="Arial" w:cs="Arial"/>
          <w:lang w:val="el-GR"/>
        </w:rPr>
        <w:t>αυτή η εταιρεία θα εφαρμόζει προληπτική πολιτική έναντι των πιθανών κινδύνων ασφάλειας και υγείας και θα εξασφαλίζει τη δυνατότητα ενημέρωσης και επικοινωνίας και την αποτελεσματική προστασία όλων των δυνητικά επηρεαζόμενων από κινδύνους που πηγάζουν από τις δραστηριότητες της.</w:t>
      </w:r>
    </w:p>
    <w:p w14:paraId="7CA76DA9" w14:textId="648DFF2E" w:rsidR="00015B1E" w:rsidRDefault="00D45E3B" w:rsidP="00BA0F17">
      <w:pPr>
        <w:jc w:val="both"/>
        <w:rPr>
          <w:rFonts w:ascii="Arial" w:hAnsi="Arial" w:cs="Arial"/>
          <w:lang w:val="el-GR"/>
        </w:rPr>
      </w:pPr>
      <w:r>
        <w:rPr>
          <w:rFonts w:ascii="Arial" w:hAnsi="Arial" w:cs="Arial"/>
          <w:lang w:val="el-GR"/>
        </w:rPr>
        <w:br/>
      </w:r>
    </w:p>
    <w:p w14:paraId="3683757B" w14:textId="6C3ECD7E" w:rsidR="00194DE0" w:rsidRDefault="00194DE0" w:rsidP="00BA0F17">
      <w:pPr>
        <w:jc w:val="both"/>
        <w:rPr>
          <w:rFonts w:ascii="Arial" w:hAnsi="Arial" w:cs="Arial"/>
          <w:lang w:val="el-GR"/>
        </w:rPr>
      </w:pPr>
    </w:p>
    <w:p w14:paraId="405E447F" w14:textId="7B76A15D" w:rsidR="00194DE0" w:rsidRDefault="00194DE0" w:rsidP="00BA0F17">
      <w:pPr>
        <w:jc w:val="both"/>
        <w:rPr>
          <w:rFonts w:ascii="Arial" w:hAnsi="Arial" w:cs="Arial"/>
          <w:lang w:val="el-GR"/>
        </w:rPr>
      </w:pPr>
    </w:p>
    <w:p w14:paraId="111955D6" w14:textId="13FEBFB2" w:rsidR="00194DE0" w:rsidRDefault="00194DE0" w:rsidP="00BA0F17">
      <w:pPr>
        <w:jc w:val="both"/>
        <w:rPr>
          <w:rFonts w:ascii="Arial" w:hAnsi="Arial" w:cs="Arial"/>
          <w:lang w:val="el-GR"/>
        </w:rPr>
      </w:pPr>
    </w:p>
    <w:p w14:paraId="2F0CD80C" w14:textId="1AC909AC" w:rsidR="00194DE0" w:rsidRDefault="00194DE0" w:rsidP="00BA0F17">
      <w:pPr>
        <w:jc w:val="both"/>
        <w:rPr>
          <w:rFonts w:ascii="Arial" w:hAnsi="Arial" w:cs="Arial"/>
          <w:lang w:val="el-GR"/>
        </w:rPr>
      </w:pPr>
    </w:p>
    <w:p w14:paraId="2D84BFA3" w14:textId="58B893E0" w:rsidR="00194DE0" w:rsidRDefault="00194DE0" w:rsidP="00BA0F17">
      <w:pPr>
        <w:jc w:val="both"/>
        <w:rPr>
          <w:rFonts w:ascii="Arial" w:hAnsi="Arial" w:cs="Arial"/>
          <w:lang w:val="el-GR"/>
        </w:rPr>
      </w:pPr>
    </w:p>
    <w:p w14:paraId="3C0DD30A" w14:textId="7965F83A" w:rsidR="00194DE0" w:rsidRDefault="00194DE0" w:rsidP="00BA0F17">
      <w:pPr>
        <w:jc w:val="both"/>
        <w:rPr>
          <w:rFonts w:ascii="Arial" w:hAnsi="Arial" w:cs="Arial"/>
          <w:lang w:val="el-GR"/>
        </w:rPr>
      </w:pPr>
    </w:p>
    <w:p w14:paraId="57F0C1DB" w14:textId="48117746" w:rsidR="00194DE0" w:rsidRDefault="00194DE0" w:rsidP="00BA0F17">
      <w:pPr>
        <w:jc w:val="both"/>
        <w:rPr>
          <w:rFonts w:ascii="Arial" w:hAnsi="Arial" w:cs="Arial"/>
          <w:lang w:val="el-GR"/>
        </w:rPr>
      </w:pPr>
    </w:p>
    <w:p w14:paraId="61199078" w14:textId="77777777" w:rsidR="009F76A4" w:rsidRDefault="009F76A4" w:rsidP="00BA0F17">
      <w:pPr>
        <w:jc w:val="both"/>
        <w:rPr>
          <w:rFonts w:ascii="Arial" w:hAnsi="Arial" w:cs="Arial"/>
          <w:lang w:val="el-GR"/>
        </w:rPr>
      </w:pPr>
    </w:p>
    <w:p w14:paraId="0A7A4FAA" w14:textId="77777777" w:rsidR="00194DE0" w:rsidRDefault="00194DE0" w:rsidP="00BA0F17">
      <w:pPr>
        <w:jc w:val="both"/>
        <w:rPr>
          <w:rFonts w:ascii="Arial" w:hAnsi="Arial" w:cs="Arial"/>
          <w:lang w:val="el-GR"/>
        </w:rPr>
      </w:pPr>
    </w:p>
    <w:p w14:paraId="0B874E53" w14:textId="3324AAEA" w:rsidR="00F618C0" w:rsidRPr="00E21158" w:rsidRDefault="005C6C2D" w:rsidP="00D45E3B">
      <w:pPr>
        <w:jc w:val="both"/>
        <w:rPr>
          <w:rFonts w:ascii="Arial" w:hAnsi="Arial" w:cs="Arial"/>
          <w:b/>
          <w:sz w:val="28"/>
          <w:szCs w:val="28"/>
          <w:lang w:val="el-GR"/>
        </w:rPr>
      </w:pPr>
      <w:r w:rsidRPr="00E21158">
        <w:rPr>
          <w:rFonts w:ascii="Arial" w:hAnsi="Arial" w:cs="Arial"/>
          <w:b/>
          <w:sz w:val="28"/>
          <w:szCs w:val="28"/>
          <w:lang w:val="el-GR"/>
        </w:rPr>
        <w:lastRenderedPageBreak/>
        <w:t xml:space="preserve">1.2. </w:t>
      </w:r>
      <w:r w:rsidR="006F21E2" w:rsidRPr="00E21158">
        <w:rPr>
          <w:rFonts w:ascii="Arial" w:hAnsi="Arial" w:cs="Arial"/>
          <w:b/>
          <w:sz w:val="28"/>
          <w:szCs w:val="28"/>
          <w:lang w:val="el-GR"/>
        </w:rPr>
        <w:t>ΕΚΤΙΜΗΣΗ ΚΙΝΔΥΝΟΥ</w:t>
      </w:r>
    </w:p>
    <w:p w14:paraId="78178002" w14:textId="77777777" w:rsidR="00147C65" w:rsidRPr="0037705C" w:rsidRDefault="00147C65" w:rsidP="002F4293">
      <w:pPr>
        <w:rPr>
          <w:rFonts w:ascii="Arial" w:hAnsi="Arial" w:cs="Arial"/>
          <w:b/>
          <w:bCs/>
          <w:sz w:val="28"/>
          <w:szCs w:val="28"/>
          <w:u w:val="single"/>
          <w:lang w:val="el-GR"/>
        </w:rPr>
      </w:pPr>
    </w:p>
    <w:p w14:paraId="2796AD93" w14:textId="77777777" w:rsidR="00317E82" w:rsidRPr="00317E82" w:rsidRDefault="005C6C2D" w:rsidP="00002A1F">
      <w:pPr>
        <w:tabs>
          <w:tab w:val="left" w:pos="1530"/>
        </w:tabs>
        <w:rPr>
          <w:rFonts w:ascii="Arial" w:hAnsi="Arial" w:cs="Arial"/>
          <w:b/>
          <w:bCs/>
          <w:sz w:val="28"/>
          <w:szCs w:val="28"/>
          <w:u w:val="single"/>
          <w:lang w:val="el-GR"/>
        </w:rPr>
      </w:pPr>
      <w:r w:rsidRPr="00317E82">
        <w:rPr>
          <w:rFonts w:ascii="Arial" w:hAnsi="Arial" w:cs="Arial"/>
          <w:b/>
          <w:bCs/>
          <w:sz w:val="28"/>
          <w:szCs w:val="28"/>
          <w:lang w:val="el-GR"/>
        </w:rPr>
        <w:t>1.</w:t>
      </w:r>
      <w:r w:rsidR="006F21E2" w:rsidRPr="00317E82">
        <w:rPr>
          <w:rFonts w:ascii="Arial" w:hAnsi="Arial" w:cs="Arial"/>
          <w:b/>
          <w:bCs/>
          <w:sz w:val="28"/>
          <w:szCs w:val="28"/>
          <w:lang w:val="el-GR"/>
        </w:rPr>
        <w:t>2.1</w:t>
      </w:r>
      <w:r w:rsidR="006F21E2" w:rsidRPr="00E21158">
        <w:rPr>
          <w:rFonts w:ascii="Arial" w:hAnsi="Arial" w:cs="Arial"/>
          <w:b/>
          <w:bCs/>
          <w:sz w:val="28"/>
          <w:szCs w:val="28"/>
          <w:lang w:val="el-GR"/>
        </w:rPr>
        <w:t>.</w:t>
      </w:r>
      <w:r w:rsidR="00317E82" w:rsidRPr="006A47BA">
        <w:rPr>
          <w:sz w:val="28"/>
          <w:szCs w:val="28"/>
          <w:lang w:val="el-GR"/>
        </w:rPr>
        <w:t xml:space="preserve"> </w:t>
      </w:r>
      <w:r w:rsidR="00317E82" w:rsidRPr="00317E82">
        <w:rPr>
          <w:rFonts w:ascii="Arial" w:hAnsi="Arial" w:cs="Arial"/>
          <w:b/>
          <w:bCs/>
          <w:sz w:val="28"/>
          <w:szCs w:val="28"/>
          <w:u w:val="single"/>
          <w:lang w:val="el-GR"/>
        </w:rPr>
        <w:t>Περιγραφή της εκτίμησης κινδύνου</w:t>
      </w:r>
    </w:p>
    <w:p w14:paraId="06B0B66B" w14:textId="77777777" w:rsidR="00317E82" w:rsidRDefault="00317E82" w:rsidP="00002A1F">
      <w:pPr>
        <w:tabs>
          <w:tab w:val="left" w:pos="1530"/>
        </w:tabs>
        <w:rPr>
          <w:rFonts w:ascii="Arial" w:hAnsi="Arial" w:cs="Arial"/>
          <w:b/>
          <w:bCs/>
          <w:sz w:val="32"/>
          <w:szCs w:val="32"/>
          <w:u w:val="single"/>
          <w:lang w:val="el-GR"/>
        </w:rPr>
      </w:pPr>
    </w:p>
    <w:p w14:paraId="3D28B682" w14:textId="30F07240" w:rsidR="00147C65" w:rsidRPr="0037705C" w:rsidRDefault="009021BE" w:rsidP="002F4293">
      <w:pPr>
        <w:rPr>
          <w:rFonts w:ascii="Arial" w:hAnsi="Arial" w:cs="Arial"/>
          <w:b/>
          <w:bCs/>
          <w:sz w:val="28"/>
          <w:szCs w:val="28"/>
          <w:u w:val="single"/>
          <w:lang w:val="el-GR"/>
        </w:rPr>
      </w:pPr>
      <w:r w:rsidRPr="009021BE">
        <w:rPr>
          <w:rFonts w:ascii="Arial" w:hAnsi="Arial" w:cs="Arial"/>
          <w:lang w:val="el-GR"/>
        </w:rPr>
        <w:t>Εκτίμηση κινδύνου είναι η πιο προσεκτική διερεύνηση και ο εντοπισμός όλων των πηγών κινδύνου που βρίσκονται μέσα στον εργασιακό χώρο και  θα μπορούσαν να προκαλέσουν κάποιο τραυματισμό  ή βλάβη στην υγεία σε όσους παρευρίσκονται στο χώρο αυτό . Σκοπός της εκτίμησης κινδύνου είναι να διασφαλιστεί ότι έχουν ληφθεί όλα τα απαραίτητα μέτρα, ώστε κανένα πρόσωπο να μην κινδυνεύει   να αρρωστήσει η να τραυματιστεί εξαιτίας της εργασίας του.</w:t>
      </w:r>
    </w:p>
    <w:p w14:paraId="2F1F64DF" w14:textId="626D788E" w:rsidR="001D2B2B" w:rsidRDefault="001D2B2B" w:rsidP="002F4293">
      <w:pPr>
        <w:rPr>
          <w:rFonts w:ascii="Arial" w:hAnsi="Arial" w:cs="Arial"/>
          <w:b/>
          <w:bCs/>
          <w:sz w:val="28"/>
          <w:szCs w:val="28"/>
          <w:u w:val="single"/>
          <w:lang w:val="el-GR"/>
        </w:rPr>
      </w:pPr>
    </w:p>
    <w:p w14:paraId="1CB6CC9C" w14:textId="77777777" w:rsidR="001D2B2B" w:rsidRPr="0037705C" w:rsidRDefault="001D2B2B" w:rsidP="002F4293">
      <w:pPr>
        <w:rPr>
          <w:rFonts w:ascii="Arial" w:hAnsi="Arial" w:cs="Arial"/>
          <w:b/>
          <w:bCs/>
          <w:sz w:val="28"/>
          <w:szCs w:val="28"/>
          <w:u w:val="single"/>
          <w:lang w:val="el-GR"/>
        </w:rPr>
      </w:pPr>
    </w:p>
    <w:p w14:paraId="0DF9E00A" w14:textId="31549BEB" w:rsidR="002F4293" w:rsidRPr="0037705C" w:rsidRDefault="005C6C2D" w:rsidP="002F4293">
      <w:pPr>
        <w:rPr>
          <w:rFonts w:ascii="Arial" w:hAnsi="Arial" w:cs="Arial"/>
          <w:b/>
          <w:bCs/>
          <w:sz w:val="28"/>
          <w:szCs w:val="28"/>
          <w:u w:val="single"/>
          <w:lang w:val="el-GR"/>
        </w:rPr>
      </w:pPr>
      <w:r w:rsidRPr="00741423">
        <w:rPr>
          <w:rFonts w:ascii="Arial" w:hAnsi="Arial" w:cs="Arial"/>
          <w:b/>
          <w:bCs/>
          <w:sz w:val="28"/>
          <w:szCs w:val="28"/>
          <w:lang w:val="el-GR"/>
        </w:rPr>
        <w:t>1.</w:t>
      </w:r>
      <w:r w:rsidR="006F21E2" w:rsidRPr="00741423">
        <w:rPr>
          <w:rFonts w:ascii="Arial" w:hAnsi="Arial" w:cs="Arial"/>
          <w:b/>
          <w:bCs/>
          <w:sz w:val="28"/>
          <w:szCs w:val="28"/>
          <w:lang w:val="el-GR"/>
        </w:rPr>
        <w:t>2.2</w:t>
      </w:r>
      <w:r w:rsidR="00317E82" w:rsidRPr="00317E82">
        <w:rPr>
          <w:rFonts w:ascii="Arial" w:hAnsi="Arial" w:cs="Arial"/>
          <w:b/>
          <w:bCs/>
          <w:sz w:val="28"/>
          <w:szCs w:val="28"/>
          <w:lang w:val="el-GR"/>
        </w:rPr>
        <w:t>.</w:t>
      </w:r>
      <w:r w:rsidR="00317E82" w:rsidRPr="00317E82">
        <w:rPr>
          <w:lang w:val="el-GR"/>
        </w:rPr>
        <w:t xml:space="preserve"> </w:t>
      </w:r>
      <w:r w:rsidR="00317E82" w:rsidRPr="00317E82">
        <w:rPr>
          <w:rFonts w:ascii="Arial" w:hAnsi="Arial" w:cs="Arial"/>
          <w:b/>
          <w:bCs/>
          <w:sz w:val="28"/>
          <w:szCs w:val="28"/>
          <w:u w:val="single"/>
          <w:lang w:val="el-GR"/>
        </w:rPr>
        <w:t>Περιγραφή του συστήματος διαχείρισης ασφάλειας και υγείας</w:t>
      </w:r>
    </w:p>
    <w:p w14:paraId="5675415F" w14:textId="77777777" w:rsidR="002F4293" w:rsidRPr="0037705C" w:rsidRDefault="002F4293" w:rsidP="002F4293">
      <w:pPr>
        <w:rPr>
          <w:rFonts w:ascii="Arial" w:hAnsi="Arial" w:cs="Arial"/>
          <w:b/>
          <w:bCs/>
          <w:sz w:val="28"/>
          <w:szCs w:val="28"/>
          <w:u w:val="single"/>
          <w:lang w:val="el-GR"/>
        </w:rPr>
      </w:pPr>
    </w:p>
    <w:p w14:paraId="2C751BBD" w14:textId="2E363C49" w:rsidR="00F618C0" w:rsidRPr="0037705C" w:rsidRDefault="009021BE" w:rsidP="00BA0F17">
      <w:pPr>
        <w:rPr>
          <w:rFonts w:ascii="Arial" w:hAnsi="Arial" w:cs="Arial"/>
          <w:lang w:val="el-GR"/>
        </w:rPr>
      </w:pPr>
      <w:r w:rsidRPr="009021BE">
        <w:rPr>
          <w:rFonts w:ascii="Arial" w:hAnsi="Arial" w:cs="Arial"/>
          <w:lang w:val="el-GR"/>
        </w:rPr>
        <w:t>Το σύστημα διαχείρισης της ασφάλειας και υγείας είναι μέρος του συνολικού συστήματος διαχείρισης το οποίο βοηθάει στη διαχείριση των κινδύνων που σχετίζονται με τις διάφορες δραστηριότητες μιας επιχείρησης . Αυτό αποτελείται από  την οργανωτική δομή, τις δραστηριότητες σχεδιασμού, τις ευθύνες, τις πρακτικές, τις διαδικασίες, τις διεργασίες και τους πόρους για την ανάπτυξη, την εφαρμογή, την επίτευξη, την ανασκόπηση και τη συντήρηση της πολιτικής της επιχείρησης .</w:t>
      </w:r>
    </w:p>
    <w:p w14:paraId="50758B1C" w14:textId="6B59B6DF" w:rsidR="00F618C0" w:rsidRPr="0037705C" w:rsidRDefault="00F618C0" w:rsidP="00BA0F17">
      <w:pPr>
        <w:rPr>
          <w:rFonts w:ascii="Arial" w:hAnsi="Arial" w:cs="Arial"/>
          <w:lang w:val="el-GR"/>
        </w:rPr>
      </w:pPr>
    </w:p>
    <w:p w14:paraId="1DDEAAC0" w14:textId="77777777" w:rsidR="002F4293" w:rsidRPr="0037705C" w:rsidRDefault="002F4293" w:rsidP="002F4293">
      <w:pPr>
        <w:rPr>
          <w:rFonts w:ascii="Arial" w:hAnsi="Arial" w:cs="Arial"/>
          <w:b/>
          <w:bCs/>
          <w:sz w:val="28"/>
          <w:szCs w:val="28"/>
          <w:u w:val="single"/>
          <w:lang w:val="el-GR"/>
        </w:rPr>
      </w:pPr>
    </w:p>
    <w:p w14:paraId="640AAD44" w14:textId="50046DAB" w:rsidR="002F4293" w:rsidRPr="0037705C" w:rsidRDefault="005C6C2D" w:rsidP="002F4293">
      <w:pPr>
        <w:rPr>
          <w:rFonts w:ascii="Arial" w:hAnsi="Arial" w:cs="Arial"/>
          <w:b/>
          <w:bCs/>
          <w:sz w:val="28"/>
          <w:szCs w:val="28"/>
          <w:u w:val="single"/>
          <w:lang w:val="el-GR"/>
        </w:rPr>
      </w:pPr>
      <w:r w:rsidRPr="00741423">
        <w:rPr>
          <w:rFonts w:ascii="Arial" w:hAnsi="Arial" w:cs="Arial"/>
          <w:b/>
          <w:bCs/>
          <w:sz w:val="28"/>
          <w:szCs w:val="28"/>
          <w:lang w:val="el-GR"/>
        </w:rPr>
        <w:t>1.</w:t>
      </w:r>
      <w:r w:rsidR="006F21E2" w:rsidRPr="00741423">
        <w:rPr>
          <w:rFonts w:ascii="Arial" w:hAnsi="Arial" w:cs="Arial"/>
          <w:b/>
          <w:bCs/>
          <w:sz w:val="28"/>
          <w:szCs w:val="28"/>
          <w:lang w:val="el-GR"/>
        </w:rPr>
        <w:t>2.3</w:t>
      </w:r>
      <w:r w:rsidR="006F21E2" w:rsidRPr="00E21158">
        <w:rPr>
          <w:rFonts w:ascii="Arial" w:hAnsi="Arial" w:cs="Arial"/>
          <w:b/>
          <w:bCs/>
          <w:sz w:val="28"/>
          <w:szCs w:val="28"/>
          <w:lang w:val="el-GR"/>
        </w:rPr>
        <w:t>.</w:t>
      </w:r>
      <w:r w:rsidR="00E21158" w:rsidRPr="00E21158">
        <w:rPr>
          <w:rFonts w:ascii="Arial" w:hAnsi="Arial" w:cs="Arial"/>
          <w:b/>
          <w:bCs/>
          <w:sz w:val="28"/>
          <w:szCs w:val="28"/>
          <w:lang w:val="el-GR"/>
        </w:rPr>
        <w:t xml:space="preserve"> </w:t>
      </w:r>
      <w:r w:rsidR="002F4293" w:rsidRPr="0037705C">
        <w:rPr>
          <w:rFonts w:ascii="Arial" w:hAnsi="Arial" w:cs="Arial"/>
          <w:b/>
          <w:bCs/>
          <w:sz w:val="28"/>
          <w:szCs w:val="28"/>
          <w:u w:val="single"/>
          <w:lang w:val="el-GR"/>
        </w:rPr>
        <w:t>Σκοπό</w:t>
      </w:r>
      <w:r w:rsidR="00002A1F">
        <w:rPr>
          <w:rFonts w:ascii="Arial" w:hAnsi="Arial" w:cs="Arial"/>
          <w:b/>
          <w:bCs/>
          <w:sz w:val="28"/>
          <w:szCs w:val="28"/>
          <w:u w:val="single"/>
          <w:lang w:val="el-GR"/>
        </w:rPr>
        <w:t>ς</w:t>
      </w:r>
      <w:r w:rsidR="002F4293" w:rsidRPr="0037705C">
        <w:rPr>
          <w:rFonts w:ascii="Arial" w:hAnsi="Arial" w:cs="Arial"/>
          <w:b/>
          <w:bCs/>
          <w:sz w:val="28"/>
          <w:szCs w:val="28"/>
          <w:u w:val="single"/>
          <w:lang w:val="el-GR"/>
        </w:rPr>
        <w:t xml:space="preserve"> συστήματος διαχείρισης ασφάλειας και υγείας </w:t>
      </w:r>
    </w:p>
    <w:p w14:paraId="08A606E9" w14:textId="77777777" w:rsidR="002F4293" w:rsidRPr="0037705C" w:rsidRDefault="002F4293" w:rsidP="002F4293">
      <w:pPr>
        <w:rPr>
          <w:rFonts w:ascii="Arial" w:hAnsi="Arial" w:cs="Arial"/>
          <w:lang w:val="el-GR"/>
        </w:rPr>
      </w:pPr>
    </w:p>
    <w:p w14:paraId="6463E020" w14:textId="77777777" w:rsidR="002F4293" w:rsidRPr="00750F1A" w:rsidRDefault="002F4293" w:rsidP="00453332">
      <w:pPr>
        <w:pStyle w:val="ListParagraph"/>
        <w:numPr>
          <w:ilvl w:val="0"/>
          <w:numId w:val="12"/>
        </w:numPr>
        <w:rPr>
          <w:rFonts w:ascii="Arial" w:hAnsi="Arial" w:cs="Arial"/>
          <w:sz w:val="24"/>
          <w:szCs w:val="24"/>
        </w:rPr>
      </w:pPr>
      <w:r w:rsidRPr="00750F1A">
        <w:rPr>
          <w:rFonts w:ascii="Arial" w:hAnsi="Arial" w:cs="Arial"/>
          <w:sz w:val="24"/>
          <w:szCs w:val="24"/>
        </w:rPr>
        <w:t>Να ελαχιστοποιήσει και εξαλείψει  τους κινδύνους στους οποίους εκτίθενται οι εργαζόμενοι και τρίτοι  ( επισκέπτες, συνεργάτες, πελάτες ).</w:t>
      </w:r>
    </w:p>
    <w:p w14:paraId="669A1067" w14:textId="77777777" w:rsidR="002F4293" w:rsidRPr="00750F1A" w:rsidRDefault="002F4293" w:rsidP="00453332">
      <w:pPr>
        <w:pStyle w:val="ListParagraph"/>
        <w:numPr>
          <w:ilvl w:val="0"/>
          <w:numId w:val="12"/>
        </w:numPr>
        <w:rPr>
          <w:rFonts w:ascii="Arial" w:hAnsi="Arial" w:cs="Arial"/>
          <w:sz w:val="24"/>
          <w:szCs w:val="24"/>
        </w:rPr>
      </w:pPr>
      <w:r w:rsidRPr="00750F1A">
        <w:rPr>
          <w:rFonts w:ascii="Arial" w:hAnsi="Arial" w:cs="Arial"/>
          <w:sz w:val="24"/>
          <w:szCs w:val="24"/>
        </w:rPr>
        <w:t>Να προγραμματίζει, οργανώνει, ελέγχει και αναθεωρεί τις προδιαγραφές σε θέματα ασφαλείας και υγείας.</w:t>
      </w:r>
    </w:p>
    <w:p w14:paraId="3F742505" w14:textId="4AD02135" w:rsidR="002F4293" w:rsidRPr="00750F1A" w:rsidRDefault="002F4293" w:rsidP="00453332">
      <w:pPr>
        <w:pStyle w:val="ListParagraph"/>
        <w:numPr>
          <w:ilvl w:val="0"/>
          <w:numId w:val="12"/>
        </w:numPr>
        <w:rPr>
          <w:rFonts w:ascii="Arial" w:hAnsi="Arial" w:cs="Arial"/>
          <w:sz w:val="24"/>
          <w:szCs w:val="24"/>
        </w:rPr>
      </w:pPr>
      <w:r w:rsidRPr="00750F1A">
        <w:rPr>
          <w:rFonts w:ascii="Arial" w:hAnsi="Arial" w:cs="Arial"/>
          <w:sz w:val="24"/>
          <w:szCs w:val="24"/>
        </w:rPr>
        <w:t>Να επιβεβαιώσει τη συμμόρφωση του με την προκαθορισμένη πολιτική υγείας και ασφάλειας.</w:t>
      </w:r>
    </w:p>
    <w:p w14:paraId="6BC97DAC" w14:textId="2D96B9B5" w:rsidR="002F4293" w:rsidRPr="00750F1A" w:rsidRDefault="002F4293" w:rsidP="00453332">
      <w:pPr>
        <w:pStyle w:val="ListParagraph"/>
        <w:numPr>
          <w:ilvl w:val="0"/>
          <w:numId w:val="12"/>
        </w:numPr>
        <w:rPr>
          <w:rFonts w:ascii="Arial" w:hAnsi="Arial" w:cs="Arial"/>
          <w:sz w:val="24"/>
          <w:szCs w:val="24"/>
        </w:rPr>
      </w:pPr>
      <w:r w:rsidRPr="00750F1A">
        <w:rPr>
          <w:rFonts w:ascii="Arial" w:hAnsi="Arial" w:cs="Arial"/>
          <w:sz w:val="24"/>
          <w:szCs w:val="24"/>
        </w:rPr>
        <w:t>Να επιδεικνύει και παρουσιάζει αυτή τη συμμόρφωση στους άλλους.</w:t>
      </w:r>
    </w:p>
    <w:p w14:paraId="2ED72F08" w14:textId="3647D7A9" w:rsidR="002F4293" w:rsidRPr="0037705C" w:rsidRDefault="002F4293" w:rsidP="002F4293">
      <w:pPr>
        <w:rPr>
          <w:rFonts w:ascii="Arial" w:hAnsi="Arial" w:cs="Arial"/>
          <w:lang w:val="el-GR"/>
        </w:rPr>
      </w:pPr>
    </w:p>
    <w:p w14:paraId="47682909" w14:textId="77777777" w:rsidR="0037705C" w:rsidRDefault="0037705C" w:rsidP="002F4293">
      <w:pPr>
        <w:rPr>
          <w:rFonts w:ascii="Arial" w:hAnsi="Arial" w:cs="Arial"/>
          <w:b/>
          <w:bCs/>
          <w:sz w:val="28"/>
          <w:szCs w:val="28"/>
          <w:u w:val="single"/>
          <w:lang w:val="el-GR"/>
        </w:rPr>
      </w:pPr>
    </w:p>
    <w:p w14:paraId="1AAA66E5" w14:textId="78A0ACEF" w:rsidR="0037705C" w:rsidRDefault="0037705C" w:rsidP="002F4293">
      <w:pPr>
        <w:rPr>
          <w:rFonts w:ascii="Arial" w:hAnsi="Arial" w:cs="Arial"/>
          <w:b/>
          <w:bCs/>
          <w:sz w:val="28"/>
          <w:szCs w:val="28"/>
          <w:u w:val="single"/>
          <w:lang w:val="el-GR"/>
        </w:rPr>
      </w:pPr>
    </w:p>
    <w:p w14:paraId="47173A2F" w14:textId="77777777" w:rsidR="00AB3E01" w:rsidRDefault="00AB3E01" w:rsidP="002F4293">
      <w:pPr>
        <w:rPr>
          <w:rFonts w:ascii="Arial" w:hAnsi="Arial" w:cs="Arial"/>
          <w:b/>
          <w:bCs/>
          <w:sz w:val="28"/>
          <w:szCs w:val="28"/>
          <w:u w:val="single"/>
          <w:lang w:val="el-GR"/>
        </w:rPr>
      </w:pPr>
    </w:p>
    <w:p w14:paraId="2730079C" w14:textId="0A17B767" w:rsidR="00AB3E01" w:rsidRDefault="00AB3E01" w:rsidP="002F4293">
      <w:pPr>
        <w:rPr>
          <w:rFonts w:ascii="Arial" w:hAnsi="Arial" w:cs="Arial"/>
          <w:b/>
          <w:bCs/>
          <w:sz w:val="28"/>
          <w:szCs w:val="28"/>
          <w:u w:val="single"/>
          <w:lang w:val="el-GR"/>
        </w:rPr>
      </w:pPr>
    </w:p>
    <w:p w14:paraId="4AE3B14D" w14:textId="1C15AA5F" w:rsidR="005754A9" w:rsidRDefault="005754A9" w:rsidP="002F4293">
      <w:pPr>
        <w:rPr>
          <w:rFonts w:ascii="Arial" w:hAnsi="Arial" w:cs="Arial"/>
          <w:b/>
          <w:bCs/>
          <w:sz w:val="28"/>
          <w:szCs w:val="28"/>
          <w:u w:val="single"/>
          <w:lang w:val="el-GR"/>
        </w:rPr>
      </w:pPr>
    </w:p>
    <w:p w14:paraId="0635B85C" w14:textId="59B334DD" w:rsidR="005754A9" w:rsidRDefault="005754A9" w:rsidP="002F4293">
      <w:pPr>
        <w:rPr>
          <w:rFonts w:ascii="Arial" w:hAnsi="Arial" w:cs="Arial"/>
          <w:b/>
          <w:bCs/>
          <w:sz w:val="28"/>
          <w:szCs w:val="28"/>
          <w:u w:val="single"/>
          <w:lang w:val="el-GR"/>
        </w:rPr>
      </w:pPr>
    </w:p>
    <w:p w14:paraId="4AFFD767" w14:textId="77777777" w:rsidR="00633576" w:rsidRDefault="00633576" w:rsidP="002F4293">
      <w:pPr>
        <w:rPr>
          <w:rFonts w:ascii="Arial" w:hAnsi="Arial" w:cs="Arial"/>
          <w:b/>
          <w:bCs/>
          <w:sz w:val="28"/>
          <w:szCs w:val="28"/>
          <w:u w:val="single"/>
          <w:lang w:val="el-GR"/>
        </w:rPr>
      </w:pPr>
    </w:p>
    <w:p w14:paraId="5291CEAC" w14:textId="2839E49F" w:rsidR="002F4293" w:rsidRPr="0037705C" w:rsidRDefault="005C6C2D" w:rsidP="002F4293">
      <w:pPr>
        <w:rPr>
          <w:rFonts w:ascii="Arial" w:hAnsi="Arial" w:cs="Arial"/>
          <w:b/>
          <w:bCs/>
          <w:sz w:val="28"/>
          <w:szCs w:val="28"/>
          <w:u w:val="single"/>
          <w:lang w:val="el-GR"/>
        </w:rPr>
      </w:pPr>
      <w:r w:rsidRPr="00741423">
        <w:rPr>
          <w:rFonts w:ascii="Arial" w:hAnsi="Arial" w:cs="Arial"/>
          <w:b/>
          <w:bCs/>
          <w:sz w:val="28"/>
          <w:szCs w:val="28"/>
          <w:lang w:val="el-GR"/>
        </w:rPr>
        <w:t>1.</w:t>
      </w:r>
      <w:r w:rsidR="006F21E2" w:rsidRPr="00741423">
        <w:rPr>
          <w:rFonts w:ascii="Arial" w:hAnsi="Arial" w:cs="Arial"/>
          <w:b/>
          <w:bCs/>
          <w:sz w:val="28"/>
          <w:szCs w:val="28"/>
          <w:lang w:val="el-GR"/>
        </w:rPr>
        <w:t>2.4</w:t>
      </w:r>
      <w:r w:rsidR="006F21E2" w:rsidRPr="00E21158">
        <w:rPr>
          <w:rFonts w:ascii="Arial" w:hAnsi="Arial" w:cs="Arial"/>
          <w:b/>
          <w:bCs/>
          <w:sz w:val="28"/>
          <w:szCs w:val="28"/>
          <w:lang w:val="el-GR"/>
        </w:rPr>
        <w:t>.</w:t>
      </w:r>
      <w:r w:rsidR="00E21158" w:rsidRPr="00E21158">
        <w:rPr>
          <w:lang w:val="el-GR"/>
        </w:rPr>
        <w:t xml:space="preserve"> </w:t>
      </w:r>
      <w:r w:rsidR="00E21158" w:rsidRPr="00E21158">
        <w:rPr>
          <w:rFonts w:ascii="Arial" w:hAnsi="Arial" w:cs="Arial"/>
          <w:b/>
          <w:bCs/>
          <w:sz w:val="28"/>
          <w:szCs w:val="28"/>
          <w:u w:val="single"/>
          <w:lang w:val="el-GR"/>
        </w:rPr>
        <w:t>Ανάλυση του συστήματος</w:t>
      </w:r>
      <w:r w:rsidR="002F4293" w:rsidRPr="0037705C">
        <w:rPr>
          <w:rFonts w:ascii="Arial" w:hAnsi="Arial" w:cs="Arial"/>
          <w:b/>
          <w:bCs/>
          <w:sz w:val="28"/>
          <w:szCs w:val="28"/>
          <w:u w:val="single"/>
          <w:lang w:val="el-GR"/>
        </w:rPr>
        <w:t>διαχείρισης ασφάλειας και υγείας</w:t>
      </w:r>
    </w:p>
    <w:p w14:paraId="3EB290C6" w14:textId="77777777" w:rsidR="002F4293" w:rsidRPr="0037705C" w:rsidRDefault="002F4293" w:rsidP="002F4293">
      <w:pPr>
        <w:rPr>
          <w:rFonts w:ascii="Arial" w:hAnsi="Arial" w:cs="Arial"/>
          <w:lang w:val="el-GR"/>
        </w:rPr>
      </w:pPr>
    </w:p>
    <w:p w14:paraId="6368D22C" w14:textId="77777777" w:rsidR="002F4293" w:rsidRPr="00750F1A" w:rsidRDefault="002F4293" w:rsidP="00453332">
      <w:pPr>
        <w:pStyle w:val="ListParagraph"/>
        <w:numPr>
          <w:ilvl w:val="0"/>
          <w:numId w:val="13"/>
        </w:numPr>
        <w:rPr>
          <w:rFonts w:ascii="Arial" w:hAnsi="Arial" w:cs="Arial"/>
          <w:sz w:val="24"/>
          <w:szCs w:val="24"/>
        </w:rPr>
      </w:pPr>
      <w:r w:rsidRPr="00750F1A">
        <w:rPr>
          <w:rFonts w:ascii="Arial" w:hAnsi="Arial" w:cs="Arial"/>
          <w:sz w:val="24"/>
          <w:szCs w:val="24"/>
        </w:rPr>
        <w:lastRenderedPageBreak/>
        <w:t>Δήλωση πολιτικής για την υγεία και ασφάλεια.</w:t>
      </w:r>
    </w:p>
    <w:p w14:paraId="4753BE72" w14:textId="142E30E4" w:rsidR="002F4293" w:rsidRPr="00750F1A" w:rsidRDefault="006F21E2" w:rsidP="00453332">
      <w:pPr>
        <w:pStyle w:val="ListParagraph"/>
        <w:numPr>
          <w:ilvl w:val="0"/>
          <w:numId w:val="13"/>
        </w:numPr>
        <w:rPr>
          <w:rFonts w:ascii="Arial" w:hAnsi="Arial" w:cs="Arial"/>
          <w:sz w:val="24"/>
          <w:szCs w:val="24"/>
        </w:rPr>
      </w:pPr>
      <w:r>
        <w:rPr>
          <w:rFonts w:ascii="Arial" w:hAnsi="Arial" w:cs="Arial"/>
          <w:sz w:val="24"/>
          <w:szCs w:val="24"/>
        </w:rPr>
        <w:t>Εγχειρίδιο</w:t>
      </w:r>
      <w:r w:rsidR="002F4293" w:rsidRPr="00750F1A">
        <w:rPr>
          <w:rFonts w:ascii="Arial" w:hAnsi="Arial" w:cs="Arial"/>
          <w:sz w:val="24"/>
          <w:szCs w:val="24"/>
        </w:rPr>
        <w:t xml:space="preserve"> υγείας και ασφάλειας.</w:t>
      </w:r>
    </w:p>
    <w:p w14:paraId="72BDFACC" w14:textId="77777777" w:rsidR="002F4293" w:rsidRPr="00750F1A" w:rsidRDefault="002F4293" w:rsidP="00453332">
      <w:pPr>
        <w:pStyle w:val="ListParagraph"/>
        <w:numPr>
          <w:ilvl w:val="0"/>
          <w:numId w:val="13"/>
        </w:numPr>
        <w:rPr>
          <w:rFonts w:ascii="Arial" w:hAnsi="Arial" w:cs="Arial"/>
          <w:sz w:val="24"/>
          <w:szCs w:val="24"/>
        </w:rPr>
      </w:pPr>
      <w:r w:rsidRPr="00750F1A">
        <w:rPr>
          <w:rFonts w:ascii="Arial" w:hAnsi="Arial" w:cs="Arial"/>
          <w:sz w:val="24"/>
          <w:szCs w:val="24"/>
        </w:rPr>
        <w:t>Διαδικασίες υγείας και ασφάλειας.</w:t>
      </w:r>
    </w:p>
    <w:p w14:paraId="7D4B46B6" w14:textId="77777777" w:rsidR="002F4293" w:rsidRPr="00750F1A" w:rsidRDefault="002F4293" w:rsidP="00453332">
      <w:pPr>
        <w:pStyle w:val="ListParagraph"/>
        <w:numPr>
          <w:ilvl w:val="0"/>
          <w:numId w:val="13"/>
        </w:numPr>
        <w:rPr>
          <w:rFonts w:ascii="Arial" w:hAnsi="Arial" w:cs="Arial"/>
          <w:sz w:val="24"/>
          <w:szCs w:val="24"/>
        </w:rPr>
      </w:pPr>
      <w:r w:rsidRPr="00750F1A">
        <w:rPr>
          <w:rFonts w:ascii="Arial" w:hAnsi="Arial" w:cs="Arial"/>
          <w:sz w:val="24"/>
          <w:szCs w:val="24"/>
        </w:rPr>
        <w:t>Οδηγίες εργασίας /ασφαλείας.</w:t>
      </w:r>
    </w:p>
    <w:p w14:paraId="4BE4B5D1" w14:textId="77777777" w:rsidR="002F4293" w:rsidRPr="00750F1A" w:rsidRDefault="002F4293" w:rsidP="00453332">
      <w:pPr>
        <w:pStyle w:val="ListParagraph"/>
        <w:numPr>
          <w:ilvl w:val="0"/>
          <w:numId w:val="13"/>
        </w:numPr>
        <w:rPr>
          <w:rFonts w:ascii="Arial" w:hAnsi="Arial" w:cs="Arial"/>
          <w:sz w:val="24"/>
          <w:szCs w:val="24"/>
        </w:rPr>
      </w:pPr>
      <w:r w:rsidRPr="00750F1A">
        <w:rPr>
          <w:rFonts w:ascii="Arial" w:hAnsi="Arial" w:cs="Arial"/>
          <w:sz w:val="24"/>
          <w:szCs w:val="24"/>
        </w:rPr>
        <w:t>Σχέδια δράσης σε έκτακτες ανάγκες.</w:t>
      </w:r>
    </w:p>
    <w:p w14:paraId="201FFCF4" w14:textId="4B4B716D" w:rsidR="002F4293" w:rsidRPr="00750F1A" w:rsidRDefault="002F4293" w:rsidP="00453332">
      <w:pPr>
        <w:pStyle w:val="ListParagraph"/>
        <w:numPr>
          <w:ilvl w:val="0"/>
          <w:numId w:val="13"/>
        </w:numPr>
        <w:rPr>
          <w:rFonts w:ascii="Arial" w:hAnsi="Arial" w:cs="Arial"/>
          <w:sz w:val="24"/>
          <w:szCs w:val="24"/>
        </w:rPr>
      </w:pPr>
      <w:r w:rsidRPr="00750F1A">
        <w:rPr>
          <w:rFonts w:ascii="Arial" w:hAnsi="Arial" w:cs="Arial"/>
          <w:sz w:val="24"/>
          <w:szCs w:val="24"/>
        </w:rPr>
        <w:t xml:space="preserve">Έντυπα </w:t>
      </w:r>
    </w:p>
    <w:p w14:paraId="7D292C35" w14:textId="0637D0F2" w:rsidR="002F4293" w:rsidRPr="00750F1A" w:rsidRDefault="002F4293" w:rsidP="00453332">
      <w:pPr>
        <w:pStyle w:val="ListParagraph"/>
        <w:numPr>
          <w:ilvl w:val="0"/>
          <w:numId w:val="13"/>
        </w:numPr>
        <w:rPr>
          <w:rFonts w:ascii="Arial" w:hAnsi="Arial" w:cs="Arial"/>
          <w:sz w:val="24"/>
          <w:szCs w:val="24"/>
        </w:rPr>
      </w:pPr>
      <w:r w:rsidRPr="00750F1A">
        <w:rPr>
          <w:rFonts w:ascii="Arial" w:hAnsi="Arial" w:cs="Arial"/>
          <w:sz w:val="24"/>
          <w:szCs w:val="24"/>
        </w:rPr>
        <w:t>Αρχεία</w:t>
      </w:r>
    </w:p>
    <w:p w14:paraId="0B77DCE1" w14:textId="284B3086" w:rsidR="002F4293" w:rsidRPr="00511BED" w:rsidRDefault="002F4293" w:rsidP="002F4293">
      <w:pPr>
        <w:rPr>
          <w:rFonts w:ascii="Arial" w:hAnsi="Arial" w:cs="Arial"/>
          <w:lang w:val="el-GR"/>
        </w:rPr>
      </w:pPr>
    </w:p>
    <w:p w14:paraId="67915AEC" w14:textId="77777777" w:rsidR="002F4293" w:rsidRPr="0037705C" w:rsidRDefault="002F4293" w:rsidP="002F4293">
      <w:pPr>
        <w:rPr>
          <w:rFonts w:ascii="Arial" w:hAnsi="Arial" w:cs="Arial"/>
        </w:rPr>
      </w:pPr>
    </w:p>
    <w:p w14:paraId="6807A807" w14:textId="38EC78BF" w:rsidR="0037705C" w:rsidRPr="000D2485" w:rsidRDefault="00E13701" w:rsidP="00F618C0">
      <w:pPr>
        <w:tabs>
          <w:tab w:val="left" w:pos="1530"/>
        </w:tabs>
        <w:rPr>
          <w:rFonts w:ascii="Arial" w:hAnsi="Arial" w:cs="Arial"/>
          <w:lang w:val="el-GR"/>
        </w:rPr>
      </w:pPr>
      <w:r w:rsidRPr="0037705C">
        <w:rPr>
          <w:rFonts w:ascii="Arial" w:hAnsi="Arial" w:cs="Arial"/>
          <w:lang w:val="el-GR"/>
        </w:rPr>
        <w:t xml:space="preserve"> </w:t>
      </w:r>
      <w:r w:rsidR="00511BED">
        <w:rPr>
          <w:rFonts w:ascii="Arial" w:hAnsi="Arial" w:cs="Arial"/>
          <w:lang w:val="el-GR"/>
        </w:rPr>
        <w:t xml:space="preserve">Οι </w:t>
      </w:r>
      <w:r w:rsidRPr="0037705C">
        <w:rPr>
          <w:rFonts w:ascii="Arial" w:hAnsi="Arial" w:cs="Arial"/>
          <w:lang w:val="el-GR"/>
        </w:rPr>
        <w:t>περί διαχείρισης των θεμάτων ασφάλειας και υγείας στην εργασία κανονισμοί προνοούν για την υποχρέωση κάθε εργοδότη και αυτοεργοδοτούμενου προσώπου να προβαίνει σε γραπτή εκτίμηση των κινδύνων στην εργασία, καθώς και στη λήψη των μέτρω</w:t>
      </w:r>
      <w:r w:rsidR="00511BED">
        <w:rPr>
          <w:rFonts w:ascii="Arial" w:hAnsi="Arial" w:cs="Arial"/>
          <w:lang w:val="el-GR"/>
        </w:rPr>
        <w:t>ν που απαιτούνται για εξάλειψη ή</w:t>
      </w:r>
      <w:r w:rsidRPr="0037705C">
        <w:rPr>
          <w:rFonts w:ascii="Arial" w:hAnsi="Arial" w:cs="Arial"/>
          <w:lang w:val="el-GR"/>
        </w:rPr>
        <w:t xml:space="preserve"> μείωσ</w:t>
      </w:r>
      <w:r w:rsidR="00FD594D">
        <w:rPr>
          <w:rFonts w:ascii="Arial" w:hAnsi="Arial" w:cs="Arial"/>
          <w:lang w:val="el-GR"/>
        </w:rPr>
        <w:t>ή</w:t>
      </w:r>
      <w:r w:rsidRPr="0037705C">
        <w:rPr>
          <w:rFonts w:ascii="Arial" w:hAnsi="Arial" w:cs="Arial"/>
          <w:lang w:val="el-GR"/>
        </w:rPr>
        <w:t xml:space="preserve"> τους σε αποδεκτά επίπεδα. </w:t>
      </w:r>
    </w:p>
    <w:p w14:paraId="18708152" w14:textId="77777777" w:rsidR="00194DE0" w:rsidRDefault="00194DE0" w:rsidP="005C6C2D">
      <w:pPr>
        <w:tabs>
          <w:tab w:val="left" w:pos="1530"/>
        </w:tabs>
        <w:rPr>
          <w:rFonts w:ascii="Arial" w:hAnsi="Arial" w:cs="Arial"/>
          <w:b/>
          <w:bCs/>
          <w:sz w:val="32"/>
          <w:szCs w:val="32"/>
          <w:lang w:val="el-GR"/>
        </w:rPr>
      </w:pPr>
    </w:p>
    <w:p w14:paraId="7C967C50" w14:textId="2F1DD313" w:rsidR="00F618C0" w:rsidRPr="00E21158" w:rsidRDefault="005C6C2D" w:rsidP="005C6C2D">
      <w:pPr>
        <w:tabs>
          <w:tab w:val="left" w:pos="1530"/>
        </w:tabs>
        <w:rPr>
          <w:rFonts w:ascii="Arial" w:hAnsi="Arial" w:cs="Arial"/>
          <w:b/>
          <w:bCs/>
          <w:sz w:val="28"/>
          <w:szCs w:val="28"/>
          <w:lang w:val="el-GR"/>
        </w:rPr>
      </w:pPr>
      <w:r w:rsidRPr="00E21158">
        <w:rPr>
          <w:rFonts w:ascii="Arial" w:hAnsi="Arial" w:cs="Arial"/>
          <w:b/>
          <w:bCs/>
          <w:sz w:val="28"/>
          <w:szCs w:val="28"/>
          <w:lang w:val="el-GR"/>
        </w:rPr>
        <w:t>1.3.</w:t>
      </w:r>
      <w:r w:rsidR="00F618C0" w:rsidRPr="00E21158">
        <w:rPr>
          <w:rFonts w:ascii="Arial" w:hAnsi="Arial" w:cs="Arial"/>
          <w:b/>
          <w:bCs/>
          <w:sz w:val="28"/>
          <w:szCs w:val="28"/>
          <w:lang w:val="el-GR"/>
        </w:rPr>
        <w:t>ΝΟΜΟΘΕΤΙΚΕΣ ΥΠΟΧΡΕΩΣΕΙΣ ΓΙΑ ΔΙΑΧΕΙΡΙΣΗ ΤΗΣ ΑΣΦΑΛΕΙΑΣ ΚΑΙ ΥΓΕΙΑΣ</w:t>
      </w:r>
    </w:p>
    <w:p w14:paraId="7D26DA9D" w14:textId="77777777" w:rsidR="006F21E2" w:rsidRDefault="006F21E2" w:rsidP="006F21E2">
      <w:pPr>
        <w:pStyle w:val="ListParagraph"/>
        <w:tabs>
          <w:tab w:val="left" w:pos="1530"/>
        </w:tabs>
        <w:rPr>
          <w:rFonts w:ascii="Arial" w:hAnsi="Arial" w:cs="Arial"/>
          <w:b/>
          <w:bCs/>
          <w:sz w:val="32"/>
          <w:szCs w:val="32"/>
          <w:u w:val="single"/>
        </w:rPr>
      </w:pPr>
    </w:p>
    <w:p w14:paraId="41503541" w14:textId="3E2D9A85" w:rsidR="006F21E2" w:rsidRPr="00E21158" w:rsidRDefault="005C6C2D" w:rsidP="00D45E3B">
      <w:pPr>
        <w:tabs>
          <w:tab w:val="left" w:pos="1530"/>
        </w:tabs>
        <w:rPr>
          <w:rFonts w:ascii="Arial" w:hAnsi="Arial" w:cs="Arial"/>
          <w:b/>
          <w:bCs/>
          <w:sz w:val="28"/>
          <w:szCs w:val="28"/>
          <w:u w:val="single"/>
          <w:lang w:val="el-GR"/>
        </w:rPr>
      </w:pPr>
      <w:r w:rsidRPr="00E21158">
        <w:rPr>
          <w:rFonts w:ascii="Arial" w:hAnsi="Arial" w:cs="Arial"/>
          <w:b/>
          <w:bCs/>
          <w:sz w:val="28"/>
          <w:szCs w:val="28"/>
          <w:lang w:val="el-GR"/>
        </w:rPr>
        <w:t>1.3.1.</w:t>
      </w:r>
      <w:r w:rsidR="00317E82" w:rsidRPr="00E21158">
        <w:rPr>
          <w:sz w:val="28"/>
          <w:szCs w:val="28"/>
          <w:lang w:val="el-GR"/>
        </w:rPr>
        <w:t xml:space="preserve"> </w:t>
      </w:r>
      <w:bookmarkStart w:id="13" w:name="_Hlk44523981"/>
      <w:r w:rsidR="00317E82" w:rsidRPr="00E21158">
        <w:rPr>
          <w:rFonts w:ascii="Arial" w:hAnsi="Arial" w:cs="Arial"/>
          <w:b/>
          <w:bCs/>
          <w:sz w:val="28"/>
          <w:szCs w:val="28"/>
          <w:u w:val="single"/>
          <w:lang w:val="el-GR"/>
        </w:rPr>
        <w:t>Σημαντικές νομοθετικές υποχρεώσεις για διαχείριση της ασφάλειας και υγείας</w:t>
      </w:r>
      <w:bookmarkEnd w:id="13"/>
      <w:r w:rsidR="006F21E2" w:rsidRPr="00E21158">
        <w:rPr>
          <w:rFonts w:ascii="Arial" w:hAnsi="Arial" w:cs="Arial"/>
          <w:b/>
          <w:bCs/>
          <w:sz w:val="28"/>
          <w:szCs w:val="28"/>
          <w:u w:val="single"/>
          <w:lang w:val="el-GR"/>
        </w:rPr>
        <w:t>:</w:t>
      </w:r>
    </w:p>
    <w:p w14:paraId="342BF2A4" w14:textId="77777777" w:rsidR="00F618C0" w:rsidRPr="0037705C" w:rsidRDefault="00F618C0" w:rsidP="00F618C0">
      <w:pPr>
        <w:tabs>
          <w:tab w:val="left" w:pos="1530"/>
        </w:tabs>
        <w:rPr>
          <w:rFonts w:ascii="Arial" w:hAnsi="Arial" w:cs="Arial"/>
          <w:lang w:val="el-GR"/>
        </w:rPr>
      </w:pPr>
    </w:p>
    <w:p w14:paraId="15084570" w14:textId="1B115056" w:rsidR="00F618C0" w:rsidRPr="0037705C" w:rsidRDefault="00F618C0" w:rsidP="00F618C0">
      <w:pPr>
        <w:tabs>
          <w:tab w:val="left" w:pos="1530"/>
        </w:tabs>
        <w:rPr>
          <w:rFonts w:ascii="Arial" w:hAnsi="Arial" w:cs="Arial"/>
          <w:lang w:val="el-GR"/>
        </w:rPr>
      </w:pPr>
      <w:r w:rsidRPr="0037705C">
        <w:rPr>
          <w:rFonts w:ascii="Arial" w:hAnsi="Arial" w:cs="Arial"/>
          <w:lang w:val="el-GR"/>
        </w:rPr>
        <w:t>Ο οργανισμός, λαμβάνοντας υπόψη τη φύση των δραστηριοτήτων της επιχείρησης, τις εγκαταστάσεις και τα υποστατικά του</w:t>
      </w:r>
      <w:r w:rsidR="006F21E2">
        <w:rPr>
          <w:rFonts w:ascii="Arial" w:hAnsi="Arial" w:cs="Arial"/>
          <w:lang w:val="el-GR"/>
        </w:rPr>
        <w:t xml:space="preserve"> υποχρεούται </w:t>
      </w:r>
      <w:r w:rsidRPr="0037705C">
        <w:rPr>
          <w:rFonts w:ascii="Arial" w:hAnsi="Arial" w:cs="Arial"/>
          <w:lang w:val="el-GR"/>
        </w:rPr>
        <w:t xml:space="preserve"> να εκτελεί τα ακόλουθα:</w:t>
      </w:r>
    </w:p>
    <w:p w14:paraId="795C9494" w14:textId="77777777" w:rsidR="00F618C0" w:rsidRPr="0037705C" w:rsidRDefault="00F618C0" w:rsidP="00F618C0">
      <w:pPr>
        <w:tabs>
          <w:tab w:val="left" w:pos="1530"/>
        </w:tabs>
        <w:rPr>
          <w:rFonts w:ascii="Arial" w:hAnsi="Arial" w:cs="Arial"/>
          <w:lang w:val="el-GR"/>
        </w:rPr>
      </w:pPr>
    </w:p>
    <w:p w14:paraId="3D48581A" w14:textId="3C6BA857" w:rsidR="00F618C0" w:rsidRPr="009F76A4" w:rsidRDefault="00F618C0" w:rsidP="00453332">
      <w:pPr>
        <w:pStyle w:val="ListParagraph"/>
        <w:numPr>
          <w:ilvl w:val="0"/>
          <w:numId w:val="45"/>
        </w:numPr>
        <w:tabs>
          <w:tab w:val="left" w:pos="1530"/>
        </w:tabs>
        <w:rPr>
          <w:rFonts w:ascii="Arial" w:hAnsi="Arial" w:cs="Arial"/>
          <w:sz w:val="24"/>
          <w:szCs w:val="24"/>
        </w:rPr>
      </w:pPr>
      <w:r w:rsidRPr="009F76A4">
        <w:rPr>
          <w:rFonts w:ascii="Arial" w:hAnsi="Arial" w:cs="Arial"/>
          <w:sz w:val="24"/>
          <w:szCs w:val="24"/>
        </w:rPr>
        <w:t>Να διαθέτει γραπτή εκτίμηση των υφισταμένων κατά την εργασία κινδύνων για την ασφάλεια και υγεία των εργοδοτουμένων του.  Στην εκτίμηση αυτή θα περιλαμβάνονται και κίνδυνοι που αφορούν ομάδες εργοδοτουμένων που εκτίθενται σε ιδιαίτερους κινδύνους, καθώς επίσης και κινδύνους για τρίτα πρόσωπα που δεν εργοδοτούνται</w:t>
      </w:r>
      <w:r w:rsidR="00377BF6" w:rsidRPr="009F76A4">
        <w:rPr>
          <w:rFonts w:ascii="Arial" w:hAnsi="Arial" w:cs="Arial"/>
          <w:sz w:val="24"/>
          <w:szCs w:val="24"/>
        </w:rPr>
        <w:t>,</w:t>
      </w:r>
      <w:r w:rsidRPr="009F76A4">
        <w:rPr>
          <w:rFonts w:ascii="Arial" w:hAnsi="Arial" w:cs="Arial"/>
          <w:sz w:val="24"/>
          <w:szCs w:val="24"/>
        </w:rPr>
        <w:t xml:space="preserve"> αλλά πιθανόν να επηρεάζονται από τις δραστηριότητες της επιχείρησ</w:t>
      </w:r>
      <w:r w:rsidR="00FD594D" w:rsidRPr="009F76A4">
        <w:rPr>
          <w:rFonts w:ascii="Arial" w:hAnsi="Arial" w:cs="Arial"/>
          <w:sz w:val="24"/>
          <w:szCs w:val="24"/>
        </w:rPr>
        <w:t>ή</w:t>
      </w:r>
      <w:r w:rsidRPr="009F76A4">
        <w:rPr>
          <w:rFonts w:ascii="Arial" w:hAnsi="Arial" w:cs="Arial"/>
          <w:sz w:val="24"/>
          <w:szCs w:val="24"/>
        </w:rPr>
        <w:t xml:space="preserve">ς του. </w:t>
      </w:r>
    </w:p>
    <w:p w14:paraId="1A6C0748" w14:textId="66295405" w:rsidR="00F618C0" w:rsidRPr="009F76A4" w:rsidRDefault="00F618C0" w:rsidP="00453332">
      <w:pPr>
        <w:pStyle w:val="ListParagraph"/>
        <w:numPr>
          <w:ilvl w:val="0"/>
          <w:numId w:val="45"/>
        </w:numPr>
        <w:tabs>
          <w:tab w:val="left" w:pos="1530"/>
        </w:tabs>
        <w:rPr>
          <w:rFonts w:ascii="Arial" w:hAnsi="Arial" w:cs="Arial"/>
          <w:sz w:val="24"/>
          <w:szCs w:val="24"/>
        </w:rPr>
      </w:pPr>
      <w:r w:rsidRPr="009F76A4">
        <w:rPr>
          <w:rFonts w:ascii="Arial" w:hAnsi="Arial" w:cs="Arial"/>
          <w:sz w:val="24"/>
          <w:szCs w:val="24"/>
        </w:rPr>
        <w:t>Με βάση την πιο πάνω γραπτή εκτίμηση των επαγγελματικών κινδύνων να καθορίζει τα προληπτικά και προστατευτικά μέτρα που πρέπει να ληφθούν και αν χρειάζεται το υλικό και ο εξοπλισμός προστασίας που πρέπει να χρησιμοποιηθεί.</w:t>
      </w:r>
    </w:p>
    <w:p w14:paraId="2A546836" w14:textId="16D1C31C" w:rsidR="00F618C0" w:rsidRPr="009F76A4" w:rsidRDefault="00F618C0" w:rsidP="00453332">
      <w:pPr>
        <w:pStyle w:val="ListParagraph"/>
        <w:numPr>
          <w:ilvl w:val="0"/>
          <w:numId w:val="45"/>
        </w:numPr>
        <w:tabs>
          <w:tab w:val="left" w:pos="1530"/>
        </w:tabs>
        <w:rPr>
          <w:rFonts w:ascii="Arial" w:hAnsi="Arial" w:cs="Arial"/>
          <w:sz w:val="24"/>
          <w:szCs w:val="24"/>
        </w:rPr>
      </w:pPr>
      <w:r w:rsidRPr="009F76A4">
        <w:rPr>
          <w:rFonts w:ascii="Arial" w:hAnsi="Arial" w:cs="Arial"/>
          <w:sz w:val="24"/>
          <w:szCs w:val="24"/>
        </w:rPr>
        <w:t>Να δια</w:t>
      </w:r>
      <w:r w:rsidR="00FD594D" w:rsidRPr="009F76A4">
        <w:rPr>
          <w:rFonts w:ascii="Arial" w:hAnsi="Arial" w:cs="Arial"/>
          <w:sz w:val="24"/>
          <w:szCs w:val="24"/>
        </w:rPr>
        <w:t xml:space="preserve">θέτει </w:t>
      </w:r>
      <w:r w:rsidRPr="009F76A4">
        <w:rPr>
          <w:rFonts w:ascii="Arial" w:hAnsi="Arial" w:cs="Arial"/>
          <w:sz w:val="24"/>
          <w:szCs w:val="24"/>
        </w:rPr>
        <w:t xml:space="preserve"> ειδικό αρχείο ασφάλειας και υγείας στο οποίο θα καταχωρείται η γραπτή εκτίμηση των επαγγελματικών κινδύνων, τα στοιχεία του προσωπικού που έκα</w:t>
      </w:r>
      <w:r w:rsidR="002956FD" w:rsidRPr="009F76A4">
        <w:rPr>
          <w:rFonts w:ascii="Arial" w:hAnsi="Arial" w:cs="Arial"/>
          <w:sz w:val="24"/>
          <w:szCs w:val="24"/>
        </w:rPr>
        <w:t>ν</w:t>
      </w:r>
      <w:r w:rsidRPr="009F76A4">
        <w:rPr>
          <w:rFonts w:ascii="Arial" w:hAnsi="Arial" w:cs="Arial"/>
          <w:sz w:val="24"/>
          <w:szCs w:val="24"/>
        </w:rPr>
        <w:t xml:space="preserve">ε αυτή την εκτίμηση, τα προληπτικά και προστατευτικά μέτρα που καθορίστηκαν από την εκτίμηση και τα στοιχεία των εργοδοτουμένων που εκτίθενται σε κίνδυνο. </w:t>
      </w:r>
    </w:p>
    <w:p w14:paraId="315CDCE3" w14:textId="133F62E1" w:rsidR="00F618C0" w:rsidRPr="009F76A4" w:rsidRDefault="00F618C0" w:rsidP="00453332">
      <w:pPr>
        <w:pStyle w:val="ListParagraph"/>
        <w:numPr>
          <w:ilvl w:val="0"/>
          <w:numId w:val="45"/>
        </w:numPr>
        <w:tabs>
          <w:tab w:val="left" w:pos="1530"/>
        </w:tabs>
        <w:rPr>
          <w:rFonts w:ascii="Arial" w:hAnsi="Arial" w:cs="Arial"/>
          <w:sz w:val="24"/>
          <w:szCs w:val="24"/>
        </w:rPr>
      </w:pPr>
      <w:r w:rsidRPr="009F76A4">
        <w:rPr>
          <w:rFonts w:ascii="Arial" w:hAnsi="Arial" w:cs="Arial"/>
          <w:sz w:val="24"/>
          <w:szCs w:val="24"/>
        </w:rPr>
        <w:t xml:space="preserve">Να εφαρμόζει κατάλληλο σύστημα διαχείρισης των κινδύνων προβαίνοντας σε διευθετήσεις που σχετίζονται με το μέγεθος της επιχείρησης και τη φύση των εργασιών που διεξάγονται, ώστε να εξασφαλίζεται αποτελεσματικός </w:t>
      </w:r>
      <w:r w:rsidRPr="009F76A4">
        <w:rPr>
          <w:rFonts w:ascii="Arial" w:hAnsi="Arial" w:cs="Arial"/>
          <w:sz w:val="24"/>
          <w:szCs w:val="24"/>
        </w:rPr>
        <w:lastRenderedPageBreak/>
        <w:t>προγραμματισμός, εφαρμογή των προληπτικών και προστατευτικών μέτρων και έλεγχος των επαγγελματικών κινδύνων.  Αν χρειαστεί</w:t>
      </w:r>
      <w:r w:rsidR="00FD594D" w:rsidRPr="009F76A4">
        <w:rPr>
          <w:rFonts w:ascii="Arial" w:hAnsi="Arial" w:cs="Arial"/>
          <w:sz w:val="24"/>
          <w:szCs w:val="24"/>
        </w:rPr>
        <w:t>,</w:t>
      </w:r>
      <w:r w:rsidRPr="009F76A4">
        <w:rPr>
          <w:rFonts w:ascii="Arial" w:hAnsi="Arial" w:cs="Arial"/>
          <w:sz w:val="24"/>
          <w:szCs w:val="24"/>
        </w:rPr>
        <w:t xml:space="preserve"> τα προληπτικά και προστατευτικά μέτρα που καθορίστηκαν στην εκτίμηση που έγινε</w:t>
      </w:r>
      <w:r w:rsidR="00FD594D" w:rsidRPr="009F76A4">
        <w:rPr>
          <w:rFonts w:ascii="Arial" w:hAnsi="Arial" w:cs="Arial"/>
          <w:sz w:val="24"/>
          <w:szCs w:val="24"/>
        </w:rPr>
        <w:t>,</w:t>
      </w:r>
      <w:r w:rsidRPr="009F76A4">
        <w:rPr>
          <w:rFonts w:ascii="Arial" w:hAnsi="Arial" w:cs="Arial"/>
          <w:sz w:val="24"/>
          <w:szCs w:val="24"/>
        </w:rPr>
        <w:t xml:space="preserve"> θα αναθεωρούνται. </w:t>
      </w:r>
    </w:p>
    <w:p w14:paraId="13097BB8" w14:textId="59CC16B8" w:rsidR="00CB0F62" w:rsidRPr="009F76A4" w:rsidRDefault="00F618C0" w:rsidP="00453332">
      <w:pPr>
        <w:pStyle w:val="ListParagraph"/>
        <w:numPr>
          <w:ilvl w:val="0"/>
          <w:numId w:val="45"/>
        </w:numPr>
        <w:tabs>
          <w:tab w:val="left" w:pos="1530"/>
        </w:tabs>
        <w:rPr>
          <w:rFonts w:ascii="Arial" w:hAnsi="Arial" w:cs="Arial"/>
          <w:sz w:val="24"/>
          <w:szCs w:val="24"/>
        </w:rPr>
      </w:pPr>
      <w:r w:rsidRPr="009F76A4">
        <w:rPr>
          <w:rFonts w:ascii="Arial" w:hAnsi="Arial" w:cs="Arial"/>
          <w:sz w:val="24"/>
          <w:szCs w:val="24"/>
        </w:rPr>
        <w:t xml:space="preserve">Να ορίσει έναν ή περισσότερους εργοδοτούμενους για να ασχολούνται με τις δραστηριότητες προστασίας και πρόληψης των επαγγελματικών κινδύνων.  Οι εργοδοτούμενοι αυτοί πρέπει να έχουν τις αναγκαίες ικανότητες, να διαθέτουν τα απαιτούμενα μέσα και να είναι επαρκείς σε αριθμό ανάλογα με το είδος και το μέγεθος της επιχείρησης </w:t>
      </w:r>
      <w:r w:rsidR="00FD594D" w:rsidRPr="009F76A4">
        <w:rPr>
          <w:rFonts w:ascii="Arial" w:hAnsi="Arial" w:cs="Arial"/>
          <w:sz w:val="24"/>
          <w:szCs w:val="24"/>
        </w:rPr>
        <w:t>,</w:t>
      </w:r>
      <w:r w:rsidRPr="009F76A4">
        <w:rPr>
          <w:rFonts w:ascii="Arial" w:hAnsi="Arial" w:cs="Arial"/>
          <w:sz w:val="24"/>
          <w:szCs w:val="24"/>
        </w:rPr>
        <w:t xml:space="preserve">των εγκαταστάσεων ή των υποστατικών.  Στις περιπτώσεις που υπάρχει διορισμένος Λειτουργός Ασφάλειας τότε αυτός πρέπει να είναι ο ένας ή ένας από τους πιο πάνω οριζόμενους εργοδοτούμενους. </w:t>
      </w:r>
    </w:p>
    <w:p w14:paraId="266EDAAC" w14:textId="7BDCCB49" w:rsidR="00F618C0" w:rsidRPr="009F76A4" w:rsidRDefault="00F618C0" w:rsidP="00453332">
      <w:pPr>
        <w:pStyle w:val="ListParagraph"/>
        <w:numPr>
          <w:ilvl w:val="0"/>
          <w:numId w:val="45"/>
        </w:numPr>
        <w:tabs>
          <w:tab w:val="left" w:pos="1530"/>
        </w:tabs>
        <w:rPr>
          <w:rFonts w:ascii="Arial" w:hAnsi="Arial" w:cs="Arial"/>
          <w:sz w:val="24"/>
          <w:szCs w:val="24"/>
        </w:rPr>
      </w:pPr>
      <w:r w:rsidRPr="009F76A4">
        <w:rPr>
          <w:rFonts w:ascii="Arial" w:hAnsi="Arial" w:cs="Arial"/>
          <w:sz w:val="24"/>
          <w:szCs w:val="24"/>
        </w:rPr>
        <w:t xml:space="preserve">Να λαμβάνει τα κατάλληλα μέτρα ώστε οι εργοδοτούμενοι στην επιχείρηση να έχουν τις απαραίτητες πληροφορίες που αφορούν τους κινδύνους για την ασφάλεια και υγεία τους, να τους παρέχεται κατάλληλη και επαρκής εκπαίδευση και να υπάρχει διαβούλευση και συμμετοχή τους στα πλαίσια όλων των ζητημάτων που αφορούν τους πιο πάνω κινδύνους. </w:t>
      </w:r>
    </w:p>
    <w:p w14:paraId="5DE52B6F" w14:textId="591627AC" w:rsidR="00F618C0" w:rsidRPr="009F76A4" w:rsidRDefault="00F618C0" w:rsidP="00453332">
      <w:pPr>
        <w:pStyle w:val="ListParagraph"/>
        <w:numPr>
          <w:ilvl w:val="0"/>
          <w:numId w:val="45"/>
        </w:numPr>
        <w:tabs>
          <w:tab w:val="left" w:pos="1530"/>
        </w:tabs>
        <w:rPr>
          <w:rFonts w:ascii="Arial" w:hAnsi="Arial" w:cs="Arial"/>
          <w:sz w:val="24"/>
          <w:szCs w:val="24"/>
        </w:rPr>
      </w:pPr>
      <w:r w:rsidRPr="009F76A4">
        <w:rPr>
          <w:rFonts w:ascii="Arial" w:hAnsi="Arial" w:cs="Arial"/>
          <w:sz w:val="24"/>
          <w:szCs w:val="24"/>
        </w:rPr>
        <w:t>Να τηρεί κατάλογο εργατικών ατυχημάτων που έχουν ως συνέπεια την απουσία εργοδοτούμενων από την εργασία τους πέραν των τριών συνεχών ημερών και να σημειώνει σ’ αυτόν το</w:t>
      </w:r>
      <w:r w:rsidR="00511BED" w:rsidRPr="009F76A4">
        <w:rPr>
          <w:rFonts w:ascii="Arial" w:hAnsi="Arial" w:cs="Arial"/>
          <w:sz w:val="24"/>
          <w:szCs w:val="24"/>
        </w:rPr>
        <w:t>ν</w:t>
      </w:r>
      <w:r w:rsidRPr="009F76A4">
        <w:rPr>
          <w:rFonts w:ascii="Arial" w:hAnsi="Arial" w:cs="Arial"/>
          <w:sz w:val="24"/>
          <w:szCs w:val="24"/>
        </w:rPr>
        <w:t xml:space="preserve"> συνολικό αριθμό ημερών που απώλεσε κάθε εργοδοτούμενος.  Επιπρόσθετα, για θανατηφόρα ή σοβαρά περιστατικά εργατικών ατυχημάτων και επικίνδυνων συμβάντων πρέπει να ετοιμάζει έκθεση που να περιγράφει τα αίτια, την ημερομηνία, τα πρόσωπα που εμπλέκονται και τα μέτρα που λήφθηκαν για μελλοντική αποφυγή παρόμοιου περιστατικού. </w:t>
      </w:r>
    </w:p>
    <w:p w14:paraId="1C1F0628" w14:textId="64B6BA5C" w:rsidR="0037705C" w:rsidRPr="009F76A4" w:rsidRDefault="00F618C0" w:rsidP="00453332">
      <w:pPr>
        <w:pStyle w:val="ListParagraph"/>
        <w:numPr>
          <w:ilvl w:val="0"/>
          <w:numId w:val="45"/>
        </w:numPr>
        <w:tabs>
          <w:tab w:val="left" w:pos="1530"/>
        </w:tabs>
        <w:rPr>
          <w:rFonts w:ascii="Arial" w:hAnsi="Arial" w:cs="Arial"/>
          <w:sz w:val="24"/>
          <w:szCs w:val="24"/>
        </w:rPr>
      </w:pPr>
      <w:r w:rsidRPr="009F76A4">
        <w:rPr>
          <w:rFonts w:ascii="Arial" w:hAnsi="Arial" w:cs="Arial"/>
          <w:sz w:val="24"/>
          <w:szCs w:val="24"/>
        </w:rPr>
        <w:t>Στην περίπτωση που συμφωνήσει με κάποια εγκεκριμένη εξωτερική υπηρεσία ή εγκεκριμένο εξωτερικό πρόσωπο, ώστε αυτή / αυτό να διεξάγει τις δραστηριότητες προστασίας και πρόληψης των επαγγελματικών κινδύνων στα υποστατικά ή στις επιχειρήσεις / εγκαταστάσεις του, τότε πρέπει να κοινοποιεί το όνομα αυτής της υπηρεσίες ή αυτού του προσώπου στο αρμόδιο Επαρχια</w:t>
      </w:r>
      <w:r w:rsidR="00511BED" w:rsidRPr="009F76A4">
        <w:rPr>
          <w:rFonts w:ascii="Arial" w:hAnsi="Arial" w:cs="Arial"/>
          <w:sz w:val="24"/>
          <w:szCs w:val="24"/>
        </w:rPr>
        <w:t>κό Γραφείο Επιθεώρησης Εργασίας.</w:t>
      </w:r>
    </w:p>
    <w:p w14:paraId="3BDB769D" w14:textId="6D6240F8" w:rsidR="0037705C" w:rsidRDefault="0037705C" w:rsidP="00C0280A">
      <w:pPr>
        <w:suppressAutoHyphens w:val="0"/>
        <w:jc w:val="both"/>
        <w:rPr>
          <w:rFonts w:ascii="Arial" w:hAnsi="Arial" w:cs="Arial"/>
          <w:b/>
          <w:sz w:val="20"/>
          <w:lang w:val="el-GR" w:eastAsia="en-US"/>
        </w:rPr>
      </w:pPr>
    </w:p>
    <w:p w14:paraId="6D63656C" w14:textId="7C89E033" w:rsidR="0037705C" w:rsidRDefault="0037705C" w:rsidP="00C0280A">
      <w:pPr>
        <w:suppressAutoHyphens w:val="0"/>
        <w:jc w:val="both"/>
        <w:rPr>
          <w:rFonts w:ascii="Arial" w:hAnsi="Arial" w:cs="Arial"/>
          <w:b/>
          <w:sz w:val="20"/>
          <w:lang w:val="el-GR" w:eastAsia="en-US"/>
        </w:rPr>
      </w:pPr>
    </w:p>
    <w:p w14:paraId="03D8C8D8" w14:textId="41FCDCEF" w:rsidR="00C0280A" w:rsidRDefault="00C0280A" w:rsidP="00C0280A">
      <w:pPr>
        <w:suppressAutoHyphens w:val="0"/>
        <w:jc w:val="both"/>
        <w:rPr>
          <w:rFonts w:ascii="Arial" w:hAnsi="Arial" w:cs="Arial"/>
          <w:b/>
          <w:sz w:val="32"/>
          <w:szCs w:val="32"/>
          <w:lang w:val="el-GR" w:eastAsia="en-US"/>
        </w:rPr>
      </w:pPr>
    </w:p>
    <w:p w14:paraId="1CB4826F" w14:textId="53FCAC59" w:rsidR="009F76A4" w:rsidRDefault="009F76A4" w:rsidP="00C0280A">
      <w:pPr>
        <w:suppressAutoHyphens w:val="0"/>
        <w:jc w:val="both"/>
        <w:rPr>
          <w:rFonts w:ascii="Arial" w:hAnsi="Arial" w:cs="Arial"/>
          <w:b/>
          <w:sz w:val="32"/>
          <w:szCs w:val="32"/>
          <w:lang w:val="el-GR" w:eastAsia="en-US"/>
        </w:rPr>
      </w:pPr>
    </w:p>
    <w:p w14:paraId="1F6CABE0" w14:textId="270A662D" w:rsidR="009F76A4" w:rsidRDefault="009F76A4" w:rsidP="00C0280A">
      <w:pPr>
        <w:suppressAutoHyphens w:val="0"/>
        <w:jc w:val="both"/>
        <w:rPr>
          <w:rFonts w:ascii="Arial" w:hAnsi="Arial" w:cs="Arial"/>
          <w:b/>
          <w:sz w:val="32"/>
          <w:szCs w:val="32"/>
          <w:lang w:val="el-GR" w:eastAsia="en-US"/>
        </w:rPr>
      </w:pPr>
    </w:p>
    <w:p w14:paraId="54FE8FDB" w14:textId="44E1B7A6" w:rsidR="009F76A4" w:rsidRDefault="009F76A4" w:rsidP="00C0280A">
      <w:pPr>
        <w:suppressAutoHyphens w:val="0"/>
        <w:jc w:val="both"/>
        <w:rPr>
          <w:rFonts w:ascii="Arial" w:hAnsi="Arial" w:cs="Arial"/>
          <w:b/>
          <w:sz w:val="32"/>
          <w:szCs w:val="32"/>
          <w:lang w:val="el-GR" w:eastAsia="en-US"/>
        </w:rPr>
      </w:pPr>
    </w:p>
    <w:p w14:paraId="224F3525" w14:textId="77777777" w:rsidR="009F76A4" w:rsidRPr="00750F1A" w:rsidRDefault="009F76A4" w:rsidP="00C0280A">
      <w:pPr>
        <w:suppressAutoHyphens w:val="0"/>
        <w:jc w:val="both"/>
        <w:rPr>
          <w:rFonts w:ascii="Arial" w:hAnsi="Arial" w:cs="Arial"/>
          <w:b/>
          <w:sz w:val="32"/>
          <w:szCs w:val="32"/>
          <w:lang w:val="el-GR" w:eastAsia="en-US"/>
        </w:rPr>
      </w:pPr>
    </w:p>
    <w:p w14:paraId="75BF35E4" w14:textId="5A046116" w:rsidR="00C0280A" w:rsidRPr="001137AC" w:rsidRDefault="005C6C2D" w:rsidP="00C0280A">
      <w:pPr>
        <w:suppressAutoHyphens w:val="0"/>
        <w:jc w:val="both"/>
        <w:rPr>
          <w:rFonts w:ascii="Arial" w:hAnsi="Arial" w:cs="Arial"/>
          <w:b/>
          <w:sz w:val="28"/>
          <w:szCs w:val="28"/>
          <w:u w:val="single"/>
          <w:lang w:val="el-GR" w:eastAsia="en-US"/>
        </w:rPr>
      </w:pPr>
      <w:r w:rsidRPr="001137AC">
        <w:rPr>
          <w:rFonts w:ascii="Arial" w:hAnsi="Arial" w:cs="Arial"/>
          <w:b/>
          <w:sz w:val="28"/>
          <w:szCs w:val="28"/>
          <w:lang w:val="el-GR" w:eastAsia="en-US"/>
        </w:rPr>
        <w:t>1.</w:t>
      </w:r>
      <w:r w:rsidR="00511BED" w:rsidRPr="001137AC">
        <w:rPr>
          <w:rFonts w:ascii="Arial" w:hAnsi="Arial" w:cs="Arial"/>
          <w:b/>
          <w:sz w:val="28"/>
          <w:szCs w:val="28"/>
          <w:lang w:val="el-GR" w:eastAsia="en-US"/>
        </w:rPr>
        <w:t>3.2.</w:t>
      </w:r>
      <w:r w:rsidR="00317E82" w:rsidRPr="001137AC">
        <w:rPr>
          <w:sz w:val="28"/>
          <w:szCs w:val="28"/>
          <w:lang w:val="el-GR"/>
        </w:rPr>
        <w:t xml:space="preserve"> </w:t>
      </w:r>
      <w:r w:rsidR="00317E82" w:rsidRPr="001137AC">
        <w:rPr>
          <w:rFonts w:ascii="Arial" w:hAnsi="Arial" w:cs="Arial"/>
          <w:b/>
          <w:sz w:val="28"/>
          <w:szCs w:val="28"/>
          <w:lang w:val="el-GR" w:eastAsia="en-US"/>
        </w:rPr>
        <w:t>Καθήκοντα και ευθύνες</w:t>
      </w:r>
    </w:p>
    <w:p w14:paraId="1FB6F801" w14:textId="495503D2" w:rsidR="0078174C" w:rsidRDefault="0078174C" w:rsidP="00C0280A">
      <w:pPr>
        <w:suppressAutoHyphens w:val="0"/>
        <w:jc w:val="both"/>
        <w:rPr>
          <w:rFonts w:ascii="Arial" w:hAnsi="Arial" w:cs="Arial"/>
          <w:b/>
          <w:sz w:val="28"/>
          <w:szCs w:val="28"/>
          <w:u w:val="single"/>
          <w:lang w:val="el-GR" w:eastAsia="en-US"/>
        </w:rPr>
      </w:pPr>
    </w:p>
    <w:p w14:paraId="5D8077BD" w14:textId="77777777" w:rsidR="0078174C" w:rsidRPr="0037705C" w:rsidRDefault="0078174C" w:rsidP="00C0280A">
      <w:pPr>
        <w:suppressAutoHyphens w:val="0"/>
        <w:jc w:val="both"/>
        <w:rPr>
          <w:rFonts w:ascii="Arial" w:hAnsi="Arial" w:cs="Arial"/>
          <w:b/>
          <w:sz w:val="28"/>
          <w:szCs w:val="28"/>
          <w:u w:val="single"/>
          <w:lang w:val="el-GR" w:eastAsia="en-US"/>
        </w:rPr>
      </w:pPr>
    </w:p>
    <w:p w14:paraId="0A1C229C" w14:textId="45595B1B" w:rsidR="00C0280A" w:rsidRPr="00750F1A" w:rsidRDefault="005C6C2D" w:rsidP="00C0280A">
      <w:pPr>
        <w:suppressAutoHyphens w:val="0"/>
        <w:jc w:val="both"/>
        <w:rPr>
          <w:rFonts w:ascii="Arial" w:hAnsi="Arial" w:cs="Arial"/>
          <w:b/>
          <w:lang w:val="el-GR" w:eastAsia="en-US"/>
        </w:rPr>
      </w:pPr>
      <w:r w:rsidRPr="005C6C2D">
        <w:rPr>
          <w:rFonts w:ascii="Arial" w:hAnsi="Arial" w:cs="Arial"/>
          <w:b/>
          <w:lang w:val="el-GR" w:eastAsia="en-US"/>
        </w:rPr>
        <w:lastRenderedPageBreak/>
        <w:t>1.</w:t>
      </w:r>
      <w:r w:rsidR="00EC10BC">
        <w:rPr>
          <w:rFonts w:ascii="Arial" w:hAnsi="Arial" w:cs="Arial"/>
          <w:b/>
          <w:lang w:val="el-GR" w:eastAsia="en-US"/>
        </w:rPr>
        <w:t>3.2.1</w:t>
      </w:r>
      <w:r w:rsidR="00EC10BC" w:rsidRPr="00E21158">
        <w:rPr>
          <w:rFonts w:ascii="Arial" w:hAnsi="Arial" w:cs="Arial"/>
          <w:b/>
          <w:lang w:val="el-GR" w:eastAsia="en-US"/>
        </w:rPr>
        <w:t>.</w:t>
      </w:r>
      <w:r w:rsidR="001137AC" w:rsidRPr="001137AC">
        <w:rPr>
          <w:lang w:val="el-GR"/>
        </w:rPr>
        <w:t xml:space="preserve"> </w:t>
      </w:r>
      <w:r w:rsidR="001137AC" w:rsidRPr="001137AC">
        <w:rPr>
          <w:rFonts w:ascii="Arial" w:hAnsi="Arial" w:cs="Arial"/>
          <w:b/>
          <w:lang w:val="el-GR" w:eastAsia="en-US"/>
        </w:rPr>
        <w:t>Ευθύνες και εξουσίες - Κατανομή ευθυνών και καθηκόντων</w:t>
      </w:r>
    </w:p>
    <w:p w14:paraId="746871BE" w14:textId="77777777" w:rsidR="00C0280A" w:rsidRPr="00750F1A" w:rsidRDefault="00C0280A" w:rsidP="00C0280A">
      <w:pPr>
        <w:suppressAutoHyphens w:val="0"/>
        <w:jc w:val="both"/>
        <w:rPr>
          <w:rFonts w:ascii="Arial" w:hAnsi="Arial" w:cs="Arial"/>
          <w:lang w:val="el-GR" w:eastAsia="en-US"/>
        </w:rPr>
      </w:pPr>
    </w:p>
    <w:p w14:paraId="6E419C48" w14:textId="77777777" w:rsidR="00524CF4" w:rsidRPr="00524CF4" w:rsidRDefault="00524CF4" w:rsidP="00524CF4">
      <w:pPr>
        <w:suppressAutoHyphens w:val="0"/>
        <w:jc w:val="both"/>
        <w:rPr>
          <w:rFonts w:ascii="Arial" w:hAnsi="Arial" w:cs="Arial"/>
          <w:lang w:val="el-GR" w:eastAsia="en-US"/>
        </w:rPr>
      </w:pPr>
      <w:r w:rsidRPr="00524CF4">
        <w:rPr>
          <w:rFonts w:ascii="Arial" w:hAnsi="Arial" w:cs="Arial"/>
          <w:lang w:val="el-GR" w:eastAsia="en-US"/>
        </w:rPr>
        <w:t>Οι νόμοι και οι κανονισμοί για την ασφάλεια και υγεία καθορίζουν τις ευθύνες  και τις αρμοδιότητες.  Ο  διαχωρισμός γίνεται μεταξύ εργοδοτών και εργοδοτουμένων για την εφαρμογή και του κράτους για την θεσμοθέτηση και επιτήρηση της εφαρμογής.</w:t>
      </w:r>
    </w:p>
    <w:p w14:paraId="66155EAE" w14:textId="77777777" w:rsidR="00524CF4" w:rsidRPr="00524CF4" w:rsidRDefault="00524CF4" w:rsidP="00524CF4">
      <w:pPr>
        <w:suppressAutoHyphens w:val="0"/>
        <w:jc w:val="both"/>
        <w:rPr>
          <w:rFonts w:ascii="Arial" w:hAnsi="Arial" w:cs="Arial"/>
          <w:lang w:val="el-GR" w:eastAsia="en-US"/>
        </w:rPr>
      </w:pPr>
    </w:p>
    <w:p w14:paraId="5CDE2209" w14:textId="77777777" w:rsidR="00524CF4" w:rsidRPr="00524CF4" w:rsidRDefault="00524CF4" w:rsidP="00524CF4">
      <w:pPr>
        <w:suppressAutoHyphens w:val="0"/>
        <w:jc w:val="both"/>
        <w:rPr>
          <w:rFonts w:ascii="Arial" w:hAnsi="Arial" w:cs="Arial"/>
          <w:lang w:val="el-GR" w:eastAsia="en-US"/>
        </w:rPr>
      </w:pPr>
    </w:p>
    <w:p w14:paraId="305CBB5E" w14:textId="50CC9187" w:rsidR="00C0280A" w:rsidRDefault="00524CF4" w:rsidP="00524CF4">
      <w:pPr>
        <w:suppressAutoHyphens w:val="0"/>
        <w:jc w:val="both"/>
        <w:rPr>
          <w:rFonts w:ascii="Arial" w:hAnsi="Arial" w:cs="Arial"/>
          <w:lang w:val="el-GR" w:eastAsia="en-US"/>
        </w:rPr>
      </w:pPr>
      <w:r w:rsidRPr="00524CF4">
        <w:rPr>
          <w:rFonts w:ascii="Arial" w:hAnsi="Arial" w:cs="Arial"/>
          <w:lang w:val="el-GR" w:eastAsia="en-US"/>
        </w:rPr>
        <w:t>Η αποτελεσματική εφαρμογή ενός Συστήματος Διαχείρισης της Ασφάλειας και Υγείας στην Εργασία  σε οποιαδήποτε άλλη δραστηριότητα της επιχείρησης προϋποθέτει:</w:t>
      </w:r>
    </w:p>
    <w:p w14:paraId="7407930A" w14:textId="61A0CF4E" w:rsidR="0078174C" w:rsidRDefault="0078174C" w:rsidP="00C0280A">
      <w:pPr>
        <w:suppressAutoHyphens w:val="0"/>
        <w:jc w:val="both"/>
        <w:rPr>
          <w:rFonts w:ascii="Arial" w:hAnsi="Arial" w:cs="Arial"/>
          <w:lang w:val="el-GR" w:eastAsia="en-US"/>
        </w:rPr>
      </w:pPr>
    </w:p>
    <w:p w14:paraId="713DDA18" w14:textId="77777777" w:rsidR="0078174C" w:rsidRPr="00750F1A" w:rsidRDefault="0078174C" w:rsidP="00C0280A">
      <w:pPr>
        <w:suppressAutoHyphens w:val="0"/>
        <w:jc w:val="both"/>
        <w:rPr>
          <w:rFonts w:ascii="Arial" w:hAnsi="Arial" w:cs="Arial"/>
          <w:lang w:val="el-GR" w:eastAsia="en-US"/>
        </w:rPr>
      </w:pPr>
    </w:p>
    <w:p w14:paraId="62F533E3" w14:textId="07E9D9B7" w:rsidR="00C0280A" w:rsidRDefault="001137AC" w:rsidP="00C0280A">
      <w:pPr>
        <w:suppressAutoHyphens w:val="0"/>
        <w:jc w:val="both"/>
        <w:rPr>
          <w:rFonts w:ascii="Arial" w:hAnsi="Arial" w:cs="Arial"/>
          <w:b/>
          <w:u w:val="single"/>
          <w:lang w:val="el-GR" w:eastAsia="en-US"/>
        </w:rPr>
      </w:pPr>
      <w:r w:rsidRPr="001137AC">
        <w:rPr>
          <w:rFonts w:ascii="Arial" w:hAnsi="Arial" w:cs="Arial"/>
          <w:b/>
          <w:u w:val="single"/>
          <w:lang w:val="el-GR" w:eastAsia="en-US"/>
        </w:rPr>
        <w:t>Οργάνωση</w:t>
      </w:r>
    </w:p>
    <w:p w14:paraId="3151FC4D" w14:textId="77777777" w:rsidR="001137AC" w:rsidRPr="00750F1A" w:rsidRDefault="001137AC" w:rsidP="00C0280A">
      <w:pPr>
        <w:suppressAutoHyphens w:val="0"/>
        <w:jc w:val="both"/>
        <w:rPr>
          <w:rFonts w:ascii="Arial" w:hAnsi="Arial" w:cs="Arial"/>
          <w:lang w:val="el-GR" w:eastAsia="en-US"/>
        </w:rPr>
      </w:pPr>
    </w:p>
    <w:p w14:paraId="3AB73F89" w14:textId="7AA3FB8B" w:rsidR="00C0280A" w:rsidRPr="00750F1A" w:rsidRDefault="00524CF4" w:rsidP="00C0280A">
      <w:pPr>
        <w:suppressAutoHyphens w:val="0"/>
        <w:jc w:val="both"/>
        <w:rPr>
          <w:rFonts w:ascii="Arial" w:hAnsi="Arial" w:cs="Arial"/>
          <w:lang w:val="el-GR" w:eastAsia="en-US"/>
        </w:rPr>
      </w:pPr>
      <w:r w:rsidRPr="00524CF4">
        <w:rPr>
          <w:rFonts w:ascii="Arial" w:hAnsi="Arial" w:cs="Arial"/>
          <w:lang w:val="el-GR" w:eastAsia="en-US"/>
        </w:rPr>
        <w:t>Όλες οι δραστηριότητες μιας επιχείρησης όσο μικρή και αν είναι πρέπει να γίνονται σε σειρά και οργανωμένες. Η οργάνωση αυτή πρέπει να συμπεριλάβει και τα θέματα Ασφάλειας και Υγείας στην Εργασία.</w:t>
      </w:r>
    </w:p>
    <w:p w14:paraId="4BC7F458" w14:textId="55EE5D97" w:rsidR="0078174C" w:rsidRDefault="0078174C" w:rsidP="00C0280A">
      <w:pPr>
        <w:suppressAutoHyphens w:val="0"/>
        <w:jc w:val="both"/>
        <w:rPr>
          <w:rFonts w:ascii="Arial" w:hAnsi="Arial" w:cs="Arial"/>
          <w:b/>
          <w:lang w:val="el-GR" w:eastAsia="en-US"/>
        </w:rPr>
      </w:pPr>
    </w:p>
    <w:p w14:paraId="34893E3A" w14:textId="1024FEC8" w:rsidR="005754A9" w:rsidRDefault="005754A9" w:rsidP="00C0280A">
      <w:pPr>
        <w:suppressAutoHyphens w:val="0"/>
        <w:jc w:val="both"/>
        <w:rPr>
          <w:rFonts w:ascii="Arial" w:hAnsi="Arial" w:cs="Arial"/>
          <w:b/>
          <w:lang w:val="el-GR" w:eastAsia="en-US"/>
        </w:rPr>
      </w:pPr>
    </w:p>
    <w:p w14:paraId="764EEB9C" w14:textId="4CB1BF46" w:rsidR="005754A9" w:rsidRDefault="005754A9" w:rsidP="00C0280A">
      <w:pPr>
        <w:suppressAutoHyphens w:val="0"/>
        <w:jc w:val="both"/>
        <w:rPr>
          <w:rFonts w:ascii="Arial" w:hAnsi="Arial" w:cs="Arial"/>
          <w:b/>
          <w:lang w:val="el-GR" w:eastAsia="en-US"/>
        </w:rPr>
      </w:pPr>
    </w:p>
    <w:p w14:paraId="787E4FE0" w14:textId="77777777" w:rsidR="001137AC" w:rsidRDefault="001137AC" w:rsidP="00C0280A">
      <w:pPr>
        <w:suppressAutoHyphens w:val="0"/>
        <w:jc w:val="both"/>
        <w:rPr>
          <w:rFonts w:ascii="Arial" w:hAnsi="Arial" w:cs="Arial"/>
          <w:b/>
          <w:lang w:val="el-GR" w:eastAsia="en-US"/>
        </w:rPr>
      </w:pPr>
    </w:p>
    <w:p w14:paraId="5066D6D3" w14:textId="1AD37FE5" w:rsidR="00C0280A" w:rsidRDefault="001137AC" w:rsidP="00C0280A">
      <w:pPr>
        <w:suppressAutoHyphens w:val="0"/>
        <w:jc w:val="both"/>
        <w:rPr>
          <w:rFonts w:ascii="Arial" w:hAnsi="Arial" w:cs="Arial"/>
          <w:b/>
          <w:u w:val="single"/>
          <w:lang w:val="el-GR" w:eastAsia="en-US"/>
        </w:rPr>
      </w:pPr>
      <w:r w:rsidRPr="001137AC">
        <w:rPr>
          <w:rFonts w:ascii="Arial" w:hAnsi="Arial" w:cs="Arial"/>
          <w:b/>
          <w:u w:val="single"/>
          <w:lang w:val="el-GR" w:eastAsia="en-US"/>
        </w:rPr>
        <w:t>Καταμερισμός ευθυνών - Μαζί με τις απαραίτητες εξουσίες</w:t>
      </w:r>
    </w:p>
    <w:p w14:paraId="3EDE3D66" w14:textId="77777777" w:rsidR="001137AC" w:rsidRPr="00750F1A" w:rsidRDefault="001137AC" w:rsidP="00C0280A">
      <w:pPr>
        <w:suppressAutoHyphens w:val="0"/>
        <w:jc w:val="both"/>
        <w:rPr>
          <w:rFonts w:ascii="Arial" w:hAnsi="Arial" w:cs="Arial"/>
          <w:lang w:val="el-GR" w:eastAsia="en-US"/>
        </w:rPr>
      </w:pPr>
    </w:p>
    <w:p w14:paraId="4B014DE6" w14:textId="77777777" w:rsidR="00524CF4" w:rsidRPr="00524CF4" w:rsidRDefault="00524CF4" w:rsidP="00524CF4">
      <w:pPr>
        <w:suppressAutoHyphens w:val="0"/>
        <w:jc w:val="both"/>
        <w:rPr>
          <w:rFonts w:ascii="Arial" w:hAnsi="Arial" w:cs="Arial"/>
          <w:lang w:val="el-GR" w:eastAsia="en-US"/>
        </w:rPr>
      </w:pPr>
      <w:r w:rsidRPr="00524CF4">
        <w:rPr>
          <w:rFonts w:ascii="Arial" w:hAnsi="Arial" w:cs="Arial"/>
          <w:lang w:val="el-GR" w:eastAsia="en-US"/>
        </w:rPr>
        <w:t>Ο ανύπαρκτος η μη αποτελεσματικός καταμερισμός ευθυνών οδηγεί στα πιο πολλά λάθη.</w:t>
      </w:r>
    </w:p>
    <w:p w14:paraId="50713095" w14:textId="0F56A8EA" w:rsidR="00B10A89" w:rsidRDefault="00524CF4" w:rsidP="00524CF4">
      <w:pPr>
        <w:suppressAutoHyphens w:val="0"/>
        <w:jc w:val="both"/>
        <w:rPr>
          <w:rFonts w:ascii="Arial" w:hAnsi="Arial" w:cs="Arial"/>
          <w:b/>
          <w:lang w:val="el-GR" w:eastAsia="en-US"/>
        </w:rPr>
      </w:pPr>
      <w:r w:rsidRPr="00524CF4">
        <w:rPr>
          <w:rFonts w:ascii="Arial" w:hAnsi="Arial" w:cs="Arial"/>
          <w:lang w:val="el-GR" w:eastAsia="en-US"/>
        </w:rPr>
        <w:t>Στην επιχείρηση θα πρέπει να είναι  ξεκάθαρη η ευθύνη σε κάθε τομέα όπως για παράδειγμα  για την Επιτροπή Ασφάλειας, ομάδα Πυροπροστασίας, παροχή Α΄ Βοηθειών, κλίση εξωτερικής βοήθειας κ.λπ.  Στις οδηγίες εργασίας γίνεται ξεκάθαρη αναφορά στην Ασφάλεια και Υγεία στην Εργασία.</w:t>
      </w:r>
    </w:p>
    <w:p w14:paraId="2CCD801A" w14:textId="77777777" w:rsidR="00DA5913" w:rsidRDefault="00DA5913" w:rsidP="00C0280A">
      <w:pPr>
        <w:suppressAutoHyphens w:val="0"/>
        <w:jc w:val="both"/>
        <w:rPr>
          <w:rFonts w:ascii="Arial" w:hAnsi="Arial" w:cs="Arial"/>
          <w:b/>
          <w:u w:val="single"/>
          <w:lang w:val="el-GR" w:eastAsia="en-US"/>
        </w:rPr>
      </w:pPr>
    </w:p>
    <w:p w14:paraId="31A90A56" w14:textId="2C935FC3" w:rsidR="00C0280A" w:rsidRPr="002A63C1" w:rsidRDefault="001137AC" w:rsidP="00C0280A">
      <w:pPr>
        <w:suppressAutoHyphens w:val="0"/>
        <w:jc w:val="both"/>
        <w:rPr>
          <w:rFonts w:ascii="Arial" w:hAnsi="Arial" w:cs="Arial"/>
          <w:b/>
          <w:u w:val="single"/>
          <w:lang w:val="el-GR" w:eastAsia="en-US"/>
        </w:rPr>
      </w:pPr>
      <w:r w:rsidRPr="001137AC">
        <w:rPr>
          <w:rFonts w:ascii="Arial" w:hAnsi="Arial" w:cs="Arial"/>
          <w:b/>
          <w:u w:val="single"/>
          <w:lang w:val="el-GR" w:eastAsia="en-US"/>
        </w:rPr>
        <w:t>Δεξιότητες προσωπικού</w:t>
      </w:r>
    </w:p>
    <w:p w14:paraId="3CFE6633" w14:textId="77777777" w:rsidR="00C0280A" w:rsidRPr="00750F1A" w:rsidRDefault="00C0280A" w:rsidP="00C0280A">
      <w:pPr>
        <w:suppressAutoHyphens w:val="0"/>
        <w:jc w:val="both"/>
        <w:rPr>
          <w:rFonts w:ascii="Arial" w:hAnsi="Arial" w:cs="Arial"/>
          <w:lang w:val="el-GR" w:eastAsia="en-US"/>
        </w:rPr>
      </w:pPr>
    </w:p>
    <w:p w14:paraId="49BBF05C" w14:textId="77777777" w:rsidR="000B7B8B" w:rsidRPr="000B7B8B" w:rsidRDefault="000B7B8B" w:rsidP="000B7B8B">
      <w:pPr>
        <w:suppressAutoHyphens w:val="0"/>
        <w:jc w:val="both"/>
        <w:rPr>
          <w:rFonts w:ascii="Arial" w:hAnsi="Arial" w:cs="Arial"/>
          <w:lang w:val="el-GR" w:eastAsia="en-US"/>
        </w:rPr>
      </w:pPr>
      <w:r w:rsidRPr="000B7B8B">
        <w:rPr>
          <w:rFonts w:ascii="Arial" w:hAnsi="Arial" w:cs="Arial"/>
          <w:lang w:val="el-GR" w:eastAsia="en-US"/>
        </w:rPr>
        <w:t>Λόγο μεγάλου φόρτου εργασίας πολλές φορές  δεν  αναβαθμίζουμε τις δεξιότητες του προσωπικού ή ακόμα  και με την πρόσληψη νέου προσωπικού δεν αξιολογούμε σωστά τις δεξιότητες πριν την ανάθεση εργασιών.  Η επιχείρηση θα πρέπει να  βεβαιώνεται ότι:</w:t>
      </w:r>
    </w:p>
    <w:p w14:paraId="4A00CCD1" w14:textId="77777777" w:rsidR="000B7B8B" w:rsidRPr="000B7B8B" w:rsidRDefault="000B7B8B" w:rsidP="000B7B8B">
      <w:pPr>
        <w:suppressAutoHyphens w:val="0"/>
        <w:jc w:val="both"/>
        <w:rPr>
          <w:rFonts w:ascii="Arial" w:hAnsi="Arial" w:cs="Arial"/>
          <w:lang w:val="el-GR" w:eastAsia="en-US"/>
        </w:rPr>
      </w:pPr>
    </w:p>
    <w:p w14:paraId="1BBE4E23" w14:textId="77777777" w:rsidR="000B7B8B" w:rsidRPr="000B7B8B" w:rsidRDefault="000B7B8B" w:rsidP="000B7B8B">
      <w:pPr>
        <w:suppressAutoHyphens w:val="0"/>
        <w:jc w:val="both"/>
        <w:rPr>
          <w:rFonts w:ascii="Arial" w:hAnsi="Arial" w:cs="Arial"/>
          <w:lang w:val="el-GR" w:eastAsia="en-US"/>
        </w:rPr>
      </w:pPr>
      <w:r w:rsidRPr="000B7B8B">
        <w:rPr>
          <w:rFonts w:ascii="Arial" w:hAnsi="Arial" w:cs="Arial"/>
          <w:lang w:val="el-GR" w:eastAsia="en-US"/>
        </w:rPr>
        <w:t>•</w:t>
      </w:r>
      <w:r w:rsidRPr="000B7B8B">
        <w:rPr>
          <w:rFonts w:ascii="Arial" w:hAnsi="Arial" w:cs="Arial"/>
          <w:lang w:val="el-GR" w:eastAsia="en-US"/>
        </w:rPr>
        <w:tab/>
        <w:t>Όλο το νέο προσωπικό έχει   ή να αποκτήσει τις απαραίτητες δεξιότητες</w:t>
      </w:r>
    </w:p>
    <w:p w14:paraId="6EC850E1" w14:textId="77777777" w:rsidR="000B7B8B" w:rsidRPr="000B7B8B" w:rsidRDefault="000B7B8B" w:rsidP="000B7B8B">
      <w:pPr>
        <w:suppressAutoHyphens w:val="0"/>
        <w:jc w:val="both"/>
        <w:rPr>
          <w:rFonts w:ascii="Arial" w:hAnsi="Arial" w:cs="Arial"/>
          <w:lang w:val="el-GR" w:eastAsia="en-US"/>
        </w:rPr>
      </w:pPr>
      <w:r w:rsidRPr="000B7B8B">
        <w:rPr>
          <w:rFonts w:ascii="Arial" w:hAnsi="Arial" w:cs="Arial"/>
          <w:lang w:val="el-GR" w:eastAsia="en-US"/>
        </w:rPr>
        <w:t>•</w:t>
      </w:r>
      <w:r w:rsidRPr="000B7B8B">
        <w:rPr>
          <w:rFonts w:ascii="Arial" w:hAnsi="Arial" w:cs="Arial"/>
          <w:lang w:val="el-GR" w:eastAsia="en-US"/>
        </w:rPr>
        <w:tab/>
        <w:t>Αναβαθμίζεται το προσωπικό   σε νέες τεχνικές</w:t>
      </w:r>
    </w:p>
    <w:p w14:paraId="15D3C279" w14:textId="77777777" w:rsidR="000B7B8B" w:rsidRPr="000B7B8B" w:rsidRDefault="000B7B8B" w:rsidP="000B7B8B">
      <w:pPr>
        <w:suppressAutoHyphens w:val="0"/>
        <w:jc w:val="both"/>
        <w:rPr>
          <w:rFonts w:ascii="Arial" w:hAnsi="Arial" w:cs="Arial"/>
          <w:lang w:val="el-GR" w:eastAsia="en-US"/>
        </w:rPr>
      </w:pPr>
      <w:r w:rsidRPr="000B7B8B">
        <w:rPr>
          <w:rFonts w:ascii="Arial" w:hAnsi="Arial" w:cs="Arial"/>
          <w:lang w:val="el-GR" w:eastAsia="en-US"/>
        </w:rPr>
        <w:t>•</w:t>
      </w:r>
      <w:r w:rsidRPr="000B7B8B">
        <w:rPr>
          <w:rFonts w:ascii="Arial" w:hAnsi="Arial" w:cs="Arial"/>
          <w:lang w:val="el-GR" w:eastAsia="en-US"/>
        </w:rPr>
        <w:tab/>
        <w:t>Γίνεται εκπαίδευση του προσωπικού με την αγορά νέου εξοπλισμού / μηχανημάτων</w:t>
      </w:r>
    </w:p>
    <w:p w14:paraId="58D113DF" w14:textId="77D863CF" w:rsidR="00DA5913" w:rsidRDefault="000B7B8B" w:rsidP="000B7B8B">
      <w:pPr>
        <w:suppressAutoHyphens w:val="0"/>
        <w:jc w:val="both"/>
        <w:rPr>
          <w:rFonts w:ascii="Arial" w:hAnsi="Arial" w:cs="Arial"/>
          <w:b/>
          <w:lang w:val="el-GR" w:eastAsia="en-US"/>
        </w:rPr>
      </w:pPr>
      <w:r w:rsidRPr="000B7B8B">
        <w:rPr>
          <w:rFonts w:ascii="Arial" w:hAnsi="Arial" w:cs="Arial"/>
          <w:lang w:val="el-GR" w:eastAsia="en-US"/>
        </w:rPr>
        <w:t>•</w:t>
      </w:r>
      <w:r w:rsidRPr="000B7B8B">
        <w:rPr>
          <w:rFonts w:ascii="Arial" w:hAnsi="Arial" w:cs="Arial"/>
          <w:lang w:val="el-GR" w:eastAsia="en-US"/>
        </w:rPr>
        <w:tab/>
        <w:t>Δεν εκτίθεται σε κινδύνους το προσωπικό</w:t>
      </w:r>
    </w:p>
    <w:p w14:paraId="1CDE8065" w14:textId="77777777" w:rsidR="00DA5913" w:rsidRDefault="00DA5913" w:rsidP="00C0280A">
      <w:pPr>
        <w:suppressAutoHyphens w:val="0"/>
        <w:jc w:val="both"/>
        <w:rPr>
          <w:rFonts w:ascii="Arial" w:hAnsi="Arial" w:cs="Arial"/>
          <w:b/>
          <w:lang w:val="el-GR" w:eastAsia="en-US"/>
        </w:rPr>
      </w:pPr>
    </w:p>
    <w:p w14:paraId="09736FC4" w14:textId="77777777" w:rsidR="00DA5913" w:rsidRDefault="00DA5913" w:rsidP="00C0280A">
      <w:pPr>
        <w:suppressAutoHyphens w:val="0"/>
        <w:jc w:val="both"/>
        <w:rPr>
          <w:rFonts w:ascii="Arial" w:hAnsi="Arial" w:cs="Arial"/>
          <w:b/>
          <w:lang w:val="el-GR" w:eastAsia="en-US"/>
        </w:rPr>
      </w:pPr>
    </w:p>
    <w:p w14:paraId="3AF16070" w14:textId="77777777" w:rsidR="000B7B8B" w:rsidRDefault="000B7B8B" w:rsidP="00C0280A">
      <w:pPr>
        <w:suppressAutoHyphens w:val="0"/>
        <w:jc w:val="both"/>
        <w:rPr>
          <w:rFonts w:ascii="Arial" w:hAnsi="Arial" w:cs="Arial"/>
          <w:b/>
          <w:lang w:val="el-GR" w:eastAsia="en-US"/>
        </w:rPr>
      </w:pPr>
    </w:p>
    <w:p w14:paraId="74B47977" w14:textId="77777777" w:rsidR="000B7B8B" w:rsidRDefault="000B7B8B" w:rsidP="00C0280A">
      <w:pPr>
        <w:suppressAutoHyphens w:val="0"/>
        <w:jc w:val="both"/>
        <w:rPr>
          <w:rFonts w:ascii="Arial" w:hAnsi="Arial" w:cs="Arial"/>
          <w:b/>
          <w:lang w:val="el-GR" w:eastAsia="en-US"/>
        </w:rPr>
      </w:pPr>
    </w:p>
    <w:p w14:paraId="0E048F6E" w14:textId="590D77A9" w:rsidR="00C0280A" w:rsidRPr="00FD594D" w:rsidRDefault="005C6C2D" w:rsidP="00C0280A">
      <w:pPr>
        <w:suppressAutoHyphens w:val="0"/>
        <w:jc w:val="both"/>
        <w:rPr>
          <w:rFonts w:ascii="Arial" w:hAnsi="Arial" w:cs="Arial"/>
          <w:b/>
          <w:lang w:val="el-GR" w:eastAsia="en-US"/>
        </w:rPr>
      </w:pPr>
      <w:r w:rsidRPr="00FD594D">
        <w:rPr>
          <w:rFonts w:ascii="Arial" w:hAnsi="Arial" w:cs="Arial"/>
          <w:b/>
          <w:lang w:val="el-GR" w:eastAsia="en-US"/>
        </w:rPr>
        <w:t>1.</w:t>
      </w:r>
      <w:r w:rsidR="002A63C1" w:rsidRPr="00FD594D">
        <w:rPr>
          <w:rFonts w:ascii="Arial" w:hAnsi="Arial" w:cs="Arial"/>
          <w:b/>
          <w:lang w:val="el-GR" w:eastAsia="en-US"/>
        </w:rPr>
        <w:t>3.2.2</w:t>
      </w:r>
      <w:r w:rsidR="002A63C1" w:rsidRPr="000712A3">
        <w:rPr>
          <w:rFonts w:ascii="Arial" w:hAnsi="Arial" w:cs="Arial"/>
          <w:b/>
          <w:lang w:val="el-GR" w:eastAsia="en-US"/>
        </w:rPr>
        <w:t xml:space="preserve">. </w:t>
      </w:r>
      <w:r w:rsidR="001137AC" w:rsidRPr="001137AC">
        <w:rPr>
          <w:rFonts w:ascii="Arial" w:hAnsi="Arial" w:cs="Arial"/>
          <w:b/>
          <w:lang w:val="el-GR" w:eastAsia="en-US"/>
        </w:rPr>
        <w:t>Ευθύνη εφαρμογής</w:t>
      </w:r>
    </w:p>
    <w:p w14:paraId="5FFF1B18" w14:textId="77777777" w:rsidR="00C0280A" w:rsidRPr="00750F1A" w:rsidRDefault="00C0280A" w:rsidP="00C0280A">
      <w:pPr>
        <w:suppressAutoHyphens w:val="0"/>
        <w:jc w:val="both"/>
        <w:rPr>
          <w:rFonts w:ascii="Arial" w:hAnsi="Arial" w:cs="Arial"/>
          <w:lang w:val="el-GR" w:eastAsia="en-US"/>
        </w:rPr>
      </w:pPr>
    </w:p>
    <w:p w14:paraId="58BF4108" w14:textId="412781D1" w:rsidR="00C0280A" w:rsidRPr="00750F1A" w:rsidRDefault="00C0280A" w:rsidP="00C0280A">
      <w:pPr>
        <w:suppressAutoHyphens w:val="0"/>
        <w:jc w:val="both"/>
        <w:rPr>
          <w:rFonts w:ascii="Arial" w:hAnsi="Arial" w:cs="Arial"/>
          <w:lang w:val="el-GR" w:eastAsia="en-US"/>
        </w:rPr>
      </w:pPr>
      <w:r w:rsidRPr="00750F1A">
        <w:rPr>
          <w:rFonts w:ascii="Arial" w:hAnsi="Arial" w:cs="Arial"/>
          <w:lang w:val="el-GR" w:eastAsia="en-US"/>
        </w:rPr>
        <w:lastRenderedPageBreak/>
        <w:t>Ο κάθε εμπλεκόμενος γνωρίζει τον ρόλο του – τις ευθύνες του.  Πιο κάτω παρουσιάζονται οι αρμοδιότητες και ευθύνες σε θέματα ασφάλειας και υγείας στην ε</w:t>
      </w:r>
      <w:r w:rsidR="008E50D4">
        <w:rPr>
          <w:rFonts w:ascii="Arial" w:hAnsi="Arial" w:cs="Arial"/>
          <w:lang w:val="el-GR" w:eastAsia="en-US"/>
        </w:rPr>
        <w:t>ργασία ανά θέση οργανογράμματος:</w:t>
      </w:r>
    </w:p>
    <w:p w14:paraId="2D10E33F" w14:textId="77777777" w:rsidR="005754A9" w:rsidRDefault="005754A9" w:rsidP="00C0280A">
      <w:pPr>
        <w:suppressAutoHyphens w:val="0"/>
        <w:jc w:val="both"/>
        <w:rPr>
          <w:rFonts w:ascii="Arial" w:hAnsi="Arial" w:cs="Arial"/>
          <w:b/>
          <w:lang w:val="el-GR" w:eastAsia="en-US"/>
        </w:rPr>
      </w:pPr>
    </w:p>
    <w:p w14:paraId="3B0DA922" w14:textId="77777777" w:rsidR="009F76A4" w:rsidRDefault="009F76A4" w:rsidP="00C0280A">
      <w:pPr>
        <w:suppressAutoHyphens w:val="0"/>
        <w:jc w:val="both"/>
        <w:rPr>
          <w:rFonts w:ascii="Arial" w:hAnsi="Arial" w:cs="Arial"/>
          <w:b/>
          <w:u w:val="single"/>
          <w:lang w:val="el-GR" w:eastAsia="en-US"/>
        </w:rPr>
      </w:pPr>
    </w:p>
    <w:p w14:paraId="6829B3EA" w14:textId="121E9A2F" w:rsidR="00C0280A" w:rsidRPr="00750F1A" w:rsidRDefault="001137AC" w:rsidP="00C0280A">
      <w:pPr>
        <w:suppressAutoHyphens w:val="0"/>
        <w:jc w:val="both"/>
        <w:rPr>
          <w:rFonts w:ascii="Arial" w:hAnsi="Arial" w:cs="Arial"/>
          <w:b/>
          <w:lang w:val="el-GR" w:eastAsia="en-US"/>
        </w:rPr>
      </w:pPr>
      <w:r w:rsidRPr="001137AC">
        <w:rPr>
          <w:rFonts w:ascii="Arial" w:hAnsi="Arial" w:cs="Arial"/>
          <w:b/>
          <w:u w:val="single"/>
          <w:lang w:val="el-GR" w:eastAsia="en-US"/>
        </w:rPr>
        <w:t>Διεύθυνση</w:t>
      </w:r>
      <w:r w:rsidR="008E50D4">
        <w:rPr>
          <w:rFonts w:ascii="Arial" w:hAnsi="Arial" w:cs="Arial"/>
          <w:b/>
          <w:lang w:val="el-GR" w:eastAsia="en-US"/>
        </w:rPr>
        <w:t>:</w:t>
      </w:r>
    </w:p>
    <w:p w14:paraId="22E809FA" w14:textId="77777777" w:rsidR="00C0280A" w:rsidRPr="00750F1A" w:rsidRDefault="00C0280A" w:rsidP="00C0280A">
      <w:pPr>
        <w:suppressAutoHyphens w:val="0"/>
        <w:jc w:val="both"/>
        <w:rPr>
          <w:rFonts w:ascii="Arial" w:hAnsi="Arial" w:cs="Arial"/>
          <w:lang w:val="el-GR" w:eastAsia="en-US"/>
        </w:rPr>
      </w:pPr>
    </w:p>
    <w:p w14:paraId="07398B4E" w14:textId="77777777" w:rsidR="000B7B8B" w:rsidRPr="000B7B8B" w:rsidRDefault="000B7B8B" w:rsidP="000B7B8B">
      <w:pPr>
        <w:suppressAutoHyphens w:val="0"/>
        <w:jc w:val="both"/>
        <w:rPr>
          <w:rFonts w:ascii="Arial" w:hAnsi="Arial" w:cs="Arial"/>
          <w:lang w:val="el-GR" w:eastAsia="en-US"/>
        </w:rPr>
      </w:pPr>
    </w:p>
    <w:p w14:paraId="45A1D181" w14:textId="77777777" w:rsidR="000B7B8B" w:rsidRPr="000B7B8B" w:rsidRDefault="000B7B8B" w:rsidP="000B7B8B">
      <w:pPr>
        <w:suppressAutoHyphens w:val="0"/>
        <w:jc w:val="both"/>
        <w:rPr>
          <w:rFonts w:ascii="Arial" w:hAnsi="Arial" w:cs="Arial"/>
          <w:lang w:val="el-GR" w:eastAsia="en-US"/>
        </w:rPr>
      </w:pPr>
      <w:r w:rsidRPr="000B7B8B">
        <w:rPr>
          <w:rFonts w:ascii="Arial" w:hAnsi="Arial" w:cs="Arial"/>
          <w:lang w:val="el-GR" w:eastAsia="en-US"/>
        </w:rPr>
        <w:t>•</w:t>
      </w:r>
      <w:r w:rsidRPr="000B7B8B">
        <w:rPr>
          <w:rFonts w:ascii="Arial" w:hAnsi="Arial" w:cs="Arial"/>
          <w:lang w:val="el-GR" w:eastAsia="en-US"/>
        </w:rPr>
        <w:tab/>
        <w:t>Φροντίζει να είναι σύμφωνη με τη νομοθεσία και εκδίδει τη πολιτική της επιχείρησης  σε θέματα Ασφάλειας και Υγείας  στην εργασία.</w:t>
      </w:r>
    </w:p>
    <w:p w14:paraId="6BEF151B" w14:textId="77777777" w:rsidR="000B7B8B" w:rsidRPr="000B7B8B" w:rsidRDefault="000B7B8B" w:rsidP="000B7B8B">
      <w:pPr>
        <w:suppressAutoHyphens w:val="0"/>
        <w:jc w:val="both"/>
        <w:rPr>
          <w:rFonts w:ascii="Arial" w:hAnsi="Arial" w:cs="Arial"/>
          <w:lang w:val="el-GR" w:eastAsia="en-US"/>
        </w:rPr>
      </w:pPr>
      <w:r w:rsidRPr="000B7B8B">
        <w:rPr>
          <w:rFonts w:ascii="Arial" w:hAnsi="Arial" w:cs="Arial"/>
          <w:lang w:val="el-GR" w:eastAsia="en-US"/>
        </w:rPr>
        <w:t>•</w:t>
      </w:r>
      <w:r w:rsidRPr="000B7B8B">
        <w:rPr>
          <w:rFonts w:ascii="Arial" w:hAnsi="Arial" w:cs="Arial"/>
          <w:lang w:val="el-GR" w:eastAsia="en-US"/>
        </w:rPr>
        <w:tab/>
        <w:t>Έχει την ευθύνη για την επιτυχή εφαρμογή του συστήματος διαχείρισης της Ασφάλειας και Υγείας στην εργασία.</w:t>
      </w:r>
    </w:p>
    <w:p w14:paraId="4E09A571" w14:textId="77777777" w:rsidR="000B7B8B" w:rsidRPr="000B7B8B" w:rsidRDefault="000B7B8B" w:rsidP="000B7B8B">
      <w:pPr>
        <w:suppressAutoHyphens w:val="0"/>
        <w:jc w:val="both"/>
        <w:rPr>
          <w:rFonts w:ascii="Arial" w:hAnsi="Arial" w:cs="Arial"/>
          <w:lang w:val="el-GR" w:eastAsia="en-US"/>
        </w:rPr>
      </w:pPr>
      <w:r w:rsidRPr="000B7B8B">
        <w:rPr>
          <w:rFonts w:ascii="Arial" w:hAnsi="Arial" w:cs="Arial"/>
          <w:lang w:val="el-GR" w:eastAsia="en-US"/>
        </w:rPr>
        <w:t>•</w:t>
      </w:r>
      <w:r w:rsidRPr="000B7B8B">
        <w:rPr>
          <w:rFonts w:ascii="Arial" w:hAnsi="Arial" w:cs="Arial"/>
          <w:lang w:val="el-GR" w:eastAsia="en-US"/>
        </w:rPr>
        <w:tab/>
        <w:t>Αξιολογεί την πρόοδο  του συστήματος διαχείρισης της Ασφάλειας και Υγείας στην εργασία.</w:t>
      </w:r>
    </w:p>
    <w:p w14:paraId="631CCAF9" w14:textId="77777777" w:rsidR="000B7B8B" w:rsidRPr="000B7B8B" w:rsidRDefault="000B7B8B" w:rsidP="000B7B8B">
      <w:pPr>
        <w:suppressAutoHyphens w:val="0"/>
        <w:jc w:val="both"/>
        <w:rPr>
          <w:rFonts w:ascii="Arial" w:hAnsi="Arial" w:cs="Arial"/>
          <w:lang w:val="el-GR" w:eastAsia="en-US"/>
        </w:rPr>
      </w:pPr>
      <w:r w:rsidRPr="000B7B8B">
        <w:rPr>
          <w:rFonts w:ascii="Arial" w:hAnsi="Arial" w:cs="Arial"/>
          <w:lang w:val="el-GR" w:eastAsia="en-US"/>
        </w:rPr>
        <w:t>•</w:t>
      </w:r>
      <w:r w:rsidRPr="000B7B8B">
        <w:rPr>
          <w:rFonts w:ascii="Arial" w:hAnsi="Arial" w:cs="Arial"/>
          <w:lang w:val="el-GR" w:eastAsia="en-US"/>
        </w:rPr>
        <w:tab/>
        <w:t xml:space="preserve"> Για την εφαρμογή του συστήματος διαχείρισης της Ασφάλειας και Υγείας στην εργασία διαθέτει τα απαραίτητα κονδύλια</w:t>
      </w:r>
    </w:p>
    <w:p w14:paraId="62A39403" w14:textId="77777777" w:rsidR="000B7B8B" w:rsidRPr="000B7B8B" w:rsidRDefault="000B7B8B" w:rsidP="000B7B8B">
      <w:pPr>
        <w:suppressAutoHyphens w:val="0"/>
        <w:jc w:val="both"/>
        <w:rPr>
          <w:rFonts w:ascii="Arial" w:hAnsi="Arial" w:cs="Arial"/>
          <w:lang w:val="el-GR" w:eastAsia="en-US"/>
        </w:rPr>
      </w:pPr>
      <w:r w:rsidRPr="000B7B8B">
        <w:rPr>
          <w:rFonts w:ascii="Arial" w:hAnsi="Arial" w:cs="Arial"/>
          <w:lang w:val="el-GR" w:eastAsia="en-US"/>
        </w:rPr>
        <w:t>•</w:t>
      </w:r>
      <w:r w:rsidRPr="000B7B8B">
        <w:rPr>
          <w:rFonts w:ascii="Arial" w:hAnsi="Arial" w:cs="Arial"/>
          <w:lang w:val="el-GR" w:eastAsia="en-US"/>
        </w:rPr>
        <w:tab/>
        <w:t>Μεριμνά έτσι ώστε να υπάρχει σε όλες τις εγκαταστάσεις της επιχείρησης αρχείο με όλους τους Νόμους και Κανονισμούς που την αφορούν.</w:t>
      </w:r>
    </w:p>
    <w:p w14:paraId="387223F6" w14:textId="77777777" w:rsidR="000B7B8B" w:rsidRPr="000B7B8B" w:rsidRDefault="000B7B8B" w:rsidP="000B7B8B">
      <w:pPr>
        <w:suppressAutoHyphens w:val="0"/>
        <w:jc w:val="both"/>
        <w:rPr>
          <w:rFonts w:ascii="Arial" w:hAnsi="Arial" w:cs="Arial"/>
          <w:lang w:val="el-GR" w:eastAsia="en-US"/>
        </w:rPr>
      </w:pPr>
      <w:r w:rsidRPr="000B7B8B">
        <w:rPr>
          <w:rFonts w:ascii="Arial" w:hAnsi="Arial" w:cs="Arial"/>
          <w:lang w:val="el-GR" w:eastAsia="en-US"/>
        </w:rPr>
        <w:t>•</w:t>
      </w:r>
      <w:r w:rsidRPr="000B7B8B">
        <w:rPr>
          <w:rFonts w:ascii="Arial" w:hAnsi="Arial" w:cs="Arial"/>
          <w:lang w:val="el-GR" w:eastAsia="en-US"/>
        </w:rPr>
        <w:tab/>
        <w:t>Έχει την ευθύνη για τον γενικό συντονισμό και την υποστήριξη εφαρμογής των Διαδικασιών και Οδηγιών εργασίας.</w:t>
      </w:r>
    </w:p>
    <w:p w14:paraId="0DDA6B4A" w14:textId="77777777" w:rsidR="000B7B8B" w:rsidRPr="000B7B8B" w:rsidRDefault="000B7B8B" w:rsidP="000B7B8B">
      <w:pPr>
        <w:suppressAutoHyphens w:val="0"/>
        <w:jc w:val="both"/>
        <w:rPr>
          <w:rFonts w:ascii="Arial" w:hAnsi="Arial" w:cs="Arial"/>
          <w:lang w:val="el-GR" w:eastAsia="en-US"/>
        </w:rPr>
      </w:pPr>
      <w:r w:rsidRPr="000B7B8B">
        <w:rPr>
          <w:rFonts w:ascii="Arial" w:hAnsi="Arial" w:cs="Arial"/>
          <w:lang w:val="el-GR" w:eastAsia="en-US"/>
        </w:rPr>
        <w:t>•      Έχει την ευθύνη για τον έλεγχο εφαρμογής (επιθεωρήσεις, διαγνωστικοί έλεγχοι κ.λπ.) των Διαδικασιών και Οδηγιών εργασίας και των Μεθόδων Ασφαλούς Εργασίας.</w:t>
      </w:r>
    </w:p>
    <w:p w14:paraId="1FECFBDB" w14:textId="77777777" w:rsidR="009F76A4" w:rsidRDefault="009F76A4" w:rsidP="001137AC">
      <w:pPr>
        <w:suppressAutoHyphens w:val="0"/>
        <w:jc w:val="both"/>
        <w:rPr>
          <w:rFonts w:ascii="Arial" w:hAnsi="Arial" w:cs="Arial"/>
          <w:b/>
          <w:u w:val="single"/>
          <w:lang w:val="el-GR" w:eastAsia="en-US"/>
        </w:rPr>
      </w:pPr>
    </w:p>
    <w:p w14:paraId="0AD4AAFE" w14:textId="77777777" w:rsidR="009F76A4" w:rsidRDefault="009F76A4" w:rsidP="001137AC">
      <w:pPr>
        <w:suppressAutoHyphens w:val="0"/>
        <w:jc w:val="both"/>
        <w:rPr>
          <w:rFonts w:ascii="Arial" w:hAnsi="Arial" w:cs="Arial"/>
          <w:b/>
          <w:u w:val="single"/>
          <w:lang w:val="el-GR" w:eastAsia="en-US"/>
        </w:rPr>
      </w:pPr>
    </w:p>
    <w:p w14:paraId="5EBFE025" w14:textId="77777777" w:rsidR="009F76A4" w:rsidRDefault="009F76A4" w:rsidP="001137AC">
      <w:pPr>
        <w:suppressAutoHyphens w:val="0"/>
        <w:jc w:val="both"/>
        <w:rPr>
          <w:rFonts w:ascii="Arial" w:hAnsi="Arial" w:cs="Arial"/>
          <w:b/>
          <w:u w:val="single"/>
          <w:lang w:val="el-GR" w:eastAsia="en-US"/>
        </w:rPr>
      </w:pPr>
    </w:p>
    <w:p w14:paraId="5971E553" w14:textId="77777777" w:rsidR="009F76A4" w:rsidRDefault="009F76A4" w:rsidP="001137AC">
      <w:pPr>
        <w:suppressAutoHyphens w:val="0"/>
        <w:jc w:val="both"/>
        <w:rPr>
          <w:rFonts w:ascii="Arial" w:hAnsi="Arial" w:cs="Arial"/>
          <w:b/>
          <w:u w:val="single"/>
          <w:lang w:val="el-GR" w:eastAsia="en-US"/>
        </w:rPr>
      </w:pPr>
    </w:p>
    <w:p w14:paraId="641198C5" w14:textId="77777777" w:rsidR="009F76A4" w:rsidRDefault="009F76A4" w:rsidP="001137AC">
      <w:pPr>
        <w:suppressAutoHyphens w:val="0"/>
        <w:jc w:val="both"/>
        <w:rPr>
          <w:rFonts w:ascii="Arial" w:hAnsi="Arial" w:cs="Arial"/>
          <w:b/>
          <w:u w:val="single"/>
          <w:lang w:val="el-GR" w:eastAsia="en-US"/>
        </w:rPr>
      </w:pPr>
    </w:p>
    <w:p w14:paraId="23883475" w14:textId="01779812" w:rsidR="00C0280A" w:rsidRPr="00750F1A" w:rsidRDefault="001137AC" w:rsidP="001137AC">
      <w:pPr>
        <w:suppressAutoHyphens w:val="0"/>
        <w:jc w:val="both"/>
        <w:rPr>
          <w:rFonts w:ascii="Arial" w:hAnsi="Arial" w:cs="Arial"/>
          <w:b/>
          <w:lang w:val="el-GR" w:eastAsia="en-US"/>
        </w:rPr>
      </w:pPr>
      <w:r w:rsidRPr="001137AC">
        <w:rPr>
          <w:rFonts w:ascii="Arial" w:hAnsi="Arial" w:cs="Arial"/>
          <w:b/>
          <w:u w:val="single"/>
          <w:lang w:val="el-GR" w:eastAsia="en-US"/>
        </w:rPr>
        <w:t>Υπεύθυνοι τμημάτων</w:t>
      </w:r>
      <w:r w:rsidR="008E50D4">
        <w:rPr>
          <w:rFonts w:ascii="Arial" w:hAnsi="Arial" w:cs="Arial"/>
          <w:b/>
          <w:lang w:val="el-GR" w:eastAsia="en-US"/>
        </w:rPr>
        <w:t>:</w:t>
      </w:r>
    </w:p>
    <w:p w14:paraId="3B513F9A" w14:textId="77777777" w:rsidR="00C0280A" w:rsidRPr="00750F1A" w:rsidRDefault="00C0280A" w:rsidP="00C0280A">
      <w:pPr>
        <w:suppressAutoHyphens w:val="0"/>
        <w:jc w:val="both"/>
        <w:rPr>
          <w:rFonts w:ascii="Arial" w:hAnsi="Arial" w:cs="Arial"/>
          <w:lang w:val="el-GR" w:eastAsia="en-US"/>
        </w:rPr>
      </w:pPr>
    </w:p>
    <w:p w14:paraId="25C3A52B" w14:textId="77777777" w:rsidR="00F71BC5" w:rsidRPr="00F71BC5" w:rsidRDefault="00F71BC5" w:rsidP="00F71BC5">
      <w:pPr>
        <w:suppressAutoHyphens w:val="0"/>
        <w:spacing w:after="120"/>
        <w:jc w:val="both"/>
        <w:rPr>
          <w:rFonts w:ascii="Arial" w:hAnsi="Arial" w:cs="Arial"/>
          <w:lang w:val="el-GR" w:eastAsia="en-US"/>
        </w:rPr>
      </w:pPr>
      <w:r w:rsidRPr="00F71BC5">
        <w:rPr>
          <w:rFonts w:ascii="Arial" w:hAnsi="Arial" w:cs="Arial"/>
          <w:lang w:val="el-GR" w:eastAsia="en-US"/>
        </w:rPr>
        <w:t>•</w:t>
      </w:r>
      <w:r w:rsidRPr="00F71BC5">
        <w:rPr>
          <w:rFonts w:ascii="Arial" w:hAnsi="Arial" w:cs="Arial"/>
          <w:lang w:val="el-GR" w:eastAsia="en-US"/>
        </w:rPr>
        <w:tab/>
        <w:t xml:space="preserve"> Πραγματοποιούν τακτικές συσκέψεις  για την Ασφάλεια και Υγεία στην εργασία και καθορίζουν τους λοιπούς συμμετέχοντες.</w:t>
      </w:r>
    </w:p>
    <w:p w14:paraId="5DA42B26" w14:textId="77777777" w:rsidR="00F71BC5" w:rsidRPr="00F71BC5" w:rsidRDefault="00F71BC5" w:rsidP="00F71BC5">
      <w:pPr>
        <w:suppressAutoHyphens w:val="0"/>
        <w:spacing w:after="120"/>
        <w:jc w:val="both"/>
        <w:rPr>
          <w:rFonts w:ascii="Arial" w:hAnsi="Arial" w:cs="Arial"/>
          <w:lang w:val="el-GR" w:eastAsia="en-US"/>
        </w:rPr>
      </w:pPr>
      <w:r w:rsidRPr="00F71BC5">
        <w:rPr>
          <w:rFonts w:ascii="Arial" w:hAnsi="Arial" w:cs="Arial"/>
          <w:lang w:val="el-GR" w:eastAsia="en-US"/>
        </w:rPr>
        <w:t>•</w:t>
      </w:r>
      <w:r w:rsidRPr="00F71BC5">
        <w:rPr>
          <w:rFonts w:ascii="Arial" w:hAnsi="Arial" w:cs="Arial"/>
          <w:lang w:val="el-GR" w:eastAsia="en-US"/>
        </w:rPr>
        <w:tab/>
        <w:t>Θέτουν  στην κάθε θέση εργασίας ετήσιους στόχους Ασφάλειας και Υγείας  στην εργασία.</w:t>
      </w:r>
    </w:p>
    <w:p w14:paraId="7E184A69" w14:textId="77777777" w:rsidR="00F71BC5" w:rsidRPr="00F71BC5" w:rsidRDefault="00F71BC5" w:rsidP="00F71BC5">
      <w:pPr>
        <w:suppressAutoHyphens w:val="0"/>
        <w:spacing w:after="120"/>
        <w:jc w:val="both"/>
        <w:rPr>
          <w:rFonts w:ascii="Arial" w:hAnsi="Arial" w:cs="Arial"/>
          <w:lang w:val="el-GR" w:eastAsia="en-US"/>
        </w:rPr>
      </w:pPr>
      <w:r w:rsidRPr="00F71BC5">
        <w:rPr>
          <w:rFonts w:ascii="Arial" w:hAnsi="Arial" w:cs="Arial"/>
          <w:lang w:val="el-GR" w:eastAsia="en-US"/>
        </w:rPr>
        <w:t>•</w:t>
      </w:r>
      <w:r w:rsidRPr="00F71BC5">
        <w:rPr>
          <w:rFonts w:ascii="Arial" w:hAnsi="Arial" w:cs="Arial"/>
          <w:lang w:val="el-GR" w:eastAsia="en-US"/>
        </w:rPr>
        <w:tab/>
        <w:t>Καταθέτουν στη Διεύθυνση τακτικές αναφορές πεπραγμένων  σε θέματα Ασφάλειας και Υγείας στην εργασία.</w:t>
      </w:r>
    </w:p>
    <w:p w14:paraId="04EB96C8" w14:textId="77777777" w:rsidR="00F71BC5" w:rsidRPr="00F71BC5" w:rsidRDefault="00F71BC5" w:rsidP="00F71BC5">
      <w:pPr>
        <w:suppressAutoHyphens w:val="0"/>
        <w:spacing w:after="120"/>
        <w:jc w:val="both"/>
        <w:rPr>
          <w:rFonts w:ascii="Arial" w:hAnsi="Arial" w:cs="Arial"/>
          <w:lang w:val="el-GR" w:eastAsia="en-US"/>
        </w:rPr>
      </w:pPr>
      <w:r w:rsidRPr="00F71BC5">
        <w:rPr>
          <w:rFonts w:ascii="Arial" w:hAnsi="Arial" w:cs="Arial"/>
          <w:lang w:val="el-GR" w:eastAsia="en-US"/>
        </w:rPr>
        <w:t>•</w:t>
      </w:r>
      <w:r w:rsidRPr="00F71BC5">
        <w:rPr>
          <w:rFonts w:ascii="Arial" w:hAnsi="Arial" w:cs="Arial"/>
          <w:lang w:val="el-GR" w:eastAsia="en-US"/>
        </w:rPr>
        <w:tab/>
        <w:t>Έχουν την ευθύνη για την έκδοση πειθαρχικών μέτρων σε συνεργασία με τη Διεύθυνση.</w:t>
      </w:r>
    </w:p>
    <w:p w14:paraId="5D043B37" w14:textId="77777777" w:rsidR="00F71BC5" w:rsidRPr="00F71BC5" w:rsidRDefault="00F71BC5" w:rsidP="00F71BC5">
      <w:pPr>
        <w:suppressAutoHyphens w:val="0"/>
        <w:spacing w:after="120"/>
        <w:jc w:val="both"/>
        <w:rPr>
          <w:rFonts w:ascii="Arial" w:hAnsi="Arial" w:cs="Arial"/>
          <w:lang w:val="el-GR" w:eastAsia="en-US"/>
        </w:rPr>
      </w:pPr>
      <w:r w:rsidRPr="00F71BC5">
        <w:rPr>
          <w:rFonts w:ascii="Arial" w:hAnsi="Arial" w:cs="Arial"/>
          <w:lang w:val="el-GR" w:eastAsia="en-US"/>
        </w:rPr>
        <w:t>•</w:t>
      </w:r>
      <w:r w:rsidRPr="00F71BC5">
        <w:rPr>
          <w:rFonts w:ascii="Arial" w:hAnsi="Arial" w:cs="Arial"/>
          <w:lang w:val="el-GR" w:eastAsia="en-US"/>
        </w:rPr>
        <w:tab/>
        <w:t>Εκτελούν την ετήσια ανασκόπηση και αξιολόγηση του συστήματος σε συνεργασία με τα μέλη της Επιτροπής Ασφάλειας και Υγείας.</w:t>
      </w:r>
    </w:p>
    <w:p w14:paraId="06608E8A" w14:textId="77777777" w:rsidR="00F71BC5" w:rsidRPr="00F71BC5" w:rsidRDefault="00F71BC5" w:rsidP="00F71BC5">
      <w:pPr>
        <w:suppressAutoHyphens w:val="0"/>
        <w:spacing w:after="120"/>
        <w:jc w:val="both"/>
        <w:rPr>
          <w:rFonts w:ascii="Arial" w:hAnsi="Arial" w:cs="Arial"/>
          <w:lang w:val="el-GR" w:eastAsia="en-US"/>
        </w:rPr>
      </w:pPr>
      <w:r w:rsidRPr="00F71BC5">
        <w:rPr>
          <w:rFonts w:ascii="Arial" w:hAnsi="Arial" w:cs="Arial"/>
          <w:lang w:val="el-GR" w:eastAsia="en-US"/>
        </w:rPr>
        <w:t>•</w:t>
      </w:r>
      <w:r w:rsidRPr="00F71BC5">
        <w:rPr>
          <w:rFonts w:ascii="Arial" w:hAnsi="Arial" w:cs="Arial"/>
          <w:lang w:val="el-GR" w:eastAsia="en-US"/>
        </w:rPr>
        <w:tab/>
        <w:t>Καταθέτουν στη Διεύθυνση τις ετήσιες εκπαιδευτικές ανάγκες σε θέματα Ασφάλειας και Υγείας στην εργασία.</w:t>
      </w:r>
    </w:p>
    <w:p w14:paraId="41490AA4" w14:textId="77777777" w:rsidR="00F71BC5" w:rsidRPr="00F71BC5" w:rsidRDefault="00F71BC5" w:rsidP="00F71BC5">
      <w:pPr>
        <w:suppressAutoHyphens w:val="0"/>
        <w:spacing w:after="120"/>
        <w:jc w:val="both"/>
        <w:rPr>
          <w:rFonts w:ascii="Arial" w:hAnsi="Arial" w:cs="Arial"/>
          <w:lang w:val="el-GR" w:eastAsia="en-US"/>
        </w:rPr>
      </w:pPr>
      <w:r w:rsidRPr="00F71BC5">
        <w:rPr>
          <w:rFonts w:ascii="Arial" w:hAnsi="Arial" w:cs="Arial"/>
          <w:lang w:val="el-GR" w:eastAsia="en-US"/>
        </w:rPr>
        <w:t>•</w:t>
      </w:r>
      <w:r w:rsidRPr="00F71BC5">
        <w:rPr>
          <w:rFonts w:ascii="Arial" w:hAnsi="Arial" w:cs="Arial"/>
          <w:lang w:val="el-GR" w:eastAsia="en-US"/>
        </w:rPr>
        <w:tab/>
        <w:t>Ενημερώνονται αμέσως μόλις υπάρχει επίσκεψη, αλληλογραφία ή άλλου είδους επικοινωνία με τις Δημόσιες Υπηρεσίες σε θέματα Ασφάλειας και Υγείας στην εργασία.</w:t>
      </w:r>
    </w:p>
    <w:p w14:paraId="2A2A0C7F" w14:textId="77777777" w:rsidR="00F71BC5" w:rsidRPr="00F71BC5" w:rsidRDefault="00F71BC5" w:rsidP="00F71BC5">
      <w:pPr>
        <w:suppressAutoHyphens w:val="0"/>
        <w:spacing w:after="120"/>
        <w:jc w:val="both"/>
        <w:rPr>
          <w:rFonts w:ascii="Arial" w:hAnsi="Arial" w:cs="Arial"/>
          <w:lang w:val="el-GR" w:eastAsia="en-US"/>
        </w:rPr>
      </w:pPr>
      <w:r w:rsidRPr="00F71BC5">
        <w:rPr>
          <w:rFonts w:ascii="Arial" w:hAnsi="Arial" w:cs="Arial"/>
          <w:lang w:val="el-GR" w:eastAsia="en-US"/>
        </w:rPr>
        <w:lastRenderedPageBreak/>
        <w:t>•</w:t>
      </w:r>
      <w:r w:rsidRPr="00F71BC5">
        <w:rPr>
          <w:rFonts w:ascii="Arial" w:hAnsi="Arial" w:cs="Arial"/>
          <w:lang w:val="el-GR" w:eastAsia="en-US"/>
        </w:rPr>
        <w:tab/>
        <w:t>Έχουν την ευθύνη για την εφαρμογή των απαιτήσεων των Διαδικασιών και Οδηγιών εργασίας του συστήματος Ασφάλειας και Υγείας στην εργασία.</w:t>
      </w:r>
    </w:p>
    <w:p w14:paraId="5BAB6812" w14:textId="2A2E3297" w:rsidR="009F76A4" w:rsidRDefault="00F71BC5" w:rsidP="00F71BC5">
      <w:pPr>
        <w:suppressAutoHyphens w:val="0"/>
        <w:spacing w:after="120"/>
        <w:jc w:val="both"/>
        <w:rPr>
          <w:rFonts w:ascii="Arial" w:hAnsi="Arial" w:cs="Arial"/>
          <w:b/>
          <w:u w:val="single"/>
          <w:lang w:val="el-GR" w:eastAsia="en-US"/>
        </w:rPr>
      </w:pPr>
      <w:r w:rsidRPr="00F71BC5">
        <w:rPr>
          <w:rFonts w:ascii="Arial" w:hAnsi="Arial" w:cs="Arial"/>
          <w:lang w:val="el-GR" w:eastAsia="en-US"/>
        </w:rPr>
        <w:t>•</w:t>
      </w:r>
      <w:r w:rsidRPr="00F71BC5">
        <w:rPr>
          <w:rFonts w:ascii="Arial" w:hAnsi="Arial" w:cs="Arial"/>
          <w:lang w:val="el-GR" w:eastAsia="en-US"/>
        </w:rPr>
        <w:tab/>
        <w:t>Κάνουν επιθεωρήσεις στους χώρους εργασίας, καταγράφουν τα αποτελέσματα, ετοιμάζουν  Προγράμματα δράσης και τα κοινοποιούν στη Διεύθυνση.</w:t>
      </w:r>
    </w:p>
    <w:p w14:paraId="5DF6C71D" w14:textId="77777777" w:rsidR="009F76A4" w:rsidRDefault="009F76A4" w:rsidP="00C0280A">
      <w:pPr>
        <w:suppressAutoHyphens w:val="0"/>
        <w:spacing w:after="120"/>
        <w:jc w:val="both"/>
        <w:rPr>
          <w:rFonts w:ascii="Arial" w:hAnsi="Arial" w:cs="Arial"/>
          <w:b/>
          <w:u w:val="single"/>
          <w:lang w:val="el-GR" w:eastAsia="en-US"/>
        </w:rPr>
      </w:pPr>
    </w:p>
    <w:p w14:paraId="2A8365AB" w14:textId="77777777" w:rsidR="009F76A4" w:rsidRDefault="009F76A4" w:rsidP="00C0280A">
      <w:pPr>
        <w:suppressAutoHyphens w:val="0"/>
        <w:spacing w:after="120"/>
        <w:jc w:val="both"/>
        <w:rPr>
          <w:rFonts w:ascii="Arial" w:hAnsi="Arial" w:cs="Arial"/>
          <w:b/>
          <w:u w:val="single"/>
          <w:lang w:val="el-GR" w:eastAsia="en-US"/>
        </w:rPr>
      </w:pPr>
    </w:p>
    <w:p w14:paraId="689C1E44" w14:textId="7FCB04C8" w:rsidR="00C0280A" w:rsidRDefault="001137AC" w:rsidP="00C0280A">
      <w:pPr>
        <w:suppressAutoHyphens w:val="0"/>
        <w:spacing w:after="120"/>
        <w:jc w:val="both"/>
        <w:rPr>
          <w:rFonts w:ascii="Arial" w:hAnsi="Arial" w:cs="Arial"/>
          <w:b/>
          <w:lang w:val="el-GR" w:eastAsia="en-US"/>
        </w:rPr>
      </w:pPr>
      <w:r w:rsidRPr="001137AC">
        <w:rPr>
          <w:rFonts w:ascii="Arial" w:hAnsi="Arial" w:cs="Arial"/>
          <w:b/>
          <w:u w:val="single"/>
          <w:lang w:val="el-GR" w:eastAsia="en-US"/>
        </w:rPr>
        <w:t>Εργαζόμενοι</w:t>
      </w:r>
      <w:r w:rsidR="00CA6133">
        <w:rPr>
          <w:rFonts w:ascii="Arial" w:hAnsi="Arial" w:cs="Arial"/>
          <w:b/>
          <w:lang w:val="el-GR" w:eastAsia="en-US"/>
        </w:rPr>
        <w:t>:</w:t>
      </w:r>
    </w:p>
    <w:p w14:paraId="3F3A1D72" w14:textId="75AD638E" w:rsidR="00D246EC" w:rsidRPr="00750F1A" w:rsidRDefault="00D246EC" w:rsidP="00C0280A">
      <w:pPr>
        <w:suppressAutoHyphens w:val="0"/>
        <w:spacing w:after="120"/>
        <w:jc w:val="both"/>
        <w:rPr>
          <w:rFonts w:ascii="Arial" w:hAnsi="Arial" w:cs="Arial"/>
          <w:b/>
          <w:lang w:val="el-GR" w:eastAsia="en-US"/>
        </w:rPr>
      </w:pPr>
    </w:p>
    <w:p w14:paraId="063BF339" w14:textId="77777777" w:rsidR="00F71BC5" w:rsidRPr="00F71BC5" w:rsidRDefault="00F71BC5" w:rsidP="00F71BC5">
      <w:pPr>
        <w:suppressAutoHyphens w:val="0"/>
        <w:jc w:val="both"/>
        <w:rPr>
          <w:rFonts w:ascii="Arial" w:hAnsi="Arial" w:cs="Arial"/>
          <w:lang w:val="el-GR" w:eastAsia="en-US"/>
        </w:rPr>
      </w:pPr>
    </w:p>
    <w:p w14:paraId="44EE84BC" w14:textId="77777777" w:rsidR="00F71BC5" w:rsidRPr="00F71BC5" w:rsidRDefault="00F71BC5" w:rsidP="00F71BC5">
      <w:pPr>
        <w:suppressAutoHyphens w:val="0"/>
        <w:jc w:val="both"/>
        <w:rPr>
          <w:rFonts w:ascii="Arial" w:hAnsi="Arial" w:cs="Arial"/>
          <w:lang w:val="el-GR" w:eastAsia="en-US"/>
        </w:rPr>
      </w:pPr>
      <w:r w:rsidRPr="00F71BC5">
        <w:rPr>
          <w:rFonts w:ascii="Arial" w:hAnsi="Arial" w:cs="Arial"/>
          <w:lang w:val="el-GR" w:eastAsia="en-US"/>
        </w:rPr>
        <w:t>•</w:t>
      </w:r>
      <w:r w:rsidRPr="00F71BC5">
        <w:rPr>
          <w:rFonts w:ascii="Arial" w:hAnsi="Arial" w:cs="Arial"/>
          <w:lang w:val="el-GR" w:eastAsia="en-US"/>
        </w:rPr>
        <w:tab/>
        <w:t>Έχουν συχνή επικοινωνία  με τον εργοδότη και του αναφέρουν τους κινδύνους που εντοπίζουν.</w:t>
      </w:r>
    </w:p>
    <w:p w14:paraId="0D66EE87" w14:textId="77777777" w:rsidR="00F71BC5" w:rsidRPr="00F71BC5" w:rsidRDefault="00F71BC5" w:rsidP="00F71BC5">
      <w:pPr>
        <w:suppressAutoHyphens w:val="0"/>
        <w:jc w:val="both"/>
        <w:rPr>
          <w:rFonts w:ascii="Arial" w:hAnsi="Arial" w:cs="Arial"/>
          <w:lang w:val="el-GR" w:eastAsia="en-US"/>
        </w:rPr>
      </w:pPr>
      <w:r w:rsidRPr="00F71BC5">
        <w:rPr>
          <w:rFonts w:ascii="Arial" w:hAnsi="Arial" w:cs="Arial"/>
          <w:lang w:val="el-GR" w:eastAsia="en-US"/>
        </w:rPr>
        <w:t>•</w:t>
      </w:r>
      <w:r w:rsidRPr="00F71BC5">
        <w:rPr>
          <w:rFonts w:ascii="Arial" w:hAnsi="Arial" w:cs="Arial"/>
          <w:lang w:val="el-GR" w:eastAsia="en-US"/>
        </w:rPr>
        <w:tab/>
        <w:t>Συμμετέχουν και συνεισφέρουν στην ετοιμασία των εκτιμήσεων κινδύνου.</w:t>
      </w:r>
    </w:p>
    <w:p w14:paraId="40D9566F" w14:textId="77777777" w:rsidR="00F71BC5" w:rsidRPr="00F71BC5" w:rsidRDefault="00F71BC5" w:rsidP="00F71BC5">
      <w:pPr>
        <w:suppressAutoHyphens w:val="0"/>
        <w:jc w:val="both"/>
        <w:rPr>
          <w:rFonts w:ascii="Arial" w:hAnsi="Arial" w:cs="Arial"/>
          <w:lang w:val="el-GR" w:eastAsia="en-US"/>
        </w:rPr>
      </w:pPr>
      <w:r w:rsidRPr="00F71BC5">
        <w:rPr>
          <w:rFonts w:ascii="Arial" w:hAnsi="Arial" w:cs="Arial"/>
          <w:lang w:val="el-GR" w:eastAsia="en-US"/>
        </w:rPr>
        <w:t>•</w:t>
      </w:r>
      <w:r w:rsidRPr="00F71BC5">
        <w:rPr>
          <w:rFonts w:ascii="Arial" w:hAnsi="Arial" w:cs="Arial"/>
          <w:lang w:val="el-GR" w:eastAsia="en-US"/>
        </w:rPr>
        <w:tab/>
        <w:t>Συμμετέχουν στις επιτροπές ασφάλειας – εφόσον εκλεγούν.</w:t>
      </w:r>
    </w:p>
    <w:p w14:paraId="6CD5AC4D" w14:textId="77777777" w:rsidR="00F71BC5" w:rsidRPr="00F71BC5" w:rsidRDefault="00F71BC5" w:rsidP="00F71BC5">
      <w:pPr>
        <w:suppressAutoHyphens w:val="0"/>
        <w:jc w:val="both"/>
        <w:rPr>
          <w:rFonts w:ascii="Arial" w:hAnsi="Arial" w:cs="Arial"/>
          <w:lang w:val="el-GR" w:eastAsia="en-US"/>
        </w:rPr>
      </w:pPr>
      <w:r w:rsidRPr="00F71BC5">
        <w:rPr>
          <w:rFonts w:ascii="Arial" w:hAnsi="Arial" w:cs="Arial"/>
          <w:lang w:val="el-GR" w:eastAsia="en-US"/>
        </w:rPr>
        <w:t>•</w:t>
      </w:r>
      <w:r w:rsidRPr="00F71BC5">
        <w:rPr>
          <w:rFonts w:ascii="Arial" w:hAnsi="Arial" w:cs="Arial"/>
          <w:lang w:val="el-GR" w:eastAsia="en-US"/>
        </w:rPr>
        <w:tab/>
        <w:t>Έχουν ενεργή συμμετοχή  στον σχεδιασμό και εφαρμογή του συστήματος.</w:t>
      </w:r>
    </w:p>
    <w:p w14:paraId="5C3FE6DB" w14:textId="77777777" w:rsidR="00F71BC5" w:rsidRPr="00F71BC5" w:rsidRDefault="00F71BC5" w:rsidP="00F71BC5">
      <w:pPr>
        <w:suppressAutoHyphens w:val="0"/>
        <w:jc w:val="both"/>
        <w:rPr>
          <w:rFonts w:ascii="Arial" w:hAnsi="Arial" w:cs="Arial"/>
          <w:lang w:val="el-GR" w:eastAsia="en-US"/>
        </w:rPr>
      </w:pPr>
      <w:r w:rsidRPr="00F71BC5">
        <w:rPr>
          <w:rFonts w:ascii="Arial" w:hAnsi="Arial" w:cs="Arial"/>
          <w:lang w:val="el-GR" w:eastAsia="en-US"/>
        </w:rPr>
        <w:t>•</w:t>
      </w:r>
      <w:r w:rsidRPr="00F71BC5">
        <w:rPr>
          <w:rFonts w:ascii="Arial" w:hAnsi="Arial" w:cs="Arial"/>
          <w:lang w:val="el-GR" w:eastAsia="en-US"/>
        </w:rPr>
        <w:tab/>
        <w:t>Χρησιμοποιούν όλα τα απαραίτητα μέσα ατομικής προστασίας.</w:t>
      </w:r>
    </w:p>
    <w:p w14:paraId="1A883428" w14:textId="77777777" w:rsidR="00F71BC5" w:rsidRPr="00F71BC5" w:rsidRDefault="00F71BC5" w:rsidP="00F71BC5">
      <w:pPr>
        <w:suppressAutoHyphens w:val="0"/>
        <w:jc w:val="both"/>
        <w:rPr>
          <w:rFonts w:ascii="Arial" w:hAnsi="Arial" w:cs="Arial"/>
          <w:lang w:val="el-GR" w:eastAsia="en-US"/>
        </w:rPr>
      </w:pPr>
      <w:r w:rsidRPr="00F71BC5">
        <w:rPr>
          <w:rFonts w:ascii="Arial" w:hAnsi="Arial" w:cs="Arial"/>
          <w:lang w:val="el-GR" w:eastAsia="en-US"/>
        </w:rPr>
        <w:t>•</w:t>
      </w:r>
      <w:r w:rsidRPr="00F71BC5">
        <w:rPr>
          <w:rFonts w:ascii="Arial" w:hAnsi="Arial" w:cs="Arial"/>
          <w:lang w:val="el-GR" w:eastAsia="en-US"/>
        </w:rPr>
        <w:tab/>
        <w:t>Σε περιπτώσεις που παρατηρούν επικίνδυνη κατάσταση ενημερώνουν τα μέλη της επιτροπής ασφάλειας ή τους ανώτερους .</w:t>
      </w:r>
    </w:p>
    <w:p w14:paraId="764598C7" w14:textId="77777777" w:rsidR="00F71BC5" w:rsidRPr="00F71BC5" w:rsidRDefault="00F71BC5" w:rsidP="00F71BC5">
      <w:pPr>
        <w:suppressAutoHyphens w:val="0"/>
        <w:jc w:val="both"/>
        <w:rPr>
          <w:rFonts w:ascii="Arial" w:hAnsi="Arial" w:cs="Arial"/>
          <w:lang w:val="el-GR" w:eastAsia="en-US"/>
        </w:rPr>
      </w:pPr>
      <w:r w:rsidRPr="00F71BC5">
        <w:rPr>
          <w:rFonts w:ascii="Arial" w:hAnsi="Arial" w:cs="Arial"/>
          <w:lang w:val="el-GR" w:eastAsia="en-US"/>
        </w:rPr>
        <w:t>•</w:t>
      </w:r>
      <w:r w:rsidRPr="00F71BC5">
        <w:rPr>
          <w:rFonts w:ascii="Arial" w:hAnsi="Arial" w:cs="Arial"/>
          <w:lang w:val="el-GR" w:eastAsia="en-US"/>
        </w:rPr>
        <w:tab/>
        <w:t>Τις εργασίες που τους ανατίθενται τις εκτελούν με σοβαρότητα, υπευθυνότητα και με σεβασμό για τους συναδέλφους τους και τρίτα πρόσωπα.</w:t>
      </w:r>
    </w:p>
    <w:p w14:paraId="6702F79C" w14:textId="77777777" w:rsidR="00F71BC5" w:rsidRPr="00F71BC5" w:rsidRDefault="00F71BC5" w:rsidP="00F71BC5">
      <w:pPr>
        <w:suppressAutoHyphens w:val="0"/>
        <w:jc w:val="both"/>
        <w:rPr>
          <w:rFonts w:ascii="Arial" w:hAnsi="Arial" w:cs="Arial"/>
          <w:lang w:val="el-GR" w:eastAsia="en-US"/>
        </w:rPr>
      </w:pPr>
      <w:r w:rsidRPr="00F71BC5">
        <w:rPr>
          <w:rFonts w:ascii="Arial" w:hAnsi="Arial" w:cs="Arial"/>
          <w:lang w:val="el-GR" w:eastAsia="en-US"/>
        </w:rPr>
        <w:t>•</w:t>
      </w:r>
      <w:r w:rsidRPr="00F71BC5">
        <w:rPr>
          <w:rFonts w:ascii="Arial" w:hAnsi="Arial" w:cs="Arial"/>
          <w:lang w:val="el-GR" w:eastAsia="en-US"/>
        </w:rPr>
        <w:tab/>
        <w:t>Δεν καταστρέφουν ή απενεργοποιούν τα συστήματα ασφάλειας και υγείας.</w:t>
      </w:r>
    </w:p>
    <w:p w14:paraId="7BF25DC6" w14:textId="77E21C78" w:rsidR="009F76A4" w:rsidRDefault="00F71BC5" w:rsidP="00F71BC5">
      <w:pPr>
        <w:suppressAutoHyphens w:val="0"/>
        <w:jc w:val="both"/>
        <w:rPr>
          <w:rFonts w:ascii="Arial" w:hAnsi="Arial" w:cs="Arial"/>
          <w:b/>
          <w:u w:val="single"/>
          <w:lang w:val="el-GR" w:eastAsia="en-US"/>
        </w:rPr>
      </w:pPr>
      <w:r w:rsidRPr="00F71BC5">
        <w:rPr>
          <w:rFonts w:ascii="Arial" w:hAnsi="Arial" w:cs="Arial"/>
          <w:lang w:val="el-GR" w:eastAsia="en-US"/>
        </w:rPr>
        <w:t>•</w:t>
      </w:r>
      <w:r w:rsidRPr="00F71BC5">
        <w:rPr>
          <w:rFonts w:ascii="Arial" w:hAnsi="Arial" w:cs="Arial"/>
          <w:lang w:val="el-GR" w:eastAsia="en-US"/>
        </w:rPr>
        <w:tab/>
        <w:t>Αν υφίσταται άμεσος κίνδυνος για την ασφάλεια και υγεία τους έχουν δικαίωμα να εγκαταλείψουν τη θέση εργασίας τους.</w:t>
      </w:r>
    </w:p>
    <w:p w14:paraId="74029498" w14:textId="77777777" w:rsidR="009F76A4" w:rsidRDefault="009F76A4" w:rsidP="00C0280A">
      <w:pPr>
        <w:suppressAutoHyphens w:val="0"/>
        <w:jc w:val="both"/>
        <w:rPr>
          <w:rFonts w:ascii="Arial" w:hAnsi="Arial" w:cs="Arial"/>
          <w:b/>
          <w:u w:val="single"/>
          <w:lang w:val="el-GR" w:eastAsia="en-US"/>
        </w:rPr>
      </w:pPr>
    </w:p>
    <w:p w14:paraId="2CF10270" w14:textId="77777777" w:rsidR="009F76A4" w:rsidRDefault="009F76A4" w:rsidP="00C0280A">
      <w:pPr>
        <w:suppressAutoHyphens w:val="0"/>
        <w:jc w:val="both"/>
        <w:rPr>
          <w:rFonts w:ascii="Arial" w:hAnsi="Arial" w:cs="Arial"/>
          <w:b/>
          <w:u w:val="single"/>
          <w:lang w:val="el-GR" w:eastAsia="en-US"/>
        </w:rPr>
      </w:pPr>
    </w:p>
    <w:p w14:paraId="0EBFAE93" w14:textId="77777777" w:rsidR="009F76A4" w:rsidRDefault="009F76A4" w:rsidP="00C0280A">
      <w:pPr>
        <w:suppressAutoHyphens w:val="0"/>
        <w:jc w:val="both"/>
        <w:rPr>
          <w:rFonts w:ascii="Arial" w:hAnsi="Arial" w:cs="Arial"/>
          <w:b/>
          <w:u w:val="single"/>
          <w:lang w:val="el-GR" w:eastAsia="en-US"/>
        </w:rPr>
      </w:pPr>
    </w:p>
    <w:p w14:paraId="092F8FF9" w14:textId="77777777" w:rsidR="009F76A4" w:rsidRDefault="009F76A4" w:rsidP="00C0280A">
      <w:pPr>
        <w:suppressAutoHyphens w:val="0"/>
        <w:jc w:val="both"/>
        <w:rPr>
          <w:rFonts w:ascii="Arial" w:hAnsi="Arial" w:cs="Arial"/>
          <w:b/>
          <w:u w:val="single"/>
          <w:lang w:val="el-GR" w:eastAsia="en-US"/>
        </w:rPr>
      </w:pPr>
    </w:p>
    <w:p w14:paraId="6D8F96CB" w14:textId="77777777" w:rsidR="009F76A4" w:rsidRDefault="009F76A4" w:rsidP="00C0280A">
      <w:pPr>
        <w:suppressAutoHyphens w:val="0"/>
        <w:jc w:val="both"/>
        <w:rPr>
          <w:rFonts w:ascii="Arial" w:hAnsi="Arial" w:cs="Arial"/>
          <w:b/>
          <w:u w:val="single"/>
          <w:lang w:val="el-GR" w:eastAsia="en-US"/>
        </w:rPr>
      </w:pPr>
    </w:p>
    <w:p w14:paraId="5CEF5103" w14:textId="77777777" w:rsidR="009F76A4" w:rsidRDefault="009F76A4" w:rsidP="00C0280A">
      <w:pPr>
        <w:suppressAutoHyphens w:val="0"/>
        <w:jc w:val="both"/>
        <w:rPr>
          <w:rFonts w:ascii="Arial" w:hAnsi="Arial" w:cs="Arial"/>
          <w:b/>
          <w:u w:val="single"/>
          <w:lang w:val="el-GR" w:eastAsia="en-US"/>
        </w:rPr>
      </w:pPr>
    </w:p>
    <w:p w14:paraId="0225616A" w14:textId="77777777" w:rsidR="009F76A4" w:rsidRDefault="009F76A4" w:rsidP="00C0280A">
      <w:pPr>
        <w:suppressAutoHyphens w:val="0"/>
        <w:jc w:val="both"/>
        <w:rPr>
          <w:rFonts w:ascii="Arial" w:hAnsi="Arial" w:cs="Arial"/>
          <w:b/>
          <w:u w:val="single"/>
          <w:lang w:val="el-GR" w:eastAsia="en-US"/>
        </w:rPr>
      </w:pPr>
    </w:p>
    <w:p w14:paraId="68229BF9" w14:textId="77777777" w:rsidR="009F76A4" w:rsidRDefault="009F76A4" w:rsidP="00C0280A">
      <w:pPr>
        <w:suppressAutoHyphens w:val="0"/>
        <w:jc w:val="both"/>
        <w:rPr>
          <w:rFonts w:ascii="Arial" w:hAnsi="Arial" w:cs="Arial"/>
          <w:b/>
          <w:u w:val="single"/>
          <w:lang w:val="el-GR" w:eastAsia="en-US"/>
        </w:rPr>
      </w:pPr>
    </w:p>
    <w:p w14:paraId="66E83F16" w14:textId="77777777" w:rsidR="009F76A4" w:rsidRDefault="009F76A4" w:rsidP="00C0280A">
      <w:pPr>
        <w:suppressAutoHyphens w:val="0"/>
        <w:jc w:val="both"/>
        <w:rPr>
          <w:rFonts w:ascii="Arial" w:hAnsi="Arial" w:cs="Arial"/>
          <w:b/>
          <w:u w:val="single"/>
          <w:lang w:val="el-GR" w:eastAsia="en-US"/>
        </w:rPr>
      </w:pPr>
    </w:p>
    <w:p w14:paraId="1A059DD0" w14:textId="77777777" w:rsidR="009F76A4" w:rsidRDefault="009F76A4" w:rsidP="00C0280A">
      <w:pPr>
        <w:suppressAutoHyphens w:val="0"/>
        <w:jc w:val="both"/>
        <w:rPr>
          <w:rFonts w:ascii="Arial" w:hAnsi="Arial" w:cs="Arial"/>
          <w:b/>
          <w:u w:val="single"/>
          <w:lang w:val="el-GR" w:eastAsia="en-US"/>
        </w:rPr>
      </w:pPr>
    </w:p>
    <w:p w14:paraId="33471ADC" w14:textId="77777777" w:rsidR="009F76A4" w:rsidRDefault="009F76A4" w:rsidP="00C0280A">
      <w:pPr>
        <w:suppressAutoHyphens w:val="0"/>
        <w:jc w:val="both"/>
        <w:rPr>
          <w:rFonts w:ascii="Arial" w:hAnsi="Arial" w:cs="Arial"/>
          <w:b/>
          <w:u w:val="single"/>
          <w:lang w:val="el-GR" w:eastAsia="en-US"/>
        </w:rPr>
      </w:pPr>
    </w:p>
    <w:p w14:paraId="6AB2D15C" w14:textId="6FBA5050" w:rsidR="009F76A4" w:rsidRDefault="009F76A4" w:rsidP="00C0280A">
      <w:pPr>
        <w:suppressAutoHyphens w:val="0"/>
        <w:jc w:val="both"/>
        <w:rPr>
          <w:rFonts w:ascii="Arial" w:hAnsi="Arial" w:cs="Arial"/>
          <w:b/>
          <w:u w:val="single"/>
          <w:lang w:val="el-GR" w:eastAsia="en-US"/>
        </w:rPr>
      </w:pPr>
    </w:p>
    <w:p w14:paraId="59A80313" w14:textId="1D8ACD0A" w:rsidR="00F71BC5" w:rsidRDefault="00F71BC5" w:rsidP="00C0280A">
      <w:pPr>
        <w:suppressAutoHyphens w:val="0"/>
        <w:jc w:val="both"/>
        <w:rPr>
          <w:rFonts w:ascii="Arial" w:hAnsi="Arial" w:cs="Arial"/>
          <w:b/>
          <w:u w:val="single"/>
          <w:lang w:val="el-GR" w:eastAsia="en-US"/>
        </w:rPr>
      </w:pPr>
    </w:p>
    <w:p w14:paraId="70E8CA01" w14:textId="2D9A6C3F" w:rsidR="00F71BC5" w:rsidRDefault="00F71BC5" w:rsidP="00C0280A">
      <w:pPr>
        <w:suppressAutoHyphens w:val="0"/>
        <w:jc w:val="both"/>
        <w:rPr>
          <w:rFonts w:ascii="Arial" w:hAnsi="Arial" w:cs="Arial"/>
          <w:b/>
          <w:u w:val="single"/>
          <w:lang w:val="el-GR" w:eastAsia="en-US"/>
        </w:rPr>
      </w:pPr>
    </w:p>
    <w:p w14:paraId="1837654F" w14:textId="203658EC" w:rsidR="00F71BC5" w:rsidRDefault="00F71BC5" w:rsidP="00C0280A">
      <w:pPr>
        <w:suppressAutoHyphens w:val="0"/>
        <w:jc w:val="both"/>
        <w:rPr>
          <w:rFonts w:ascii="Arial" w:hAnsi="Arial" w:cs="Arial"/>
          <w:b/>
          <w:u w:val="single"/>
          <w:lang w:val="el-GR" w:eastAsia="en-US"/>
        </w:rPr>
      </w:pPr>
    </w:p>
    <w:p w14:paraId="5FFE2BAD" w14:textId="34DE72CD" w:rsidR="00F71BC5" w:rsidRDefault="00F71BC5" w:rsidP="00C0280A">
      <w:pPr>
        <w:suppressAutoHyphens w:val="0"/>
        <w:jc w:val="both"/>
        <w:rPr>
          <w:rFonts w:ascii="Arial" w:hAnsi="Arial" w:cs="Arial"/>
          <w:b/>
          <w:u w:val="single"/>
          <w:lang w:val="el-GR" w:eastAsia="en-US"/>
        </w:rPr>
      </w:pPr>
    </w:p>
    <w:p w14:paraId="54E6EBFA" w14:textId="39F7B6EE" w:rsidR="00F71BC5" w:rsidRDefault="00F71BC5" w:rsidP="00C0280A">
      <w:pPr>
        <w:suppressAutoHyphens w:val="0"/>
        <w:jc w:val="both"/>
        <w:rPr>
          <w:rFonts w:ascii="Arial" w:hAnsi="Arial" w:cs="Arial"/>
          <w:b/>
          <w:u w:val="single"/>
          <w:lang w:val="el-GR" w:eastAsia="en-US"/>
        </w:rPr>
      </w:pPr>
    </w:p>
    <w:p w14:paraId="6F318B85" w14:textId="77777777" w:rsidR="00F71BC5" w:rsidRDefault="00F71BC5" w:rsidP="00C0280A">
      <w:pPr>
        <w:suppressAutoHyphens w:val="0"/>
        <w:jc w:val="both"/>
        <w:rPr>
          <w:rFonts w:ascii="Arial" w:hAnsi="Arial" w:cs="Arial"/>
          <w:b/>
          <w:u w:val="single"/>
          <w:lang w:val="el-GR" w:eastAsia="en-US"/>
        </w:rPr>
      </w:pPr>
    </w:p>
    <w:p w14:paraId="25E1FB63" w14:textId="77777777" w:rsidR="009F76A4" w:rsidRDefault="009F76A4" w:rsidP="00C0280A">
      <w:pPr>
        <w:suppressAutoHyphens w:val="0"/>
        <w:jc w:val="both"/>
        <w:rPr>
          <w:rFonts w:ascii="Arial" w:hAnsi="Arial" w:cs="Arial"/>
          <w:b/>
          <w:u w:val="single"/>
          <w:lang w:val="el-GR" w:eastAsia="en-US"/>
        </w:rPr>
      </w:pPr>
    </w:p>
    <w:p w14:paraId="3790B0B3" w14:textId="6916AC6F" w:rsidR="00C0280A" w:rsidRPr="00750F1A" w:rsidRDefault="001137AC" w:rsidP="00C0280A">
      <w:pPr>
        <w:suppressAutoHyphens w:val="0"/>
        <w:jc w:val="both"/>
        <w:rPr>
          <w:rFonts w:ascii="Arial" w:hAnsi="Arial" w:cs="Arial"/>
          <w:b/>
          <w:lang w:val="el-GR" w:eastAsia="en-US"/>
        </w:rPr>
      </w:pPr>
      <w:r w:rsidRPr="001137AC">
        <w:rPr>
          <w:rFonts w:ascii="Arial" w:hAnsi="Arial" w:cs="Arial"/>
          <w:b/>
          <w:u w:val="single"/>
          <w:lang w:val="el-GR" w:eastAsia="en-US"/>
        </w:rPr>
        <w:t>Υπεύθυνος ασφάλειας και υγείας</w:t>
      </w:r>
      <w:r w:rsidR="00CA6133">
        <w:rPr>
          <w:rFonts w:ascii="Arial" w:hAnsi="Arial" w:cs="Arial"/>
          <w:b/>
          <w:lang w:val="el-GR" w:eastAsia="en-US"/>
        </w:rPr>
        <w:t>:</w:t>
      </w:r>
    </w:p>
    <w:p w14:paraId="44D78DCE" w14:textId="77777777" w:rsidR="00C0280A" w:rsidRPr="00750F1A" w:rsidRDefault="00C0280A" w:rsidP="00C0280A">
      <w:pPr>
        <w:suppressAutoHyphens w:val="0"/>
        <w:spacing w:after="120"/>
        <w:jc w:val="both"/>
        <w:rPr>
          <w:rFonts w:ascii="Arial" w:hAnsi="Arial" w:cs="Arial"/>
          <w:lang w:val="el-GR" w:eastAsia="en-US"/>
        </w:rPr>
      </w:pPr>
    </w:p>
    <w:p w14:paraId="1C67FC51" w14:textId="77777777" w:rsidR="00C0280A" w:rsidRPr="00750F1A" w:rsidRDefault="00C0280A" w:rsidP="00C0280A">
      <w:pPr>
        <w:suppressAutoHyphens w:val="0"/>
        <w:rPr>
          <w:rFonts w:ascii="Arial" w:hAnsi="Arial" w:cs="Arial"/>
          <w:b/>
          <w:bCs/>
          <w:lang w:val="el-GR" w:eastAsia="en-US"/>
        </w:rPr>
      </w:pPr>
      <w:r w:rsidRPr="00750F1A">
        <w:rPr>
          <w:rFonts w:ascii="Arial" w:hAnsi="Arial" w:cs="Arial"/>
          <w:lang w:val="el-GR" w:eastAsia="en-US"/>
        </w:rPr>
        <w:lastRenderedPageBreak/>
        <w:t>Ο</w:t>
      </w:r>
      <w:r w:rsidRPr="00750F1A">
        <w:rPr>
          <w:rFonts w:ascii="Arial" w:hAnsi="Arial" w:cs="Arial"/>
          <w:b/>
          <w:bCs/>
          <w:lang w:val="el-GR" w:eastAsia="en-US"/>
        </w:rPr>
        <w:t xml:space="preserve"> </w:t>
      </w:r>
      <w:r w:rsidRPr="00750F1A">
        <w:rPr>
          <w:rFonts w:ascii="Arial" w:hAnsi="Arial" w:cs="Arial"/>
          <w:lang w:val="el-GR" w:eastAsia="en-US"/>
        </w:rPr>
        <w:t xml:space="preserve">Υπεύθυνος Ασφάλειας και Υγείας ασχολείται με την προστασία και πρόληψη των επαγγελματικών κινδύνων και ασκεί τα πιο κάτω καθήκοντα: </w:t>
      </w:r>
    </w:p>
    <w:p w14:paraId="5C477927" w14:textId="77777777" w:rsidR="00C0280A" w:rsidRPr="00750F1A" w:rsidRDefault="00C0280A" w:rsidP="00C0280A">
      <w:pPr>
        <w:suppressAutoHyphens w:val="0"/>
        <w:jc w:val="both"/>
        <w:rPr>
          <w:rFonts w:ascii="Arial" w:hAnsi="Arial" w:cs="Arial"/>
          <w:lang w:val="el-GR" w:eastAsia="en-US"/>
        </w:rPr>
      </w:pPr>
    </w:p>
    <w:p w14:paraId="3CFFC32E" w14:textId="77777777" w:rsidR="00C0280A" w:rsidRPr="00750F1A" w:rsidRDefault="00C0280A" w:rsidP="00453332">
      <w:pPr>
        <w:numPr>
          <w:ilvl w:val="0"/>
          <w:numId w:val="9"/>
        </w:numPr>
        <w:suppressAutoHyphens w:val="0"/>
        <w:jc w:val="both"/>
        <w:rPr>
          <w:rFonts w:ascii="Arial" w:hAnsi="Arial" w:cs="Arial"/>
          <w:lang w:val="el-GR" w:eastAsia="en-US"/>
        </w:rPr>
      </w:pPr>
      <w:r w:rsidRPr="00750F1A">
        <w:rPr>
          <w:rFonts w:ascii="Arial" w:hAnsi="Arial" w:cs="Arial"/>
          <w:lang w:val="el-GR" w:eastAsia="en-US"/>
        </w:rPr>
        <w:t>Έχει την ευθύνη ν’ αναγνωρίζει και ν’ αξιολογεί τους σχετικούς νόμους, κανονισμούς και πρότυπα οι οποίοι σχετίζονται με τα θέματα ασφάλειας και υγείας.</w:t>
      </w:r>
    </w:p>
    <w:p w14:paraId="3AEF98C6" w14:textId="77777777" w:rsidR="00C0280A" w:rsidRPr="00750F1A" w:rsidRDefault="00C0280A" w:rsidP="00C0280A">
      <w:pPr>
        <w:tabs>
          <w:tab w:val="num" w:pos="360"/>
        </w:tabs>
        <w:suppressAutoHyphens w:val="0"/>
        <w:ind w:left="360" w:hanging="360"/>
        <w:jc w:val="both"/>
        <w:rPr>
          <w:rFonts w:ascii="Arial" w:hAnsi="Arial" w:cs="Arial"/>
          <w:lang w:val="el-GR" w:eastAsia="en-US"/>
        </w:rPr>
      </w:pPr>
    </w:p>
    <w:p w14:paraId="14C4AE56" w14:textId="77777777" w:rsidR="00C0280A" w:rsidRPr="00750F1A" w:rsidRDefault="00C0280A" w:rsidP="00453332">
      <w:pPr>
        <w:numPr>
          <w:ilvl w:val="0"/>
          <w:numId w:val="9"/>
        </w:numPr>
        <w:suppressAutoHyphens w:val="0"/>
        <w:jc w:val="both"/>
        <w:rPr>
          <w:rFonts w:ascii="Arial" w:hAnsi="Arial" w:cs="Arial"/>
          <w:lang w:val="el-GR" w:eastAsia="en-US"/>
        </w:rPr>
      </w:pPr>
      <w:r w:rsidRPr="00750F1A">
        <w:rPr>
          <w:rFonts w:ascii="Arial" w:hAnsi="Arial" w:cs="Arial"/>
          <w:lang w:val="el-GR" w:eastAsia="en-US"/>
        </w:rPr>
        <w:t xml:space="preserve">Είναι υπεύθυνος για την ετοιμασία και τήρηση γραπτής εκτίμησης κινδύνων και αρχείου ασφάλειας. </w:t>
      </w:r>
    </w:p>
    <w:p w14:paraId="5860DAE1" w14:textId="77777777" w:rsidR="00C0280A" w:rsidRPr="00750F1A" w:rsidRDefault="00C0280A" w:rsidP="00C0280A">
      <w:pPr>
        <w:tabs>
          <w:tab w:val="num" w:pos="360"/>
        </w:tabs>
        <w:suppressAutoHyphens w:val="0"/>
        <w:ind w:left="360" w:hanging="360"/>
        <w:jc w:val="both"/>
        <w:rPr>
          <w:rFonts w:ascii="Arial" w:hAnsi="Arial" w:cs="Arial"/>
          <w:lang w:val="el-GR" w:eastAsia="en-US"/>
        </w:rPr>
      </w:pPr>
    </w:p>
    <w:p w14:paraId="16B9C813" w14:textId="77777777" w:rsidR="00C0280A" w:rsidRPr="00750F1A" w:rsidRDefault="00C0280A" w:rsidP="00453332">
      <w:pPr>
        <w:numPr>
          <w:ilvl w:val="0"/>
          <w:numId w:val="9"/>
        </w:numPr>
        <w:suppressAutoHyphens w:val="0"/>
        <w:jc w:val="both"/>
        <w:rPr>
          <w:rFonts w:ascii="Arial" w:hAnsi="Arial" w:cs="Arial"/>
          <w:lang w:val="el-GR" w:eastAsia="en-US"/>
        </w:rPr>
      </w:pPr>
      <w:r w:rsidRPr="00750F1A">
        <w:rPr>
          <w:rFonts w:ascii="Arial" w:hAnsi="Arial" w:cs="Arial"/>
          <w:lang w:val="el-GR" w:eastAsia="en-US"/>
        </w:rPr>
        <w:t>Έχει την τελική ευθύνη για την σωστή και αποτελεσματική εφαρμογή των προνοιών της εκτίμησης επικινδυνότητας.</w:t>
      </w:r>
    </w:p>
    <w:p w14:paraId="703D4EAD" w14:textId="77777777" w:rsidR="00C0280A" w:rsidRPr="00750F1A" w:rsidRDefault="00C0280A" w:rsidP="00C0280A">
      <w:pPr>
        <w:tabs>
          <w:tab w:val="num" w:pos="360"/>
        </w:tabs>
        <w:suppressAutoHyphens w:val="0"/>
        <w:ind w:left="360" w:hanging="360"/>
        <w:jc w:val="both"/>
        <w:rPr>
          <w:rFonts w:ascii="Arial" w:hAnsi="Arial" w:cs="Arial"/>
          <w:lang w:val="el-GR" w:eastAsia="en-US"/>
        </w:rPr>
      </w:pPr>
    </w:p>
    <w:p w14:paraId="7B003183" w14:textId="77777777" w:rsidR="00C0280A" w:rsidRPr="00750F1A" w:rsidRDefault="00C0280A" w:rsidP="00453332">
      <w:pPr>
        <w:numPr>
          <w:ilvl w:val="0"/>
          <w:numId w:val="9"/>
        </w:numPr>
        <w:suppressAutoHyphens w:val="0"/>
        <w:jc w:val="both"/>
        <w:rPr>
          <w:rFonts w:ascii="Arial" w:hAnsi="Arial" w:cs="Arial"/>
          <w:lang w:val="el-GR" w:eastAsia="en-US"/>
        </w:rPr>
      </w:pPr>
      <w:r w:rsidRPr="00750F1A">
        <w:rPr>
          <w:rFonts w:ascii="Arial" w:hAnsi="Arial" w:cs="Arial"/>
          <w:lang w:val="el-GR" w:eastAsia="en-US"/>
        </w:rPr>
        <w:t>Αναγνωρίζει τις ανάγκες για θέσπιση και τεκμηρίωση νέων προνοιών και αναθεώρηση υφισταμένων στη μελέτη εκτίμησης κινδύνων ώστε αυτές να ανταποκρίνονται με τις απαιτήσεις των εργασιών, την κατάσταση των εγκαταστάσεων, το διαθέσιμο εξοπλισμό και εργαλεία, τα υλικά, την εμπειρία και γνώσεις των εργαζομένων και τις απαιτήσεις της νομοθεσίας και διεθνών πρακτικών.</w:t>
      </w:r>
    </w:p>
    <w:p w14:paraId="517879BB" w14:textId="77777777" w:rsidR="00C0280A" w:rsidRPr="00750F1A" w:rsidRDefault="00C0280A" w:rsidP="00C0280A">
      <w:pPr>
        <w:tabs>
          <w:tab w:val="num" w:pos="360"/>
        </w:tabs>
        <w:suppressAutoHyphens w:val="0"/>
        <w:ind w:left="360" w:hanging="360"/>
        <w:jc w:val="both"/>
        <w:rPr>
          <w:rFonts w:ascii="Arial" w:hAnsi="Arial" w:cs="Arial"/>
          <w:lang w:val="el-GR" w:eastAsia="en-US"/>
        </w:rPr>
      </w:pPr>
    </w:p>
    <w:p w14:paraId="15E2E09D" w14:textId="77777777" w:rsidR="00C0280A" w:rsidRPr="00750F1A" w:rsidRDefault="00C0280A" w:rsidP="00453332">
      <w:pPr>
        <w:numPr>
          <w:ilvl w:val="0"/>
          <w:numId w:val="9"/>
        </w:numPr>
        <w:suppressAutoHyphens w:val="0"/>
        <w:jc w:val="both"/>
        <w:rPr>
          <w:rFonts w:ascii="Arial" w:hAnsi="Arial" w:cs="Arial"/>
          <w:lang w:val="el-GR" w:eastAsia="en-US"/>
        </w:rPr>
      </w:pPr>
      <w:r w:rsidRPr="00750F1A">
        <w:rPr>
          <w:rFonts w:ascii="Arial" w:hAnsi="Arial" w:cs="Arial"/>
          <w:lang w:val="el-GR" w:eastAsia="en-US"/>
        </w:rPr>
        <w:t>Συντονίζει την Επιτροπή Ασφάλειας. Συλλέγει, συνοψίζει αναλύει και εκθέτει τις απαιτούμενες πληροφορίες, ετοιμάζει και διανέμει τα πρακτικά.</w:t>
      </w:r>
    </w:p>
    <w:p w14:paraId="3BCFAD2B" w14:textId="77777777" w:rsidR="00C0280A" w:rsidRPr="00750F1A" w:rsidRDefault="00C0280A" w:rsidP="00C0280A">
      <w:pPr>
        <w:tabs>
          <w:tab w:val="num" w:pos="360"/>
        </w:tabs>
        <w:suppressAutoHyphens w:val="0"/>
        <w:ind w:left="360" w:hanging="360"/>
        <w:jc w:val="both"/>
        <w:rPr>
          <w:rFonts w:ascii="Arial" w:hAnsi="Arial" w:cs="Arial"/>
          <w:lang w:val="el-GR" w:eastAsia="en-US"/>
        </w:rPr>
      </w:pPr>
    </w:p>
    <w:p w14:paraId="29332510" w14:textId="77777777" w:rsidR="00C0280A" w:rsidRPr="00750F1A" w:rsidRDefault="00C0280A" w:rsidP="00453332">
      <w:pPr>
        <w:numPr>
          <w:ilvl w:val="0"/>
          <w:numId w:val="9"/>
        </w:numPr>
        <w:suppressAutoHyphens w:val="0"/>
        <w:jc w:val="both"/>
        <w:rPr>
          <w:rFonts w:ascii="Arial" w:hAnsi="Arial" w:cs="Arial"/>
          <w:lang w:val="el-GR" w:eastAsia="en-US"/>
        </w:rPr>
      </w:pPr>
      <w:r w:rsidRPr="00750F1A">
        <w:rPr>
          <w:rFonts w:ascii="Arial" w:hAnsi="Arial" w:cs="Arial"/>
          <w:lang w:val="el-GR" w:eastAsia="en-US"/>
        </w:rPr>
        <w:t>Υλοποιεί τις αποφάσεις για βελτίωση των προδιαγραφών ασφάλειας και υγείας.</w:t>
      </w:r>
    </w:p>
    <w:p w14:paraId="2A219382" w14:textId="77777777" w:rsidR="00C0280A" w:rsidRPr="00750F1A" w:rsidRDefault="00C0280A" w:rsidP="00C0280A">
      <w:pPr>
        <w:tabs>
          <w:tab w:val="num" w:pos="360"/>
        </w:tabs>
        <w:suppressAutoHyphens w:val="0"/>
        <w:ind w:left="360" w:hanging="360"/>
        <w:jc w:val="both"/>
        <w:rPr>
          <w:rFonts w:ascii="Arial" w:hAnsi="Arial" w:cs="Arial"/>
          <w:lang w:val="el-GR" w:eastAsia="en-US"/>
        </w:rPr>
      </w:pPr>
    </w:p>
    <w:p w14:paraId="65249AA5" w14:textId="77777777" w:rsidR="00C0280A" w:rsidRPr="00750F1A" w:rsidRDefault="00C0280A" w:rsidP="00453332">
      <w:pPr>
        <w:numPr>
          <w:ilvl w:val="0"/>
          <w:numId w:val="9"/>
        </w:numPr>
        <w:suppressAutoHyphens w:val="0"/>
        <w:jc w:val="both"/>
        <w:rPr>
          <w:rFonts w:ascii="Arial" w:hAnsi="Arial" w:cs="Arial"/>
          <w:lang w:val="el-GR" w:eastAsia="en-US"/>
        </w:rPr>
      </w:pPr>
      <w:r w:rsidRPr="00750F1A">
        <w:rPr>
          <w:rFonts w:ascii="Arial" w:hAnsi="Arial" w:cs="Arial"/>
          <w:lang w:val="el-GR" w:eastAsia="en-US"/>
        </w:rPr>
        <w:t>Διασφαλίζει ότι οι εργοδοτούμενοι γνωρίζουν την πολιτική της επιχείρησης σε θέματα ασφάλειας, τα καθήκοντα της θέσης τους και τις διαδικασίες και τις πρόνοιες σε θέματα ασφάλειας και υγείας.</w:t>
      </w:r>
    </w:p>
    <w:p w14:paraId="484DA387" w14:textId="77777777" w:rsidR="00C0280A" w:rsidRPr="00750F1A" w:rsidRDefault="00C0280A" w:rsidP="00C0280A">
      <w:pPr>
        <w:tabs>
          <w:tab w:val="num" w:pos="360"/>
        </w:tabs>
        <w:suppressAutoHyphens w:val="0"/>
        <w:ind w:left="360" w:hanging="360"/>
        <w:jc w:val="both"/>
        <w:rPr>
          <w:rFonts w:ascii="Arial" w:hAnsi="Arial" w:cs="Arial"/>
          <w:lang w:val="el-GR" w:eastAsia="en-US"/>
        </w:rPr>
      </w:pPr>
    </w:p>
    <w:p w14:paraId="658747FC" w14:textId="77777777" w:rsidR="00C0280A" w:rsidRPr="00750F1A" w:rsidRDefault="00C0280A" w:rsidP="00453332">
      <w:pPr>
        <w:numPr>
          <w:ilvl w:val="0"/>
          <w:numId w:val="9"/>
        </w:numPr>
        <w:suppressAutoHyphens w:val="0"/>
        <w:jc w:val="both"/>
        <w:rPr>
          <w:rFonts w:ascii="Arial" w:hAnsi="Arial" w:cs="Arial"/>
          <w:lang w:val="el-GR" w:eastAsia="en-US"/>
        </w:rPr>
      </w:pPr>
      <w:r w:rsidRPr="00750F1A">
        <w:rPr>
          <w:rFonts w:ascii="Arial" w:hAnsi="Arial" w:cs="Arial"/>
          <w:lang w:val="el-GR" w:eastAsia="en-US"/>
        </w:rPr>
        <w:t xml:space="preserve">Βεβαιώνεται ότι τα στελέχη έχουν τις ικανότητες να εκτελούν τις αρμοδιότητες και καθήκοντα τους.  Όπου απαιτείται, υποβάλλει συστάσεις και διοργανώνει μαθήματα για θέματα επαγγελματικής ασφάλειας και υγείας.  </w:t>
      </w:r>
    </w:p>
    <w:p w14:paraId="11E17580" w14:textId="77777777" w:rsidR="00C0280A" w:rsidRPr="00750F1A" w:rsidRDefault="00C0280A" w:rsidP="00C0280A">
      <w:pPr>
        <w:suppressAutoHyphens w:val="0"/>
        <w:jc w:val="both"/>
        <w:rPr>
          <w:rFonts w:ascii="Arial" w:hAnsi="Arial" w:cs="Arial"/>
          <w:lang w:val="el-GR" w:eastAsia="en-US"/>
        </w:rPr>
      </w:pPr>
    </w:p>
    <w:p w14:paraId="11657902" w14:textId="77777777" w:rsidR="00C0280A" w:rsidRDefault="00C0280A" w:rsidP="00453332">
      <w:pPr>
        <w:numPr>
          <w:ilvl w:val="0"/>
          <w:numId w:val="9"/>
        </w:numPr>
        <w:suppressAutoHyphens w:val="0"/>
        <w:jc w:val="both"/>
        <w:rPr>
          <w:rFonts w:ascii="Arial" w:hAnsi="Arial" w:cs="Arial"/>
          <w:lang w:val="el-GR" w:eastAsia="en-US"/>
        </w:rPr>
      </w:pPr>
      <w:r w:rsidRPr="00750F1A">
        <w:rPr>
          <w:rFonts w:ascii="Arial" w:hAnsi="Arial" w:cs="Arial"/>
          <w:lang w:val="el-GR" w:eastAsia="en-US"/>
        </w:rPr>
        <w:t>Διαχειρίζεται τις περιπτώσεις ατυχημάτων ή άλλων συμβάντων και της λήψης διορθωτικών ενεργειών.</w:t>
      </w:r>
    </w:p>
    <w:p w14:paraId="0A5AEE8A" w14:textId="77777777" w:rsidR="00277436" w:rsidRPr="00750F1A" w:rsidRDefault="00277436" w:rsidP="00277436">
      <w:pPr>
        <w:suppressAutoHyphens w:val="0"/>
        <w:jc w:val="both"/>
        <w:rPr>
          <w:rFonts w:ascii="Arial" w:hAnsi="Arial" w:cs="Arial"/>
          <w:lang w:val="el-GR" w:eastAsia="en-US"/>
        </w:rPr>
      </w:pPr>
    </w:p>
    <w:p w14:paraId="63D607B3" w14:textId="30BD6AC3" w:rsidR="000D2485" w:rsidRPr="00194DE0" w:rsidRDefault="00E121C0" w:rsidP="00C0280A">
      <w:pPr>
        <w:rPr>
          <w:rFonts w:ascii="Arial" w:hAnsi="Arial" w:cs="Arial"/>
          <w:lang w:val="el-GR" w:eastAsia="en-US"/>
        </w:rPr>
      </w:pPr>
      <w:r>
        <w:rPr>
          <w:rFonts w:ascii="Arial" w:hAnsi="Arial" w:cs="Arial"/>
          <w:lang w:val="el-GR" w:eastAsia="en-US"/>
        </w:rPr>
        <w:t>10.</w:t>
      </w:r>
      <w:r w:rsidR="00C0280A" w:rsidRPr="00750F1A">
        <w:rPr>
          <w:rFonts w:ascii="Arial" w:hAnsi="Arial" w:cs="Arial"/>
          <w:lang w:val="el-GR" w:eastAsia="en-US"/>
        </w:rPr>
        <w:t>Διενεργεί επιθεωρήσεις ώστε να ελέγχει την τήρηση των κανόνων ασφάλειας και υγείας</w:t>
      </w:r>
      <w:r w:rsidR="006147E5" w:rsidRPr="006147E5">
        <w:rPr>
          <w:rFonts w:ascii="Arial" w:hAnsi="Arial" w:cs="Arial"/>
          <w:lang w:val="el-GR" w:eastAsia="en-US"/>
        </w:rPr>
        <w:t>.</w:t>
      </w:r>
    </w:p>
    <w:p w14:paraId="7C61654A" w14:textId="77777777" w:rsidR="000D2485" w:rsidRDefault="000D2485" w:rsidP="00C0280A">
      <w:pPr>
        <w:rPr>
          <w:rFonts w:ascii="Arial" w:hAnsi="Arial" w:cs="Arial"/>
          <w:sz w:val="20"/>
          <w:szCs w:val="22"/>
          <w:lang w:val="el-GR" w:eastAsia="en-US"/>
        </w:rPr>
      </w:pPr>
    </w:p>
    <w:p w14:paraId="4199381F" w14:textId="77777777" w:rsidR="00CA0358" w:rsidRDefault="00CA0358" w:rsidP="00D246EC">
      <w:pPr>
        <w:pStyle w:val="Header"/>
        <w:tabs>
          <w:tab w:val="clear" w:pos="4153"/>
          <w:tab w:val="clear" w:pos="8306"/>
        </w:tabs>
        <w:suppressAutoHyphens w:val="0"/>
        <w:rPr>
          <w:rFonts w:ascii="Arial" w:hAnsi="Arial" w:cs="Arial"/>
          <w:b/>
          <w:sz w:val="28"/>
          <w:szCs w:val="28"/>
          <w:lang w:val="el-GR"/>
        </w:rPr>
      </w:pPr>
    </w:p>
    <w:p w14:paraId="7144051C" w14:textId="77777777" w:rsidR="00CA0358" w:rsidRDefault="00CA0358" w:rsidP="00D246EC">
      <w:pPr>
        <w:pStyle w:val="Header"/>
        <w:tabs>
          <w:tab w:val="clear" w:pos="4153"/>
          <w:tab w:val="clear" w:pos="8306"/>
        </w:tabs>
        <w:suppressAutoHyphens w:val="0"/>
        <w:rPr>
          <w:rFonts w:ascii="Arial" w:hAnsi="Arial" w:cs="Arial"/>
          <w:b/>
          <w:sz w:val="28"/>
          <w:szCs w:val="28"/>
          <w:lang w:val="el-GR"/>
        </w:rPr>
      </w:pPr>
    </w:p>
    <w:p w14:paraId="0D6A73A1" w14:textId="6975CF5E" w:rsidR="00CA0358" w:rsidRDefault="00CA0358" w:rsidP="00D246EC">
      <w:pPr>
        <w:pStyle w:val="Header"/>
        <w:tabs>
          <w:tab w:val="clear" w:pos="4153"/>
          <w:tab w:val="clear" w:pos="8306"/>
        </w:tabs>
        <w:suppressAutoHyphens w:val="0"/>
        <w:rPr>
          <w:rFonts w:ascii="Arial" w:hAnsi="Arial" w:cs="Arial"/>
          <w:b/>
          <w:sz w:val="28"/>
          <w:szCs w:val="28"/>
          <w:lang w:val="el-GR"/>
        </w:rPr>
      </w:pPr>
    </w:p>
    <w:p w14:paraId="67A13126" w14:textId="5AC25CF5" w:rsidR="009F76A4" w:rsidRDefault="009F76A4" w:rsidP="00D246EC">
      <w:pPr>
        <w:pStyle w:val="Header"/>
        <w:tabs>
          <w:tab w:val="clear" w:pos="4153"/>
          <w:tab w:val="clear" w:pos="8306"/>
        </w:tabs>
        <w:suppressAutoHyphens w:val="0"/>
        <w:rPr>
          <w:rFonts w:ascii="Arial" w:hAnsi="Arial" w:cs="Arial"/>
          <w:b/>
          <w:sz w:val="28"/>
          <w:szCs w:val="28"/>
          <w:lang w:val="el-GR"/>
        </w:rPr>
      </w:pPr>
    </w:p>
    <w:p w14:paraId="6D7515B7" w14:textId="3FCF1134" w:rsidR="00F71BC5" w:rsidRDefault="00F71BC5" w:rsidP="00D246EC">
      <w:pPr>
        <w:pStyle w:val="Header"/>
        <w:tabs>
          <w:tab w:val="clear" w:pos="4153"/>
          <w:tab w:val="clear" w:pos="8306"/>
        </w:tabs>
        <w:suppressAutoHyphens w:val="0"/>
        <w:rPr>
          <w:rFonts w:ascii="Arial" w:hAnsi="Arial" w:cs="Arial"/>
          <w:b/>
          <w:sz w:val="28"/>
          <w:szCs w:val="28"/>
          <w:lang w:val="el-GR"/>
        </w:rPr>
      </w:pPr>
    </w:p>
    <w:p w14:paraId="4AB5C554" w14:textId="77777777" w:rsidR="00F71BC5" w:rsidRDefault="00F71BC5" w:rsidP="00D246EC">
      <w:pPr>
        <w:pStyle w:val="Header"/>
        <w:tabs>
          <w:tab w:val="clear" w:pos="4153"/>
          <w:tab w:val="clear" w:pos="8306"/>
        </w:tabs>
        <w:suppressAutoHyphens w:val="0"/>
        <w:rPr>
          <w:rFonts w:ascii="Arial" w:hAnsi="Arial" w:cs="Arial"/>
          <w:b/>
          <w:sz w:val="28"/>
          <w:szCs w:val="28"/>
          <w:lang w:val="el-GR"/>
        </w:rPr>
      </w:pPr>
    </w:p>
    <w:p w14:paraId="5E341EA8" w14:textId="6190DC90" w:rsidR="007B0018" w:rsidRPr="00E121C0" w:rsidRDefault="00831FC6" w:rsidP="00D246EC">
      <w:pPr>
        <w:pStyle w:val="Header"/>
        <w:tabs>
          <w:tab w:val="clear" w:pos="4153"/>
          <w:tab w:val="clear" w:pos="8306"/>
        </w:tabs>
        <w:suppressAutoHyphens w:val="0"/>
        <w:rPr>
          <w:rFonts w:ascii="Arial" w:hAnsi="Arial" w:cs="Arial"/>
          <w:b/>
          <w:sz w:val="28"/>
          <w:szCs w:val="28"/>
          <w:lang w:val="el-GR"/>
        </w:rPr>
      </w:pPr>
      <w:r>
        <w:rPr>
          <w:rFonts w:ascii="Arial" w:hAnsi="Arial" w:cs="Arial"/>
          <w:b/>
          <w:sz w:val="28"/>
          <w:szCs w:val="28"/>
          <w:lang w:val="el-GR"/>
        </w:rPr>
        <w:t xml:space="preserve">1.4 </w:t>
      </w:r>
      <w:r w:rsidR="007B0018" w:rsidRPr="00E121C0">
        <w:rPr>
          <w:rFonts w:ascii="Arial" w:hAnsi="Arial" w:cs="Arial"/>
          <w:b/>
          <w:sz w:val="28"/>
          <w:szCs w:val="28"/>
          <w:lang w:val="el-GR"/>
        </w:rPr>
        <w:t>Η ΑΤΟΜΙΚΗ ΠΡΟΣΤΑΣΙΑ</w:t>
      </w:r>
    </w:p>
    <w:p w14:paraId="10890560" w14:textId="77777777" w:rsidR="007B0018" w:rsidRPr="0037705C" w:rsidRDefault="007B0018" w:rsidP="007B0018">
      <w:pPr>
        <w:pStyle w:val="Header"/>
        <w:tabs>
          <w:tab w:val="clear" w:pos="4153"/>
          <w:tab w:val="clear" w:pos="8306"/>
          <w:tab w:val="left" w:pos="-114"/>
          <w:tab w:val="left" w:pos="1197"/>
        </w:tabs>
        <w:ind w:left="1197" w:hanging="456"/>
        <w:jc w:val="both"/>
        <w:rPr>
          <w:rFonts w:ascii="Arial" w:hAnsi="Arial" w:cs="Arial"/>
          <w:b/>
          <w:bCs/>
          <w:sz w:val="20"/>
          <w:szCs w:val="20"/>
          <w:lang w:val="el-GR"/>
        </w:rPr>
      </w:pPr>
    </w:p>
    <w:p w14:paraId="739FEE64" w14:textId="77777777" w:rsidR="007B0018" w:rsidRPr="00C64ECC" w:rsidRDefault="007B0018" w:rsidP="00453332">
      <w:pPr>
        <w:pStyle w:val="Header"/>
        <w:numPr>
          <w:ilvl w:val="0"/>
          <w:numId w:val="11"/>
        </w:numPr>
        <w:tabs>
          <w:tab w:val="clear" w:pos="360"/>
          <w:tab w:val="clear" w:pos="4153"/>
          <w:tab w:val="clear" w:pos="8306"/>
          <w:tab w:val="left" w:pos="-114"/>
          <w:tab w:val="left" w:pos="426"/>
        </w:tabs>
        <w:suppressAutoHyphens w:val="0"/>
        <w:ind w:left="426" w:hanging="426"/>
        <w:jc w:val="both"/>
        <w:rPr>
          <w:rFonts w:ascii="Arial" w:hAnsi="Arial" w:cs="Arial"/>
          <w:lang w:val="el-GR"/>
        </w:rPr>
      </w:pPr>
      <w:r w:rsidRPr="00C64ECC">
        <w:rPr>
          <w:rFonts w:ascii="Arial" w:hAnsi="Arial" w:cs="Arial"/>
          <w:lang w:val="el-GR"/>
        </w:rPr>
        <w:lastRenderedPageBreak/>
        <w:t>Το να χρησιμοποιείς ατομικό εξοπλισμό προστασίας είναι ένα μέτρο πρόληψης των τραυματισμών και της μετάδοσης ασθενειών.</w:t>
      </w:r>
    </w:p>
    <w:p w14:paraId="59896D36" w14:textId="77777777" w:rsidR="007B0018" w:rsidRPr="00C64ECC" w:rsidRDefault="007B0018" w:rsidP="007B0018">
      <w:pPr>
        <w:pStyle w:val="Header"/>
        <w:tabs>
          <w:tab w:val="clear" w:pos="4153"/>
          <w:tab w:val="clear" w:pos="8306"/>
          <w:tab w:val="left" w:pos="-114"/>
          <w:tab w:val="num" w:pos="1140"/>
          <w:tab w:val="left" w:pos="1254"/>
        </w:tabs>
        <w:ind w:left="1140" w:hanging="798"/>
        <w:jc w:val="both"/>
        <w:rPr>
          <w:rFonts w:ascii="Arial" w:hAnsi="Arial" w:cs="Arial"/>
          <w:lang w:val="el-GR"/>
        </w:rPr>
      </w:pPr>
    </w:p>
    <w:p w14:paraId="082F8644" w14:textId="77777777" w:rsidR="007B0018" w:rsidRPr="00C64ECC" w:rsidRDefault="007B0018" w:rsidP="00453332">
      <w:pPr>
        <w:pStyle w:val="Header"/>
        <w:numPr>
          <w:ilvl w:val="0"/>
          <w:numId w:val="11"/>
        </w:numPr>
        <w:tabs>
          <w:tab w:val="clear" w:pos="360"/>
          <w:tab w:val="clear" w:pos="4153"/>
          <w:tab w:val="clear" w:pos="8306"/>
          <w:tab w:val="left" w:pos="-114"/>
          <w:tab w:val="num" w:pos="426"/>
          <w:tab w:val="num" w:pos="1140"/>
          <w:tab w:val="left" w:pos="1254"/>
        </w:tabs>
        <w:suppressAutoHyphens w:val="0"/>
        <w:ind w:left="1140" w:hanging="1140"/>
        <w:jc w:val="both"/>
        <w:rPr>
          <w:rFonts w:ascii="Arial" w:hAnsi="Arial" w:cs="Arial"/>
          <w:lang w:val="el-GR"/>
        </w:rPr>
      </w:pPr>
      <w:r w:rsidRPr="00C64ECC">
        <w:rPr>
          <w:rFonts w:ascii="Arial" w:hAnsi="Arial" w:cs="Arial"/>
          <w:lang w:val="el-GR"/>
        </w:rPr>
        <w:t>Γενικά χρησιμοποιούνται τα παρακάτω μέσα ατομικής προστασίας.</w:t>
      </w:r>
    </w:p>
    <w:p w14:paraId="223E836C" w14:textId="77777777" w:rsidR="007B0018" w:rsidRPr="00C64ECC" w:rsidRDefault="007B0018" w:rsidP="007B0018">
      <w:pPr>
        <w:pStyle w:val="Header"/>
        <w:tabs>
          <w:tab w:val="clear" w:pos="4153"/>
          <w:tab w:val="clear" w:pos="8306"/>
          <w:tab w:val="left" w:pos="-284"/>
          <w:tab w:val="left" w:pos="741"/>
          <w:tab w:val="left" w:pos="855"/>
        </w:tabs>
        <w:ind w:left="996" w:hanging="570"/>
        <w:jc w:val="both"/>
        <w:rPr>
          <w:rFonts w:ascii="Arial" w:hAnsi="Arial" w:cs="Arial"/>
          <w:lang w:val="el-GR"/>
        </w:rPr>
      </w:pPr>
    </w:p>
    <w:p w14:paraId="534479DC" w14:textId="77777777" w:rsidR="007B0018" w:rsidRPr="00C64ECC" w:rsidRDefault="007B0018" w:rsidP="007B0018">
      <w:pPr>
        <w:pStyle w:val="Header"/>
        <w:tabs>
          <w:tab w:val="clear" w:pos="4153"/>
          <w:tab w:val="clear" w:pos="8306"/>
          <w:tab w:val="left" w:pos="-284"/>
          <w:tab w:val="left" w:pos="426"/>
        </w:tabs>
        <w:ind w:left="426"/>
        <w:jc w:val="both"/>
        <w:rPr>
          <w:rFonts w:ascii="Arial" w:hAnsi="Arial" w:cs="Arial"/>
          <w:lang w:val="el-G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6"/>
        <w:gridCol w:w="6644"/>
      </w:tblGrid>
      <w:tr w:rsidR="007B0018" w:rsidRPr="004869D9" w14:paraId="6DD54D96" w14:textId="77777777" w:rsidTr="00ED7E47">
        <w:trPr>
          <w:trHeight w:val="2608"/>
        </w:trPr>
        <w:tc>
          <w:tcPr>
            <w:tcW w:w="2740" w:type="dxa"/>
            <w:vAlign w:val="center"/>
          </w:tcPr>
          <w:p w14:paraId="0503CC89" w14:textId="77777777" w:rsidR="007B0018" w:rsidRPr="00C64ECC" w:rsidRDefault="007B0018" w:rsidP="00ED7E47">
            <w:pPr>
              <w:pStyle w:val="Header"/>
              <w:tabs>
                <w:tab w:val="clear" w:pos="4153"/>
                <w:tab w:val="clear" w:pos="8306"/>
                <w:tab w:val="left" w:pos="-284"/>
                <w:tab w:val="left" w:pos="426"/>
              </w:tabs>
              <w:rPr>
                <w:rFonts w:ascii="Arial" w:hAnsi="Arial" w:cs="Arial"/>
                <w:lang w:val="el-GR"/>
              </w:rPr>
            </w:pPr>
            <w:r w:rsidRPr="00C64ECC">
              <w:rPr>
                <w:rFonts w:ascii="Arial" w:hAnsi="Arial" w:cs="Arial"/>
                <w:noProof/>
                <w:lang w:eastAsia="en-GB"/>
              </w:rPr>
              <w:drawing>
                <wp:inline distT="0" distB="0" distL="0" distR="0" wp14:anchorId="1E78AFFC" wp14:editId="17042081">
                  <wp:extent cx="1375410" cy="1685925"/>
                  <wp:effectExtent l="19050" t="0" r="0" b="0"/>
                  <wp:docPr id="21" name="Picture 21" descr="ANd9GcSbTMndSgJFjsLDvR50_ymcuNkKb4Kder_V1vBohtLXMl3HYHi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d9GcSbTMndSgJFjsLDvR50_ymcuNkKb4Kder_V1vBohtLXMl3HYHi9"/>
                          <pic:cNvPicPr>
                            <a:picLocks noChangeAspect="1" noChangeArrowheads="1"/>
                          </pic:cNvPicPr>
                        </pic:nvPicPr>
                        <pic:blipFill>
                          <a:blip r:embed="rId10" cstate="print"/>
                          <a:srcRect/>
                          <a:stretch>
                            <a:fillRect/>
                          </a:stretch>
                        </pic:blipFill>
                        <pic:spPr bwMode="auto">
                          <a:xfrm>
                            <a:off x="0" y="0"/>
                            <a:ext cx="1375410" cy="1685925"/>
                          </a:xfrm>
                          <a:prstGeom prst="rect">
                            <a:avLst/>
                          </a:prstGeom>
                          <a:noFill/>
                          <a:ln w="9525">
                            <a:noFill/>
                            <a:miter lim="800000"/>
                            <a:headEnd/>
                            <a:tailEnd/>
                          </a:ln>
                        </pic:spPr>
                      </pic:pic>
                    </a:graphicData>
                  </a:graphic>
                </wp:inline>
              </w:drawing>
            </w:r>
          </w:p>
        </w:tc>
        <w:tc>
          <w:tcPr>
            <w:tcW w:w="7115" w:type="dxa"/>
            <w:vAlign w:val="center"/>
          </w:tcPr>
          <w:p w14:paraId="7DCA4E8D" w14:textId="77777777" w:rsidR="007B0018" w:rsidRPr="00C64ECC" w:rsidRDefault="007B0018" w:rsidP="00ED7E47">
            <w:pPr>
              <w:pStyle w:val="Header"/>
              <w:tabs>
                <w:tab w:val="clear" w:pos="4153"/>
                <w:tab w:val="clear" w:pos="8306"/>
                <w:tab w:val="left" w:pos="798"/>
              </w:tabs>
              <w:ind w:left="342"/>
              <w:jc w:val="both"/>
              <w:rPr>
                <w:rFonts w:ascii="Arial" w:hAnsi="Arial" w:cs="Arial"/>
                <w:lang w:val="el-GR"/>
              </w:rPr>
            </w:pPr>
            <w:r w:rsidRPr="00C64ECC">
              <w:rPr>
                <w:rFonts w:ascii="Arial" w:hAnsi="Arial" w:cs="Arial"/>
                <w:lang w:val="el-GR"/>
              </w:rPr>
              <w:t>Τα ενδύματα να είναι καλά εφαρμοσμένα και όχι χαλαρά, κυρίως κοντά σε εξοπλισμό.</w:t>
            </w:r>
          </w:p>
          <w:p w14:paraId="55346C8F" w14:textId="77777777" w:rsidR="007B0018" w:rsidRPr="00C64ECC" w:rsidRDefault="007B0018" w:rsidP="00ED7E47">
            <w:pPr>
              <w:pStyle w:val="Header"/>
              <w:tabs>
                <w:tab w:val="clear" w:pos="4153"/>
                <w:tab w:val="clear" w:pos="8306"/>
                <w:tab w:val="left" w:pos="798"/>
              </w:tabs>
              <w:ind w:left="342"/>
              <w:jc w:val="both"/>
              <w:rPr>
                <w:rFonts w:ascii="Arial" w:hAnsi="Arial" w:cs="Arial"/>
                <w:lang w:val="el-GR"/>
              </w:rPr>
            </w:pPr>
          </w:p>
          <w:p w14:paraId="5735952C" w14:textId="77777777" w:rsidR="007B0018" w:rsidRPr="00C64ECC" w:rsidRDefault="007B0018" w:rsidP="00ED7E47">
            <w:pPr>
              <w:pStyle w:val="Header"/>
              <w:tabs>
                <w:tab w:val="clear" w:pos="4153"/>
                <w:tab w:val="clear" w:pos="8306"/>
                <w:tab w:val="left" w:pos="798"/>
              </w:tabs>
              <w:ind w:left="342"/>
              <w:jc w:val="both"/>
              <w:rPr>
                <w:rFonts w:ascii="Arial" w:hAnsi="Arial" w:cs="Arial"/>
                <w:lang w:val="el-GR"/>
              </w:rPr>
            </w:pPr>
            <w:r w:rsidRPr="00C64ECC">
              <w:rPr>
                <w:rFonts w:ascii="Arial" w:hAnsi="Arial" w:cs="Arial"/>
                <w:lang w:val="el-GR"/>
              </w:rPr>
              <w:t>Φοράτε τη κατάλληλη στολή μίας χρήσης όπου απαιτείται ή την ποδιά.</w:t>
            </w:r>
          </w:p>
          <w:p w14:paraId="3DA8900D" w14:textId="77777777" w:rsidR="007B0018" w:rsidRPr="00C64ECC" w:rsidRDefault="007B0018" w:rsidP="00ED7E47">
            <w:pPr>
              <w:pStyle w:val="Header"/>
              <w:tabs>
                <w:tab w:val="clear" w:pos="4153"/>
                <w:tab w:val="clear" w:pos="8306"/>
                <w:tab w:val="left" w:pos="798"/>
              </w:tabs>
              <w:ind w:left="342"/>
              <w:jc w:val="both"/>
              <w:rPr>
                <w:rFonts w:ascii="Arial" w:hAnsi="Arial" w:cs="Arial"/>
                <w:lang w:val="el-GR"/>
              </w:rPr>
            </w:pPr>
          </w:p>
          <w:p w14:paraId="06AB1F1D" w14:textId="77777777" w:rsidR="007B0018" w:rsidRPr="00C64ECC" w:rsidRDefault="007B0018" w:rsidP="00ED7E47">
            <w:pPr>
              <w:pStyle w:val="Header"/>
              <w:tabs>
                <w:tab w:val="clear" w:pos="4153"/>
                <w:tab w:val="clear" w:pos="8306"/>
                <w:tab w:val="left" w:pos="798"/>
              </w:tabs>
              <w:ind w:left="342"/>
              <w:jc w:val="both"/>
              <w:rPr>
                <w:rFonts w:ascii="Arial" w:hAnsi="Arial" w:cs="Arial"/>
                <w:lang w:val="el-GR"/>
              </w:rPr>
            </w:pPr>
            <w:r w:rsidRPr="00C64ECC">
              <w:rPr>
                <w:rFonts w:ascii="Arial" w:hAnsi="Arial" w:cs="Arial"/>
                <w:lang w:val="el-GR"/>
              </w:rPr>
              <w:t>Μην φοράτε κοσμήματα, γραβάτες και ρούχα με κορδόνια σε χώρους παραγωγής.</w:t>
            </w:r>
          </w:p>
        </w:tc>
      </w:tr>
      <w:tr w:rsidR="007B0018" w:rsidRPr="004869D9" w14:paraId="129EFB37" w14:textId="77777777" w:rsidTr="00ED7E47">
        <w:trPr>
          <w:trHeight w:val="3119"/>
        </w:trPr>
        <w:tc>
          <w:tcPr>
            <w:tcW w:w="2740" w:type="dxa"/>
            <w:vAlign w:val="center"/>
          </w:tcPr>
          <w:p w14:paraId="2B0E5A38" w14:textId="5E7B0712" w:rsidR="007B0018" w:rsidRPr="00C64ECC" w:rsidRDefault="007B0018" w:rsidP="00ED7E47">
            <w:pPr>
              <w:pStyle w:val="Header"/>
              <w:tabs>
                <w:tab w:val="clear" w:pos="4153"/>
                <w:tab w:val="clear" w:pos="8306"/>
                <w:tab w:val="left" w:pos="-284"/>
                <w:tab w:val="left" w:pos="426"/>
              </w:tabs>
              <w:rPr>
                <w:rFonts w:ascii="Arial" w:hAnsi="Arial" w:cs="Arial"/>
                <w:lang w:val="el-GR"/>
              </w:rPr>
            </w:pPr>
            <w:r w:rsidRPr="00C64ECC">
              <w:rPr>
                <w:rFonts w:ascii="Arial" w:hAnsi="Arial" w:cs="Arial"/>
                <w:noProof/>
                <w:lang w:eastAsia="en-GB"/>
              </w:rPr>
              <w:drawing>
                <wp:anchor distT="0" distB="0" distL="114300" distR="114300" simplePos="0" relativeHeight="251682816" behindDoc="0" locked="0" layoutInCell="1" allowOverlap="1" wp14:anchorId="145FB30F" wp14:editId="3664F0C9">
                  <wp:simplePos x="0" y="0"/>
                  <wp:positionH relativeFrom="column">
                    <wp:posOffset>763905</wp:posOffset>
                  </wp:positionH>
                  <wp:positionV relativeFrom="paragraph">
                    <wp:posOffset>1316355</wp:posOffset>
                  </wp:positionV>
                  <wp:extent cx="829945" cy="486410"/>
                  <wp:effectExtent l="19050" t="0" r="8255" b="0"/>
                  <wp:wrapNone/>
                  <wp:docPr id="29" name="Picture 726" descr="nuannielo">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descr="nuannielo">
                            <a:hlinkClick r:id="rId11"/>
                          </pic:cNvPr>
                          <pic:cNvPicPr>
                            <a:picLocks noChangeAspect="1" noChangeArrowheads="1"/>
                          </pic:cNvPicPr>
                        </pic:nvPicPr>
                        <pic:blipFill>
                          <a:blip r:embed="rId12" cstate="print"/>
                          <a:srcRect/>
                          <a:stretch>
                            <a:fillRect/>
                          </a:stretch>
                        </pic:blipFill>
                        <pic:spPr bwMode="auto">
                          <a:xfrm>
                            <a:off x="0" y="0"/>
                            <a:ext cx="829945" cy="486410"/>
                          </a:xfrm>
                          <a:prstGeom prst="rect">
                            <a:avLst/>
                          </a:prstGeom>
                          <a:noFill/>
                          <a:ln w="9525">
                            <a:noFill/>
                            <a:miter lim="800000"/>
                            <a:headEnd/>
                            <a:tailEnd/>
                          </a:ln>
                        </pic:spPr>
                      </pic:pic>
                    </a:graphicData>
                  </a:graphic>
                </wp:anchor>
              </w:drawing>
            </w:r>
            <w:r w:rsidRPr="00C64ECC">
              <w:rPr>
                <w:rFonts w:ascii="Arial" w:hAnsi="Arial" w:cs="Arial"/>
                <w:noProof/>
                <w:lang w:eastAsia="en-GB"/>
              </w:rPr>
              <w:drawing>
                <wp:anchor distT="0" distB="0" distL="114300" distR="114300" simplePos="0" relativeHeight="251681792" behindDoc="0" locked="0" layoutInCell="1" allowOverlap="1" wp14:anchorId="59761A8C" wp14:editId="22E54A4C">
                  <wp:simplePos x="0" y="0"/>
                  <wp:positionH relativeFrom="column">
                    <wp:posOffset>36195</wp:posOffset>
                  </wp:positionH>
                  <wp:positionV relativeFrom="paragraph">
                    <wp:posOffset>990600</wp:posOffset>
                  </wp:positionV>
                  <wp:extent cx="683895" cy="452120"/>
                  <wp:effectExtent l="19050" t="0" r="1905" b="0"/>
                  <wp:wrapNone/>
                  <wp:docPr id="30" name="Picture 725" descr="4637">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descr="4637">
                            <a:hlinkClick r:id="rId13"/>
                          </pic:cNvPr>
                          <pic:cNvPicPr>
                            <a:picLocks noChangeAspect="1" noChangeArrowheads="1"/>
                          </pic:cNvPicPr>
                        </pic:nvPicPr>
                        <pic:blipFill>
                          <a:blip r:embed="rId14" cstate="print"/>
                          <a:srcRect/>
                          <a:stretch>
                            <a:fillRect/>
                          </a:stretch>
                        </pic:blipFill>
                        <pic:spPr bwMode="auto">
                          <a:xfrm>
                            <a:off x="0" y="0"/>
                            <a:ext cx="683895" cy="452120"/>
                          </a:xfrm>
                          <a:prstGeom prst="rect">
                            <a:avLst/>
                          </a:prstGeom>
                          <a:noFill/>
                          <a:ln w="9525">
                            <a:noFill/>
                            <a:miter lim="800000"/>
                            <a:headEnd/>
                            <a:tailEnd/>
                          </a:ln>
                        </pic:spPr>
                      </pic:pic>
                    </a:graphicData>
                  </a:graphic>
                </wp:anchor>
              </w:drawing>
            </w:r>
            <w:r w:rsidRPr="00C64ECC">
              <w:rPr>
                <w:rFonts w:ascii="Arial" w:hAnsi="Arial" w:cs="Arial"/>
                <w:noProof/>
                <w:lang w:eastAsia="en-GB"/>
              </w:rPr>
              <mc:AlternateContent>
                <mc:Choice Requires="wps">
                  <w:drawing>
                    <wp:anchor distT="0" distB="0" distL="114300" distR="114300" simplePos="0" relativeHeight="251673600" behindDoc="0" locked="0" layoutInCell="1" allowOverlap="1" wp14:anchorId="766DCC23" wp14:editId="1DC30A9E">
                      <wp:simplePos x="0" y="0"/>
                      <wp:positionH relativeFrom="column">
                        <wp:posOffset>687705</wp:posOffset>
                      </wp:positionH>
                      <wp:positionV relativeFrom="paragraph">
                        <wp:posOffset>153670</wp:posOffset>
                      </wp:positionV>
                      <wp:extent cx="998855" cy="870585"/>
                      <wp:effectExtent l="0" t="1905" r="3175" b="3810"/>
                      <wp:wrapNone/>
                      <wp:docPr id="460" name="Rectangle 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8855" cy="870585"/>
                              </a:xfrm>
                              <a:prstGeom prst="rect">
                                <a:avLst/>
                              </a:prstGeom>
                              <a:noFill/>
                              <a:ln>
                                <a:noFill/>
                              </a:ln>
                              <a:extLst>
                                <a:ext uri="{909E8E84-426E-40DD-AFC4-6F175D3DCCD1}">
                                  <a14:hiddenFill xmlns:a14="http://schemas.microsoft.com/office/drawing/2010/main">
                                    <a:solidFill>
                                      <a:srgbClr val="FFFF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E56C4" w14:textId="77777777" w:rsidR="004869D9" w:rsidRDefault="004869D9" w:rsidP="007B0018">
                                  <w:r>
                                    <w:rPr>
                                      <w:noProof/>
                                      <w:lang w:eastAsia="en-GB"/>
                                    </w:rPr>
                                    <w:drawing>
                                      <wp:inline distT="0" distB="0" distL="0" distR="0" wp14:anchorId="0D85124A" wp14:editId="451B4AB1">
                                        <wp:extent cx="810895" cy="771525"/>
                                        <wp:effectExtent l="19050" t="0" r="8255" b="0"/>
                                        <wp:docPr id="46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a:srcRect/>
                                                <a:stretch>
                                                  <a:fillRect/>
                                                </a:stretch>
                                              </pic:blipFill>
                                              <pic:spPr bwMode="auto">
                                                <a:xfrm>
                                                  <a:off x="0" y="0"/>
                                                  <a:ext cx="810895" cy="77152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6DCC23" id="Rectangle 460" o:spid="_x0000_s1028" style="position:absolute;margin-left:54.15pt;margin-top:12.1pt;width:78.65pt;height:68.5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" filled="f" fillcolor="#ff9" stroked="f">
                      <v:textbox>
                        <w:txbxContent>
                          <w:p w14:paraId="6CDE56C4" w14:textId="77777777" w:rsidR="004869D9" w:rsidRDefault="004869D9" w:rsidP="007B0018">
                            <w:r>
                              <w:rPr>
                                <w:noProof/>
                                <w:lang w:eastAsia="en-GB"/>
                              </w:rPr>
                              <w:drawing>
                                <wp:inline distT="0" distB="0" distL="0" distR="0" wp14:anchorId="0D85124A" wp14:editId="451B4AB1">
                                  <wp:extent cx="810895" cy="771525"/>
                                  <wp:effectExtent l="19050" t="0" r="8255" b="0"/>
                                  <wp:docPr id="46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a:srcRect/>
                                          <a:stretch>
                                            <a:fillRect/>
                                          </a:stretch>
                                        </pic:blipFill>
                                        <pic:spPr bwMode="auto">
                                          <a:xfrm>
                                            <a:off x="0" y="0"/>
                                            <a:ext cx="810895" cy="771525"/>
                                          </a:xfrm>
                                          <a:prstGeom prst="rect">
                                            <a:avLst/>
                                          </a:prstGeom>
                                          <a:noFill/>
                                          <a:ln w="9525">
                                            <a:noFill/>
                                            <a:miter lim="800000"/>
                                            <a:headEnd/>
                                            <a:tailEnd/>
                                          </a:ln>
                                        </pic:spPr>
                                      </pic:pic>
                                    </a:graphicData>
                                  </a:graphic>
                                </wp:inline>
                              </w:drawing>
                            </w:r>
                          </w:p>
                        </w:txbxContent>
                      </v:textbox>
                    </v:rect>
                  </w:pict>
                </mc:Fallback>
              </mc:AlternateContent>
            </w:r>
            <w:r w:rsidRPr="00C64ECC">
              <w:rPr>
                <w:rFonts w:ascii="Arial" w:hAnsi="Arial" w:cs="Arial"/>
                <w:noProof/>
                <w:lang w:eastAsia="en-GB"/>
              </w:rPr>
              <w:drawing>
                <wp:inline distT="0" distB="0" distL="0" distR="0" wp14:anchorId="51600C7E" wp14:editId="6CCC112B">
                  <wp:extent cx="620395" cy="771525"/>
                  <wp:effectExtent l="19050" t="0" r="8255" b="0"/>
                  <wp:docPr id="32"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17" cstate="print"/>
                          <a:srcRect/>
                          <a:stretch>
                            <a:fillRect/>
                          </a:stretch>
                        </pic:blipFill>
                        <pic:spPr bwMode="auto">
                          <a:xfrm>
                            <a:off x="0" y="0"/>
                            <a:ext cx="620395" cy="771525"/>
                          </a:xfrm>
                          <a:prstGeom prst="rect">
                            <a:avLst/>
                          </a:prstGeom>
                          <a:noFill/>
                          <a:ln w="9525">
                            <a:noFill/>
                            <a:miter lim="800000"/>
                            <a:headEnd/>
                            <a:tailEnd/>
                          </a:ln>
                        </pic:spPr>
                      </pic:pic>
                    </a:graphicData>
                  </a:graphic>
                </wp:inline>
              </w:drawing>
            </w:r>
          </w:p>
        </w:tc>
        <w:tc>
          <w:tcPr>
            <w:tcW w:w="7115" w:type="dxa"/>
            <w:vAlign w:val="center"/>
          </w:tcPr>
          <w:p w14:paraId="60A7F161" w14:textId="77777777" w:rsidR="007B0018" w:rsidRPr="00C64ECC" w:rsidRDefault="007B0018" w:rsidP="00ED7E47">
            <w:pPr>
              <w:pStyle w:val="Header"/>
              <w:tabs>
                <w:tab w:val="clear" w:pos="4153"/>
                <w:tab w:val="clear" w:pos="8306"/>
                <w:tab w:val="left" w:pos="338"/>
                <w:tab w:val="left" w:pos="1197"/>
                <w:tab w:val="left" w:pos="1254"/>
              </w:tabs>
              <w:ind w:left="338"/>
              <w:jc w:val="both"/>
              <w:rPr>
                <w:rFonts w:ascii="Arial" w:hAnsi="Arial" w:cs="Arial"/>
                <w:lang w:val="el-GR"/>
              </w:rPr>
            </w:pPr>
            <w:r w:rsidRPr="00C64ECC">
              <w:rPr>
                <w:rFonts w:ascii="Arial" w:hAnsi="Arial" w:cs="Arial"/>
                <w:lang w:val="el-GR"/>
              </w:rPr>
              <w:t>Στερεά, ελαφριά, χαμηλά, ανατομικά και αντιολισθητικά υποδήματα</w:t>
            </w:r>
          </w:p>
          <w:p w14:paraId="25E40AAE" w14:textId="77777777" w:rsidR="007B0018" w:rsidRPr="00C64ECC" w:rsidRDefault="007B0018" w:rsidP="00ED7E47">
            <w:pPr>
              <w:pStyle w:val="Header"/>
              <w:tabs>
                <w:tab w:val="clear" w:pos="4153"/>
                <w:tab w:val="clear" w:pos="8306"/>
                <w:tab w:val="left" w:pos="798"/>
              </w:tabs>
              <w:ind w:left="342"/>
              <w:jc w:val="both"/>
              <w:rPr>
                <w:rFonts w:ascii="Arial" w:hAnsi="Arial" w:cs="Arial"/>
                <w:lang w:val="el-GR"/>
              </w:rPr>
            </w:pPr>
          </w:p>
          <w:p w14:paraId="387A7307" w14:textId="77777777" w:rsidR="007B0018" w:rsidRPr="00C64ECC" w:rsidRDefault="007B0018" w:rsidP="00ED7E47">
            <w:pPr>
              <w:pStyle w:val="Header"/>
              <w:tabs>
                <w:tab w:val="clear" w:pos="4153"/>
                <w:tab w:val="clear" w:pos="8306"/>
                <w:tab w:val="left" w:pos="798"/>
              </w:tabs>
              <w:ind w:left="342"/>
              <w:jc w:val="both"/>
              <w:rPr>
                <w:rFonts w:ascii="Arial" w:hAnsi="Arial" w:cs="Arial"/>
                <w:lang w:val="el-GR"/>
              </w:rPr>
            </w:pPr>
            <w:r w:rsidRPr="00C64ECC">
              <w:rPr>
                <w:rFonts w:ascii="Arial" w:hAnsi="Arial" w:cs="Arial"/>
                <w:lang w:val="el-GR"/>
              </w:rPr>
              <w:t>Φοράτε αντιολισθητικά και ανατομικά υποδήματα για ν’ αποφύγετε:</w:t>
            </w:r>
          </w:p>
          <w:p w14:paraId="4C9BA7C3" w14:textId="77777777" w:rsidR="007B0018" w:rsidRPr="00C64ECC" w:rsidRDefault="007B0018" w:rsidP="00ED7E47">
            <w:pPr>
              <w:pStyle w:val="Header"/>
              <w:tabs>
                <w:tab w:val="clear" w:pos="4153"/>
                <w:tab w:val="clear" w:pos="8306"/>
                <w:tab w:val="left" w:pos="-284"/>
                <w:tab w:val="left" w:pos="426"/>
                <w:tab w:val="left" w:pos="798"/>
              </w:tabs>
              <w:ind w:left="741" w:hanging="399"/>
              <w:jc w:val="both"/>
              <w:rPr>
                <w:rFonts w:ascii="Arial" w:hAnsi="Arial" w:cs="Arial"/>
                <w:lang w:val="el-GR"/>
              </w:rPr>
            </w:pPr>
          </w:p>
          <w:p w14:paraId="0A7FC3FA" w14:textId="77777777" w:rsidR="007B0018" w:rsidRPr="00C64ECC" w:rsidRDefault="007B0018" w:rsidP="00453332">
            <w:pPr>
              <w:pStyle w:val="Header"/>
              <w:numPr>
                <w:ilvl w:val="0"/>
                <w:numId w:val="10"/>
              </w:numPr>
              <w:tabs>
                <w:tab w:val="clear" w:pos="4153"/>
                <w:tab w:val="clear" w:pos="8306"/>
                <w:tab w:val="left" w:pos="-284"/>
                <w:tab w:val="left" w:pos="426"/>
              </w:tabs>
              <w:suppressAutoHyphens w:val="0"/>
              <w:jc w:val="both"/>
              <w:rPr>
                <w:rFonts w:ascii="Arial" w:hAnsi="Arial" w:cs="Arial"/>
                <w:lang w:val="el-GR"/>
              </w:rPr>
            </w:pPr>
            <w:r w:rsidRPr="00C64ECC">
              <w:rPr>
                <w:rFonts w:ascii="Arial" w:hAnsi="Arial" w:cs="Arial"/>
                <w:lang w:val="el-GR"/>
              </w:rPr>
              <w:t xml:space="preserve">γλιστρήματα </w:t>
            </w:r>
          </w:p>
          <w:p w14:paraId="628E0305" w14:textId="77777777" w:rsidR="007B0018" w:rsidRPr="00C64ECC" w:rsidRDefault="007B0018" w:rsidP="00453332">
            <w:pPr>
              <w:pStyle w:val="Header"/>
              <w:numPr>
                <w:ilvl w:val="0"/>
                <w:numId w:val="10"/>
              </w:numPr>
              <w:tabs>
                <w:tab w:val="clear" w:pos="4153"/>
                <w:tab w:val="clear" w:pos="8306"/>
                <w:tab w:val="left" w:pos="-284"/>
                <w:tab w:val="left" w:pos="426"/>
              </w:tabs>
              <w:suppressAutoHyphens w:val="0"/>
              <w:jc w:val="both"/>
              <w:rPr>
                <w:rFonts w:ascii="Arial" w:hAnsi="Arial" w:cs="Arial"/>
                <w:lang w:val="el-GR"/>
              </w:rPr>
            </w:pPr>
            <w:r w:rsidRPr="00C64ECC">
              <w:rPr>
                <w:rFonts w:ascii="Arial" w:hAnsi="Arial" w:cs="Arial"/>
                <w:lang w:val="el-GR"/>
              </w:rPr>
              <w:t>καταπόνηση του</w:t>
            </w:r>
            <w:r w:rsidRPr="00C64ECC">
              <w:rPr>
                <w:rFonts w:ascii="Arial" w:hAnsi="Arial" w:cs="Arial"/>
                <w:b/>
                <w:bCs/>
                <w:lang w:val="el-GR"/>
              </w:rPr>
              <w:t xml:space="preserve"> </w:t>
            </w:r>
            <w:r w:rsidRPr="00C64ECC">
              <w:rPr>
                <w:rFonts w:ascii="Arial" w:hAnsi="Arial" w:cs="Arial"/>
                <w:lang w:val="el-GR"/>
              </w:rPr>
              <w:t>μυοσκελετικού συστήματος</w:t>
            </w:r>
          </w:p>
          <w:p w14:paraId="7D16AF4E" w14:textId="77777777" w:rsidR="007B0018" w:rsidRPr="00C64ECC" w:rsidRDefault="007B0018" w:rsidP="00ED7E47">
            <w:pPr>
              <w:pStyle w:val="Header"/>
              <w:tabs>
                <w:tab w:val="clear" w:pos="4153"/>
                <w:tab w:val="clear" w:pos="8306"/>
                <w:tab w:val="left" w:pos="-284"/>
                <w:tab w:val="left" w:pos="426"/>
              </w:tabs>
              <w:ind w:left="426"/>
              <w:jc w:val="both"/>
              <w:rPr>
                <w:rFonts w:ascii="Arial" w:hAnsi="Arial" w:cs="Arial"/>
                <w:lang w:val="el-GR"/>
              </w:rPr>
            </w:pPr>
          </w:p>
          <w:p w14:paraId="6A503107" w14:textId="77777777" w:rsidR="007B0018" w:rsidRPr="00C64ECC" w:rsidRDefault="007B0018" w:rsidP="00ED7E47">
            <w:pPr>
              <w:pStyle w:val="Header"/>
              <w:tabs>
                <w:tab w:val="clear" w:pos="4153"/>
                <w:tab w:val="clear" w:pos="8306"/>
                <w:tab w:val="left" w:pos="-588"/>
                <w:tab w:val="left" w:pos="-284"/>
              </w:tabs>
              <w:ind w:left="395" w:hanging="395"/>
              <w:rPr>
                <w:rFonts w:ascii="Arial" w:hAnsi="Arial" w:cs="Arial"/>
                <w:lang w:val="el-GR"/>
              </w:rPr>
            </w:pPr>
            <w:r w:rsidRPr="00C64ECC">
              <w:rPr>
                <w:rFonts w:ascii="Arial" w:hAnsi="Arial" w:cs="Arial"/>
                <w:lang w:val="el-GR"/>
              </w:rPr>
              <w:t xml:space="preserve">      Φοράτε υποδήματα ασφαλείας με προστασία των δακτύλων και της φτέρνας όπου απαιτείται π.χ. κατά τη μεταφορά βαριών αντικειμένων.</w:t>
            </w:r>
          </w:p>
          <w:p w14:paraId="2175D6C0" w14:textId="77777777" w:rsidR="007B0018" w:rsidRPr="00C64ECC" w:rsidRDefault="007B0018" w:rsidP="00ED7E47">
            <w:pPr>
              <w:pStyle w:val="Header"/>
              <w:tabs>
                <w:tab w:val="clear" w:pos="4153"/>
                <w:tab w:val="clear" w:pos="8306"/>
                <w:tab w:val="left" w:pos="-588"/>
                <w:tab w:val="left" w:pos="-284"/>
              </w:tabs>
              <w:ind w:left="395" w:hanging="395"/>
              <w:rPr>
                <w:rFonts w:ascii="Arial" w:hAnsi="Arial" w:cs="Arial"/>
                <w:lang w:val="el-GR"/>
              </w:rPr>
            </w:pPr>
          </w:p>
          <w:p w14:paraId="40BC4B3B" w14:textId="77777777" w:rsidR="007B0018" w:rsidRPr="00C64ECC" w:rsidRDefault="007B0018" w:rsidP="00ED7E47">
            <w:pPr>
              <w:pStyle w:val="Header"/>
              <w:tabs>
                <w:tab w:val="clear" w:pos="4153"/>
                <w:tab w:val="clear" w:pos="8306"/>
                <w:tab w:val="left" w:pos="-588"/>
                <w:tab w:val="left" w:pos="-284"/>
              </w:tabs>
              <w:ind w:left="395" w:hanging="395"/>
              <w:rPr>
                <w:rFonts w:ascii="Arial" w:hAnsi="Arial" w:cs="Arial"/>
                <w:lang w:val="el-GR"/>
              </w:rPr>
            </w:pPr>
            <w:r w:rsidRPr="00C64ECC">
              <w:rPr>
                <w:rFonts w:ascii="Arial" w:hAnsi="Arial" w:cs="Arial"/>
                <w:lang w:val="el-GR"/>
              </w:rPr>
              <w:t xml:space="preserve">      Καλύμματα υποδημάτων ή κατάλληλα υποδήματα σε σημεία που απαιτείται προστασία από μικρόβια.</w:t>
            </w:r>
          </w:p>
        </w:tc>
      </w:tr>
      <w:tr w:rsidR="007B0018" w:rsidRPr="004869D9" w14:paraId="2120600B" w14:textId="77777777" w:rsidTr="00ED7E47">
        <w:trPr>
          <w:trHeight w:val="2268"/>
        </w:trPr>
        <w:tc>
          <w:tcPr>
            <w:tcW w:w="2740" w:type="dxa"/>
            <w:vAlign w:val="center"/>
          </w:tcPr>
          <w:p w14:paraId="78182C38" w14:textId="77777777" w:rsidR="007B0018" w:rsidRPr="00C64ECC" w:rsidRDefault="007B0018" w:rsidP="00ED7E47">
            <w:pPr>
              <w:pStyle w:val="Header"/>
              <w:tabs>
                <w:tab w:val="clear" w:pos="4153"/>
                <w:tab w:val="clear" w:pos="8306"/>
                <w:tab w:val="left" w:pos="-284"/>
                <w:tab w:val="left" w:pos="426"/>
              </w:tabs>
              <w:rPr>
                <w:rFonts w:ascii="Arial" w:hAnsi="Arial" w:cs="Arial"/>
                <w:lang w:val="el-GR"/>
              </w:rPr>
            </w:pPr>
            <w:r w:rsidRPr="00C64ECC">
              <w:rPr>
                <w:rFonts w:ascii="Arial" w:hAnsi="Arial" w:cs="Arial"/>
                <w:noProof/>
                <w:lang w:eastAsia="en-GB"/>
              </w:rPr>
              <w:drawing>
                <wp:anchor distT="0" distB="0" distL="114300" distR="114300" simplePos="0" relativeHeight="251683840" behindDoc="0" locked="0" layoutInCell="1" allowOverlap="1" wp14:anchorId="6BBB7ED4" wp14:editId="12FD6D8D">
                  <wp:simplePos x="0" y="0"/>
                  <wp:positionH relativeFrom="column">
                    <wp:posOffset>859790</wp:posOffset>
                  </wp:positionH>
                  <wp:positionV relativeFrom="paragraph">
                    <wp:posOffset>580390</wp:posOffset>
                  </wp:positionV>
                  <wp:extent cx="683895" cy="824865"/>
                  <wp:effectExtent l="19050" t="0" r="1905" b="0"/>
                  <wp:wrapNone/>
                  <wp:docPr id="33"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18" cstate="print"/>
                          <a:srcRect/>
                          <a:stretch>
                            <a:fillRect/>
                          </a:stretch>
                        </pic:blipFill>
                        <pic:spPr bwMode="auto">
                          <a:xfrm>
                            <a:off x="0" y="0"/>
                            <a:ext cx="683895" cy="824865"/>
                          </a:xfrm>
                          <a:prstGeom prst="rect">
                            <a:avLst/>
                          </a:prstGeom>
                          <a:noFill/>
                          <a:ln w="9525">
                            <a:noFill/>
                            <a:miter lim="800000"/>
                            <a:headEnd/>
                            <a:tailEnd/>
                          </a:ln>
                        </pic:spPr>
                      </pic:pic>
                    </a:graphicData>
                  </a:graphic>
                </wp:anchor>
              </w:drawing>
            </w:r>
            <w:r w:rsidRPr="00C64ECC">
              <w:rPr>
                <w:rFonts w:ascii="Arial" w:hAnsi="Arial" w:cs="Arial"/>
                <w:noProof/>
                <w:lang w:eastAsia="en-GB"/>
              </w:rPr>
              <w:drawing>
                <wp:inline distT="0" distB="0" distL="0" distR="0" wp14:anchorId="1F60684E" wp14:editId="508E4703">
                  <wp:extent cx="810895" cy="715645"/>
                  <wp:effectExtent l="19050" t="0" r="825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810895" cy="715645"/>
                          </a:xfrm>
                          <a:prstGeom prst="rect">
                            <a:avLst/>
                          </a:prstGeom>
                          <a:noFill/>
                          <a:ln w="9525">
                            <a:noFill/>
                            <a:miter lim="800000"/>
                            <a:headEnd/>
                            <a:tailEnd/>
                          </a:ln>
                        </pic:spPr>
                      </pic:pic>
                    </a:graphicData>
                  </a:graphic>
                </wp:inline>
              </w:drawing>
            </w:r>
          </w:p>
        </w:tc>
        <w:tc>
          <w:tcPr>
            <w:tcW w:w="7115" w:type="dxa"/>
            <w:vAlign w:val="center"/>
          </w:tcPr>
          <w:p w14:paraId="526545DF" w14:textId="77777777" w:rsidR="007B0018" w:rsidRPr="00C64ECC" w:rsidRDefault="007B0018" w:rsidP="00ED7E47">
            <w:pPr>
              <w:pStyle w:val="Header"/>
              <w:tabs>
                <w:tab w:val="clear" w:pos="4153"/>
                <w:tab w:val="clear" w:pos="8306"/>
                <w:tab w:val="left" w:pos="798"/>
              </w:tabs>
              <w:ind w:left="342"/>
              <w:jc w:val="both"/>
              <w:rPr>
                <w:rFonts w:ascii="Arial" w:hAnsi="Arial" w:cs="Arial"/>
                <w:lang w:val="el-GR"/>
              </w:rPr>
            </w:pPr>
            <w:r w:rsidRPr="00C64ECC">
              <w:rPr>
                <w:rFonts w:ascii="Arial" w:hAnsi="Arial" w:cs="Arial"/>
                <w:lang w:val="el-GR"/>
              </w:rPr>
              <w:t>Κάλυμμα μαλλιών για εργασίες που απαιτούν προστασία από μικρόβια.</w:t>
            </w:r>
          </w:p>
          <w:p w14:paraId="12365AA6" w14:textId="77777777" w:rsidR="007B0018" w:rsidRPr="00C64ECC" w:rsidRDefault="007B0018" w:rsidP="00ED7E47">
            <w:pPr>
              <w:pStyle w:val="Header"/>
              <w:tabs>
                <w:tab w:val="clear" w:pos="4153"/>
                <w:tab w:val="clear" w:pos="8306"/>
                <w:tab w:val="left" w:pos="798"/>
              </w:tabs>
              <w:ind w:left="342"/>
              <w:jc w:val="both"/>
              <w:rPr>
                <w:rFonts w:ascii="Arial" w:hAnsi="Arial" w:cs="Arial"/>
                <w:lang w:val="el-GR"/>
              </w:rPr>
            </w:pPr>
          </w:p>
          <w:p w14:paraId="4A405597" w14:textId="77777777" w:rsidR="007B0018" w:rsidRPr="00C64ECC" w:rsidRDefault="007B0018" w:rsidP="00ED7E47">
            <w:pPr>
              <w:pStyle w:val="Header"/>
              <w:tabs>
                <w:tab w:val="clear" w:pos="4153"/>
                <w:tab w:val="clear" w:pos="8306"/>
                <w:tab w:val="left" w:pos="798"/>
              </w:tabs>
              <w:ind w:left="342"/>
              <w:jc w:val="both"/>
              <w:rPr>
                <w:rFonts w:ascii="Arial" w:hAnsi="Arial" w:cs="Arial"/>
                <w:lang w:val="el-GR"/>
              </w:rPr>
            </w:pPr>
            <w:r w:rsidRPr="00C64ECC">
              <w:rPr>
                <w:rFonts w:ascii="Arial" w:hAnsi="Arial" w:cs="Arial"/>
                <w:lang w:val="el-GR"/>
              </w:rPr>
              <w:t>Κράνος για εργασίες που απαιτείται π.χ. εργασίες συντήρησης ή ανύψωση με ανυψωτικό.</w:t>
            </w:r>
          </w:p>
        </w:tc>
      </w:tr>
      <w:tr w:rsidR="007B0018" w:rsidRPr="004869D9" w14:paraId="4D9E79B2" w14:textId="77777777" w:rsidTr="00ED7E47">
        <w:trPr>
          <w:trHeight w:val="2381"/>
        </w:trPr>
        <w:tc>
          <w:tcPr>
            <w:tcW w:w="2740" w:type="dxa"/>
            <w:vAlign w:val="center"/>
          </w:tcPr>
          <w:p w14:paraId="721145D5" w14:textId="61DE8FD8" w:rsidR="007B0018" w:rsidRPr="00C64ECC" w:rsidRDefault="007B0018" w:rsidP="00ED7E47">
            <w:pPr>
              <w:pStyle w:val="Header"/>
              <w:tabs>
                <w:tab w:val="clear" w:pos="4153"/>
                <w:tab w:val="clear" w:pos="8306"/>
                <w:tab w:val="left" w:pos="-284"/>
                <w:tab w:val="left" w:pos="426"/>
              </w:tabs>
              <w:rPr>
                <w:rFonts w:ascii="Arial" w:hAnsi="Arial" w:cs="Arial"/>
                <w:lang w:val="el-GR"/>
              </w:rPr>
            </w:pPr>
            <w:r w:rsidRPr="00C64ECC">
              <w:rPr>
                <w:rFonts w:ascii="Arial" w:hAnsi="Arial" w:cs="Arial"/>
                <w:noProof/>
                <w:lang w:eastAsia="en-GB"/>
              </w:rPr>
              <w:lastRenderedPageBreak/>
              <w:drawing>
                <wp:anchor distT="0" distB="0" distL="114300" distR="114300" simplePos="0" relativeHeight="251685888" behindDoc="0" locked="0" layoutInCell="1" allowOverlap="1" wp14:anchorId="7D470D49" wp14:editId="29D5A980">
                  <wp:simplePos x="0" y="0"/>
                  <wp:positionH relativeFrom="column">
                    <wp:posOffset>0</wp:posOffset>
                  </wp:positionH>
                  <wp:positionV relativeFrom="paragraph">
                    <wp:posOffset>706120</wp:posOffset>
                  </wp:positionV>
                  <wp:extent cx="591185" cy="706120"/>
                  <wp:effectExtent l="19050" t="0" r="0" b="0"/>
                  <wp:wrapNone/>
                  <wp:docPr id="448"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20" cstate="print"/>
                          <a:srcRect/>
                          <a:stretch>
                            <a:fillRect/>
                          </a:stretch>
                        </pic:blipFill>
                        <pic:spPr bwMode="auto">
                          <a:xfrm>
                            <a:off x="0" y="0"/>
                            <a:ext cx="591185" cy="706120"/>
                          </a:xfrm>
                          <a:prstGeom prst="rect">
                            <a:avLst/>
                          </a:prstGeom>
                          <a:noFill/>
                          <a:ln w="9525">
                            <a:noFill/>
                            <a:miter lim="800000"/>
                            <a:headEnd/>
                            <a:tailEnd/>
                          </a:ln>
                        </pic:spPr>
                      </pic:pic>
                    </a:graphicData>
                  </a:graphic>
                </wp:anchor>
              </w:drawing>
            </w:r>
            <w:r w:rsidRPr="00C64ECC">
              <w:rPr>
                <w:rFonts w:ascii="Arial" w:hAnsi="Arial" w:cs="Arial"/>
                <w:noProof/>
                <w:lang w:eastAsia="en-GB"/>
              </w:rPr>
              <mc:AlternateContent>
                <mc:Choice Requires="wps">
                  <w:drawing>
                    <wp:anchor distT="0" distB="0" distL="114300" distR="114300" simplePos="0" relativeHeight="251674624" behindDoc="0" locked="0" layoutInCell="1" allowOverlap="1" wp14:anchorId="6D3D4E67" wp14:editId="3BF5DAFA">
                      <wp:simplePos x="0" y="0"/>
                      <wp:positionH relativeFrom="column">
                        <wp:posOffset>-32385</wp:posOffset>
                      </wp:positionH>
                      <wp:positionV relativeFrom="paragraph">
                        <wp:posOffset>19050</wp:posOffset>
                      </wp:positionV>
                      <wp:extent cx="1029335" cy="703580"/>
                      <wp:effectExtent l="1905" t="3810" r="0" b="0"/>
                      <wp:wrapNone/>
                      <wp:docPr id="459" name="Rectangle 4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9335" cy="703580"/>
                              </a:xfrm>
                              <a:prstGeom prst="rect">
                                <a:avLst/>
                              </a:prstGeom>
                              <a:noFill/>
                              <a:ln>
                                <a:noFill/>
                              </a:ln>
                              <a:extLst>
                                <a:ext uri="{909E8E84-426E-40DD-AFC4-6F175D3DCCD1}">
                                  <a14:hiddenFill xmlns:a14="http://schemas.microsoft.com/office/drawing/2010/main">
                                    <a:solidFill>
                                      <a:srgbClr val="FFFF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0D4FC7" w14:textId="77777777" w:rsidR="004869D9" w:rsidRDefault="004869D9" w:rsidP="007B0018">
                                  <w:r>
                                    <w:rPr>
                                      <w:noProof/>
                                      <w:lang w:eastAsia="en-GB"/>
                                    </w:rPr>
                                    <w:drawing>
                                      <wp:inline distT="0" distB="0" distL="0" distR="0" wp14:anchorId="37FD573E" wp14:editId="0D08AB49">
                                        <wp:extent cx="826770" cy="612140"/>
                                        <wp:effectExtent l="19050" t="0" r="0" b="0"/>
                                        <wp:docPr id="46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srcRect/>
                                                <a:stretch>
                                                  <a:fillRect/>
                                                </a:stretch>
                                              </pic:blipFill>
                                              <pic:spPr bwMode="auto">
                                                <a:xfrm>
                                                  <a:off x="0" y="0"/>
                                                  <a:ext cx="826770" cy="612140"/>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6D3D4E67" id="Rectangle 459" o:spid="_x0000_s1029" style="position:absolute;margin-left:-2.55pt;margin-top:1.5pt;width:81.05pt;height:55.4pt;z-index:251674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" filled="f" fillcolor="#ff9" stroked="f">
                      <v:textbox style="mso-fit-shape-to-text:t">
                        <w:txbxContent>
                          <w:p w14:paraId="430D4FC7" w14:textId="77777777" w:rsidR="004869D9" w:rsidRDefault="004869D9" w:rsidP="007B0018">
                            <w:r>
                              <w:rPr>
                                <w:noProof/>
                                <w:lang w:eastAsia="en-GB"/>
                              </w:rPr>
                              <w:drawing>
                                <wp:inline distT="0" distB="0" distL="0" distR="0" wp14:anchorId="37FD573E" wp14:editId="0D08AB49">
                                  <wp:extent cx="826770" cy="612140"/>
                                  <wp:effectExtent l="19050" t="0" r="0" b="0"/>
                                  <wp:docPr id="46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a:srcRect/>
                                          <a:stretch>
                                            <a:fillRect/>
                                          </a:stretch>
                                        </pic:blipFill>
                                        <pic:spPr bwMode="auto">
                                          <a:xfrm>
                                            <a:off x="0" y="0"/>
                                            <a:ext cx="826770" cy="612140"/>
                                          </a:xfrm>
                                          <a:prstGeom prst="rect">
                                            <a:avLst/>
                                          </a:prstGeom>
                                          <a:noFill/>
                                          <a:ln w="9525">
                                            <a:noFill/>
                                            <a:miter lim="800000"/>
                                            <a:headEnd/>
                                            <a:tailEnd/>
                                          </a:ln>
                                        </pic:spPr>
                                      </pic:pic>
                                    </a:graphicData>
                                  </a:graphic>
                                </wp:inline>
                              </w:drawing>
                            </w:r>
                          </w:p>
                        </w:txbxContent>
                      </v:textbox>
                    </v:rect>
                  </w:pict>
                </mc:Fallback>
              </mc:AlternateContent>
            </w:r>
            <w:r w:rsidRPr="00C64ECC">
              <w:rPr>
                <w:rFonts w:ascii="Arial" w:hAnsi="Arial" w:cs="Arial"/>
                <w:noProof/>
                <w:lang w:eastAsia="en-GB"/>
              </w:rPr>
              <w:drawing>
                <wp:anchor distT="0" distB="0" distL="114300" distR="114300" simplePos="0" relativeHeight="251684864" behindDoc="0" locked="0" layoutInCell="1" allowOverlap="1" wp14:anchorId="04D45045" wp14:editId="60182674">
                  <wp:simplePos x="0" y="0"/>
                  <wp:positionH relativeFrom="column">
                    <wp:posOffset>981075</wp:posOffset>
                  </wp:positionH>
                  <wp:positionV relativeFrom="paragraph">
                    <wp:posOffset>779145</wp:posOffset>
                  </wp:positionV>
                  <wp:extent cx="591820" cy="633730"/>
                  <wp:effectExtent l="19050" t="0" r="0" b="0"/>
                  <wp:wrapNone/>
                  <wp:docPr id="44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23" cstate="print"/>
                          <a:srcRect/>
                          <a:stretch>
                            <a:fillRect/>
                          </a:stretch>
                        </pic:blipFill>
                        <pic:spPr bwMode="auto">
                          <a:xfrm>
                            <a:off x="0" y="0"/>
                            <a:ext cx="591820" cy="633730"/>
                          </a:xfrm>
                          <a:prstGeom prst="rect">
                            <a:avLst/>
                          </a:prstGeom>
                          <a:noFill/>
                          <a:ln w="9525">
                            <a:noFill/>
                            <a:miter lim="800000"/>
                            <a:headEnd/>
                            <a:tailEnd/>
                          </a:ln>
                        </pic:spPr>
                      </pic:pic>
                    </a:graphicData>
                  </a:graphic>
                </wp:anchor>
              </w:drawing>
            </w:r>
          </w:p>
        </w:tc>
        <w:tc>
          <w:tcPr>
            <w:tcW w:w="7115" w:type="dxa"/>
            <w:vAlign w:val="center"/>
          </w:tcPr>
          <w:p w14:paraId="1BB0F34B" w14:textId="77777777" w:rsidR="007B0018" w:rsidRPr="00C64ECC" w:rsidRDefault="007B0018" w:rsidP="00ED7E47">
            <w:pPr>
              <w:pStyle w:val="Header"/>
              <w:tabs>
                <w:tab w:val="clear" w:pos="4153"/>
                <w:tab w:val="clear" w:pos="8306"/>
                <w:tab w:val="left" w:pos="798"/>
              </w:tabs>
              <w:ind w:left="342"/>
              <w:jc w:val="both"/>
              <w:rPr>
                <w:rFonts w:ascii="Arial" w:hAnsi="Arial" w:cs="Arial"/>
                <w:lang w:val="el-GR"/>
              </w:rPr>
            </w:pPr>
            <w:r w:rsidRPr="00C64ECC">
              <w:rPr>
                <w:rFonts w:ascii="Arial" w:hAnsi="Arial" w:cs="Arial"/>
                <w:lang w:val="el-GR"/>
              </w:rPr>
              <w:t>Γάντια για προστασία από μικρόβια.</w:t>
            </w:r>
          </w:p>
          <w:p w14:paraId="6E7241E9" w14:textId="77777777" w:rsidR="007B0018" w:rsidRPr="00C64ECC" w:rsidRDefault="007B0018" w:rsidP="00ED7E47">
            <w:pPr>
              <w:pStyle w:val="Header"/>
              <w:tabs>
                <w:tab w:val="clear" w:pos="4153"/>
                <w:tab w:val="clear" w:pos="8306"/>
                <w:tab w:val="left" w:pos="798"/>
              </w:tabs>
              <w:ind w:left="342"/>
              <w:jc w:val="both"/>
              <w:rPr>
                <w:rFonts w:ascii="Arial" w:hAnsi="Arial" w:cs="Arial"/>
                <w:lang w:val="el-GR"/>
              </w:rPr>
            </w:pPr>
          </w:p>
          <w:p w14:paraId="3057744B" w14:textId="77777777" w:rsidR="007B0018" w:rsidRPr="00C64ECC" w:rsidRDefault="007B0018" w:rsidP="00ED7E47">
            <w:pPr>
              <w:pStyle w:val="Header"/>
              <w:tabs>
                <w:tab w:val="clear" w:pos="4153"/>
                <w:tab w:val="clear" w:pos="8306"/>
                <w:tab w:val="left" w:pos="798"/>
              </w:tabs>
              <w:ind w:left="342"/>
              <w:jc w:val="both"/>
              <w:rPr>
                <w:rFonts w:ascii="Arial" w:hAnsi="Arial" w:cs="Arial"/>
                <w:lang w:val="el-GR"/>
              </w:rPr>
            </w:pPr>
            <w:r w:rsidRPr="00C64ECC">
              <w:rPr>
                <w:rFonts w:ascii="Arial" w:hAnsi="Arial" w:cs="Arial"/>
                <w:lang w:val="el-GR"/>
              </w:rPr>
              <w:t>Γάντια κατάλληλα για τις εργασίες που για να αποφεύγονται επαφή με χημικά, αρρώστιες του δέρματος, εγκαύματα, κοψίματα και τρυπήματα.</w:t>
            </w:r>
          </w:p>
          <w:p w14:paraId="26152369" w14:textId="77777777" w:rsidR="007B0018" w:rsidRPr="00C64ECC" w:rsidRDefault="007B0018" w:rsidP="00ED7E47">
            <w:pPr>
              <w:pStyle w:val="Header"/>
              <w:tabs>
                <w:tab w:val="clear" w:pos="4153"/>
                <w:tab w:val="clear" w:pos="8306"/>
                <w:tab w:val="left" w:pos="798"/>
              </w:tabs>
              <w:ind w:left="342"/>
              <w:jc w:val="both"/>
              <w:rPr>
                <w:rFonts w:ascii="Arial" w:hAnsi="Arial" w:cs="Arial"/>
                <w:lang w:val="el-GR"/>
              </w:rPr>
            </w:pPr>
          </w:p>
          <w:p w14:paraId="13FC3589" w14:textId="77777777" w:rsidR="007B0018" w:rsidRPr="00C64ECC" w:rsidRDefault="007B0018" w:rsidP="00ED7E47">
            <w:pPr>
              <w:pStyle w:val="Header"/>
              <w:tabs>
                <w:tab w:val="clear" w:pos="4153"/>
                <w:tab w:val="clear" w:pos="8306"/>
                <w:tab w:val="left" w:pos="798"/>
              </w:tabs>
              <w:jc w:val="both"/>
              <w:rPr>
                <w:rFonts w:ascii="Arial" w:hAnsi="Arial" w:cs="Arial"/>
                <w:lang w:val="el-GR"/>
              </w:rPr>
            </w:pPr>
            <w:r w:rsidRPr="00C64ECC">
              <w:rPr>
                <w:rFonts w:ascii="Arial" w:hAnsi="Arial" w:cs="Arial"/>
                <w:lang w:val="el-GR"/>
              </w:rPr>
              <w:t xml:space="preserve">     Προσοχή σε εργαζόμενους με αλλεργία στο </w:t>
            </w:r>
            <w:r w:rsidRPr="00C64ECC">
              <w:rPr>
                <w:rFonts w:ascii="Arial" w:hAnsi="Arial" w:cs="Arial"/>
                <w:lang w:val="en-US"/>
              </w:rPr>
              <w:t>latex</w:t>
            </w:r>
            <w:r w:rsidRPr="00C64ECC">
              <w:rPr>
                <w:rFonts w:ascii="Arial" w:hAnsi="Arial" w:cs="Arial"/>
                <w:lang w:val="el-GR"/>
              </w:rPr>
              <w:t>.</w:t>
            </w:r>
          </w:p>
        </w:tc>
      </w:tr>
      <w:tr w:rsidR="007B0018" w:rsidRPr="004869D9" w14:paraId="70B87C95" w14:textId="77777777" w:rsidTr="00ED7E47">
        <w:trPr>
          <w:trHeight w:val="2608"/>
        </w:trPr>
        <w:tc>
          <w:tcPr>
            <w:tcW w:w="2740" w:type="dxa"/>
            <w:vAlign w:val="center"/>
          </w:tcPr>
          <w:p w14:paraId="53AF92F4" w14:textId="77777777" w:rsidR="007B0018" w:rsidRPr="00C64ECC" w:rsidRDefault="007B0018" w:rsidP="00ED7E47">
            <w:pPr>
              <w:pStyle w:val="Header"/>
              <w:tabs>
                <w:tab w:val="clear" w:pos="4153"/>
                <w:tab w:val="clear" w:pos="8306"/>
                <w:tab w:val="left" w:pos="-284"/>
                <w:tab w:val="left" w:pos="426"/>
              </w:tabs>
              <w:rPr>
                <w:rFonts w:ascii="Arial" w:hAnsi="Arial" w:cs="Arial"/>
                <w:noProof/>
                <w:lang w:val="el-GR"/>
              </w:rPr>
            </w:pPr>
          </w:p>
          <w:p w14:paraId="11A58D0F" w14:textId="3BF699E0" w:rsidR="007B0018" w:rsidRPr="00C64ECC" w:rsidRDefault="007B0018" w:rsidP="00ED7E47">
            <w:pPr>
              <w:pStyle w:val="Header"/>
              <w:tabs>
                <w:tab w:val="clear" w:pos="4153"/>
                <w:tab w:val="clear" w:pos="8306"/>
                <w:tab w:val="left" w:pos="-284"/>
                <w:tab w:val="left" w:pos="426"/>
              </w:tabs>
              <w:rPr>
                <w:rFonts w:ascii="Arial" w:hAnsi="Arial" w:cs="Arial"/>
                <w:lang w:val="el-GR"/>
              </w:rPr>
            </w:pPr>
            <w:r w:rsidRPr="00C64ECC">
              <w:rPr>
                <w:rFonts w:ascii="Arial" w:hAnsi="Arial" w:cs="Arial"/>
                <w:noProof/>
                <w:lang w:eastAsia="en-GB"/>
              </w:rPr>
              <mc:AlternateContent>
                <mc:Choice Requires="wps">
                  <w:drawing>
                    <wp:anchor distT="0" distB="0" distL="114300" distR="114300" simplePos="0" relativeHeight="251676672" behindDoc="0" locked="0" layoutInCell="1" allowOverlap="1" wp14:anchorId="63F5B0A3" wp14:editId="4DAB33FF">
                      <wp:simplePos x="0" y="0"/>
                      <wp:positionH relativeFrom="column">
                        <wp:posOffset>408940</wp:posOffset>
                      </wp:positionH>
                      <wp:positionV relativeFrom="paragraph">
                        <wp:posOffset>815340</wp:posOffset>
                      </wp:positionV>
                      <wp:extent cx="1128395" cy="725170"/>
                      <wp:effectExtent l="0" t="2540" r="0" b="0"/>
                      <wp:wrapNone/>
                      <wp:docPr id="458" name="Rectangl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8395" cy="725170"/>
                              </a:xfrm>
                              <a:prstGeom prst="rect">
                                <a:avLst/>
                              </a:prstGeom>
                              <a:noFill/>
                              <a:ln>
                                <a:noFill/>
                              </a:ln>
                              <a:extLst>
                                <a:ext uri="{909E8E84-426E-40DD-AFC4-6F175D3DCCD1}">
                                  <a14:hiddenFill xmlns:a14="http://schemas.microsoft.com/office/drawing/2010/main">
                                    <a:solidFill>
                                      <a:srgbClr val="FFFF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FC71E" w14:textId="77777777" w:rsidR="004869D9" w:rsidRDefault="004869D9" w:rsidP="007B0018">
                                  <w:r>
                                    <w:rPr>
                                      <w:noProof/>
                                      <w:lang w:eastAsia="en-GB"/>
                                    </w:rPr>
                                    <w:drawing>
                                      <wp:inline distT="0" distB="0" distL="0" distR="0" wp14:anchorId="0E9CAA14" wp14:editId="2B357DBC">
                                        <wp:extent cx="930275" cy="620395"/>
                                        <wp:effectExtent l="19050" t="0" r="3175"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srcRect/>
                                                <a:stretch>
                                                  <a:fillRect/>
                                                </a:stretch>
                                              </pic:blipFill>
                                              <pic:spPr bwMode="auto">
                                                <a:xfrm>
                                                  <a:off x="0" y="0"/>
                                                  <a:ext cx="930275" cy="62039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F5B0A3" id="Rectangle 458" o:spid="_x0000_s1030" style="position:absolute;margin-left:32.2pt;margin-top:64.2pt;width:88.85pt;height:57.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" filled="f" fillcolor="#ff9" stroked="f">
                      <v:textbox>
                        <w:txbxContent>
                          <w:p w14:paraId="209FC71E" w14:textId="77777777" w:rsidR="004869D9" w:rsidRDefault="004869D9" w:rsidP="007B0018">
                            <w:r>
                              <w:rPr>
                                <w:noProof/>
                                <w:lang w:eastAsia="en-GB"/>
                              </w:rPr>
                              <w:drawing>
                                <wp:inline distT="0" distB="0" distL="0" distR="0" wp14:anchorId="0E9CAA14" wp14:editId="2B357DBC">
                                  <wp:extent cx="930275" cy="620395"/>
                                  <wp:effectExtent l="19050" t="0" r="3175"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a:srcRect/>
                                          <a:stretch>
                                            <a:fillRect/>
                                          </a:stretch>
                                        </pic:blipFill>
                                        <pic:spPr bwMode="auto">
                                          <a:xfrm>
                                            <a:off x="0" y="0"/>
                                            <a:ext cx="930275" cy="620395"/>
                                          </a:xfrm>
                                          <a:prstGeom prst="rect">
                                            <a:avLst/>
                                          </a:prstGeom>
                                          <a:noFill/>
                                          <a:ln w="9525">
                                            <a:noFill/>
                                            <a:miter lim="800000"/>
                                            <a:headEnd/>
                                            <a:tailEnd/>
                                          </a:ln>
                                        </pic:spPr>
                                      </pic:pic>
                                    </a:graphicData>
                                  </a:graphic>
                                </wp:inline>
                              </w:drawing>
                            </w:r>
                          </w:p>
                        </w:txbxContent>
                      </v:textbox>
                    </v:rect>
                  </w:pict>
                </mc:Fallback>
              </mc:AlternateContent>
            </w:r>
            <w:r w:rsidRPr="00C64ECC">
              <w:rPr>
                <w:rFonts w:ascii="Arial" w:hAnsi="Arial" w:cs="Arial"/>
                <w:noProof/>
                <w:lang w:eastAsia="en-GB"/>
              </w:rPr>
              <mc:AlternateContent>
                <mc:Choice Requires="wps">
                  <w:drawing>
                    <wp:anchor distT="0" distB="0" distL="114300" distR="114300" simplePos="0" relativeHeight="251675648" behindDoc="0" locked="0" layoutInCell="1" allowOverlap="1" wp14:anchorId="63865AB8" wp14:editId="77A88665">
                      <wp:simplePos x="0" y="0"/>
                      <wp:positionH relativeFrom="column">
                        <wp:posOffset>-17780</wp:posOffset>
                      </wp:positionH>
                      <wp:positionV relativeFrom="paragraph">
                        <wp:posOffset>160655</wp:posOffset>
                      </wp:positionV>
                      <wp:extent cx="1496695" cy="441325"/>
                      <wp:effectExtent l="0" t="0" r="1270" b="1270"/>
                      <wp:wrapNone/>
                      <wp:docPr id="457" name="Rectangle 4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6695" cy="441325"/>
                              </a:xfrm>
                              <a:prstGeom prst="rect">
                                <a:avLst/>
                              </a:prstGeom>
                              <a:noFill/>
                              <a:ln>
                                <a:noFill/>
                              </a:ln>
                              <a:extLst>
                                <a:ext uri="{909E8E84-426E-40DD-AFC4-6F175D3DCCD1}">
                                  <a14:hiddenFill xmlns:a14="http://schemas.microsoft.com/office/drawing/2010/main">
                                    <a:solidFill>
                                      <a:srgbClr val="FFFF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255F2D" w14:textId="77777777" w:rsidR="004869D9" w:rsidRDefault="004869D9" w:rsidP="007B0018">
                                  <w:r>
                                    <w:rPr>
                                      <w:noProof/>
                                      <w:lang w:eastAsia="en-GB"/>
                                    </w:rPr>
                                    <w:drawing>
                                      <wp:inline distT="0" distB="0" distL="0" distR="0" wp14:anchorId="1DCC8BA5" wp14:editId="4B160418">
                                        <wp:extent cx="1296035" cy="341630"/>
                                        <wp:effectExtent l="19050" t="0" r="0" b="0"/>
                                        <wp:docPr id="47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srcRect/>
                                                <a:stretch>
                                                  <a:fillRect/>
                                                </a:stretch>
                                              </pic:blipFill>
                                              <pic:spPr bwMode="auto">
                                                <a:xfrm>
                                                  <a:off x="0" y="0"/>
                                                  <a:ext cx="1296035" cy="34163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865AB8" id="Rectangle 457" o:spid="_x0000_s1031" style="position:absolute;margin-left:-1.4pt;margin-top:12.65pt;width:117.85pt;height:34.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" filled="f" fillcolor="#ff9" stroked="f">
                      <v:textbox>
                        <w:txbxContent>
                          <w:p w14:paraId="3E255F2D" w14:textId="77777777" w:rsidR="004869D9" w:rsidRDefault="004869D9" w:rsidP="007B0018">
                            <w:r>
                              <w:rPr>
                                <w:noProof/>
                                <w:lang w:eastAsia="en-GB"/>
                              </w:rPr>
                              <w:drawing>
                                <wp:inline distT="0" distB="0" distL="0" distR="0" wp14:anchorId="1DCC8BA5" wp14:editId="4B160418">
                                  <wp:extent cx="1296035" cy="341630"/>
                                  <wp:effectExtent l="19050" t="0" r="0" b="0"/>
                                  <wp:docPr id="47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srcRect/>
                                          <a:stretch>
                                            <a:fillRect/>
                                          </a:stretch>
                                        </pic:blipFill>
                                        <pic:spPr bwMode="auto">
                                          <a:xfrm>
                                            <a:off x="0" y="0"/>
                                            <a:ext cx="1296035" cy="341630"/>
                                          </a:xfrm>
                                          <a:prstGeom prst="rect">
                                            <a:avLst/>
                                          </a:prstGeom>
                                          <a:noFill/>
                                          <a:ln w="9525">
                                            <a:noFill/>
                                            <a:miter lim="800000"/>
                                            <a:headEnd/>
                                            <a:tailEnd/>
                                          </a:ln>
                                        </pic:spPr>
                                      </pic:pic>
                                    </a:graphicData>
                                  </a:graphic>
                                </wp:inline>
                              </w:drawing>
                            </w:r>
                          </w:p>
                        </w:txbxContent>
                      </v:textbox>
                    </v:rect>
                  </w:pict>
                </mc:Fallback>
              </mc:AlternateContent>
            </w:r>
          </w:p>
        </w:tc>
        <w:tc>
          <w:tcPr>
            <w:tcW w:w="7115" w:type="dxa"/>
            <w:vAlign w:val="center"/>
          </w:tcPr>
          <w:p w14:paraId="172139F0" w14:textId="77777777" w:rsidR="007B0018" w:rsidRPr="00C64ECC" w:rsidRDefault="007B0018" w:rsidP="00ED7E47">
            <w:pPr>
              <w:pStyle w:val="Header"/>
              <w:tabs>
                <w:tab w:val="clear" w:pos="4153"/>
                <w:tab w:val="clear" w:pos="8306"/>
                <w:tab w:val="left" w:pos="798"/>
              </w:tabs>
              <w:ind w:left="342"/>
              <w:jc w:val="both"/>
              <w:rPr>
                <w:rFonts w:ascii="Arial" w:hAnsi="Arial" w:cs="Arial"/>
                <w:lang w:val="el-GR"/>
              </w:rPr>
            </w:pPr>
            <w:r w:rsidRPr="00C64ECC">
              <w:rPr>
                <w:rFonts w:ascii="Arial" w:hAnsi="Arial" w:cs="Arial"/>
                <w:lang w:val="el-GR"/>
              </w:rPr>
              <w:t xml:space="preserve">Ματογυάλια και προστατευτικές ασπίδες προσώπου για προφύλαξη των ματιών από χημικές ουσίες, εκτοξεύσεις θραυσμάτων, σπινθήρων και καυστικές ουσίες </w:t>
            </w:r>
          </w:p>
        </w:tc>
      </w:tr>
      <w:tr w:rsidR="007B0018" w:rsidRPr="004869D9" w14:paraId="0E1F6ADE" w14:textId="77777777" w:rsidTr="00ED7E47">
        <w:trPr>
          <w:trHeight w:val="2691"/>
        </w:trPr>
        <w:tc>
          <w:tcPr>
            <w:tcW w:w="2740" w:type="dxa"/>
            <w:vAlign w:val="center"/>
          </w:tcPr>
          <w:p w14:paraId="70905C82" w14:textId="44947154" w:rsidR="007B0018" w:rsidRPr="00C64ECC" w:rsidRDefault="007B0018" w:rsidP="00ED7E47">
            <w:pPr>
              <w:pStyle w:val="Header"/>
              <w:tabs>
                <w:tab w:val="clear" w:pos="4153"/>
                <w:tab w:val="clear" w:pos="8306"/>
                <w:tab w:val="left" w:pos="-284"/>
                <w:tab w:val="left" w:pos="426"/>
              </w:tabs>
              <w:rPr>
                <w:rFonts w:ascii="Arial" w:hAnsi="Arial" w:cs="Arial"/>
                <w:lang w:val="el-GR"/>
              </w:rPr>
            </w:pPr>
            <w:r w:rsidRPr="00C64ECC">
              <w:rPr>
                <w:rFonts w:ascii="Arial" w:hAnsi="Arial" w:cs="Arial"/>
                <w:noProof/>
                <w:lang w:eastAsia="en-GB"/>
              </w:rPr>
              <w:drawing>
                <wp:anchor distT="0" distB="0" distL="114300" distR="114300" simplePos="0" relativeHeight="251686912" behindDoc="0" locked="0" layoutInCell="1" allowOverlap="1" wp14:anchorId="1988239C" wp14:editId="16CAC7A1">
                  <wp:simplePos x="0" y="0"/>
                  <wp:positionH relativeFrom="column">
                    <wp:posOffset>655320</wp:posOffset>
                  </wp:positionH>
                  <wp:positionV relativeFrom="paragraph">
                    <wp:posOffset>918210</wp:posOffset>
                  </wp:positionV>
                  <wp:extent cx="941070" cy="725170"/>
                  <wp:effectExtent l="19050" t="0" r="0" b="0"/>
                  <wp:wrapNone/>
                  <wp:docPr id="450" name="Picture 731" descr="Disposable Foam Ear Plugs">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descr="Disposable Foam Ear Plugs">
                            <a:hlinkClick r:id="rId28"/>
                          </pic:cNvPr>
                          <pic:cNvPicPr>
                            <a:picLocks noChangeAspect="1" noChangeArrowheads="1"/>
                          </pic:cNvPicPr>
                        </pic:nvPicPr>
                        <pic:blipFill>
                          <a:blip r:embed="rId29" cstate="print"/>
                          <a:srcRect/>
                          <a:stretch>
                            <a:fillRect/>
                          </a:stretch>
                        </pic:blipFill>
                        <pic:spPr bwMode="auto">
                          <a:xfrm>
                            <a:off x="0" y="0"/>
                            <a:ext cx="941070" cy="725170"/>
                          </a:xfrm>
                          <a:prstGeom prst="rect">
                            <a:avLst/>
                          </a:prstGeom>
                          <a:noFill/>
                          <a:ln w="9525">
                            <a:noFill/>
                            <a:miter lim="800000"/>
                            <a:headEnd/>
                            <a:tailEnd/>
                          </a:ln>
                        </pic:spPr>
                      </pic:pic>
                    </a:graphicData>
                  </a:graphic>
                </wp:anchor>
              </w:drawing>
            </w:r>
            <w:r w:rsidRPr="00C64ECC">
              <w:rPr>
                <w:rFonts w:ascii="Arial" w:hAnsi="Arial" w:cs="Arial"/>
                <w:noProof/>
                <w:lang w:eastAsia="en-GB"/>
              </w:rPr>
              <mc:AlternateContent>
                <mc:Choice Requires="wps">
                  <w:drawing>
                    <wp:anchor distT="0" distB="0" distL="114300" distR="114300" simplePos="0" relativeHeight="251677696" behindDoc="0" locked="0" layoutInCell="1" allowOverlap="1" wp14:anchorId="34532833" wp14:editId="4B34D321">
                      <wp:simplePos x="0" y="0"/>
                      <wp:positionH relativeFrom="column">
                        <wp:posOffset>-17780</wp:posOffset>
                      </wp:positionH>
                      <wp:positionV relativeFrom="paragraph">
                        <wp:posOffset>128905</wp:posOffset>
                      </wp:positionV>
                      <wp:extent cx="948055" cy="824865"/>
                      <wp:effectExtent l="0" t="0" r="0" b="3810"/>
                      <wp:wrapNone/>
                      <wp:docPr id="456" name="Rectangle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8055" cy="824865"/>
                              </a:xfrm>
                              <a:prstGeom prst="rect">
                                <a:avLst/>
                              </a:prstGeom>
                              <a:noFill/>
                              <a:ln>
                                <a:noFill/>
                              </a:ln>
                              <a:extLst>
                                <a:ext uri="{909E8E84-426E-40DD-AFC4-6F175D3DCCD1}">
                                  <a14:hiddenFill xmlns:a14="http://schemas.microsoft.com/office/drawing/2010/main">
                                    <a:solidFill>
                                      <a:srgbClr val="FFFF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7EDAE" w14:textId="77777777" w:rsidR="004869D9" w:rsidRDefault="004869D9" w:rsidP="007B0018">
                                  <w:r>
                                    <w:rPr>
                                      <w:noProof/>
                                      <w:lang w:eastAsia="en-GB"/>
                                    </w:rPr>
                                    <w:drawing>
                                      <wp:inline distT="0" distB="0" distL="0" distR="0" wp14:anchorId="60B271C3" wp14:editId="38C337A8">
                                        <wp:extent cx="755650" cy="715645"/>
                                        <wp:effectExtent l="19050" t="0" r="6350" b="0"/>
                                        <wp:docPr id="47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srcRect/>
                                                <a:stretch>
                                                  <a:fillRect/>
                                                </a:stretch>
                                              </pic:blipFill>
                                              <pic:spPr bwMode="auto">
                                                <a:xfrm>
                                                  <a:off x="0" y="0"/>
                                                  <a:ext cx="755650" cy="71564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532833" id="Rectangle 456" o:spid="_x0000_s1032" style="position:absolute;margin-left:-1.4pt;margin-top:10.15pt;width:74.65pt;height:64.9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" filled="f" fillcolor="#ff9" stroked="f">
                      <v:textbox>
                        <w:txbxContent>
                          <w:p w14:paraId="26A7EDAE" w14:textId="77777777" w:rsidR="004869D9" w:rsidRDefault="004869D9" w:rsidP="007B0018">
                            <w:r>
                              <w:rPr>
                                <w:noProof/>
                                <w:lang w:eastAsia="en-GB"/>
                              </w:rPr>
                              <w:drawing>
                                <wp:inline distT="0" distB="0" distL="0" distR="0" wp14:anchorId="60B271C3" wp14:editId="38C337A8">
                                  <wp:extent cx="755650" cy="715645"/>
                                  <wp:effectExtent l="19050" t="0" r="6350" b="0"/>
                                  <wp:docPr id="47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srcRect/>
                                          <a:stretch>
                                            <a:fillRect/>
                                          </a:stretch>
                                        </pic:blipFill>
                                        <pic:spPr bwMode="auto">
                                          <a:xfrm>
                                            <a:off x="0" y="0"/>
                                            <a:ext cx="755650" cy="715645"/>
                                          </a:xfrm>
                                          <a:prstGeom prst="rect">
                                            <a:avLst/>
                                          </a:prstGeom>
                                          <a:noFill/>
                                          <a:ln w="9525">
                                            <a:noFill/>
                                            <a:miter lim="800000"/>
                                            <a:headEnd/>
                                            <a:tailEnd/>
                                          </a:ln>
                                        </pic:spPr>
                                      </pic:pic>
                                    </a:graphicData>
                                  </a:graphic>
                                </wp:inline>
                              </w:drawing>
                            </w:r>
                          </w:p>
                        </w:txbxContent>
                      </v:textbox>
                    </v:rect>
                  </w:pict>
                </mc:Fallback>
              </mc:AlternateContent>
            </w:r>
          </w:p>
        </w:tc>
        <w:tc>
          <w:tcPr>
            <w:tcW w:w="7115" w:type="dxa"/>
            <w:vAlign w:val="center"/>
          </w:tcPr>
          <w:p w14:paraId="6D39D525" w14:textId="77777777" w:rsidR="007B0018" w:rsidRPr="00C64ECC" w:rsidRDefault="007B0018" w:rsidP="00ED7E47">
            <w:pPr>
              <w:pStyle w:val="Header"/>
              <w:tabs>
                <w:tab w:val="clear" w:pos="4153"/>
                <w:tab w:val="clear" w:pos="8306"/>
                <w:tab w:val="left" w:pos="798"/>
              </w:tabs>
              <w:ind w:left="342"/>
              <w:jc w:val="both"/>
              <w:rPr>
                <w:rFonts w:ascii="Arial" w:hAnsi="Arial" w:cs="Arial"/>
                <w:lang w:val="el-GR"/>
              </w:rPr>
            </w:pPr>
            <w:r w:rsidRPr="00C64ECC">
              <w:rPr>
                <w:rFonts w:ascii="Arial" w:hAnsi="Arial" w:cs="Arial"/>
                <w:lang w:val="el-GR"/>
              </w:rPr>
              <w:t xml:space="preserve">Ωτοασπίδες ή ωτοσφραγίδες όπου υπάρχει υψηλός θόρυβος.  Κυρίως κατά τη χρήση εργαλείων για τρύπημα, κάρφωμα, βίδωμα, στο χώρο γεννήτριας κ.λπ.  Αυτές είναι διαθέσιμες στο σημείο εργασίας ή μπορούν να ζητηθούν από τον Υπεύθυνο Ασφάλειας και Υγείας. </w:t>
            </w:r>
          </w:p>
          <w:p w14:paraId="5EB2D843" w14:textId="77777777" w:rsidR="007B0018" w:rsidRPr="00C64ECC" w:rsidRDefault="007B0018" w:rsidP="00ED7E47">
            <w:pPr>
              <w:pStyle w:val="Header"/>
              <w:tabs>
                <w:tab w:val="clear" w:pos="4153"/>
                <w:tab w:val="clear" w:pos="8306"/>
                <w:tab w:val="left" w:pos="-588"/>
                <w:tab w:val="left" w:pos="-284"/>
              </w:tabs>
              <w:ind w:left="873"/>
              <w:rPr>
                <w:rFonts w:ascii="Arial" w:hAnsi="Arial" w:cs="Arial"/>
                <w:lang w:val="el-GR"/>
              </w:rPr>
            </w:pPr>
          </w:p>
        </w:tc>
      </w:tr>
      <w:tr w:rsidR="007B0018" w:rsidRPr="004869D9" w14:paraId="4525603E" w14:textId="77777777" w:rsidTr="00ED7E47">
        <w:trPr>
          <w:trHeight w:val="3175"/>
        </w:trPr>
        <w:tc>
          <w:tcPr>
            <w:tcW w:w="2740" w:type="dxa"/>
            <w:vAlign w:val="center"/>
          </w:tcPr>
          <w:p w14:paraId="66538908" w14:textId="0AE23B8A" w:rsidR="007B0018" w:rsidRPr="00C64ECC" w:rsidRDefault="007B0018" w:rsidP="00ED7E47">
            <w:pPr>
              <w:pStyle w:val="Header"/>
              <w:tabs>
                <w:tab w:val="clear" w:pos="4153"/>
                <w:tab w:val="clear" w:pos="8306"/>
                <w:tab w:val="left" w:pos="-284"/>
                <w:tab w:val="left" w:pos="426"/>
              </w:tabs>
              <w:rPr>
                <w:rFonts w:ascii="Arial" w:hAnsi="Arial" w:cs="Arial"/>
                <w:lang w:val="el-GR"/>
              </w:rPr>
            </w:pPr>
            <w:r w:rsidRPr="00C64ECC">
              <w:rPr>
                <w:rFonts w:ascii="Arial" w:hAnsi="Arial" w:cs="Arial"/>
                <w:noProof/>
                <w:lang w:eastAsia="en-GB"/>
              </w:rPr>
              <mc:AlternateContent>
                <mc:Choice Requires="wps">
                  <w:drawing>
                    <wp:anchor distT="0" distB="0" distL="114300" distR="114300" simplePos="0" relativeHeight="251678720" behindDoc="0" locked="0" layoutInCell="1" allowOverlap="1" wp14:anchorId="753A00D2" wp14:editId="2866CD64">
                      <wp:simplePos x="0" y="0"/>
                      <wp:positionH relativeFrom="column">
                        <wp:posOffset>-104775</wp:posOffset>
                      </wp:positionH>
                      <wp:positionV relativeFrom="paragraph">
                        <wp:posOffset>-1905</wp:posOffset>
                      </wp:positionV>
                      <wp:extent cx="1069975" cy="978535"/>
                      <wp:effectExtent l="0" t="2540" r="635" b="0"/>
                      <wp:wrapNone/>
                      <wp:docPr id="455" name="Rectangle 4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9975" cy="978535"/>
                              </a:xfrm>
                              <a:prstGeom prst="rect">
                                <a:avLst/>
                              </a:prstGeom>
                              <a:noFill/>
                              <a:ln>
                                <a:noFill/>
                              </a:ln>
                              <a:extLst>
                                <a:ext uri="{909E8E84-426E-40DD-AFC4-6F175D3DCCD1}">
                                  <a14:hiddenFill xmlns:a14="http://schemas.microsoft.com/office/drawing/2010/main">
                                    <a:solidFill>
                                      <a:srgbClr val="FFFF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3AFE80" w14:textId="77777777" w:rsidR="004869D9" w:rsidRDefault="004869D9" w:rsidP="007B0018">
                                  <w:r>
                                    <w:rPr>
                                      <w:noProof/>
                                      <w:lang w:eastAsia="en-GB"/>
                                    </w:rPr>
                                    <w:drawing>
                                      <wp:inline distT="0" distB="0" distL="0" distR="0" wp14:anchorId="468B0AE2" wp14:editId="5F2D63D4">
                                        <wp:extent cx="866775" cy="866775"/>
                                        <wp:effectExtent l="19050" t="0" r="9525" b="0"/>
                                        <wp:docPr id="47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srcRect/>
                                                <a:stretch>
                                                  <a:fillRect/>
                                                </a:stretch>
                                              </pic:blipFill>
                                              <pic:spPr bwMode="auto">
                                                <a:xfrm>
                                                  <a:off x="0" y="0"/>
                                                  <a:ext cx="866775" cy="86677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3A00D2" id="Rectangle 455" o:spid="_x0000_s1033" style="position:absolute;margin-left:-8.25pt;margin-top:-.15pt;width:84.25pt;height:77.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" filled="f" fillcolor="#ff9" stroked="f">
                      <v:textbox>
                        <w:txbxContent>
                          <w:p w14:paraId="343AFE80" w14:textId="77777777" w:rsidR="004869D9" w:rsidRDefault="004869D9" w:rsidP="007B0018">
                            <w:r>
                              <w:rPr>
                                <w:noProof/>
                                <w:lang w:eastAsia="en-GB"/>
                              </w:rPr>
                              <w:drawing>
                                <wp:inline distT="0" distB="0" distL="0" distR="0" wp14:anchorId="468B0AE2" wp14:editId="5F2D63D4">
                                  <wp:extent cx="866775" cy="866775"/>
                                  <wp:effectExtent l="19050" t="0" r="9525" b="0"/>
                                  <wp:docPr id="47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srcRect/>
                                          <a:stretch>
                                            <a:fillRect/>
                                          </a:stretch>
                                        </pic:blipFill>
                                        <pic:spPr bwMode="auto">
                                          <a:xfrm>
                                            <a:off x="0" y="0"/>
                                            <a:ext cx="866775" cy="866775"/>
                                          </a:xfrm>
                                          <a:prstGeom prst="rect">
                                            <a:avLst/>
                                          </a:prstGeom>
                                          <a:noFill/>
                                          <a:ln w="9525">
                                            <a:noFill/>
                                            <a:miter lim="800000"/>
                                            <a:headEnd/>
                                            <a:tailEnd/>
                                          </a:ln>
                                        </pic:spPr>
                                      </pic:pic>
                                    </a:graphicData>
                                  </a:graphic>
                                </wp:inline>
                              </w:drawing>
                            </w:r>
                          </w:p>
                        </w:txbxContent>
                      </v:textbox>
                    </v:rect>
                  </w:pict>
                </mc:Fallback>
              </mc:AlternateContent>
            </w:r>
            <w:r w:rsidRPr="00C64ECC">
              <w:rPr>
                <w:rFonts w:ascii="Arial" w:hAnsi="Arial" w:cs="Arial"/>
                <w:noProof/>
                <w:lang w:eastAsia="en-GB"/>
              </w:rPr>
              <mc:AlternateContent>
                <mc:Choice Requires="wps">
                  <w:drawing>
                    <wp:anchor distT="0" distB="0" distL="114300" distR="114300" simplePos="0" relativeHeight="251679744" behindDoc="0" locked="0" layoutInCell="1" allowOverlap="1" wp14:anchorId="4D3E5F64" wp14:editId="1781550E">
                      <wp:simplePos x="0" y="0"/>
                      <wp:positionH relativeFrom="column">
                        <wp:posOffset>76200</wp:posOffset>
                      </wp:positionH>
                      <wp:positionV relativeFrom="paragraph">
                        <wp:posOffset>939165</wp:posOffset>
                      </wp:positionV>
                      <wp:extent cx="1111250" cy="991235"/>
                      <wp:effectExtent l="0" t="635" r="0" b="0"/>
                      <wp:wrapNone/>
                      <wp:docPr id="454" name="Rectangle 4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0" cy="991235"/>
                              </a:xfrm>
                              <a:prstGeom prst="rect">
                                <a:avLst/>
                              </a:prstGeom>
                              <a:noFill/>
                              <a:ln>
                                <a:noFill/>
                              </a:ln>
                              <a:extLst>
                                <a:ext uri="{909E8E84-426E-40DD-AFC4-6F175D3DCCD1}">
                                  <a14:hiddenFill xmlns:a14="http://schemas.microsoft.com/office/drawing/2010/main">
                                    <a:solidFill>
                                      <a:srgbClr val="FFFF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B326" w14:textId="77777777" w:rsidR="004869D9" w:rsidRDefault="004869D9" w:rsidP="007B0018">
                                  <w:r>
                                    <w:rPr>
                                      <w:noProof/>
                                      <w:lang w:eastAsia="en-GB"/>
                                    </w:rPr>
                                    <w:drawing>
                                      <wp:inline distT="0" distB="0" distL="0" distR="0" wp14:anchorId="4150A026" wp14:editId="4D1CA008">
                                        <wp:extent cx="922655" cy="890270"/>
                                        <wp:effectExtent l="19050" t="0" r="0" b="0"/>
                                        <wp:docPr id="47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srcRect/>
                                                <a:stretch>
                                                  <a:fillRect/>
                                                </a:stretch>
                                              </pic:blipFill>
                                              <pic:spPr bwMode="auto">
                                                <a:xfrm>
                                                  <a:off x="0" y="0"/>
                                                  <a:ext cx="922655" cy="89027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3E5F64" id="Rectangle 454" o:spid="_x0000_s1034" style="position:absolute;margin-left:6pt;margin-top:73.95pt;width:87.5pt;height:78.0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" filled="f" fillcolor="#ff9" stroked="f">
                      <v:textbox>
                        <w:txbxContent>
                          <w:p w14:paraId="6B5BB326" w14:textId="77777777" w:rsidR="004869D9" w:rsidRDefault="004869D9" w:rsidP="007B0018">
                            <w:r>
                              <w:rPr>
                                <w:noProof/>
                                <w:lang w:eastAsia="en-GB"/>
                              </w:rPr>
                              <w:drawing>
                                <wp:inline distT="0" distB="0" distL="0" distR="0" wp14:anchorId="4150A026" wp14:editId="4D1CA008">
                                  <wp:extent cx="922655" cy="890270"/>
                                  <wp:effectExtent l="19050" t="0" r="0" b="0"/>
                                  <wp:docPr id="47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srcRect/>
                                          <a:stretch>
                                            <a:fillRect/>
                                          </a:stretch>
                                        </pic:blipFill>
                                        <pic:spPr bwMode="auto">
                                          <a:xfrm>
                                            <a:off x="0" y="0"/>
                                            <a:ext cx="922655" cy="890270"/>
                                          </a:xfrm>
                                          <a:prstGeom prst="rect">
                                            <a:avLst/>
                                          </a:prstGeom>
                                          <a:noFill/>
                                          <a:ln w="9525">
                                            <a:noFill/>
                                            <a:miter lim="800000"/>
                                            <a:headEnd/>
                                            <a:tailEnd/>
                                          </a:ln>
                                        </pic:spPr>
                                      </pic:pic>
                                    </a:graphicData>
                                  </a:graphic>
                                </wp:inline>
                              </w:drawing>
                            </w:r>
                          </w:p>
                        </w:txbxContent>
                      </v:textbox>
                    </v:rect>
                  </w:pict>
                </mc:Fallback>
              </mc:AlternateContent>
            </w:r>
            <w:r w:rsidRPr="00C64ECC">
              <w:rPr>
                <w:rFonts w:ascii="Arial" w:hAnsi="Arial" w:cs="Arial"/>
                <w:noProof/>
                <w:lang w:eastAsia="en-GB"/>
              </w:rPr>
              <w:drawing>
                <wp:anchor distT="0" distB="0" distL="114300" distR="114300" simplePos="0" relativeHeight="251687936" behindDoc="0" locked="0" layoutInCell="1" allowOverlap="1" wp14:anchorId="7C59288D" wp14:editId="0375AADA">
                  <wp:simplePos x="0" y="0"/>
                  <wp:positionH relativeFrom="column">
                    <wp:posOffset>1017270</wp:posOffset>
                  </wp:positionH>
                  <wp:positionV relativeFrom="paragraph">
                    <wp:posOffset>70485</wp:posOffset>
                  </wp:positionV>
                  <wp:extent cx="583565" cy="829310"/>
                  <wp:effectExtent l="19050" t="0" r="6985" b="0"/>
                  <wp:wrapNone/>
                  <wp:docPr id="451"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36" cstate="print"/>
                          <a:srcRect/>
                          <a:stretch>
                            <a:fillRect/>
                          </a:stretch>
                        </pic:blipFill>
                        <pic:spPr bwMode="auto">
                          <a:xfrm>
                            <a:off x="0" y="0"/>
                            <a:ext cx="583565" cy="829310"/>
                          </a:xfrm>
                          <a:prstGeom prst="rect">
                            <a:avLst/>
                          </a:prstGeom>
                          <a:noFill/>
                          <a:ln w="9525">
                            <a:noFill/>
                            <a:miter lim="800000"/>
                            <a:headEnd/>
                            <a:tailEnd/>
                          </a:ln>
                        </pic:spPr>
                      </pic:pic>
                    </a:graphicData>
                  </a:graphic>
                </wp:anchor>
              </w:drawing>
            </w:r>
          </w:p>
        </w:tc>
        <w:tc>
          <w:tcPr>
            <w:tcW w:w="7115" w:type="dxa"/>
            <w:vAlign w:val="center"/>
          </w:tcPr>
          <w:p w14:paraId="2DBCF590" w14:textId="77777777" w:rsidR="007B0018" w:rsidRPr="00C64ECC" w:rsidRDefault="007B0018" w:rsidP="00ED7E47">
            <w:pPr>
              <w:pStyle w:val="Header"/>
              <w:tabs>
                <w:tab w:val="clear" w:pos="4153"/>
                <w:tab w:val="clear" w:pos="8306"/>
                <w:tab w:val="left" w:pos="798"/>
              </w:tabs>
              <w:ind w:left="342"/>
              <w:jc w:val="both"/>
              <w:rPr>
                <w:rFonts w:ascii="Arial" w:hAnsi="Arial" w:cs="Arial"/>
                <w:lang w:val="el-GR"/>
              </w:rPr>
            </w:pPr>
            <w:r w:rsidRPr="00C64ECC">
              <w:rPr>
                <w:rFonts w:ascii="Arial" w:hAnsi="Arial" w:cs="Arial"/>
                <w:lang w:val="el-GR"/>
              </w:rPr>
              <w:t>Χρήση κατάλληλης μάσκας προσώπου σύμφωνα με οδηγίες MSDS υλικών ή αναπνεόμενο υλικό όπου υπάρχουν κίνδυνοι από χημικές ουσίες, αέρια, μικρόβια, σκόνες κ.λπ.</w:t>
            </w:r>
          </w:p>
        </w:tc>
      </w:tr>
      <w:tr w:rsidR="007B0018" w:rsidRPr="00C64ECC" w14:paraId="1CF5541C" w14:textId="77777777" w:rsidTr="00ED7E47">
        <w:trPr>
          <w:trHeight w:val="2608"/>
        </w:trPr>
        <w:tc>
          <w:tcPr>
            <w:tcW w:w="2740" w:type="dxa"/>
            <w:vAlign w:val="center"/>
          </w:tcPr>
          <w:p w14:paraId="45E9F693" w14:textId="77777777" w:rsidR="007B0018" w:rsidRPr="00C64ECC" w:rsidRDefault="007B0018" w:rsidP="00ED7E47">
            <w:pPr>
              <w:pStyle w:val="Header"/>
              <w:tabs>
                <w:tab w:val="clear" w:pos="4153"/>
                <w:tab w:val="clear" w:pos="8306"/>
                <w:tab w:val="left" w:pos="-284"/>
                <w:tab w:val="left" w:pos="426"/>
              </w:tabs>
              <w:rPr>
                <w:rFonts w:ascii="Arial" w:hAnsi="Arial" w:cs="Arial"/>
                <w:lang w:val="el-GR"/>
              </w:rPr>
            </w:pPr>
            <w:r w:rsidRPr="00C64ECC">
              <w:rPr>
                <w:rFonts w:ascii="Arial" w:hAnsi="Arial" w:cs="Arial"/>
                <w:noProof/>
                <w:lang w:eastAsia="en-GB"/>
              </w:rPr>
              <w:lastRenderedPageBreak/>
              <w:drawing>
                <wp:anchor distT="0" distB="0" distL="114300" distR="114300" simplePos="0" relativeHeight="251688960" behindDoc="0" locked="0" layoutInCell="1" allowOverlap="1" wp14:anchorId="542829F6" wp14:editId="23DEA81F">
                  <wp:simplePos x="0" y="0"/>
                  <wp:positionH relativeFrom="column">
                    <wp:posOffset>154940</wp:posOffset>
                  </wp:positionH>
                  <wp:positionV relativeFrom="paragraph">
                    <wp:posOffset>36195</wp:posOffset>
                  </wp:positionV>
                  <wp:extent cx="1256665" cy="1485265"/>
                  <wp:effectExtent l="19050" t="0" r="635" b="0"/>
                  <wp:wrapNone/>
                  <wp:docPr id="452"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37" cstate="print"/>
                          <a:srcRect/>
                          <a:stretch>
                            <a:fillRect/>
                          </a:stretch>
                        </pic:blipFill>
                        <pic:spPr bwMode="auto">
                          <a:xfrm>
                            <a:off x="0" y="0"/>
                            <a:ext cx="1256665" cy="1485265"/>
                          </a:xfrm>
                          <a:prstGeom prst="rect">
                            <a:avLst/>
                          </a:prstGeom>
                          <a:noFill/>
                          <a:ln w="9525">
                            <a:noFill/>
                            <a:miter lim="800000"/>
                            <a:headEnd/>
                            <a:tailEnd/>
                          </a:ln>
                        </pic:spPr>
                      </pic:pic>
                    </a:graphicData>
                  </a:graphic>
                </wp:anchor>
              </w:drawing>
            </w:r>
          </w:p>
        </w:tc>
        <w:tc>
          <w:tcPr>
            <w:tcW w:w="7115" w:type="dxa"/>
            <w:vAlign w:val="center"/>
          </w:tcPr>
          <w:p w14:paraId="3BA54D41" w14:textId="77777777" w:rsidR="007B0018" w:rsidRPr="00C64ECC" w:rsidRDefault="007B0018" w:rsidP="00ED7E47">
            <w:pPr>
              <w:pStyle w:val="Header"/>
              <w:tabs>
                <w:tab w:val="clear" w:pos="4153"/>
                <w:tab w:val="clear" w:pos="8306"/>
                <w:tab w:val="left" w:pos="798"/>
              </w:tabs>
              <w:ind w:left="342"/>
              <w:jc w:val="both"/>
              <w:rPr>
                <w:rFonts w:ascii="Arial" w:hAnsi="Arial" w:cs="Arial"/>
                <w:lang w:val="el-GR"/>
              </w:rPr>
            </w:pPr>
            <w:r w:rsidRPr="00C64ECC">
              <w:rPr>
                <w:rFonts w:ascii="Arial" w:hAnsi="Arial" w:cs="Arial"/>
                <w:lang w:val="el-GR"/>
              </w:rPr>
              <w:t>Χρήση φωσφορίζοντα γιλέκου σε χώρους όπου κινούνται οχήματα και ο φωτισμός είναι λίγος, οπωσδήποτε χρήση γιλέκου για εργασίες σε οδό ή στο χώρο στάθμευσης οποιαδήποτε ώρα.</w:t>
            </w:r>
          </w:p>
          <w:p w14:paraId="4F918703" w14:textId="77777777" w:rsidR="007B0018" w:rsidRPr="00C64ECC" w:rsidRDefault="007B0018" w:rsidP="00ED7E47">
            <w:pPr>
              <w:pStyle w:val="Header"/>
              <w:tabs>
                <w:tab w:val="clear" w:pos="4153"/>
                <w:tab w:val="clear" w:pos="8306"/>
                <w:tab w:val="left" w:pos="798"/>
              </w:tabs>
              <w:ind w:left="342"/>
              <w:jc w:val="both"/>
              <w:rPr>
                <w:rFonts w:ascii="Arial" w:hAnsi="Arial" w:cs="Arial"/>
                <w:lang w:val="el-GR"/>
              </w:rPr>
            </w:pPr>
            <w:r w:rsidRPr="00C64ECC">
              <w:rPr>
                <w:rFonts w:ascii="Arial" w:hAnsi="Arial" w:cs="Arial"/>
                <w:lang w:val="el-GR"/>
              </w:rPr>
              <w:t>Χρήση γιλέκου από διανομείς.</w:t>
            </w:r>
          </w:p>
        </w:tc>
      </w:tr>
      <w:tr w:rsidR="007B0018" w:rsidRPr="004869D9" w14:paraId="0C9FE8E9" w14:textId="77777777" w:rsidTr="00ED7E47">
        <w:trPr>
          <w:trHeight w:val="2835"/>
        </w:trPr>
        <w:tc>
          <w:tcPr>
            <w:tcW w:w="2740" w:type="dxa"/>
            <w:vAlign w:val="center"/>
          </w:tcPr>
          <w:p w14:paraId="0AA87DBB" w14:textId="77777777" w:rsidR="007B0018" w:rsidRPr="00C64ECC" w:rsidRDefault="007B0018" w:rsidP="00ED7E47">
            <w:pPr>
              <w:pStyle w:val="Header"/>
              <w:tabs>
                <w:tab w:val="clear" w:pos="4153"/>
                <w:tab w:val="clear" w:pos="8306"/>
                <w:tab w:val="left" w:pos="-284"/>
                <w:tab w:val="left" w:pos="426"/>
              </w:tabs>
              <w:rPr>
                <w:rFonts w:ascii="Arial" w:hAnsi="Arial" w:cs="Arial"/>
                <w:lang w:val="el-GR"/>
              </w:rPr>
            </w:pPr>
            <w:r w:rsidRPr="00C64ECC">
              <w:rPr>
                <w:rFonts w:ascii="Arial" w:hAnsi="Arial" w:cs="Arial"/>
                <w:noProof/>
                <w:lang w:eastAsia="en-GB"/>
              </w:rPr>
              <w:drawing>
                <wp:anchor distT="0" distB="0" distL="114300" distR="114300" simplePos="0" relativeHeight="251680768" behindDoc="0" locked="0" layoutInCell="1" allowOverlap="1" wp14:anchorId="2FE47A5D" wp14:editId="6B37181A">
                  <wp:simplePos x="0" y="0"/>
                  <wp:positionH relativeFrom="column">
                    <wp:posOffset>217170</wp:posOffset>
                  </wp:positionH>
                  <wp:positionV relativeFrom="paragraph">
                    <wp:posOffset>121920</wp:posOffset>
                  </wp:positionV>
                  <wp:extent cx="1122045" cy="1556385"/>
                  <wp:effectExtent l="19050" t="0" r="1905" b="0"/>
                  <wp:wrapNone/>
                  <wp:docPr id="31" name="Picture 693" descr="safety-harness-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descr="safety-harness-b"/>
                          <pic:cNvPicPr>
                            <a:picLocks noChangeAspect="1" noChangeArrowheads="1"/>
                          </pic:cNvPicPr>
                        </pic:nvPicPr>
                        <pic:blipFill>
                          <a:blip r:embed="rId38" cstate="print"/>
                          <a:srcRect/>
                          <a:stretch>
                            <a:fillRect/>
                          </a:stretch>
                        </pic:blipFill>
                        <pic:spPr bwMode="auto">
                          <a:xfrm>
                            <a:off x="0" y="0"/>
                            <a:ext cx="1122045" cy="1556385"/>
                          </a:xfrm>
                          <a:prstGeom prst="rect">
                            <a:avLst/>
                          </a:prstGeom>
                          <a:noFill/>
                          <a:ln w="9525">
                            <a:noFill/>
                            <a:miter lim="800000"/>
                            <a:headEnd/>
                            <a:tailEnd/>
                          </a:ln>
                        </pic:spPr>
                      </pic:pic>
                    </a:graphicData>
                  </a:graphic>
                </wp:anchor>
              </w:drawing>
            </w:r>
          </w:p>
        </w:tc>
        <w:tc>
          <w:tcPr>
            <w:tcW w:w="7115" w:type="dxa"/>
            <w:vAlign w:val="center"/>
          </w:tcPr>
          <w:p w14:paraId="7CEC3450" w14:textId="77777777" w:rsidR="007B0018" w:rsidRPr="00C64ECC" w:rsidRDefault="007B0018" w:rsidP="00ED7E47">
            <w:pPr>
              <w:pStyle w:val="Header"/>
              <w:tabs>
                <w:tab w:val="clear" w:pos="4153"/>
                <w:tab w:val="clear" w:pos="8306"/>
                <w:tab w:val="left" w:pos="798"/>
              </w:tabs>
              <w:ind w:left="342"/>
              <w:jc w:val="both"/>
              <w:rPr>
                <w:rFonts w:ascii="Arial" w:hAnsi="Arial" w:cs="Arial"/>
                <w:lang w:val="el-GR"/>
              </w:rPr>
            </w:pPr>
            <w:r w:rsidRPr="00C64ECC">
              <w:rPr>
                <w:rFonts w:ascii="Arial" w:hAnsi="Arial" w:cs="Arial"/>
                <w:lang w:val="el-GR"/>
              </w:rPr>
              <w:t>Χρήση ζώνης ασφάλειας πέντε σημείων για εργασία σε ύψος.</w:t>
            </w:r>
          </w:p>
        </w:tc>
      </w:tr>
    </w:tbl>
    <w:p w14:paraId="2AEE5D45" w14:textId="77777777" w:rsidR="00194DE0" w:rsidRDefault="00BA0F17" w:rsidP="00C0280A">
      <w:pPr>
        <w:rPr>
          <w:rFonts w:ascii="Arial" w:eastAsiaTheme="minorHAnsi" w:hAnsi="Arial" w:cs="Arial"/>
          <w:b/>
          <w:sz w:val="48"/>
          <w:szCs w:val="48"/>
          <w:lang w:val="el-GR" w:eastAsia="en-US"/>
        </w:rPr>
      </w:pPr>
      <w:r w:rsidRPr="00C64ECC">
        <w:rPr>
          <w:rFonts w:ascii="Arial" w:hAnsi="Arial" w:cs="Arial"/>
          <w:lang w:val="el-GR"/>
        </w:rPr>
        <w:br w:type="page"/>
      </w:r>
      <w:bookmarkStart w:id="14" w:name="_Hlk9692767"/>
      <w:r w:rsidRPr="00E121C0">
        <w:rPr>
          <w:rFonts w:ascii="Arial" w:eastAsiaTheme="minorHAnsi" w:hAnsi="Arial" w:cs="Arial"/>
          <w:b/>
          <w:sz w:val="48"/>
          <w:szCs w:val="48"/>
          <w:lang w:val="el-GR" w:eastAsia="en-US"/>
        </w:rPr>
        <w:lastRenderedPageBreak/>
        <w:t xml:space="preserve">ΚΕΦΑΛΑΙΟ </w:t>
      </w:r>
      <w:r w:rsidR="00147C65" w:rsidRPr="00E121C0">
        <w:rPr>
          <w:rFonts w:ascii="Arial" w:eastAsiaTheme="minorHAnsi" w:hAnsi="Arial" w:cs="Arial"/>
          <w:b/>
          <w:sz w:val="48"/>
          <w:szCs w:val="48"/>
          <w:lang w:val="el-GR" w:eastAsia="en-US"/>
        </w:rPr>
        <w:t>2</w:t>
      </w:r>
      <w:r w:rsidR="00194DE0">
        <w:rPr>
          <w:rFonts w:ascii="Arial" w:eastAsiaTheme="minorHAnsi" w:hAnsi="Arial" w:cs="Arial"/>
          <w:b/>
          <w:sz w:val="48"/>
          <w:szCs w:val="48"/>
          <w:lang w:val="el-GR" w:eastAsia="en-US"/>
        </w:rPr>
        <w:t xml:space="preserve"> </w:t>
      </w:r>
    </w:p>
    <w:p w14:paraId="7B24EA4A" w14:textId="18EDB6B8" w:rsidR="00BA0F17" w:rsidRPr="00E21158" w:rsidRDefault="00194DE0" w:rsidP="00C0280A">
      <w:pPr>
        <w:rPr>
          <w:rFonts w:ascii="Arial" w:eastAsiaTheme="minorHAnsi" w:hAnsi="Arial" w:cs="Arial"/>
          <w:b/>
          <w:sz w:val="32"/>
          <w:szCs w:val="32"/>
          <w:lang w:val="el-GR" w:eastAsia="en-US"/>
        </w:rPr>
      </w:pPr>
      <w:r w:rsidRPr="00E21158">
        <w:rPr>
          <w:rFonts w:ascii="Arial" w:eastAsiaTheme="minorHAnsi" w:hAnsi="Arial" w:cs="Arial"/>
          <w:b/>
          <w:sz w:val="32"/>
          <w:szCs w:val="32"/>
          <w:lang w:val="el-GR" w:eastAsia="en-US"/>
        </w:rPr>
        <w:t>Π</w:t>
      </w:r>
      <w:r w:rsidR="00E21158">
        <w:rPr>
          <w:rFonts w:ascii="Arial" w:eastAsiaTheme="minorHAnsi" w:hAnsi="Arial" w:cs="Arial"/>
          <w:b/>
          <w:sz w:val="32"/>
          <w:szCs w:val="32"/>
          <w:lang w:val="el-GR" w:eastAsia="en-US"/>
        </w:rPr>
        <w:t xml:space="preserve">ΑΡΟΥΣΙΑΣΗ ΕΤΑΙΡΕΙΑΣ </w:t>
      </w:r>
      <w:r w:rsidR="00E21158">
        <w:rPr>
          <w:rFonts w:ascii="Arial" w:eastAsiaTheme="minorHAnsi" w:hAnsi="Arial" w:cs="Arial"/>
          <w:b/>
          <w:sz w:val="32"/>
          <w:szCs w:val="32"/>
          <w:lang w:val="en-US" w:eastAsia="en-US"/>
        </w:rPr>
        <w:t>DELICACY</w:t>
      </w:r>
      <w:r w:rsidR="00E21158" w:rsidRPr="00E21158">
        <w:rPr>
          <w:rFonts w:ascii="Arial" w:eastAsiaTheme="minorHAnsi" w:hAnsi="Arial" w:cs="Arial"/>
          <w:b/>
          <w:sz w:val="32"/>
          <w:szCs w:val="32"/>
          <w:lang w:val="el-GR" w:eastAsia="en-US"/>
        </w:rPr>
        <w:t xml:space="preserve"> </w:t>
      </w:r>
      <w:r w:rsidR="00E21158">
        <w:rPr>
          <w:rFonts w:ascii="Arial" w:eastAsiaTheme="minorHAnsi" w:hAnsi="Arial" w:cs="Arial"/>
          <w:b/>
          <w:sz w:val="32"/>
          <w:szCs w:val="32"/>
          <w:lang w:val="en-US" w:eastAsia="en-US"/>
        </w:rPr>
        <w:t>FOODS</w:t>
      </w:r>
    </w:p>
    <w:bookmarkEnd w:id="14"/>
    <w:p w14:paraId="1D5473F5" w14:textId="77777777" w:rsidR="00750F1A" w:rsidRPr="003B7338" w:rsidRDefault="00750F1A" w:rsidP="00BA0F17">
      <w:pPr>
        <w:suppressAutoHyphens w:val="0"/>
        <w:spacing w:after="160" w:line="259" w:lineRule="auto"/>
        <w:rPr>
          <w:rFonts w:ascii="Arial" w:eastAsia="Calibri" w:hAnsi="Arial" w:cs="Arial"/>
          <w:b/>
          <w:sz w:val="32"/>
          <w:szCs w:val="32"/>
          <w:u w:val="single"/>
          <w:lang w:val="el-GR" w:eastAsia="en-US"/>
        </w:rPr>
      </w:pPr>
    </w:p>
    <w:p w14:paraId="0B1268AC" w14:textId="798981CD" w:rsidR="00BA0F17" w:rsidRPr="000D2485" w:rsidRDefault="002D5D65" w:rsidP="00BA0F17">
      <w:pPr>
        <w:suppressAutoHyphens w:val="0"/>
        <w:spacing w:after="160" w:line="259" w:lineRule="auto"/>
        <w:rPr>
          <w:rFonts w:ascii="Arial" w:eastAsiaTheme="minorHAnsi" w:hAnsi="Arial" w:cs="Arial"/>
          <w:b/>
          <w:sz w:val="32"/>
          <w:szCs w:val="32"/>
          <w:lang w:val="el-GR" w:eastAsia="en-US"/>
        </w:rPr>
      </w:pPr>
      <w:r w:rsidRPr="00C64ECC">
        <w:rPr>
          <w:rFonts w:ascii="Arial" w:eastAsia="Calibri" w:hAnsi="Arial" w:cs="Arial"/>
          <w:b/>
          <w:sz w:val="28"/>
          <w:szCs w:val="28"/>
          <w:lang w:val="el-GR" w:eastAsia="en-US"/>
        </w:rPr>
        <w:t>2.</w:t>
      </w:r>
      <w:r w:rsidR="00BD24D8" w:rsidRPr="00C64ECC">
        <w:rPr>
          <w:rFonts w:ascii="Arial" w:eastAsia="Calibri" w:hAnsi="Arial" w:cs="Arial"/>
          <w:b/>
          <w:sz w:val="28"/>
          <w:szCs w:val="28"/>
          <w:lang w:val="el-GR" w:eastAsia="en-US"/>
        </w:rPr>
        <w:t>1.</w:t>
      </w:r>
      <w:r w:rsidR="00194DE0" w:rsidRPr="00C64ECC">
        <w:rPr>
          <w:sz w:val="28"/>
          <w:szCs w:val="28"/>
          <w:lang w:val="el-GR"/>
        </w:rPr>
        <w:t xml:space="preserve"> </w:t>
      </w:r>
      <w:r w:rsidR="00277436" w:rsidRPr="00C64ECC">
        <w:rPr>
          <w:rFonts w:ascii="Arial" w:eastAsia="Calibri" w:hAnsi="Arial" w:cs="Arial"/>
          <w:b/>
          <w:sz w:val="28"/>
          <w:szCs w:val="28"/>
          <w:lang w:val="el-GR" w:eastAsia="en-US"/>
        </w:rPr>
        <w:t xml:space="preserve"> </w:t>
      </w:r>
      <w:r w:rsidR="00C64ECC" w:rsidRPr="00C64ECC">
        <w:rPr>
          <w:rFonts w:ascii="Arial" w:eastAsia="Calibri" w:hAnsi="Arial" w:cs="Arial"/>
          <w:b/>
          <w:sz w:val="28"/>
          <w:szCs w:val="28"/>
          <w:lang w:val="el-GR" w:eastAsia="en-US"/>
        </w:rPr>
        <w:t>ΑΝΑΠΤΥΞΗ ΤΗΣ ΕΤΑΙΡΕΙΑΣ DELICACY FOODS</w:t>
      </w:r>
      <w:r w:rsidR="00BD24D8">
        <w:rPr>
          <w:rFonts w:ascii="Arial" w:eastAsia="Calibri" w:hAnsi="Arial" w:cs="Arial"/>
          <w:b/>
          <w:sz w:val="32"/>
          <w:szCs w:val="32"/>
          <w:lang w:val="el-GR" w:eastAsia="en-US"/>
        </w:rPr>
        <w:t>:</w:t>
      </w:r>
    </w:p>
    <w:p w14:paraId="0CBDAF35" w14:textId="20CF7B5D" w:rsidR="00993D23" w:rsidRDefault="00993D23" w:rsidP="00BA0F17">
      <w:pPr>
        <w:suppressAutoHyphens w:val="0"/>
        <w:spacing w:after="160" w:line="259" w:lineRule="auto"/>
        <w:rPr>
          <w:rFonts w:ascii="Arial" w:eastAsiaTheme="minorHAnsi" w:hAnsi="Arial" w:cs="Arial"/>
          <w:lang w:val="el-GR" w:eastAsia="en-US"/>
        </w:rPr>
      </w:pPr>
      <w:r w:rsidRPr="00993D23">
        <w:rPr>
          <w:rFonts w:ascii="Arial" w:eastAsiaTheme="minorHAnsi" w:hAnsi="Arial" w:cs="Arial"/>
          <w:lang w:val="el-GR" w:eastAsia="en-US"/>
        </w:rPr>
        <w:t>Η εταιρεία Delicacy Food δραστηριοποιείται στον κλάδο της βιομηχανίας τροφίμων, παρέχοντας στον τελικό καταναλωτή φρέσκα, πιο φυσικά και συναρπαστικά προϊόντα που ενισχύουν κάθε συνταγή και γεύμα. Η εταιρεία αφοσιώνεται στην παροχή προϊόντων που ανταποκρίνονται στις ιδιαίτερες ανάγκες κάθε πελάτη και δεσμεύεται να συνεργάζεται στενά με την κοινότητα για τη βελτίωση και την ενίσχυση των προϊόντων της  καθημερινά.</w:t>
      </w:r>
    </w:p>
    <w:p w14:paraId="1145CA8C" w14:textId="3BAA3B9C" w:rsidR="00BA0F17" w:rsidRPr="00750F1A" w:rsidRDefault="00BA0F17" w:rsidP="00BA0F17">
      <w:pPr>
        <w:suppressAutoHyphens w:val="0"/>
        <w:spacing w:after="160" w:line="259" w:lineRule="auto"/>
        <w:rPr>
          <w:rFonts w:ascii="Arial" w:eastAsiaTheme="minorHAnsi" w:hAnsi="Arial" w:cs="Arial"/>
          <w:lang w:val="el-GR" w:eastAsia="en-US"/>
        </w:rPr>
      </w:pPr>
      <w:r w:rsidRPr="00750F1A">
        <w:rPr>
          <w:rFonts w:ascii="Arial" w:eastAsiaTheme="minorHAnsi" w:hAnsi="Arial" w:cs="Arial"/>
          <w:lang w:val="el-GR" w:eastAsia="en-US"/>
        </w:rPr>
        <w:t>Σήμερα η Delicacy Food παράγει πάνω από 150 διαφορετικά είδη προϊόντων. Αυτά χωρίζονται στις ακόλουθες διαφορετικές κατηγορίες προϊόντων:</w:t>
      </w:r>
    </w:p>
    <w:p w14:paraId="3D7816B4" w14:textId="77777777" w:rsidR="00BA0F17" w:rsidRPr="00750F1A" w:rsidRDefault="00BA0F17" w:rsidP="00453332">
      <w:pPr>
        <w:numPr>
          <w:ilvl w:val="0"/>
          <w:numId w:val="8"/>
        </w:numPr>
        <w:suppressAutoHyphens w:val="0"/>
        <w:spacing w:after="160" w:line="259" w:lineRule="auto"/>
        <w:contextualSpacing/>
        <w:rPr>
          <w:rFonts w:ascii="Arial" w:eastAsiaTheme="minorHAnsi" w:hAnsi="Arial" w:cs="Arial"/>
          <w:lang w:val="el-GR" w:eastAsia="en-US"/>
        </w:rPr>
      </w:pPr>
      <w:r w:rsidRPr="00750F1A">
        <w:rPr>
          <w:rFonts w:ascii="Arial" w:eastAsiaTheme="minorHAnsi" w:hAnsi="Arial" w:cs="Arial"/>
          <w:lang w:val="el-GR" w:eastAsia="en-US"/>
        </w:rPr>
        <w:t>Σάλτσες με βάση τη ντομάτα</w:t>
      </w:r>
    </w:p>
    <w:p w14:paraId="430BD9EC" w14:textId="77777777" w:rsidR="00BA0F17" w:rsidRPr="00750F1A" w:rsidRDefault="00BA0F17" w:rsidP="00453332">
      <w:pPr>
        <w:numPr>
          <w:ilvl w:val="0"/>
          <w:numId w:val="8"/>
        </w:numPr>
        <w:suppressAutoHyphens w:val="0"/>
        <w:spacing w:after="160" w:line="259" w:lineRule="auto"/>
        <w:contextualSpacing/>
        <w:rPr>
          <w:rFonts w:ascii="Arial" w:eastAsiaTheme="minorHAnsi" w:hAnsi="Arial" w:cs="Arial"/>
          <w:lang w:val="el-GR" w:eastAsia="en-US"/>
        </w:rPr>
      </w:pPr>
      <w:r w:rsidRPr="00750F1A">
        <w:rPr>
          <w:rFonts w:ascii="Arial" w:eastAsiaTheme="minorHAnsi" w:hAnsi="Arial" w:cs="Arial"/>
          <w:lang w:val="el-GR" w:eastAsia="en-US"/>
        </w:rPr>
        <w:t>Σάλτσες βασισμένες στη μαγιονέζα</w:t>
      </w:r>
    </w:p>
    <w:p w14:paraId="38B4071B" w14:textId="77777777" w:rsidR="00BA0F17" w:rsidRPr="00750F1A" w:rsidRDefault="00BA0F17" w:rsidP="00453332">
      <w:pPr>
        <w:numPr>
          <w:ilvl w:val="0"/>
          <w:numId w:val="8"/>
        </w:numPr>
        <w:suppressAutoHyphens w:val="0"/>
        <w:spacing w:after="160" w:line="259" w:lineRule="auto"/>
        <w:contextualSpacing/>
        <w:rPr>
          <w:rFonts w:ascii="Arial" w:eastAsiaTheme="minorHAnsi" w:hAnsi="Arial" w:cs="Arial"/>
          <w:lang w:val="el-GR" w:eastAsia="en-US"/>
        </w:rPr>
      </w:pPr>
      <w:r w:rsidRPr="00750F1A">
        <w:rPr>
          <w:rFonts w:ascii="Arial" w:eastAsiaTheme="minorHAnsi" w:hAnsi="Arial" w:cs="Arial"/>
          <w:lang w:val="el-GR" w:eastAsia="en-US"/>
        </w:rPr>
        <w:t>Σάλτσες που βασίζονται σε μουστάρδα</w:t>
      </w:r>
    </w:p>
    <w:p w14:paraId="6D815E83" w14:textId="77777777" w:rsidR="00BA0F17" w:rsidRPr="00750F1A" w:rsidRDefault="00BA0F17" w:rsidP="00453332">
      <w:pPr>
        <w:numPr>
          <w:ilvl w:val="0"/>
          <w:numId w:val="8"/>
        </w:numPr>
        <w:suppressAutoHyphens w:val="0"/>
        <w:spacing w:after="160" w:line="259" w:lineRule="auto"/>
        <w:contextualSpacing/>
        <w:rPr>
          <w:rFonts w:ascii="Arial" w:eastAsiaTheme="minorHAnsi" w:hAnsi="Arial" w:cs="Arial"/>
          <w:lang w:val="el-GR" w:eastAsia="en-US"/>
        </w:rPr>
      </w:pPr>
      <w:r w:rsidRPr="00750F1A">
        <w:rPr>
          <w:rFonts w:ascii="Arial" w:eastAsiaTheme="minorHAnsi" w:hAnsi="Arial" w:cs="Arial"/>
          <w:lang w:val="el-GR" w:eastAsia="en-US"/>
        </w:rPr>
        <w:t>Παραδοσιακές σαλάτες</w:t>
      </w:r>
    </w:p>
    <w:p w14:paraId="1713C147" w14:textId="77777777" w:rsidR="00BA0F17" w:rsidRPr="00750F1A" w:rsidRDefault="00BA0F17" w:rsidP="00453332">
      <w:pPr>
        <w:numPr>
          <w:ilvl w:val="0"/>
          <w:numId w:val="8"/>
        </w:numPr>
        <w:suppressAutoHyphens w:val="0"/>
        <w:spacing w:after="160" w:line="259" w:lineRule="auto"/>
        <w:contextualSpacing/>
        <w:rPr>
          <w:rFonts w:ascii="Arial" w:eastAsiaTheme="minorHAnsi" w:hAnsi="Arial" w:cs="Arial"/>
          <w:lang w:val="el-GR" w:eastAsia="en-US"/>
        </w:rPr>
      </w:pPr>
      <w:r w:rsidRPr="00750F1A">
        <w:rPr>
          <w:rFonts w:ascii="Arial" w:eastAsiaTheme="minorHAnsi" w:hAnsi="Arial" w:cs="Arial"/>
          <w:lang w:val="el-GR" w:eastAsia="en-US"/>
        </w:rPr>
        <w:t>Γαλακτοκομικά</w:t>
      </w:r>
    </w:p>
    <w:p w14:paraId="6BEA73AB" w14:textId="77777777" w:rsidR="00BA0F17" w:rsidRPr="00750F1A" w:rsidRDefault="00BA0F17" w:rsidP="00453332">
      <w:pPr>
        <w:numPr>
          <w:ilvl w:val="0"/>
          <w:numId w:val="8"/>
        </w:numPr>
        <w:suppressAutoHyphens w:val="0"/>
        <w:spacing w:after="160" w:line="259" w:lineRule="auto"/>
        <w:contextualSpacing/>
        <w:rPr>
          <w:rFonts w:ascii="Arial" w:eastAsiaTheme="minorHAnsi" w:hAnsi="Arial" w:cs="Arial"/>
          <w:lang w:val="el-GR" w:eastAsia="en-US"/>
        </w:rPr>
      </w:pPr>
      <w:r w:rsidRPr="00750F1A">
        <w:rPr>
          <w:rFonts w:ascii="Arial" w:eastAsiaTheme="minorHAnsi" w:hAnsi="Arial" w:cs="Arial"/>
          <w:lang w:val="el-GR" w:eastAsia="en-US"/>
        </w:rPr>
        <w:t>Βρώσιμα Έλαια &amp; Λίπη</w:t>
      </w:r>
    </w:p>
    <w:p w14:paraId="1C644DC6" w14:textId="77777777" w:rsidR="00BA0F17" w:rsidRPr="00750F1A" w:rsidRDefault="00BA0F17" w:rsidP="00453332">
      <w:pPr>
        <w:numPr>
          <w:ilvl w:val="0"/>
          <w:numId w:val="8"/>
        </w:numPr>
        <w:suppressAutoHyphens w:val="0"/>
        <w:spacing w:after="160" w:line="259" w:lineRule="auto"/>
        <w:contextualSpacing/>
        <w:rPr>
          <w:rFonts w:ascii="Arial" w:eastAsiaTheme="minorHAnsi" w:hAnsi="Arial" w:cs="Arial"/>
          <w:lang w:val="el-GR" w:eastAsia="en-US"/>
        </w:rPr>
      </w:pPr>
      <w:r w:rsidRPr="00750F1A">
        <w:rPr>
          <w:rFonts w:ascii="Arial" w:eastAsiaTheme="minorHAnsi" w:hAnsi="Arial" w:cs="Arial"/>
          <w:lang w:val="el-GR" w:eastAsia="en-US"/>
        </w:rPr>
        <w:t>Βότανα</w:t>
      </w:r>
    </w:p>
    <w:p w14:paraId="4F087913" w14:textId="7337D7C1" w:rsidR="00BA0F17" w:rsidRDefault="00BA0F17" w:rsidP="00453332">
      <w:pPr>
        <w:numPr>
          <w:ilvl w:val="0"/>
          <w:numId w:val="8"/>
        </w:numPr>
        <w:suppressAutoHyphens w:val="0"/>
        <w:spacing w:after="160" w:line="259" w:lineRule="auto"/>
        <w:contextualSpacing/>
        <w:rPr>
          <w:rFonts w:ascii="Arial" w:eastAsiaTheme="minorHAnsi" w:hAnsi="Arial" w:cs="Arial"/>
          <w:lang w:val="el-GR" w:eastAsia="en-US"/>
        </w:rPr>
      </w:pPr>
      <w:r w:rsidRPr="00750F1A">
        <w:rPr>
          <w:rFonts w:ascii="Arial" w:eastAsiaTheme="minorHAnsi" w:hAnsi="Arial" w:cs="Arial"/>
          <w:lang w:val="el-GR" w:eastAsia="en-US"/>
        </w:rPr>
        <w:t>Είδη ζαχαροπλαστικής</w:t>
      </w:r>
    </w:p>
    <w:p w14:paraId="3E148CE0" w14:textId="77777777" w:rsidR="00194DE0" w:rsidRDefault="00194DE0" w:rsidP="00D246EC">
      <w:pPr>
        <w:pStyle w:val="Header"/>
        <w:tabs>
          <w:tab w:val="clear" w:pos="4153"/>
          <w:tab w:val="clear" w:pos="8306"/>
          <w:tab w:val="left" w:pos="851"/>
        </w:tabs>
        <w:jc w:val="both"/>
        <w:rPr>
          <w:rFonts w:ascii="Arial" w:hAnsi="Arial" w:cs="Arial"/>
          <w:b/>
          <w:bCs/>
          <w:sz w:val="28"/>
          <w:szCs w:val="28"/>
          <w:lang w:val="el-GR"/>
        </w:rPr>
      </w:pPr>
    </w:p>
    <w:p w14:paraId="3DDBA8EF" w14:textId="77777777" w:rsidR="00194DE0" w:rsidRDefault="00194DE0" w:rsidP="00D246EC">
      <w:pPr>
        <w:pStyle w:val="Header"/>
        <w:tabs>
          <w:tab w:val="clear" w:pos="4153"/>
          <w:tab w:val="clear" w:pos="8306"/>
          <w:tab w:val="left" w:pos="851"/>
        </w:tabs>
        <w:jc w:val="both"/>
        <w:rPr>
          <w:rFonts w:ascii="Arial" w:hAnsi="Arial" w:cs="Arial"/>
          <w:b/>
          <w:bCs/>
          <w:sz w:val="28"/>
          <w:szCs w:val="28"/>
          <w:lang w:val="el-GR"/>
        </w:rPr>
      </w:pPr>
    </w:p>
    <w:p w14:paraId="5BFF491D" w14:textId="356D517B" w:rsidR="007E7C9E" w:rsidRPr="00750F1A" w:rsidRDefault="002D5D65" w:rsidP="00D246EC">
      <w:pPr>
        <w:pStyle w:val="Header"/>
        <w:tabs>
          <w:tab w:val="clear" w:pos="4153"/>
          <w:tab w:val="clear" w:pos="8306"/>
          <w:tab w:val="left" w:pos="851"/>
        </w:tabs>
        <w:jc w:val="both"/>
        <w:rPr>
          <w:rFonts w:ascii="Arial" w:hAnsi="Arial" w:cs="Arial"/>
          <w:b/>
          <w:bCs/>
          <w:sz w:val="28"/>
          <w:szCs w:val="28"/>
          <w:lang w:val="el-GR"/>
        </w:rPr>
      </w:pPr>
      <w:r>
        <w:rPr>
          <w:rFonts w:ascii="Arial" w:hAnsi="Arial" w:cs="Arial"/>
          <w:b/>
          <w:bCs/>
          <w:sz w:val="28"/>
          <w:szCs w:val="28"/>
          <w:lang w:val="el-GR"/>
        </w:rPr>
        <w:t>2.</w:t>
      </w:r>
      <w:r w:rsidR="00BD24D8">
        <w:rPr>
          <w:rFonts w:ascii="Arial" w:hAnsi="Arial" w:cs="Arial"/>
          <w:b/>
          <w:bCs/>
          <w:sz w:val="28"/>
          <w:szCs w:val="28"/>
          <w:lang w:val="el-GR"/>
        </w:rPr>
        <w:t>2.</w:t>
      </w:r>
      <w:r w:rsidR="007E7C9E" w:rsidRPr="00750F1A">
        <w:rPr>
          <w:rFonts w:ascii="Arial" w:hAnsi="Arial" w:cs="Arial"/>
          <w:b/>
          <w:bCs/>
          <w:sz w:val="28"/>
          <w:szCs w:val="28"/>
          <w:lang w:val="el-GR"/>
        </w:rPr>
        <w:t xml:space="preserve">ΤΟΜΕΙΣ ΑΣΦΑΛΕΙΑΣ ΚΑΙ ΥΓΕΙΑΣ </w:t>
      </w:r>
      <w:r w:rsidR="00BD24D8">
        <w:rPr>
          <w:rFonts w:ascii="Arial" w:hAnsi="Arial" w:cs="Arial"/>
          <w:b/>
          <w:bCs/>
          <w:sz w:val="28"/>
          <w:szCs w:val="28"/>
          <w:lang w:val="el-GR"/>
        </w:rPr>
        <w:t>:</w:t>
      </w:r>
    </w:p>
    <w:p w14:paraId="6BA4D664" w14:textId="77777777" w:rsidR="007E7C9E" w:rsidRPr="0037705C" w:rsidRDefault="007E7C9E" w:rsidP="007E7C9E">
      <w:pPr>
        <w:pStyle w:val="Header"/>
        <w:tabs>
          <w:tab w:val="clear" w:pos="4153"/>
          <w:tab w:val="clear" w:pos="8306"/>
          <w:tab w:val="left" w:pos="1440"/>
        </w:tabs>
        <w:jc w:val="both"/>
        <w:rPr>
          <w:rFonts w:ascii="Arial" w:hAnsi="Arial" w:cs="Arial"/>
          <w:u w:val="single"/>
          <w:lang w:val="el-GR"/>
        </w:rPr>
      </w:pPr>
    </w:p>
    <w:p w14:paraId="2DC1BA02" w14:textId="423631E1" w:rsidR="007E7C9E" w:rsidRPr="00750F1A" w:rsidRDefault="007E7C9E" w:rsidP="007E7C9E">
      <w:pPr>
        <w:jc w:val="both"/>
        <w:rPr>
          <w:rFonts w:ascii="Arial" w:hAnsi="Arial" w:cs="Arial"/>
          <w:lang w:val="el-GR"/>
        </w:rPr>
      </w:pPr>
      <w:r w:rsidRPr="00750F1A">
        <w:rPr>
          <w:rFonts w:ascii="Arial" w:hAnsi="Arial" w:cs="Arial"/>
          <w:lang w:val="el-GR"/>
        </w:rPr>
        <w:t xml:space="preserve">Οι δραστηριότητες της </w:t>
      </w:r>
      <w:r w:rsidRPr="00750F1A">
        <w:rPr>
          <w:rFonts w:ascii="Arial" w:hAnsi="Arial" w:cs="Arial"/>
          <w:lang w:val="en-US"/>
        </w:rPr>
        <w:t>Delica</w:t>
      </w:r>
      <w:r w:rsidR="00B23803">
        <w:rPr>
          <w:rFonts w:ascii="Arial" w:hAnsi="Arial" w:cs="Arial"/>
          <w:lang w:val="en-US"/>
        </w:rPr>
        <w:t>c</w:t>
      </w:r>
      <w:r w:rsidRPr="00750F1A">
        <w:rPr>
          <w:rFonts w:ascii="Arial" w:hAnsi="Arial" w:cs="Arial"/>
          <w:lang w:val="en-US"/>
        </w:rPr>
        <w:t>y</w:t>
      </w:r>
      <w:r w:rsidRPr="00750F1A">
        <w:rPr>
          <w:rFonts w:ascii="Arial" w:hAnsi="Arial" w:cs="Arial"/>
          <w:lang w:val="el-GR"/>
        </w:rPr>
        <w:t xml:space="preserve"> </w:t>
      </w:r>
      <w:r w:rsidRPr="00750F1A">
        <w:rPr>
          <w:rFonts w:ascii="Arial" w:hAnsi="Arial" w:cs="Arial"/>
          <w:lang w:val="en-US"/>
        </w:rPr>
        <w:t>Food</w:t>
      </w:r>
      <w:r w:rsidRPr="00750F1A">
        <w:rPr>
          <w:rFonts w:ascii="Arial" w:hAnsi="Arial" w:cs="Arial"/>
          <w:lang w:val="el-GR"/>
        </w:rPr>
        <w:t xml:space="preserve"> </w:t>
      </w:r>
      <w:r w:rsidRPr="00750F1A">
        <w:rPr>
          <w:rFonts w:ascii="Arial" w:hAnsi="Arial" w:cs="Arial"/>
          <w:lang w:val="en-US"/>
        </w:rPr>
        <w:t>Ltd</w:t>
      </w:r>
      <w:r w:rsidR="00EE6B97">
        <w:rPr>
          <w:rFonts w:ascii="Arial" w:hAnsi="Arial" w:cs="Arial"/>
          <w:lang w:val="el-GR"/>
        </w:rPr>
        <w:t xml:space="preserve"> στη</w:t>
      </w:r>
      <w:r w:rsidRPr="00750F1A">
        <w:rPr>
          <w:rFonts w:ascii="Arial" w:hAnsi="Arial" w:cs="Arial"/>
          <w:lang w:val="el-GR"/>
        </w:rPr>
        <w:t xml:space="preserve"> Βιομηχανική Περιοχή Δερύνειας, περιλαμβάνουν την παρασκευή προϊόντων όπως </w:t>
      </w:r>
      <w:r w:rsidRPr="00750F1A">
        <w:rPr>
          <w:rFonts w:ascii="Arial" w:hAnsi="Arial" w:cs="Arial"/>
          <w:lang w:val="en-US"/>
        </w:rPr>
        <w:t>tomato</w:t>
      </w:r>
      <w:r w:rsidRPr="00750F1A">
        <w:rPr>
          <w:rFonts w:ascii="Arial" w:hAnsi="Arial" w:cs="Arial"/>
          <w:lang w:val="el-GR"/>
        </w:rPr>
        <w:t xml:space="preserve"> </w:t>
      </w:r>
      <w:r w:rsidRPr="00750F1A">
        <w:rPr>
          <w:rFonts w:ascii="Arial" w:hAnsi="Arial" w:cs="Arial"/>
          <w:lang w:val="en-US"/>
        </w:rPr>
        <w:t>ketchup</w:t>
      </w:r>
      <w:r w:rsidRPr="00750F1A">
        <w:rPr>
          <w:rFonts w:ascii="Arial" w:hAnsi="Arial" w:cs="Arial"/>
          <w:lang w:val="el-GR"/>
        </w:rPr>
        <w:t xml:space="preserve">, </w:t>
      </w:r>
      <w:r w:rsidRPr="00750F1A">
        <w:rPr>
          <w:rFonts w:ascii="Arial" w:hAnsi="Arial" w:cs="Arial"/>
          <w:lang w:val="en-US"/>
        </w:rPr>
        <w:t>mustard</w:t>
      </w:r>
      <w:r w:rsidRPr="00750F1A">
        <w:rPr>
          <w:rFonts w:ascii="Arial" w:hAnsi="Arial" w:cs="Arial"/>
          <w:lang w:val="el-GR"/>
        </w:rPr>
        <w:t xml:space="preserve">, </w:t>
      </w:r>
      <w:r w:rsidRPr="00750F1A">
        <w:rPr>
          <w:rFonts w:ascii="Arial" w:hAnsi="Arial" w:cs="Arial"/>
          <w:lang w:val="en-US"/>
        </w:rPr>
        <w:t>brown</w:t>
      </w:r>
      <w:r w:rsidRPr="00750F1A">
        <w:rPr>
          <w:rFonts w:ascii="Arial" w:hAnsi="Arial" w:cs="Arial"/>
          <w:lang w:val="el-GR"/>
        </w:rPr>
        <w:t xml:space="preserve"> </w:t>
      </w:r>
      <w:r w:rsidRPr="00750F1A">
        <w:rPr>
          <w:rFonts w:ascii="Arial" w:hAnsi="Arial" w:cs="Arial"/>
          <w:lang w:val="en-US"/>
        </w:rPr>
        <w:t>sauce</w:t>
      </w:r>
      <w:r w:rsidRPr="00750F1A">
        <w:rPr>
          <w:rFonts w:ascii="Arial" w:hAnsi="Arial" w:cs="Arial"/>
          <w:lang w:val="el-GR"/>
        </w:rPr>
        <w:t xml:space="preserve">, </w:t>
      </w:r>
      <w:r w:rsidRPr="00750F1A">
        <w:rPr>
          <w:rFonts w:ascii="Arial" w:hAnsi="Arial" w:cs="Arial"/>
          <w:lang w:val="en-US"/>
        </w:rPr>
        <w:t>mayonnaise</w:t>
      </w:r>
      <w:r w:rsidRPr="00750F1A">
        <w:rPr>
          <w:rFonts w:ascii="Arial" w:hAnsi="Arial" w:cs="Arial"/>
          <w:lang w:val="el-GR"/>
        </w:rPr>
        <w:t xml:space="preserve">, </w:t>
      </w:r>
      <w:r w:rsidRPr="00750F1A">
        <w:rPr>
          <w:rFonts w:ascii="Arial" w:hAnsi="Arial" w:cs="Arial"/>
          <w:lang w:val="en-US"/>
        </w:rPr>
        <w:t>tahini</w:t>
      </w:r>
      <w:r w:rsidRPr="00750F1A">
        <w:rPr>
          <w:rFonts w:ascii="Arial" w:hAnsi="Arial" w:cs="Arial"/>
          <w:lang w:val="el-GR"/>
        </w:rPr>
        <w:t xml:space="preserve"> κλπ.  Οι κυριότερες διεργασίες που εκτελούνται στο χώρο είναι:</w:t>
      </w:r>
    </w:p>
    <w:p w14:paraId="1ED7DDEE" w14:textId="77777777" w:rsidR="000A1E05" w:rsidRPr="00750F1A" w:rsidRDefault="000A1E05" w:rsidP="007E7C9E">
      <w:pPr>
        <w:jc w:val="both"/>
        <w:rPr>
          <w:rFonts w:ascii="Arial" w:hAnsi="Arial" w:cs="Arial"/>
          <w:lang w:val="el-GR"/>
        </w:rPr>
      </w:pPr>
    </w:p>
    <w:p w14:paraId="1931846C" w14:textId="77777777" w:rsidR="007E7C9E" w:rsidRPr="00750F1A" w:rsidRDefault="007E7C9E" w:rsidP="00453332">
      <w:pPr>
        <w:numPr>
          <w:ilvl w:val="0"/>
          <w:numId w:val="6"/>
        </w:numPr>
        <w:suppressAutoHyphens w:val="0"/>
        <w:spacing w:before="120"/>
        <w:ind w:left="714" w:hanging="357"/>
        <w:jc w:val="both"/>
        <w:rPr>
          <w:rFonts w:ascii="Arial" w:hAnsi="Arial" w:cs="Arial"/>
          <w:lang w:val="el-GR"/>
        </w:rPr>
      </w:pPr>
      <w:r w:rsidRPr="00750F1A">
        <w:rPr>
          <w:rFonts w:ascii="Arial" w:hAnsi="Arial" w:cs="Arial"/>
          <w:lang w:val="el-GR"/>
        </w:rPr>
        <w:t xml:space="preserve">Παραλαβή και αποθήκευση πρώτων υλών. </w:t>
      </w:r>
    </w:p>
    <w:p w14:paraId="1BB1EEFD" w14:textId="77777777" w:rsidR="007E7C9E" w:rsidRPr="00750F1A" w:rsidRDefault="007E7C9E" w:rsidP="00453332">
      <w:pPr>
        <w:numPr>
          <w:ilvl w:val="0"/>
          <w:numId w:val="6"/>
        </w:numPr>
        <w:suppressAutoHyphens w:val="0"/>
        <w:spacing w:before="120"/>
        <w:ind w:left="714" w:hanging="357"/>
        <w:jc w:val="both"/>
        <w:rPr>
          <w:rFonts w:ascii="Arial" w:hAnsi="Arial" w:cs="Arial"/>
          <w:lang w:val="el-GR"/>
        </w:rPr>
      </w:pPr>
      <w:r w:rsidRPr="00750F1A">
        <w:rPr>
          <w:rFonts w:ascii="Arial" w:hAnsi="Arial" w:cs="Arial"/>
          <w:lang w:val="el-GR"/>
        </w:rPr>
        <w:t>Επεξεργασία και παραγωγή τελικών προϊόντων</w:t>
      </w:r>
    </w:p>
    <w:p w14:paraId="142A2BE4" w14:textId="77777777" w:rsidR="007E7C9E" w:rsidRPr="00750F1A" w:rsidRDefault="007E7C9E" w:rsidP="00453332">
      <w:pPr>
        <w:numPr>
          <w:ilvl w:val="0"/>
          <w:numId w:val="6"/>
        </w:numPr>
        <w:suppressAutoHyphens w:val="0"/>
        <w:spacing w:before="120"/>
        <w:ind w:left="714" w:hanging="357"/>
        <w:jc w:val="both"/>
        <w:rPr>
          <w:rFonts w:ascii="Arial" w:hAnsi="Arial" w:cs="Arial"/>
          <w:lang w:val="el-GR"/>
        </w:rPr>
      </w:pPr>
      <w:r w:rsidRPr="00750F1A">
        <w:rPr>
          <w:rFonts w:ascii="Arial" w:hAnsi="Arial" w:cs="Arial"/>
          <w:lang w:val="el-GR"/>
        </w:rPr>
        <w:t xml:space="preserve">Συσκευασία και αποθήκευση προϊόντων </w:t>
      </w:r>
    </w:p>
    <w:p w14:paraId="30E28459" w14:textId="77777777" w:rsidR="007E7C9E" w:rsidRPr="00750F1A" w:rsidRDefault="007E7C9E" w:rsidP="00453332">
      <w:pPr>
        <w:numPr>
          <w:ilvl w:val="0"/>
          <w:numId w:val="6"/>
        </w:numPr>
        <w:suppressAutoHyphens w:val="0"/>
        <w:spacing w:before="120"/>
        <w:ind w:left="714" w:hanging="357"/>
        <w:jc w:val="both"/>
        <w:rPr>
          <w:rFonts w:ascii="Arial" w:hAnsi="Arial" w:cs="Arial"/>
          <w:lang w:val="el-GR"/>
        </w:rPr>
      </w:pPr>
      <w:r w:rsidRPr="00750F1A">
        <w:rPr>
          <w:rFonts w:ascii="Arial" w:hAnsi="Arial" w:cs="Arial"/>
          <w:lang w:val="el-GR"/>
        </w:rPr>
        <w:t>Καθαριότητα χώρων.</w:t>
      </w:r>
    </w:p>
    <w:p w14:paraId="7CFC1ED9" w14:textId="77777777" w:rsidR="007E7C9E" w:rsidRPr="00750F1A" w:rsidRDefault="007E7C9E" w:rsidP="00453332">
      <w:pPr>
        <w:numPr>
          <w:ilvl w:val="0"/>
          <w:numId w:val="6"/>
        </w:numPr>
        <w:suppressAutoHyphens w:val="0"/>
        <w:spacing w:before="120"/>
        <w:ind w:left="714" w:hanging="357"/>
        <w:jc w:val="both"/>
        <w:rPr>
          <w:rFonts w:ascii="Arial" w:hAnsi="Arial" w:cs="Arial"/>
          <w:lang w:val="el-GR"/>
        </w:rPr>
      </w:pPr>
      <w:r w:rsidRPr="00750F1A">
        <w:rPr>
          <w:rFonts w:ascii="Arial" w:hAnsi="Arial" w:cs="Arial"/>
          <w:lang w:val="el-GR"/>
        </w:rPr>
        <w:t xml:space="preserve">Γραφειακές εργασίες. </w:t>
      </w:r>
    </w:p>
    <w:p w14:paraId="6F3866D6" w14:textId="77777777" w:rsidR="007E7C9E" w:rsidRPr="00750F1A" w:rsidRDefault="007E7C9E" w:rsidP="00453332">
      <w:pPr>
        <w:numPr>
          <w:ilvl w:val="0"/>
          <w:numId w:val="6"/>
        </w:numPr>
        <w:suppressAutoHyphens w:val="0"/>
        <w:spacing w:before="120"/>
        <w:ind w:left="714" w:hanging="357"/>
        <w:jc w:val="both"/>
        <w:rPr>
          <w:rFonts w:ascii="Arial" w:hAnsi="Arial" w:cs="Arial"/>
          <w:lang w:val="el-GR"/>
        </w:rPr>
      </w:pPr>
      <w:r w:rsidRPr="00750F1A">
        <w:rPr>
          <w:rFonts w:ascii="Arial" w:hAnsi="Arial" w:cs="Arial"/>
          <w:lang w:val="el-GR"/>
        </w:rPr>
        <w:t>Χρήση οχήματος για διανομή προϊόντων.</w:t>
      </w:r>
    </w:p>
    <w:p w14:paraId="1F1D7B8A" w14:textId="0AC76842" w:rsidR="000D2485" w:rsidRPr="00194DE0" w:rsidRDefault="007E7C9E" w:rsidP="00453332">
      <w:pPr>
        <w:numPr>
          <w:ilvl w:val="0"/>
          <w:numId w:val="6"/>
        </w:numPr>
        <w:suppressAutoHyphens w:val="0"/>
        <w:spacing w:before="120"/>
        <w:ind w:left="714" w:hanging="357"/>
        <w:jc w:val="both"/>
        <w:rPr>
          <w:rFonts w:ascii="Arial" w:hAnsi="Arial" w:cs="Arial"/>
          <w:lang w:val="el-GR"/>
        </w:rPr>
      </w:pPr>
      <w:r w:rsidRPr="00750F1A">
        <w:rPr>
          <w:rFonts w:ascii="Arial" w:hAnsi="Arial" w:cs="Arial"/>
          <w:lang w:val="el-GR"/>
        </w:rPr>
        <w:t>Κλείσιμο χώρου.</w:t>
      </w:r>
    </w:p>
    <w:p w14:paraId="622627C4" w14:textId="77777777" w:rsidR="000D2485" w:rsidRDefault="000D2485" w:rsidP="007E7C9E">
      <w:pPr>
        <w:pStyle w:val="Header"/>
        <w:tabs>
          <w:tab w:val="clear" w:pos="4153"/>
          <w:tab w:val="clear" w:pos="8306"/>
          <w:tab w:val="left" w:pos="570"/>
        </w:tabs>
        <w:jc w:val="both"/>
        <w:rPr>
          <w:rFonts w:ascii="Arial" w:hAnsi="Arial" w:cs="Arial"/>
          <w:lang w:val="el-GR"/>
        </w:rPr>
      </w:pPr>
    </w:p>
    <w:p w14:paraId="6FE9192E" w14:textId="5709E408" w:rsidR="007E7C9E" w:rsidRPr="000A1E05" w:rsidRDefault="007E7C9E" w:rsidP="007E7C9E">
      <w:pPr>
        <w:pStyle w:val="Header"/>
        <w:tabs>
          <w:tab w:val="clear" w:pos="4153"/>
          <w:tab w:val="clear" w:pos="8306"/>
          <w:tab w:val="left" w:pos="570"/>
        </w:tabs>
        <w:jc w:val="both"/>
        <w:rPr>
          <w:rFonts w:ascii="Arial" w:hAnsi="Arial" w:cs="Arial"/>
          <w:b/>
          <w:bCs/>
          <w:lang w:val="el-GR"/>
        </w:rPr>
      </w:pPr>
      <w:r w:rsidRPr="000A1E05">
        <w:rPr>
          <w:rFonts w:ascii="Arial" w:hAnsi="Arial" w:cs="Arial"/>
          <w:b/>
          <w:bCs/>
          <w:lang w:val="el-GR"/>
        </w:rPr>
        <w:lastRenderedPageBreak/>
        <w:t>Οι εγκαταστάσεις περιλαμβάνουν τους παρακάτω χώρους:</w:t>
      </w:r>
    </w:p>
    <w:p w14:paraId="5C77ED79" w14:textId="77777777" w:rsidR="007E7C9E" w:rsidRPr="00750F1A" w:rsidRDefault="007E7C9E" w:rsidP="007E7C9E">
      <w:pPr>
        <w:pStyle w:val="Header"/>
        <w:tabs>
          <w:tab w:val="clear" w:pos="4153"/>
          <w:tab w:val="clear" w:pos="8306"/>
          <w:tab w:val="left" w:pos="570"/>
        </w:tabs>
        <w:ind w:left="720"/>
        <w:jc w:val="both"/>
        <w:rPr>
          <w:rFonts w:ascii="Arial" w:hAnsi="Arial" w:cs="Arial"/>
          <w:lang w:val="el-GR"/>
        </w:rPr>
      </w:pPr>
    </w:p>
    <w:p w14:paraId="7FDE2D38" w14:textId="77777777" w:rsidR="007E7C9E" w:rsidRPr="00750F1A" w:rsidRDefault="007E7C9E" w:rsidP="00453332">
      <w:pPr>
        <w:pStyle w:val="Header"/>
        <w:numPr>
          <w:ilvl w:val="0"/>
          <w:numId w:val="7"/>
        </w:numPr>
        <w:tabs>
          <w:tab w:val="clear" w:pos="4153"/>
          <w:tab w:val="clear" w:pos="8306"/>
        </w:tabs>
        <w:spacing w:line="360" w:lineRule="auto"/>
        <w:ind w:left="851" w:hanging="567"/>
        <w:jc w:val="both"/>
        <w:rPr>
          <w:rFonts w:ascii="Arial" w:hAnsi="Arial" w:cs="Arial"/>
          <w:lang w:val="el-GR"/>
        </w:rPr>
      </w:pPr>
      <w:r w:rsidRPr="00750F1A">
        <w:rPr>
          <w:rFonts w:ascii="Arial" w:hAnsi="Arial" w:cs="Arial"/>
          <w:lang w:val="el-GR"/>
        </w:rPr>
        <w:t>Είσοδοι και έξοδοι.</w:t>
      </w:r>
    </w:p>
    <w:p w14:paraId="0979BDA0" w14:textId="77777777" w:rsidR="007E7C9E" w:rsidRPr="00750F1A" w:rsidRDefault="007E7C9E" w:rsidP="00453332">
      <w:pPr>
        <w:pStyle w:val="Header"/>
        <w:numPr>
          <w:ilvl w:val="0"/>
          <w:numId w:val="7"/>
        </w:numPr>
        <w:tabs>
          <w:tab w:val="clear" w:pos="4153"/>
          <w:tab w:val="clear" w:pos="8306"/>
        </w:tabs>
        <w:spacing w:line="360" w:lineRule="auto"/>
        <w:ind w:left="851" w:hanging="567"/>
        <w:jc w:val="both"/>
        <w:rPr>
          <w:rFonts w:ascii="Arial" w:hAnsi="Arial" w:cs="Arial"/>
          <w:lang w:val="el-GR"/>
        </w:rPr>
      </w:pPr>
      <w:r w:rsidRPr="00750F1A">
        <w:rPr>
          <w:rFonts w:ascii="Arial" w:hAnsi="Arial" w:cs="Arial"/>
          <w:lang w:val="el-GR"/>
        </w:rPr>
        <w:t>Λογιστήριο, Γραφεία και Υποδοχή.</w:t>
      </w:r>
    </w:p>
    <w:p w14:paraId="1E6C5567" w14:textId="77777777" w:rsidR="007E7C9E" w:rsidRPr="00750F1A" w:rsidRDefault="007E7C9E" w:rsidP="00453332">
      <w:pPr>
        <w:pStyle w:val="Header"/>
        <w:numPr>
          <w:ilvl w:val="0"/>
          <w:numId w:val="7"/>
        </w:numPr>
        <w:tabs>
          <w:tab w:val="clear" w:pos="4153"/>
          <w:tab w:val="clear" w:pos="8306"/>
        </w:tabs>
        <w:spacing w:line="360" w:lineRule="auto"/>
        <w:ind w:left="851" w:hanging="567"/>
        <w:jc w:val="both"/>
        <w:rPr>
          <w:rFonts w:ascii="Arial" w:hAnsi="Arial" w:cs="Arial"/>
          <w:lang w:val="el-GR"/>
        </w:rPr>
      </w:pPr>
      <w:r w:rsidRPr="00750F1A">
        <w:rPr>
          <w:rFonts w:ascii="Arial" w:hAnsi="Arial" w:cs="Arial"/>
          <w:lang w:val="el-GR"/>
        </w:rPr>
        <w:t>Αποθήκη σησαμιών και λαδιών.</w:t>
      </w:r>
    </w:p>
    <w:p w14:paraId="3D1525B0" w14:textId="77777777" w:rsidR="007E7C9E" w:rsidRPr="00750F1A" w:rsidRDefault="007E7C9E" w:rsidP="00453332">
      <w:pPr>
        <w:pStyle w:val="Header"/>
        <w:numPr>
          <w:ilvl w:val="0"/>
          <w:numId w:val="7"/>
        </w:numPr>
        <w:tabs>
          <w:tab w:val="clear" w:pos="4153"/>
          <w:tab w:val="clear" w:pos="8306"/>
        </w:tabs>
        <w:spacing w:line="360" w:lineRule="auto"/>
        <w:ind w:left="851" w:hanging="567"/>
        <w:jc w:val="both"/>
        <w:rPr>
          <w:rFonts w:ascii="Arial" w:hAnsi="Arial" w:cs="Arial"/>
          <w:lang w:val="el-GR"/>
        </w:rPr>
      </w:pPr>
      <w:r w:rsidRPr="00750F1A">
        <w:rPr>
          <w:rFonts w:ascii="Arial" w:hAnsi="Arial" w:cs="Arial"/>
          <w:lang w:val="el-GR"/>
        </w:rPr>
        <w:t xml:space="preserve">Χώρος παραγωγής ταχίνης. </w:t>
      </w:r>
    </w:p>
    <w:p w14:paraId="6F539F89" w14:textId="77777777" w:rsidR="007E7C9E" w:rsidRPr="00750F1A" w:rsidRDefault="007E7C9E" w:rsidP="00453332">
      <w:pPr>
        <w:pStyle w:val="Header"/>
        <w:numPr>
          <w:ilvl w:val="0"/>
          <w:numId w:val="7"/>
        </w:numPr>
        <w:tabs>
          <w:tab w:val="clear" w:pos="4153"/>
          <w:tab w:val="clear" w:pos="8306"/>
        </w:tabs>
        <w:spacing w:line="360" w:lineRule="auto"/>
        <w:ind w:left="851" w:hanging="567"/>
        <w:jc w:val="both"/>
        <w:rPr>
          <w:rFonts w:ascii="Arial" w:hAnsi="Arial" w:cs="Arial"/>
          <w:lang w:val="el-GR"/>
        </w:rPr>
      </w:pPr>
      <w:r w:rsidRPr="00750F1A">
        <w:rPr>
          <w:rFonts w:ascii="Arial" w:hAnsi="Arial" w:cs="Arial"/>
          <w:lang w:val="el-GR"/>
        </w:rPr>
        <w:t>Κουζίνα.</w:t>
      </w:r>
    </w:p>
    <w:p w14:paraId="761C395C" w14:textId="77777777" w:rsidR="007E7C9E" w:rsidRPr="00750F1A" w:rsidRDefault="007E7C9E" w:rsidP="00453332">
      <w:pPr>
        <w:pStyle w:val="Header"/>
        <w:numPr>
          <w:ilvl w:val="0"/>
          <w:numId w:val="7"/>
        </w:numPr>
        <w:tabs>
          <w:tab w:val="clear" w:pos="4153"/>
          <w:tab w:val="clear" w:pos="8306"/>
        </w:tabs>
        <w:spacing w:line="360" w:lineRule="auto"/>
        <w:ind w:left="851" w:hanging="567"/>
        <w:jc w:val="both"/>
        <w:rPr>
          <w:rFonts w:ascii="Arial" w:hAnsi="Arial" w:cs="Arial"/>
          <w:lang w:val="el-GR"/>
        </w:rPr>
      </w:pPr>
      <w:r w:rsidRPr="00750F1A">
        <w:rPr>
          <w:rFonts w:ascii="Arial" w:hAnsi="Arial" w:cs="Arial"/>
          <w:lang w:val="el-GR"/>
        </w:rPr>
        <w:t>Αποδυτήρια / χώροι υγιεινής.</w:t>
      </w:r>
    </w:p>
    <w:p w14:paraId="33D18286" w14:textId="77777777" w:rsidR="007E7C9E" w:rsidRPr="00750F1A" w:rsidRDefault="007E7C9E" w:rsidP="00453332">
      <w:pPr>
        <w:pStyle w:val="Header"/>
        <w:numPr>
          <w:ilvl w:val="0"/>
          <w:numId w:val="7"/>
        </w:numPr>
        <w:tabs>
          <w:tab w:val="clear" w:pos="4153"/>
          <w:tab w:val="clear" w:pos="8306"/>
        </w:tabs>
        <w:spacing w:line="360" w:lineRule="auto"/>
        <w:ind w:left="851" w:hanging="567"/>
        <w:jc w:val="both"/>
        <w:rPr>
          <w:rFonts w:ascii="Arial" w:hAnsi="Arial" w:cs="Arial"/>
          <w:lang w:val="el-GR"/>
        </w:rPr>
      </w:pPr>
      <w:r w:rsidRPr="00750F1A">
        <w:rPr>
          <w:rFonts w:ascii="Arial" w:hAnsi="Arial" w:cs="Arial"/>
          <w:lang w:val="el-GR"/>
        </w:rPr>
        <w:t>Γραφείο παραγωγής.</w:t>
      </w:r>
    </w:p>
    <w:p w14:paraId="07890B27" w14:textId="77777777" w:rsidR="007E7C9E" w:rsidRPr="00750F1A" w:rsidRDefault="007E7C9E" w:rsidP="00453332">
      <w:pPr>
        <w:pStyle w:val="Header"/>
        <w:numPr>
          <w:ilvl w:val="0"/>
          <w:numId w:val="7"/>
        </w:numPr>
        <w:tabs>
          <w:tab w:val="clear" w:pos="4153"/>
          <w:tab w:val="clear" w:pos="8306"/>
        </w:tabs>
        <w:spacing w:line="360" w:lineRule="auto"/>
        <w:ind w:left="851" w:hanging="567"/>
        <w:jc w:val="both"/>
        <w:rPr>
          <w:rFonts w:ascii="Arial" w:hAnsi="Arial" w:cs="Arial"/>
          <w:lang w:val="el-GR"/>
        </w:rPr>
      </w:pPr>
      <w:r w:rsidRPr="00750F1A">
        <w:rPr>
          <w:rFonts w:ascii="Arial" w:hAnsi="Arial" w:cs="Arial"/>
          <w:lang w:val="el-GR"/>
        </w:rPr>
        <w:t>Ψυκτικός θάλαμος 1.</w:t>
      </w:r>
    </w:p>
    <w:p w14:paraId="2F7D7AAF" w14:textId="77777777" w:rsidR="007E7C9E" w:rsidRPr="00750F1A" w:rsidRDefault="007E7C9E" w:rsidP="00453332">
      <w:pPr>
        <w:pStyle w:val="Header"/>
        <w:numPr>
          <w:ilvl w:val="0"/>
          <w:numId w:val="7"/>
        </w:numPr>
        <w:tabs>
          <w:tab w:val="clear" w:pos="4153"/>
          <w:tab w:val="clear" w:pos="8306"/>
        </w:tabs>
        <w:spacing w:line="360" w:lineRule="auto"/>
        <w:ind w:left="851" w:hanging="567"/>
        <w:jc w:val="both"/>
        <w:rPr>
          <w:rFonts w:ascii="Arial" w:hAnsi="Arial" w:cs="Arial"/>
          <w:lang w:val="el-GR"/>
        </w:rPr>
      </w:pPr>
      <w:r w:rsidRPr="00750F1A">
        <w:rPr>
          <w:rFonts w:ascii="Arial" w:hAnsi="Arial" w:cs="Arial"/>
          <w:lang w:val="el-GR"/>
        </w:rPr>
        <w:t>Χώρος δοκιμών (χώρος χημικών).</w:t>
      </w:r>
    </w:p>
    <w:p w14:paraId="7BD86928" w14:textId="77777777" w:rsidR="007E7C9E" w:rsidRPr="00750F1A" w:rsidRDefault="007E7C9E" w:rsidP="00453332">
      <w:pPr>
        <w:pStyle w:val="Header"/>
        <w:numPr>
          <w:ilvl w:val="0"/>
          <w:numId w:val="7"/>
        </w:numPr>
        <w:tabs>
          <w:tab w:val="clear" w:pos="4153"/>
          <w:tab w:val="clear" w:pos="8306"/>
        </w:tabs>
        <w:spacing w:line="360" w:lineRule="auto"/>
        <w:ind w:left="851" w:hanging="567"/>
        <w:jc w:val="both"/>
        <w:rPr>
          <w:rFonts w:ascii="Arial" w:hAnsi="Arial" w:cs="Arial"/>
          <w:lang w:val="el-GR"/>
        </w:rPr>
      </w:pPr>
      <w:r w:rsidRPr="00750F1A">
        <w:rPr>
          <w:rFonts w:ascii="Arial" w:hAnsi="Arial" w:cs="Arial"/>
          <w:lang w:val="el-GR"/>
        </w:rPr>
        <w:t>Αποθήκη τελικών προϊόντων.</w:t>
      </w:r>
    </w:p>
    <w:p w14:paraId="38471EB7" w14:textId="77777777" w:rsidR="007E7C9E" w:rsidRPr="00750F1A" w:rsidRDefault="007E7C9E" w:rsidP="00453332">
      <w:pPr>
        <w:pStyle w:val="Header"/>
        <w:numPr>
          <w:ilvl w:val="0"/>
          <w:numId w:val="7"/>
        </w:numPr>
        <w:tabs>
          <w:tab w:val="clear" w:pos="4153"/>
          <w:tab w:val="clear" w:pos="8306"/>
        </w:tabs>
        <w:spacing w:line="360" w:lineRule="auto"/>
        <w:ind w:left="851" w:hanging="567"/>
        <w:jc w:val="both"/>
        <w:rPr>
          <w:rFonts w:ascii="Arial" w:hAnsi="Arial" w:cs="Arial"/>
          <w:lang w:val="el-GR"/>
        </w:rPr>
      </w:pPr>
      <w:r w:rsidRPr="00750F1A">
        <w:rPr>
          <w:rFonts w:ascii="Arial" w:hAnsi="Arial" w:cs="Arial"/>
          <w:lang w:val="el-GR"/>
        </w:rPr>
        <w:t>Προθάλαμος παραγωγής.</w:t>
      </w:r>
    </w:p>
    <w:p w14:paraId="1B721DA3" w14:textId="77777777" w:rsidR="007E7C9E" w:rsidRPr="00750F1A" w:rsidRDefault="007E7C9E" w:rsidP="00453332">
      <w:pPr>
        <w:pStyle w:val="Header"/>
        <w:numPr>
          <w:ilvl w:val="0"/>
          <w:numId w:val="7"/>
        </w:numPr>
        <w:tabs>
          <w:tab w:val="clear" w:pos="4153"/>
          <w:tab w:val="clear" w:pos="8306"/>
        </w:tabs>
        <w:spacing w:line="360" w:lineRule="auto"/>
        <w:ind w:left="851" w:hanging="567"/>
        <w:jc w:val="both"/>
        <w:rPr>
          <w:rFonts w:ascii="Arial" w:hAnsi="Arial" w:cs="Arial"/>
          <w:lang w:val="el-GR"/>
        </w:rPr>
      </w:pPr>
      <w:r w:rsidRPr="00750F1A">
        <w:rPr>
          <w:rFonts w:ascii="Arial" w:hAnsi="Arial" w:cs="Arial"/>
          <w:lang w:val="el-GR"/>
        </w:rPr>
        <w:t>Αποθήκη υλικών συσκευασίας.</w:t>
      </w:r>
    </w:p>
    <w:p w14:paraId="03E7B0D0" w14:textId="77777777" w:rsidR="007E7C9E" w:rsidRPr="00750F1A" w:rsidRDefault="007E7C9E" w:rsidP="00453332">
      <w:pPr>
        <w:pStyle w:val="Header"/>
        <w:numPr>
          <w:ilvl w:val="0"/>
          <w:numId w:val="7"/>
        </w:numPr>
        <w:tabs>
          <w:tab w:val="clear" w:pos="4153"/>
          <w:tab w:val="clear" w:pos="8306"/>
        </w:tabs>
        <w:spacing w:line="360" w:lineRule="auto"/>
        <w:ind w:left="851" w:hanging="567"/>
        <w:jc w:val="both"/>
        <w:rPr>
          <w:rFonts w:ascii="Arial" w:hAnsi="Arial" w:cs="Arial"/>
          <w:lang w:val="el-GR"/>
        </w:rPr>
      </w:pPr>
      <w:r w:rsidRPr="00750F1A">
        <w:rPr>
          <w:rFonts w:ascii="Arial" w:hAnsi="Arial" w:cs="Arial"/>
          <w:lang w:val="el-GR"/>
        </w:rPr>
        <w:t xml:space="preserve">Χώρος παραγωγής. </w:t>
      </w:r>
    </w:p>
    <w:p w14:paraId="6A76D0AF" w14:textId="77777777" w:rsidR="007E7C9E" w:rsidRPr="00750F1A" w:rsidRDefault="007E7C9E" w:rsidP="00453332">
      <w:pPr>
        <w:pStyle w:val="Header"/>
        <w:numPr>
          <w:ilvl w:val="0"/>
          <w:numId w:val="7"/>
        </w:numPr>
        <w:tabs>
          <w:tab w:val="clear" w:pos="4153"/>
          <w:tab w:val="clear" w:pos="8306"/>
        </w:tabs>
        <w:spacing w:line="360" w:lineRule="auto"/>
        <w:ind w:left="851" w:hanging="567"/>
        <w:jc w:val="both"/>
        <w:rPr>
          <w:rFonts w:ascii="Arial" w:hAnsi="Arial" w:cs="Arial"/>
          <w:lang w:val="el-GR"/>
        </w:rPr>
      </w:pPr>
      <w:r w:rsidRPr="00750F1A">
        <w:rPr>
          <w:rFonts w:ascii="Arial" w:hAnsi="Arial" w:cs="Arial"/>
          <w:lang w:val="el-GR"/>
        </w:rPr>
        <w:t>Χώρος επεξεργασίας λαχανικών.</w:t>
      </w:r>
    </w:p>
    <w:p w14:paraId="6B30C175" w14:textId="77777777" w:rsidR="007E7C9E" w:rsidRPr="00750F1A" w:rsidRDefault="007E7C9E" w:rsidP="00453332">
      <w:pPr>
        <w:pStyle w:val="Header"/>
        <w:numPr>
          <w:ilvl w:val="0"/>
          <w:numId w:val="7"/>
        </w:numPr>
        <w:tabs>
          <w:tab w:val="clear" w:pos="4153"/>
          <w:tab w:val="clear" w:pos="8306"/>
        </w:tabs>
        <w:spacing w:line="360" w:lineRule="auto"/>
        <w:ind w:left="851" w:hanging="567"/>
        <w:jc w:val="both"/>
        <w:rPr>
          <w:rFonts w:ascii="Arial" w:hAnsi="Arial" w:cs="Arial"/>
          <w:lang w:val="el-GR"/>
        </w:rPr>
      </w:pPr>
      <w:r w:rsidRPr="00750F1A">
        <w:rPr>
          <w:rFonts w:ascii="Arial" w:hAnsi="Arial" w:cs="Arial"/>
          <w:lang w:val="el-GR"/>
        </w:rPr>
        <w:t>Αποθήκη πρώτων υλών.</w:t>
      </w:r>
    </w:p>
    <w:p w14:paraId="487A9752" w14:textId="77777777" w:rsidR="007E7C9E" w:rsidRPr="00750F1A" w:rsidRDefault="007E7C9E" w:rsidP="00453332">
      <w:pPr>
        <w:pStyle w:val="Header"/>
        <w:numPr>
          <w:ilvl w:val="0"/>
          <w:numId w:val="7"/>
        </w:numPr>
        <w:tabs>
          <w:tab w:val="clear" w:pos="4153"/>
          <w:tab w:val="clear" w:pos="8306"/>
        </w:tabs>
        <w:spacing w:line="360" w:lineRule="auto"/>
        <w:ind w:left="851" w:hanging="567"/>
        <w:jc w:val="both"/>
        <w:rPr>
          <w:rFonts w:ascii="Arial" w:hAnsi="Arial" w:cs="Arial"/>
          <w:lang w:val="el-GR"/>
        </w:rPr>
      </w:pPr>
      <w:r w:rsidRPr="00750F1A">
        <w:rPr>
          <w:rFonts w:ascii="Arial" w:hAnsi="Arial" w:cs="Arial"/>
          <w:lang w:val="el-GR"/>
        </w:rPr>
        <w:t>Κλιμακοστάσιο.</w:t>
      </w:r>
    </w:p>
    <w:p w14:paraId="220BFB55" w14:textId="77777777" w:rsidR="007E7C9E" w:rsidRPr="00750F1A" w:rsidRDefault="007E7C9E" w:rsidP="00453332">
      <w:pPr>
        <w:pStyle w:val="Header"/>
        <w:numPr>
          <w:ilvl w:val="0"/>
          <w:numId w:val="7"/>
        </w:numPr>
        <w:tabs>
          <w:tab w:val="clear" w:pos="4153"/>
          <w:tab w:val="clear" w:pos="8306"/>
        </w:tabs>
        <w:spacing w:line="360" w:lineRule="auto"/>
        <w:ind w:left="851" w:hanging="567"/>
        <w:jc w:val="both"/>
        <w:rPr>
          <w:rFonts w:ascii="Arial" w:hAnsi="Arial" w:cs="Arial"/>
          <w:lang w:val="el-GR"/>
        </w:rPr>
      </w:pPr>
      <w:r w:rsidRPr="00750F1A">
        <w:rPr>
          <w:rFonts w:ascii="Arial" w:hAnsi="Arial" w:cs="Arial"/>
          <w:lang w:val="el-GR"/>
        </w:rPr>
        <w:t>Ψυγείο λαχανικών.</w:t>
      </w:r>
    </w:p>
    <w:p w14:paraId="40B5BDDA" w14:textId="77777777" w:rsidR="007E7C9E" w:rsidRPr="00750F1A" w:rsidRDefault="007E7C9E" w:rsidP="00453332">
      <w:pPr>
        <w:pStyle w:val="Header"/>
        <w:numPr>
          <w:ilvl w:val="0"/>
          <w:numId w:val="7"/>
        </w:numPr>
        <w:tabs>
          <w:tab w:val="clear" w:pos="4153"/>
          <w:tab w:val="clear" w:pos="8306"/>
        </w:tabs>
        <w:spacing w:line="360" w:lineRule="auto"/>
        <w:ind w:left="851" w:hanging="567"/>
        <w:jc w:val="both"/>
        <w:rPr>
          <w:rFonts w:ascii="Arial" w:hAnsi="Arial" w:cs="Arial"/>
          <w:lang w:val="el-GR"/>
        </w:rPr>
      </w:pPr>
      <w:r w:rsidRPr="00750F1A">
        <w:rPr>
          <w:rFonts w:ascii="Arial" w:hAnsi="Arial" w:cs="Arial"/>
          <w:lang w:val="el-GR"/>
        </w:rPr>
        <w:t xml:space="preserve">Χημείο. </w:t>
      </w:r>
    </w:p>
    <w:p w14:paraId="17412319" w14:textId="77777777" w:rsidR="007E7C9E" w:rsidRPr="00750F1A" w:rsidRDefault="007E7C9E" w:rsidP="00453332">
      <w:pPr>
        <w:pStyle w:val="Header"/>
        <w:numPr>
          <w:ilvl w:val="0"/>
          <w:numId w:val="7"/>
        </w:numPr>
        <w:tabs>
          <w:tab w:val="clear" w:pos="4153"/>
          <w:tab w:val="clear" w:pos="8306"/>
        </w:tabs>
        <w:spacing w:line="360" w:lineRule="auto"/>
        <w:ind w:left="851" w:hanging="567"/>
        <w:jc w:val="both"/>
        <w:rPr>
          <w:rFonts w:ascii="Arial" w:hAnsi="Arial" w:cs="Arial"/>
          <w:lang w:val="el-GR"/>
        </w:rPr>
      </w:pPr>
      <w:r w:rsidRPr="00750F1A">
        <w:rPr>
          <w:rFonts w:ascii="Arial" w:hAnsi="Arial" w:cs="Arial"/>
          <w:lang w:val="el-GR"/>
        </w:rPr>
        <w:t xml:space="preserve">Οροφή. </w:t>
      </w:r>
    </w:p>
    <w:p w14:paraId="163125C2" w14:textId="43353837" w:rsidR="002956FD" w:rsidRPr="000A1E05" w:rsidRDefault="007E7C9E" w:rsidP="00453332">
      <w:pPr>
        <w:pStyle w:val="Header"/>
        <w:numPr>
          <w:ilvl w:val="0"/>
          <w:numId w:val="7"/>
        </w:numPr>
        <w:tabs>
          <w:tab w:val="clear" w:pos="4153"/>
          <w:tab w:val="clear" w:pos="8306"/>
        </w:tabs>
        <w:spacing w:line="360" w:lineRule="auto"/>
        <w:ind w:left="851" w:hanging="567"/>
        <w:jc w:val="both"/>
        <w:rPr>
          <w:rFonts w:ascii="Arial" w:hAnsi="Arial" w:cs="Arial"/>
          <w:lang w:val="el-GR"/>
        </w:rPr>
      </w:pPr>
      <w:r w:rsidRPr="00750F1A">
        <w:rPr>
          <w:rFonts w:ascii="Arial" w:hAnsi="Arial" w:cs="Arial"/>
          <w:lang w:val="el-GR"/>
        </w:rPr>
        <w:t>Άλλοι εξωτερικοί χώροι.</w:t>
      </w:r>
    </w:p>
    <w:p w14:paraId="7DCD9170" w14:textId="77777777" w:rsidR="002956FD" w:rsidRPr="0037705C" w:rsidRDefault="002956FD">
      <w:pPr>
        <w:rPr>
          <w:rFonts w:ascii="Arial" w:hAnsi="Arial" w:cs="Arial"/>
          <w:lang w:val="el-GR"/>
        </w:rPr>
      </w:pPr>
    </w:p>
    <w:p w14:paraId="21803A30" w14:textId="0F614BC0" w:rsidR="00D0268E" w:rsidRDefault="00D0268E">
      <w:pPr>
        <w:rPr>
          <w:rFonts w:ascii="Arial" w:hAnsi="Arial" w:cs="Arial"/>
          <w:lang w:val="el-GR"/>
        </w:rPr>
      </w:pPr>
    </w:p>
    <w:p w14:paraId="22A3C378" w14:textId="7F8E8757" w:rsidR="00852BA5" w:rsidRDefault="00852BA5">
      <w:pPr>
        <w:rPr>
          <w:rFonts w:ascii="Arial" w:hAnsi="Arial" w:cs="Arial"/>
          <w:lang w:val="el-GR"/>
        </w:rPr>
      </w:pPr>
    </w:p>
    <w:p w14:paraId="19EB1004" w14:textId="69D22338" w:rsidR="00852BA5" w:rsidRDefault="00852BA5">
      <w:pPr>
        <w:rPr>
          <w:rFonts w:ascii="Arial" w:hAnsi="Arial" w:cs="Arial"/>
          <w:lang w:val="el-GR"/>
        </w:rPr>
      </w:pPr>
    </w:p>
    <w:p w14:paraId="3D9E1D45" w14:textId="75D5B88E" w:rsidR="00852BA5" w:rsidRDefault="00852BA5">
      <w:pPr>
        <w:rPr>
          <w:rFonts w:ascii="Arial" w:hAnsi="Arial" w:cs="Arial"/>
          <w:lang w:val="el-GR"/>
        </w:rPr>
      </w:pPr>
    </w:p>
    <w:p w14:paraId="23160D48" w14:textId="20085A00" w:rsidR="00852BA5" w:rsidRDefault="00852BA5">
      <w:pPr>
        <w:rPr>
          <w:rFonts w:ascii="Arial" w:hAnsi="Arial" w:cs="Arial"/>
          <w:lang w:val="el-GR"/>
        </w:rPr>
      </w:pPr>
    </w:p>
    <w:p w14:paraId="6963328B" w14:textId="77777777" w:rsidR="008B704F" w:rsidRDefault="008B704F">
      <w:pPr>
        <w:rPr>
          <w:rFonts w:ascii="Arial" w:hAnsi="Arial" w:cs="Arial"/>
          <w:b/>
          <w:bCs/>
          <w:sz w:val="28"/>
          <w:szCs w:val="28"/>
          <w:u w:val="single"/>
          <w:lang w:val="el-GR"/>
        </w:rPr>
      </w:pPr>
      <w:bookmarkStart w:id="15" w:name="_Hlk40028367"/>
    </w:p>
    <w:p w14:paraId="41F88A41" w14:textId="77777777" w:rsidR="008B704F" w:rsidRDefault="008B704F">
      <w:pPr>
        <w:rPr>
          <w:rFonts w:ascii="Arial" w:hAnsi="Arial" w:cs="Arial"/>
          <w:b/>
          <w:bCs/>
          <w:sz w:val="28"/>
          <w:szCs w:val="28"/>
          <w:u w:val="single"/>
          <w:lang w:val="el-GR"/>
        </w:rPr>
      </w:pPr>
    </w:p>
    <w:p w14:paraId="0DE89BA0" w14:textId="77777777" w:rsidR="008B704F" w:rsidRDefault="008B704F">
      <w:pPr>
        <w:rPr>
          <w:rFonts w:ascii="Arial" w:hAnsi="Arial" w:cs="Arial"/>
          <w:b/>
          <w:bCs/>
          <w:sz w:val="28"/>
          <w:szCs w:val="28"/>
          <w:u w:val="single"/>
          <w:lang w:val="el-GR"/>
        </w:rPr>
      </w:pPr>
    </w:p>
    <w:p w14:paraId="34636F8D" w14:textId="77777777" w:rsidR="008B704F" w:rsidRDefault="008B704F">
      <w:pPr>
        <w:rPr>
          <w:rFonts w:ascii="Arial" w:hAnsi="Arial" w:cs="Arial"/>
          <w:b/>
          <w:bCs/>
          <w:sz w:val="28"/>
          <w:szCs w:val="28"/>
          <w:u w:val="single"/>
          <w:lang w:val="el-GR"/>
        </w:rPr>
      </w:pPr>
    </w:p>
    <w:p w14:paraId="597B7DDA" w14:textId="77777777" w:rsidR="008B704F" w:rsidRDefault="008B704F">
      <w:pPr>
        <w:rPr>
          <w:rFonts w:ascii="Arial" w:hAnsi="Arial" w:cs="Arial"/>
          <w:b/>
          <w:bCs/>
          <w:sz w:val="28"/>
          <w:szCs w:val="28"/>
          <w:u w:val="single"/>
          <w:lang w:val="el-GR"/>
        </w:rPr>
      </w:pPr>
    </w:p>
    <w:p w14:paraId="6D851613" w14:textId="77777777" w:rsidR="008B704F" w:rsidRDefault="008B704F">
      <w:pPr>
        <w:rPr>
          <w:rFonts w:ascii="Arial" w:hAnsi="Arial" w:cs="Arial"/>
          <w:b/>
          <w:bCs/>
          <w:sz w:val="28"/>
          <w:szCs w:val="28"/>
          <w:u w:val="single"/>
          <w:lang w:val="el-GR"/>
        </w:rPr>
      </w:pPr>
    </w:p>
    <w:p w14:paraId="7296FA9F" w14:textId="77777777" w:rsidR="008B704F" w:rsidRDefault="008B704F">
      <w:pPr>
        <w:rPr>
          <w:rFonts w:ascii="Arial" w:hAnsi="Arial" w:cs="Arial"/>
          <w:b/>
          <w:bCs/>
          <w:sz w:val="28"/>
          <w:szCs w:val="28"/>
          <w:u w:val="single"/>
          <w:lang w:val="el-GR"/>
        </w:rPr>
      </w:pPr>
    </w:p>
    <w:p w14:paraId="7B71797A" w14:textId="50697B1F" w:rsidR="00852BA5" w:rsidRPr="00C64ECC" w:rsidRDefault="008B704F">
      <w:pPr>
        <w:rPr>
          <w:rFonts w:ascii="Arial" w:hAnsi="Arial" w:cs="Arial"/>
          <w:b/>
          <w:bCs/>
          <w:sz w:val="28"/>
          <w:szCs w:val="28"/>
          <w:lang w:val="el-GR"/>
        </w:rPr>
      </w:pPr>
      <w:r w:rsidRPr="00C64ECC">
        <w:rPr>
          <w:rFonts w:ascii="Arial" w:hAnsi="Arial" w:cs="Arial"/>
          <w:b/>
          <w:bCs/>
          <w:sz w:val="28"/>
          <w:szCs w:val="28"/>
          <w:lang w:val="el-GR"/>
        </w:rPr>
        <w:lastRenderedPageBreak/>
        <w:t>2.3</w:t>
      </w:r>
      <w:r w:rsidR="000E281F" w:rsidRPr="00C64ECC">
        <w:rPr>
          <w:rFonts w:ascii="Arial" w:hAnsi="Arial" w:cs="Arial"/>
          <w:b/>
          <w:bCs/>
          <w:sz w:val="28"/>
          <w:szCs w:val="28"/>
          <w:lang w:val="el-GR"/>
        </w:rPr>
        <w:t>.</w:t>
      </w:r>
      <w:r w:rsidR="000D2485" w:rsidRPr="00C64ECC">
        <w:rPr>
          <w:rFonts w:ascii="Arial" w:hAnsi="Arial" w:cs="Arial"/>
          <w:b/>
          <w:bCs/>
          <w:sz w:val="28"/>
          <w:szCs w:val="28"/>
          <w:lang w:val="el-GR"/>
        </w:rPr>
        <w:t xml:space="preserve"> </w:t>
      </w:r>
      <w:r w:rsidR="00C64ECC" w:rsidRPr="00C64ECC">
        <w:rPr>
          <w:rFonts w:ascii="Arial" w:hAnsi="Arial" w:cs="Arial"/>
          <w:b/>
          <w:bCs/>
          <w:sz w:val="28"/>
          <w:szCs w:val="28"/>
          <w:lang w:val="el-GR"/>
        </w:rPr>
        <w:t xml:space="preserve">ΣΥΣΤΗΜΑ ΔΙΑΧΕΙΡΙΣΗΣ ΑΣΦΑΛΕΙΑΣ ΤΡΟΦΙΜΩΝ </w:t>
      </w:r>
      <w:r w:rsidRPr="00C64ECC">
        <w:rPr>
          <w:rFonts w:ascii="Arial" w:hAnsi="Arial" w:cs="Arial"/>
          <w:b/>
          <w:bCs/>
          <w:sz w:val="28"/>
          <w:szCs w:val="28"/>
          <w:lang w:val="el-GR"/>
        </w:rPr>
        <w:t>FSSC 22000</w:t>
      </w:r>
    </w:p>
    <w:bookmarkEnd w:id="15"/>
    <w:p w14:paraId="153EBC8C" w14:textId="22D40CFF" w:rsidR="00852BA5" w:rsidRPr="000E281F" w:rsidRDefault="00852BA5">
      <w:pPr>
        <w:rPr>
          <w:rFonts w:ascii="Arial" w:hAnsi="Arial" w:cs="Arial"/>
          <w:lang w:val="el-GR"/>
        </w:rPr>
      </w:pPr>
    </w:p>
    <w:p w14:paraId="3C0346B6" w14:textId="7E7F7880" w:rsidR="00852BA5" w:rsidRDefault="00E74CB7">
      <w:pPr>
        <w:rPr>
          <w:rFonts w:ascii="Arial" w:hAnsi="Arial" w:cs="Arial"/>
          <w:lang w:val="el-GR"/>
        </w:rPr>
      </w:pPr>
      <w:r w:rsidRPr="00E74CB7">
        <w:rPr>
          <w:rFonts w:ascii="Arial" w:hAnsi="Arial" w:cs="Arial"/>
          <w:lang w:val="el-GR"/>
        </w:rPr>
        <w:t>Η ασφάλεια των τροφίμων συνεπάγεται την εξάλειψη χημικών, φυσικών και βιολογικών παραγόντων που προκαλούν ασθένειες που σχετίζονται με τα τρόφιμα σε διάφορες παραγωγικές διαδικασίες, από την πρώτη ύλη έως την παραγωγή στον καταναλωτή στις παραγωγικές δραστηριότητες. Στις διαδικασίες αυτές, η ασφάλεια των τροφίμων έχει αντικειμενική και υποκειμενική διάσταση. Όσον αφορά την αντικειμενική ασφάλεια των τροφίμων εκφράζονται από Ερευνητές και εμπειρογνώμονες για την αξιολόγηση των κινδύνων που προκύπτουν στα τρόφιμα. Όσον αφορά την υποκειμενική ασφάλεια των τροφίμων, εκφράζεται ότι τα προϊόντα διατροφής θεωρούνται από τους καταναλωτές ως ασφαλή. Αυτές οι δύο πτυχές της ασφάλειας των τροφίμων είναι εξαιρετικά αποτελεσματικές για την εξασφάλιση της πρόσβασης των καταναλωτών σε ασφαλή τροφή.</w:t>
      </w:r>
    </w:p>
    <w:p w14:paraId="7B3ED2D6" w14:textId="687A26A9" w:rsidR="00E74CB7" w:rsidRDefault="00E74CB7">
      <w:pPr>
        <w:rPr>
          <w:rFonts w:ascii="Arial" w:hAnsi="Arial" w:cs="Arial"/>
          <w:lang w:val="el-GR"/>
        </w:rPr>
      </w:pPr>
    </w:p>
    <w:p w14:paraId="312A10E4" w14:textId="35D6B918" w:rsidR="005754A9" w:rsidRDefault="005754A9">
      <w:pPr>
        <w:rPr>
          <w:rFonts w:ascii="Arial" w:hAnsi="Arial" w:cs="Arial"/>
          <w:lang w:val="el-GR"/>
        </w:rPr>
      </w:pPr>
    </w:p>
    <w:p w14:paraId="0987A563" w14:textId="77777777" w:rsidR="005754A9" w:rsidRDefault="005754A9">
      <w:pPr>
        <w:rPr>
          <w:rFonts w:ascii="Arial" w:hAnsi="Arial" w:cs="Arial"/>
          <w:lang w:val="el-GR"/>
        </w:rPr>
      </w:pPr>
    </w:p>
    <w:p w14:paraId="320051C5" w14:textId="67504D43" w:rsidR="00852BA5" w:rsidRPr="00633576" w:rsidRDefault="00E74CB7" w:rsidP="00E74CB7">
      <w:pPr>
        <w:rPr>
          <w:rFonts w:ascii="Arial" w:hAnsi="Arial" w:cs="Arial"/>
          <w:b/>
          <w:bCs/>
          <w:sz w:val="28"/>
          <w:szCs w:val="28"/>
          <w:u w:val="single"/>
          <w:lang w:val="el-GR"/>
        </w:rPr>
      </w:pPr>
      <w:bookmarkStart w:id="16" w:name="_Hlk40032673"/>
      <w:r w:rsidRPr="00633576">
        <w:rPr>
          <w:rFonts w:ascii="Arial" w:hAnsi="Arial" w:cs="Arial"/>
          <w:b/>
          <w:bCs/>
          <w:sz w:val="28"/>
          <w:szCs w:val="28"/>
          <w:lang w:val="el-GR"/>
        </w:rPr>
        <w:t>2.3.1</w:t>
      </w:r>
      <w:r w:rsidR="000E281F" w:rsidRPr="00633576">
        <w:rPr>
          <w:rFonts w:ascii="Arial" w:hAnsi="Arial" w:cs="Arial"/>
          <w:b/>
          <w:bCs/>
          <w:sz w:val="28"/>
          <w:szCs w:val="28"/>
          <w:lang w:val="el-GR"/>
        </w:rPr>
        <w:t>.</w:t>
      </w:r>
      <w:r w:rsidRPr="00633576">
        <w:rPr>
          <w:rFonts w:ascii="Arial" w:hAnsi="Arial" w:cs="Arial"/>
          <w:b/>
          <w:bCs/>
          <w:sz w:val="28"/>
          <w:szCs w:val="28"/>
          <w:u w:val="single"/>
          <w:lang w:val="el-GR"/>
        </w:rPr>
        <w:t xml:space="preserve"> </w:t>
      </w:r>
      <w:bookmarkStart w:id="17" w:name="_Hlk44524153"/>
      <w:r w:rsidR="00C64ECC" w:rsidRPr="00633576">
        <w:rPr>
          <w:rFonts w:ascii="Arial" w:hAnsi="Arial" w:cs="Arial"/>
          <w:b/>
          <w:bCs/>
          <w:sz w:val="28"/>
          <w:szCs w:val="28"/>
          <w:u w:val="single"/>
          <w:lang w:val="el-GR"/>
        </w:rPr>
        <w:t xml:space="preserve">Εισαγωγή στο </w:t>
      </w:r>
      <w:r w:rsidR="008B704F" w:rsidRPr="00633576">
        <w:rPr>
          <w:rFonts w:ascii="Arial" w:hAnsi="Arial" w:cs="Arial"/>
          <w:b/>
          <w:bCs/>
          <w:sz w:val="28"/>
          <w:szCs w:val="28"/>
          <w:u w:val="single"/>
        </w:rPr>
        <w:t>FSSC</w:t>
      </w:r>
      <w:r w:rsidR="008B704F" w:rsidRPr="00633576">
        <w:rPr>
          <w:rFonts w:ascii="Arial" w:hAnsi="Arial" w:cs="Arial"/>
          <w:b/>
          <w:bCs/>
          <w:sz w:val="28"/>
          <w:szCs w:val="28"/>
          <w:u w:val="single"/>
          <w:lang w:val="el-GR"/>
        </w:rPr>
        <w:t xml:space="preserve"> 22000</w:t>
      </w:r>
    </w:p>
    <w:bookmarkEnd w:id="16"/>
    <w:bookmarkEnd w:id="17"/>
    <w:p w14:paraId="256DD1FF" w14:textId="6FF32383" w:rsidR="00E74CB7" w:rsidRDefault="00E74CB7" w:rsidP="00E74CB7">
      <w:pPr>
        <w:rPr>
          <w:rFonts w:ascii="Arial" w:hAnsi="Arial" w:cs="Arial"/>
          <w:b/>
          <w:bCs/>
          <w:sz w:val="28"/>
          <w:szCs w:val="28"/>
          <w:u w:val="single"/>
          <w:lang w:val="el-GR"/>
        </w:rPr>
      </w:pPr>
    </w:p>
    <w:p w14:paraId="5DA63DBE" w14:textId="77777777" w:rsidR="005754A9" w:rsidRPr="00E74CB7" w:rsidRDefault="005754A9" w:rsidP="00E74CB7">
      <w:pPr>
        <w:rPr>
          <w:rFonts w:ascii="Arial" w:hAnsi="Arial" w:cs="Arial"/>
          <w:b/>
          <w:bCs/>
          <w:sz w:val="28"/>
          <w:szCs w:val="28"/>
          <w:u w:val="single"/>
          <w:lang w:val="el-GR"/>
        </w:rPr>
      </w:pPr>
    </w:p>
    <w:p w14:paraId="3EE60FC8" w14:textId="77777777" w:rsidR="003F6B04" w:rsidRPr="003F6B04" w:rsidRDefault="003F6B04" w:rsidP="003F6B04">
      <w:pPr>
        <w:rPr>
          <w:rFonts w:ascii="Arial" w:hAnsi="Arial" w:cs="Arial"/>
          <w:shd w:val="clear" w:color="auto" w:fill="FFFFFF"/>
          <w:lang w:val="el-GR"/>
        </w:rPr>
      </w:pPr>
      <w:r w:rsidRPr="003F6B04">
        <w:rPr>
          <w:rFonts w:ascii="Arial" w:hAnsi="Arial" w:cs="Arial"/>
          <w:shd w:val="clear" w:color="auto" w:fill="FFFFFF"/>
          <w:lang w:val="el-GR"/>
        </w:rPr>
        <w:t>Το FSSC 22000 αναγνωρίζεται παγκοσμίως για τον έλεγχο, την παρακολούθηση και την πιστοποίηση όλων των τροφίμων, ώστε  να διασφαλίζει την ασφάλεια των τροφίμων. Ο συνδυασμός των προτύπων ISO 22000 και PAS 220, του προτύπου FSSC 22000 είναι βασισμένος στα πρότυπα ISO 22000: 2005 και PAS 220: 2008.</w:t>
      </w:r>
    </w:p>
    <w:p w14:paraId="635CEDEC" w14:textId="1AF851A3" w:rsidR="008B704F" w:rsidRDefault="003F6B04" w:rsidP="003F6B04">
      <w:pPr>
        <w:rPr>
          <w:rFonts w:ascii="Arial" w:hAnsi="Arial" w:cs="Arial"/>
          <w:lang w:val="el-GR"/>
        </w:rPr>
      </w:pPr>
      <w:r w:rsidRPr="003F6B04">
        <w:rPr>
          <w:rFonts w:ascii="Arial" w:hAnsi="Arial" w:cs="Arial"/>
          <w:shd w:val="clear" w:color="auto" w:fill="FFFFFF"/>
          <w:lang w:val="el-GR"/>
        </w:rPr>
        <w:t>Το σύστημα διαχείρισης ασφάλειας τροφίμων FSSC 22000 παρέχει μια συστηματική προσέγγιση για τον εντοπισμό και την ιεράρχηση των χημικών, φυσικών και βιολογικών επιπτώσεων που επηρεάζουν την ασφάλεια των τροφίμων. Το πρότυπο αυτό επιτρέπει στις επιχειρήσεις παραγωγής τροφίμων να εντοπίζουν πιθανούς κινδύνους που θα μπορούσαν να θέσουν σε κίνδυνο την ασφάλεια των τροφίμων. Να εντοπίζουν κρίσιμα σημεία ελέγχου και να εξαλείφουν ή τουλάχιστον να μετριάζουν τους κινδύνους τους. Το πρότυπο FSSC 22000 διατηρεί υπό έλεγχο διάφορα στάδια παραγωγής όπως η προετοιμασία, η παραγωγή, η συσκευασία και η διανομή των τροφίμων.</w:t>
      </w:r>
    </w:p>
    <w:p w14:paraId="187A69A7" w14:textId="2B33DACD" w:rsidR="008B704F" w:rsidRDefault="008B704F">
      <w:pPr>
        <w:rPr>
          <w:rFonts w:ascii="Arial" w:hAnsi="Arial" w:cs="Arial"/>
          <w:lang w:val="el-GR"/>
        </w:rPr>
      </w:pPr>
    </w:p>
    <w:p w14:paraId="7F5DA79C" w14:textId="46F41444" w:rsidR="008B704F" w:rsidRDefault="008B704F">
      <w:pPr>
        <w:rPr>
          <w:rFonts w:ascii="Arial" w:hAnsi="Arial" w:cs="Arial"/>
          <w:lang w:val="el-GR"/>
        </w:rPr>
      </w:pPr>
    </w:p>
    <w:p w14:paraId="1CBA53A4" w14:textId="4D9B2DEF" w:rsidR="008B704F" w:rsidRDefault="008B704F">
      <w:pPr>
        <w:rPr>
          <w:rFonts w:ascii="Arial" w:hAnsi="Arial" w:cs="Arial"/>
          <w:lang w:val="el-GR"/>
        </w:rPr>
      </w:pPr>
    </w:p>
    <w:p w14:paraId="553E1B57" w14:textId="4AABB990" w:rsidR="00CF4796" w:rsidRDefault="00CF4796">
      <w:pPr>
        <w:rPr>
          <w:rFonts w:ascii="Arial" w:hAnsi="Arial" w:cs="Arial"/>
          <w:lang w:val="el-GR"/>
        </w:rPr>
      </w:pPr>
    </w:p>
    <w:p w14:paraId="38FAA4CD" w14:textId="02911E00" w:rsidR="00CF4796" w:rsidRDefault="00CF4796">
      <w:pPr>
        <w:rPr>
          <w:rFonts w:ascii="Arial" w:hAnsi="Arial" w:cs="Arial"/>
          <w:lang w:val="el-GR"/>
        </w:rPr>
      </w:pPr>
    </w:p>
    <w:p w14:paraId="14388B18" w14:textId="583CC7D3" w:rsidR="00CF4796" w:rsidRDefault="00CF4796">
      <w:pPr>
        <w:rPr>
          <w:rFonts w:ascii="Arial" w:hAnsi="Arial" w:cs="Arial"/>
          <w:lang w:val="el-GR"/>
        </w:rPr>
      </w:pPr>
    </w:p>
    <w:p w14:paraId="2ECACBA9" w14:textId="34F3DC5A" w:rsidR="00CF4796" w:rsidRDefault="00CF4796">
      <w:pPr>
        <w:rPr>
          <w:rFonts w:ascii="Arial" w:hAnsi="Arial" w:cs="Arial"/>
          <w:lang w:val="el-GR"/>
        </w:rPr>
      </w:pPr>
    </w:p>
    <w:p w14:paraId="0A5926E4" w14:textId="1935A32A" w:rsidR="00CF4796" w:rsidRDefault="00CF4796">
      <w:pPr>
        <w:rPr>
          <w:rFonts w:ascii="Arial" w:hAnsi="Arial" w:cs="Arial"/>
          <w:lang w:val="el-GR"/>
        </w:rPr>
      </w:pPr>
    </w:p>
    <w:p w14:paraId="39C14DC9" w14:textId="47D1F574" w:rsidR="00CF4796" w:rsidRDefault="00CF4796">
      <w:pPr>
        <w:rPr>
          <w:rFonts w:ascii="Arial" w:hAnsi="Arial" w:cs="Arial"/>
          <w:lang w:val="el-GR"/>
        </w:rPr>
      </w:pPr>
    </w:p>
    <w:p w14:paraId="65E663EA" w14:textId="5294025D" w:rsidR="00CF4796" w:rsidRDefault="00CF4796">
      <w:pPr>
        <w:rPr>
          <w:rFonts w:ascii="Arial" w:hAnsi="Arial" w:cs="Arial"/>
          <w:lang w:val="el-GR"/>
        </w:rPr>
      </w:pPr>
    </w:p>
    <w:p w14:paraId="132B9B61" w14:textId="7B83F392" w:rsidR="00CF4796" w:rsidRDefault="00CF4796">
      <w:pPr>
        <w:rPr>
          <w:rFonts w:ascii="Arial" w:hAnsi="Arial" w:cs="Arial"/>
          <w:lang w:val="el-GR"/>
        </w:rPr>
      </w:pPr>
    </w:p>
    <w:p w14:paraId="102432F6" w14:textId="436095DC" w:rsidR="00C64ECC" w:rsidRDefault="00C64ECC">
      <w:pPr>
        <w:rPr>
          <w:rFonts w:ascii="Arial" w:hAnsi="Arial" w:cs="Arial"/>
          <w:lang w:val="el-GR"/>
        </w:rPr>
      </w:pPr>
    </w:p>
    <w:p w14:paraId="6B61E2E0" w14:textId="25498FEE" w:rsidR="003F6B04" w:rsidRDefault="003F6B04">
      <w:pPr>
        <w:rPr>
          <w:rFonts w:ascii="Arial" w:hAnsi="Arial" w:cs="Arial"/>
          <w:lang w:val="el-GR"/>
        </w:rPr>
      </w:pPr>
    </w:p>
    <w:p w14:paraId="12236E50" w14:textId="744BA629" w:rsidR="003F6B04" w:rsidRDefault="003F6B04">
      <w:pPr>
        <w:rPr>
          <w:rFonts w:ascii="Arial" w:hAnsi="Arial" w:cs="Arial"/>
          <w:lang w:val="el-GR"/>
        </w:rPr>
      </w:pPr>
    </w:p>
    <w:p w14:paraId="15326E74" w14:textId="77777777" w:rsidR="003F6B04" w:rsidRDefault="003F6B04">
      <w:pPr>
        <w:rPr>
          <w:rFonts w:ascii="Arial" w:hAnsi="Arial" w:cs="Arial"/>
          <w:lang w:val="el-GR"/>
        </w:rPr>
      </w:pPr>
    </w:p>
    <w:p w14:paraId="0B81F794" w14:textId="20802E67" w:rsidR="008B704F" w:rsidRPr="00633576" w:rsidRDefault="00175D88">
      <w:pPr>
        <w:rPr>
          <w:rFonts w:ascii="Arial" w:hAnsi="Arial" w:cs="Arial"/>
          <w:b/>
          <w:bCs/>
          <w:sz w:val="28"/>
          <w:szCs w:val="28"/>
          <w:u w:val="single"/>
          <w:lang w:val="el-GR"/>
        </w:rPr>
      </w:pPr>
      <w:r w:rsidRPr="00633576">
        <w:rPr>
          <w:rFonts w:ascii="Arial" w:hAnsi="Arial" w:cs="Arial"/>
          <w:b/>
          <w:bCs/>
          <w:sz w:val="28"/>
          <w:szCs w:val="28"/>
          <w:lang w:val="el-GR"/>
        </w:rPr>
        <w:lastRenderedPageBreak/>
        <w:t>2.3.2</w:t>
      </w:r>
      <w:r w:rsidR="000E281F" w:rsidRPr="00633576">
        <w:rPr>
          <w:rFonts w:ascii="Arial" w:hAnsi="Arial" w:cs="Arial"/>
          <w:b/>
          <w:bCs/>
          <w:sz w:val="28"/>
          <w:szCs w:val="28"/>
          <w:lang w:val="el-GR"/>
        </w:rPr>
        <w:t>.</w:t>
      </w:r>
      <w:r w:rsidRPr="00633576">
        <w:rPr>
          <w:rFonts w:ascii="Arial" w:hAnsi="Arial" w:cs="Arial"/>
          <w:b/>
          <w:bCs/>
          <w:sz w:val="28"/>
          <w:szCs w:val="28"/>
          <w:u w:val="single"/>
          <w:lang w:val="el-GR"/>
        </w:rPr>
        <w:t xml:space="preserve"> Τα οφέλη του  FSSC 22000</w:t>
      </w:r>
    </w:p>
    <w:p w14:paraId="6BA19045" w14:textId="30288554" w:rsidR="008B704F" w:rsidRDefault="008B704F">
      <w:pPr>
        <w:rPr>
          <w:rFonts w:ascii="Arial" w:hAnsi="Arial" w:cs="Arial"/>
          <w:lang w:val="el-GR"/>
        </w:rPr>
      </w:pPr>
    </w:p>
    <w:p w14:paraId="1D8FAE7A" w14:textId="2C253252" w:rsidR="008B704F" w:rsidRDefault="008B704F">
      <w:pPr>
        <w:rPr>
          <w:rFonts w:ascii="Arial" w:hAnsi="Arial" w:cs="Arial"/>
          <w:lang w:val="el-GR"/>
        </w:rPr>
      </w:pPr>
    </w:p>
    <w:p w14:paraId="00362C2A" w14:textId="77777777" w:rsidR="00875A14" w:rsidRPr="00875A14" w:rsidRDefault="00875A14" w:rsidP="00875A14">
      <w:pPr>
        <w:rPr>
          <w:rFonts w:ascii="Arial" w:hAnsi="Arial" w:cs="Arial"/>
          <w:lang w:val="el-GR"/>
        </w:rPr>
      </w:pPr>
      <w:r w:rsidRPr="00875A14">
        <w:rPr>
          <w:rFonts w:ascii="Arial" w:hAnsi="Arial" w:cs="Arial"/>
          <w:lang w:val="el-GR"/>
        </w:rPr>
        <w:t>Τα βασικά οφέλη του προτύπου FSSC 22000 είναι τα εξής:</w:t>
      </w:r>
    </w:p>
    <w:p w14:paraId="3948F3C4" w14:textId="77777777" w:rsidR="00875A14" w:rsidRPr="00875A14" w:rsidRDefault="00875A14" w:rsidP="00875A14">
      <w:pPr>
        <w:rPr>
          <w:rFonts w:ascii="Arial" w:hAnsi="Arial" w:cs="Arial"/>
          <w:lang w:val="el-GR"/>
        </w:rPr>
      </w:pPr>
    </w:p>
    <w:p w14:paraId="3EBC7BFF" w14:textId="77777777" w:rsidR="00875A14" w:rsidRPr="00875A14" w:rsidRDefault="00875A14" w:rsidP="00875A14">
      <w:pPr>
        <w:rPr>
          <w:rFonts w:ascii="Arial" w:hAnsi="Arial" w:cs="Arial"/>
          <w:lang w:val="el-GR"/>
        </w:rPr>
      </w:pPr>
      <w:r w:rsidRPr="00875A14">
        <w:rPr>
          <w:rFonts w:ascii="Arial" w:hAnsi="Arial" w:cs="Arial"/>
          <w:lang w:val="el-GR"/>
        </w:rPr>
        <w:t>•</w:t>
      </w:r>
      <w:r w:rsidRPr="00875A14">
        <w:rPr>
          <w:rFonts w:ascii="Arial" w:hAnsi="Arial" w:cs="Arial"/>
          <w:lang w:val="el-GR"/>
        </w:rPr>
        <w:tab/>
        <w:t>Εξασφαλίζει την παραγωγή τροφίμων με προαπαιτούμενα προγράμματα.</w:t>
      </w:r>
    </w:p>
    <w:p w14:paraId="5FEDCD09" w14:textId="77777777" w:rsidR="00875A14" w:rsidRPr="00875A14" w:rsidRDefault="00875A14" w:rsidP="00875A14">
      <w:pPr>
        <w:rPr>
          <w:rFonts w:ascii="Arial" w:hAnsi="Arial" w:cs="Arial"/>
          <w:lang w:val="el-GR"/>
        </w:rPr>
      </w:pPr>
      <w:r w:rsidRPr="00875A14">
        <w:rPr>
          <w:rFonts w:ascii="Arial" w:hAnsi="Arial" w:cs="Arial"/>
          <w:lang w:val="el-GR"/>
        </w:rPr>
        <w:t>•</w:t>
      </w:r>
      <w:r w:rsidRPr="00875A14">
        <w:rPr>
          <w:rFonts w:ascii="Arial" w:hAnsi="Arial" w:cs="Arial"/>
          <w:lang w:val="el-GR"/>
        </w:rPr>
        <w:tab/>
        <w:t>Βελτιώνει  την ποιότητα των τροφίμων.</w:t>
      </w:r>
    </w:p>
    <w:p w14:paraId="40DFC596" w14:textId="77777777" w:rsidR="00875A14" w:rsidRPr="00875A14" w:rsidRDefault="00875A14" w:rsidP="00875A14">
      <w:pPr>
        <w:rPr>
          <w:rFonts w:ascii="Arial" w:hAnsi="Arial" w:cs="Arial"/>
          <w:lang w:val="el-GR"/>
        </w:rPr>
      </w:pPr>
      <w:r w:rsidRPr="00875A14">
        <w:rPr>
          <w:rFonts w:ascii="Arial" w:hAnsi="Arial" w:cs="Arial"/>
          <w:lang w:val="el-GR"/>
        </w:rPr>
        <w:t>•</w:t>
      </w:r>
      <w:r w:rsidRPr="00875A14">
        <w:rPr>
          <w:rFonts w:ascii="Arial" w:hAnsi="Arial" w:cs="Arial"/>
          <w:lang w:val="el-GR"/>
        </w:rPr>
        <w:tab/>
        <w:t>Δημιουργεί μια πειθαρχία στις δραστηριότητες παραγωγής.</w:t>
      </w:r>
    </w:p>
    <w:p w14:paraId="63ABD3DF" w14:textId="77777777" w:rsidR="00875A14" w:rsidRPr="00875A14" w:rsidRDefault="00875A14" w:rsidP="00875A14">
      <w:pPr>
        <w:rPr>
          <w:rFonts w:ascii="Arial" w:hAnsi="Arial" w:cs="Arial"/>
          <w:lang w:val="el-GR"/>
        </w:rPr>
      </w:pPr>
      <w:r w:rsidRPr="00875A14">
        <w:rPr>
          <w:rFonts w:ascii="Arial" w:hAnsi="Arial" w:cs="Arial"/>
          <w:lang w:val="el-GR"/>
        </w:rPr>
        <w:t>•</w:t>
      </w:r>
      <w:r w:rsidRPr="00875A14">
        <w:rPr>
          <w:rFonts w:ascii="Arial" w:hAnsi="Arial" w:cs="Arial"/>
          <w:lang w:val="el-GR"/>
        </w:rPr>
        <w:tab/>
        <w:t>Να αποκτά προτεραιότητα στην είσοδο στις διεθνείς αγορές.</w:t>
      </w:r>
    </w:p>
    <w:p w14:paraId="51EBFDAF" w14:textId="77777777" w:rsidR="00875A14" w:rsidRPr="00875A14" w:rsidRDefault="00875A14" w:rsidP="00875A14">
      <w:pPr>
        <w:rPr>
          <w:rFonts w:ascii="Arial" w:hAnsi="Arial" w:cs="Arial"/>
          <w:lang w:val="el-GR"/>
        </w:rPr>
      </w:pPr>
      <w:r w:rsidRPr="00875A14">
        <w:rPr>
          <w:rFonts w:ascii="Arial" w:hAnsi="Arial" w:cs="Arial"/>
          <w:lang w:val="el-GR"/>
        </w:rPr>
        <w:t>•</w:t>
      </w:r>
      <w:r w:rsidRPr="00875A14">
        <w:rPr>
          <w:rFonts w:ascii="Arial" w:hAnsi="Arial" w:cs="Arial"/>
          <w:lang w:val="el-GR"/>
        </w:rPr>
        <w:tab/>
        <w:t>Εξασφαλίζει την συλλογική ευθύνη όλων των εργαζομένων και συνεπώς εφαρμόζει ένα αποτελεσματικό σύστημα για αυτοέλεγχο.</w:t>
      </w:r>
    </w:p>
    <w:p w14:paraId="7408C600" w14:textId="656FFD16" w:rsidR="008B704F" w:rsidRDefault="00875A14" w:rsidP="00875A14">
      <w:pPr>
        <w:rPr>
          <w:rFonts w:ascii="Arial" w:hAnsi="Arial" w:cs="Arial"/>
          <w:lang w:val="el-GR"/>
        </w:rPr>
      </w:pPr>
      <w:r w:rsidRPr="00875A14">
        <w:rPr>
          <w:rFonts w:ascii="Arial" w:hAnsi="Arial" w:cs="Arial"/>
          <w:lang w:val="el-GR"/>
        </w:rPr>
        <w:t>•</w:t>
      </w:r>
      <w:r w:rsidRPr="00875A14">
        <w:rPr>
          <w:rFonts w:ascii="Arial" w:hAnsi="Arial" w:cs="Arial"/>
          <w:lang w:val="el-GR"/>
        </w:rPr>
        <w:tab/>
        <w:t>Δημιουργεί την εμπιστοσύνη στην αλυσίδα εφοδιασμού.</w:t>
      </w:r>
    </w:p>
    <w:p w14:paraId="2BD0B35C" w14:textId="007DA5FF" w:rsidR="008B704F" w:rsidRDefault="008B704F">
      <w:pPr>
        <w:rPr>
          <w:rFonts w:ascii="Arial" w:hAnsi="Arial" w:cs="Arial"/>
          <w:lang w:val="el-GR"/>
        </w:rPr>
      </w:pPr>
    </w:p>
    <w:p w14:paraId="6F55C561" w14:textId="48821EB6" w:rsidR="008B704F" w:rsidRDefault="008B704F">
      <w:pPr>
        <w:rPr>
          <w:rFonts w:ascii="Arial" w:hAnsi="Arial" w:cs="Arial"/>
          <w:lang w:val="el-GR"/>
        </w:rPr>
      </w:pPr>
    </w:p>
    <w:p w14:paraId="42E116E4" w14:textId="5037FC73" w:rsidR="008B704F" w:rsidRPr="00CF4796" w:rsidRDefault="008B704F">
      <w:pPr>
        <w:rPr>
          <w:rFonts w:ascii="Arial" w:hAnsi="Arial" w:cs="Arial"/>
          <w:b/>
          <w:bCs/>
          <w:sz w:val="28"/>
          <w:szCs w:val="28"/>
          <w:u w:val="single"/>
          <w:lang w:val="el-GR"/>
        </w:rPr>
      </w:pPr>
    </w:p>
    <w:p w14:paraId="0EDC9688" w14:textId="538C1D73" w:rsidR="008B704F" w:rsidRPr="00633576" w:rsidRDefault="00CF4796">
      <w:pPr>
        <w:rPr>
          <w:rFonts w:ascii="Arial" w:hAnsi="Arial" w:cs="Arial"/>
          <w:b/>
          <w:bCs/>
          <w:sz w:val="28"/>
          <w:szCs w:val="28"/>
          <w:u w:val="single"/>
          <w:lang w:val="el-GR"/>
        </w:rPr>
      </w:pPr>
      <w:bookmarkStart w:id="18" w:name="_Hlk40032604"/>
      <w:r w:rsidRPr="00633576">
        <w:rPr>
          <w:rFonts w:ascii="Arial" w:hAnsi="Arial" w:cs="Arial"/>
          <w:b/>
          <w:bCs/>
          <w:sz w:val="28"/>
          <w:szCs w:val="28"/>
          <w:lang w:val="el-GR"/>
        </w:rPr>
        <w:t>2.3.3</w:t>
      </w:r>
      <w:r w:rsidR="000E281F" w:rsidRPr="00633576">
        <w:rPr>
          <w:rFonts w:ascii="Arial" w:hAnsi="Arial" w:cs="Arial"/>
          <w:b/>
          <w:bCs/>
          <w:sz w:val="28"/>
          <w:szCs w:val="28"/>
          <w:lang w:val="el-GR"/>
        </w:rPr>
        <w:t>.</w:t>
      </w:r>
      <w:r w:rsidRPr="00633576">
        <w:rPr>
          <w:rFonts w:ascii="Arial" w:hAnsi="Arial" w:cs="Arial"/>
          <w:b/>
          <w:bCs/>
          <w:sz w:val="28"/>
          <w:szCs w:val="28"/>
          <w:lang w:val="el-GR"/>
        </w:rPr>
        <w:t xml:space="preserve"> </w:t>
      </w:r>
      <w:r w:rsidRPr="00633576">
        <w:rPr>
          <w:rFonts w:ascii="Arial" w:hAnsi="Arial" w:cs="Arial"/>
          <w:b/>
          <w:bCs/>
          <w:sz w:val="28"/>
          <w:szCs w:val="28"/>
          <w:u w:val="single"/>
          <w:lang w:val="el-GR"/>
        </w:rPr>
        <w:t>Οι βασικές αρχές του  FSSC 22000</w:t>
      </w:r>
    </w:p>
    <w:bookmarkEnd w:id="18"/>
    <w:p w14:paraId="4E8DE01C" w14:textId="33DB75AD" w:rsidR="008B704F" w:rsidRDefault="008B704F">
      <w:pPr>
        <w:rPr>
          <w:rFonts w:ascii="Arial" w:hAnsi="Arial" w:cs="Arial"/>
          <w:lang w:val="el-GR"/>
        </w:rPr>
      </w:pPr>
    </w:p>
    <w:p w14:paraId="4E30B4A5" w14:textId="77777777" w:rsidR="00875A14" w:rsidRPr="00875A14" w:rsidRDefault="00875A14" w:rsidP="00875A14">
      <w:pPr>
        <w:rPr>
          <w:rFonts w:ascii="Arial" w:hAnsi="Arial" w:cs="Arial"/>
          <w:lang w:val="el-GR"/>
        </w:rPr>
      </w:pPr>
      <w:r w:rsidRPr="00875A14">
        <w:rPr>
          <w:rFonts w:ascii="Arial" w:hAnsi="Arial" w:cs="Arial"/>
          <w:lang w:val="el-GR"/>
        </w:rPr>
        <w:t xml:space="preserve">Οι βασικές αρχές του συστήματος διαχείρισης ασφάλειας τροφίμων FSSC  22000 απαριθμούνται ως εξής: </w:t>
      </w:r>
    </w:p>
    <w:p w14:paraId="3D8EF1B6" w14:textId="77777777" w:rsidR="00875A14" w:rsidRPr="00875A14" w:rsidRDefault="00875A14" w:rsidP="00875A14">
      <w:pPr>
        <w:rPr>
          <w:rFonts w:ascii="Arial" w:hAnsi="Arial" w:cs="Arial"/>
          <w:lang w:val="el-GR"/>
        </w:rPr>
      </w:pPr>
      <w:r w:rsidRPr="00875A14">
        <w:rPr>
          <w:rFonts w:ascii="Arial" w:hAnsi="Arial" w:cs="Arial"/>
          <w:lang w:val="el-GR"/>
        </w:rPr>
        <w:t>•</w:t>
      </w:r>
      <w:r w:rsidRPr="00875A14">
        <w:rPr>
          <w:rFonts w:ascii="Arial" w:hAnsi="Arial" w:cs="Arial"/>
          <w:lang w:val="el-GR"/>
        </w:rPr>
        <w:tab/>
        <w:t xml:space="preserve">Σε οποιοδήποτε στάδιο της παραγωγής θα πρέπει να εντοπίζονται και να αξιολογούνται καταστάσεις που θα δημιουργούσαν κίνδυνο . Επομένως, πρέπει να γίνει ανάλυση κινδύνου. </w:t>
      </w:r>
    </w:p>
    <w:p w14:paraId="2FDBAFCE" w14:textId="77777777" w:rsidR="00875A14" w:rsidRPr="00875A14" w:rsidRDefault="00875A14" w:rsidP="00875A14">
      <w:pPr>
        <w:rPr>
          <w:rFonts w:ascii="Arial" w:hAnsi="Arial" w:cs="Arial"/>
          <w:lang w:val="el-GR"/>
        </w:rPr>
      </w:pPr>
      <w:r w:rsidRPr="00875A14">
        <w:rPr>
          <w:rFonts w:ascii="Arial" w:hAnsi="Arial" w:cs="Arial"/>
          <w:lang w:val="el-GR"/>
        </w:rPr>
        <w:t>•</w:t>
      </w:r>
      <w:r w:rsidRPr="00875A14">
        <w:rPr>
          <w:rFonts w:ascii="Arial" w:hAnsi="Arial" w:cs="Arial"/>
          <w:lang w:val="el-GR"/>
        </w:rPr>
        <w:tab/>
        <w:t xml:space="preserve"> Για καταστάσεις που ενδέχεται να δημιουργούν κίνδυνο τα απαραίτητα μέτρα πρέπει να λαμβάνονται εκ των προτέρων. Επομένως κατά το χρόνο του κινδύνου πρέπει να καθορίζονται τα σημεία ελέγχου και το τι πρέπει να γίνει . </w:t>
      </w:r>
    </w:p>
    <w:p w14:paraId="19F43FC4" w14:textId="77777777" w:rsidR="00875A14" w:rsidRPr="00875A14" w:rsidRDefault="00875A14" w:rsidP="00875A14">
      <w:pPr>
        <w:rPr>
          <w:rFonts w:ascii="Arial" w:hAnsi="Arial" w:cs="Arial"/>
          <w:lang w:val="el-GR"/>
        </w:rPr>
      </w:pPr>
      <w:r w:rsidRPr="00875A14">
        <w:rPr>
          <w:rFonts w:ascii="Arial" w:hAnsi="Arial" w:cs="Arial"/>
          <w:lang w:val="el-GR"/>
        </w:rPr>
        <w:t>•</w:t>
      </w:r>
      <w:r w:rsidRPr="00875A14">
        <w:rPr>
          <w:rFonts w:ascii="Arial" w:hAnsi="Arial" w:cs="Arial"/>
          <w:lang w:val="el-GR"/>
        </w:rPr>
        <w:tab/>
        <w:t>Όλες οι διαδικασίες παραγωγής τροφίμων πρέπει να προσδιοριστούν. Με άλλα λόγια, θα πρέπει να καθορίζονται λεπτομερώς  η αγορά πρώτων υλών, η χρήση πρόσθετων, η επιλογή υλικών συσκευασίας και τα τελικά χαρακτηριστικά των προϊόντων.</w:t>
      </w:r>
    </w:p>
    <w:p w14:paraId="19C619D1" w14:textId="4A3EF215" w:rsidR="008B704F" w:rsidRDefault="00875A14" w:rsidP="00875A14">
      <w:pPr>
        <w:rPr>
          <w:rFonts w:ascii="Arial" w:hAnsi="Arial" w:cs="Arial"/>
          <w:lang w:val="el-GR"/>
        </w:rPr>
      </w:pPr>
      <w:r w:rsidRPr="00875A14">
        <w:rPr>
          <w:rFonts w:ascii="Arial" w:hAnsi="Arial" w:cs="Arial"/>
          <w:lang w:val="el-GR"/>
        </w:rPr>
        <w:t>•</w:t>
      </w:r>
      <w:r w:rsidRPr="00875A14">
        <w:rPr>
          <w:rFonts w:ascii="Arial" w:hAnsi="Arial" w:cs="Arial"/>
          <w:lang w:val="el-GR"/>
        </w:rPr>
        <w:tab/>
        <w:t>Όλες οι διαδικασίες στην τροφική αλυσίδα πρέπει να είναι ανιχνεύσιμες.</w:t>
      </w:r>
    </w:p>
    <w:p w14:paraId="2B62DEB7" w14:textId="0B06D878" w:rsidR="008B704F" w:rsidRDefault="008B704F">
      <w:pPr>
        <w:rPr>
          <w:rFonts w:ascii="Arial" w:hAnsi="Arial" w:cs="Arial"/>
          <w:lang w:val="el-GR"/>
        </w:rPr>
      </w:pPr>
    </w:p>
    <w:p w14:paraId="20AB19BC" w14:textId="5F07063B" w:rsidR="008B704F" w:rsidRDefault="008B704F">
      <w:pPr>
        <w:rPr>
          <w:rFonts w:ascii="Arial" w:hAnsi="Arial" w:cs="Arial"/>
          <w:lang w:val="el-GR"/>
        </w:rPr>
      </w:pPr>
    </w:p>
    <w:p w14:paraId="2B86E378" w14:textId="70D14ADB" w:rsidR="008B704F" w:rsidRDefault="008B704F">
      <w:pPr>
        <w:rPr>
          <w:rFonts w:ascii="Arial" w:hAnsi="Arial" w:cs="Arial"/>
          <w:lang w:val="el-GR"/>
        </w:rPr>
      </w:pPr>
    </w:p>
    <w:p w14:paraId="2831B2B7" w14:textId="3DC8A78D" w:rsidR="008B704F" w:rsidRDefault="008B704F">
      <w:pPr>
        <w:rPr>
          <w:rFonts w:ascii="Arial" w:hAnsi="Arial" w:cs="Arial"/>
          <w:lang w:val="el-GR"/>
        </w:rPr>
      </w:pPr>
    </w:p>
    <w:p w14:paraId="55D08E62" w14:textId="3CF32E5A" w:rsidR="00BA4223" w:rsidRDefault="00BA4223">
      <w:pPr>
        <w:rPr>
          <w:rFonts w:ascii="Arial" w:hAnsi="Arial" w:cs="Arial"/>
          <w:lang w:val="el-GR"/>
        </w:rPr>
      </w:pPr>
    </w:p>
    <w:p w14:paraId="584609FC" w14:textId="11F9F9D7" w:rsidR="00BA4223" w:rsidRDefault="00BA4223">
      <w:pPr>
        <w:rPr>
          <w:rFonts w:ascii="Arial" w:hAnsi="Arial" w:cs="Arial"/>
          <w:lang w:val="el-GR"/>
        </w:rPr>
      </w:pPr>
    </w:p>
    <w:p w14:paraId="3DF27928" w14:textId="1A1EDB62" w:rsidR="00BA4223" w:rsidRDefault="00BA4223">
      <w:pPr>
        <w:rPr>
          <w:rFonts w:ascii="Arial" w:hAnsi="Arial" w:cs="Arial"/>
          <w:lang w:val="el-GR"/>
        </w:rPr>
      </w:pPr>
    </w:p>
    <w:p w14:paraId="2CD30F00" w14:textId="37F34905" w:rsidR="00BA4223" w:rsidRDefault="00BA4223">
      <w:pPr>
        <w:rPr>
          <w:rFonts w:ascii="Arial" w:hAnsi="Arial" w:cs="Arial"/>
          <w:lang w:val="el-GR"/>
        </w:rPr>
      </w:pPr>
    </w:p>
    <w:p w14:paraId="0B3B097E" w14:textId="144D1F05" w:rsidR="00C64ECC" w:rsidRDefault="00C64ECC">
      <w:pPr>
        <w:rPr>
          <w:rFonts w:ascii="Arial" w:hAnsi="Arial" w:cs="Arial"/>
          <w:lang w:val="el-GR"/>
        </w:rPr>
      </w:pPr>
    </w:p>
    <w:p w14:paraId="6DABB71D" w14:textId="6F9CCB7E" w:rsidR="00875A14" w:rsidRDefault="00875A14">
      <w:pPr>
        <w:rPr>
          <w:rFonts w:ascii="Arial" w:hAnsi="Arial" w:cs="Arial"/>
          <w:lang w:val="el-GR"/>
        </w:rPr>
      </w:pPr>
    </w:p>
    <w:p w14:paraId="6D3799A1" w14:textId="6BD9EC17" w:rsidR="00875A14" w:rsidRDefault="00875A14">
      <w:pPr>
        <w:rPr>
          <w:rFonts w:ascii="Arial" w:hAnsi="Arial" w:cs="Arial"/>
          <w:lang w:val="el-GR"/>
        </w:rPr>
      </w:pPr>
    </w:p>
    <w:p w14:paraId="22430DBE" w14:textId="0172EE58" w:rsidR="00875A14" w:rsidRDefault="00875A14">
      <w:pPr>
        <w:rPr>
          <w:rFonts w:ascii="Arial" w:hAnsi="Arial" w:cs="Arial"/>
          <w:lang w:val="el-GR"/>
        </w:rPr>
      </w:pPr>
    </w:p>
    <w:p w14:paraId="312E61EA" w14:textId="5B6F0D79" w:rsidR="00875A14" w:rsidRDefault="00875A14">
      <w:pPr>
        <w:rPr>
          <w:rFonts w:ascii="Arial" w:hAnsi="Arial" w:cs="Arial"/>
          <w:lang w:val="el-GR"/>
        </w:rPr>
      </w:pPr>
    </w:p>
    <w:p w14:paraId="4E64BA87" w14:textId="0954ADDB" w:rsidR="00875A14" w:rsidRDefault="00875A14">
      <w:pPr>
        <w:rPr>
          <w:rFonts w:ascii="Arial" w:hAnsi="Arial" w:cs="Arial"/>
          <w:lang w:val="el-GR"/>
        </w:rPr>
      </w:pPr>
    </w:p>
    <w:p w14:paraId="109E51C0" w14:textId="77777777" w:rsidR="00875A14" w:rsidRDefault="00875A14">
      <w:pPr>
        <w:rPr>
          <w:rFonts w:ascii="Arial" w:hAnsi="Arial" w:cs="Arial"/>
          <w:lang w:val="el-GR"/>
        </w:rPr>
      </w:pPr>
    </w:p>
    <w:p w14:paraId="6DEED9D2" w14:textId="77777777" w:rsidR="00875A14" w:rsidRDefault="00875A14">
      <w:pPr>
        <w:rPr>
          <w:rFonts w:ascii="Arial" w:hAnsi="Arial" w:cs="Arial"/>
          <w:lang w:val="el-GR"/>
        </w:rPr>
      </w:pPr>
    </w:p>
    <w:p w14:paraId="25E509FE" w14:textId="2966E2FB" w:rsidR="00BA4223" w:rsidRPr="00C64ECC" w:rsidRDefault="008F392D" w:rsidP="00BA4223">
      <w:pPr>
        <w:jc w:val="both"/>
        <w:rPr>
          <w:rFonts w:ascii="Arial" w:hAnsi="Arial" w:cs="Arial"/>
          <w:b/>
          <w:bCs/>
          <w:sz w:val="28"/>
          <w:szCs w:val="28"/>
          <w:lang w:val="el-GR"/>
        </w:rPr>
      </w:pPr>
      <w:r w:rsidRPr="00C64ECC">
        <w:rPr>
          <w:rFonts w:ascii="Arial" w:hAnsi="Arial" w:cs="Arial"/>
          <w:b/>
          <w:bCs/>
          <w:sz w:val="28"/>
          <w:szCs w:val="28"/>
          <w:lang w:val="el-GR"/>
        </w:rPr>
        <w:lastRenderedPageBreak/>
        <w:t>2</w:t>
      </w:r>
      <w:r w:rsidR="00BA4223" w:rsidRPr="00C64ECC">
        <w:rPr>
          <w:rFonts w:ascii="Arial" w:hAnsi="Arial" w:cs="Arial"/>
          <w:b/>
          <w:bCs/>
          <w:sz w:val="28"/>
          <w:szCs w:val="28"/>
          <w:lang w:val="el-GR"/>
        </w:rPr>
        <w:t>.4.ΠΑΡΑΔΕΙΓΜΑΤΑ ΠΙΘΑΝΩΝ ΠΗΓΩΝ ΚΙΝΔΥΝΟΥ:</w:t>
      </w:r>
    </w:p>
    <w:p w14:paraId="5EBD1D47" w14:textId="6B1E6DE1" w:rsidR="00BA4223" w:rsidRDefault="00BA4223" w:rsidP="00BA4223">
      <w:pPr>
        <w:ind w:left="360"/>
        <w:jc w:val="both"/>
        <w:rPr>
          <w:rFonts w:ascii="Arial" w:hAnsi="Arial" w:cs="Arial"/>
          <w:bCs/>
          <w:sz w:val="22"/>
          <w:szCs w:val="22"/>
          <w:lang w:val="el-GR"/>
        </w:rPr>
      </w:pPr>
    </w:p>
    <w:p w14:paraId="096A4182" w14:textId="47F4AE74" w:rsidR="008F392D" w:rsidRPr="008F392D" w:rsidRDefault="008F392D" w:rsidP="00BA4223">
      <w:pPr>
        <w:ind w:left="360"/>
        <w:jc w:val="both"/>
        <w:rPr>
          <w:rFonts w:ascii="Arial" w:hAnsi="Arial" w:cs="Arial"/>
          <w:bCs/>
          <w:lang w:val="el-GR"/>
        </w:rPr>
      </w:pPr>
      <w:r w:rsidRPr="008F392D">
        <w:rPr>
          <w:rFonts w:ascii="Arial" w:hAnsi="Arial" w:cs="Arial"/>
          <w:bCs/>
          <w:lang w:val="el-GR"/>
        </w:rPr>
        <w:t>Μετά από έρευνες, ανασκόπηση και προσωπικές συνεντεύξεις στον τομέα της βιομηχανίας τροφίμων προέκυψαν οι ακόλουθες  πιθανές πηγές κινδύνων που μπορούν να εμφανιστούν  στο χώρο παραγωγής τροφίμων :</w:t>
      </w:r>
    </w:p>
    <w:p w14:paraId="1438B17E" w14:textId="5DFDF86D" w:rsidR="008F392D" w:rsidRDefault="008F392D" w:rsidP="00BA4223">
      <w:pPr>
        <w:ind w:left="360"/>
        <w:jc w:val="both"/>
        <w:rPr>
          <w:rFonts w:ascii="Arial" w:hAnsi="Arial" w:cs="Arial"/>
          <w:bCs/>
          <w:sz w:val="22"/>
          <w:szCs w:val="22"/>
          <w:lang w:val="el-GR"/>
        </w:rPr>
      </w:pPr>
    </w:p>
    <w:p w14:paraId="73305CA3" w14:textId="77777777" w:rsidR="008F392D" w:rsidRPr="00BA4223" w:rsidRDefault="008F392D" w:rsidP="00BA4223">
      <w:pPr>
        <w:ind w:left="360"/>
        <w:jc w:val="both"/>
        <w:rPr>
          <w:rFonts w:ascii="Arial" w:hAnsi="Arial" w:cs="Arial"/>
          <w:bCs/>
          <w:sz w:val="22"/>
          <w:szCs w:val="22"/>
          <w:lang w:val="el-GR"/>
        </w:rPr>
      </w:pPr>
    </w:p>
    <w:p w14:paraId="18191BFD" w14:textId="77777777" w:rsidR="00BA4223" w:rsidRPr="00BA4223" w:rsidRDefault="00BA4223" w:rsidP="00BA4223">
      <w:pPr>
        <w:tabs>
          <w:tab w:val="num" w:pos="900"/>
        </w:tabs>
        <w:suppressAutoHyphens w:val="0"/>
        <w:jc w:val="both"/>
        <w:rPr>
          <w:rFonts w:ascii="Arial" w:hAnsi="Arial" w:cs="Arial"/>
          <w:b/>
          <w:bCs/>
          <w:lang w:val="el-GR"/>
        </w:rPr>
      </w:pPr>
      <w:r w:rsidRPr="00BA4223">
        <w:rPr>
          <w:rFonts w:ascii="Arial" w:hAnsi="Arial" w:cs="Arial"/>
          <w:b/>
          <w:bCs/>
          <w:lang w:val="el-GR"/>
        </w:rPr>
        <w:t>Χρήση του εξοπλισμού εργασίας</w:t>
      </w:r>
    </w:p>
    <w:p w14:paraId="165381AB" w14:textId="77777777" w:rsidR="00BA4223" w:rsidRPr="001C33DF" w:rsidRDefault="00BA4223" w:rsidP="00BA4223">
      <w:pPr>
        <w:jc w:val="both"/>
        <w:rPr>
          <w:rFonts w:ascii="Arial" w:hAnsi="Arial" w:cs="Arial"/>
          <w:bCs/>
          <w:lang w:val="el-GR"/>
        </w:rPr>
      </w:pPr>
    </w:p>
    <w:p w14:paraId="737FFA76" w14:textId="65EB0DB4" w:rsidR="00B21B0B" w:rsidRPr="001C33DF" w:rsidRDefault="00B21B0B" w:rsidP="00453332">
      <w:pPr>
        <w:pStyle w:val="ListParagraph"/>
        <w:numPr>
          <w:ilvl w:val="0"/>
          <w:numId w:val="47"/>
        </w:numPr>
        <w:jc w:val="both"/>
        <w:rPr>
          <w:rFonts w:ascii="Arial" w:hAnsi="Arial" w:cs="Arial"/>
          <w:bCs/>
          <w:sz w:val="24"/>
          <w:szCs w:val="24"/>
        </w:rPr>
      </w:pPr>
      <w:r w:rsidRPr="001C33DF">
        <w:rPr>
          <w:rFonts w:ascii="Arial" w:hAnsi="Arial" w:cs="Arial"/>
          <w:bCs/>
          <w:sz w:val="24"/>
          <w:szCs w:val="24"/>
        </w:rPr>
        <w:t>Περιστρεφόμενα ή παραλλήλως μετακινούμενα κινητά μέρη με ανεπαρκή προφύλαξη, τα οποία μπορούν να συνθλίψουν, να σφίξουν, να χτυπήσουν ή να τραβήξουν.</w:t>
      </w:r>
    </w:p>
    <w:p w14:paraId="0FB888CA" w14:textId="7027DE26" w:rsidR="00B21B0B" w:rsidRPr="001C33DF" w:rsidRDefault="006169B2" w:rsidP="00453332">
      <w:pPr>
        <w:pStyle w:val="ListParagraph"/>
        <w:numPr>
          <w:ilvl w:val="0"/>
          <w:numId w:val="47"/>
        </w:numPr>
        <w:jc w:val="both"/>
        <w:rPr>
          <w:rFonts w:ascii="Arial" w:hAnsi="Arial" w:cs="Arial"/>
          <w:bCs/>
          <w:sz w:val="24"/>
          <w:szCs w:val="24"/>
        </w:rPr>
      </w:pPr>
      <w:r w:rsidRPr="006169B2">
        <w:rPr>
          <w:rFonts w:ascii="Arial" w:hAnsi="Arial" w:cs="Arial"/>
          <w:bCs/>
          <w:sz w:val="24"/>
          <w:szCs w:val="24"/>
        </w:rPr>
        <w:t>Κινούμενα μέρη</w:t>
      </w:r>
      <w:r>
        <w:rPr>
          <w:rFonts w:ascii="Arial" w:hAnsi="Arial" w:cs="Arial"/>
          <w:bCs/>
          <w:sz w:val="24"/>
          <w:szCs w:val="24"/>
        </w:rPr>
        <w:t xml:space="preserve"> </w:t>
      </w:r>
      <w:r w:rsidR="00B21B0B" w:rsidRPr="001C33DF">
        <w:rPr>
          <w:rFonts w:ascii="Arial" w:hAnsi="Arial" w:cs="Arial"/>
          <w:bCs/>
          <w:sz w:val="24"/>
          <w:szCs w:val="24"/>
        </w:rPr>
        <w:t>ή υλικού (πτώση, κύλιση, ολίσθηση, ανατροπή), που μπορεί ένα άτομο να χτυπήσει.</w:t>
      </w:r>
    </w:p>
    <w:p w14:paraId="3564740B" w14:textId="10D65BFA" w:rsidR="00B21B0B" w:rsidRPr="001C33DF" w:rsidRDefault="00B21B0B" w:rsidP="00453332">
      <w:pPr>
        <w:pStyle w:val="ListParagraph"/>
        <w:numPr>
          <w:ilvl w:val="0"/>
          <w:numId w:val="47"/>
        </w:numPr>
        <w:jc w:val="both"/>
        <w:rPr>
          <w:rFonts w:ascii="Arial" w:hAnsi="Arial" w:cs="Arial"/>
          <w:bCs/>
          <w:sz w:val="24"/>
          <w:szCs w:val="24"/>
        </w:rPr>
      </w:pPr>
      <w:r w:rsidRPr="001C33DF">
        <w:rPr>
          <w:rFonts w:ascii="Arial" w:hAnsi="Arial" w:cs="Arial"/>
          <w:bCs/>
          <w:sz w:val="24"/>
          <w:szCs w:val="24"/>
        </w:rPr>
        <w:t>Κινήσεις  οχημάτων  και μηχανημάτων.</w:t>
      </w:r>
    </w:p>
    <w:p w14:paraId="69C4887C" w14:textId="0C280491" w:rsidR="00B21B0B" w:rsidRPr="001C33DF" w:rsidRDefault="00B21B0B" w:rsidP="00453332">
      <w:pPr>
        <w:pStyle w:val="ListParagraph"/>
        <w:numPr>
          <w:ilvl w:val="0"/>
          <w:numId w:val="47"/>
        </w:numPr>
        <w:jc w:val="both"/>
        <w:rPr>
          <w:rFonts w:ascii="Arial" w:hAnsi="Arial" w:cs="Arial"/>
          <w:bCs/>
          <w:sz w:val="24"/>
          <w:szCs w:val="24"/>
        </w:rPr>
      </w:pPr>
      <w:r w:rsidRPr="001C33DF">
        <w:rPr>
          <w:rFonts w:ascii="Arial" w:hAnsi="Arial" w:cs="Arial"/>
          <w:bCs/>
          <w:sz w:val="24"/>
          <w:szCs w:val="24"/>
        </w:rPr>
        <w:t>Κίνδυνος  έκρηξης και πυρκαγιάς (π.χ. από τριβή, δοχεία υπό πίεση).</w:t>
      </w:r>
    </w:p>
    <w:p w14:paraId="607D39C7" w14:textId="6387D169" w:rsidR="00BA4223" w:rsidRPr="001C33DF" w:rsidRDefault="00B21B0B" w:rsidP="00453332">
      <w:pPr>
        <w:pStyle w:val="ListParagraph"/>
        <w:numPr>
          <w:ilvl w:val="0"/>
          <w:numId w:val="47"/>
        </w:numPr>
        <w:jc w:val="both"/>
        <w:rPr>
          <w:rFonts w:ascii="Arial" w:hAnsi="Arial" w:cs="Arial"/>
          <w:bCs/>
          <w:sz w:val="24"/>
          <w:szCs w:val="24"/>
        </w:rPr>
      </w:pPr>
      <w:r w:rsidRPr="001C33DF">
        <w:rPr>
          <w:rFonts w:ascii="Arial" w:hAnsi="Arial" w:cs="Arial"/>
          <w:bCs/>
          <w:sz w:val="24"/>
          <w:szCs w:val="24"/>
        </w:rPr>
        <w:t>Κίνδυνος παγίδευσης.</w:t>
      </w:r>
    </w:p>
    <w:p w14:paraId="3F1E74C3" w14:textId="77777777" w:rsidR="00BA4223" w:rsidRPr="00BA4223" w:rsidRDefault="00BA4223" w:rsidP="00BA4223">
      <w:pPr>
        <w:suppressAutoHyphens w:val="0"/>
        <w:jc w:val="both"/>
        <w:rPr>
          <w:rFonts w:ascii="Arial" w:hAnsi="Arial" w:cs="Arial"/>
          <w:b/>
          <w:bCs/>
          <w:lang w:val="el-GR"/>
        </w:rPr>
      </w:pPr>
      <w:r w:rsidRPr="00BA4223">
        <w:rPr>
          <w:rFonts w:ascii="Arial" w:hAnsi="Arial" w:cs="Arial"/>
          <w:b/>
          <w:bCs/>
          <w:lang w:val="el-GR"/>
        </w:rPr>
        <w:t>Τρόποι εργασίας και διαμόρφωση των χώρων</w:t>
      </w:r>
    </w:p>
    <w:p w14:paraId="0E724525" w14:textId="77777777" w:rsidR="00BA4223" w:rsidRPr="00BA4223" w:rsidRDefault="00BA4223" w:rsidP="00BA4223">
      <w:pPr>
        <w:ind w:left="720"/>
        <w:jc w:val="both"/>
        <w:rPr>
          <w:rFonts w:ascii="Arial" w:hAnsi="Arial" w:cs="Arial"/>
          <w:bCs/>
          <w:lang w:val="el-GR"/>
        </w:rPr>
      </w:pPr>
    </w:p>
    <w:p w14:paraId="54174A8D" w14:textId="29FF3514" w:rsidR="00B21B0B" w:rsidRPr="001C33DF" w:rsidRDefault="00B21B0B" w:rsidP="00453332">
      <w:pPr>
        <w:pStyle w:val="ListParagraph"/>
        <w:numPr>
          <w:ilvl w:val="0"/>
          <w:numId w:val="46"/>
        </w:numPr>
        <w:spacing w:before="60"/>
        <w:jc w:val="both"/>
        <w:rPr>
          <w:rFonts w:ascii="Arial" w:hAnsi="Arial" w:cs="Arial"/>
          <w:bCs/>
          <w:sz w:val="24"/>
          <w:szCs w:val="24"/>
        </w:rPr>
      </w:pPr>
      <w:r w:rsidRPr="001C33DF">
        <w:rPr>
          <w:rFonts w:ascii="Arial" w:hAnsi="Arial" w:cs="Arial"/>
          <w:bCs/>
          <w:sz w:val="24"/>
          <w:szCs w:val="24"/>
        </w:rPr>
        <w:t>Επαφή με επικίνδυνες επιφάνειες (αιχμηρές άκρες, γωνιές, προεξοχές).</w:t>
      </w:r>
    </w:p>
    <w:p w14:paraId="1C93EFF2" w14:textId="12CEF1DD" w:rsidR="00B21B0B" w:rsidRPr="001C33DF" w:rsidRDefault="00B21B0B" w:rsidP="00453332">
      <w:pPr>
        <w:pStyle w:val="ListParagraph"/>
        <w:numPr>
          <w:ilvl w:val="0"/>
          <w:numId w:val="46"/>
        </w:numPr>
        <w:spacing w:before="60"/>
        <w:jc w:val="both"/>
        <w:rPr>
          <w:rFonts w:ascii="Arial" w:hAnsi="Arial" w:cs="Arial"/>
          <w:bCs/>
          <w:sz w:val="24"/>
          <w:szCs w:val="24"/>
        </w:rPr>
      </w:pPr>
      <w:r w:rsidRPr="001C33DF">
        <w:rPr>
          <w:rFonts w:ascii="Arial" w:hAnsi="Arial" w:cs="Arial"/>
          <w:bCs/>
          <w:sz w:val="24"/>
          <w:szCs w:val="24"/>
        </w:rPr>
        <w:t>Εργασία σε μεγάλο ύψος.</w:t>
      </w:r>
    </w:p>
    <w:p w14:paraId="7268DFE4" w14:textId="2A7365CC" w:rsidR="00B21B0B" w:rsidRPr="001C33DF" w:rsidRDefault="00B21B0B" w:rsidP="00453332">
      <w:pPr>
        <w:pStyle w:val="ListParagraph"/>
        <w:numPr>
          <w:ilvl w:val="0"/>
          <w:numId w:val="46"/>
        </w:numPr>
        <w:spacing w:before="60"/>
        <w:jc w:val="both"/>
        <w:rPr>
          <w:rFonts w:ascii="Arial" w:hAnsi="Arial" w:cs="Arial"/>
          <w:bCs/>
          <w:sz w:val="24"/>
          <w:szCs w:val="24"/>
        </w:rPr>
      </w:pPr>
      <w:r w:rsidRPr="001C33DF">
        <w:rPr>
          <w:rFonts w:ascii="Arial" w:hAnsi="Arial" w:cs="Arial"/>
          <w:bCs/>
          <w:sz w:val="24"/>
          <w:szCs w:val="24"/>
        </w:rPr>
        <w:t>Εργασίες με άβολες κινήσεις / στάσεις.</w:t>
      </w:r>
    </w:p>
    <w:p w14:paraId="3C622AE2" w14:textId="6C50D5A2" w:rsidR="00B21B0B" w:rsidRPr="001C33DF" w:rsidRDefault="00B21B0B" w:rsidP="00453332">
      <w:pPr>
        <w:pStyle w:val="ListParagraph"/>
        <w:numPr>
          <w:ilvl w:val="0"/>
          <w:numId w:val="46"/>
        </w:numPr>
        <w:spacing w:before="60"/>
        <w:jc w:val="both"/>
        <w:rPr>
          <w:rFonts w:ascii="Arial" w:hAnsi="Arial" w:cs="Arial"/>
          <w:bCs/>
          <w:sz w:val="24"/>
          <w:szCs w:val="24"/>
        </w:rPr>
      </w:pPr>
      <w:r w:rsidRPr="001C33DF">
        <w:rPr>
          <w:rFonts w:ascii="Arial" w:hAnsi="Arial" w:cs="Arial"/>
          <w:bCs/>
          <w:sz w:val="24"/>
          <w:szCs w:val="24"/>
        </w:rPr>
        <w:t>Περιορισμένος χώρος (π.χ. υποχρέωση εργασίας μεταξύ σταθερών μερών).</w:t>
      </w:r>
    </w:p>
    <w:p w14:paraId="1D140016" w14:textId="3247A365" w:rsidR="00B21B0B" w:rsidRPr="001C33DF" w:rsidRDefault="00B21B0B" w:rsidP="00453332">
      <w:pPr>
        <w:pStyle w:val="ListParagraph"/>
        <w:numPr>
          <w:ilvl w:val="0"/>
          <w:numId w:val="46"/>
        </w:numPr>
        <w:spacing w:before="60"/>
        <w:jc w:val="both"/>
        <w:rPr>
          <w:rFonts w:ascii="Arial" w:hAnsi="Arial" w:cs="Arial"/>
          <w:bCs/>
          <w:sz w:val="24"/>
          <w:szCs w:val="24"/>
        </w:rPr>
      </w:pPr>
      <w:r w:rsidRPr="001C33DF">
        <w:rPr>
          <w:rFonts w:ascii="Arial" w:hAnsi="Arial" w:cs="Arial"/>
          <w:bCs/>
          <w:sz w:val="24"/>
          <w:szCs w:val="24"/>
        </w:rPr>
        <w:t>Παραπάτημα και γλίστρημα (υγρές ή άλλες ολισθηρές επιφάνειες κ.λπ.).</w:t>
      </w:r>
    </w:p>
    <w:p w14:paraId="6C67A321" w14:textId="4030FA46" w:rsidR="00B21B0B" w:rsidRPr="001C33DF" w:rsidRDefault="00B21B0B" w:rsidP="00453332">
      <w:pPr>
        <w:pStyle w:val="ListParagraph"/>
        <w:numPr>
          <w:ilvl w:val="0"/>
          <w:numId w:val="46"/>
        </w:numPr>
        <w:spacing w:before="60"/>
        <w:jc w:val="both"/>
        <w:rPr>
          <w:rFonts w:ascii="Arial" w:hAnsi="Arial" w:cs="Arial"/>
          <w:bCs/>
          <w:sz w:val="24"/>
          <w:szCs w:val="24"/>
        </w:rPr>
      </w:pPr>
      <w:r w:rsidRPr="001C33DF">
        <w:rPr>
          <w:rFonts w:ascii="Arial" w:hAnsi="Arial" w:cs="Arial"/>
          <w:bCs/>
          <w:sz w:val="24"/>
          <w:szCs w:val="24"/>
        </w:rPr>
        <w:t>Επίδραση της χρήσης εξοπλισμού ατομικής προστασίας σε άλλες πλευρές της εργασίας.</w:t>
      </w:r>
    </w:p>
    <w:p w14:paraId="5EEA15EF" w14:textId="209DACBF" w:rsidR="00B21B0B" w:rsidRPr="001C33DF" w:rsidRDefault="00B21B0B" w:rsidP="00453332">
      <w:pPr>
        <w:pStyle w:val="ListParagraph"/>
        <w:numPr>
          <w:ilvl w:val="0"/>
          <w:numId w:val="46"/>
        </w:numPr>
        <w:spacing w:before="60"/>
        <w:jc w:val="both"/>
        <w:rPr>
          <w:rFonts w:ascii="Arial" w:hAnsi="Arial" w:cs="Arial"/>
          <w:bCs/>
          <w:sz w:val="24"/>
          <w:szCs w:val="24"/>
        </w:rPr>
      </w:pPr>
      <w:r w:rsidRPr="001C33DF">
        <w:rPr>
          <w:rFonts w:ascii="Arial" w:hAnsi="Arial" w:cs="Arial"/>
          <w:bCs/>
          <w:sz w:val="24"/>
          <w:szCs w:val="24"/>
        </w:rPr>
        <w:t>Τεχνικές και μέθοδοι εργασίας.</w:t>
      </w:r>
    </w:p>
    <w:p w14:paraId="1A68FC64" w14:textId="77777777" w:rsidR="00BA4223" w:rsidRPr="00BA4223" w:rsidRDefault="00BA4223" w:rsidP="001C33DF">
      <w:pPr>
        <w:jc w:val="both"/>
        <w:rPr>
          <w:rFonts w:ascii="Arial" w:hAnsi="Arial" w:cs="Arial"/>
          <w:bCs/>
          <w:lang w:val="el-GR"/>
        </w:rPr>
      </w:pPr>
    </w:p>
    <w:p w14:paraId="48A752BB" w14:textId="77777777" w:rsidR="00BA4223" w:rsidRPr="00BA4223" w:rsidRDefault="00BA4223" w:rsidP="00BA4223">
      <w:pPr>
        <w:jc w:val="both"/>
        <w:rPr>
          <w:rFonts w:ascii="Arial" w:hAnsi="Arial" w:cs="Arial"/>
          <w:bCs/>
          <w:lang w:val="el-GR"/>
        </w:rPr>
      </w:pPr>
    </w:p>
    <w:p w14:paraId="561DB7EF" w14:textId="051C1AF5" w:rsidR="00BA4223" w:rsidRDefault="00BA4223" w:rsidP="00BA4223">
      <w:pPr>
        <w:jc w:val="both"/>
        <w:rPr>
          <w:rFonts w:ascii="Arial" w:hAnsi="Arial" w:cs="Arial"/>
          <w:bCs/>
          <w:lang w:val="el-GR"/>
        </w:rPr>
      </w:pPr>
    </w:p>
    <w:p w14:paraId="2242D570" w14:textId="7902F882" w:rsidR="00C64ECC" w:rsidRDefault="00C64ECC" w:rsidP="00BA4223">
      <w:pPr>
        <w:jc w:val="both"/>
        <w:rPr>
          <w:rFonts w:ascii="Arial" w:hAnsi="Arial" w:cs="Arial"/>
          <w:bCs/>
          <w:lang w:val="el-GR"/>
        </w:rPr>
      </w:pPr>
    </w:p>
    <w:p w14:paraId="020496BB" w14:textId="05172F05" w:rsidR="00C64ECC" w:rsidRDefault="00C64ECC" w:rsidP="00BA4223">
      <w:pPr>
        <w:jc w:val="both"/>
        <w:rPr>
          <w:rFonts w:ascii="Arial" w:hAnsi="Arial" w:cs="Arial"/>
          <w:bCs/>
          <w:lang w:val="el-GR"/>
        </w:rPr>
      </w:pPr>
    </w:p>
    <w:p w14:paraId="6573974D" w14:textId="1E80568F" w:rsidR="00C64ECC" w:rsidRDefault="00C64ECC" w:rsidP="00BA4223">
      <w:pPr>
        <w:jc w:val="both"/>
        <w:rPr>
          <w:rFonts w:ascii="Arial" w:hAnsi="Arial" w:cs="Arial"/>
          <w:bCs/>
          <w:lang w:val="el-GR"/>
        </w:rPr>
      </w:pPr>
    </w:p>
    <w:p w14:paraId="3C855E3A" w14:textId="637CAC56" w:rsidR="00C64ECC" w:rsidRDefault="00C64ECC" w:rsidP="00BA4223">
      <w:pPr>
        <w:jc w:val="both"/>
        <w:rPr>
          <w:rFonts w:ascii="Arial" w:hAnsi="Arial" w:cs="Arial"/>
          <w:bCs/>
          <w:lang w:val="el-GR"/>
        </w:rPr>
      </w:pPr>
    </w:p>
    <w:p w14:paraId="40EC5435" w14:textId="233397FE" w:rsidR="00C64ECC" w:rsidRDefault="00C64ECC" w:rsidP="00BA4223">
      <w:pPr>
        <w:jc w:val="both"/>
        <w:rPr>
          <w:rFonts w:ascii="Arial" w:hAnsi="Arial" w:cs="Arial"/>
          <w:bCs/>
          <w:lang w:val="el-GR"/>
        </w:rPr>
      </w:pPr>
    </w:p>
    <w:p w14:paraId="0D5AAF9D" w14:textId="6B0FC052" w:rsidR="00E21158" w:rsidRDefault="00E21158" w:rsidP="00BA4223">
      <w:pPr>
        <w:jc w:val="both"/>
        <w:rPr>
          <w:rFonts w:ascii="Arial" w:hAnsi="Arial" w:cs="Arial"/>
          <w:bCs/>
          <w:lang w:val="el-GR"/>
        </w:rPr>
      </w:pPr>
    </w:p>
    <w:p w14:paraId="56520306" w14:textId="234AD320" w:rsidR="00E21158" w:rsidRDefault="00E21158" w:rsidP="00BA4223">
      <w:pPr>
        <w:jc w:val="both"/>
        <w:rPr>
          <w:rFonts w:ascii="Arial" w:hAnsi="Arial" w:cs="Arial"/>
          <w:bCs/>
          <w:lang w:val="el-GR"/>
        </w:rPr>
      </w:pPr>
    </w:p>
    <w:p w14:paraId="08923338" w14:textId="77777777" w:rsidR="00E21158" w:rsidRDefault="00E21158" w:rsidP="00BA4223">
      <w:pPr>
        <w:jc w:val="both"/>
        <w:rPr>
          <w:rFonts w:ascii="Arial" w:hAnsi="Arial" w:cs="Arial"/>
          <w:bCs/>
          <w:lang w:val="el-GR"/>
        </w:rPr>
      </w:pPr>
    </w:p>
    <w:p w14:paraId="24AE9BC9" w14:textId="77777777" w:rsidR="00C64ECC" w:rsidRPr="00BA4223" w:rsidRDefault="00C64ECC" w:rsidP="00BA4223">
      <w:pPr>
        <w:jc w:val="both"/>
        <w:rPr>
          <w:rFonts w:ascii="Arial" w:hAnsi="Arial" w:cs="Arial"/>
          <w:bCs/>
          <w:lang w:val="el-GR"/>
        </w:rPr>
      </w:pPr>
    </w:p>
    <w:p w14:paraId="4D262A29" w14:textId="77777777" w:rsidR="00BA4223" w:rsidRPr="00BA4223" w:rsidRDefault="00BA4223" w:rsidP="00BA4223">
      <w:pPr>
        <w:suppressAutoHyphens w:val="0"/>
        <w:jc w:val="both"/>
        <w:rPr>
          <w:rFonts w:ascii="Arial" w:hAnsi="Arial" w:cs="Arial"/>
          <w:b/>
          <w:bCs/>
          <w:lang w:val="el-GR"/>
        </w:rPr>
      </w:pPr>
      <w:r w:rsidRPr="00BA4223">
        <w:rPr>
          <w:rFonts w:ascii="Arial" w:hAnsi="Arial" w:cs="Arial"/>
          <w:b/>
          <w:bCs/>
          <w:lang w:val="el-GR"/>
        </w:rPr>
        <w:t>Χρήση ηλεκτρισμού</w:t>
      </w:r>
    </w:p>
    <w:p w14:paraId="4C2C34AB" w14:textId="77777777" w:rsidR="00BA4223" w:rsidRPr="00BA4223" w:rsidRDefault="00BA4223" w:rsidP="00BA4223">
      <w:pPr>
        <w:jc w:val="both"/>
        <w:rPr>
          <w:rFonts w:ascii="Arial" w:hAnsi="Arial" w:cs="Arial"/>
          <w:bCs/>
          <w:lang w:val="el-GR"/>
        </w:rPr>
      </w:pPr>
    </w:p>
    <w:p w14:paraId="5DF6DA1A" w14:textId="77777777" w:rsidR="001C33DF" w:rsidRPr="001C33DF" w:rsidRDefault="001C33DF" w:rsidP="00453332">
      <w:pPr>
        <w:pStyle w:val="ListParagraph"/>
        <w:numPr>
          <w:ilvl w:val="0"/>
          <w:numId w:val="48"/>
        </w:numPr>
        <w:jc w:val="both"/>
        <w:rPr>
          <w:rFonts w:ascii="Arial" w:hAnsi="Arial" w:cs="Arial"/>
          <w:bCs/>
          <w:sz w:val="24"/>
          <w:szCs w:val="24"/>
        </w:rPr>
      </w:pPr>
      <w:r w:rsidRPr="001C33DF">
        <w:rPr>
          <w:rFonts w:ascii="Arial" w:hAnsi="Arial" w:cs="Arial"/>
          <w:bCs/>
          <w:sz w:val="24"/>
          <w:szCs w:val="24"/>
        </w:rPr>
        <w:t>Ηλεκτρικοί διακόπτες και πρίζες.</w:t>
      </w:r>
    </w:p>
    <w:p w14:paraId="6219FBB3" w14:textId="77777777" w:rsidR="001C33DF" w:rsidRPr="001C33DF" w:rsidRDefault="001C33DF" w:rsidP="00453332">
      <w:pPr>
        <w:pStyle w:val="ListParagraph"/>
        <w:numPr>
          <w:ilvl w:val="0"/>
          <w:numId w:val="48"/>
        </w:numPr>
        <w:jc w:val="both"/>
        <w:rPr>
          <w:rFonts w:ascii="Arial" w:hAnsi="Arial" w:cs="Arial"/>
          <w:bCs/>
          <w:sz w:val="24"/>
          <w:szCs w:val="24"/>
        </w:rPr>
      </w:pPr>
      <w:r w:rsidRPr="001C33DF">
        <w:rPr>
          <w:rFonts w:ascii="Arial" w:hAnsi="Arial" w:cs="Arial"/>
          <w:bCs/>
          <w:sz w:val="24"/>
          <w:szCs w:val="24"/>
        </w:rPr>
        <w:lastRenderedPageBreak/>
        <w:t>Γειώσεις.</w:t>
      </w:r>
    </w:p>
    <w:p w14:paraId="19D9DD38" w14:textId="77777777" w:rsidR="001C33DF" w:rsidRPr="001C33DF" w:rsidRDefault="001C33DF" w:rsidP="00453332">
      <w:pPr>
        <w:pStyle w:val="ListParagraph"/>
        <w:numPr>
          <w:ilvl w:val="0"/>
          <w:numId w:val="48"/>
        </w:numPr>
        <w:jc w:val="both"/>
        <w:rPr>
          <w:rFonts w:ascii="Arial" w:hAnsi="Arial" w:cs="Arial"/>
          <w:bCs/>
          <w:sz w:val="24"/>
          <w:szCs w:val="24"/>
        </w:rPr>
      </w:pPr>
      <w:r w:rsidRPr="001C33DF">
        <w:rPr>
          <w:rFonts w:ascii="Arial" w:hAnsi="Arial" w:cs="Arial"/>
          <w:bCs/>
          <w:sz w:val="24"/>
          <w:szCs w:val="24"/>
        </w:rPr>
        <w:t xml:space="preserve">Πρόσβαση σε ηλεκτρικά κυκλώματα και πίνακες. </w:t>
      </w:r>
    </w:p>
    <w:p w14:paraId="560862FE" w14:textId="77777777" w:rsidR="001C33DF" w:rsidRPr="001C33DF" w:rsidRDefault="001C33DF" w:rsidP="00453332">
      <w:pPr>
        <w:pStyle w:val="ListParagraph"/>
        <w:numPr>
          <w:ilvl w:val="0"/>
          <w:numId w:val="48"/>
        </w:numPr>
        <w:jc w:val="both"/>
        <w:rPr>
          <w:rFonts w:ascii="Arial" w:hAnsi="Arial" w:cs="Arial"/>
          <w:bCs/>
          <w:sz w:val="24"/>
          <w:szCs w:val="24"/>
        </w:rPr>
      </w:pPr>
      <w:r w:rsidRPr="001C33DF">
        <w:rPr>
          <w:rFonts w:ascii="Arial" w:hAnsi="Arial" w:cs="Arial"/>
          <w:bCs/>
          <w:sz w:val="24"/>
          <w:szCs w:val="24"/>
        </w:rPr>
        <w:t>Ηλεκτρολογικές εγκαταστάσεις, π.χ. πρωτεύοντα κυκλώματα, κυκλώματα φωτισμού</w:t>
      </w:r>
    </w:p>
    <w:p w14:paraId="1ACA8637" w14:textId="77777777" w:rsidR="001C33DF" w:rsidRPr="001C33DF" w:rsidRDefault="001C33DF" w:rsidP="00453332">
      <w:pPr>
        <w:pStyle w:val="ListParagraph"/>
        <w:numPr>
          <w:ilvl w:val="0"/>
          <w:numId w:val="48"/>
        </w:numPr>
        <w:jc w:val="both"/>
        <w:rPr>
          <w:rFonts w:ascii="Arial" w:hAnsi="Arial" w:cs="Arial"/>
          <w:bCs/>
          <w:sz w:val="24"/>
          <w:szCs w:val="24"/>
        </w:rPr>
      </w:pPr>
      <w:r w:rsidRPr="001C33DF">
        <w:rPr>
          <w:rFonts w:ascii="Arial" w:hAnsi="Arial" w:cs="Arial"/>
          <w:bCs/>
          <w:sz w:val="24"/>
          <w:szCs w:val="24"/>
        </w:rPr>
        <w:t>Ηλεκτρικός εξοπλισμός, έλεγχοι, μόνωση.</w:t>
      </w:r>
    </w:p>
    <w:p w14:paraId="668B9A95" w14:textId="77777777" w:rsidR="001C33DF" w:rsidRPr="001C33DF" w:rsidRDefault="001C33DF" w:rsidP="00453332">
      <w:pPr>
        <w:pStyle w:val="ListParagraph"/>
        <w:numPr>
          <w:ilvl w:val="0"/>
          <w:numId w:val="48"/>
        </w:numPr>
        <w:jc w:val="both"/>
        <w:rPr>
          <w:rFonts w:ascii="Arial" w:hAnsi="Arial" w:cs="Arial"/>
          <w:bCs/>
          <w:sz w:val="24"/>
          <w:szCs w:val="24"/>
        </w:rPr>
      </w:pPr>
      <w:r w:rsidRPr="001C33DF">
        <w:rPr>
          <w:rFonts w:ascii="Arial" w:hAnsi="Arial" w:cs="Arial"/>
          <w:bCs/>
          <w:sz w:val="24"/>
          <w:szCs w:val="24"/>
        </w:rPr>
        <w:t>Χρήση φορητών ηλεκτρικών εργαλείων.</w:t>
      </w:r>
    </w:p>
    <w:p w14:paraId="3BEC5E5C" w14:textId="77777777" w:rsidR="00B5606A" w:rsidRPr="00B5606A" w:rsidRDefault="00B5606A" w:rsidP="00914EAE">
      <w:pPr>
        <w:pStyle w:val="ListParagraph"/>
        <w:numPr>
          <w:ilvl w:val="0"/>
          <w:numId w:val="48"/>
        </w:numPr>
        <w:jc w:val="both"/>
        <w:rPr>
          <w:rFonts w:ascii="Arial" w:hAnsi="Arial" w:cs="Arial"/>
          <w:b/>
          <w:bCs/>
        </w:rPr>
      </w:pPr>
      <w:r w:rsidRPr="00B5606A">
        <w:rPr>
          <w:rFonts w:ascii="Arial" w:hAnsi="Arial" w:cs="Arial"/>
          <w:bCs/>
          <w:sz w:val="24"/>
          <w:szCs w:val="24"/>
        </w:rPr>
        <w:t>Έκρηξη η Πυρκαγιά  που μπορεί να προκληθεί από ηλεκτρική ενέργεια.</w:t>
      </w:r>
    </w:p>
    <w:p w14:paraId="17B8639A" w14:textId="77777777" w:rsidR="00B5606A" w:rsidRPr="00B5606A" w:rsidRDefault="00B5606A" w:rsidP="00B5606A">
      <w:pPr>
        <w:pStyle w:val="ListParagraph"/>
        <w:jc w:val="both"/>
        <w:rPr>
          <w:rFonts w:ascii="Arial" w:hAnsi="Arial" w:cs="Arial"/>
          <w:b/>
          <w:bCs/>
        </w:rPr>
      </w:pPr>
    </w:p>
    <w:p w14:paraId="6551FD98" w14:textId="77777777" w:rsidR="00B5606A" w:rsidRPr="00B5606A" w:rsidRDefault="00B5606A" w:rsidP="00B5606A">
      <w:pPr>
        <w:jc w:val="both"/>
        <w:rPr>
          <w:rFonts w:ascii="Arial" w:hAnsi="Arial" w:cs="Arial"/>
          <w:b/>
          <w:bCs/>
        </w:rPr>
      </w:pPr>
    </w:p>
    <w:p w14:paraId="0C0C5506" w14:textId="17D1C3D2" w:rsidR="00BA4223" w:rsidRPr="00B5606A" w:rsidRDefault="00BA4223" w:rsidP="00B5606A">
      <w:pPr>
        <w:pStyle w:val="ListParagraph"/>
        <w:jc w:val="both"/>
        <w:rPr>
          <w:rFonts w:ascii="Arial" w:hAnsi="Arial" w:cs="Arial"/>
          <w:b/>
          <w:bCs/>
        </w:rPr>
      </w:pPr>
      <w:r w:rsidRPr="00B5606A">
        <w:rPr>
          <w:rFonts w:ascii="Arial" w:hAnsi="Arial" w:cs="Arial"/>
          <w:b/>
          <w:bCs/>
        </w:rPr>
        <w:t xml:space="preserve">Έκθεση σε ουσίες ή παρασκευάσματα </w:t>
      </w:r>
    </w:p>
    <w:p w14:paraId="50266B85" w14:textId="77777777" w:rsidR="00BA4223" w:rsidRPr="00BA4223" w:rsidRDefault="00BA4223" w:rsidP="00BA4223">
      <w:pPr>
        <w:ind w:left="360"/>
        <w:jc w:val="both"/>
        <w:rPr>
          <w:rFonts w:ascii="Arial" w:hAnsi="Arial" w:cs="Arial"/>
          <w:bCs/>
          <w:lang w:val="el-GR"/>
        </w:rPr>
      </w:pPr>
    </w:p>
    <w:p w14:paraId="6CF7AAD3" w14:textId="77777777" w:rsidR="00BA4223" w:rsidRPr="001C33DF" w:rsidRDefault="00BA4223" w:rsidP="00453332">
      <w:pPr>
        <w:pStyle w:val="ListParagraph"/>
        <w:numPr>
          <w:ilvl w:val="0"/>
          <w:numId w:val="49"/>
        </w:numPr>
        <w:jc w:val="both"/>
        <w:rPr>
          <w:rFonts w:ascii="Arial" w:hAnsi="Arial" w:cs="Arial"/>
          <w:bCs/>
          <w:sz w:val="24"/>
          <w:szCs w:val="24"/>
        </w:rPr>
      </w:pPr>
      <w:r w:rsidRPr="001C33DF">
        <w:rPr>
          <w:rFonts w:ascii="Arial" w:hAnsi="Arial" w:cs="Arial"/>
          <w:bCs/>
          <w:sz w:val="24"/>
          <w:szCs w:val="24"/>
        </w:rPr>
        <w:t>Εισπνοή, πρόσληψη και δερματική απορρόφηση υλικού επικίνδυνου για την υγεία (συμπεριλαμβανομένων αεροζόλ και σωματιδίων).</w:t>
      </w:r>
    </w:p>
    <w:p w14:paraId="746154DD" w14:textId="77777777" w:rsidR="00BA4223" w:rsidRPr="001C33DF" w:rsidRDefault="00BA4223" w:rsidP="00453332">
      <w:pPr>
        <w:pStyle w:val="ListParagraph"/>
        <w:numPr>
          <w:ilvl w:val="0"/>
          <w:numId w:val="49"/>
        </w:numPr>
        <w:spacing w:before="60"/>
        <w:jc w:val="both"/>
        <w:rPr>
          <w:rFonts w:ascii="Arial" w:hAnsi="Arial" w:cs="Arial"/>
          <w:bCs/>
          <w:sz w:val="24"/>
          <w:szCs w:val="24"/>
        </w:rPr>
      </w:pPr>
      <w:r w:rsidRPr="001C33DF">
        <w:rPr>
          <w:rFonts w:ascii="Arial" w:hAnsi="Arial" w:cs="Arial"/>
          <w:bCs/>
          <w:sz w:val="24"/>
          <w:szCs w:val="24"/>
        </w:rPr>
        <w:t>Χρήση εύφλεκτων και εκρηκτικών υλικών.</w:t>
      </w:r>
    </w:p>
    <w:p w14:paraId="3930F943" w14:textId="607DEC2C" w:rsidR="00BA4223" w:rsidRPr="00B5606A" w:rsidRDefault="00BA4223" w:rsidP="00B5606A">
      <w:pPr>
        <w:pStyle w:val="ListParagraph"/>
        <w:numPr>
          <w:ilvl w:val="0"/>
          <w:numId w:val="49"/>
        </w:numPr>
        <w:spacing w:before="60"/>
        <w:jc w:val="both"/>
        <w:rPr>
          <w:rFonts w:ascii="Arial" w:hAnsi="Arial" w:cs="Arial"/>
          <w:bCs/>
          <w:sz w:val="24"/>
          <w:szCs w:val="24"/>
        </w:rPr>
      </w:pPr>
      <w:r w:rsidRPr="001C33DF">
        <w:rPr>
          <w:rFonts w:ascii="Arial" w:hAnsi="Arial" w:cs="Arial"/>
          <w:bCs/>
          <w:sz w:val="24"/>
          <w:szCs w:val="24"/>
        </w:rPr>
        <w:t>Έλλειψη οξυγόνου (ασφυξία).</w:t>
      </w:r>
    </w:p>
    <w:p w14:paraId="26D76133" w14:textId="77777777" w:rsidR="00BA4223" w:rsidRPr="001C33DF" w:rsidRDefault="00BA4223" w:rsidP="00453332">
      <w:pPr>
        <w:pStyle w:val="ListParagraph"/>
        <w:numPr>
          <w:ilvl w:val="0"/>
          <w:numId w:val="49"/>
        </w:numPr>
        <w:spacing w:before="60"/>
        <w:jc w:val="both"/>
        <w:rPr>
          <w:rFonts w:ascii="Arial" w:hAnsi="Arial" w:cs="Arial"/>
          <w:bCs/>
          <w:sz w:val="24"/>
          <w:szCs w:val="24"/>
        </w:rPr>
      </w:pPr>
      <w:r w:rsidRPr="001C33DF">
        <w:rPr>
          <w:rFonts w:ascii="Arial" w:hAnsi="Arial" w:cs="Arial"/>
          <w:bCs/>
          <w:sz w:val="24"/>
          <w:szCs w:val="24"/>
        </w:rPr>
        <w:t>Δραστικές / ασταθείς ουσίες.</w:t>
      </w:r>
    </w:p>
    <w:p w14:paraId="2FB89D8C" w14:textId="77777777" w:rsidR="00BA4223" w:rsidRPr="001C33DF" w:rsidRDefault="00BA4223" w:rsidP="00453332">
      <w:pPr>
        <w:pStyle w:val="ListParagraph"/>
        <w:numPr>
          <w:ilvl w:val="0"/>
          <w:numId w:val="49"/>
        </w:numPr>
        <w:spacing w:before="60"/>
        <w:jc w:val="both"/>
        <w:rPr>
          <w:rFonts w:ascii="Arial" w:hAnsi="Arial" w:cs="Arial"/>
          <w:bCs/>
          <w:sz w:val="24"/>
          <w:szCs w:val="24"/>
        </w:rPr>
      </w:pPr>
      <w:r w:rsidRPr="001C33DF">
        <w:rPr>
          <w:rFonts w:ascii="Arial" w:hAnsi="Arial" w:cs="Arial"/>
          <w:bCs/>
          <w:sz w:val="24"/>
          <w:szCs w:val="24"/>
        </w:rPr>
        <w:t>Παρουσία αισθητήρων.</w:t>
      </w:r>
    </w:p>
    <w:p w14:paraId="5880CA4A" w14:textId="77777777" w:rsidR="00BA4223" w:rsidRPr="00BA4223" w:rsidRDefault="00BA4223" w:rsidP="00BA4223">
      <w:pPr>
        <w:jc w:val="both"/>
        <w:rPr>
          <w:rFonts w:ascii="Arial" w:hAnsi="Arial" w:cs="Arial"/>
          <w:bCs/>
          <w:lang w:val="el-GR"/>
        </w:rPr>
      </w:pPr>
    </w:p>
    <w:p w14:paraId="5FDD6F31" w14:textId="77777777" w:rsidR="00BA4223" w:rsidRPr="00BA4223" w:rsidRDefault="00BA4223" w:rsidP="00BA4223">
      <w:pPr>
        <w:suppressAutoHyphens w:val="0"/>
        <w:jc w:val="both"/>
        <w:rPr>
          <w:rFonts w:ascii="Arial" w:hAnsi="Arial" w:cs="Arial"/>
          <w:b/>
          <w:bCs/>
          <w:lang w:val="el-GR"/>
        </w:rPr>
      </w:pPr>
      <w:r w:rsidRPr="00BA4223">
        <w:rPr>
          <w:rFonts w:ascii="Arial" w:hAnsi="Arial" w:cs="Arial"/>
          <w:b/>
          <w:bCs/>
          <w:lang w:val="el-GR"/>
        </w:rPr>
        <w:t>Έκθεση σε φυσικούς παράγοντες</w:t>
      </w:r>
    </w:p>
    <w:p w14:paraId="4CFFA3BC" w14:textId="77777777" w:rsidR="00BA4223" w:rsidRPr="00BA4223" w:rsidRDefault="00BA4223" w:rsidP="00BA4223">
      <w:pPr>
        <w:ind w:left="360"/>
        <w:jc w:val="both"/>
        <w:rPr>
          <w:rFonts w:ascii="Arial" w:hAnsi="Arial" w:cs="Arial"/>
          <w:bCs/>
          <w:lang w:val="el-GR"/>
        </w:rPr>
      </w:pPr>
    </w:p>
    <w:p w14:paraId="18D245EC" w14:textId="77777777" w:rsidR="001C33DF" w:rsidRPr="001C33DF" w:rsidRDefault="001C33DF" w:rsidP="00453332">
      <w:pPr>
        <w:pStyle w:val="ListParagraph"/>
        <w:numPr>
          <w:ilvl w:val="0"/>
          <w:numId w:val="50"/>
        </w:numPr>
        <w:jc w:val="both"/>
        <w:rPr>
          <w:rFonts w:ascii="Arial" w:hAnsi="Arial" w:cs="Arial"/>
          <w:bCs/>
          <w:sz w:val="24"/>
          <w:szCs w:val="24"/>
        </w:rPr>
      </w:pPr>
      <w:r w:rsidRPr="001C33DF">
        <w:rPr>
          <w:rFonts w:ascii="Arial" w:hAnsi="Arial" w:cs="Arial"/>
          <w:bCs/>
          <w:sz w:val="24"/>
          <w:szCs w:val="24"/>
        </w:rPr>
        <w:t>Ηλεκτρομαγνητική ακτινοβολία (θερμότητα, φως, ακτίνες Χ, ιοντίζουσα   ακτινοβολία).</w:t>
      </w:r>
    </w:p>
    <w:p w14:paraId="55D1317F" w14:textId="0D4999EA" w:rsidR="001C33DF" w:rsidRPr="001C33DF" w:rsidRDefault="001C33DF" w:rsidP="00453332">
      <w:pPr>
        <w:pStyle w:val="ListParagraph"/>
        <w:numPr>
          <w:ilvl w:val="0"/>
          <w:numId w:val="50"/>
        </w:numPr>
        <w:jc w:val="both"/>
        <w:rPr>
          <w:rFonts w:ascii="Arial" w:hAnsi="Arial" w:cs="Arial"/>
          <w:bCs/>
          <w:sz w:val="24"/>
          <w:szCs w:val="24"/>
        </w:rPr>
      </w:pPr>
      <w:r w:rsidRPr="001C33DF">
        <w:rPr>
          <w:rFonts w:ascii="Arial" w:hAnsi="Arial" w:cs="Arial"/>
          <w:bCs/>
          <w:sz w:val="24"/>
          <w:szCs w:val="24"/>
        </w:rPr>
        <w:t>Θόρυβο, υπερήχους.</w:t>
      </w:r>
    </w:p>
    <w:p w14:paraId="5564A8E8" w14:textId="5BA25F07" w:rsidR="001C33DF" w:rsidRPr="001C33DF" w:rsidRDefault="001C33DF" w:rsidP="00453332">
      <w:pPr>
        <w:pStyle w:val="ListParagraph"/>
        <w:numPr>
          <w:ilvl w:val="0"/>
          <w:numId w:val="50"/>
        </w:numPr>
        <w:jc w:val="both"/>
        <w:rPr>
          <w:rFonts w:ascii="Arial" w:hAnsi="Arial" w:cs="Arial"/>
          <w:bCs/>
          <w:sz w:val="24"/>
          <w:szCs w:val="24"/>
        </w:rPr>
      </w:pPr>
      <w:r w:rsidRPr="001C33DF">
        <w:rPr>
          <w:rFonts w:ascii="Arial" w:hAnsi="Arial" w:cs="Arial"/>
          <w:bCs/>
          <w:sz w:val="24"/>
          <w:szCs w:val="24"/>
        </w:rPr>
        <w:t>Μηχανικές δονήσεις.</w:t>
      </w:r>
    </w:p>
    <w:p w14:paraId="11B0A8F8" w14:textId="77777777" w:rsidR="001C33DF" w:rsidRPr="001C33DF" w:rsidRDefault="001C33DF" w:rsidP="00453332">
      <w:pPr>
        <w:pStyle w:val="ListParagraph"/>
        <w:numPr>
          <w:ilvl w:val="0"/>
          <w:numId w:val="50"/>
        </w:numPr>
        <w:jc w:val="both"/>
        <w:rPr>
          <w:rFonts w:ascii="Arial" w:hAnsi="Arial" w:cs="Arial"/>
          <w:bCs/>
          <w:sz w:val="24"/>
          <w:szCs w:val="24"/>
        </w:rPr>
      </w:pPr>
      <w:r w:rsidRPr="001C33DF">
        <w:rPr>
          <w:rFonts w:ascii="Arial" w:hAnsi="Arial" w:cs="Arial"/>
          <w:bCs/>
          <w:sz w:val="24"/>
          <w:szCs w:val="24"/>
        </w:rPr>
        <w:t>Θερμές ουσίες / μέσα.</w:t>
      </w:r>
    </w:p>
    <w:p w14:paraId="59AB62C9" w14:textId="77777777" w:rsidR="00943BA2" w:rsidRDefault="001C33DF" w:rsidP="00943BA2">
      <w:pPr>
        <w:pStyle w:val="ListParagraph"/>
        <w:numPr>
          <w:ilvl w:val="0"/>
          <w:numId w:val="50"/>
        </w:numPr>
        <w:jc w:val="both"/>
        <w:rPr>
          <w:rFonts w:ascii="Arial" w:hAnsi="Arial" w:cs="Arial"/>
          <w:bCs/>
          <w:sz w:val="24"/>
          <w:szCs w:val="24"/>
        </w:rPr>
      </w:pPr>
      <w:r w:rsidRPr="001C33DF">
        <w:rPr>
          <w:rFonts w:ascii="Arial" w:hAnsi="Arial" w:cs="Arial"/>
          <w:bCs/>
          <w:sz w:val="24"/>
          <w:szCs w:val="24"/>
        </w:rPr>
        <w:t>Ψυχρές ουσίες / μέσα.</w:t>
      </w:r>
    </w:p>
    <w:p w14:paraId="6A60D29D" w14:textId="77777777" w:rsidR="00943BA2" w:rsidRPr="00943BA2" w:rsidRDefault="00943BA2" w:rsidP="00943BA2">
      <w:pPr>
        <w:pStyle w:val="ListParagraph"/>
        <w:numPr>
          <w:ilvl w:val="0"/>
          <w:numId w:val="50"/>
        </w:numPr>
        <w:jc w:val="both"/>
        <w:rPr>
          <w:rFonts w:ascii="Arial" w:hAnsi="Arial" w:cs="Arial"/>
          <w:bCs/>
          <w:sz w:val="24"/>
          <w:szCs w:val="24"/>
        </w:rPr>
      </w:pPr>
      <w:r w:rsidRPr="00943BA2">
        <w:rPr>
          <w:rFonts w:ascii="Arial" w:hAnsi="Arial" w:cs="Arial"/>
          <w:bCs/>
        </w:rPr>
        <w:t>Ρευστά υπό πίεση (πεπιεσμένος αέρας, ατμός, υγρά).</w:t>
      </w:r>
    </w:p>
    <w:p w14:paraId="25925754" w14:textId="2BF440EC" w:rsidR="00943BA2" w:rsidRDefault="00943BA2" w:rsidP="00943BA2">
      <w:pPr>
        <w:pStyle w:val="ListParagraph"/>
        <w:jc w:val="both"/>
        <w:rPr>
          <w:rFonts w:ascii="Arial" w:hAnsi="Arial" w:cs="Arial"/>
          <w:bCs/>
          <w:sz w:val="24"/>
          <w:szCs w:val="24"/>
        </w:rPr>
      </w:pPr>
    </w:p>
    <w:p w14:paraId="5102D1EB" w14:textId="398697B2" w:rsidR="00BA4223" w:rsidRDefault="00BA4223" w:rsidP="00943BA2">
      <w:pPr>
        <w:pStyle w:val="ListParagraph"/>
        <w:jc w:val="both"/>
        <w:rPr>
          <w:rFonts w:ascii="Arial" w:hAnsi="Arial" w:cs="Arial"/>
          <w:b/>
          <w:bCs/>
        </w:rPr>
      </w:pPr>
      <w:r w:rsidRPr="00943BA2">
        <w:rPr>
          <w:rFonts w:ascii="Arial" w:hAnsi="Arial" w:cs="Arial"/>
          <w:b/>
          <w:bCs/>
        </w:rPr>
        <w:t>Έκθεση σε βιολογικούς παράγοντες</w:t>
      </w:r>
    </w:p>
    <w:p w14:paraId="7B76615A" w14:textId="77777777" w:rsidR="00943BA2" w:rsidRPr="00943BA2" w:rsidRDefault="00943BA2" w:rsidP="00943BA2">
      <w:pPr>
        <w:pStyle w:val="ListParagraph"/>
        <w:jc w:val="both"/>
        <w:rPr>
          <w:rFonts w:ascii="Arial" w:hAnsi="Arial" w:cs="Arial"/>
          <w:bCs/>
          <w:sz w:val="24"/>
          <w:szCs w:val="24"/>
        </w:rPr>
      </w:pPr>
    </w:p>
    <w:p w14:paraId="743C118A" w14:textId="77777777" w:rsidR="00BA4223" w:rsidRPr="001C33DF" w:rsidRDefault="00BA4223" w:rsidP="00453332">
      <w:pPr>
        <w:pStyle w:val="ListParagraph"/>
        <w:numPr>
          <w:ilvl w:val="0"/>
          <w:numId w:val="51"/>
        </w:numPr>
        <w:jc w:val="both"/>
        <w:rPr>
          <w:rFonts w:ascii="Arial" w:hAnsi="Arial" w:cs="Arial"/>
          <w:bCs/>
          <w:sz w:val="24"/>
          <w:szCs w:val="24"/>
        </w:rPr>
      </w:pPr>
      <w:r w:rsidRPr="001C33DF">
        <w:rPr>
          <w:rFonts w:ascii="Arial" w:hAnsi="Arial" w:cs="Arial"/>
          <w:bCs/>
          <w:sz w:val="24"/>
          <w:szCs w:val="24"/>
        </w:rPr>
        <w:t>Κίνδυνος μόλυνσης λόγω ακούσιας έκθεσης σε μικροοργανισμούς (π.χ. λεγιονέλλα).</w:t>
      </w:r>
    </w:p>
    <w:p w14:paraId="3F79CDEC" w14:textId="77777777" w:rsidR="00BA4223" w:rsidRPr="001C33DF" w:rsidRDefault="00BA4223" w:rsidP="00453332">
      <w:pPr>
        <w:pStyle w:val="ListParagraph"/>
        <w:numPr>
          <w:ilvl w:val="0"/>
          <w:numId w:val="51"/>
        </w:numPr>
        <w:spacing w:before="60"/>
        <w:jc w:val="both"/>
        <w:rPr>
          <w:rFonts w:ascii="Arial" w:hAnsi="Arial" w:cs="Arial"/>
          <w:bCs/>
          <w:sz w:val="24"/>
          <w:szCs w:val="24"/>
        </w:rPr>
      </w:pPr>
      <w:r w:rsidRPr="001C33DF">
        <w:rPr>
          <w:rFonts w:ascii="Arial" w:hAnsi="Arial" w:cs="Arial"/>
          <w:bCs/>
          <w:sz w:val="24"/>
          <w:szCs w:val="24"/>
        </w:rPr>
        <w:t>Παρουσία αλλεργιογόνων.</w:t>
      </w:r>
    </w:p>
    <w:p w14:paraId="3EDDBB10" w14:textId="0360C0D4" w:rsidR="00BA4223" w:rsidRDefault="00BA4223" w:rsidP="00BA4223">
      <w:pPr>
        <w:jc w:val="both"/>
        <w:rPr>
          <w:rFonts w:ascii="Arial" w:hAnsi="Arial" w:cs="Arial"/>
          <w:bCs/>
          <w:lang w:val="el-GR"/>
        </w:rPr>
      </w:pPr>
    </w:p>
    <w:p w14:paraId="31D23EF0" w14:textId="77777777" w:rsidR="001C33DF" w:rsidRPr="00BA4223" w:rsidRDefault="001C33DF" w:rsidP="00BA4223">
      <w:pPr>
        <w:jc w:val="both"/>
        <w:rPr>
          <w:rFonts w:ascii="Arial" w:hAnsi="Arial" w:cs="Arial"/>
          <w:bCs/>
          <w:lang w:val="el-GR"/>
        </w:rPr>
      </w:pPr>
    </w:p>
    <w:p w14:paraId="5B5E36F8" w14:textId="77777777" w:rsidR="00BA4223" w:rsidRPr="00BA4223" w:rsidRDefault="00BA4223" w:rsidP="00BA4223">
      <w:pPr>
        <w:suppressAutoHyphens w:val="0"/>
        <w:jc w:val="both"/>
        <w:rPr>
          <w:rFonts w:ascii="Arial" w:hAnsi="Arial" w:cs="Arial"/>
          <w:b/>
          <w:bCs/>
          <w:lang w:val="el-GR"/>
        </w:rPr>
      </w:pPr>
      <w:r w:rsidRPr="00BA4223">
        <w:rPr>
          <w:rFonts w:ascii="Arial" w:hAnsi="Arial" w:cs="Arial"/>
          <w:b/>
          <w:bCs/>
          <w:lang w:val="el-GR"/>
        </w:rPr>
        <w:t>Περιβαλλοντικοί παράγοντες και κλίμα του χώρου εργασίας</w:t>
      </w:r>
    </w:p>
    <w:p w14:paraId="486F9FFC" w14:textId="77777777" w:rsidR="00BA4223" w:rsidRPr="00BA4223" w:rsidRDefault="00BA4223" w:rsidP="00BA4223">
      <w:pPr>
        <w:ind w:left="851"/>
        <w:jc w:val="both"/>
        <w:rPr>
          <w:rFonts w:ascii="Arial" w:hAnsi="Arial" w:cs="Arial"/>
          <w:bCs/>
          <w:lang w:val="el-GR"/>
        </w:rPr>
      </w:pPr>
    </w:p>
    <w:p w14:paraId="7D5962DB" w14:textId="77777777" w:rsidR="00BA4223" w:rsidRPr="001C33DF" w:rsidRDefault="00BA4223" w:rsidP="00453332">
      <w:pPr>
        <w:pStyle w:val="ListParagraph"/>
        <w:numPr>
          <w:ilvl w:val="0"/>
          <w:numId w:val="52"/>
        </w:numPr>
        <w:jc w:val="both"/>
        <w:rPr>
          <w:rFonts w:ascii="Arial" w:hAnsi="Arial" w:cs="Arial"/>
          <w:bCs/>
          <w:sz w:val="24"/>
          <w:szCs w:val="24"/>
        </w:rPr>
      </w:pPr>
      <w:r w:rsidRPr="001C33DF">
        <w:rPr>
          <w:rFonts w:ascii="Arial" w:hAnsi="Arial" w:cs="Arial"/>
          <w:bCs/>
          <w:sz w:val="24"/>
          <w:szCs w:val="24"/>
        </w:rPr>
        <w:t>Ανεπαρκής ή ακατάλληλος φωτισμός.</w:t>
      </w:r>
    </w:p>
    <w:p w14:paraId="6932635E" w14:textId="77777777" w:rsidR="00BA4223" w:rsidRPr="001C33DF" w:rsidRDefault="00BA4223" w:rsidP="00453332">
      <w:pPr>
        <w:pStyle w:val="ListParagraph"/>
        <w:numPr>
          <w:ilvl w:val="0"/>
          <w:numId w:val="52"/>
        </w:numPr>
        <w:spacing w:before="60"/>
        <w:jc w:val="both"/>
        <w:rPr>
          <w:rFonts w:ascii="Arial" w:hAnsi="Arial" w:cs="Arial"/>
          <w:bCs/>
          <w:sz w:val="24"/>
          <w:szCs w:val="24"/>
        </w:rPr>
      </w:pPr>
      <w:r w:rsidRPr="001C33DF">
        <w:rPr>
          <w:rFonts w:ascii="Arial" w:hAnsi="Arial" w:cs="Arial"/>
          <w:bCs/>
          <w:sz w:val="24"/>
          <w:szCs w:val="24"/>
        </w:rPr>
        <w:lastRenderedPageBreak/>
        <w:t>Ακατάλληλος έλεγχος θερμοκρασίας, υγρασίας / εξαερισμού.</w:t>
      </w:r>
    </w:p>
    <w:p w14:paraId="1EABAC19" w14:textId="0F821772" w:rsidR="00BA4223" w:rsidRPr="001C33DF" w:rsidRDefault="00BA4223" w:rsidP="00453332">
      <w:pPr>
        <w:pStyle w:val="ListParagraph"/>
        <w:numPr>
          <w:ilvl w:val="0"/>
          <w:numId w:val="52"/>
        </w:numPr>
        <w:spacing w:before="60"/>
        <w:jc w:val="both"/>
        <w:rPr>
          <w:rFonts w:ascii="Arial" w:hAnsi="Arial" w:cs="Arial"/>
          <w:bCs/>
          <w:sz w:val="24"/>
          <w:szCs w:val="24"/>
        </w:rPr>
      </w:pPr>
      <w:r w:rsidRPr="001C33DF">
        <w:rPr>
          <w:rFonts w:ascii="Arial" w:hAnsi="Arial" w:cs="Arial"/>
          <w:bCs/>
          <w:sz w:val="24"/>
          <w:szCs w:val="24"/>
        </w:rPr>
        <w:t>Παρουσία ρύπων.</w:t>
      </w:r>
    </w:p>
    <w:p w14:paraId="3AF60197" w14:textId="77777777" w:rsidR="00BA4223" w:rsidRPr="00BA4223" w:rsidRDefault="00BA4223" w:rsidP="00BA4223">
      <w:pPr>
        <w:suppressAutoHyphens w:val="0"/>
        <w:jc w:val="both"/>
        <w:rPr>
          <w:rFonts w:ascii="Arial" w:hAnsi="Arial" w:cs="Arial"/>
          <w:b/>
          <w:bCs/>
          <w:lang w:val="el-GR"/>
        </w:rPr>
      </w:pPr>
      <w:r w:rsidRPr="00BA4223">
        <w:rPr>
          <w:rFonts w:ascii="Arial" w:hAnsi="Arial" w:cs="Arial"/>
          <w:b/>
          <w:bCs/>
          <w:lang w:val="el-GR"/>
        </w:rPr>
        <w:t>Αλληλεπίδραση χώρου εργασίας και ανθρώπινων παραγόντων</w:t>
      </w:r>
    </w:p>
    <w:p w14:paraId="0AA7D4C7" w14:textId="77777777" w:rsidR="00BA4223" w:rsidRPr="00BA4223" w:rsidRDefault="00BA4223" w:rsidP="00BA4223">
      <w:pPr>
        <w:ind w:left="720"/>
        <w:jc w:val="both"/>
        <w:rPr>
          <w:rFonts w:ascii="Arial" w:hAnsi="Arial" w:cs="Arial"/>
          <w:bCs/>
          <w:lang w:val="el-GR"/>
        </w:rPr>
      </w:pPr>
    </w:p>
    <w:p w14:paraId="639A7E61" w14:textId="77777777" w:rsidR="00BA4223" w:rsidRPr="00E50349" w:rsidRDefault="00BA4223" w:rsidP="00453332">
      <w:pPr>
        <w:pStyle w:val="ListParagraph"/>
        <w:numPr>
          <w:ilvl w:val="0"/>
          <w:numId w:val="53"/>
        </w:numPr>
        <w:jc w:val="both"/>
        <w:rPr>
          <w:rFonts w:ascii="Arial" w:hAnsi="Arial" w:cs="Arial"/>
          <w:bCs/>
          <w:sz w:val="24"/>
          <w:szCs w:val="24"/>
        </w:rPr>
      </w:pPr>
      <w:r w:rsidRPr="00E50349">
        <w:rPr>
          <w:rFonts w:ascii="Arial" w:hAnsi="Arial" w:cs="Arial"/>
          <w:bCs/>
          <w:sz w:val="24"/>
          <w:szCs w:val="24"/>
        </w:rPr>
        <w:t>Εξάρτηση του συστήματος ασφαλείας από την ανάγκη ακριβούς λήψης και επεξεργασίας πληροφοριών.</w:t>
      </w:r>
    </w:p>
    <w:p w14:paraId="38EF2FE6" w14:textId="77777777" w:rsidR="00BA4223" w:rsidRPr="00E50349" w:rsidRDefault="00BA4223" w:rsidP="00453332">
      <w:pPr>
        <w:pStyle w:val="ListParagraph"/>
        <w:numPr>
          <w:ilvl w:val="0"/>
          <w:numId w:val="53"/>
        </w:numPr>
        <w:spacing w:before="60"/>
        <w:jc w:val="both"/>
        <w:rPr>
          <w:rFonts w:ascii="Arial" w:hAnsi="Arial" w:cs="Arial"/>
          <w:bCs/>
          <w:sz w:val="24"/>
          <w:szCs w:val="24"/>
        </w:rPr>
      </w:pPr>
      <w:r w:rsidRPr="00E50349">
        <w:rPr>
          <w:rFonts w:ascii="Arial" w:hAnsi="Arial" w:cs="Arial"/>
          <w:bCs/>
          <w:sz w:val="24"/>
          <w:szCs w:val="24"/>
        </w:rPr>
        <w:t>Εξάρτηση από τις γνώσεις και τις ικανότητες του προσωπικού.</w:t>
      </w:r>
    </w:p>
    <w:p w14:paraId="4B0D4A2B" w14:textId="77777777" w:rsidR="00BA4223" w:rsidRPr="00E50349" w:rsidRDefault="00BA4223" w:rsidP="00453332">
      <w:pPr>
        <w:pStyle w:val="ListParagraph"/>
        <w:numPr>
          <w:ilvl w:val="0"/>
          <w:numId w:val="53"/>
        </w:numPr>
        <w:spacing w:before="60"/>
        <w:jc w:val="both"/>
        <w:rPr>
          <w:rFonts w:ascii="Arial" w:hAnsi="Arial" w:cs="Arial"/>
          <w:bCs/>
          <w:sz w:val="24"/>
          <w:szCs w:val="24"/>
        </w:rPr>
      </w:pPr>
      <w:r w:rsidRPr="00E50349">
        <w:rPr>
          <w:rFonts w:ascii="Arial" w:hAnsi="Arial" w:cs="Arial"/>
          <w:bCs/>
          <w:sz w:val="24"/>
          <w:szCs w:val="24"/>
        </w:rPr>
        <w:t>Εξάρτηση από τους τρόπους συμπεριφοράς.</w:t>
      </w:r>
    </w:p>
    <w:p w14:paraId="57E335A0" w14:textId="77777777" w:rsidR="00BA4223" w:rsidRPr="00E50349" w:rsidRDefault="00BA4223" w:rsidP="00453332">
      <w:pPr>
        <w:pStyle w:val="ListParagraph"/>
        <w:numPr>
          <w:ilvl w:val="0"/>
          <w:numId w:val="53"/>
        </w:numPr>
        <w:spacing w:before="60"/>
        <w:jc w:val="both"/>
        <w:rPr>
          <w:rFonts w:ascii="Arial" w:hAnsi="Arial" w:cs="Arial"/>
          <w:bCs/>
          <w:sz w:val="24"/>
          <w:szCs w:val="24"/>
        </w:rPr>
      </w:pPr>
      <w:r w:rsidRPr="00E50349">
        <w:rPr>
          <w:rFonts w:ascii="Arial" w:hAnsi="Arial" w:cs="Arial"/>
          <w:bCs/>
          <w:sz w:val="24"/>
          <w:szCs w:val="24"/>
        </w:rPr>
        <w:t>Εξάρτηση από την καλή επικοινωνία και τις κατάλληλες οδηγίες για την αντιμετώπιση των μεταβαλλόμενων συνθηκών.</w:t>
      </w:r>
    </w:p>
    <w:p w14:paraId="428D2B71" w14:textId="629CF62D" w:rsidR="00BA4223" w:rsidRPr="00E50349" w:rsidRDefault="00BA4223" w:rsidP="00453332">
      <w:pPr>
        <w:pStyle w:val="ListParagraph"/>
        <w:numPr>
          <w:ilvl w:val="0"/>
          <w:numId w:val="53"/>
        </w:numPr>
        <w:spacing w:before="60"/>
        <w:jc w:val="both"/>
        <w:rPr>
          <w:rFonts w:ascii="Arial" w:hAnsi="Arial" w:cs="Arial"/>
          <w:bCs/>
          <w:sz w:val="24"/>
          <w:szCs w:val="24"/>
        </w:rPr>
      </w:pPr>
      <w:r w:rsidRPr="00E50349">
        <w:rPr>
          <w:rFonts w:ascii="Arial" w:hAnsi="Arial" w:cs="Arial"/>
          <w:bCs/>
          <w:sz w:val="24"/>
          <w:szCs w:val="24"/>
        </w:rPr>
        <w:t>Επιπτώσεις των λογικά προβλέψιμων αποκλίσε</w:t>
      </w:r>
      <w:r w:rsidR="00277436" w:rsidRPr="00E50349">
        <w:rPr>
          <w:rFonts w:ascii="Arial" w:hAnsi="Arial" w:cs="Arial"/>
          <w:bCs/>
          <w:sz w:val="24"/>
          <w:szCs w:val="24"/>
        </w:rPr>
        <w:t xml:space="preserve">ων από τις ασφαλείς διαδικασίες </w:t>
      </w:r>
      <w:r w:rsidRPr="00E50349">
        <w:rPr>
          <w:rFonts w:ascii="Arial" w:hAnsi="Arial" w:cs="Arial"/>
          <w:bCs/>
          <w:sz w:val="24"/>
          <w:szCs w:val="24"/>
        </w:rPr>
        <w:t>εργασίας.</w:t>
      </w:r>
    </w:p>
    <w:p w14:paraId="3CC8729B" w14:textId="77777777" w:rsidR="00BA4223" w:rsidRPr="00E50349" w:rsidRDefault="00BA4223" w:rsidP="00453332">
      <w:pPr>
        <w:pStyle w:val="ListParagraph"/>
        <w:numPr>
          <w:ilvl w:val="0"/>
          <w:numId w:val="53"/>
        </w:numPr>
        <w:spacing w:before="60"/>
        <w:jc w:val="both"/>
        <w:rPr>
          <w:rFonts w:ascii="Arial" w:hAnsi="Arial" w:cs="Arial"/>
          <w:bCs/>
          <w:sz w:val="24"/>
          <w:szCs w:val="24"/>
        </w:rPr>
      </w:pPr>
      <w:r w:rsidRPr="00E50349">
        <w:rPr>
          <w:rFonts w:ascii="Arial" w:hAnsi="Arial" w:cs="Arial"/>
          <w:bCs/>
          <w:sz w:val="24"/>
          <w:szCs w:val="24"/>
        </w:rPr>
        <w:t>Καταλληλότητα του εξοπλισμού ατομικής προστασίας.</w:t>
      </w:r>
    </w:p>
    <w:p w14:paraId="70E17501" w14:textId="77777777" w:rsidR="00BA4223" w:rsidRPr="00E50349" w:rsidRDefault="00BA4223" w:rsidP="00453332">
      <w:pPr>
        <w:pStyle w:val="ListParagraph"/>
        <w:numPr>
          <w:ilvl w:val="0"/>
          <w:numId w:val="53"/>
        </w:numPr>
        <w:spacing w:before="60"/>
        <w:jc w:val="both"/>
        <w:rPr>
          <w:rFonts w:ascii="Arial" w:hAnsi="Arial" w:cs="Arial"/>
          <w:bCs/>
          <w:sz w:val="24"/>
          <w:szCs w:val="24"/>
        </w:rPr>
      </w:pPr>
      <w:r w:rsidRPr="00E50349">
        <w:rPr>
          <w:rFonts w:ascii="Arial" w:hAnsi="Arial" w:cs="Arial"/>
          <w:bCs/>
          <w:sz w:val="24"/>
          <w:szCs w:val="24"/>
        </w:rPr>
        <w:t>Χαμηλή παρακίνηση για εργασία κατά τρόπο ασφαλή.</w:t>
      </w:r>
    </w:p>
    <w:p w14:paraId="14529942" w14:textId="77777777" w:rsidR="00BA4223" w:rsidRPr="00E50349" w:rsidRDefault="00BA4223" w:rsidP="00453332">
      <w:pPr>
        <w:pStyle w:val="ListParagraph"/>
        <w:numPr>
          <w:ilvl w:val="0"/>
          <w:numId w:val="53"/>
        </w:numPr>
        <w:spacing w:before="60"/>
        <w:jc w:val="both"/>
        <w:rPr>
          <w:rFonts w:ascii="Arial" w:hAnsi="Arial" w:cs="Arial"/>
          <w:bCs/>
          <w:sz w:val="24"/>
          <w:szCs w:val="24"/>
        </w:rPr>
      </w:pPr>
      <w:r w:rsidRPr="00E50349">
        <w:rPr>
          <w:rFonts w:ascii="Arial" w:hAnsi="Arial" w:cs="Arial"/>
          <w:bCs/>
          <w:sz w:val="24"/>
          <w:szCs w:val="24"/>
        </w:rPr>
        <w:t>Εργονομικοί παράγοντες, όπως ο σχεδιασμός της θέσης εργασίας έτσι, ώστε να βολεύει τον εργαζόμενο.</w:t>
      </w:r>
    </w:p>
    <w:p w14:paraId="3FCE300D" w14:textId="77777777" w:rsidR="00BA4223" w:rsidRPr="00BA4223" w:rsidRDefault="00BA4223" w:rsidP="00BA4223">
      <w:pPr>
        <w:jc w:val="both"/>
        <w:rPr>
          <w:rFonts w:ascii="Arial" w:hAnsi="Arial" w:cs="Arial"/>
          <w:bCs/>
          <w:lang w:val="el-GR"/>
        </w:rPr>
      </w:pPr>
    </w:p>
    <w:p w14:paraId="6416299A" w14:textId="77777777" w:rsidR="00BA4223" w:rsidRPr="00BA4223" w:rsidRDefault="00BA4223" w:rsidP="00BA4223">
      <w:pPr>
        <w:suppressAutoHyphens w:val="0"/>
        <w:jc w:val="both"/>
        <w:rPr>
          <w:rFonts w:ascii="Arial" w:hAnsi="Arial" w:cs="Arial"/>
          <w:b/>
          <w:bCs/>
          <w:lang w:val="el-GR"/>
        </w:rPr>
      </w:pPr>
      <w:r w:rsidRPr="00BA4223">
        <w:rPr>
          <w:rFonts w:ascii="Arial" w:hAnsi="Arial" w:cs="Arial"/>
          <w:b/>
          <w:bCs/>
          <w:lang w:val="el-GR"/>
        </w:rPr>
        <w:t>Ψυχολογικοί παράγοντες</w:t>
      </w:r>
    </w:p>
    <w:p w14:paraId="4146F2B4" w14:textId="77777777" w:rsidR="00BA4223" w:rsidRPr="00BA4223" w:rsidRDefault="00BA4223" w:rsidP="00BA4223">
      <w:pPr>
        <w:ind w:left="360"/>
        <w:jc w:val="both"/>
        <w:rPr>
          <w:rFonts w:ascii="Arial" w:hAnsi="Arial" w:cs="Arial"/>
          <w:bCs/>
          <w:lang w:val="el-GR"/>
        </w:rPr>
      </w:pPr>
    </w:p>
    <w:p w14:paraId="59D9C399" w14:textId="77777777" w:rsidR="00BA4223" w:rsidRPr="00E50349" w:rsidRDefault="00BA4223" w:rsidP="00453332">
      <w:pPr>
        <w:pStyle w:val="ListParagraph"/>
        <w:numPr>
          <w:ilvl w:val="0"/>
          <w:numId w:val="54"/>
        </w:numPr>
        <w:jc w:val="both"/>
        <w:rPr>
          <w:rFonts w:ascii="Arial" w:hAnsi="Arial" w:cs="Arial"/>
          <w:bCs/>
          <w:sz w:val="24"/>
          <w:szCs w:val="24"/>
        </w:rPr>
      </w:pPr>
      <w:r w:rsidRPr="00E50349">
        <w:rPr>
          <w:rFonts w:ascii="Arial" w:hAnsi="Arial" w:cs="Arial"/>
          <w:bCs/>
          <w:sz w:val="24"/>
          <w:szCs w:val="24"/>
        </w:rPr>
        <w:t>Δυσχέρειες της εργασίας (ένταση, μονοτονία).</w:t>
      </w:r>
    </w:p>
    <w:p w14:paraId="1231A71E" w14:textId="77777777" w:rsidR="00BA4223" w:rsidRPr="00E50349" w:rsidRDefault="00BA4223" w:rsidP="00453332">
      <w:pPr>
        <w:pStyle w:val="ListParagraph"/>
        <w:numPr>
          <w:ilvl w:val="0"/>
          <w:numId w:val="54"/>
        </w:numPr>
        <w:spacing w:before="60"/>
        <w:jc w:val="both"/>
        <w:rPr>
          <w:rFonts w:ascii="Arial" w:hAnsi="Arial" w:cs="Arial"/>
          <w:bCs/>
          <w:sz w:val="24"/>
          <w:szCs w:val="24"/>
        </w:rPr>
      </w:pPr>
      <w:r w:rsidRPr="00E50349">
        <w:rPr>
          <w:rFonts w:ascii="Arial" w:hAnsi="Arial" w:cs="Arial"/>
          <w:bCs/>
          <w:sz w:val="24"/>
          <w:szCs w:val="24"/>
        </w:rPr>
        <w:t>Διαστάσεις του χώρου εργασίας, κλειστοφοβία, απομονωμένη εργασία.</w:t>
      </w:r>
    </w:p>
    <w:p w14:paraId="15E4D7E8" w14:textId="77777777" w:rsidR="00BA4223" w:rsidRPr="00E50349" w:rsidRDefault="00BA4223" w:rsidP="00453332">
      <w:pPr>
        <w:pStyle w:val="ListParagraph"/>
        <w:numPr>
          <w:ilvl w:val="0"/>
          <w:numId w:val="54"/>
        </w:numPr>
        <w:spacing w:before="60"/>
        <w:jc w:val="both"/>
        <w:rPr>
          <w:rFonts w:ascii="Arial" w:hAnsi="Arial" w:cs="Arial"/>
          <w:bCs/>
          <w:sz w:val="24"/>
          <w:szCs w:val="24"/>
        </w:rPr>
      </w:pPr>
      <w:r w:rsidRPr="00E50349">
        <w:rPr>
          <w:rFonts w:ascii="Arial" w:hAnsi="Arial" w:cs="Arial"/>
          <w:bCs/>
          <w:sz w:val="24"/>
          <w:szCs w:val="24"/>
        </w:rPr>
        <w:t>Σύγχυση ή/και σύγκρουση ρόλων.</w:t>
      </w:r>
    </w:p>
    <w:p w14:paraId="073BA6FE" w14:textId="77777777" w:rsidR="00BA4223" w:rsidRPr="00E50349" w:rsidRDefault="00BA4223" w:rsidP="00453332">
      <w:pPr>
        <w:pStyle w:val="ListParagraph"/>
        <w:numPr>
          <w:ilvl w:val="0"/>
          <w:numId w:val="54"/>
        </w:numPr>
        <w:spacing w:before="60"/>
        <w:jc w:val="both"/>
        <w:rPr>
          <w:rFonts w:ascii="Arial" w:hAnsi="Arial" w:cs="Arial"/>
          <w:bCs/>
          <w:sz w:val="24"/>
          <w:szCs w:val="24"/>
        </w:rPr>
      </w:pPr>
      <w:r w:rsidRPr="00E50349">
        <w:rPr>
          <w:rFonts w:ascii="Arial" w:hAnsi="Arial" w:cs="Arial"/>
          <w:bCs/>
          <w:sz w:val="24"/>
          <w:szCs w:val="24"/>
        </w:rPr>
        <w:t>Συμβολή στη λήψη αποφάσεων, που επηρεάζει την εργασία και τα καθήκοντα.</w:t>
      </w:r>
    </w:p>
    <w:p w14:paraId="16820B3C" w14:textId="77777777" w:rsidR="00BA4223" w:rsidRPr="00E50349" w:rsidRDefault="00BA4223" w:rsidP="00453332">
      <w:pPr>
        <w:pStyle w:val="ListParagraph"/>
        <w:numPr>
          <w:ilvl w:val="0"/>
          <w:numId w:val="54"/>
        </w:numPr>
        <w:spacing w:before="60"/>
        <w:jc w:val="both"/>
        <w:rPr>
          <w:rFonts w:ascii="Arial" w:hAnsi="Arial" w:cs="Arial"/>
          <w:bCs/>
          <w:sz w:val="24"/>
          <w:szCs w:val="24"/>
        </w:rPr>
      </w:pPr>
      <w:r w:rsidRPr="00E50349">
        <w:rPr>
          <w:rFonts w:ascii="Arial" w:hAnsi="Arial" w:cs="Arial"/>
          <w:bCs/>
          <w:sz w:val="24"/>
          <w:szCs w:val="24"/>
        </w:rPr>
        <w:t>Υψηλές απαιτήσεις, μικρός έλεγχος της εργασίας.</w:t>
      </w:r>
    </w:p>
    <w:p w14:paraId="15F5AFAD" w14:textId="77777777" w:rsidR="00BA4223" w:rsidRPr="00E50349" w:rsidRDefault="00BA4223" w:rsidP="00453332">
      <w:pPr>
        <w:pStyle w:val="ListParagraph"/>
        <w:numPr>
          <w:ilvl w:val="0"/>
          <w:numId w:val="54"/>
        </w:numPr>
        <w:spacing w:before="60"/>
        <w:jc w:val="both"/>
        <w:rPr>
          <w:rFonts w:ascii="Arial" w:hAnsi="Arial" w:cs="Arial"/>
          <w:bCs/>
        </w:rPr>
      </w:pPr>
      <w:r w:rsidRPr="00E50349">
        <w:rPr>
          <w:rFonts w:ascii="Arial" w:hAnsi="Arial" w:cs="Arial"/>
          <w:bCs/>
          <w:sz w:val="24"/>
          <w:szCs w:val="24"/>
        </w:rPr>
        <w:t>Αντιδράσεις σε περίπτωση έκτακτης ανάγκης</w:t>
      </w:r>
      <w:r w:rsidRPr="00E50349">
        <w:rPr>
          <w:rFonts w:ascii="Arial" w:hAnsi="Arial" w:cs="Arial"/>
          <w:bCs/>
        </w:rPr>
        <w:t>.</w:t>
      </w:r>
    </w:p>
    <w:p w14:paraId="6E8EA6E4" w14:textId="77777777" w:rsidR="00BA4223" w:rsidRPr="00BA4223" w:rsidRDefault="00BA4223" w:rsidP="00BA4223">
      <w:pPr>
        <w:jc w:val="both"/>
        <w:rPr>
          <w:rFonts w:ascii="Arial" w:hAnsi="Arial" w:cs="Arial"/>
          <w:bCs/>
          <w:lang w:val="el-GR"/>
        </w:rPr>
      </w:pPr>
    </w:p>
    <w:p w14:paraId="71A5768E" w14:textId="77777777" w:rsidR="00BA4223" w:rsidRPr="00BA4223" w:rsidRDefault="00BA4223" w:rsidP="00BA4223">
      <w:pPr>
        <w:suppressAutoHyphens w:val="0"/>
        <w:jc w:val="both"/>
        <w:rPr>
          <w:rFonts w:ascii="Arial" w:hAnsi="Arial" w:cs="Arial"/>
          <w:b/>
          <w:bCs/>
          <w:lang w:val="el-GR"/>
        </w:rPr>
      </w:pPr>
      <w:r w:rsidRPr="00BA4223">
        <w:rPr>
          <w:rFonts w:ascii="Arial" w:hAnsi="Arial" w:cs="Arial"/>
          <w:b/>
          <w:bCs/>
          <w:lang w:val="el-GR"/>
        </w:rPr>
        <w:t>Οργάνωση της εργασίας</w:t>
      </w:r>
    </w:p>
    <w:p w14:paraId="0766CCF5" w14:textId="77777777" w:rsidR="00E50349" w:rsidRPr="00E50349" w:rsidRDefault="00E50349" w:rsidP="00453332">
      <w:pPr>
        <w:pStyle w:val="ListParagraph"/>
        <w:numPr>
          <w:ilvl w:val="0"/>
          <w:numId w:val="55"/>
        </w:numPr>
        <w:jc w:val="both"/>
        <w:rPr>
          <w:rFonts w:ascii="Arial" w:hAnsi="Arial" w:cs="Arial"/>
          <w:bCs/>
          <w:sz w:val="24"/>
          <w:szCs w:val="24"/>
        </w:rPr>
      </w:pPr>
      <w:r w:rsidRPr="00E50349">
        <w:rPr>
          <w:rFonts w:ascii="Arial" w:hAnsi="Arial" w:cs="Arial"/>
          <w:bCs/>
          <w:sz w:val="24"/>
          <w:szCs w:val="24"/>
        </w:rPr>
        <w:t>Παράγοντες που εξαρτώνται από τις διαδικασίες εργασίας (π.χ. συνεχής εργασία, βάρδιες, νυχτερινή εργασία).</w:t>
      </w:r>
    </w:p>
    <w:p w14:paraId="0DD18C2D" w14:textId="77777777" w:rsidR="00E50349" w:rsidRPr="00E50349" w:rsidRDefault="00E50349" w:rsidP="00453332">
      <w:pPr>
        <w:pStyle w:val="ListParagraph"/>
        <w:numPr>
          <w:ilvl w:val="0"/>
          <w:numId w:val="55"/>
        </w:numPr>
        <w:jc w:val="both"/>
        <w:rPr>
          <w:rFonts w:ascii="Arial" w:hAnsi="Arial" w:cs="Arial"/>
          <w:bCs/>
          <w:sz w:val="24"/>
          <w:szCs w:val="24"/>
        </w:rPr>
      </w:pPr>
      <w:r w:rsidRPr="00E50349">
        <w:rPr>
          <w:rFonts w:ascii="Arial" w:hAnsi="Arial" w:cs="Arial"/>
          <w:bCs/>
          <w:sz w:val="24"/>
          <w:szCs w:val="24"/>
        </w:rPr>
        <w:t>Εφαρμογή αποτελεσματικών συστημάτων μάνατζμεντ και μέτρων που εφαρμόζονται για την   οργάνωση, το σχεδιασμό, την παρακολούθηση και τον έλεγχο των μέτρων υγείας   και ασφάλειας.</w:t>
      </w:r>
    </w:p>
    <w:p w14:paraId="3AFB6487" w14:textId="77777777" w:rsidR="00E50349" w:rsidRPr="00E50349" w:rsidRDefault="00E50349" w:rsidP="00453332">
      <w:pPr>
        <w:pStyle w:val="ListParagraph"/>
        <w:numPr>
          <w:ilvl w:val="0"/>
          <w:numId w:val="55"/>
        </w:numPr>
        <w:jc w:val="both"/>
        <w:rPr>
          <w:rFonts w:ascii="Arial" w:hAnsi="Arial" w:cs="Arial"/>
          <w:bCs/>
          <w:sz w:val="24"/>
          <w:szCs w:val="24"/>
        </w:rPr>
      </w:pPr>
      <w:r w:rsidRPr="00E50349">
        <w:rPr>
          <w:rFonts w:ascii="Arial" w:hAnsi="Arial" w:cs="Arial"/>
          <w:bCs/>
          <w:sz w:val="24"/>
          <w:szCs w:val="24"/>
        </w:rPr>
        <w:t>Εφαρμογή συντήρησης του εξοπλισμού, συμπεριλαμβανομένου του εξοπλισμού ασφαλείας.</w:t>
      </w:r>
    </w:p>
    <w:p w14:paraId="23CDAC5B" w14:textId="594C6223" w:rsidR="00BA4223" w:rsidRPr="00E50349" w:rsidRDefault="00E50349" w:rsidP="00453332">
      <w:pPr>
        <w:pStyle w:val="ListParagraph"/>
        <w:numPr>
          <w:ilvl w:val="0"/>
          <w:numId w:val="55"/>
        </w:numPr>
        <w:jc w:val="both"/>
        <w:rPr>
          <w:rFonts w:ascii="Arial" w:hAnsi="Arial" w:cs="Arial"/>
          <w:bCs/>
          <w:sz w:val="24"/>
          <w:szCs w:val="24"/>
        </w:rPr>
      </w:pPr>
      <w:r w:rsidRPr="00E50349">
        <w:rPr>
          <w:rFonts w:ascii="Arial" w:hAnsi="Arial" w:cs="Arial"/>
          <w:bCs/>
          <w:sz w:val="24"/>
          <w:szCs w:val="24"/>
        </w:rPr>
        <w:t>Εφαρμογή κατάλληλων μέτρων για την αντιμετώπιση ατυχημάτων και καταστάσεων έκτακτης ανάγκης.</w:t>
      </w:r>
    </w:p>
    <w:p w14:paraId="2459F321" w14:textId="77777777" w:rsidR="00BA4223" w:rsidRPr="00BA4223" w:rsidRDefault="00BA4223" w:rsidP="00BA4223">
      <w:pPr>
        <w:suppressAutoHyphens w:val="0"/>
        <w:jc w:val="both"/>
        <w:rPr>
          <w:rFonts w:ascii="Arial" w:hAnsi="Arial" w:cs="Arial"/>
          <w:b/>
          <w:bCs/>
          <w:lang w:val="el-GR"/>
        </w:rPr>
      </w:pPr>
      <w:r w:rsidRPr="00BA4223">
        <w:rPr>
          <w:rFonts w:ascii="Arial" w:hAnsi="Arial" w:cs="Arial"/>
          <w:b/>
          <w:bCs/>
          <w:lang w:val="el-GR"/>
        </w:rPr>
        <w:t>Διάφοροι παράγοντες</w:t>
      </w:r>
    </w:p>
    <w:p w14:paraId="29D10B30" w14:textId="77777777" w:rsidR="00BA4223" w:rsidRPr="00BA4223" w:rsidRDefault="00BA4223" w:rsidP="00BA4223">
      <w:pPr>
        <w:ind w:left="360"/>
        <w:jc w:val="both"/>
        <w:rPr>
          <w:rFonts w:ascii="Arial" w:hAnsi="Arial" w:cs="Arial"/>
          <w:bCs/>
          <w:lang w:val="el-GR"/>
        </w:rPr>
      </w:pPr>
    </w:p>
    <w:p w14:paraId="53A6EDE1" w14:textId="32B24B5D" w:rsidR="00BA4223" w:rsidRPr="00E50349" w:rsidRDefault="00943BA2" w:rsidP="00453332">
      <w:pPr>
        <w:pStyle w:val="ListParagraph"/>
        <w:numPr>
          <w:ilvl w:val="0"/>
          <w:numId w:val="56"/>
        </w:numPr>
        <w:spacing w:before="60"/>
        <w:jc w:val="both"/>
        <w:rPr>
          <w:rFonts w:ascii="Arial" w:hAnsi="Arial" w:cs="Arial"/>
          <w:bCs/>
          <w:sz w:val="24"/>
          <w:szCs w:val="24"/>
        </w:rPr>
      </w:pPr>
      <w:r w:rsidRPr="00943BA2">
        <w:rPr>
          <w:rFonts w:ascii="Arial" w:hAnsi="Arial" w:cs="Arial"/>
          <w:bCs/>
          <w:sz w:val="24"/>
          <w:szCs w:val="24"/>
        </w:rPr>
        <w:lastRenderedPageBreak/>
        <w:t xml:space="preserve">Κίνδυνοι που  προκαλούνται από άλλα άτομα </w:t>
      </w:r>
      <w:r w:rsidR="00BA4223" w:rsidRPr="00E50349">
        <w:rPr>
          <w:rFonts w:ascii="Arial" w:hAnsi="Arial" w:cs="Arial"/>
          <w:bCs/>
          <w:sz w:val="24"/>
          <w:szCs w:val="24"/>
        </w:rPr>
        <w:t>(π.χ. πελάτες - επισκέπτες).</w:t>
      </w:r>
    </w:p>
    <w:p w14:paraId="4600A87B" w14:textId="77777777" w:rsidR="00BA4223" w:rsidRPr="00E50349" w:rsidRDefault="00BA4223" w:rsidP="00453332">
      <w:pPr>
        <w:pStyle w:val="ListParagraph"/>
        <w:numPr>
          <w:ilvl w:val="0"/>
          <w:numId w:val="56"/>
        </w:numPr>
        <w:spacing w:before="60"/>
        <w:jc w:val="both"/>
        <w:rPr>
          <w:rFonts w:ascii="Arial" w:hAnsi="Arial" w:cs="Arial"/>
          <w:bCs/>
          <w:sz w:val="24"/>
          <w:szCs w:val="24"/>
        </w:rPr>
      </w:pPr>
      <w:r w:rsidRPr="00E50349">
        <w:rPr>
          <w:rFonts w:ascii="Arial" w:hAnsi="Arial" w:cs="Arial"/>
          <w:bCs/>
          <w:sz w:val="24"/>
          <w:szCs w:val="24"/>
        </w:rPr>
        <w:t>Δυσμενείς καιρικές συνθήκες.</w:t>
      </w:r>
    </w:p>
    <w:p w14:paraId="224C4510" w14:textId="77777777" w:rsidR="00BA4223" w:rsidRPr="00E50349" w:rsidRDefault="00BA4223" w:rsidP="00453332">
      <w:pPr>
        <w:pStyle w:val="ListParagraph"/>
        <w:numPr>
          <w:ilvl w:val="0"/>
          <w:numId w:val="56"/>
        </w:numPr>
        <w:spacing w:before="60"/>
        <w:jc w:val="both"/>
        <w:rPr>
          <w:rFonts w:ascii="Arial" w:hAnsi="Arial" w:cs="Arial"/>
          <w:bCs/>
          <w:sz w:val="24"/>
          <w:szCs w:val="24"/>
        </w:rPr>
      </w:pPr>
      <w:r w:rsidRPr="00E50349">
        <w:rPr>
          <w:rFonts w:ascii="Arial" w:hAnsi="Arial" w:cs="Arial"/>
          <w:bCs/>
          <w:sz w:val="24"/>
          <w:szCs w:val="24"/>
        </w:rPr>
        <w:t>Εργασία κοντά σε νερό.</w:t>
      </w:r>
    </w:p>
    <w:p w14:paraId="63022A23" w14:textId="0CCA3CEB" w:rsidR="00BA4223" w:rsidRPr="00E50349" w:rsidRDefault="00BA4223" w:rsidP="00453332">
      <w:pPr>
        <w:pStyle w:val="ListParagraph"/>
        <w:numPr>
          <w:ilvl w:val="0"/>
          <w:numId w:val="56"/>
        </w:numPr>
        <w:spacing w:before="60"/>
        <w:jc w:val="both"/>
        <w:rPr>
          <w:rFonts w:ascii="Arial" w:hAnsi="Arial" w:cs="Arial"/>
          <w:bCs/>
          <w:sz w:val="24"/>
          <w:szCs w:val="24"/>
        </w:rPr>
      </w:pPr>
      <w:r w:rsidRPr="00E50349">
        <w:rPr>
          <w:rFonts w:ascii="Arial" w:hAnsi="Arial" w:cs="Arial"/>
          <w:bCs/>
          <w:sz w:val="24"/>
          <w:szCs w:val="24"/>
        </w:rPr>
        <w:t>Μεταβαλλόμενοι χώροι εργασίας.</w:t>
      </w:r>
    </w:p>
    <w:p w14:paraId="458FC84E" w14:textId="2B24AADA" w:rsidR="00C64ECC" w:rsidRPr="00E50349" w:rsidRDefault="00C64ECC" w:rsidP="00453332">
      <w:pPr>
        <w:pStyle w:val="ListParagraph"/>
        <w:numPr>
          <w:ilvl w:val="0"/>
          <w:numId w:val="56"/>
        </w:numPr>
        <w:spacing w:before="60"/>
        <w:jc w:val="both"/>
        <w:rPr>
          <w:rFonts w:ascii="Arial" w:hAnsi="Arial" w:cs="Arial"/>
          <w:bCs/>
          <w:sz w:val="24"/>
          <w:szCs w:val="24"/>
        </w:rPr>
      </w:pPr>
      <w:r w:rsidRPr="00E50349">
        <w:rPr>
          <w:rFonts w:ascii="Arial" w:hAnsi="Arial" w:cs="Arial"/>
          <w:bCs/>
          <w:sz w:val="24"/>
          <w:szCs w:val="24"/>
        </w:rPr>
        <w:t>Διαδικασίες που ακολουθούνται για την απομόνωση ηλεκτρικών συσκευών.</w:t>
      </w:r>
    </w:p>
    <w:p w14:paraId="53723CD8" w14:textId="098B070C" w:rsidR="00BA4223" w:rsidRPr="0037705C" w:rsidRDefault="00BA4223">
      <w:pPr>
        <w:rPr>
          <w:rFonts w:ascii="Arial" w:hAnsi="Arial" w:cs="Arial"/>
          <w:lang w:val="el-GR"/>
        </w:rPr>
      </w:pPr>
    </w:p>
    <w:p w14:paraId="08403CD1" w14:textId="11DE20FE" w:rsidR="0023771A" w:rsidRPr="00472D5D" w:rsidRDefault="0023771A" w:rsidP="00472D5D">
      <w:pPr>
        <w:tabs>
          <w:tab w:val="left" w:pos="851"/>
          <w:tab w:val="num" w:pos="2160"/>
        </w:tabs>
        <w:ind w:left="720" w:hanging="720"/>
        <w:jc w:val="both"/>
        <w:rPr>
          <w:rFonts w:ascii="Arial" w:hAnsi="Arial" w:cs="Arial"/>
          <w:b/>
          <w:bCs/>
          <w:sz w:val="48"/>
          <w:szCs w:val="48"/>
          <w:lang w:val="el-GR"/>
        </w:rPr>
      </w:pPr>
      <w:r w:rsidRPr="00EE6B97">
        <w:rPr>
          <w:rFonts w:ascii="Arial" w:hAnsi="Arial" w:cs="Arial"/>
          <w:b/>
          <w:bCs/>
          <w:sz w:val="48"/>
          <w:szCs w:val="48"/>
          <w:lang w:val="el-GR"/>
        </w:rPr>
        <w:t>ΚΕΦΑΛΑΙΟ 3</w:t>
      </w:r>
    </w:p>
    <w:p w14:paraId="0BB3D88B" w14:textId="109DD417" w:rsidR="00BA0F17" w:rsidRPr="00BD24D8" w:rsidRDefault="00C41F74">
      <w:pPr>
        <w:rPr>
          <w:rFonts w:ascii="Arial" w:hAnsi="Arial" w:cs="Arial"/>
          <w:b/>
          <w:bCs/>
          <w:sz w:val="32"/>
          <w:szCs w:val="32"/>
          <w:lang w:val="el-GR"/>
        </w:rPr>
      </w:pPr>
      <w:r w:rsidRPr="00BD24D8">
        <w:rPr>
          <w:rFonts w:ascii="Arial" w:hAnsi="Arial" w:cs="Arial"/>
          <w:b/>
          <w:bCs/>
          <w:sz w:val="32"/>
          <w:szCs w:val="32"/>
          <w:lang w:val="el-GR"/>
        </w:rPr>
        <w:t xml:space="preserve">ΜΕΘΟΔΟΛΟΓΙΑ ΕΚΤΙΜΗΣΗΣ </w:t>
      </w:r>
      <w:bookmarkStart w:id="19" w:name="_Hlk39931762"/>
      <w:r w:rsidR="00843BEF" w:rsidRPr="00843BEF">
        <w:rPr>
          <w:rFonts w:ascii="Arial" w:hAnsi="Arial" w:cs="Arial"/>
          <w:b/>
          <w:bCs/>
          <w:sz w:val="32"/>
          <w:szCs w:val="32"/>
          <w:lang w:val="el-GR"/>
        </w:rPr>
        <w:t>ΕΠΑΓΓΕΛΜΑΤΙΚΟΥ ΚΙΝΔΥΝΟΥ</w:t>
      </w:r>
      <w:bookmarkEnd w:id="19"/>
    </w:p>
    <w:p w14:paraId="15B79800" w14:textId="3F4EFB96" w:rsidR="00C41F74" w:rsidRPr="0037705C" w:rsidRDefault="00C41F74">
      <w:pPr>
        <w:rPr>
          <w:rFonts w:ascii="Arial" w:hAnsi="Arial" w:cs="Arial"/>
          <w:sz w:val="36"/>
          <w:szCs w:val="36"/>
          <w:lang w:val="el-GR"/>
        </w:rPr>
      </w:pPr>
    </w:p>
    <w:p w14:paraId="4B5925A8" w14:textId="2885E334" w:rsidR="005070C0" w:rsidRPr="00750F1A" w:rsidRDefault="00B3503A" w:rsidP="00D246EC">
      <w:pPr>
        <w:pStyle w:val="Header"/>
        <w:tabs>
          <w:tab w:val="clear" w:pos="4153"/>
          <w:tab w:val="clear" w:pos="8306"/>
        </w:tabs>
        <w:jc w:val="both"/>
        <w:rPr>
          <w:rFonts w:ascii="Arial" w:hAnsi="Arial" w:cs="Arial"/>
          <w:b/>
          <w:bCs/>
          <w:sz w:val="28"/>
          <w:szCs w:val="28"/>
          <w:lang w:val="el-GR"/>
        </w:rPr>
      </w:pPr>
      <w:r>
        <w:rPr>
          <w:rFonts w:ascii="Arial" w:hAnsi="Arial" w:cs="Arial"/>
          <w:b/>
          <w:bCs/>
          <w:sz w:val="28"/>
          <w:szCs w:val="28"/>
          <w:lang w:val="el-GR"/>
        </w:rPr>
        <w:t>3.1</w:t>
      </w:r>
      <w:r w:rsidR="00472D5D" w:rsidRPr="003B7D88">
        <w:rPr>
          <w:rFonts w:ascii="Arial" w:hAnsi="Arial" w:cs="Arial"/>
          <w:b/>
          <w:bCs/>
          <w:sz w:val="28"/>
          <w:szCs w:val="28"/>
          <w:lang w:val="el-GR"/>
        </w:rPr>
        <w:t>.</w:t>
      </w:r>
      <w:r w:rsidR="005070C0" w:rsidRPr="00750F1A">
        <w:rPr>
          <w:rFonts w:ascii="Arial" w:hAnsi="Arial" w:cs="Arial"/>
          <w:b/>
          <w:bCs/>
          <w:sz w:val="28"/>
          <w:szCs w:val="28"/>
          <w:lang w:val="el-GR"/>
        </w:rPr>
        <w:t>ΕΙΣΑΓΩΓΗ</w:t>
      </w:r>
    </w:p>
    <w:p w14:paraId="3606862F" w14:textId="77777777" w:rsidR="005070C0" w:rsidRPr="0037705C" w:rsidRDefault="005070C0" w:rsidP="005070C0">
      <w:pPr>
        <w:pStyle w:val="BodyTextIndent3"/>
        <w:ind w:left="0"/>
        <w:rPr>
          <w:rFonts w:ascii="Arial" w:hAnsi="Arial" w:cs="Arial"/>
          <w:b/>
          <w:sz w:val="22"/>
          <w:szCs w:val="22"/>
        </w:rPr>
      </w:pPr>
    </w:p>
    <w:p w14:paraId="33567EFC" w14:textId="77777777" w:rsidR="005070C0" w:rsidRPr="00750F1A" w:rsidRDefault="005070C0" w:rsidP="005070C0">
      <w:pPr>
        <w:pStyle w:val="Header"/>
        <w:tabs>
          <w:tab w:val="clear" w:pos="4153"/>
          <w:tab w:val="clear" w:pos="8306"/>
        </w:tabs>
        <w:jc w:val="both"/>
        <w:rPr>
          <w:rFonts w:ascii="Arial" w:hAnsi="Arial" w:cs="Arial"/>
          <w:lang w:val="el-GR"/>
        </w:rPr>
      </w:pPr>
      <w:r w:rsidRPr="00750F1A">
        <w:rPr>
          <w:rFonts w:ascii="Arial" w:hAnsi="Arial" w:cs="Arial"/>
          <w:lang w:val="el-GR"/>
        </w:rPr>
        <w:t xml:space="preserve">Σκοπός του κεφαλαίου είναι να παρουσιαστεί η μεθοδολογία αναγνώρισης, εκτίμησης  και ελέγχου των επικίνδυνων καταστάσεων που μπορεί να προκαλέσουν σωματική βλάβη, βλάβη στην ανθρώπινη υγεία (εργαζομένους, τρίτα άτομα) και ζημιές σε περιουσιακά στοιχεία.   </w:t>
      </w:r>
    </w:p>
    <w:p w14:paraId="3459CBF7" w14:textId="45C1A25B" w:rsidR="0037705C" w:rsidRDefault="0037705C" w:rsidP="005070C0">
      <w:pPr>
        <w:pStyle w:val="Header"/>
        <w:tabs>
          <w:tab w:val="clear" w:pos="4153"/>
          <w:tab w:val="clear" w:pos="8306"/>
        </w:tabs>
        <w:jc w:val="both"/>
        <w:rPr>
          <w:rFonts w:ascii="Arial" w:hAnsi="Arial" w:cs="Arial"/>
          <w:sz w:val="22"/>
          <w:szCs w:val="22"/>
          <w:lang w:val="el-GR"/>
        </w:rPr>
      </w:pPr>
    </w:p>
    <w:p w14:paraId="307E5985" w14:textId="77777777" w:rsidR="003C3FB8" w:rsidRPr="0037705C" w:rsidRDefault="003C3FB8" w:rsidP="005070C0">
      <w:pPr>
        <w:pStyle w:val="Header"/>
        <w:tabs>
          <w:tab w:val="clear" w:pos="4153"/>
          <w:tab w:val="clear" w:pos="8306"/>
        </w:tabs>
        <w:jc w:val="both"/>
        <w:rPr>
          <w:rFonts w:ascii="Arial" w:hAnsi="Arial" w:cs="Arial"/>
          <w:sz w:val="22"/>
          <w:szCs w:val="22"/>
          <w:lang w:val="el-GR"/>
        </w:rPr>
      </w:pPr>
    </w:p>
    <w:p w14:paraId="1B37943D" w14:textId="77777777" w:rsidR="005070C0" w:rsidRPr="0037705C" w:rsidRDefault="005070C0" w:rsidP="005070C0">
      <w:pPr>
        <w:pStyle w:val="BodyTextIndent3"/>
        <w:spacing w:line="240" w:lineRule="auto"/>
        <w:ind w:left="0"/>
        <w:rPr>
          <w:rFonts w:ascii="Arial" w:hAnsi="Arial" w:cs="Arial"/>
          <w:b/>
          <w:sz w:val="22"/>
          <w:szCs w:val="22"/>
        </w:rPr>
      </w:pPr>
    </w:p>
    <w:p w14:paraId="7498E8E6" w14:textId="58C79337" w:rsidR="002A2572" w:rsidRPr="00D76E65" w:rsidRDefault="00B3503A" w:rsidP="00D246EC">
      <w:pPr>
        <w:pStyle w:val="Header"/>
        <w:tabs>
          <w:tab w:val="clear" w:pos="4153"/>
          <w:tab w:val="clear" w:pos="8306"/>
        </w:tabs>
        <w:jc w:val="both"/>
        <w:rPr>
          <w:rFonts w:ascii="Arial" w:hAnsi="Arial" w:cs="Arial"/>
          <w:b/>
          <w:bCs/>
          <w:sz w:val="28"/>
          <w:szCs w:val="28"/>
          <w:lang w:val="el-GR"/>
        </w:rPr>
      </w:pPr>
      <w:r w:rsidRPr="00D76E65">
        <w:rPr>
          <w:rFonts w:ascii="Arial" w:hAnsi="Arial" w:cs="Arial"/>
          <w:b/>
          <w:bCs/>
          <w:sz w:val="28"/>
          <w:szCs w:val="28"/>
          <w:lang w:val="el-GR"/>
        </w:rPr>
        <w:t>3.1.</w:t>
      </w:r>
      <w:r w:rsidR="00472D5D" w:rsidRPr="00D76E65">
        <w:rPr>
          <w:rFonts w:ascii="Arial" w:hAnsi="Arial" w:cs="Arial"/>
          <w:b/>
          <w:bCs/>
          <w:sz w:val="28"/>
          <w:szCs w:val="28"/>
          <w:lang w:val="el-GR"/>
        </w:rPr>
        <w:t>1</w:t>
      </w:r>
      <w:r w:rsidRPr="00D76E65">
        <w:rPr>
          <w:rFonts w:ascii="Arial" w:hAnsi="Arial" w:cs="Arial"/>
          <w:b/>
          <w:bCs/>
          <w:sz w:val="28"/>
          <w:szCs w:val="28"/>
          <w:lang w:val="el-GR"/>
        </w:rPr>
        <w:t>.</w:t>
      </w:r>
      <w:r w:rsidR="00D76E65" w:rsidRPr="006A47BA">
        <w:rPr>
          <w:sz w:val="28"/>
          <w:szCs w:val="28"/>
          <w:lang w:val="el-GR"/>
        </w:rPr>
        <w:t xml:space="preserve"> </w:t>
      </w:r>
      <w:r w:rsidR="00D76E65" w:rsidRPr="00D76E65">
        <w:rPr>
          <w:rFonts w:ascii="Arial" w:hAnsi="Arial" w:cs="Arial"/>
          <w:b/>
          <w:bCs/>
          <w:sz w:val="28"/>
          <w:szCs w:val="28"/>
          <w:lang w:val="el-GR"/>
        </w:rPr>
        <w:t>Ανάλυση της εκτίμησης κινδύνου</w:t>
      </w:r>
    </w:p>
    <w:p w14:paraId="292BADB3" w14:textId="77777777" w:rsidR="002A2572" w:rsidRPr="0037705C" w:rsidRDefault="002A2572" w:rsidP="002A2572">
      <w:pPr>
        <w:pStyle w:val="BodyTextIndent3"/>
        <w:spacing w:line="240" w:lineRule="auto"/>
        <w:ind w:left="0"/>
        <w:rPr>
          <w:rFonts w:ascii="Arial" w:hAnsi="Arial" w:cs="Arial"/>
          <w:bCs/>
          <w:sz w:val="22"/>
          <w:szCs w:val="22"/>
        </w:rPr>
      </w:pPr>
    </w:p>
    <w:p w14:paraId="0BB38678" w14:textId="77777777" w:rsidR="002A2572" w:rsidRPr="00750F1A" w:rsidRDefault="002A2572" w:rsidP="002A2572">
      <w:pPr>
        <w:pStyle w:val="BodyTextIndent3"/>
        <w:spacing w:line="240" w:lineRule="auto"/>
        <w:ind w:left="0"/>
        <w:rPr>
          <w:rFonts w:ascii="Arial" w:hAnsi="Arial" w:cs="Arial"/>
          <w:bCs/>
          <w:szCs w:val="24"/>
        </w:rPr>
      </w:pPr>
      <w:r w:rsidRPr="00750F1A">
        <w:rPr>
          <w:rFonts w:ascii="Arial" w:hAnsi="Arial" w:cs="Arial"/>
          <w:bCs/>
          <w:szCs w:val="24"/>
        </w:rPr>
        <w:t>Η εκτίμηση αποτελεί μια συστηματική εξέταση όλων των πλευρών της εργασίας και πρέπει να περιλαμβάνει τα εξής:</w:t>
      </w:r>
    </w:p>
    <w:p w14:paraId="013A664A" w14:textId="77777777" w:rsidR="002A2572" w:rsidRPr="00750F1A" w:rsidRDefault="002A2572" w:rsidP="002A2572">
      <w:pPr>
        <w:pStyle w:val="BodyTextIndent3"/>
        <w:spacing w:line="240" w:lineRule="auto"/>
        <w:ind w:left="0"/>
        <w:rPr>
          <w:rFonts w:ascii="Arial" w:hAnsi="Arial" w:cs="Arial"/>
          <w:bCs/>
          <w:szCs w:val="24"/>
        </w:rPr>
      </w:pPr>
    </w:p>
    <w:p w14:paraId="3872DD4E" w14:textId="77777777" w:rsidR="002A2572" w:rsidRPr="00750F1A" w:rsidRDefault="002A2572" w:rsidP="00453332">
      <w:pPr>
        <w:pStyle w:val="BodyTextIndent3"/>
        <w:numPr>
          <w:ilvl w:val="0"/>
          <w:numId w:val="5"/>
        </w:numPr>
        <w:suppressAutoHyphens w:val="0"/>
        <w:spacing w:line="240" w:lineRule="auto"/>
        <w:ind w:left="448" w:hanging="448"/>
        <w:rPr>
          <w:rFonts w:ascii="Arial" w:hAnsi="Arial" w:cs="Arial"/>
          <w:bCs/>
          <w:szCs w:val="24"/>
        </w:rPr>
      </w:pPr>
      <w:r w:rsidRPr="00750F1A">
        <w:rPr>
          <w:rFonts w:ascii="Arial" w:hAnsi="Arial" w:cs="Arial"/>
          <w:bCs/>
          <w:szCs w:val="24"/>
        </w:rPr>
        <w:t>Τον καθορισμό των επικίνδυνων χώρων και των εργαζομένων που εκτίθενται.</w:t>
      </w:r>
    </w:p>
    <w:p w14:paraId="29A0CA90" w14:textId="77777777" w:rsidR="002A2572" w:rsidRPr="00750F1A" w:rsidRDefault="002A2572" w:rsidP="00453332">
      <w:pPr>
        <w:pStyle w:val="BodyTextIndent3"/>
        <w:numPr>
          <w:ilvl w:val="0"/>
          <w:numId w:val="5"/>
        </w:numPr>
        <w:suppressAutoHyphens w:val="0"/>
        <w:spacing w:before="120" w:line="240" w:lineRule="auto"/>
        <w:ind w:left="448" w:hanging="448"/>
        <w:rPr>
          <w:rFonts w:ascii="Arial" w:hAnsi="Arial" w:cs="Arial"/>
          <w:bCs/>
          <w:szCs w:val="24"/>
        </w:rPr>
      </w:pPr>
      <w:r w:rsidRPr="00750F1A">
        <w:rPr>
          <w:rFonts w:ascii="Arial" w:hAnsi="Arial" w:cs="Arial"/>
          <w:bCs/>
          <w:szCs w:val="24"/>
        </w:rPr>
        <w:t>Προσδιορισμό του σχετικού κινδύνου, ποσοτικό ή ποιοτικό.</w:t>
      </w:r>
    </w:p>
    <w:p w14:paraId="1887B15C" w14:textId="223685FB" w:rsidR="002A2572" w:rsidRPr="00750F1A" w:rsidRDefault="002A2572" w:rsidP="00453332">
      <w:pPr>
        <w:pStyle w:val="BodyTextIndent3"/>
        <w:numPr>
          <w:ilvl w:val="0"/>
          <w:numId w:val="5"/>
        </w:numPr>
        <w:suppressAutoHyphens w:val="0"/>
        <w:spacing w:before="120" w:line="240" w:lineRule="auto"/>
        <w:ind w:left="448" w:hanging="448"/>
        <w:rPr>
          <w:rFonts w:ascii="Arial" w:hAnsi="Arial" w:cs="Arial"/>
          <w:bCs/>
          <w:szCs w:val="24"/>
        </w:rPr>
      </w:pPr>
      <w:r w:rsidRPr="00750F1A">
        <w:rPr>
          <w:rFonts w:ascii="Arial" w:hAnsi="Arial" w:cs="Arial"/>
          <w:bCs/>
          <w:szCs w:val="24"/>
        </w:rPr>
        <w:t>Πρόληψη των κινδύνων, εξάλειψη και έλεγχ</w:t>
      </w:r>
      <w:r w:rsidR="000E281F">
        <w:rPr>
          <w:rFonts w:ascii="Arial" w:hAnsi="Arial" w:cs="Arial"/>
          <w:bCs/>
          <w:szCs w:val="24"/>
        </w:rPr>
        <w:t>ό</w:t>
      </w:r>
      <w:r w:rsidRPr="00750F1A">
        <w:rPr>
          <w:rFonts w:ascii="Arial" w:hAnsi="Arial" w:cs="Arial"/>
          <w:bCs/>
          <w:szCs w:val="24"/>
        </w:rPr>
        <w:t xml:space="preserve"> τους.</w:t>
      </w:r>
    </w:p>
    <w:p w14:paraId="28ABCEFF" w14:textId="77777777" w:rsidR="002A2572" w:rsidRPr="00750F1A" w:rsidRDefault="002A2572" w:rsidP="00453332">
      <w:pPr>
        <w:pStyle w:val="BodyTextIndent3"/>
        <w:numPr>
          <w:ilvl w:val="0"/>
          <w:numId w:val="5"/>
        </w:numPr>
        <w:suppressAutoHyphens w:val="0"/>
        <w:spacing w:before="120" w:line="240" w:lineRule="auto"/>
        <w:ind w:left="448" w:hanging="448"/>
        <w:rPr>
          <w:rFonts w:ascii="Arial" w:hAnsi="Arial" w:cs="Arial"/>
          <w:bCs/>
          <w:szCs w:val="24"/>
        </w:rPr>
      </w:pPr>
      <w:r w:rsidRPr="00750F1A">
        <w:rPr>
          <w:rFonts w:ascii="Arial" w:hAnsi="Arial" w:cs="Arial"/>
          <w:bCs/>
          <w:szCs w:val="24"/>
        </w:rPr>
        <w:t>Αναθεώρηση των μέτρων λόγω νέων γνώσεων.</w:t>
      </w:r>
    </w:p>
    <w:p w14:paraId="6230C56E" w14:textId="77777777" w:rsidR="002A2572" w:rsidRPr="00750F1A" w:rsidRDefault="002A2572" w:rsidP="00453332">
      <w:pPr>
        <w:pStyle w:val="BodyTextIndent3"/>
        <w:numPr>
          <w:ilvl w:val="0"/>
          <w:numId w:val="5"/>
        </w:numPr>
        <w:suppressAutoHyphens w:val="0"/>
        <w:spacing w:before="120" w:line="240" w:lineRule="auto"/>
        <w:ind w:left="448" w:hanging="448"/>
        <w:rPr>
          <w:rFonts w:ascii="Arial" w:hAnsi="Arial" w:cs="Arial"/>
          <w:bCs/>
          <w:szCs w:val="24"/>
        </w:rPr>
      </w:pPr>
      <w:r w:rsidRPr="00750F1A">
        <w:rPr>
          <w:rFonts w:ascii="Arial" w:hAnsi="Arial" w:cs="Arial"/>
          <w:bCs/>
          <w:szCs w:val="24"/>
        </w:rPr>
        <w:t xml:space="preserve">Προσδιορισμό των πηγών κινδύνου και των επηρεαζόμενων.                         </w:t>
      </w:r>
    </w:p>
    <w:p w14:paraId="04130107" w14:textId="77777777" w:rsidR="002A2572" w:rsidRPr="00750F1A" w:rsidRDefault="002A2572" w:rsidP="00453332">
      <w:pPr>
        <w:pStyle w:val="BodyTextIndent3"/>
        <w:numPr>
          <w:ilvl w:val="0"/>
          <w:numId w:val="5"/>
        </w:numPr>
        <w:suppressAutoHyphens w:val="0"/>
        <w:spacing w:before="120" w:line="240" w:lineRule="auto"/>
        <w:ind w:left="448" w:hanging="448"/>
        <w:rPr>
          <w:rFonts w:ascii="Arial" w:hAnsi="Arial" w:cs="Arial"/>
          <w:bCs/>
          <w:szCs w:val="24"/>
        </w:rPr>
      </w:pPr>
      <w:r w:rsidRPr="00750F1A">
        <w:rPr>
          <w:rFonts w:ascii="Arial" w:hAnsi="Arial" w:cs="Arial"/>
          <w:bCs/>
          <w:szCs w:val="24"/>
        </w:rPr>
        <w:t>Εκτίμηση των κινδύνων.</w:t>
      </w:r>
    </w:p>
    <w:p w14:paraId="681B2AE1" w14:textId="4E428B76" w:rsidR="002A2572" w:rsidRPr="00750F1A" w:rsidRDefault="002A2572" w:rsidP="00453332">
      <w:pPr>
        <w:pStyle w:val="BodyTextIndent3"/>
        <w:numPr>
          <w:ilvl w:val="0"/>
          <w:numId w:val="5"/>
        </w:numPr>
        <w:suppressAutoHyphens w:val="0"/>
        <w:spacing w:before="120" w:line="240" w:lineRule="auto"/>
        <w:ind w:left="448" w:hanging="448"/>
        <w:rPr>
          <w:rFonts w:ascii="Arial" w:hAnsi="Arial" w:cs="Arial"/>
          <w:bCs/>
          <w:szCs w:val="24"/>
        </w:rPr>
      </w:pPr>
      <w:r w:rsidRPr="00750F1A">
        <w:rPr>
          <w:rFonts w:ascii="Arial" w:hAnsi="Arial" w:cs="Arial"/>
          <w:bCs/>
          <w:szCs w:val="24"/>
        </w:rPr>
        <w:t>Διαπίστωση κατά πόσον τα εφαρμοζόμενα μέτρα είναι κατάλληλ</w:t>
      </w:r>
      <w:r w:rsidR="000E281F">
        <w:rPr>
          <w:rFonts w:ascii="Arial" w:hAnsi="Arial" w:cs="Arial"/>
          <w:bCs/>
          <w:szCs w:val="24"/>
        </w:rPr>
        <w:t>α</w:t>
      </w:r>
      <w:r w:rsidRPr="00750F1A">
        <w:rPr>
          <w:rFonts w:ascii="Arial" w:hAnsi="Arial" w:cs="Arial"/>
          <w:bCs/>
          <w:szCs w:val="24"/>
        </w:rPr>
        <w:t xml:space="preserve"> </w:t>
      </w:r>
      <w:r w:rsidR="000E281F">
        <w:rPr>
          <w:rFonts w:ascii="Arial" w:hAnsi="Arial" w:cs="Arial"/>
          <w:bCs/>
          <w:szCs w:val="24"/>
        </w:rPr>
        <w:t xml:space="preserve">ή απαιτείται </w:t>
      </w:r>
      <w:r w:rsidRPr="00750F1A">
        <w:rPr>
          <w:rFonts w:ascii="Arial" w:hAnsi="Arial" w:cs="Arial"/>
          <w:bCs/>
          <w:szCs w:val="24"/>
        </w:rPr>
        <w:t xml:space="preserve"> λήψη νέων μέτρων.</w:t>
      </w:r>
    </w:p>
    <w:p w14:paraId="4A9FC8CB" w14:textId="4013D1BB" w:rsidR="0037705C" w:rsidRPr="00CF4796" w:rsidRDefault="002A2572" w:rsidP="00453332">
      <w:pPr>
        <w:pStyle w:val="BodyTextIndent3"/>
        <w:numPr>
          <w:ilvl w:val="0"/>
          <w:numId w:val="5"/>
        </w:numPr>
        <w:suppressAutoHyphens w:val="0"/>
        <w:spacing w:before="120" w:line="240" w:lineRule="auto"/>
        <w:ind w:left="448" w:hanging="448"/>
        <w:rPr>
          <w:rFonts w:ascii="Arial" w:hAnsi="Arial" w:cs="Arial"/>
          <w:bCs/>
          <w:szCs w:val="24"/>
        </w:rPr>
      </w:pPr>
      <w:r w:rsidRPr="00750F1A">
        <w:rPr>
          <w:rFonts w:ascii="Arial" w:hAnsi="Arial" w:cs="Arial"/>
          <w:bCs/>
          <w:szCs w:val="24"/>
        </w:rPr>
        <w:t>Επανεκτίμηση μετά από κάθε αλλαγή ή τροποποίηση.</w:t>
      </w:r>
    </w:p>
    <w:p w14:paraId="3589958A" w14:textId="7A3AA991" w:rsidR="0037705C" w:rsidRDefault="0037705C">
      <w:pPr>
        <w:rPr>
          <w:rFonts w:ascii="Arial" w:hAnsi="Arial" w:cs="Arial"/>
          <w:lang w:val="el-GR"/>
        </w:rPr>
      </w:pPr>
    </w:p>
    <w:p w14:paraId="18E8527D" w14:textId="164E0B21" w:rsidR="006147E5" w:rsidRDefault="006147E5">
      <w:pPr>
        <w:rPr>
          <w:rFonts w:ascii="Arial" w:hAnsi="Arial" w:cs="Arial"/>
          <w:lang w:val="el-GR"/>
        </w:rPr>
      </w:pPr>
    </w:p>
    <w:p w14:paraId="4B0DB1BA" w14:textId="67681B03" w:rsidR="000D2485" w:rsidRDefault="000D2485">
      <w:pPr>
        <w:rPr>
          <w:rFonts w:ascii="Arial" w:hAnsi="Arial" w:cs="Arial"/>
          <w:lang w:val="el-GR"/>
        </w:rPr>
      </w:pPr>
    </w:p>
    <w:p w14:paraId="1FE13841" w14:textId="1E37DA40" w:rsidR="000D2485" w:rsidRDefault="000D2485">
      <w:pPr>
        <w:rPr>
          <w:rFonts w:ascii="Arial" w:hAnsi="Arial" w:cs="Arial"/>
          <w:lang w:val="el-GR"/>
        </w:rPr>
      </w:pPr>
    </w:p>
    <w:p w14:paraId="5FBC8B69" w14:textId="5F3D23E5" w:rsidR="000D2485" w:rsidRDefault="000D2485">
      <w:pPr>
        <w:rPr>
          <w:rFonts w:ascii="Arial" w:hAnsi="Arial" w:cs="Arial"/>
          <w:lang w:val="el-GR"/>
        </w:rPr>
      </w:pPr>
    </w:p>
    <w:p w14:paraId="4796DF7C" w14:textId="020862FB" w:rsidR="000D2485" w:rsidRDefault="000D2485">
      <w:pPr>
        <w:rPr>
          <w:rFonts w:ascii="Arial" w:hAnsi="Arial" w:cs="Arial"/>
          <w:lang w:val="el-GR"/>
        </w:rPr>
      </w:pPr>
    </w:p>
    <w:p w14:paraId="16C9DCE0" w14:textId="592B3EDD" w:rsidR="000D2485" w:rsidRDefault="000D2485">
      <w:pPr>
        <w:rPr>
          <w:rFonts w:ascii="Arial" w:hAnsi="Arial" w:cs="Arial"/>
          <w:lang w:val="el-GR"/>
        </w:rPr>
      </w:pPr>
    </w:p>
    <w:p w14:paraId="6B178BAF" w14:textId="0156ABE5" w:rsidR="000D2485" w:rsidRDefault="000D2485">
      <w:pPr>
        <w:rPr>
          <w:rFonts w:ascii="Arial" w:hAnsi="Arial" w:cs="Arial"/>
          <w:lang w:val="el-GR"/>
        </w:rPr>
      </w:pPr>
    </w:p>
    <w:p w14:paraId="750D1248" w14:textId="118346CD" w:rsidR="000D2485" w:rsidRDefault="000D2485">
      <w:pPr>
        <w:rPr>
          <w:rFonts w:ascii="Arial" w:hAnsi="Arial" w:cs="Arial"/>
          <w:lang w:val="el-GR"/>
        </w:rPr>
      </w:pPr>
    </w:p>
    <w:p w14:paraId="743FE20A" w14:textId="51CF82FB" w:rsidR="000D2485" w:rsidRDefault="000D2485">
      <w:pPr>
        <w:rPr>
          <w:rFonts w:ascii="Arial" w:hAnsi="Arial" w:cs="Arial"/>
          <w:lang w:val="el-GR"/>
        </w:rPr>
      </w:pPr>
    </w:p>
    <w:p w14:paraId="20E0C003" w14:textId="54F1425B" w:rsidR="000D2485" w:rsidRDefault="000D2485">
      <w:pPr>
        <w:rPr>
          <w:rFonts w:ascii="Arial" w:hAnsi="Arial" w:cs="Arial"/>
          <w:lang w:val="el-GR"/>
        </w:rPr>
      </w:pPr>
    </w:p>
    <w:p w14:paraId="468B8DFA" w14:textId="72D27F64" w:rsidR="00472D5D" w:rsidRDefault="00472D5D">
      <w:pPr>
        <w:rPr>
          <w:rFonts w:ascii="Arial" w:hAnsi="Arial" w:cs="Arial"/>
          <w:lang w:val="el-GR"/>
        </w:rPr>
      </w:pPr>
    </w:p>
    <w:p w14:paraId="106E1BCA" w14:textId="77777777" w:rsidR="00472D5D" w:rsidRPr="0037705C" w:rsidRDefault="00472D5D">
      <w:pPr>
        <w:rPr>
          <w:rFonts w:ascii="Arial" w:hAnsi="Arial" w:cs="Arial"/>
          <w:lang w:val="el-GR"/>
        </w:rPr>
      </w:pPr>
    </w:p>
    <w:p w14:paraId="5D15DBDF" w14:textId="1509B143" w:rsidR="00A45574" w:rsidRPr="00D76E65" w:rsidRDefault="00843BEF" w:rsidP="00A45574">
      <w:pPr>
        <w:pStyle w:val="BodyTextIndent3"/>
        <w:spacing w:line="240" w:lineRule="auto"/>
        <w:ind w:left="0"/>
        <w:rPr>
          <w:rFonts w:ascii="Arial" w:hAnsi="Arial" w:cs="Arial"/>
          <w:bCs/>
          <w:sz w:val="28"/>
          <w:szCs w:val="28"/>
        </w:rPr>
      </w:pPr>
      <w:r w:rsidRPr="00D76E65">
        <w:rPr>
          <w:rFonts w:ascii="Arial" w:hAnsi="Arial" w:cs="Arial"/>
          <w:b/>
          <w:bCs/>
          <w:sz w:val="28"/>
          <w:szCs w:val="28"/>
        </w:rPr>
        <w:t>3.</w:t>
      </w:r>
      <w:r w:rsidR="008911D1" w:rsidRPr="00D76E65">
        <w:rPr>
          <w:rFonts w:ascii="Arial" w:hAnsi="Arial" w:cs="Arial"/>
          <w:b/>
          <w:bCs/>
          <w:sz w:val="28"/>
          <w:szCs w:val="28"/>
        </w:rPr>
        <w:t>2</w:t>
      </w:r>
      <w:r w:rsidR="00E15665" w:rsidRPr="00D76E65">
        <w:rPr>
          <w:rFonts w:ascii="Arial" w:hAnsi="Arial" w:cs="Arial"/>
          <w:b/>
          <w:bCs/>
          <w:sz w:val="28"/>
          <w:szCs w:val="28"/>
        </w:rPr>
        <w:t>.</w:t>
      </w:r>
      <w:r w:rsidRPr="00D76E65">
        <w:rPr>
          <w:rFonts w:ascii="Arial" w:hAnsi="Arial" w:cs="Arial"/>
          <w:b/>
          <w:bCs/>
          <w:sz w:val="28"/>
          <w:szCs w:val="28"/>
        </w:rPr>
        <w:t xml:space="preserve"> ΠΕΡΙΓΡΑΦΗ ΤΗΣ ΜΕΘΟΔΟΥ BOW-TIE ΓΙΑ ΤΗΝ ΑΝΑΛΥΣΗ ΚΙΝΔΥΝΩΝ</w:t>
      </w:r>
    </w:p>
    <w:p w14:paraId="1E369D02" w14:textId="30321A36" w:rsidR="003C3FB8" w:rsidRDefault="003C3FB8" w:rsidP="00A45574">
      <w:pPr>
        <w:jc w:val="both"/>
        <w:rPr>
          <w:rFonts w:ascii="Arial" w:hAnsi="Arial" w:cs="Arial"/>
          <w:b/>
          <w:bCs/>
          <w:sz w:val="32"/>
          <w:szCs w:val="32"/>
          <w:u w:val="single"/>
          <w:lang w:val="el-GR"/>
        </w:rPr>
      </w:pPr>
    </w:p>
    <w:p w14:paraId="0D246435" w14:textId="7A832B91" w:rsidR="003C3FB8" w:rsidRPr="00FF7041" w:rsidRDefault="003C3FB8" w:rsidP="00A45574">
      <w:pPr>
        <w:jc w:val="both"/>
        <w:rPr>
          <w:rFonts w:ascii="Arial" w:hAnsi="Arial" w:cs="Arial"/>
          <w:sz w:val="32"/>
          <w:szCs w:val="32"/>
          <w:lang w:val="el-GR"/>
        </w:rPr>
      </w:pPr>
    </w:p>
    <w:p w14:paraId="40332405" w14:textId="6DB31F38" w:rsidR="00C14283" w:rsidRPr="00C14283" w:rsidRDefault="00C14283" w:rsidP="00C14283">
      <w:pPr>
        <w:jc w:val="both"/>
        <w:rPr>
          <w:rFonts w:ascii="Arial" w:hAnsi="Arial" w:cs="Arial"/>
          <w:lang w:val="el-GR"/>
        </w:rPr>
      </w:pPr>
      <w:r w:rsidRPr="00C14283">
        <w:rPr>
          <w:rFonts w:ascii="Arial" w:hAnsi="Arial" w:cs="Arial"/>
          <w:lang w:val="el-GR"/>
        </w:rPr>
        <w:t>Για την καλύτερη κατανόηση της συνδυαστικής δράσης των απειλών , των μέτρων πρόληψης των αναδυόμενων κινδύνων , των μέτρων προστασίας και των επιπτώσεων στην υγε</w:t>
      </w:r>
      <w:r w:rsidR="002C7D34">
        <w:rPr>
          <w:rFonts w:ascii="Arial" w:hAnsi="Arial" w:cs="Arial"/>
          <w:lang w:val="el-GR"/>
        </w:rPr>
        <w:t>ία</w:t>
      </w:r>
      <w:r w:rsidRPr="00C14283">
        <w:rPr>
          <w:rFonts w:ascii="Arial" w:hAnsi="Arial" w:cs="Arial"/>
          <w:lang w:val="el-GR"/>
        </w:rPr>
        <w:t xml:space="preserve"> και στο τεχνικό σύστημα χρησιμοποιείται η μέθοδος των bow-tie, δηλαδή, των διαγραμμάτων «απειλών-φραγμών-κινδύνων». </w:t>
      </w:r>
    </w:p>
    <w:p w14:paraId="04F9A139" w14:textId="794FC46C" w:rsidR="00C14283" w:rsidRPr="00C14283" w:rsidRDefault="00AB4C61" w:rsidP="00C14283">
      <w:pPr>
        <w:jc w:val="both"/>
        <w:rPr>
          <w:rFonts w:ascii="Arial" w:hAnsi="Arial" w:cs="Arial"/>
          <w:lang w:val="el-GR"/>
        </w:rPr>
      </w:pPr>
      <w:r w:rsidRPr="00AB4C61">
        <w:rPr>
          <w:rFonts w:ascii="Arial" w:hAnsi="Arial" w:cs="Arial"/>
          <w:lang w:val="el-GR"/>
        </w:rPr>
        <w:t xml:space="preserve">Κάθε κίνδυνος χαρακτηρίζεται ως  απειλητικός </w:t>
      </w:r>
      <w:r>
        <w:rPr>
          <w:rFonts w:ascii="Arial" w:hAnsi="Arial" w:cs="Arial"/>
          <w:lang w:val="el-GR"/>
        </w:rPr>
        <w:t>ή</w:t>
      </w:r>
      <w:r w:rsidRPr="00AB4C61">
        <w:rPr>
          <w:rFonts w:ascii="Arial" w:hAnsi="Arial" w:cs="Arial"/>
          <w:lang w:val="el-GR"/>
        </w:rPr>
        <w:t xml:space="preserve"> μη  από την συχνότητα εμφάνισ</w:t>
      </w:r>
      <w:r>
        <w:rPr>
          <w:rFonts w:ascii="Arial" w:hAnsi="Arial" w:cs="Arial"/>
          <w:lang w:val="el-GR"/>
        </w:rPr>
        <w:t>ή</w:t>
      </w:r>
      <w:r w:rsidRPr="00AB4C61">
        <w:rPr>
          <w:rFonts w:ascii="Arial" w:hAnsi="Arial" w:cs="Arial"/>
          <w:lang w:val="el-GR"/>
        </w:rPr>
        <w:t>ς του, τα  μέτρα πρόληψης και προστασίας από αυτόν και από τις  διαφορετικές επιπτώσεις που προκαλεί  στην υγεία και ασφάλεια του προσωπικού</w:t>
      </w:r>
      <w:r w:rsidR="00C14283" w:rsidRPr="00C14283">
        <w:rPr>
          <w:rFonts w:ascii="Arial" w:hAnsi="Arial" w:cs="Arial"/>
          <w:lang w:val="el-GR"/>
        </w:rPr>
        <w:t>. Στο Σχήμα 3,1 βλέπουμε ένα bow-tie, για τον κίνδυνο πτώσης εργαζομένου από ύψος</w:t>
      </w:r>
      <w:r>
        <w:rPr>
          <w:rFonts w:ascii="Arial" w:hAnsi="Arial" w:cs="Arial"/>
          <w:lang w:val="el-GR"/>
        </w:rPr>
        <w:t>,</w:t>
      </w:r>
      <w:r w:rsidR="00C14283" w:rsidRPr="00C14283">
        <w:rPr>
          <w:rFonts w:ascii="Arial" w:hAnsi="Arial" w:cs="Arial"/>
          <w:lang w:val="el-GR"/>
        </w:rPr>
        <w:t xml:space="preserve">  ο οποίος μπορεί να προκληθεί από διάφορους απειλητικούς παράγοντες όπως, πτώση από σκαμπό/σκάλα και πτώση από εξέδρα στο χώρο παρ</w:t>
      </w:r>
      <w:r>
        <w:rPr>
          <w:rFonts w:ascii="Arial" w:hAnsi="Arial" w:cs="Arial"/>
          <w:lang w:val="el-GR"/>
        </w:rPr>
        <w:t>α</w:t>
      </w:r>
      <w:r w:rsidR="00C14283" w:rsidRPr="00C14283">
        <w:rPr>
          <w:rFonts w:ascii="Arial" w:hAnsi="Arial" w:cs="Arial"/>
          <w:lang w:val="el-GR"/>
        </w:rPr>
        <w:t>γωγ</w:t>
      </w:r>
      <w:r>
        <w:rPr>
          <w:rFonts w:ascii="Arial" w:hAnsi="Arial" w:cs="Arial"/>
          <w:lang w:val="el-GR"/>
        </w:rPr>
        <w:t>ή</w:t>
      </w:r>
      <w:r w:rsidR="00C14283" w:rsidRPr="00C14283">
        <w:rPr>
          <w:rFonts w:ascii="Arial" w:hAnsi="Arial" w:cs="Arial"/>
          <w:lang w:val="el-GR"/>
        </w:rPr>
        <w:t xml:space="preserve">ς . Για την αποφυγή αυτών των απειλών μπορούν να εφαρμόζονται διάφορα προληπτικά μέτρα όπως η συντήρηση, η χρήση κατάλληλου εξοπλισμού , </w:t>
      </w:r>
      <w:r>
        <w:rPr>
          <w:rFonts w:ascii="Arial" w:hAnsi="Arial" w:cs="Arial"/>
          <w:lang w:val="el-GR"/>
        </w:rPr>
        <w:t>η</w:t>
      </w:r>
      <w:r w:rsidR="00C14283" w:rsidRPr="00C14283">
        <w:rPr>
          <w:rFonts w:ascii="Arial" w:hAnsi="Arial" w:cs="Arial"/>
          <w:lang w:val="el-GR"/>
        </w:rPr>
        <w:t xml:space="preserve"> σωστή τοποθέτηση  του εξοπλισμού, </w:t>
      </w:r>
      <w:r>
        <w:rPr>
          <w:rFonts w:ascii="Arial" w:hAnsi="Arial" w:cs="Arial"/>
          <w:lang w:val="el-GR"/>
        </w:rPr>
        <w:t>η</w:t>
      </w:r>
      <w:r w:rsidR="00C14283" w:rsidRPr="00C14283">
        <w:rPr>
          <w:rFonts w:ascii="Arial" w:hAnsi="Arial" w:cs="Arial"/>
          <w:lang w:val="el-GR"/>
        </w:rPr>
        <w:t xml:space="preserve"> τοποθέτηση σήμανσης για πτώση καθώς και την εκπαίδευση του προσωπικού . Με την εμφάνιση κάποιου  επικίνδυνου γεγονότος, μερικά  προστατευτικά μέτρα μπορούν να παρθούν  όπως η άμεση παροχή πρώτων βοηθειών και η χρήση μέσων ατομικής προστασίας .</w:t>
      </w:r>
    </w:p>
    <w:p w14:paraId="77AAAD2B" w14:textId="77777777" w:rsidR="00C14283" w:rsidRPr="00C14283" w:rsidRDefault="00C14283" w:rsidP="00C14283">
      <w:pPr>
        <w:jc w:val="both"/>
        <w:rPr>
          <w:rFonts w:ascii="Arial" w:hAnsi="Arial" w:cs="Arial"/>
          <w:lang w:val="el-GR"/>
        </w:rPr>
      </w:pPr>
      <w:r w:rsidRPr="00C14283">
        <w:rPr>
          <w:rFonts w:ascii="Arial" w:hAnsi="Arial" w:cs="Arial"/>
          <w:lang w:val="el-GR"/>
        </w:rPr>
        <w:t xml:space="preserve"> </w:t>
      </w:r>
    </w:p>
    <w:p w14:paraId="69C243EE" w14:textId="72C8DEAA" w:rsidR="00C14283" w:rsidRPr="00C14283" w:rsidRDefault="00C14283" w:rsidP="00C14283">
      <w:pPr>
        <w:jc w:val="both"/>
        <w:rPr>
          <w:rFonts w:ascii="Arial" w:hAnsi="Arial" w:cs="Arial"/>
          <w:lang w:val="el-GR"/>
        </w:rPr>
      </w:pPr>
      <w:r w:rsidRPr="00C14283">
        <w:rPr>
          <w:rFonts w:ascii="Arial" w:hAnsi="Arial" w:cs="Arial"/>
          <w:lang w:val="el-GR"/>
        </w:rPr>
        <w:t>Τα διαγράμματα αυτά  είναι χρήσιμα στην εκτίμηση επαγγελματικού κινδύνου για το</w:t>
      </w:r>
      <w:r w:rsidR="00BD4ACB">
        <w:rPr>
          <w:rFonts w:ascii="Arial" w:hAnsi="Arial" w:cs="Arial"/>
          <w:lang w:val="el-GR"/>
        </w:rPr>
        <w:t>ν</w:t>
      </w:r>
      <w:r w:rsidRPr="00C14283">
        <w:rPr>
          <w:rFonts w:ascii="Arial" w:hAnsi="Arial" w:cs="Arial"/>
          <w:lang w:val="el-GR"/>
        </w:rPr>
        <w:t xml:space="preserve"> λόγο ότι  παρουσιάζουν γραφικά όλες τις απειλές και τα μέτρα ασφαλείας που μπορεί να </w:t>
      </w:r>
      <w:r w:rsidR="00BD4ACB">
        <w:rPr>
          <w:rFonts w:ascii="Arial" w:hAnsi="Arial" w:cs="Arial"/>
          <w:lang w:val="el-GR"/>
        </w:rPr>
        <w:t>αποτρέψουν</w:t>
      </w:r>
      <w:r w:rsidRPr="00C14283">
        <w:rPr>
          <w:rFonts w:ascii="Arial" w:hAnsi="Arial" w:cs="Arial"/>
          <w:lang w:val="el-GR"/>
        </w:rPr>
        <w:t xml:space="preserve"> τους κινδύνους. </w:t>
      </w:r>
      <w:r w:rsidR="00E12BFE" w:rsidRPr="00E12BFE">
        <w:rPr>
          <w:rFonts w:ascii="Arial" w:hAnsi="Arial" w:cs="Arial"/>
          <w:lang w:val="el-GR"/>
        </w:rPr>
        <w:t>Η  εκτίμηση της πιθανότητας εμφάνισης ενός κινδύνου η οποία είναι συνάρτηση της αποτελεσματικότητας και της πολυπλοκότητας των φραγμών μπορεί να  προκύψει από την αξιολόγηση των απειλών και φραγμών ασφαλείας.</w:t>
      </w:r>
      <w:r w:rsidRPr="00C14283">
        <w:rPr>
          <w:rFonts w:ascii="Arial" w:hAnsi="Arial" w:cs="Arial"/>
          <w:lang w:val="el-GR"/>
        </w:rPr>
        <w:t xml:space="preserve"> Για παράδειγμα, η πτώση εργαζόμενου από ύψος εξαρτάται από τη συντήρηση και τη χρήση κατάλληλου εξοπλισμού και από την εκπαίδευση του προσωπικού. Η συντήρηση έχει μέτρια πολυπλοκότητα και μεγάλη αποτελεσματικότητα και επιδρά στην πιθανότητα εμφάνισης φθοράς </w:t>
      </w:r>
      <w:r w:rsidR="00E12BFE">
        <w:rPr>
          <w:rFonts w:ascii="Arial" w:hAnsi="Arial" w:cs="Arial"/>
          <w:lang w:val="el-GR"/>
        </w:rPr>
        <w:t>.</w:t>
      </w:r>
      <w:r w:rsidRPr="00C14283">
        <w:rPr>
          <w:rFonts w:ascii="Arial" w:hAnsi="Arial" w:cs="Arial"/>
          <w:lang w:val="el-GR"/>
        </w:rPr>
        <w:t xml:space="preserve">Από την άλλη, η χρήση του κατάλληλου εξοπλισμού και η εκπαίδευση του προσωπικού επιδρά στην μείωση της πιθανότητας για πτώση. </w:t>
      </w:r>
      <w:r w:rsidR="00BD4ACB">
        <w:rPr>
          <w:rFonts w:ascii="Arial" w:hAnsi="Arial" w:cs="Arial"/>
          <w:lang w:val="el-GR"/>
        </w:rPr>
        <w:t xml:space="preserve">Συμπεραίνουμε λοιπόν ότι η πιθανότητα πρόκλησης κινδύνου </w:t>
      </w:r>
      <w:r w:rsidRPr="00C14283">
        <w:rPr>
          <w:rFonts w:ascii="Arial" w:hAnsi="Arial" w:cs="Arial"/>
          <w:lang w:val="el-GR"/>
        </w:rPr>
        <w:t xml:space="preserve">,από συγκεκριμένη απειλή είναι </w:t>
      </w:r>
      <w:r w:rsidR="00BD4ACB">
        <w:rPr>
          <w:rFonts w:ascii="Arial" w:hAnsi="Arial" w:cs="Arial"/>
          <w:lang w:val="el-GR"/>
        </w:rPr>
        <w:t>αποτέλεσμα</w:t>
      </w:r>
      <w:r w:rsidRPr="00C14283">
        <w:rPr>
          <w:rFonts w:ascii="Arial" w:hAnsi="Arial" w:cs="Arial"/>
          <w:lang w:val="el-GR"/>
        </w:rPr>
        <w:t xml:space="preserve"> της πολυπλοκότητας των φραγμών για την απειλή αυτή.  </w:t>
      </w:r>
    </w:p>
    <w:p w14:paraId="5CB4DE4C" w14:textId="3AA15ED8" w:rsidR="00C14283" w:rsidRDefault="00C14283" w:rsidP="00C14283">
      <w:pPr>
        <w:jc w:val="both"/>
        <w:rPr>
          <w:rFonts w:ascii="Arial" w:hAnsi="Arial" w:cs="Arial"/>
          <w:lang w:val="el-GR"/>
        </w:rPr>
      </w:pPr>
      <w:r w:rsidRPr="00C14283">
        <w:rPr>
          <w:rFonts w:ascii="Arial" w:hAnsi="Arial" w:cs="Arial"/>
          <w:lang w:val="el-GR"/>
        </w:rPr>
        <w:t xml:space="preserve"> </w:t>
      </w:r>
    </w:p>
    <w:p w14:paraId="5BC04FD8" w14:textId="7BC40754" w:rsidR="00841117" w:rsidRDefault="00841117" w:rsidP="00C14283">
      <w:pPr>
        <w:jc w:val="both"/>
        <w:rPr>
          <w:rFonts w:ascii="Arial" w:hAnsi="Arial" w:cs="Arial"/>
          <w:lang w:val="el-GR"/>
        </w:rPr>
      </w:pPr>
    </w:p>
    <w:p w14:paraId="2A5A1701" w14:textId="5D315402" w:rsidR="00841117" w:rsidRDefault="00841117" w:rsidP="00C14283">
      <w:pPr>
        <w:jc w:val="both"/>
        <w:rPr>
          <w:rFonts w:ascii="Arial" w:hAnsi="Arial" w:cs="Arial"/>
          <w:lang w:val="el-GR"/>
        </w:rPr>
      </w:pPr>
    </w:p>
    <w:p w14:paraId="4870B7FA" w14:textId="77777777" w:rsidR="00841117" w:rsidRPr="00C14283" w:rsidRDefault="00841117" w:rsidP="00C14283">
      <w:pPr>
        <w:jc w:val="both"/>
        <w:rPr>
          <w:rFonts w:ascii="Arial" w:hAnsi="Arial" w:cs="Arial"/>
          <w:lang w:val="el-GR"/>
        </w:rPr>
      </w:pPr>
    </w:p>
    <w:p w14:paraId="40B508C8" w14:textId="274ED733" w:rsidR="00843BEF" w:rsidRPr="00841117" w:rsidRDefault="00C14283" w:rsidP="00C14283">
      <w:pPr>
        <w:jc w:val="both"/>
        <w:rPr>
          <w:rFonts w:ascii="Arial" w:hAnsi="Arial" w:cs="Arial"/>
          <w:lang w:val="el-GR"/>
        </w:rPr>
      </w:pPr>
      <w:r w:rsidRPr="00C14283">
        <w:rPr>
          <w:rFonts w:ascii="Arial" w:hAnsi="Arial" w:cs="Arial"/>
          <w:lang w:val="el-GR"/>
        </w:rPr>
        <w:t xml:space="preserve">Κάθε πηγή κινδύνου μπορεί να μελετηθεί μεθοδικά με την ανάλυση των αντίστοιχων διαγραμμάτων bow-tie όπου περιγράφονται  οι πιθανοί κίνδυνοι , οι απειλητικοί παράγοντες,  τα μέτρα προστασίας και τα πιθανά ατυχήματα. Επομένως, η εκτίμηση της </w:t>
      </w:r>
      <w:r w:rsidRPr="00C14283">
        <w:rPr>
          <w:rFonts w:ascii="Arial" w:hAnsi="Arial" w:cs="Arial"/>
          <w:lang w:val="el-GR"/>
        </w:rPr>
        <w:lastRenderedPageBreak/>
        <w:t>πιθανότητας εμφάνισης κινδύνων και ατυχημάτων εξαρτάται από  τα μέτρα πρόληψης και προστασίας  τα οποία αξιολογούνται βάση της  αναποτελεσματικότητας και της πολυπλοκότητάς τους.</w:t>
      </w:r>
    </w:p>
    <w:p w14:paraId="40E2B773" w14:textId="4FDE25A0" w:rsidR="00843BEF" w:rsidRDefault="00FF7041" w:rsidP="00A45574">
      <w:pPr>
        <w:jc w:val="both"/>
        <w:rPr>
          <w:rFonts w:ascii="Arial" w:hAnsi="Arial" w:cs="Arial"/>
          <w:b/>
          <w:bCs/>
          <w:sz w:val="32"/>
          <w:szCs w:val="32"/>
          <w:u w:val="single"/>
          <w:lang w:val="el-GR"/>
        </w:rPr>
      </w:pPr>
      <w:r w:rsidRPr="00A170FF">
        <w:rPr>
          <w:rFonts w:asciiTheme="minorHAnsi" w:eastAsiaTheme="minorHAnsi" w:hAnsiTheme="minorHAnsi" w:cstheme="minorBidi"/>
          <w:noProof/>
          <w:sz w:val="22"/>
          <w:szCs w:val="22"/>
          <w:lang w:eastAsia="en-GB"/>
        </w:rPr>
        <w:drawing>
          <wp:anchor distT="0" distB="0" distL="114300" distR="114300" simplePos="0" relativeHeight="251708416" behindDoc="1" locked="0" layoutInCell="1" allowOverlap="1" wp14:anchorId="0C0BC244" wp14:editId="18565454">
            <wp:simplePos x="0" y="0"/>
            <wp:positionH relativeFrom="margin">
              <wp:align>center</wp:align>
            </wp:positionH>
            <wp:positionV relativeFrom="paragraph">
              <wp:posOffset>386715</wp:posOffset>
            </wp:positionV>
            <wp:extent cx="6943725" cy="4076700"/>
            <wp:effectExtent l="0" t="0" r="9525" b="0"/>
            <wp:wrapTight wrapText="bothSides">
              <wp:wrapPolygon edited="0">
                <wp:start x="0" y="0"/>
                <wp:lineTo x="0" y="21499"/>
                <wp:lineTo x="21570" y="21499"/>
                <wp:lineTo x="21570"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943725" cy="40767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72A5B1" w14:textId="2D1A0ADC" w:rsidR="00FF7041" w:rsidRPr="00D76E65" w:rsidRDefault="00FF7041" w:rsidP="00FF7041">
      <w:pPr>
        <w:suppressAutoHyphens w:val="0"/>
        <w:spacing w:after="200"/>
        <w:rPr>
          <w:rFonts w:ascii="Arial" w:eastAsia="Calibri" w:hAnsi="Arial" w:cs="Arial"/>
          <w:i/>
          <w:szCs w:val="22"/>
          <w:lang w:val="el-GR" w:eastAsia="en-US"/>
        </w:rPr>
      </w:pPr>
      <w:r w:rsidRPr="00D76E65">
        <w:rPr>
          <w:rFonts w:ascii="Arial" w:eastAsia="Calibri" w:hAnsi="Arial" w:cs="Arial"/>
          <w:i/>
          <w:szCs w:val="22"/>
          <w:lang w:val="el-GR" w:eastAsia="en-US"/>
        </w:rPr>
        <w:t xml:space="preserve">Σχήμα 3.1. Διάγραμμα </w:t>
      </w:r>
      <w:r w:rsidRPr="00D76E65">
        <w:rPr>
          <w:rFonts w:ascii="Arial" w:eastAsia="Calibri" w:hAnsi="Arial" w:cs="Arial"/>
          <w:i/>
          <w:szCs w:val="22"/>
          <w:lang w:val="en-US" w:eastAsia="en-US"/>
        </w:rPr>
        <w:t>bow</w:t>
      </w:r>
      <w:r w:rsidRPr="00D76E65">
        <w:rPr>
          <w:rFonts w:ascii="Arial" w:eastAsia="Calibri" w:hAnsi="Arial" w:cs="Arial"/>
          <w:i/>
          <w:szCs w:val="22"/>
          <w:lang w:val="el-GR" w:eastAsia="en-US"/>
        </w:rPr>
        <w:t>-</w:t>
      </w:r>
      <w:r w:rsidRPr="00D76E65">
        <w:rPr>
          <w:rFonts w:ascii="Arial" w:eastAsia="Calibri" w:hAnsi="Arial" w:cs="Arial"/>
          <w:i/>
          <w:szCs w:val="22"/>
          <w:lang w:val="en-US" w:eastAsia="en-US"/>
        </w:rPr>
        <w:t>tie</w:t>
      </w:r>
      <w:r w:rsidRPr="00D76E65">
        <w:rPr>
          <w:rFonts w:ascii="Arial" w:eastAsia="Calibri" w:hAnsi="Arial" w:cs="Arial"/>
          <w:i/>
          <w:szCs w:val="22"/>
          <w:lang w:val="el-GR" w:eastAsia="en-US"/>
        </w:rPr>
        <w:t xml:space="preserve"> για τον κίνδυνο πτώσης εργαζομένου από ύψος</w:t>
      </w:r>
    </w:p>
    <w:p w14:paraId="4652E5D5" w14:textId="21FB8832" w:rsidR="00843BEF" w:rsidRDefault="00843BEF" w:rsidP="00A45574">
      <w:pPr>
        <w:jc w:val="both"/>
        <w:rPr>
          <w:rFonts w:ascii="Arial" w:hAnsi="Arial" w:cs="Arial"/>
          <w:b/>
          <w:bCs/>
          <w:sz w:val="32"/>
          <w:szCs w:val="32"/>
          <w:u w:val="single"/>
          <w:lang w:val="el-GR"/>
        </w:rPr>
      </w:pPr>
    </w:p>
    <w:p w14:paraId="3BEBA223" w14:textId="192696F7" w:rsidR="00FF7041" w:rsidRDefault="00FF7041" w:rsidP="00A45574">
      <w:pPr>
        <w:jc w:val="both"/>
        <w:rPr>
          <w:rFonts w:ascii="Arial" w:hAnsi="Arial" w:cs="Arial"/>
          <w:b/>
          <w:bCs/>
          <w:sz w:val="32"/>
          <w:szCs w:val="32"/>
          <w:u w:val="single"/>
          <w:lang w:val="el-GR"/>
        </w:rPr>
      </w:pPr>
    </w:p>
    <w:p w14:paraId="7D8589EC" w14:textId="6E0E1CAD" w:rsidR="00FF7041" w:rsidRDefault="00FF7041" w:rsidP="00A45574">
      <w:pPr>
        <w:jc w:val="both"/>
        <w:rPr>
          <w:rFonts w:ascii="Arial" w:hAnsi="Arial" w:cs="Arial"/>
          <w:b/>
          <w:bCs/>
          <w:sz w:val="32"/>
          <w:szCs w:val="32"/>
          <w:u w:val="single"/>
          <w:lang w:val="el-GR"/>
        </w:rPr>
      </w:pPr>
    </w:p>
    <w:p w14:paraId="052C3BE6" w14:textId="37FD8C66" w:rsidR="00FF7041" w:rsidRDefault="00FF7041" w:rsidP="00A45574">
      <w:pPr>
        <w:jc w:val="both"/>
        <w:rPr>
          <w:rFonts w:ascii="Arial" w:hAnsi="Arial" w:cs="Arial"/>
          <w:b/>
          <w:bCs/>
          <w:sz w:val="32"/>
          <w:szCs w:val="32"/>
          <w:u w:val="single"/>
          <w:lang w:val="el-GR"/>
        </w:rPr>
      </w:pPr>
    </w:p>
    <w:p w14:paraId="3A687939" w14:textId="22D4917D" w:rsidR="00FF7041" w:rsidRDefault="00FF7041" w:rsidP="00A45574">
      <w:pPr>
        <w:jc w:val="both"/>
        <w:rPr>
          <w:rFonts w:ascii="Arial" w:hAnsi="Arial" w:cs="Arial"/>
          <w:b/>
          <w:bCs/>
          <w:sz w:val="32"/>
          <w:szCs w:val="32"/>
          <w:u w:val="single"/>
          <w:lang w:val="el-GR"/>
        </w:rPr>
      </w:pPr>
    </w:p>
    <w:p w14:paraId="60D39BC8" w14:textId="310C3FFE" w:rsidR="00FF7041" w:rsidRDefault="00FF7041" w:rsidP="00A45574">
      <w:pPr>
        <w:jc w:val="both"/>
        <w:rPr>
          <w:rFonts w:ascii="Arial" w:hAnsi="Arial" w:cs="Arial"/>
          <w:b/>
          <w:bCs/>
          <w:sz w:val="32"/>
          <w:szCs w:val="32"/>
          <w:u w:val="single"/>
          <w:lang w:val="el-GR"/>
        </w:rPr>
      </w:pPr>
    </w:p>
    <w:p w14:paraId="3DFFC22C" w14:textId="51486F4E" w:rsidR="00FF7041" w:rsidRDefault="00FF7041" w:rsidP="00A45574">
      <w:pPr>
        <w:jc w:val="both"/>
        <w:rPr>
          <w:rFonts w:ascii="Arial" w:hAnsi="Arial" w:cs="Arial"/>
          <w:b/>
          <w:bCs/>
          <w:sz w:val="32"/>
          <w:szCs w:val="32"/>
          <w:u w:val="single"/>
          <w:lang w:val="el-GR"/>
        </w:rPr>
      </w:pPr>
    </w:p>
    <w:p w14:paraId="62E2E5F1" w14:textId="359C29E4" w:rsidR="00900CE4" w:rsidRDefault="00900CE4" w:rsidP="00A45574">
      <w:pPr>
        <w:jc w:val="both"/>
        <w:rPr>
          <w:rFonts w:ascii="Arial" w:hAnsi="Arial" w:cs="Arial"/>
          <w:b/>
          <w:bCs/>
          <w:sz w:val="32"/>
          <w:szCs w:val="32"/>
          <w:u w:val="single"/>
          <w:lang w:val="el-GR"/>
        </w:rPr>
      </w:pPr>
    </w:p>
    <w:p w14:paraId="036FDC13" w14:textId="090C4A27" w:rsidR="00900CE4" w:rsidRDefault="00900CE4" w:rsidP="00A45574">
      <w:pPr>
        <w:jc w:val="both"/>
        <w:rPr>
          <w:rFonts w:ascii="Arial" w:hAnsi="Arial" w:cs="Arial"/>
          <w:b/>
          <w:bCs/>
          <w:sz w:val="32"/>
          <w:szCs w:val="32"/>
          <w:u w:val="single"/>
          <w:lang w:val="el-GR"/>
        </w:rPr>
      </w:pPr>
    </w:p>
    <w:p w14:paraId="01FD7CD6" w14:textId="6E53DCA7" w:rsidR="005754A9" w:rsidRDefault="005754A9" w:rsidP="00A45574">
      <w:pPr>
        <w:jc w:val="both"/>
        <w:rPr>
          <w:rFonts w:ascii="Arial" w:hAnsi="Arial" w:cs="Arial"/>
          <w:b/>
          <w:bCs/>
          <w:sz w:val="32"/>
          <w:szCs w:val="32"/>
          <w:u w:val="single"/>
          <w:lang w:val="el-GR"/>
        </w:rPr>
      </w:pPr>
    </w:p>
    <w:p w14:paraId="2244E157" w14:textId="77777777" w:rsidR="00EC6E6F" w:rsidRDefault="00EC6E6F" w:rsidP="00A45574">
      <w:pPr>
        <w:jc w:val="both"/>
        <w:rPr>
          <w:rFonts w:ascii="Arial" w:hAnsi="Arial" w:cs="Arial"/>
          <w:b/>
          <w:bCs/>
          <w:sz w:val="32"/>
          <w:szCs w:val="32"/>
          <w:u w:val="single"/>
          <w:lang w:val="el-GR"/>
        </w:rPr>
      </w:pPr>
    </w:p>
    <w:p w14:paraId="5800E4D4" w14:textId="77777777" w:rsidR="005754A9" w:rsidRDefault="005754A9" w:rsidP="00A45574">
      <w:pPr>
        <w:jc w:val="both"/>
        <w:rPr>
          <w:rFonts w:ascii="Arial" w:hAnsi="Arial" w:cs="Arial"/>
          <w:b/>
          <w:bCs/>
          <w:sz w:val="32"/>
          <w:szCs w:val="32"/>
          <w:u w:val="single"/>
          <w:lang w:val="el-GR"/>
        </w:rPr>
      </w:pPr>
    </w:p>
    <w:p w14:paraId="1445A4A7" w14:textId="4E07EC66" w:rsidR="00984EE3" w:rsidRDefault="00984EE3" w:rsidP="00984EE3">
      <w:pPr>
        <w:jc w:val="both"/>
        <w:rPr>
          <w:rFonts w:ascii="Arial" w:hAnsi="Arial" w:cs="Arial"/>
          <w:b/>
          <w:bCs/>
          <w:sz w:val="28"/>
          <w:szCs w:val="28"/>
          <w:u w:val="single"/>
          <w:lang w:val="el-GR"/>
        </w:rPr>
      </w:pPr>
      <w:r w:rsidRPr="00E52044">
        <w:rPr>
          <w:rFonts w:ascii="Arial" w:hAnsi="Arial" w:cs="Arial"/>
          <w:b/>
          <w:bCs/>
          <w:sz w:val="28"/>
          <w:szCs w:val="28"/>
          <w:lang w:val="el-GR"/>
        </w:rPr>
        <w:t>3.</w:t>
      </w:r>
      <w:r w:rsidR="008911D1" w:rsidRPr="00E52044">
        <w:rPr>
          <w:rFonts w:ascii="Arial" w:hAnsi="Arial" w:cs="Arial"/>
          <w:b/>
          <w:bCs/>
          <w:sz w:val="28"/>
          <w:szCs w:val="28"/>
          <w:lang w:val="el-GR"/>
        </w:rPr>
        <w:t>2.</w:t>
      </w:r>
      <w:r w:rsidR="00DD2745" w:rsidRPr="00E52044">
        <w:rPr>
          <w:rFonts w:ascii="Arial" w:hAnsi="Arial" w:cs="Arial"/>
          <w:b/>
          <w:bCs/>
          <w:sz w:val="28"/>
          <w:szCs w:val="28"/>
          <w:lang w:val="el-GR"/>
        </w:rPr>
        <w:t>1</w:t>
      </w:r>
      <w:r w:rsidR="00E52044">
        <w:rPr>
          <w:rFonts w:ascii="Arial" w:hAnsi="Arial" w:cs="Arial"/>
          <w:b/>
          <w:bCs/>
          <w:sz w:val="28"/>
          <w:szCs w:val="28"/>
          <w:lang w:val="el-GR"/>
        </w:rPr>
        <w:t>.</w:t>
      </w:r>
      <w:r w:rsidRPr="00984EE3">
        <w:rPr>
          <w:rFonts w:ascii="Arial" w:hAnsi="Arial" w:cs="Arial"/>
          <w:b/>
          <w:bCs/>
          <w:sz w:val="28"/>
          <w:szCs w:val="28"/>
          <w:u w:val="single"/>
          <w:lang w:val="el-GR"/>
        </w:rPr>
        <w:t xml:space="preserve"> </w:t>
      </w:r>
      <w:bookmarkStart w:id="20" w:name="_Hlk39932099"/>
      <w:r w:rsidRPr="00984EE3">
        <w:rPr>
          <w:rFonts w:ascii="Arial" w:hAnsi="Arial" w:cs="Arial"/>
          <w:b/>
          <w:bCs/>
          <w:sz w:val="28"/>
          <w:szCs w:val="28"/>
          <w:u w:val="single"/>
          <w:lang w:val="el-GR"/>
        </w:rPr>
        <w:t xml:space="preserve">Είδη φραγμών ασφαλείας    </w:t>
      </w:r>
      <w:bookmarkEnd w:id="20"/>
    </w:p>
    <w:p w14:paraId="0C3B76FE" w14:textId="77777777" w:rsidR="00984EE3" w:rsidRPr="00984EE3" w:rsidRDefault="00984EE3" w:rsidP="00984EE3">
      <w:pPr>
        <w:jc w:val="both"/>
        <w:rPr>
          <w:rFonts w:ascii="Arial" w:hAnsi="Arial" w:cs="Arial"/>
          <w:b/>
          <w:bCs/>
          <w:sz w:val="28"/>
          <w:szCs w:val="28"/>
          <w:u w:val="single"/>
          <w:lang w:val="el-GR"/>
        </w:rPr>
      </w:pPr>
    </w:p>
    <w:p w14:paraId="14F9078A" w14:textId="56458BA0" w:rsidR="00876D20" w:rsidRPr="00876D20" w:rsidRDefault="00B5393B" w:rsidP="00876D20">
      <w:pPr>
        <w:jc w:val="both"/>
        <w:rPr>
          <w:rFonts w:ascii="Arial" w:hAnsi="Arial" w:cs="Arial"/>
          <w:lang w:val="el-GR"/>
        </w:rPr>
      </w:pPr>
      <w:r w:rsidRPr="00B5393B">
        <w:rPr>
          <w:rFonts w:ascii="Arial" w:hAnsi="Arial" w:cs="Arial"/>
          <w:lang w:val="el-GR"/>
        </w:rPr>
        <w:t xml:space="preserve">Τα μέτρα πρόληψης, γνωστά και ως «φραγμοί κινδύνων» (barriers), μπορούν να έχουν ένα προληπτικό ρόλο, ώστε να μειώσουν  την πιθανότητα να εμφανιστούν απειλές   είτε να αυξήσουν την πιθανότητα εμπόδισης των απειλών να συνδυαστούν με τρόπους που θα προκαλέσουν ένα επικίνδυνο συμβάν. Επιπρόσθετα οι φραγμοί χρησιμεύουν ως μέτρα προστασίας ώστε να ελαχιστοποιήσουν  την πιθανότητα να προκληθεί ένα ατύχημα είτε να μετριάσουν  την σοβαρότητα των επιπτώσεων. Τα μέτρα ασφαλείας μπορεί να είναι εργασιακής , τεχνικής και οργανωτικής φύσης.  </w:t>
      </w:r>
    </w:p>
    <w:p w14:paraId="0EE2C8FE" w14:textId="24A25F79" w:rsidR="00876D20" w:rsidRPr="00876D20" w:rsidRDefault="00B5393B" w:rsidP="00876D20">
      <w:pPr>
        <w:jc w:val="both"/>
        <w:rPr>
          <w:rFonts w:ascii="Arial" w:hAnsi="Arial" w:cs="Arial"/>
          <w:lang w:val="el-GR"/>
        </w:rPr>
      </w:pPr>
      <w:r w:rsidRPr="00B5393B">
        <w:rPr>
          <w:rFonts w:ascii="Arial" w:hAnsi="Arial" w:cs="Arial"/>
          <w:lang w:val="el-GR"/>
        </w:rPr>
        <w:t>Τα Τεχνικά μέτρα είναι φραγμοί τεχνικής φύσης που μπορούν  να παρεμποδίσουν την ύπαρξη και το μέγεθος των απειλών καθώς και να προστατέψουν  τον άνθρωπο από πιθανούς κινδύνους. Αν δεν υπάρξει κάποιος τεχνικός φραγμός, η απειλή μπορεί να αποτραπεί  από τους επόμενους φραγμούς . Τα τεχνικά μέτρα χωρίζονται σε δύο κατηγορίες:</w:t>
      </w:r>
    </w:p>
    <w:p w14:paraId="2D45623C" w14:textId="77777777" w:rsidR="00876D20" w:rsidRPr="00876D20" w:rsidRDefault="00876D20" w:rsidP="00876D20">
      <w:pPr>
        <w:jc w:val="both"/>
        <w:rPr>
          <w:rFonts w:ascii="Arial" w:hAnsi="Arial" w:cs="Arial"/>
          <w:lang w:val="el-GR"/>
        </w:rPr>
      </w:pPr>
      <w:r w:rsidRPr="00876D20">
        <w:rPr>
          <w:rFonts w:ascii="Arial" w:hAnsi="Arial" w:cs="Arial"/>
          <w:lang w:val="el-GR"/>
        </w:rPr>
        <w:t>•</w:t>
      </w:r>
      <w:r w:rsidRPr="00876D20">
        <w:rPr>
          <w:rFonts w:ascii="Arial" w:hAnsi="Arial" w:cs="Arial"/>
          <w:lang w:val="el-GR"/>
        </w:rPr>
        <w:tab/>
        <w:t xml:space="preserve">Τα τεχνικά ενεργητικά μέτρα που εφαρμόζονται μόνο στην περίπτωση που εμφανιστεί μια απειλή όπως συναγερμοί και ανιχνευτές αερίων .  </w:t>
      </w:r>
    </w:p>
    <w:p w14:paraId="2AB5AF31" w14:textId="59D666D8" w:rsidR="001E6B54" w:rsidRDefault="00876D20" w:rsidP="00876D20">
      <w:pPr>
        <w:jc w:val="both"/>
        <w:rPr>
          <w:rFonts w:ascii="Arial" w:hAnsi="Arial" w:cs="Arial"/>
          <w:lang w:val="el-GR"/>
        </w:rPr>
      </w:pPr>
      <w:r w:rsidRPr="00876D20">
        <w:rPr>
          <w:rFonts w:ascii="Arial" w:hAnsi="Arial" w:cs="Arial"/>
          <w:lang w:val="el-GR"/>
        </w:rPr>
        <w:t>•</w:t>
      </w:r>
      <w:r w:rsidRPr="00876D20">
        <w:rPr>
          <w:rFonts w:ascii="Arial" w:hAnsi="Arial" w:cs="Arial"/>
          <w:lang w:val="el-GR"/>
        </w:rPr>
        <w:tab/>
        <w:t>Τα τεχνικά παθητικά μέτρα που εμφανίζονται σε μια λάθος κατάσταση και παρέχουν συνεχή προστασία στον εξοπλισμό και στους εργαζομένους όπως είναι τα κελύφη φύλαξης ουσιών, τα κιγκλιδώματα , τα πυροσβεστικά μέσα και τα μέσα ατομικής προστασίας.</w:t>
      </w:r>
    </w:p>
    <w:p w14:paraId="2939602E" w14:textId="77777777" w:rsidR="001E6B54" w:rsidRDefault="001E6B54" w:rsidP="00984EE3">
      <w:pPr>
        <w:jc w:val="both"/>
        <w:rPr>
          <w:rFonts w:ascii="Arial" w:hAnsi="Arial" w:cs="Arial"/>
          <w:lang w:val="el-GR"/>
        </w:rPr>
      </w:pPr>
    </w:p>
    <w:p w14:paraId="40668065" w14:textId="77777777" w:rsidR="000D2485" w:rsidRDefault="000D2485" w:rsidP="00984EE3">
      <w:pPr>
        <w:jc w:val="both"/>
        <w:rPr>
          <w:rFonts w:ascii="Arial" w:hAnsi="Arial" w:cs="Arial"/>
          <w:lang w:val="el-GR"/>
        </w:rPr>
      </w:pPr>
    </w:p>
    <w:p w14:paraId="51FFE749" w14:textId="77777777" w:rsidR="0052482F" w:rsidRDefault="0052482F" w:rsidP="00DE198D">
      <w:pPr>
        <w:jc w:val="both"/>
        <w:rPr>
          <w:rFonts w:ascii="Arial" w:hAnsi="Arial" w:cs="Arial"/>
          <w:lang w:val="el-GR"/>
        </w:rPr>
      </w:pPr>
      <w:r w:rsidRPr="0052482F">
        <w:rPr>
          <w:rFonts w:ascii="Arial" w:hAnsi="Arial" w:cs="Arial"/>
          <w:lang w:val="el-GR"/>
        </w:rPr>
        <w:t xml:space="preserve">Τα εργασιακά μέτρα είναι φραγμοί που αναφέρονται στα συστήματα εργασίας όπως γραπτές διαδικασίες και εκπαίδευση  που ελαχιστοποιούν την πιθανότητα παρουσίας απειλών που  ωθούν σε ένα κίνδυνο. Υπάρχουν δύο κατηγορίες εργασιακών φραγμών: </w:t>
      </w:r>
    </w:p>
    <w:p w14:paraId="2AE252A6" w14:textId="7020D4FA" w:rsidR="00DE198D" w:rsidRPr="00DE198D" w:rsidRDefault="00DE198D" w:rsidP="00DE198D">
      <w:pPr>
        <w:jc w:val="both"/>
        <w:rPr>
          <w:rFonts w:ascii="Arial" w:hAnsi="Arial" w:cs="Arial"/>
          <w:lang w:val="el-GR"/>
        </w:rPr>
      </w:pPr>
      <w:r w:rsidRPr="00DE198D">
        <w:rPr>
          <w:rFonts w:ascii="Arial" w:hAnsi="Arial" w:cs="Arial"/>
          <w:lang w:val="el-GR"/>
        </w:rPr>
        <w:t>•</w:t>
      </w:r>
      <w:r w:rsidRPr="00DE198D">
        <w:rPr>
          <w:rFonts w:ascii="Arial" w:hAnsi="Arial" w:cs="Arial"/>
          <w:lang w:val="el-GR"/>
        </w:rPr>
        <w:tab/>
      </w:r>
      <w:r w:rsidR="0052482F" w:rsidRPr="0052482F">
        <w:rPr>
          <w:rFonts w:ascii="Arial" w:hAnsi="Arial" w:cs="Arial"/>
          <w:lang w:val="el-GR"/>
        </w:rPr>
        <w:t>Τα παρεμβατικά εργασιακά μέτρα που συνήθως παρεμβαίνουν για να εμποδίσουν την εμφανηση απειλων  από συνδυασμο καταστάσεων που μπορεί να προκαλέσουν έναν κίνδυνο. Τα παρεμβατικά μέτρα αποτελουνται απο  την εκπαίδευση και την εμπειρία των εργαζομενων καθώς και απο  την επόπτευση  ή επικοινωνία που μπορεί να προειδοποιήσει τους εργαζομένους για επικείμενες απειλές.</w:t>
      </w:r>
    </w:p>
    <w:p w14:paraId="0FB22C2E" w14:textId="2C69042E" w:rsidR="009A7E18" w:rsidRDefault="00DE198D" w:rsidP="00DE198D">
      <w:pPr>
        <w:jc w:val="both"/>
        <w:rPr>
          <w:rFonts w:ascii="Arial" w:hAnsi="Arial" w:cs="Arial"/>
          <w:lang w:val="el-GR"/>
        </w:rPr>
      </w:pPr>
      <w:r w:rsidRPr="00DE198D">
        <w:rPr>
          <w:rFonts w:ascii="Arial" w:hAnsi="Arial" w:cs="Arial"/>
          <w:lang w:val="el-GR"/>
        </w:rPr>
        <w:t>•</w:t>
      </w:r>
      <w:r w:rsidRPr="00DE198D">
        <w:rPr>
          <w:rFonts w:ascii="Arial" w:hAnsi="Arial" w:cs="Arial"/>
          <w:lang w:val="el-GR"/>
        </w:rPr>
        <w:tab/>
      </w:r>
      <w:r w:rsidR="004B4056" w:rsidRPr="004B4056">
        <w:rPr>
          <w:rFonts w:ascii="Arial" w:hAnsi="Arial" w:cs="Arial"/>
          <w:lang w:val="el-GR"/>
        </w:rPr>
        <w:t>Τα υποστηρικτικά εργασιακά μέτρα που βοηθούν στη ελάττωση  των απειλών, δίνοντας   τρόπους άμεσης  υποβοήθησης των εργαζομένων. Υποστηρικτικά μέτρα αποτελούν τα εγχειρίδια εργασιών-διαδικασιών, οι άδειες εργασίας, οι οδηγίες επιθεωρήσεων καθώς και όλες οι οδηγίες ασφαλείας.</w:t>
      </w:r>
    </w:p>
    <w:p w14:paraId="0A67EF85" w14:textId="77777777" w:rsidR="009A7E18" w:rsidRDefault="009A7E18" w:rsidP="00DE198D">
      <w:pPr>
        <w:jc w:val="both"/>
        <w:rPr>
          <w:rFonts w:ascii="Arial" w:hAnsi="Arial" w:cs="Arial"/>
          <w:lang w:val="el-GR"/>
        </w:rPr>
      </w:pPr>
    </w:p>
    <w:p w14:paraId="4C169A80" w14:textId="03AF0AD8" w:rsidR="00FF7041" w:rsidRDefault="009A7E18" w:rsidP="00A45574">
      <w:pPr>
        <w:jc w:val="both"/>
        <w:rPr>
          <w:rFonts w:ascii="Arial" w:hAnsi="Arial" w:cs="Arial"/>
          <w:b/>
          <w:bCs/>
          <w:sz w:val="32"/>
          <w:szCs w:val="32"/>
          <w:u w:val="single"/>
          <w:lang w:val="el-GR"/>
        </w:rPr>
      </w:pPr>
      <w:r w:rsidRPr="009A7E18">
        <w:rPr>
          <w:rFonts w:ascii="Arial" w:hAnsi="Arial" w:cs="Arial"/>
          <w:lang w:val="el-GR"/>
        </w:rPr>
        <w:t xml:space="preserve">Οργανωτικά μέτρα είναι δευτερεύοντες φραγμοί που </w:t>
      </w:r>
      <w:r w:rsidR="004B4056" w:rsidRPr="004B4056">
        <w:rPr>
          <w:rFonts w:ascii="Arial" w:hAnsi="Arial" w:cs="Arial"/>
          <w:lang w:val="el-GR"/>
        </w:rPr>
        <w:t xml:space="preserve">έχουν ένα ρόλο που υποστηρίζει </w:t>
      </w:r>
      <w:r w:rsidR="004B4056">
        <w:rPr>
          <w:rFonts w:ascii="Arial" w:hAnsi="Arial" w:cs="Arial"/>
          <w:lang w:val="el-GR"/>
        </w:rPr>
        <w:t xml:space="preserve">την </w:t>
      </w:r>
      <w:r w:rsidRPr="009A7E18">
        <w:rPr>
          <w:rFonts w:ascii="Arial" w:hAnsi="Arial" w:cs="Arial"/>
          <w:lang w:val="el-GR"/>
        </w:rPr>
        <w:t xml:space="preserve">πρόληψη των κινδύνων και </w:t>
      </w:r>
      <w:r w:rsidR="004B4056">
        <w:rPr>
          <w:rFonts w:ascii="Arial" w:hAnsi="Arial" w:cs="Arial"/>
          <w:lang w:val="el-GR"/>
        </w:rPr>
        <w:t>την</w:t>
      </w:r>
      <w:r w:rsidRPr="009A7E18">
        <w:rPr>
          <w:rFonts w:ascii="Arial" w:hAnsi="Arial" w:cs="Arial"/>
          <w:lang w:val="el-GR"/>
        </w:rPr>
        <w:t xml:space="preserve"> προστασία από τις επιπτώσεις  του. Οι οργανωτικοί φραγμοί έχουν μικρότερη αποτελεσματικότητα από τους προηγούμενους φραγμούς που αναφέρθηκαν  γιατί είναι απομακρυσμένοι από τη διεπιφάνεια ανθρώπου-μηχανής . </w:t>
      </w:r>
    </w:p>
    <w:p w14:paraId="0AB3E967" w14:textId="330DBEE7" w:rsidR="00FF7041" w:rsidRDefault="00FF7041" w:rsidP="00A45574">
      <w:pPr>
        <w:jc w:val="both"/>
        <w:rPr>
          <w:rFonts w:ascii="Arial" w:hAnsi="Arial" w:cs="Arial"/>
          <w:b/>
          <w:bCs/>
          <w:sz w:val="32"/>
          <w:szCs w:val="32"/>
          <w:u w:val="single"/>
          <w:lang w:val="el-GR"/>
        </w:rPr>
      </w:pPr>
    </w:p>
    <w:p w14:paraId="31617D62" w14:textId="0413EDCD" w:rsidR="00FF7041" w:rsidRDefault="00FF7041" w:rsidP="00A45574">
      <w:pPr>
        <w:jc w:val="both"/>
        <w:rPr>
          <w:rFonts w:ascii="Arial" w:hAnsi="Arial" w:cs="Arial"/>
          <w:b/>
          <w:bCs/>
          <w:sz w:val="32"/>
          <w:szCs w:val="32"/>
          <w:u w:val="single"/>
          <w:lang w:val="el-GR"/>
        </w:rPr>
      </w:pPr>
    </w:p>
    <w:p w14:paraId="0B9672BF" w14:textId="25BCAF61" w:rsidR="00FF7041" w:rsidRDefault="00FF7041" w:rsidP="00A45574">
      <w:pPr>
        <w:jc w:val="both"/>
        <w:rPr>
          <w:rFonts w:ascii="Arial" w:hAnsi="Arial" w:cs="Arial"/>
          <w:b/>
          <w:bCs/>
          <w:sz w:val="32"/>
          <w:szCs w:val="32"/>
          <w:u w:val="single"/>
          <w:lang w:val="el-GR"/>
        </w:rPr>
      </w:pPr>
    </w:p>
    <w:p w14:paraId="52A0D33C" w14:textId="0B9B840F" w:rsidR="00FF7041" w:rsidRDefault="00FF7041" w:rsidP="00A45574">
      <w:pPr>
        <w:jc w:val="both"/>
        <w:rPr>
          <w:rFonts w:ascii="Arial" w:hAnsi="Arial" w:cs="Arial"/>
          <w:b/>
          <w:bCs/>
          <w:sz w:val="32"/>
          <w:szCs w:val="32"/>
          <w:u w:val="single"/>
          <w:lang w:val="el-GR"/>
        </w:rPr>
      </w:pPr>
    </w:p>
    <w:p w14:paraId="6825E413" w14:textId="6F56FE85" w:rsidR="001E6B54" w:rsidRDefault="001E6B54" w:rsidP="00A45574">
      <w:pPr>
        <w:jc w:val="both"/>
        <w:rPr>
          <w:rFonts w:ascii="Arial" w:hAnsi="Arial" w:cs="Arial"/>
          <w:b/>
          <w:bCs/>
          <w:sz w:val="32"/>
          <w:szCs w:val="32"/>
          <w:u w:val="single"/>
          <w:lang w:val="el-GR"/>
        </w:rPr>
      </w:pPr>
    </w:p>
    <w:p w14:paraId="776F3929" w14:textId="4CC4E088" w:rsidR="001E6B54" w:rsidRDefault="001E6B54" w:rsidP="00A45574">
      <w:pPr>
        <w:jc w:val="both"/>
        <w:rPr>
          <w:rFonts w:ascii="Arial" w:hAnsi="Arial" w:cs="Arial"/>
          <w:b/>
          <w:bCs/>
          <w:sz w:val="32"/>
          <w:szCs w:val="32"/>
          <w:u w:val="single"/>
          <w:lang w:val="el-GR"/>
        </w:rPr>
      </w:pPr>
    </w:p>
    <w:p w14:paraId="5E8FD10F" w14:textId="77777777" w:rsidR="001E6B54" w:rsidRDefault="001E6B54" w:rsidP="00A45574">
      <w:pPr>
        <w:jc w:val="both"/>
        <w:rPr>
          <w:rFonts w:ascii="Arial" w:hAnsi="Arial" w:cs="Arial"/>
          <w:b/>
          <w:bCs/>
          <w:sz w:val="32"/>
          <w:szCs w:val="32"/>
          <w:u w:val="single"/>
          <w:lang w:val="el-GR"/>
        </w:rPr>
      </w:pPr>
    </w:p>
    <w:p w14:paraId="28227370" w14:textId="50A1DB5B" w:rsidR="00DD2745" w:rsidRPr="00DD2745" w:rsidRDefault="00DD2745" w:rsidP="00DD2745">
      <w:pPr>
        <w:keepNext/>
        <w:keepLines/>
        <w:suppressAutoHyphens w:val="0"/>
        <w:spacing w:before="200" w:line="276" w:lineRule="auto"/>
        <w:outlineLvl w:val="2"/>
        <w:rPr>
          <w:rFonts w:ascii="Arial" w:hAnsi="Arial" w:cs="Arial"/>
          <w:b/>
          <w:bCs/>
          <w:sz w:val="28"/>
          <w:szCs w:val="28"/>
          <w:u w:val="single"/>
          <w:lang w:val="el-GR" w:eastAsia="en-US"/>
        </w:rPr>
      </w:pPr>
      <w:bookmarkStart w:id="21" w:name="_Toc519681910"/>
      <w:bookmarkStart w:id="22" w:name="_Toc522976107"/>
      <w:bookmarkStart w:id="23" w:name="_Hlk39932187"/>
      <w:r w:rsidRPr="00E15665">
        <w:rPr>
          <w:rFonts w:ascii="Arial" w:hAnsi="Arial" w:cs="Arial"/>
          <w:b/>
          <w:bCs/>
          <w:sz w:val="28"/>
          <w:szCs w:val="28"/>
          <w:lang w:val="el-GR" w:eastAsia="en-US"/>
        </w:rPr>
        <w:t>3.</w:t>
      </w:r>
      <w:r w:rsidR="008911D1" w:rsidRPr="00E15665">
        <w:rPr>
          <w:rFonts w:ascii="Arial" w:hAnsi="Arial" w:cs="Arial"/>
          <w:b/>
          <w:bCs/>
          <w:sz w:val="28"/>
          <w:szCs w:val="28"/>
          <w:lang w:val="el-GR" w:eastAsia="en-US"/>
        </w:rPr>
        <w:t>2</w:t>
      </w:r>
      <w:r w:rsidRPr="00E15665">
        <w:rPr>
          <w:rFonts w:ascii="Arial" w:hAnsi="Arial" w:cs="Arial"/>
          <w:b/>
          <w:bCs/>
          <w:sz w:val="28"/>
          <w:szCs w:val="28"/>
          <w:lang w:val="el-GR" w:eastAsia="en-US"/>
        </w:rPr>
        <w:t>.2</w:t>
      </w:r>
      <w:r w:rsidR="00E15665">
        <w:rPr>
          <w:rFonts w:ascii="Arial" w:hAnsi="Arial" w:cs="Arial"/>
          <w:b/>
          <w:bCs/>
          <w:sz w:val="28"/>
          <w:szCs w:val="28"/>
          <w:lang w:val="el-GR" w:eastAsia="en-US"/>
        </w:rPr>
        <w:t>.</w:t>
      </w:r>
      <w:r w:rsidRPr="00DD2745">
        <w:rPr>
          <w:rFonts w:ascii="Arial" w:hAnsi="Arial" w:cs="Arial"/>
          <w:b/>
          <w:bCs/>
          <w:sz w:val="28"/>
          <w:szCs w:val="28"/>
          <w:u w:val="single"/>
          <w:lang w:val="el-GR" w:eastAsia="en-US"/>
        </w:rPr>
        <w:t xml:space="preserve"> Αξιολόγηση των φραγμών ασφαλείας</w:t>
      </w:r>
      <w:bookmarkEnd w:id="21"/>
      <w:bookmarkEnd w:id="22"/>
    </w:p>
    <w:bookmarkEnd w:id="23"/>
    <w:p w14:paraId="4CB34ABB" w14:textId="77777777" w:rsidR="00DD2745" w:rsidRPr="00DD2745" w:rsidRDefault="00DD2745" w:rsidP="00DD2745">
      <w:pPr>
        <w:suppressAutoHyphens w:val="0"/>
        <w:spacing w:after="200" w:line="276" w:lineRule="auto"/>
        <w:rPr>
          <w:rFonts w:ascii="Arial" w:eastAsia="Calibri" w:hAnsi="Arial" w:cs="Arial"/>
          <w:sz w:val="22"/>
          <w:szCs w:val="22"/>
          <w:lang w:val="el-GR" w:eastAsia="en-US"/>
        </w:rPr>
      </w:pPr>
    </w:p>
    <w:p w14:paraId="1546C6DF" w14:textId="1F43A5ED" w:rsidR="00DD2745" w:rsidRPr="00DD2745" w:rsidRDefault="00CF397A" w:rsidP="00DD2745">
      <w:pPr>
        <w:suppressAutoHyphens w:val="0"/>
        <w:spacing w:after="200"/>
        <w:rPr>
          <w:rFonts w:ascii="Arial" w:eastAsia="Calibri" w:hAnsi="Arial" w:cs="Arial"/>
          <w:b/>
          <w:lang w:val="el-GR" w:eastAsia="en-US"/>
        </w:rPr>
      </w:pPr>
      <w:r w:rsidRPr="00CF397A">
        <w:rPr>
          <w:rFonts w:ascii="Arial" w:eastAsia="Calibri" w:hAnsi="Arial" w:cs="Arial"/>
          <w:lang w:val="el-GR" w:eastAsia="en-US"/>
        </w:rPr>
        <w:t>Η αξιολόγηση των φραγμών ασφαλείας γίνεται από δυο σημαντικούς παράγοντες που είναι η αποδοτικότητα τους και η πολυπλοκότητα στην χρήση τους , δηλαδή</w:t>
      </w:r>
      <w:r w:rsidR="00DD2745" w:rsidRPr="00DD2745">
        <w:rPr>
          <w:rFonts w:ascii="Arial" w:eastAsia="Calibri" w:hAnsi="Arial" w:cs="Arial"/>
          <w:lang w:val="el-GR" w:eastAsia="en-US"/>
        </w:rPr>
        <w:t>:</w:t>
      </w:r>
    </w:p>
    <w:p w14:paraId="574811CE" w14:textId="7A0B62CA" w:rsidR="00DD2745" w:rsidRPr="00DD2745" w:rsidRDefault="00DD2745" w:rsidP="00453332">
      <w:pPr>
        <w:widowControl w:val="0"/>
        <w:numPr>
          <w:ilvl w:val="0"/>
          <w:numId w:val="27"/>
        </w:numPr>
        <w:suppressAutoHyphens w:val="0"/>
        <w:spacing w:after="200" w:line="276" w:lineRule="auto"/>
        <w:ind w:left="426"/>
        <w:contextualSpacing/>
        <w:rPr>
          <w:rFonts w:ascii="Arial" w:eastAsia="Calibri" w:hAnsi="Arial" w:cs="Arial"/>
          <w:lang w:val="el-GR" w:eastAsia="en-US"/>
        </w:rPr>
      </w:pPr>
      <w:r w:rsidRPr="00DD2745">
        <w:rPr>
          <w:rFonts w:ascii="Arial" w:eastAsia="Calibri" w:hAnsi="Arial" w:cs="Arial"/>
          <w:lang w:val="el-GR" w:eastAsia="en-US"/>
        </w:rPr>
        <w:t xml:space="preserve">Η αποδοτικότητα </w:t>
      </w:r>
      <w:r w:rsidR="00730543">
        <w:rPr>
          <w:rFonts w:ascii="Arial" w:eastAsia="Calibri" w:hAnsi="Arial" w:cs="Arial"/>
          <w:lang w:val="el-GR" w:eastAsia="en-US"/>
        </w:rPr>
        <w:t xml:space="preserve">είναι ο </w:t>
      </w:r>
      <w:r w:rsidRPr="00DD2745">
        <w:rPr>
          <w:rFonts w:ascii="Arial" w:eastAsia="Calibri" w:hAnsi="Arial" w:cs="Arial"/>
          <w:lang w:val="el-GR" w:eastAsia="en-US"/>
        </w:rPr>
        <w:t xml:space="preserve"> βαθμό</w:t>
      </w:r>
      <w:r w:rsidR="00730543">
        <w:rPr>
          <w:rFonts w:ascii="Arial" w:eastAsia="Calibri" w:hAnsi="Arial" w:cs="Arial"/>
          <w:lang w:val="el-GR" w:eastAsia="en-US"/>
        </w:rPr>
        <w:t>ς</w:t>
      </w:r>
      <w:r w:rsidRPr="00DD2745">
        <w:rPr>
          <w:rFonts w:ascii="Arial" w:eastAsia="Calibri" w:hAnsi="Arial" w:cs="Arial"/>
          <w:lang w:val="el-GR" w:eastAsia="en-US"/>
        </w:rPr>
        <w:t xml:space="preserve"> </w:t>
      </w:r>
      <w:r w:rsidR="00CF397A" w:rsidRPr="00CF397A">
        <w:rPr>
          <w:rFonts w:ascii="Arial" w:eastAsia="Calibri" w:hAnsi="Arial" w:cs="Arial"/>
          <w:lang w:val="el-GR" w:eastAsia="en-US"/>
        </w:rPr>
        <w:t>ελάττωσης</w:t>
      </w:r>
      <w:r w:rsidRPr="00DD2745">
        <w:rPr>
          <w:rFonts w:ascii="Arial" w:eastAsia="Calibri" w:hAnsi="Arial" w:cs="Arial"/>
          <w:lang w:val="el-GR" w:eastAsia="en-US"/>
        </w:rPr>
        <w:t xml:space="preserve"> της εμφάνισης των απειλών και κινδύνων καθώς και </w:t>
      </w:r>
      <w:r w:rsidR="00730543">
        <w:rPr>
          <w:rFonts w:ascii="Arial" w:eastAsia="Calibri" w:hAnsi="Arial" w:cs="Arial"/>
          <w:lang w:val="el-GR" w:eastAsia="en-US"/>
        </w:rPr>
        <w:t>ο</w:t>
      </w:r>
      <w:r w:rsidRPr="00DD2745">
        <w:rPr>
          <w:rFonts w:ascii="Arial" w:eastAsia="Calibri" w:hAnsi="Arial" w:cs="Arial"/>
          <w:lang w:val="el-GR" w:eastAsia="en-US"/>
        </w:rPr>
        <w:t xml:space="preserve"> βαθμό</w:t>
      </w:r>
      <w:r w:rsidR="00730543">
        <w:rPr>
          <w:rFonts w:ascii="Arial" w:eastAsia="Calibri" w:hAnsi="Arial" w:cs="Arial"/>
          <w:lang w:val="el-GR" w:eastAsia="en-US"/>
        </w:rPr>
        <w:t>ς</w:t>
      </w:r>
      <w:r w:rsidRPr="00DD2745">
        <w:rPr>
          <w:rFonts w:ascii="Arial" w:eastAsia="Calibri" w:hAnsi="Arial" w:cs="Arial"/>
          <w:lang w:val="el-GR" w:eastAsia="en-US"/>
        </w:rPr>
        <w:t xml:space="preserve"> </w:t>
      </w:r>
      <w:r w:rsidR="00CF397A" w:rsidRPr="00CF397A">
        <w:rPr>
          <w:rFonts w:ascii="Arial" w:eastAsia="Calibri" w:hAnsi="Arial" w:cs="Arial"/>
          <w:lang w:val="el-GR" w:eastAsia="en-US"/>
        </w:rPr>
        <w:t>ελάττωσης</w:t>
      </w:r>
      <w:r w:rsidRPr="00DD2745">
        <w:rPr>
          <w:rFonts w:ascii="Arial" w:eastAsia="Calibri" w:hAnsi="Arial" w:cs="Arial"/>
          <w:lang w:val="el-GR" w:eastAsia="en-US"/>
        </w:rPr>
        <w:t xml:space="preserve"> των επιπτώσεών τους. </w:t>
      </w:r>
    </w:p>
    <w:p w14:paraId="01038CFE" w14:textId="0044AD17" w:rsidR="00CF397A" w:rsidRDefault="00DD2745" w:rsidP="00892DC4">
      <w:pPr>
        <w:widowControl w:val="0"/>
        <w:numPr>
          <w:ilvl w:val="0"/>
          <w:numId w:val="27"/>
        </w:numPr>
        <w:suppressAutoHyphens w:val="0"/>
        <w:spacing w:after="200" w:line="276" w:lineRule="auto"/>
        <w:ind w:left="426"/>
        <w:contextualSpacing/>
        <w:rPr>
          <w:rFonts w:ascii="Arial" w:eastAsia="Calibri" w:hAnsi="Arial" w:cs="Arial"/>
          <w:lang w:val="el-GR" w:eastAsia="en-US"/>
        </w:rPr>
      </w:pPr>
      <w:r w:rsidRPr="00CF397A">
        <w:rPr>
          <w:rFonts w:ascii="Arial" w:eastAsia="Calibri" w:hAnsi="Arial" w:cs="Arial"/>
          <w:lang w:val="el-GR" w:eastAsia="en-US"/>
        </w:rPr>
        <w:t xml:space="preserve">Η πολυπλοκότητα </w:t>
      </w:r>
      <w:r w:rsidR="0037649A" w:rsidRPr="00CF397A">
        <w:rPr>
          <w:rFonts w:ascii="Arial" w:eastAsia="Calibri" w:hAnsi="Arial" w:cs="Arial"/>
          <w:lang w:val="el-GR" w:eastAsia="en-US"/>
        </w:rPr>
        <w:t xml:space="preserve">είναι συνάρτηση </w:t>
      </w:r>
      <w:r w:rsidRPr="00CF397A">
        <w:rPr>
          <w:rFonts w:ascii="Arial" w:eastAsia="Calibri" w:hAnsi="Arial" w:cs="Arial"/>
          <w:lang w:val="el-GR" w:eastAsia="en-US"/>
        </w:rPr>
        <w:t xml:space="preserve"> </w:t>
      </w:r>
      <w:r w:rsidR="0037649A" w:rsidRPr="00CF397A">
        <w:rPr>
          <w:rFonts w:ascii="Arial" w:eastAsia="Calibri" w:hAnsi="Arial" w:cs="Arial"/>
          <w:lang w:val="el-GR" w:eastAsia="en-US"/>
        </w:rPr>
        <w:t xml:space="preserve">της </w:t>
      </w:r>
      <w:r w:rsidRPr="00CF397A">
        <w:rPr>
          <w:rFonts w:ascii="Arial" w:eastAsia="Calibri" w:hAnsi="Arial" w:cs="Arial"/>
          <w:lang w:val="el-GR" w:eastAsia="en-US"/>
        </w:rPr>
        <w:t xml:space="preserve"> δυσκολί</w:t>
      </w:r>
      <w:r w:rsidR="0037649A" w:rsidRPr="00CF397A">
        <w:rPr>
          <w:rFonts w:ascii="Arial" w:eastAsia="Calibri" w:hAnsi="Arial" w:cs="Arial"/>
          <w:lang w:val="el-GR" w:eastAsia="en-US"/>
        </w:rPr>
        <w:t>ας</w:t>
      </w:r>
      <w:r w:rsidRPr="00CF397A">
        <w:rPr>
          <w:rFonts w:ascii="Arial" w:eastAsia="Calibri" w:hAnsi="Arial" w:cs="Arial"/>
          <w:lang w:val="el-GR" w:eastAsia="en-US"/>
        </w:rPr>
        <w:t xml:space="preserve"> </w:t>
      </w:r>
      <w:r w:rsidR="00CF397A" w:rsidRPr="00CF397A">
        <w:rPr>
          <w:rFonts w:ascii="Arial" w:eastAsia="Calibri" w:hAnsi="Arial" w:cs="Arial"/>
          <w:lang w:val="el-GR" w:eastAsia="en-US"/>
        </w:rPr>
        <w:t xml:space="preserve">στην </w:t>
      </w:r>
      <w:r w:rsidRPr="00CF397A">
        <w:rPr>
          <w:rFonts w:ascii="Arial" w:eastAsia="Calibri" w:hAnsi="Arial" w:cs="Arial"/>
          <w:lang w:val="el-GR" w:eastAsia="en-US"/>
        </w:rPr>
        <w:t xml:space="preserve">χρήση, </w:t>
      </w:r>
      <w:r w:rsidR="00CF397A" w:rsidRPr="00CF397A">
        <w:rPr>
          <w:rFonts w:ascii="Arial" w:eastAsia="Calibri" w:hAnsi="Arial" w:cs="Arial"/>
          <w:lang w:val="el-GR" w:eastAsia="en-US"/>
        </w:rPr>
        <w:t xml:space="preserve">την </w:t>
      </w:r>
      <w:r w:rsidRPr="00CF397A">
        <w:rPr>
          <w:rFonts w:ascii="Arial" w:eastAsia="Calibri" w:hAnsi="Arial" w:cs="Arial"/>
          <w:lang w:val="el-GR" w:eastAsia="en-US"/>
        </w:rPr>
        <w:t xml:space="preserve">λειτουργία και </w:t>
      </w:r>
      <w:r w:rsidR="00CF397A" w:rsidRPr="00CF397A">
        <w:rPr>
          <w:rFonts w:ascii="Arial" w:eastAsia="Calibri" w:hAnsi="Arial" w:cs="Arial"/>
          <w:lang w:val="el-GR" w:eastAsia="en-US"/>
        </w:rPr>
        <w:t xml:space="preserve">την </w:t>
      </w:r>
      <w:r w:rsidRPr="00CF397A">
        <w:rPr>
          <w:rFonts w:ascii="Arial" w:eastAsia="Calibri" w:hAnsi="Arial" w:cs="Arial"/>
          <w:lang w:val="el-GR" w:eastAsia="en-US"/>
        </w:rPr>
        <w:t>συντήρηση των φραγμών ασφαλείας απ</w:t>
      </w:r>
      <w:r w:rsidR="00E15665" w:rsidRPr="00CF397A">
        <w:rPr>
          <w:rFonts w:ascii="Arial" w:eastAsia="Calibri" w:hAnsi="Arial" w:cs="Arial"/>
          <w:lang w:val="el-GR" w:eastAsia="en-US"/>
        </w:rPr>
        <w:t xml:space="preserve">ό </w:t>
      </w:r>
      <w:r w:rsidRPr="00CF397A">
        <w:rPr>
          <w:rFonts w:ascii="Arial" w:eastAsia="Calibri" w:hAnsi="Arial" w:cs="Arial"/>
          <w:lang w:val="el-GR" w:eastAsia="en-US"/>
        </w:rPr>
        <w:t xml:space="preserve"> </w:t>
      </w:r>
      <w:r w:rsidR="00CF397A" w:rsidRPr="00CF397A">
        <w:rPr>
          <w:rFonts w:ascii="Arial" w:eastAsia="Calibri" w:hAnsi="Arial" w:cs="Arial"/>
          <w:lang w:val="el-GR" w:eastAsia="en-US"/>
        </w:rPr>
        <w:t>το προσωπικό</w:t>
      </w:r>
      <w:r w:rsidR="00CF397A">
        <w:rPr>
          <w:rFonts w:ascii="Arial" w:eastAsia="Calibri" w:hAnsi="Arial" w:cs="Arial"/>
          <w:lang w:val="el-GR" w:eastAsia="en-US"/>
        </w:rPr>
        <w:t>.</w:t>
      </w:r>
    </w:p>
    <w:p w14:paraId="66690241" w14:textId="402C5D49" w:rsidR="00DD2745" w:rsidRPr="00CF397A" w:rsidRDefault="005D0B6E" w:rsidP="00CF397A">
      <w:pPr>
        <w:widowControl w:val="0"/>
        <w:suppressAutoHyphens w:val="0"/>
        <w:spacing w:after="200" w:line="276" w:lineRule="auto"/>
        <w:ind w:left="426"/>
        <w:contextualSpacing/>
        <w:rPr>
          <w:rFonts w:ascii="Arial" w:eastAsia="Calibri" w:hAnsi="Arial" w:cs="Arial"/>
          <w:lang w:val="el-GR" w:eastAsia="en-US"/>
        </w:rPr>
      </w:pPr>
      <w:r w:rsidRPr="00CF397A">
        <w:rPr>
          <w:rFonts w:ascii="Arial" w:eastAsia="Calibri" w:hAnsi="Arial" w:cs="Arial"/>
          <w:lang w:val="el-GR" w:eastAsia="en-US"/>
        </w:rPr>
        <w:t xml:space="preserve">Η </w:t>
      </w:r>
      <w:r w:rsidR="00DD2745" w:rsidRPr="00CF397A">
        <w:rPr>
          <w:rFonts w:ascii="Arial" w:eastAsia="Calibri" w:hAnsi="Arial" w:cs="Arial"/>
          <w:lang w:val="el-GR" w:eastAsia="en-US"/>
        </w:rPr>
        <w:t xml:space="preserve"> εκπαίδευση</w:t>
      </w:r>
      <w:r w:rsidRPr="00CF397A">
        <w:rPr>
          <w:rFonts w:ascii="Arial" w:eastAsia="Calibri" w:hAnsi="Arial" w:cs="Arial"/>
          <w:lang w:val="el-GR" w:eastAsia="en-US"/>
        </w:rPr>
        <w:t xml:space="preserve"> έχει τον κύριο παρεμβατικό ρόλο </w:t>
      </w:r>
      <w:r w:rsidR="00DD2745" w:rsidRPr="00CF397A">
        <w:rPr>
          <w:rFonts w:ascii="Arial" w:eastAsia="Calibri" w:hAnsi="Arial" w:cs="Arial"/>
          <w:lang w:val="el-GR" w:eastAsia="en-US"/>
        </w:rPr>
        <w:t xml:space="preserve"> ενώ οι γραπτές οδηγίες</w:t>
      </w:r>
      <w:r w:rsidRPr="00CF397A">
        <w:rPr>
          <w:rFonts w:ascii="Arial" w:eastAsia="Calibri" w:hAnsi="Arial" w:cs="Arial"/>
          <w:lang w:val="el-GR" w:eastAsia="en-US"/>
        </w:rPr>
        <w:t xml:space="preserve"> έχουν υποστηρικτικό ρόλο</w:t>
      </w:r>
      <w:r w:rsidR="00DD2745" w:rsidRPr="00CF397A">
        <w:rPr>
          <w:rFonts w:ascii="Arial" w:eastAsia="Calibri" w:hAnsi="Arial" w:cs="Arial"/>
          <w:lang w:val="el-GR" w:eastAsia="en-US"/>
        </w:rPr>
        <w:t xml:space="preserve">. </w:t>
      </w:r>
      <w:r w:rsidRPr="00CF397A">
        <w:rPr>
          <w:rFonts w:ascii="Arial" w:eastAsia="Calibri" w:hAnsi="Arial" w:cs="Arial"/>
          <w:lang w:val="el-GR" w:eastAsia="en-US"/>
        </w:rPr>
        <w:t>Η</w:t>
      </w:r>
      <w:r w:rsidR="00DD2745" w:rsidRPr="00CF397A">
        <w:rPr>
          <w:rFonts w:ascii="Arial" w:eastAsia="Calibri" w:hAnsi="Arial" w:cs="Arial"/>
          <w:lang w:val="el-GR" w:eastAsia="en-US"/>
        </w:rPr>
        <w:t xml:space="preserve"> πολυπλοκότητα των εργασιακών μέτρων εξαρτάται κυρίως από τ</w:t>
      </w:r>
      <w:r w:rsidRPr="00CF397A">
        <w:rPr>
          <w:rFonts w:ascii="Arial" w:eastAsia="Calibri" w:hAnsi="Arial" w:cs="Arial"/>
          <w:lang w:val="el-GR" w:eastAsia="en-US"/>
        </w:rPr>
        <w:t>ο πόσο πολύπλοκη</w:t>
      </w:r>
      <w:r w:rsidR="00DD2745" w:rsidRPr="00CF397A">
        <w:rPr>
          <w:rFonts w:ascii="Arial" w:eastAsia="Calibri" w:hAnsi="Arial" w:cs="Arial"/>
          <w:lang w:val="el-GR" w:eastAsia="en-US"/>
        </w:rPr>
        <w:t xml:space="preserve"> </w:t>
      </w:r>
      <w:r w:rsidRPr="00CF397A">
        <w:rPr>
          <w:rFonts w:ascii="Arial" w:eastAsia="Calibri" w:hAnsi="Arial" w:cs="Arial"/>
          <w:lang w:val="el-GR" w:eastAsia="en-US"/>
        </w:rPr>
        <w:t xml:space="preserve">είναι η </w:t>
      </w:r>
      <w:r w:rsidR="00DD2745" w:rsidRPr="00CF397A">
        <w:rPr>
          <w:rFonts w:ascii="Arial" w:eastAsia="Calibri" w:hAnsi="Arial" w:cs="Arial"/>
          <w:lang w:val="el-GR" w:eastAsia="en-US"/>
        </w:rPr>
        <w:t xml:space="preserve">εργασία και </w:t>
      </w:r>
      <w:r w:rsidRPr="00CF397A">
        <w:rPr>
          <w:rFonts w:ascii="Arial" w:eastAsia="Calibri" w:hAnsi="Arial" w:cs="Arial"/>
          <w:lang w:val="el-GR" w:eastAsia="en-US"/>
        </w:rPr>
        <w:t xml:space="preserve"> από </w:t>
      </w:r>
      <w:r w:rsidR="00DD2745" w:rsidRPr="00CF397A">
        <w:rPr>
          <w:rFonts w:ascii="Arial" w:eastAsia="Calibri" w:hAnsi="Arial" w:cs="Arial"/>
          <w:lang w:val="el-GR" w:eastAsia="en-US"/>
        </w:rPr>
        <w:t xml:space="preserve">το βαθμό υποστήριξης που υπάρχει. </w:t>
      </w:r>
      <w:r w:rsidRPr="00CF397A">
        <w:rPr>
          <w:rFonts w:ascii="Arial" w:eastAsia="Calibri" w:hAnsi="Arial" w:cs="Arial"/>
          <w:lang w:val="el-GR" w:eastAsia="en-US"/>
        </w:rPr>
        <w:t>Αναφορικά με</w:t>
      </w:r>
      <w:r w:rsidR="00DD2745" w:rsidRPr="00CF397A">
        <w:rPr>
          <w:rFonts w:ascii="Arial" w:eastAsia="Calibri" w:hAnsi="Arial" w:cs="Arial"/>
          <w:lang w:val="el-GR" w:eastAsia="en-US"/>
        </w:rPr>
        <w:t xml:space="preserve"> τα οργανωτικά μέτρα, η πολυπλοκότητα </w:t>
      </w:r>
      <w:r w:rsidRPr="00CF397A">
        <w:rPr>
          <w:rFonts w:ascii="Arial" w:eastAsia="Calibri" w:hAnsi="Arial" w:cs="Arial"/>
          <w:lang w:val="el-GR" w:eastAsia="en-US"/>
        </w:rPr>
        <w:t>εξαρτάται από</w:t>
      </w:r>
      <w:r w:rsidR="00DD2745" w:rsidRPr="00CF397A">
        <w:rPr>
          <w:rFonts w:ascii="Arial" w:eastAsia="Calibri" w:hAnsi="Arial" w:cs="Arial"/>
          <w:lang w:val="el-GR" w:eastAsia="en-US"/>
        </w:rPr>
        <w:t xml:space="preserve"> το σχεδιασμό, την εφαρμογή και τη διατήρηση αυτών των μέτρων. Συνήθως ο βαθμός πολυπλοκότητας της διαχείρισης αλλαγών, της εφαρμογής και διατήρησης ενός </w:t>
      </w:r>
      <w:r w:rsidRPr="00CF397A">
        <w:rPr>
          <w:rFonts w:ascii="Arial" w:eastAsia="Calibri" w:hAnsi="Arial" w:cs="Arial"/>
          <w:lang w:val="el-GR" w:eastAsia="en-US"/>
        </w:rPr>
        <w:t>συστήματος διαχείρισης ασφάλειας</w:t>
      </w:r>
      <w:r w:rsidR="00DD2745" w:rsidRPr="00CF397A">
        <w:rPr>
          <w:rFonts w:ascii="Arial" w:eastAsia="Calibri" w:hAnsi="Arial" w:cs="Arial"/>
          <w:lang w:val="el-GR" w:eastAsia="en-US"/>
        </w:rPr>
        <w:t xml:space="preserve"> μπορεί να </w:t>
      </w:r>
      <w:r w:rsidRPr="00CF397A">
        <w:rPr>
          <w:rFonts w:ascii="Arial" w:eastAsia="Calibri" w:hAnsi="Arial" w:cs="Arial"/>
          <w:lang w:val="el-GR" w:eastAsia="en-US"/>
        </w:rPr>
        <w:t xml:space="preserve">χαρακτηριστεί </w:t>
      </w:r>
      <w:r w:rsidR="00DD2745" w:rsidRPr="00CF397A">
        <w:rPr>
          <w:rFonts w:ascii="Arial" w:eastAsia="Calibri" w:hAnsi="Arial" w:cs="Arial"/>
          <w:lang w:val="el-GR" w:eastAsia="en-US"/>
        </w:rPr>
        <w:t>από μέτριος έως ψηλός.</w:t>
      </w:r>
    </w:p>
    <w:p w14:paraId="0C8E9795" w14:textId="19E2DFCC" w:rsidR="00A7072F" w:rsidRDefault="00CF397A" w:rsidP="00A45574">
      <w:pPr>
        <w:jc w:val="both"/>
        <w:rPr>
          <w:rFonts w:ascii="Arial" w:hAnsi="Arial" w:cs="Arial"/>
          <w:b/>
          <w:bCs/>
          <w:sz w:val="32"/>
          <w:szCs w:val="32"/>
          <w:u w:val="single"/>
          <w:lang w:val="el-GR"/>
        </w:rPr>
      </w:pPr>
      <w:r w:rsidRPr="00CF397A">
        <w:rPr>
          <w:rFonts w:ascii="Arial" w:eastAsia="Calibri" w:hAnsi="Arial" w:cs="Arial"/>
          <w:lang w:val="el-GR" w:eastAsia="en-US"/>
        </w:rPr>
        <w:t>Η αξιολόγηση των φραγμών ασφαλείας είναι πολύ σημαντική, επειδή μας βοηθάει στο να γίνει εκτίμηση του βαθμού ελάττωσης της εμφάνισης ενός κινδύνου ή πρόκλησης ενός ατυχήματος. Στην περίπτωση που ένας φραγμός παρουσιάσει μειωμένη αποτελεσματικότητα ή αυξημένη πολυπλοκότητα είναι απαραίτητο να εξεταστούν επιπλέον οι φραγμοί που θα διευκολύνουν την κατάσταση. Με την ταξινόμηση των φραγμών,  μπορεί να εξεταστεί διαφορετικός συνδυασμός φραγμών που μπορεί να επιτύχει καλύτερα αποτελέσματα.</w:t>
      </w:r>
    </w:p>
    <w:p w14:paraId="5838044F" w14:textId="1028D7B8" w:rsidR="00A7072F" w:rsidRPr="00E15665" w:rsidRDefault="00A7072F" w:rsidP="00A7072F">
      <w:pPr>
        <w:keepNext/>
        <w:keepLines/>
        <w:suppressAutoHyphens w:val="0"/>
        <w:spacing w:before="200"/>
        <w:outlineLvl w:val="1"/>
        <w:rPr>
          <w:rFonts w:ascii="Arial" w:hAnsi="Arial" w:cs="Arial"/>
          <w:b/>
          <w:bCs/>
          <w:sz w:val="28"/>
          <w:szCs w:val="28"/>
          <w:lang w:val="el-GR" w:eastAsia="en-US"/>
        </w:rPr>
      </w:pPr>
      <w:bookmarkStart w:id="24" w:name="_Toc519681911"/>
      <w:bookmarkStart w:id="25" w:name="_Toc522976108"/>
      <w:bookmarkStart w:id="26" w:name="_Hlk39932234"/>
      <w:r w:rsidRPr="00E15665">
        <w:rPr>
          <w:rFonts w:ascii="Arial" w:hAnsi="Arial" w:cs="Arial"/>
          <w:b/>
          <w:bCs/>
          <w:sz w:val="28"/>
          <w:szCs w:val="28"/>
          <w:lang w:val="el-GR" w:eastAsia="en-US"/>
        </w:rPr>
        <w:t>3.</w:t>
      </w:r>
      <w:r w:rsidR="008911D1" w:rsidRPr="00E15665">
        <w:rPr>
          <w:rFonts w:ascii="Arial" w:hAnsi="Arial" w:cs="Arial"/>
          <w:b/>
          <w:bCs/>
          <w:sz w:val="28"/>
          <w:szCs w:val="28"/>
          <w:lang w:val="el-GR" w:eastAsia="en-US"/>
        </w:rPr>
        <w:t>3</w:t>
      </w:r>
      <w:r w:rsidR="00E15665">
        <w:rPr>
          <w:rFonts w:ascii="Arial" w:hAnsi="Arial" w:cs="Arial"/>
          <w:b/>
          <w:bCs/>
          <w:sz w:val="28"/>
          <w:szCs w:val="28"/>
          <w:lang w:val="el-GR" w:eastAsia="en-US"/>
        </w:rPr>
        <w:t>.</w:t>
      </w:r>
      <w:r w:rsidRPr="00E15665">
        <w:rPr>
          <w:rFonts w:ascii="Arial" w:hAnsi="Arial" w:cs="Arial"/>
          <w:b/>
          <w:bCs/>
          <w:sz w:val="28"/>
          <w:szCs w:val="28"/>
          <w:lang w:val="el-GR" w:eastAsia="en-US"/>
        </w:rPr>
        <w:t xml:space="preserve"> Π</w:t>
      </w:r>
      <w:r w:rsidR="00D76E65">
        <w:rPr>
          <w:rFonts w:ascii="Arial" w:hAnsi="Arial" w:cs="Arial"/>
          <w:b/>
          <w:bCs/>
          <w:sz w:val="28"/>
          <w:szCs w:val="28"/>
          <w:lang w:val="el-GR" w:eastAsia="en-US"/>
        </w:rPr>
        <w:t>ΕΡΙΓΡΑΦΗ ΤΗΣ ΜΕΘΟΔΟΥ</w:t>
      </w:r>
      <w:r w:rsidRPr="00E15665">
        <w:rPr>
          <w:rFonts w:ascii="Arial" w:hAnsi="Arial" w:cs="Arial"/>
          <w:b/>
          <w:bCs/>
          <w:sz w:val="28"/>
          <w:szCs w:val="28"/>
          <w:lang w:val="el-GR" w:eastAsia="en-US"/>
        </w:rPr>
        <w:t xml:space="preserve"> </w:t>
      </w:r>
      <w:r w:rsidRPr="00E15665">
        <w:rPr>
          <w:rFonts w:ascii="Arial" w:hAnsi="Arial" w:cs="Arial"/>
          <w:b/>
          <w:bCs/>
          <w:sz w:val="28"/>
          <w:szCs w:val="28"/>
          <w:lang w:val="en-US" w:eastAsia="en-US"/>
        </w:rPr>
        <w:t>ORA</w:t>
      </w:r>
      <w:bookmarkEnd w:id="24"/>
      <w:bookmarkEnd w:id="25"/>
    </w:p>
    <w:bookmarkEnd w:id="26"/>
    <w:p w14:paraId="780A1DB8" w14:textId="77777777" w:rsidR="00A7072F" w:rsidRPr="00A7072F" w:rsidRDefault="00A7072F" w:rsidP="00A7072F">
      <w:pPr>
        <w:suppressAutoHyphens w:val="0"/>
        <w:spacing w:after="200" w:line="276" w:lineRule="auto"/>
        <w:rPr>
          <w:rFonts w:ascii="Arial" w:eastAsia="Calibri" w:hAnsi="Arial" w:cs="Arial"/>
          <w:sz w:val="22"/>
          <w:szCs w:val="22"/>
          <w:lang w:val="el-GR" w:eastAsia="en-US"/>
        </w:rPr>
      </w:pPr>
    </w:p>
    <w:p w14:paraId="37231694" w14:textId="42139445" w:rsidR="00A7072F" w:rsidRPr="00A7072F" w:rsidRDefault="00A7072F" w:rsidP="00A7072F">
      <w:pPr>
        <w:suppressAutoHyphens w:val="0"/>
        <w:spacing w:after="200"/>
        <w:rPr>
          <w:rFonts w:ascii="Arial" w:eastAsia="Calibri" w:hAnsi="Arial" w:cs="Arial"/>
          <w:lang w:val="el-GR" w:eastAsia="en-US"/>
        </w:rPr>
      </w:pPr>
      <w:r w:rsidRPr="00A7072F">
        <w:rPr>
          <w:rFonts w:ascii="Arial" w:eastAsia="Arial" w:hAnsi="Arial" w:cs="Arial"/>
          <w:lang w:val="el-GR" w:eastAsia="en-US"/>
        </w:rPr>
        <w:t>Η μέθοδος για την εκτίμηση της επαγγελματικής επικινδυνότητας (</w:t>
      </w:r>
      <w:r w:rsidRPr="00A7072F">
        <w:rPr>
          <w:rFonts w:ascii="Arial" w:eastAsia="Arial" w:hAnsi="Arial" w:cs="Arial"/>
          <w:lang w:val="en-US" w:eastAsia="en-US"/>
        </w:rPr>
        <w:t>ORA</w:t>
      </w:r>
      <w:r w:rsidRPr="00A7072F">
        <w:rPr>
          <w:rFonts w:ascii="Arial" w:eastAsia="Arial" w:hAnsi="Arial" w:cs="Arial"/>
          <w:lang w:val="el-GR" w:eastAsia="en-US"/>
        </w:rPr>
        <w:t xml:space="preserve">, </w:t>
      </w:r>
      <w:r w:rsidRPr="00A7072F">
        <w:rPr>
          <w:rFonts w:ascii="Arial" w:eastAsia="Arial" w:hAnsi="Arial" w:cs="Arial"/>
          <w:color w:val="000000"/>
          <w:lang w:val="en-US" w:eastAsia="en-US"/>
        </w:rPr>
        <w:t>Occupational</w:t>
      </w:r>
      <w:r w:rsidRPr="00A7072F">
        <w:rPr>
          <w:rFonts w:ascii="Arial" w:eastAsia="Arial" w:hAnsi="Arial" w:cs="Arial"/>
          <w:color w:val="000000"/>
          <w:lang w:val="el-GR" w:eastAsia="en-US"/>
        </w:rPr>
        <w:t xml:space="preserve"> </w:t>
      </w:r>
      <w:r w:rsidRPr="00A7072F">
        <w:rPr>
          <w:rFonts w:ascii="Arial" w:eastAsia="Arial" w:hAnsi="Arial" w:cs="Arial"/>
          <w:color w:val="000000"/>
          <w:lang w:val="en-US" w:eastAsia="en-US"/>
        </w:rPr>
        <w:t>Risk</w:t>
      </w:r>
      <w:r w:rsidRPr="00A7072F">
        <w:rPr>
          <w:rFonts w:ascii="Arial" w:eastAsia="Arial" w:hAnsi="Arial" w:cs="Arial"/>
          <w:color w:val="000000"/>
          <w:lang w:val="el-GR" w:eastAsia="en-US"/>
        </w:rPr>
        <w:t xml:space="preserve"> </w:t>
      </w:r>
      <w:r w:rsidRPr="00A7072F">
        <w:rPr>
          <w:rFonts w:ascii="Arial" w:eastAsia="Arial" w:hAnsi="Arial" w:cs="Arial"/>
          <w:color w:val="000000"/>
          <w:lang w:val="en-US" w:eastAsia="en-US"/>
        </w:rPr>
        <w:t>Assessment</w:t>
      </w:r>
      <w:r w:rsidRPr="00A7072F">
        <w:rPr>
          <w:rFonts w:ascii="Arial" w:eastAsia="Arial" w:hAnsi="Arial" w:cs="Arial"/>
          <w:color w:val="000000"/>
          <w:lang w:val="el-GR" w:eastAsia="en-US"/>
        </w:rPr>
        <w:t>)</w:t>
      </w:r>
      <w:r w:rsidRPr="00A7072F">
        <w:rPr>
          <w:rFonts w:ascii="Arial" w:eastAsia="Calibri" w:hAnsi="Arial" w:cs="Arial"/>
          <w:lang w:val="el-GR" w:eastAsia="en-US"/>
        </w:rPr>
        <w:t xml:space="preserve"> είναι συμπληρωματική της συστημικής επικινδυνότητας (</w:t>
      </w:r>
      <w:r w:rsidRPr="00A7072F">
        <w:rPr>
          <w:rFonts w:ascii="Arial" w:eastAsia="Calibri" w:hAnsi="Arial" w:cs="Arial"/>
          <w:lang w:val="en-US" w:eastAsia="en-US"/>
        </w:rPr>
        <w:t>SRA</w:t>
      </w:r>
      <w:r w:rsidRPr="00A7072F">
        <w:rPr>
          <w:rFonts w:ascii="Arial" w:eastAsia="Calibri" w:hAnsi="Arial" w:cs="Arial"/>
          <w:lang w:val="el-GR" w:eastAsia="en-US"/>
        </w:rPr>
        <w:t xml:space="preserve">, </w:t>
      </w:r>
      <w:r w:rsidRPr="00A7072F">
        <w:rPr>
          <w:rFonts w:ascii="Arial" w:eastAsia="Calibri" w:hAnsi="Arial" w:cs="Arial"/>
          <w:lang w:val="en-US" w:eastAsia="en-US"/>
        </w:rPr>
        <w:t>Systemic</w:t>
      </w:r>
      <w:r w:rsidRPr="00A7072F">
        <w:rPr>
          <w:rFonts w:ascii="Arial" w:eastAsia="Calibri" w:hAnsi="Arial" w:cs="Arial"/>
          <w:lang w:val="el-GR" w:eastAsia="en-US"/>
        </w:rPr>
        <w:t xml:space="preserve"> </w:t>
      </w:r>
      <w:r w:rsidRPr="00A7072F">
        <w:rPr>
          <w:rFonts w:ascii="Arial" w:eastAsia="Calibri" w:hAnsi="Arial" w:cs="Arial"/>
          <w:lang w:val="en-US" w:eastAsia="en-US"/>
        </w:rPr>
        <w:t>Risk</w:t>
      </w:r>
      <w:r w:rsidRPr="00A7072F">
        <w:rPr>
          <w:rFonts w:ascii="Arial" w:eastAsia="Calibri" w:hAnsi="Arial" w:cs="Arial"/>
          <w:lang w:val="el-GR" w:eastAsia="en-US"/>
        </w:rPr>
        <w:t xml:space="preserve"> </w:t>
      </w:r>
      <w:r w:rsidRPr="00A7072F">
        <w:rPr>
          <w:rFonts w:ascii="Arial" w:eastAsia="Calibri" w:hAnsi="Arial" w:cs="Arial"/>
          <w:lang w:val="en-US" w:eastAsia="en-US"/>
        </w:rPr>
        <w:t>Assessment</w:t>
      </w:r>
      <w:r w:rsidRPr="00A7072F">
        <w:rPr>
          <w:rFonts w:ascii="Arial" w:eastAsia="Calibri" w:hAnsi="Arial" w:cs="Arial"/>
          <w:lang w:val="el-GR" w:eastAsia="en-US"/>
        </w:rPr>
        <w:t xml:space="preserve">). </w:t>
      </w:r>
      <w:r w:rsidR="00DB7E86" w:rsidRPr="00DB7E86">
        <w:rPr>
          <w:rFonts w:ascii="Arial" w:eastAsia="Calibri" w:hAnsi="Arial" w:cs="Arial"/>
          <w:lang w:val="el-GR" w:eastAsia="en-US"/>
        </w:rPr>
        <w:t>Η μέθοδος ORA εξετάζει μεθοδικά  τους παράγοντες  που μπορεί να προκληθεί ένα ατύχημα από συγκεκριμένους κινδύνους και παίζει μεγάλο ρόλο ο χρόνος που ο εργαζόμενος εκτίθεται σε βλαπτικούς παράγονται  αλλά και οι πιθανότητες να προκληθεί  τραυματισμός ή θάνατος από ατυχηματικούς κινδύνους.</w:t>
      </w:r>
    </w:p>
    <w:p w14:paraId="5825F39F" w14:textId="0B5D31EA" w:rsidR="00A7072F" w:rsidRPr="00A7072F" w:rsidRDefault="0092757F" w:rsidP="00A7072F">
      <w:pPr>
        <w:suppressAutoHyphens w:val="0"/>
        <w:spacing w:before="120" w:after="200"/>
        <w:rPr>
          <w:rFonts w:ascii="Arial" w:eastAsia="Arial" w:hAnsi="Arial" w:cs="Arial"/>
          <w:lang w:val="el-GR" w:eastAsia="en-US"/>
        </w:rPr>
      </w:pPr>
      <w:r>
        <w:rPr>
          <w:rFonts w:ascii="Arial" w:eastAsia="Arial" w:hAnsi="Arial" w:cs="Arial"/>
          <w:lang w:val="el-GR" w:eastAsia="en-US"/>
        </w:rPr>
        <w:t>Η</w:t>
      </w:r>
      <w:r w:rsidR="00A7072F" w:rsidRPr="00A7072F">
        <w:rPr>
          <w:rFonts w:ascii="Arial" w:eastAsia="Arial" w:hAnsi="Arial" w:cs="Arial"/>
          <w:lang w:val="el-GR" w:eastAsia="en-US"/>
        </w:rPr>
        <w:t xml:space="preserve"> ανάλυση και εκτίμηση των επιπτώσεων στην υγεία είναι πολύ σημαντικές</w:t>
      </w:r>
      <w:r w:rsidRPr="0092757F">
        <w:rPr>
          <w:lang w:val="el-GR"/>
        </w:rPr>
        <w:t xml:space="preserve"> </w:t>
      </w:r>
      <w:r>
        <w:rPr>
          <w:rFonts w:ascii="Arial" w:eastAsia="Arial" w:hAnsi="Arial" w:cs="Arial"/>
          <w:lang w:val="el-GR" w:eastAsia="en-US"/>
        </w:rPr>
        <w:t>σ</w:t>
      </w:r>
      <w:r w:rsidRPr="0092757F">
        <w:rPr>
          <w:rFonts w:ascii="Arial" w:eastAsia="Arial" w:hAnsi="Arial" w:cs="Arial"/>
          <w:lang w:val="el-GR" w:eastAsia="en-US"/>
        </w:rPr>
        <w:t xml:space="preserve">την εκτίμηση </w:t>
      </w:r>
      <w:r>
        <w:rPr>
          <w:rFonts w:ascii="Arial" w:eastAsia="Arial" w:hAnsi="Arial" w:cs="Arial"/>
          <w:lang w:val="el-GR" w:eastAsia="en-US"/>
        </w:rPr>
        <w:t xml:space="preserve"> του </w:t>
      </w:r>
      <w:r w:rsidRPr="0092757F">
        <w:rPr>
          <w:rFonts w:ascii="Arial" w:eastAsia="Arial" w:hAnsi="Arial" w:cs="Arial"/>
          <w:lang w:val="el-GR" w:eastAsia="en-US"/>
        </w:rPr>
        <w:t>επαγγελματικού κινδύνου</w:t>
      </w:r>
      <w:r w:rsidR="00A7072F" w:rsidRPr="00A7072F">
        <w:rPr>
          <w:rFonts w:ascii="Arial" w:eastAsia="Arial" w:hAnsi="Arial" w:cs="Arial"/>
          <w:lang w:val="el-GR" w:eastAsia="en-US"/>
        </w:rPr>
        <w:t xml:space="preserve">.  Για το λόγο αυτό, η μέθοδος ORA </w:t>
      </w:r>
      <w:r>
        <w:rPr>
          <w:rFonts w:ascii="Arial" w:eastAsia="Arial" w:hAnsi="Arial" w:cs="Arial"/>
          <w:lang w:val="el-GR" w:eastAsia="en-US"/>
        </w:rPr>
        <w:t xml:space="preserve"> </w:t>
      </w:r>
      <w:r w:rsidR="00A7072F" w:rsidRPr="00A7072F">
        <w:rPr>
          <w:rFonts w:ascii="Arial" w:eastAsia="Arial" w:hAnsi="Arial" w:cs="Arial"/>
          <w:lang w:val="el-GR" w:eastAsia="en-US"/>
        </w:rPr>
        <w:t>α</w:t>
      </w:r>
      <w:r>
        <w:rPr>
          <w:rFonts w:ascii="Arial" w:eastAsia="Arial" w:hAnsi="Arial" w:cs="Arial"/>
          <w:lang w:val="el-GR" w:eastAsia="en-US"/>
        </w:rPr>
        <w:t xml:space="preserve">ναφέρεται </w:t>
      </w:r>
      <w:r w:rsidR="00A7072F" w:rsidRPr="00A7072F">
        <w:rPr>
          <w:rFonts w:ascii="Arial" w:eastAsia="Arial" w:hAnsi="Arial" w:cs="Arial"/>
          <w:lang w:val="el-GR" w:eastAsia="en-US"/>
        </w:rPr>
        <w:t xml:space="preserve">περισσότερο  </w:t>
      </w:r>
      <w:r>
        <w:rPr>
          <w:rFonts w:ascii="Arial" w:eastAsia="Arial" w:hAnsi="Arial" w:cs="Arial"/>
          <w:lang w:val="el-GR" w:eastAsia="en-US"/>
        </w:rPr>
        <w:t>σ</w:t>
      </w:r>
      <w:r w:rsidR="00A7072F" w:rsidRPr="00A7072F">
        <w:rPr>
          <w:rFonts w:ascii="Arial" w:eastAsia="Arial" w:hAnsi="Arial" w:cs="Arial"/>
          <w:lang w:val="el-GR" w:eastAsia="en-US"/>
        </w:rPr>
        <w:t>τη μελέτη της έκθεσης των εργαζομένων στους διάφορους κινδύνους</w:t>
      </w:r>
      <w:r>
        <w:rPr>
          <w:rFonts w:ascii="Arial" w:eastAsia="Arial" w:hAnsi="Arial" w:cs="Arial"/>
          <w:lang w:val="el-GR" w:eastAsia="en-US"/>
        </w:rPr>
        <w:t>, αφού</w:t>
      </w:r>
      <w:r w:rsidR="00A7072F" w:rsidRPr="00A7072F">
        <w:rPr>
          <w:rFonts w:ascii="Arial" w:eastAsia="Arial" w:hAnsi="Arial" w:cs="Arial"/>
          <w:lang w:val="el-GR" w:eastAsia="en-US"/>
        </w:rPr>
        <w:t xml:space="preserve">  μετακινούνται σε διαφορετικούς χώρους εργασίας αν</w:t>
      </w:r>
      <w:r>
        <w:rPr>
          <w:rFonts w:ascii="Arial" w:eastAsia="Arial" w:hAnsi="Arial" w:cs="Arial"/>
          <w:lang w:val="el-GR" w:eastAsia="en-US"/>
        </w:rPr>
        <w:t>άλογα με τα</w:t>
      </w:r>
      <w:r w:rsidR="00A7072F" w:rsidRPr="00A7072F">
        <w:rPr>
          <w:rFonts w:ascii="Arial" w:eastAsia="Arial" w:hAnsi="Arial" w:cs="Arial"/>
          <w:lang w:val="el-GR" w:eastAsia="en-US"/>
        </w:rPr>
        <w:t xml:space="preserve">  καθ</w:t>
      </w:r>
      <w:r>
        <w:rPr>
          <w:rFonts w:ascii="Arial" w:eastAsia="Arial" w:hAnsi="Arial" w:cs="Arial"/>
          <w:lang w:val="el-GR" w:eastAsia="en-US"/>
        </w:rPr>
        <w:t xml:space="preserve">ήκοντά </w:t>
      </w:r>
      <w:r w:rsidR="00A7072F" w:rsidRPr="00A7072F">
        <w:rPr>
          <w:rFonts w:ascii="Arial" w:eastAsia="Arial" w:hAnsi="Arial" w:cs="Arial"/>
          <w:lang w:val="el-GR" w:eastAsia="en-US"/>
        </w:rPr>
        <w:t>τους.</w:t>
      </w:r>
    </w:p>
    <w:p w14:paraId="27986059" w14:textId="77777777" w:rsidR="00DB7E86" w:rsidRDefault="00A7072F" w:rsidP="00A7072F">
      <w:pPr>
        <w:suppressAutoHyphens w:val="0"/>
        <w:spacing w:before="120" w:after="200"/>
        <w:rPr>
          <w:rFonts w:ascii="Arial" w:eastAsia="Arial" w:hAnsi="Arial" w:cs="Arial"/>
          <w:lang w:val="el-GR" w:eastAsia="en-US"/>
        </w:rPr>
      </w:pPr>
      <w:r w:rsidRPr="00A7072F">
        <w:rPr>
          <w:rFonts w:ascii="Arial" w:eastAsia="Arial" w:hAnsi="Arial" w:cs="Arial"/>
          <w:lang w:val="el-GR" w:eastAsia="en-US"/>
        </w:rPr>
        <w:lastRenderedPageBreak/>
        <w:t xml:space="preserve">Η μέθοδος ORA </w:t>
      </w:r>
      <w:r w:rsidR="0092757F">
        <w:rPr>
          <w:rFonts w:ascii="Arial" w:eastAsia="Arial" w:hAnsi="Arial" w:cs="Arial"/>
          <w:lang w:val="el-GR" w:eastAsia="en-US"/>
        </w:rPr>
        <w:t xml:space="preserve">είναι ακριβής  στον υπολογισμό </w:t>
      </w:r>
      <w:r w:rsidRPr="00A7072F">
        <w:rPr>
          <w:rFonts w:ascii="Arial" w:eastAsia="Arial" w:hAnsi="Arial" w:cs="Arial"/>
          <w:lang w:val="el-GR" w:eastAsia="en-US"/>
        </w:rPr>
        <w:t xml:space="preserve"> τη</w:t>
      </w:r>
      <w:r w:rsidR="0092757F">
        <w:rPr>
          <w:rFonts w:ascii="Arial" w:eastAsia="Arial" w:hAnsi="Arial" w:cs="Arial"/>
          <w:lang w:val="el-GR" w:eastAsia="en-US"/>
        </w:rPr>
        <w:t>ς</w:t>
      </w:r>
      <w:r w:rsidRPr="00A7072F">
        <w:rPr>
          <w:rFonts w:ascii="Arial" w:eastAsia="Arial" w:hAnsi="Arial" w:cs="Arial"/>
          <w:lang w:val="el-GR" w:eastAsia="en-US"/>
        </w:rPr>
        <w:t xml:space="preserve"> πιθανότητα</w:t>
      </w:r>
      <w:r w:rsidR="0092757F">
        <w:rPr>
          <w:rFonts w:ascii="Arial" w:eastAsia="Arial" w:hAnsi="Arial" w:cs="Arial"/>
          <w:lang w:val="el-GR" w:eastAsia="en-US"/>
        </w:rPr>
        <w:t>ς</w:t>
      </w:r>
      <w:r w:rsidRPr="00A7072F">
        <w:rPr>
          <w:rFonts w:ascii="Arial" w:eastAsia="Arial" w:hAnsi="Arial" w:cs="Arial"/>
          <w:lang w:val="el-GR" w:eastAsia="en-US"/>
        </w:rPr>
        <w:t xml:space="preserve"> πρόκλησης δι</w:t>
      </w:r>
      <w:r w:rsidR="0092757F">
        <w:rPr>
          <w:rFonts w:ascii="Arial" w:eastAsia="Arial" w:hAnsi="Arial" w:cs="Arial"/>
          <w:lang w:val="el-GR" w:eastAsia="en-US"/>
        </w:rPr>
        <w:t>αφόρων</w:t>
      </w:r>
      <w:r w:rsidRPr="00A7072F">
        <w:rPr>
          <w:rFonts w:ascii="Arial" w:eastAsia="Arial" w:hAnsi="Arial" w:cs="Arial"/>
          <w:lang w:val="el-GR" w:eastAsia="en-US"/>
        </w:rPr>
        <w:t xml:space="preserve"> ατυχημάτων από ένα συγκεκριμένο επικίνδυνο γεγονό</w:t>
      </w:r>
      <w:r w:rsidR="0092757F">
        <w:rPr>
          <w:rFonts w:ascii="Arial" w:eastAsia="Arial" w:hAnsi="Arial" w:cs="Arial"/>
          <w:lang w:val="el-GR" w:eastAsia="en-US"/>
        </w:rPr>
        <w:t>ς</w:t>
      </w:r>
      <w:r w:rsidRPr="00A7072F">
        <w:rPr>
          <w:rFonts w:ascii="Arial" w:eastAsia="Arial" w:hAnsi="Arial" w:cs="Arial"/>
          <w:lang w:val="el-GR" w:eastAsia="en-US"/>
        </w:rPr>
        <w:t xml:space="preserve">. </w:t>
      </w:r>
      <w:r w:rsidR="0092757F">
        <w:rPr>
          <w:rFonts w:ascii="Arial" w:eastAsia="Arial" w:hAnsi="Arial" w:cs="Arial"/>
          <w:lang w:val="el-GR" w:eastAsia="en-US"/>
        </w:rPr>
        <w:t>Επομένως</w:t>
      </w:r>
      <w:r w:rsidRPr="00A7072F">
        <w:rPr>
          <w:rFonts w:ascii="Arial" w:eastAsia="Arial" w:hAnsi="Arial" w:cs="Arial"/>
          <w:lang w:val="el-GR" w:eastAsia="en-US"/>
        </w:rPr>
        <w:t xml:space="preserve"> </w:t>
      </w:r>
      <w:r w:rsidR="008C0F04" w:rsidRPr="008C0F04">
        <w:rPr>
          <w:rFonts w:ascii="Arial" w:eastAsia="Arial" w:hAnsi="Arial" w:cs="Arial"/>
          <w:lang w:val="el-GR" w:eastAsia="en-US"/>
        </w:rPr>
        <w:t>εξετάζονται αναλυτικά ο χρόνος οπου εκτίθεται ο εργαζόμενος στον κίνδυνο , η τρωτότητα του εργαζομένου καθώς και η αποτελεσματικότητα των μέτρων προστασίας και υπολογίζονται ξεχωριστά οι συχνότητες διαφορετικών συνεπειών στην υγεία των εργαζομένων (π.χ. ελαφρύς ή σοβαρός τραυματισμός και θάνατος) και λαμβάνεται υπόψη η σοβαρότητα αυτών.</w:t>
      </w:r>
    </w:p>
    <w:p w14:paraId="71741CD0" w14:textId="042C03BF" w:rsidR="00A7072F" w:rsidRPr="00A7072F" w:rsidRDefault="00A7072F" w:rsidP="00A7072F">
      <w:pPr>
        <w:suppressAutoHyphens w:val="0"/>
        <w:spacing w:before="120" w:after="200"/>
        <w:rPr>
          <w:rFonts w:ascii="Arial" w:eastAsia="Arial" w:hAnsi="Arial" w:cs="Arial"/>
          <w:lang w:val="el-GR" w:eastAsia="en-US"/>
        </w:rPr>
      </w:pPr>
      <w:r w:rsidRPr="00A7072F">
        <w:rPr>
          <w:rFonts w:ascii="Arial" w:eastAsia="Arial" w:hAnsi="Arial" w:cs="Arial"/>
          <w:lang w:val="el-GR" w:eastAsia="en-US"/>
        </w:rPr>
        <w:t xml:space="preserve">Η μέθοδος ORA </w:t>
      </w:r>
      <w:r w:rsidR="00A8195F">
        <w:rPr>
          <w:rFonts w:ascii="Arial" w:eastAsia="Arial" w:hAnsi="Arial" w:cs="Arial"/>
          <w:lang w:val="el-GR" w:eastAsia="en-US"/>
        </w:rPr>
        <w:t>δίνει</w:t>
      </w:r>
      <w:r w:rsidRPr="00A7072F">
        <w:rPr>
          <w:rFonts w:ascii="Arial" w:eastAsia="Arial" w:hAnsi="Arial" w:cs="Arial"/>
          <w:lang w:val="el-GR" w:eastAsia="en-US"/>
        </w:rPr>
        <w:t xml:space="preserve"> αναλυτικά και εκτιμά ποσοτικά σε </w:t>
      </w:r>
      <w:r w:rsidR="00A8195F">
        <w:rPr>
          <w:rFonts w:ascii="Arial" w:eastAsia="Arial" w:hAnsi="Arial" w:cs="Arial"/>
          <w:lang w:val="el-GR" w:eastAsia="en-US"/>
        </w:rPr>
        <w:t xml:space="preserve">ρεαλιστική </w:t>
      </w:r>
      <w:r w:rsidRPr="00A7072F">
        <w:rPr>
          <w:rFonts w:ascii="Arial" w:eastAsia="Arial" w:hAnsi="Arial" w:cs="Arial"/>
          <w:lang w:val="el-GR" w:eastAsia="en-US"/>
        </w:rPr>
        <w:t>κλίμα</w:t>
      </w:r>
      <w:r w:rsidR="00A8195F">
        <w:rPr>
          <w:rFonts w:ascii="Arial" w:eastAsia="Arial" w:hAnsi="Arial" w:cs="Arial"/>
          <w:lang w:val="el-GR" w:eastAsia="en-US"/>
        </w:rPr>
        <w:t>κ</w:t>
      </w:r>
      <w:r w:rsidRPr="00A7072F">
        <w:rPr>
          <w:rFonts w:ascii="Arial" w:eastAsia="Arial" w:hAnsi="Arial" w:cs="Arial"/>
          <w:lang w:val="el-GR" w:eastAsia="en-US"/>
        </w:rPr>
        <w:t>α την ατομική διακινδύνευση για κάθε εργαζόμενο σε κάθε θέση εργασίας:</w:t>
      </w:r>
    </w:p>
    <w:p w14:paraId="0E823EF8" w14:textId="1A91766F" w:rsidR="00A7072F" w:rsidRPr="00A7072F" w:rsidRDefault="00A8195F" w:rsidP="00453332">
      <w:pPr>
        <w:widowControl w:val="0"/>
        <w:numPr>
          <w:ilvl w:val="0"/>
          <w:numId w:val="28"/>
        </w:numPr>
        <w:suppressAutoHyphens w:val="0"/>
        <w:spacing w:before="120" w:after="200" w:line="276" w:lineRule="auto"/>
        <w:contextualSpacing/>
        <w:rPr>
          <w:rFonts w:ascii="Arial" w:eastAsia="Arial" w:hAnsi="Arial" w:cs="Arial"/>
          <w:lang w:val="el-GR" w:eastAsia="en-US"/>
        </w:rPr>
      </w:pPr>
      <w:r w:rsidRPr="00A7072F">
        <w:rPr>
          <w:rFonts w:ascii="Arial" w:eastAsia="Arial" w:hAnsi="Arial" w:cs="Arial"/>
          <w:bCs/>
          <w:lang w:val="el-GR" w:eastAsia="en-US"/>
        </w:rPr>
        <w:t>Α</w:t>
      </w:r>
      <w:r>
        <w:rPr>
          <w:rFonts w:ascii="Arial" w:eastAsia="Arial" w:hAnsi="Arial" w:cs="Arial"/>
          <w:bCs/>
          <w:lang w:val="el-GR" w:eastAsia="en-US"/>
        </w:rPr>
        <w:t>νάλογα με τις</w:t>
      </w:r>
      <w:r w:rsidR="00A7072F" w:rsidRPr="00A7072F">
        <w:rPr>
          <w:rFonts w:ascii="Arial" w:eastAsia="Arial" w:hAnsi="Arial" w:cs="Arial"/>
          <w:bCs/>
          <w:lang w:val="el-GR" w:eastAsia="en-US"/>
        </w:rPr>
        <w:t xml:space="preserve"> συ</w:t>
      </w:r>
      <w:r w:rsidR="00A7072F" w:rsidRPr="00A7072F">
        <w:rPr>
          <w:rFonts w:ascii="Arial" w:eastAsia="Arial" w:hAnsi="Arial" w:cs="Arial"/>
          <w:bCs/>
          <w:spacing w:val="2"/>
          <w:lang w:val="el-GR" w:eastAsia="en-US"/>
        </w:rPr>
        <w:t>ν</w:t>
      </w:r>
      <w:r>
        <w:rPr>
          <w:rFonts w:ascii="Arial" w:eastAsia="Arial" w:hAnsi="Arial" w:cs="Arial"/>
          <w:bCs/>
          <w:lang w:val="el-GR" w:eastAsia="en-US"/>
        </w:rPr>
        <w:t>έπειες</w:t>
      </w:r>
      <w:r w:rsidR="00A7072F" w:rsidRPr="00A7072F">
        <w:rPr>
          <w:rFonts w:ascii="Arial" w:eastAsia="Arial" w:hAnsi="Arial" w:cs="Arial"/>
          <w:bCs/>
          <w:lang w:val="el-GR" w:eastAsia="en-US"/>
        </w:rPr>
        <w:t xml:space="preserve"> (</w:t>
      </w:r>
      <w:r w:rsidR="00A7072F" w:rsidRPr="00A7072F">
        <w:rPr>
          <w:rFonts w:ascii="Arial" w:eastAsia="Arial" w:hAnsi="Arial" w:cs="Arial"/>
          <w:lang w:val="el-GR" w:eastAsia="en-US"/>
        </w:rPr>
        <w:t>π.χ. θάνατ</w:t>
      </w:r>
      <w:r w:rsidR="00A7072F" w:rsidRPr="00A7072F">
        <w:rPr>
          <w:rFonts w:ascii="Arial" w:eastAsia="Arial" w:hAnsi="Arial" w:cs="Arial"/>
          <w:spacing w:val="1"/>
          <w:lang w:val="el-GR" w:eastAsia="en-US"/>
        </w:rPr>
        <w:t>ο</w:t>
      </w:r>
      <w:r w:rsidR="00A7072F" w:rsidRPr="00A7072F">
        <w:rPr>
          <w:rFonts w:ascii="Arial" w:eastAsia="Arial" w:hAnsi="Arial" w:cs="Arial"/>
          <w:lang w:val="el-GR" w:eastAsia="en-US"/>
        </w:rPr>
        <w:t>, σοβαρό</w:t>
      </w:r>
      <w:r w:rsidR="00A7072F">
        <w:rPr>
          <w:rFonts w:ascii="Arial" w:eastAsia="Arial" w:hAnsi="Arial" w:cs="Arial"/>
          <w:lang w:val="el-GR" w:eastAsia="en-US"/>
        </w:rPr>
        <w:t xml:space="preserve"> </w:t>
      </w:r>
      <w:r w:rsidR="00A7072F" w:rsidRPr="00A7072F">
        <w:rPr>
          <w:rFonts w:ascii="Arial" w:eastAsia="Arial" w:hAnsi="Arial" w:cs="Arial"/>
          <w:lang w:val="el-GR" w:eastAsia="en-US"/>
        </w:rPr>
        <w:t>τ</w:t>
      </w:r>
      <w:r w:rsidR="00A7072F" w:rsidRPr="00A7072F">
        <w:rPr>
          <w:rFonts w:ascii="Arial" w:eastAsia="Arial" w:hAnsi="Arial" w:cs="Arial"/>
          <w:spacing w:val="1"/>
          <w:lang w:val="el-GR" w:eastAsia="en-US"/>
        </w:rPr>
        <w:t>ρ</w:t>
      </w:r>
      <w:r w:rsidR="00A7072F" w:rsidRPr="00A7072F">
        <w:rPr>
          <w:rFonts w:ascii="Arial" w:eastAsia="Arial" w:hAnsi="Arial" w:cs="Arial"/>
          <w:lang w:val="el-GR" w:eastAsia="en-US"/>
        </w:rPr>
        <w:t>αυματι</w:t>
      </w:r>
      <w:r w:rsidR="00A7072F" w:rsidRPr="00A7072F">
        <w:rPr>
          <w:rFonts w:ascii="Arial" w:eastAsia="Arial" w:hAnsi="Arial" w:cs="Arial"/>
          <w:spacing w:val="1"/>
          <w:lang w:val="el-GR" w:eastAsia="en-US"/>
        </w:rPr>
        <w:t>σ</w:t>
      </w:r>
      <w:r w:rsidR="00A7072F" w:rsidRPr="00A7072F">
        <w:rPr>
          <w:rFonts w:ascii="Arial" w:eastAsia="Arial" w:hAnsi="Arial" w:cs="Arial"/>
          <w:spacing w:val="-1"/>
          <w:lang w:val="el-GR" w:eastAsia="en-US"/>
        </w:rPr>
        <w:t>μ</w:t>
      </w:r>
      <w:r w:rsidR="00A7072F" w:rsidRPr="00A7072F">
        <w:rPr>
          <w:rFonts w:ascii="Arial" w:eastAsia="Arial" w:hAnsi="Arial" w:cs="Arial"/>
          <w:spacing w:val="1"/>
          <w:lang w:val="el-GR" w:eastAsia="en-US"/>
        </w:rPr>
        <w:t>ό</w:t>
      </w:r>
      <w:r w:rsidR="00A7072F" w:rsidRPr="00A7072F">
        <w:rPr>
          <w:rFonts w:ascii="Arial" w:eastAsia="Arial" w:hAnsi="Arial" w:cs="Arial"/>
          <w:lang w:val="el-GR" w:eastAsia="en-US"/>
        </w:rPr>
        <w:t>, ελαφρύ τρα</w:t>
      </w:r>
      <w:r w:rsidR="00A7072F" w:rsidRPr="00A7072F">
        <w:rPr>
          <w:rFonts w:ascii="Arial" w:eastAsia="Arial" w:hAnsi="Arial" w:cs="Arial"/>
          <w:spacing w:val="1"/>
          <w:lang w:val="el-GR" w:eastAsia="en-US"/>
        </w:rPr>
        <w:t>υ</w:t>
      </w:r>
      <w:r w:rsidR="00A7072F" w:rsidRPr="00A7072F">
        <w:rPr>
          <w:rFonts w:ascii="Arial" w:eastAsia="Arial" w:hAnsi="Arial" w:cs="Arial"/>
          <w:lang w:val="el-GR" w:eastAsia="en-US"/>
        </w:rPr>
        <w:t>ματισμό)</w:t>
      </w:r>
    </w:p>
    <w:p w14:paraId="35B656AF" w14:textId="57254D65" w:rsidR="00A7072F" w:rsidRPr="00A7072F" w:rsidRDefault="00A8195F" w:rsidP="00453332">
      <w:pPr>
        <w:widowControl w:val="0"/>
        <w:numPr>
          <w:ilvl w:val="0"/>
          <w:numId w:val="28"/>
        </w:numPr>
        <w:suppressAutoHyphens w:val="0"/>
        <w:spacing w:before="120" w:after="200" w:line="276" w:lineRule="auto"/>
        <w:contextualSpacing/>
        <w:rPr>
          <w:rFonts w:ascii="Arial" w:eastAsia="Arial" w:hAnsi="Arial" w:cs="Arial"/>
          <w:lang w:val="el-GR" w:eastAsia="en-US"/>
        </w:rPr>
      </w:pPr>
      <w:r w:rsidRPr="00A7072F">
        <w:rPr>
          <w:rFonts w:ascii="Arial" w:eastAsia="Arial" w:hAnsi="Arial" w:cs="Arial"/>
          <w:lang w:val="el-GR" w:eastAsia="en-US"/>
        </w:rPr>
        <w:t>Α</w:t>
      </w:r>
      <w:r w:rsidR="00A7072F" w:rsidRPr="00A7072F">
        <w:rPr>
          <w:rFonts w:ascii="Arial" w:eastAsia="Arial" w:hAnsi="Arial" w:cs="Arial"/>
          <w:lang w:val="el-GR" w:eastAsia="en-US"/>
        </w:rPr>
        <w:t>νά</w:t>
      </w:r>
      <w:r>
        <w:rPr>
          <w:rFonts w:ascii="Arial" w:eastAsia="Arial" w:hAnsi="Arial" w:cs="Arial"/>
          <w:lang w:val="el-GR" w:eastAsia="en-US"/>
        </w:rPr>
        <w:t xml:space="preserve">λογα με τον </w:t>
      </w:r>
      <w:r w:rsidR="00A7072F" w:rsidRPr="00A7072F">
        <w:rPr>
          <w:rFonts w:ascii="Arial" w:eastAsia="Arial" w:hAnsi="Arial" w:cs="Arial"/>
          <w:spacing w:val="6"/>
          <w:lang w:val="el-GR" w:eastAsia="en-US"/>
        </w:rPr>
        <w:t xml:space="preserve"> </w:t>
      </w:r>
      <w:r w:rsidR="00A7072F" w:rsidRPr="00A7072F">
        <w:rPr>
          <w:rFonts w:ascii="Arial" w:eastAsia="Arial" w:hAnsi="Arial" w:cs="Arial"/>
          <w:lang w:val="el-GR" w:eastAsia="en-US"/>
        </w:rPr>
        <w:t>βα</w:t>
      </w:r>
      <w:r w:rsidR="00A7072F" w:rsidRPr="00A7072F">
        <w:rPr>
          <w:rFonts w:ascii="Arial" w:eastAsia="Arial" w:hAnsi="Arial" w:cs="Arial"/>
          <w:spacing w:val="1"/>
          <w:lang w:val="el-GR" w:eastAsia="en-US"/>
        </w:rPr>
        <w:t>θ</w:t>
      </w:r>
      <w:r w:rsidR="00A7072F" w:rsidRPr="00A7072F">
        <w:rPr>
          <w:rFonts w:ascii="Arial" w:eastAsia="Arial" w:hAnsi="Arial" w:cs="Arial"/>
          <w:lang w:val="el-GR" w:eastAsia="en-US"/>
        </w:rPr>
        <w:t>μό</w:t>
      </w:r>
      <w:r w:rsidR="00A7072F" w:rsidRPr="00A7072F">
        <w:rPr>
          <w:rFonts w:ascii="Arial" w:eastAsia="Arial" w:hAnsi="Arial" w:cs="Arial"/>
          <w:spacing w:val="5"/>
          <w:lang w:val="el-GR" w:eastAsia="en-US"/>
        </w:rPr>
        <w:t xml:space="preserve"> </w:t>
      </w:r>
      <w:r w:rsidR="00A7072F" w:rsidRPr="00A7072F">
        <w:rPr>
          <w:rFonts w:ascii="Arial" w:eastAsia="Arial" w:hAnsi="Arial" w:cs="Arial"/>
          <w:lang w:val="el-GR" w:eastAsia="en-US"/>
        </w:rPr>
        <w:t>έκθεσης</w:t>
      </w:r>
      <w:r w:rsidR="00A7072F" w:rsidRPr="00A7072F">
        <w:rPr>
          <w:rFonts w:ascii="Arial" w:eastAsia="Arial" w:hAnsi="Arial" w:cs="Arial"/>
          <w:spacing w:val="2"/>
          <w:lang w:val="el-GR" w:eastAsia="en-US"/>
        </w:rPr>
        <w:t xml:space="preserve"> </w:t>
      </w:r>
      <w:r w:rsidR="00A7072F" w:rsidRPr="00A7072F">
        <w:rPr>
          <w:rFonts w:ascii="Arial" w:eastAsia="Arial" w:hAnsi="Arial" w:cs="Arial"/>
          <w:lang w:val="el-GR" w:eastAsia="en-US"/>
        </w:rPr>
        <w:t>του</w:t>
      </w:r>
      <w:r w:rsidR="00A7072F" w:rsidRPr="00A7072F">
        <w:rPr>
          <w:rFonts w:ascii="Arial" w:eastAsia="Arial" w:hAnsi="Arial" w:cs="Arial"/>
          <w:spacing w:val="7"/>
          <w:lang w:val="el-GR" w:eastAsia="en-US"/>
        </w:rPr>
        <w:t xml:space="preserve"> </w:t>
      </w:r>
      <w:r w:rsidR="00A7072F" w:rsidRPr="00A7072F">
        <w:rPr>
          <w:rFonts w:ascii="Arial" w:eastAsia="Arial" w:hAnsi="Arial" w:cs="Arial"/>
          <w:lang w:val="el-GR" w:eastAsia="en-US"/>
        </w:rPr>
        <w:t>εργαζόμενου</w:t>
      </w:r>
      <w:r w:rsidR="00A7072F" w:rsidRPr="00A7072F">
        <w:rPr>
          <w:rFonts w:ascii="Arial" w:eastAsia="Arial" w:hAnsi="Arial" w:cs="Arial"/>
          <w:spacing w:val="-2"/>
          <w:lang w:val="el-GR" w:eastAsia="en-US"/>
        </w:rPr>
        <w:t xml:space="preserve"> </w:t>
      </w:r>
      <w:r w:rsidR="00A7072F" w:rsidRPr="00A7072F">
        <w:rPr>
          <w:rFonts w:ascii="Arial" w:eastAsia="Arial" w:hAnsi="Arial" w:cs="Arial"/>
          <w:lang w:val="el-GR" w:eastAsia="en-US"/>
        </w:rPr>
        <w:t>στις</w:t>
      </w:r>
      <w:r w:rsidR="00A7072F" w:rsidRPr="00A7072F">
        <w:rPr>
          <w:rFonts w:ascii="Arial" w:eastAsia="Arial" w:hAnsi="Arial" w:cs="Arial"/>
          <w:spacing w:val="5"/>
          <w:lang w:val="el-GR" w:eastAsia="en-US"/>
        </w:rPr>
        <w:t xml:space="preserve"> </w:t>
      </w:r>
      <w:r w:rsidR="00A7072F" w:rsidRPr="00A7072F">
        <w:rPr>
          <w:rFonts w:ascii="Arial" w:eastAsia="Arial" w:hAnsi="Arial" w:cs="Arial"/>
          <w:spacing w:val="1"/>
          <w:lang w:val="el-GR" w:eastAsia="en-US"/>
        </w:rPr>
        <w:t>σ</w:t>
      </w:r>
      <w:r w:rsidR="00A7072F" w:rsidRPr="00A7072F">
        <w:rPr>
          <w:rFonts w:ascii="Arial" w:eastAsia="Arial" w:hAnsi="Arial" w:cs="Arial"/>
          <w:lang w:val="el-GR" w:eastAsia="en-US"/>
        </w:rPr>
        <w:t>υ</w:t>
      </w:r>
      <w:r w:rsidR="00A7072F" w:rsidRPr="00A7072F">
        <w:rPr>
          <w:rFonts w:ascii="Arial" w:eastAsia="Arial" w:hAnsi="Arial" w:cs="Arial"/>
          <w:spacing w:val="-1"/>
          <w:lang w:val="el-GR" w:eastAsia="en-US"/>
        </w:rPr>
        <w:t>ν</w:t>
      </w:r>
      <w:r w:rsidR="00A7072F" w:rsidRPr="00A7072F">
        <w:rPr>
          <w:rFonts w:ascii="Arial" w:eastAsia="Arial" w:hAnsi="Arial" w:cs="Arial"/>
          <w:spacing w:val="2"/>
          <w:lang w:val="el-GR" w:eastAsia="en-US"/>
        </w:rPr>
        <w:t>έ</w:t>
      </w:r>
      <w:r w:rsidR="00A7072F" w:rsidRPr="00A7072F">
        <w:rPr>
          <w:rFonts w:ascii="Arial" w:eastAsia="Arial" w:hAnsi="Arial" w:cs="Arial"/>
          <w:lang w:val="el-GR" w:eastAsia="en-US"/>
        </w:rPr>
        <w:t>πε</w:t>
      </w:r>
      <w:r w:rsidR="00A7072F" w:rsidRPr="00A7072F">
        <w:rPr>
          <w:rFonts w:ascii="Arial" w:eastAsia="Arial" w:hAnsi="Arial" w:cs="Arial"/>
          <w:spacing w:val="1"/>
          <w:lang w:val="el-GR" w:eastAsia="en-US"/>
        </w:rPr>
        <w:t>ιε</w:t>
      </w:r>
      <w:r w:rsidR="00A7072F" w:rsidRPr="00A7072F">
        <w:rPr>
          <w:rFonts w:ascii="Arial" w:eastAsia="Arial" w:hAnsi="Arial" w:cs="Arial"/>
          <w:lang w:val="el-GR" w:eastAsia="en-US"/>
        </w:rPr>
        <w:t>ς από</w:t>
      </w:r>
      <w:r w:rsidR="00A7072F" w:rsidRPr="00A7072F">
        <w:rPr>
          <w:rFonts w:ascii="Arial" w:eastAsia="Arial" w:hAnsi="Arial" w:cs="Arial"/>
          <w:spacing w:val="6"/>
          <w:lang w:val="el-GR" w:eastAsia="en-US"/>
        </w:rPr>
        <w:t xml:space="preserve"> </w:t>
      </w:r>
      <w:r>
        <w:rPr>
          <w:rFonts w:ascii="Arial" w:eastAsia="Arial" w:hAnsi="Arial" w:cs="Arial"/>
          <w:bCs/>
          <w:spacing w:val="1"/>
          <w:lang w:val="el-GR" w:eastAsia="en-US"/>
        </w:rPr>
        <w:t>ορατά</w:t>
      </w:r>
      <w:r w:rsidR="00A7072F" w:rsidRPr="00A7072F">
        <w:rPr>
          <w:rFonts w:ascii="Arial" w:eastAsia="Arial" w:hAnsi="Arial" w:cs="Arial"/>
          <w:bCs/>
          <w:spacing w:val="2"/>
          <w:lang w:val="el-GR" w:eastAsia="en-US"/>
        </w:rPr>
        <w:t xml:space="preserve"> </w:t>
      </w:r>
      <w:r w:rsidR="00A7072F" w:rsidRPr="00A7072F">
        <w:rPr>
          <w:rFonts w:ascii="Arial" w:eastAsia="Arial" w:hAnsi="Arial" w:cs="Arial"/>
          <w:bCs/>
          <w:lang w:val="el-GR" w:eastAsia="en-US"/>
        </w:rPr>
        <w:t>ατυχηματι</w:t>
      </w:r>
      <w:r w:rsidR="00A7072F" w:rsidRPr="00A7072F">
        <w:rPr>
          <w:rFonts w:ascii="Arial" w:eastAsia="Arial" w:hAnsi="Arial" w:cs="Arial"/>
          <w:bCs/>
          <w:spacing w:val="1"/>
          <w:lang w:val="el-GR" w:eastAsia="en-US"/>
        </w:rPr>
        <w:t>κ</w:t>
      </w:r>
      <w:r w:rsidR="00A7072F" w:rsidRPr="00A7072F">
        <w:rPr>
          <w:rFonts w:ascii="Arial" w:eastAsia="Arial" w:hAnsi="Arial" w:cs="Arial"/>
          <w:bCs/>
          <w:lang w:val="el-GR" w:eastAsia="en-US"/>
        </w:rPr>
        <w:t>ά γεγονότα</w:t>
      </w:r>
      <w:r w:rsidR="00A7072F" w:rsidRPr="00A7072F">
        <w:rPr>
          <w:rFonts w:ascii="Arial" w:eastAsia="Arial" w:hAnsi="Arial" w:cs="Arial"/>
          <w:bCs/>
          <w:spacing w:val="-10"/>
          <w:lang w:val="el-GR" w:eastAsia="en-US"/>
        </w:rPr>
        <w:t xml:space="preserve"> </w:t>
      </w:r>
      <w:r w:rsidR="00A7072F" w:rsidRPr="00A7072F">
        <w:rPr>
          <w:rFonts w:ascii="Arial" w:eastAsia="Arial" w:hAnsi="Arial" w:cs="Arial"/>
          <w:bCs/>
          <w:lang w:val="el-GR" w:eastAsia="en-US"/>
        </w:rPr>
        <w:t>ή</w:t>
      </w:r>
      <w:r w:rsidR="00A7072F" w:rsidRPr="00A7072F">
        <w:rPr>
          <w:rFonts w:ascii="Arial" w:eastAsia="Arial" w:hAnsi="Arial" w:cs="Arial"/>
          <w:bCs/>
          <w:spacing w:val="-1"/>
          <w:lang w:val="el-GR" w:eastAsia="en-US"/>
        </w:rPr>
        <w:t xml:space="preserve"> </w:t>
      </w:r>
      <w:r w:rsidR="00A7072F" w:rsidRPr="00A7072F">
        <w:rPr>
          <w:rFonts w:ascii="Arial" w:eastAsia="Arial" w:hAnsi="Arial" w:cs="Arial"/>
          <w:bCs/>
          <w:lang w:val="el-GR" w:eastAsia="en-US"/>
        </w:rPr>
        <w:t>εκλύσεις</w:t>
      </w:r>
      <w:r w:rsidR="00A7072F" w:rsidRPr="00A7072F">
        <w:rPr>
          <w:rFonts w:ascii="Arial" w:eastAsia="Arial" w:hAnsi="Arial" w:cs="Arial"/>
          <w:bCs/>
          <w:spacing w:val="-9"/>
          <w:lang w:val="el-GR" w:eastAsia="en-US"/>
        </w:rPr>
        <w:t xml:space="preserve"> </w:t>
      </w:r>
      <w:r w:rsidR="00A7072F" w:rsidRPr="00A7072F">
        <w:rPr>
          <w:rFonts w:ascii="Arial" w:eastAsia="Arial" w:hAnsi="Arial" w:cs="Arial"/>
          <w:bCs/>
          <w:lang w:val="el-GR" w:eastAsia="en-US"/>
        </w:rPr>
        <w:t>βλαπτικών</w:t>
      </w:r>
      <w:r w:rsidR="00A7072F" w:rsidRPr="00A7072F">
        <w:rPr>
          <w:rFonts w:ascii="Arial" w:eastAsia="Arial" w:hAnsi="Arial" w:cs="Arial"/>
          <w:bCs/>
          <w:spacing w:val="-10"/>
          <w:lang w:val="el-GR" w:eastAsia="en-US"/>
        </w:rPr>
        <w:t xml:space="preserve"> </w:t>
      </w:r>
      <w:r w:rsidR="00A7072F" w:rsidRPr="00A7072F">
        <w:rPr>
          <w:rFonts w:ascii="Arial" w:eastAsia="Arial" w:hAnsi="Arial" w:cs="Arial"/>
          <w:bCs/>
          <w:lang w:val="el-GR" w:eastAsia="en-US"/>
        </w:rPr>
        <w:t>παραγόν</w:t>
      </w:r>
      <w:r w:rsidR="00A7072F" w:rsidRPr="00A7072F">
        <w:rPr>
          <w:rFonts w:ascii="Arial" w:eastAsia="Arial" w:hAnsi="Arial" w:cs="Arial"/>
          <w:bCs/>
          <w:spacing w:val="1"/>
          <w:lang w:val="el-GR" w:eastAsia="en-US"/>
        </w:rPr>
        <w:t>τ</w:t>
      </w:r>
      <w:r w:rsidR="00A7072F" w:rsidRPr="00A7072F">
        <w:rPr>
          <w:rFonts w:ascii="Arial" w:eastAsia="Arial" w:hAnsi="Arial" w:cs="Arial"/>
          <w:bCs/>
          <w:lang w:val="el-GR" w:eastAsia="en-US"/>
        </w:rPr>
        <w:t>ω</w:t>
      </w:r>
      <w:r w:rsidR="00A7072F" w:rsidRPr="00A7072F">
        <w:rPr>
          <w:rFonts w:ascii="Arial" w:eastAsia="Arial" w:hAnsi="Arial" w:cs="Arial"/>
          <w:bCs/>
          <w:spacing w:val="1"/>
          <w:lang w:val="el-GR" w:eastAsia="en-US"/>
        </w:rPr>
        <w:t>ν</w:t>
      </w:r>
    </w:p>
    <w:p w14:paraId="2F283FF5" w14:textId="58D811D0" w:rsidR="00A7072F" w:rsidRPr="00A8195F" w:rsidRDefault="00A8195F" w:rsidP="00453332">
      <w:pPr>
        <w:widowControl w:val="0"/>
        <w:numPr>
          <w:ilvl w:val="0"/>
          <w:numId w:val="28"/>
        </w:numPr>
        <w:suppressAutoHyphens w:val="0"/>
        <w:spacing w:after="200" w:line="276" w:lineRule="auto"/>
        <w:contextualSpacing/>
        <w:rPr>
          <w:rFonts w:ascii="Arial" w:eastAsia="Arial" w:hAnsi="Arial" w:cs="Arial"/>
          <w:lang w:val="el-GR" w:eastAsia="en-US"/>
        </w:rPr>
      </w:pPr>
      <w:r>
        <w:rPr>
          <w:rFonts w:ascii="Arial" w:eastAsia="Arial" w:hAnsi="Arial" w:cs="Arial"/>
          <w:bCs/>
          <w:spacing w:val="5"/>
          <w:position w:val="-1"/>
          <w:lang w:val="el-GR" w:eastAsia="en-US"/>
        </w:rPr>
        <w:t>Ανάλογα με τη θέση</w:t>
      </w:r>
      <w:r w:rsidR="00A7072F" w:rsidRPr="00A8195F">
        <w:rPr>
          <w:rFonts w:ascii="Arial" w:eastAsia="Arial" w:hAnsi="Arial" w:cs="Arial"/>
          <w:bCs/>
          <w:spacing w:val="-3"/>
          <w:position w:val="-1"/>
          <w:lang w:val="el-GR" w:eastAsia="en-US"/>
        </w:rPr>
        <w:t xml:space="preserve"> </w:t>
      </w:r>
      <w:r w:rsidR="00A7072F" w:rsidRPr="00A8195F">
        <w:rPr>
          <w:rFonts w:ascii="Arial" w:eastAsia="Arial" w:hAnsi="Arial" w:cs="Arial"/>
          <w:bCs/>
          <w:position w:val="-1"/>
          <w:lang w:val="el-GR" w:eastAsia="en-US"/>
        </w:rPr>
        <w:t>εργ</w:t>
      </w:r>
      <w:r w:rsidR="00A7072F" w:rsidRPr="00A8195F">
        <w:rPr>
          <w:rFonts w:ascii="Arial" w:eastAsia="Arial" w:hAnsi="Arial" w:cs="Arial"/>
          <w:bCs/>
          <w:spacing w:val="-1"/>
          <w:position w:val="-1"/>
          <w:lang w:val="el-GR" w:eastAsia="en-US"/>
        </w:rPr>
        <w:t>α</w:t>
      </w:r>
      <w:r w:rsidR="00A7072F" w:rsidRPr="00A8195F">
        <w:rPr>
          <w:rFonts w:ascii="Arial" w:eastAsia="Arial" w:hAnsi="Arial" w:cs="Arial"/>
          <w:bCs/>
          <w:position w:val="-1"/>
          <w:lang w:val="el-GR" w:eastAsia="en-US"/>
        </w:rPr>
        <w:t>σ</w:t>
      </w:r>
      <w:r w:rsidR="006D2E83">
        <w:rPr>
          <w:rFonts w:ascii="Arial" w:eastAsia="Arial" w:hAnsi="Arial" w:cs="Arial"/>
          <w:bCs/>
          <w:spacing w:val="1"/>
          <w:position w:val="-1"/>
          <w:lang w:val="el-GR" w:eastAsia="en-US"/>
        </w:rPr>
        <w:t>ίας.</w:t>
      </w:r>
    </w:p>
    <w:p w14:paraId="362A5F50" w14:textId="77777777" w:rsidR="00A7072F" w:rsidRPr="00A7072F" w:rsidRDefault="00A7072F" w:rsidP="00A7072F">
      <w:pPr>
        <w:tabs>
          <w:tab w:val="left" w:pos="1574"/>
        </w:tabs>
        <w:suppressAutoHyphens w:val="0"/>
        <w:spacing w:before="120" w:after="200"/>
        <w:rPr>
          <w:rFonts w:ascii="Arial" w:eastAsia="Calibri" w:hAnsi="Arial" w:cs="Arial"/>
          <w:lang w:val="el-GR" w:eastAsia="en-US"/>
        </w:rPr>
      </w:pPr>
      <w:r w:rsidRPr="00A7072F">
        <w:rPr>
          <w:rFonts w:ascii="Arial" w:eastAsia="Calibri" w:hAnsi="Arial" w:cs="Arial"/>
          <w:lang w:val="el-GR" w:eastAsia="en-US"/>
        </w:rPr>
        <w:t xml:space="preserve">Για την εφαρμογή της μεθόδου </w:t>
      </w:r>
      <w:r w:rsidRPr="00A7072F">
        <w:rPr>
          <w:rFonts w:ascii="Arial" w:eastAsia="Arial" w:hAnsi="Arial" w:cs="Arial"/>
          <w:lang w:val="el-GR" w:eastAsia="en-US"/>
        </w:rPr>
        <w:t>ORA</w:t>
      </w:r>
      <w:r w:rsidRPr="00A7072F">
        <w:rPr>
          <w:rFonts w:ascii="Arial" w:eastAsia="Calibri" w:hAnsi="Arial" w:cs="Arial"/>
          <w:lang w:val="el-GR" w:eastAsia="en-US"/>
        </w:rPr>
        <w:t xml:space="preserve"> απαιτούνται να αναγνωρισθούν και καθορισθούν:</w:t>
      </w:r>
    </w:p>
    <w:p w14:paraId="12975A94" w14:textId="77777777" w:rsidR="00A7072F" w:rsidRPr="00A7072F" w:rsidRDefault="00A7072F" w:rsidP="00453332">
      <w:pPr>
        <w:widowControl w:val="0"/>
        <w:numPr>
          <w:ilvl w:val="0"/>
          <w:numId w:val="29"/>
        </w:numPr>
        <w:suppressAutoHyphens w:val="0"/>
        <w:spacing w:before="120" w:after="200" w:line="276" w:lineRule="auto"/>
        <w:contextualSpacing/>
        <w:rPr>
          <w:rFonts w:ascii="Arial" w:eastAsia="Arial" w:hAnsi="Arial" w:cs="Arial"/>
          <w:lang w:val="el-GR" w:eastAsia="en-US"/>
        </w:rPr>
      </w:pPr>
      <w:r w:rsidRPr="00A7072F">
        <w:rPr>
          <w:rFonts w:ascii="Arial" w:eastAsia="Arial" w:hAnsi="Arial" w:cs="Arial"/>
          <w:bCs/>
          <w:position w:val="-1"/>
          <w:lang w:val="el-GR" w:eastAsia="en-US"/>
        </w:rPr>
        <w:t>οι</w:t>
      </w:r>
      <w:r w:rsidRPr="00A7072F">
        <w:rPr>
          <w:rFonts w:ascii="Arial" w:eastAsia="Arial" w:hAnsi="Arial" w:cs="Arial"/>
          <w:bCs/>
          <w:spacing w:val="-1"/>
          <w:position w:val="-1"/>
          <w:lang w:val="el-GR" w:eastAsia="en-US"/>
        </w:rPr>
        <w:t xml:space="preserve"> </w:t>
      </w:r>
      <w:r w:rsidRPr="00A7072F">
        <w:rPr>
          <w:rFonts w:ascii="Arial" w:eastAsia="Arial" w:hAnsi="Arial" w:cs="Arial"/>
          <w:bCs/>
          <w:spacing w:val="-2"/>
          <w:position w:val="-1"/>
          <w:lang w:val="el-GR" w:eastAsia="en-US"/>
        </w:rPr>
        <w:t>θ</w:t>
      </w:r>
      <w:r w:rsidRPr="00A7072F">
        <w:rPr>
          <w:rFonts w:ascii="Arial" w:eastAsia="Arial" w:hAnsi="Arial" w:cs="Arial"/>
          <w:bCs/>
          <w:spacing w:val="4"/>
          <w:position w:val="-1"/>
          <w:lang w:val="el-GR" w:eastAsia="en-US"/>
        </w:rPr>
        <w:t>έ</w:t>
      </w:r>
      <w:r w:rsidRPr="00A7072F">
        <w:rPr>
          <w:rFonts w:ascii="Arial" w:eastAsia="Arial" w:hAnsi="Arial" w:cs="Arial"/>
          <w:bCs/>
          <w:position w:val="-1"/>
          <w:lang w:val="el-GR" w:eastAsia="en-US"/>
        </w:rPr>
        <w:t>σεις</w:t>
      </w:r>
      <w:r w:rsidRPr="00A7072F">
        <w:rPr>
          <w:rFonts w:ascii="Arial" w:eastAsia="Arial" w:hAnsi="Arial" w:cs="Arial"/>
          <w:bCs/>
          <w:spacing w:val="-5"/>
          <w:position w:val="-1"/>
          <w:lang w:val="el-GR" w:eastAsia="en-US"/>
        </w:rPr>
        <w:t xml:space="preserve"> </w:t>
      </w:r>
      <w:r w:rsidRPr="00A7072F">
        <w:rPr>
          <w:rFonts w:ascii="Arial" w:eastAsia="Arial" w:hAnsi="Arial" w:cs="Arial"/>
          <w:bCs/>
          <w:position w:val="-1"/>
          <w:lang w:val="el-GR" w:eastAsia="en-US"/>
        </w:rPr>
        <w:t>εργασ</w:t>
      </w:r>
      <w:r w:rsidRPr="00A7072F">
        <w:rPr>
          <w:rFonts w:ascii="Arial" w:eastAsia="Arial" w:hAnsi="Arial" w:cs="Arial"/>
          <w:bCs/>
          <w:spacing w:val="1"/>
          <w:position w:val="-1"/>
          <w:lang w:val="el-GR" w:eastAsia="en-US"/>
        </w:rPr>
        <w:t>ί</w:t>
      </w:r>
      <w:r w:rsidRPr="00A7072F">
        <w:rPr>
          <w:rFonts w:ascii="Arial" w:eastAsia="Arial" w:hAnsi="Arial" w:cs="Arial"/>
          <w:bCs/>
          <w:position w:val="-1"/>
          <w:lang w:val="el-GR" w:eastAsia="en-US"/>
        </w:rPr>
        <w:t>ας</w:t>
      </w:r>
      <w:r w:rsidRPr="00A7072F">
        <w:rPr>
          <w:rFonts w:ascii="Arial" w:eastAsia="Arial" w:hAnsi="Arial" w:cs="Arial"/>
          <w:bCs/>
          <w:spacing w:val="-8"/>
          <w:position w:val="-1"/>
          <w:lang w:val="el-GR" w:eastAsia="en-US"/>
        </w:rPr>
        <w:t xml:space="preserve"> </w:t>
      </w:r>
      <w:r w:rsidRPr="00A7072F">
        <w:rPr>
          <w:rFonts w:ascii="Arial" w:eastAsia="Arial" w:hAnsi="Arial" w:cs="Arial"/>
          <w:spacing w:val="-1"/>
          <w:position w:val="-1"/>
          <w:lang w:val="el-GR" w:eastAsia="en-US"/>
        </w:rPr>
        <w:t>μ</w:t>
      </w:r>
      <w:r w:rsidRPr="00A7072F">
        <w:rPr>
          <w:rFonts w:ascii="Arial" w:eastAsia="Arial" w:hAnsi="Arial" w:cs="Arial"/>
          <w:position w:val="-1"/>
          <w:lang w:val="el-GR" w:eastAsia="en-US"/>
        </w:rPr>
        <w:t>ε</w:t>
      </w:r>
      <w:r w:rsidRPr="00A7072F">
        <w:rPr>
          <w:rFonts w:ascii="Arial" w:eastAsia="Arial" w:hAnsi="Arial" w:cs="Arial"/>
          <w:spacing w:val="-1"/>
          <w:position w:val="-1"/>
          <w:lang w:val="el-GR" w:eastAsia="en-US"/>
        </w:rPr>
        <w:t xml:space="preserve"> </w:t>
      </w:r>
      <w:r w:rsidRPr="00A7072F">
        <w:rPr>
          <w:rFonts w:ascii="Arial" w:eastAsia="Arial" w:hAnsi="Arial" w:cs="Arial"/>
          <w:position w:val="-1"/>
          <w:lang w:val="el-GR" w:eastAsia="en-US"/>
        </w:rPr>
        <w:t>τις</w:t>
      </w:r>
      <w:r w:rsidRPr="00A7072F">
        <w:rPr>
          <w:rFonts w:ascii="Arial" w:eastAsia="Arial" w:hAnsi="Arial" w:cs="Arial"/>
          <w:spacing w:val="-2"/>
          <w:position w:val="-1"/>
          <w:lang w:val="el-GR" w:eastAsia="en-US"/>
        </w:rPr>
        <w:t xml:space="preserve"> </w:t>
      </w:r>
      <w:r w:rsidRPr="00A7072F">
        <w:rPr>
          <w:rFonts w:ascii="Arial" w:eastAsia="Arial" w:hAnsi="Arial" w:cs="Arial"/>
          <w:position w:val="-1"/>
          <w:lang w:val="el-GR" w:eastAsia="en-US"/>
        </w:rPr>
        <w:t>δραστηρι</w:t>
      </w:r>
      <w:r w:rsidRPr="00A7072F">
        <w:rPr>
          <w:rFonts w:ascii="Arial" w:eastAsia="Arial" w:hAnsi="Arial" w:cs="Arial"/>
          <w:spacing w:val="1"/>
          <w:position w:val="-1"/>
          <w:lang w:val="el-GR" w:eastAsia="en-US"/>
        </w:rPr>
        <w:t>ό</w:t>
      </w:r>
      <w:r w:rsidRPr="00A7072F">
        <w:rPr>
          <w:rFonts w:ascii="Arial" w:eastAsia="Arial" w:hAnsi="Arial" w:cs="Arial"/>
          <w:position w:val="-1"/>
          <w:lang w:val="el-GR" w:eastAsia="en-US"/>
        </w:rPr>
        <w:t>τητες</w:t>
      </w:r>
      <w:r w:rsidRPr="00A7072F">
        <w:rPr>
          <w:rFonts w:ascii="Arial" w:eastAsia="Arial" w:hAnsi="Arial" w:cs="Arial"/>
          <w:spacing w:val="-15"/>
          <w:position w:val="-1"/>
          <w:lang w:val="el-GR" w:eastAsia="en-US"/>
        </w:rPr>
        <w:t xml:space="preserve"> </w:t>
      </w:r>
      <w:r w:rsidRPr="00A7072F">
        <w:rPr>
          <w:rFonts w:ascii="Arial" w:eastAsia="Arial" w:hAnsi="Arial" w:cs="Arial"/>
          <w:position w:val="-1"/>
          <w:lang w:val="el-GR" w:eastAsia="en-US"/>
        </w:rPr>
        <w:t>π</w:t>
      </w:r>
      <w:r w:rsidRPr="00A7072F">
        <w:rPr>
          <w:rFonts w:ascii="Arial" w:eastAsia="Arial" w:hAnsi="Arial" w:cs="Arial"/>
          <w:spacing w:val="1"/>
          <w:position w:val="-1"/>
          <w:lang w:val="el-GR" w:eastAsia="en-US"/>
        </w:rPr>
        <w:t>ο</w:t>
      </w:r>
      <w:r w:rsidRPr="00A7072F">
        <w:rPr>
          <w:rFonts w:ascii="Arial" w:eastAsia="Arial" w:hAnsi="Arial" w:cs="Arial"/>
          <w:position w:val="-1"/>
          <w:lang w:val="el-GR" w:eastAsia="en-US"/>
        </w:rPr>
        <w:t>υ</w:t>
      </w:r>
      <w:r w:rsidRPr="00A7072F">
        <w:rPr>
          <w:rFonts w:ascii="Arial" w:eastAsia="Arial" w:hAnsi="Arial" w:cs="Arial"/>
          <w:spacing w:val="-4"/>
          <w:position w:val="-1"/>
          <w:lang w:val="el-GR" w:eastAsia="en-US"/>
        </w:rPr>
        <w:t xml:space="preserve"> </w:t>
      </w:r>
      <w:r w:rsidRPr="00A7072F">
        <w:rPr>
          <w:rFonts w:ascii="Arial" w:eastAsia="Arial" w:hAnsi="Arial" w:cs="Arial"/>
          <w:spacing w:val="1"/>
          <w:position w:val="-1"/>
          <w:lang w:val="el-GR" w:eastAsia="en-US"/>
        </w:rPr>
        <w:t>λα</w:t>
      </w:r>
      <w:r w:rsidRPr="00A7072F">
        <w:rPr>
          <w:rFonts w:ascii="Arial" w:eastAsia="Arial" w:hAnsi="Arial" w:cs="Arial"/>
          <w:position w:val="-1"/>
          <w:lang w:val="el-GR" w:eastAsia="en-US"/>
        </w:rPr>
        <w:t>μβ</w:t>
      </w:r>
      <w:r w:rsidRPr="00A7072F">
        <w:rPr>
          <w:rFonts w:ascii="Arial" w:eastAsia="Arial" w:hAnsi="Arial" w:cs="Arial"/>
          <w:spacing w:val="1"/>
          <w:position w:val="-1"/>
          <w:lang w:val="el-GR" w:eastAsia="en-US"/>
        </w:rPr>
        <w:t>ά</w:t>
      </w:r>
      <w:r w:rsidRPr="00A7072F">
        <w:rPr>
          <w:rFonts w:ascii="Arial" w:eastAsia="Arial" w:hAnsi="Arial" w:cs="Arial"/>
          <w:spacing w:val="-1"/>
          <w:position w:val="-1"/>
          <w:lang w:val="el-GR" w:eastAsia="en-US"/>
        </w:rPr>
        <w:t>ν</w:t>
      </w:r>
      <w:r w:rsidRPr="00A7072F">
        <w:rPr>
          <w:rFonts w:ascii="Arial" w:eastAsia="Arial" w:hAnsi="Arial" w:cs="Arial"/>
          <w:spacing w:val="1"/>
          <w:position w:val="-1"/>
          <w:lang w:val="el-GR" w:eastAsia="en-US"/>
        </w:rPr>
        <w:t>ου</w:t>
      </w:r>
      <w:r w:rsidRPr="00A7072F">
        <w:rPr>
          <w:rFonts w:ascii="Arial" w:eastAsia="Arial" w:hAnsi="Arial" w:cs="Arial"/>
          <w:position w:val="-1"/>
          <w:lang w:val="el-GR" w:eastAsia="en-US"/>
        </w:rPr>
        <w:t>ν</w:t>
      </w:r>
      <w:r w:rsidRPr="00A7072F">
        <w:rPr>
          <w:rFonts w:ascii="Arial" w:eastAsia="Arial" w:hAnsi="Arial" w:cs="Arial"/>
          <w:spacing w:val="-12"/>
          <w:position w:val="-1"/>
          <w:lang w:val="el-GR" w:eastAsia="en-US"/>
        </w:rPr>
        <w:t xml:space="preserve"> </w:t>
      </w:r>
      <w:r w:rsidRPr="00A7072F">
        <w:rPr>
          <w:rFonts w:ascii="Arial" w:eastAsia="Arial" w:hAnsi="Arial" w:cs="Arial"/>
          <w:spacing w:val="1"/>
          <w:position w:val="-1"/>
          <w:lang w:val="el-GR" w:eastAsia="en-US"/>
        </w:rPr>
        <w:t>χώ</w:t>
      </w:r>
      <w:r w:rsidRPr="00A7072F">
        <w:rPr>
          <w:rFonts w:ascii="Arial" w:eastAsia="Arial" w:hAnsi="Arial" w:cs="Arial"/>
          <w:position w:val="-1"/>
          <w:lang w:val="el-GR" w:eastAsia="en-US"/>
        </w:rPr>
        <w:t>ρα</w:t>
      </w:r>
      <w:r w:rsidRPr="00A7072F">
        <w:rPr>
          <w:rFonts w:ascii="Arial" w:eastAsia="Arial" w:hAnsi="Arial" w:cs="Arial"/>
          <w:spacing w:val="-4"/>
          <w:position w:val="-1"/>
          <w:lang w:val="el-GR" w:eastAsia="en-US"/>
        </w:rPr>
        <w:t xml:space="preserve"> </w:t>
      </w:r>
      <w:r w:rsidRPr="00A7072F">
        <w:rPr>
          <w:rFonts w:ascii="Arial" w:eastAsia="Arial" w:hAnsi="Arial" w:cs="Arial"/>
          <w:position w:val="-1"/>
          <w:lang w:val="el-GR" w:eastAsia="en-US"/>
        </w:rPr>
        <w:t>σε</w:t>
      </w:r>
      <w:r w:rsidRPr="00A7072F">
        <w:rPr>
          <w:rFonts w:ascii="Arial" w:eastAsia="Arial" w:hAnsi="Arial" w:cs="Arial"/>
          <w:spacing w:val="-1"/>
          <w:position w:val="-1"/>
          <w:lang w:val="el-GR" w:eastAsia="en-US"/>
        </w:rPr>
        <w:t xml:space="preserve"> </w:t>
      </w:r>
      <w:r w:rsidRPr="00A7072F">
        <w:rPr>
          <w:rFonts w:ascii="Arial" w:eastAsia="Arial" w:hAnsi="Arial" w:cs="Arial"/>
          <w:position w:val="-1"/>
          <w:lang w:val="el-GR" w:eastAsia="en-US"/>
        </w:rPr>
        <w:t>αυτ</w:t>
      </w:r>
      <w:r w:rsidRPr="00A7072F">
        <w:rPr>
          <w:rFonts w:ascii="Arial" w:eastAsia="Arial" w:hAnsi="Arial" w:cs="Arial"/>
          <w:spacing w:val="2"/>
          <w:position w:val="-1"/>
          <w:lang w:val="el-GR" w:eastAsia="en-US"/>
        </w:rPr>
        <w:t>έ</w:t>
      </w:r>
      <w:r w:rsidRPr="00A7072F">
        <w:rPr>
          <w:rFonts w:ascii="Arial" w:eastAsia="Arial" w:hAnsi="Arial" w:cs="Arial"/>
          <w:spacing w:val="1"/>
          <w:position w:val="-1"/>
          <w:lang w:val="el-GR" w:eastAsia="en-US"/>
        </w:rPr>
        <w:t>ς</w:t>
      </w:r>
    </w:p>
    <w:p w14:paraId="537AA36D" w14:textId="77777777" w:rsidR="00A7072F" w:rsidRPr="00A7072F" w:rsidRDefault="00A7072F" w:rsidP="00453332">
      <w:pPr>
        <w:widowControl w:val="0"/>
        <w:numPr>
          <w:ilvl w:val="0"/>
          <w:numId w:val="29"/>
        </w:numPr>
        <w:suppressAutoHyphens w:val="0"/>
        <w:spacing w:after="200" w:line="276" w:lineRule="auto"/>
        <w:contextualSpacing/>
        <w:rPr>
          <w:rFonts w:ascii="Arial" w:eastAsia="Arial" w:hAnsi="Arial" w:cs="Arial"/>
          <w:lang w:val="el-GR" w:eastAsia="en-US"/>
        </w:rPr>
      </w:pPr>
      <w:r w:rsidRPr="00A7072F">
        <w:rPr>
          <w:rFonts w:ascii="Arial" w:eastAsia="Arial" w:hAnsi="Arial" w:cs="Arial"/>
          <w:bCs/>
          <w:lang w:val="el-GR" w:eastAsia="en-US"/>
        </w:rPr>
        <w:t>ο</w:t>
      </w:r>
      <w:r w:rsidRPr="00A7072F">
        <w:rPr>
          <w:rFonts w:ascii="Arial" w:eastAsia="Arial" w:hAnsi="Arial" w:cs="Arial"/>
          <w:bCs/>
          <w:spacing w:val="15"/>
          <w:lang w:val="el-GR" w:eastAsia="en-US"/>
        </w:rPr>
        <w:t xml:space="preserve"> </w:t>
      </w:r>
      <w:r w:rsidRPr="00A7072F">
        <w:rPr>
          <w:rFonts w:ascii="Arial" w:eastAsia="Arial" w:hAnsi="Arial" w:cs="Arial"/>
          <w:bCs/>
          <w:lang w:val="el-GR" w:eastAsia="en-US"/>
        </w:rPr>
        <w:t>κα</w:t>
      </w:r>
      <w:r w:rsidRPr="00A7072F">
        <w:rPr>
          <w:rFonts w:ascii="Arial" w:eastAsia="Arial" w:hAnsi="Arial" w:cs="Arial"/>
          <w:bCs/>
          <w:spacing w:val="2"/>
          <w:lang w:val="el-GR" w:eastAsia="en-US"/>
        </w:rPr>
        <w:t>τ</w:t>
      </w:r>
      <w:r w:rsidRPr="00A7072F">
        <w:rPr>
          <w:rFonts w:ascii="Arial" w:eastAsia="Arial" w:hAnsi="Arial" w:cs="Arial"/>
          <w:bCs/>
          <w:spacing w:val="-1"/>
          <w:lang w:val="el-GR" w:eastAsia="en-US"/>
        </w:rPr>
        <w:t>ά</w:t>
      </w:r>
      <w:r w:rsidRPr="00A7072F">
        <w:rPr>
          <w:rFonts w:ascii="Arial" w:eastAsia="Arial" w:hAnsi="Arial" w:cs="Arial"/>
          <w:bCs/>
          <w:lang w:val="el-GR" w:eastAsia="en-US"/>
        </w:rPr>
        <w:t>λογ</w:t>
      </w:r>
      <w:r w:rsidRPr="00A7072F">
        <w:rPr>
          <w:rFonts w:ascii="Arial" w:eastAsia="Arial" w:hAnsi="Arial" w:cs="Arial"/>
          <w:bCs/>
          <w:spacing w:val="1"/>
          <w:lang w:val="el-GR" w:eastAsia="en-US"/>
        </w:rPr>
        <w:t>ο</w:t>
      </w:r>
      <w:r w:rsidRPr="00A7072F">
        <w:rPr>
          <w:rFonts w:ascii="Arial" w:eastAsia="Arial" w:hAnsi="Arial" w:cs="Arial"/>
          <w:bCs/>
          <w:lang w:val="el-GR" w:eastAsia="en-US"/>
        </w:rPr>
        <w:t>ς</w:t>
      </w:r>
      <w:r w:rsidRPr="00A7072F">
        <w:rPr>
          <w:rFonts w:ascii="Arial" w:eastAsia="Arial" w:hAnsi="Arial" w:cs="Arial"/>
          <w:bCs/>
          <w:spacing w:val="5"/>
          <w:lang w:val="el-GR" w:eastAsia="en-US"/>
        </w:rPr>
        <w:t xml:space="preserve"> </w:t>
      </w:r>
      <w:r w:rsidRPr="00A7072F">
        <w:rPr>
          <w:rFonts w:ascii="Arial" w:eastAsia="Arial" w:hAnsi="Arial" w:cs="Arial"/>
          <w:bCs/>
          <w:lang w:val="el-GR" w:eastAsia="en-US"/>
        </w:rPr>
        <w:t>των</w:t>
      </w:r>
      <w:r w:rsidRPr="00A7072F">
        <w:rPr>
          <w:rFonts w:ascii="Arial" w:eastAsia="Arial" w:hAnsi="Arial" w:cs="Arial"/>
          <w:bCs/>
          <w:spacing w:val="12"/>
          <w:lang w:val="el-GR" w:eastAsia="en-US"/>
        </w:rPr>
        <w:t xml:space="preserve"> </w:t>
      </w:r>
      <w:r w:rsidRPr="00A7072F">
        <w:rPr>
          <w:rFonts w:ascii="Arial" w:eastAsia="Arial" w:hAnsi="Arial" w:cs="Arial"/>
          <w:bCs/>
          <w:lang w:val="el-GR" w:eastAsia="en-US"/>
        </w:rPr>
        <w:t>π</w:t>
      </w:r>
      <w:r w:rsidRPr="00A7072F">
        <w:rPr>
          <w:rFonts w:ascii="Arial" w:eastAsia="Arial" w:hAnsi="Arial" w:cs="Arial"/>
          <w:bCs/>
          <w:spacing w:val="1"/>
          <w:lang w:val="el-GR" w:eastAsia="en-US"/>
        </w:rPr>
        <w:t>ιθα</w:t>
      </w:r>
      <w:r w:rsidRPr="00A7072F">
        <w:rPr>
          <w:rFonts w:ascii="Arial" w:eastAsia="Arial" w:hAnsi="Arial" w:cs="Arial"/>
          <w:bCs/>
          <w:lang w:val="el-GR" w:eastAsia="en-US"/>
        </w:rPr>
        <w:t>νών</w:t>
      </w:r>
      <w:r w:rsidRPr="00A7072F">
        <w:rPr>
          <w:rFonts w:ascii="Arial" w:eastAsia="Arial" w:hAnsi="Arial" w:cs="Arial"/>
          <w:bCs/>
          <w:spacing w:val="8"/>
          <w:lang w:val="el-GR" w:eastAsia="en-US"/>
        </w:rPr>
        <w:t xml:space="preserve"> </w:t>
      </w:r>
      <w:r w:rsidRPr="00A7072F">
        <w:rPr>
          <w:rFonts w:ascii="Arial" w:eastAsia="Arial" w:hAnsi="Arial" w:cs="Arial"/>
          <w:bCs/>
          <w:lang w:val="el-GR" w:eastAsia="en-US"/>
        </w:rPr>
        <w:t>ατ</w:t>
      </w:r>
      <w:r w:rsidRPr="00A7072F">
        <w:rPr>
          <w:rFonts w:ascii="Arial" w:eastAsia="Arial" w:hAnsi="Arial" w:cs="Arial"/>
          <w:bCs/>
          <w:spacing w:val="1"/>
          <w:lang w:val="el-GR" w:eastAsia="en-US"/>
        </w:rPr>
        <w:t>υ</w:t>
      </w:r>
      <w:r w:rsidRPr="00A7072F">
        <w:rPr>
          <w:rFonts w:ascii="Arial" w:eastAsia="Arial" w:hAnsi="Arial" w:cs="Arial"/>
          <w:bCs/>
          <w:lang w:val="el-GR" w:eastAsia="en-US"/>
        </w:rPr>
        <w:t>χ</w:t>
      </w:r>
      <w:r w:rsidRPr="00A7072F">
        <w:rPr>
          <w:rFonts w:ascii="Arial" w:eastAsia="Arial" w:hAnsi="Arial" w:cs="Arial"/>
          <w:bCs/>
          <w:spacing w:val="1"/>
          <w:lang w:val="el-GR" w:eastAsia="en-US"/>
        </w:rPr>
        <w:t>η</w:t>
      </w:r>
      <w:r w:rsidRPr="00A7072F">
        <w:rPr>
          <w:rFonts w:ascii="Arial" w:eastAsia="Arial" w:hAnsi="Arial" w:cs="Arial"/>
          <w:bCs/>
          <w:lang w:val="el-GR" w:eastAsia="en-US"/>
        </w:rPr>
        <w:t>ματικών</w:t>
      </w:r>
      <w:r w:rsidRPr="00A7072F">
        <w:rPr>
          <w:rFonts w:ascii="Arial" w:eastAsia="Arial" w:hAnsi="Arial" w:cs="Arial"/>
          <w:bCs/>
          <w:spacing w:val="2"/>
          <w:lang w:val="el-GR" w:eastAsia="en-US"/>
        </w:rPr>
        <w:t xml:space="preserve"> </w:t>
      </w:r>
      <w:r w:rsidRPr="00A7072F">
        <w:rPr>
          <w:rFonts w:ascii="Arial" w:eastAsia="Arial" w:hAnsi="Arial" w:cs="Arial"/>
          <w:bCs/>
          <w:lang w:val="el-GR" w:eastAsia="en-US"/>
        </w:rPr>
        <w:t>γ</w:t>
      </w:r>
      <w:r w:rsidRPr="00A7072F">
        <w:rPr>
          <w:rFonts w:ascii="Arial" w:eastAsia="Arial" w:hAnsi="Arial" w:cs="Arial"/>
          <w:bCs/>
          <w:spacing w:val="1"/>
          <w:lang w:val="el-GR" w:eastAsia="en-US"/>
        </w:rPr>
        <w:t>ε</w:t>
      </w:r>
      <w:r w:rsidRPr="00A7072F">
        <w:rPr>
          <w:rFonts w:ascii="Arial" w:eastAsia="Arial" w:hAnsi="Arial" w:cs="Arial"/>
          <w:bCs/>
          <w:lang w:val="el-GR" w:eastAsia="en-US"/>
        </w:rPr>
        <w:t>γονότων</w:t>
      </w:r>
      <w:r w:rsidRPr="00A7072F">
        <w:rPr>
          <w:rFonts w:ascii="Arial" w:eastAsia="Arial" w:hAnsi="Arial" w:cs="Arial"/>
          <w:bCs/>
          <w:spacing w:val="6"/>
          <w:lang w:val="el-GR" w:eastAsia="en-US"/>
        </w:rPr>
        <w:t xml:space="preserve"> </w:t>
      </w:r>
      <w:r w:rsidRPr="00A7072F">
        <w:rPr>
          <w:rFonts w:ascii="Arial" w:eastAsia="Arial" w:hAnsi="Arial" w:cs="Arial"/>
          <w:bCs/>
          <w:lang w:val="el-GR" w:eastAsia="en-US"/>
        </w:rPr>
        <w:t>που</w:t>
      </w:r>
      <w:r w:rsidRPr="00A7072F">
        <w:rPr>
          <w:rFonts w:ascii="Arial" w:eastAsia="Arial" w:hAnsi="Arial" w:cs="Arial"/>
          <w:bCs/>
          <w:spacing w:val="13"/>
          <w:lang w:val="el-GR" w:eastAsia="en-US"/>
        </w:rPr>
        <w:t xml:space="preserve"> </w:t>
      </w:r>
      <w:r w:rsidRPr="00A7072F">
        <w:rPr>
          <w:rFonts w:ascii="Arial" w:eastAsia="Arial" w:hAnsi="Arial" w:cs="Arial"/>
          <w:bCs/>
          <w:lang w:val="el-GR" w:eastAsia="en-US"/>
        </w:rPr>
        <w:t>είναι</w:t>
      </w:r>
      <w:r w:rsidRPr="00A7072F">
        <w:rPr>
          <w:rFonts w:ascii="Arial" w:eastAsia="Arial" w:hAnsi="Arial" w:cs="Arial"/>
          <w:bCs/>
          <w:spacing w:val="11"/>
          <w:lang w:val="el-GR" w:eastAsia="en-US"/>
        </w:rPr>
        <w:t xml:space="preserve"> </w:t>
      </w:r>
      <w:r w:rsidRPr="00A7072F">
        <w:rPr>
          <w:rFonts w:ascii="Arial" w:eastAsia="Arial" w:hAnsi="Arial" w:cs="Arial"/>
          <w:bCs/>
          <w:lang w:val="el-GR" w:eastAsia="en-US"/>
        </w:rPr>
        <w:t>δ</w:t>
      </w:r>
      <w:r w:rsidRPr="00A7072F">
        <w:rPr>
          <w:rFonts w:ascii="Arial" w:eastAsia="Arial" w:hAnsi="Arial" w:cs="Arial"/>
          <w:bCs/>
          <w:spacing w:val="2"/>
          <w:lang w:val="el-GR" w:eastAsia="en-US"/>
        </w:rPr>
        <w:t>υ</w:t>
      </w:r>
      <w:r w:rsidRPr="00A7072F">
        <w:rPr>
          <w:rFonts w:ascii="Arial" w:eastAsia="Arial" w:hAnsi="Arial" w:cs="Arial"/>
          <w:bCs/>
          <w:lang w:val="el-GR" w:eastAsia="en-US"/>
        </w:rPr>
        <w:t>νατόν</w:t>
      </w:r>
      <w:r w:rsidRPr="00A7072F">
        <w:rPr>
          <w:rFonts w:ascii="Arial" w:eastAsia="Arial" w:hAnsi="Arial" w:cs="Arial"/>
          <w:bCs/>
          <w:spacing w:val="8"/>
          <w:lang w:val="el-GR" w:eastAsia="en-US"/>
        </w:rPr>
        <w:t xml:space="preserve"> </w:t>
      </w:r>
      <w:r w:rsidRPr="00A7072F">
        <w:rPr>
          <w:rFonts w:ascii="Arial" w:eastAsia="Arial" w:hAnsi="Arial" w:cs="Arial"/>
          <w:bCs/>
          <w:spacing w:val="1"/>
          <w:lang w:val="el-GR" w:eastAsia="en-US"/>
        </w:rPr>
        <w:t xml:space="preserve">να </w:t>
      </w:r>
      <w:r w:rsidRPr="00A7072F">
        <w:rPr>
          <w:rFonts w:ascii="Arial" w:eastAsia="Arial" w:hAnsi="Arial" w:cs="Arial"/>
          <w:bCs/>
          <w:lang w:val="el-GR" w:eastAsia="en-US"/>
        </w:rPr>
        <w:t>λάβουν</w:t>
      </w:r>
      <w:r w:rsidRPr="00A7072F">
        <w:rPr>
          <w:rFonts w:ascii="Arial" w:eastAsia="Arial" w:hAnsi="Arial" w:cs="Arial"/>
          <w:bCs/>
          <w:spacing w:val="36"/>
          <w:lang w:val="el-GR" w:eastAsia="en-US"/>
        </w:rPr>
        <w:t xml:space="preserve"> </w:t>
      </w:r>
      <w:r w:rsidRPr="00A7072F">
        <w:rPr>
          <w:rFonts w:ascii="Arial" w:eastAsia="Arial" w:hAnsi="Arial" w:cs="Arial"/>
          <w:bCs/>
          <w:lang w:val="el-GR" w:eastAsia="en-US"/>
        </w:rPr>
        <w:t>χ</w:t>
      </w:r>
      <w:r w:rsidRPr="00A7072F">
        <w:rPr>
          <w:rFonts w:ascii="Arial" w:eastAsia="Arial" w:hAnsi="Arial" w:cs="Arial"/>
          <w:bCs/>
          <w:spacing w:val="2"/>
          <w:lang w:val="el-GR" w:eastAsia="en-US"/>
        </w:rPr>
        <w:t>ώ</w:t>
      </w:r>
      <w:r w:rsidRPr="00A7072F">
        <w:rPr>
          <w:rFonts w:ascii="Arial" w:eastAsia="Arial" w:hAnsi="Arial" w:cs="Arial"/>
          <w:bCs/>
          <w:lang w:val="el-GR" w:eastAsia="en-US"/>
        </w:rPr>
        <w:t>ρα</w:t>
      </w:r>
      <w:r w:rsidRPr="00A7072F">
        <w:rPr>
          <w:rFonts w:ascii="Arial" w:eastAsia="Arial" w:hAnsi="Arial" w:cs="Arial"/>
          <w:bCs/>
          <w:spacing w:val="37"/>
          <w:lang w:val="el-GR" w:eastAsia="en-US"/>
        </w:rPr>
        <w:t xml:space="preserve"> </w:t>
      </w:r>
      <w:r w:rsidRPr="00A7072F">
        <w:rPr>
          <w:rFonts w:ascii="Arial" w:eastAsia="Arial" w:hAnsi="Arial" w:cs="Arial"/>
          <w:bCs/>
          <w:spacing w:val="1"/>
          <w:lang w:val="el-GR" w:eastAsia="en-US"/>
        </w:rPr>
        <w:t>κ</w:t>
      </w:r>
      <w:r w:rsidRPr="00A7072F">
        <w:rPr>
          <w:rFonts w:ascii="Arial" w:eastAsia="Arial" w:hAnsi="Arial" w:cs="Arial"/>
          <w:bCs/>
          <w:spacing w:val="-1"/>
          <w:lang w:val="el-GR" w:eastAsia="en-US"/>
        </w:rPr>
        <w:t>α</w:t>
      </w:r>
      <w:r w:rsidRPr="00A7072F">
        <w:rPr>
          <w:rFonts w:ascii="Arial" w:eastAsia="Arial" w:hAnsi="Arial" w:cs="Arial"/>
          <w:bCs/>
          <w:lang w:val="el-GR" w:eastAsia="en-US"/>
        </w:rPr>
        <w:t>ι</w:t>
      </w:r>
      <w:r w:rsidRPr="00A7072F">
        <w:rPr>
          <w:rFonts w:ascii="Arial" w:eastAsia="Arial" w:hAnsi="Arial" w:cs="Arial"/>
          <w:bCs/>
          <w:spacing w:val="41"/>
          <w:lang w:val="el-GR" w:eastAsia="en-US"/>
        </w:rPr>
        <w:t xml:space="preserve"> </w:t>
      </w:r>
      <w:r w:rsidRPr="00A7072F">
        <w:rPr>
          <w:rFonts w:ascii="Arial" w:eastAsia="Arial" w:hAnsi="Arial" w:cs="Arial"/>
          <w:bCs/>
          <w:lang w:val="el-GR" w:eastAsia="en-US"/>
        </w:rPr>
        <w:t>των</w:t>
      </w:r>
      <w:r w:rsidRPr="00A7072F">
        <w:rPr>
          <w:rFonts w:ascii="Arial" w:eastAsia="Arial" w:hAnsi="Arial" w:cs="Arial"/>
          <w:bCs/>
          <w:spacing w:val="41"/>
          <w:lang w:val="el-GR" w:eastAsia="en-US"/>
        </w:rPr>
        <w:t xml:space="preserve"> </w:t>
      </w:r>
      <w:r w:rsidRPr="00A7072F">
        <w:rPr>
          <w:rFonts w:ascii="Arial" w:eastAsia="Arial" w:hAnsi="Arial" w:cs="Arial"/>
          <w:bCs/>
          <w:lang w:val="el-GR" w:eastAsia="en-US"/>
        </w:rPr>
        <w:t>κινδύνων</w:t>
      </w:r>
      <w:r w:rsidRPr="00A7072F">
        <w:rPr>
          <w:rFonts w:ascii="Arial" w:eastAsia="Arial" w:hAnsi="Arial" w:cs="Arial"/>
          <w:bCs/>
          <w:spacing w:val="41"/>
          <w:lang w:val="el-GR" w:eastAsia="en-US"/>
        </w:rPr>
        <w:t xml:space="preserve"> ή </w:t>
      </w:r>
      <w:r w:rsidRPr="00A7072F">
        <w:rPr>
          <w:rFonts w:ascii="Arial" w:eastAsia="Arial" w:hAnsi="Arial" w:cs="Arial"/>
          <w:bCs/>
          <w:lang w:val="el-GR" w:eastAsia="en-US"/>
        </w:rPr>
        <w:t>βλαπτικ</w:t>
      </w:r>
      <w:r w:rsidRPr="00A7072F">
        <w:rPr>
          <w:rFonts w:ascii="Arial" w:eastAsia="Arial" w:hAnsi="Arial" w:cs="Arial"/>
          <w:bCs/>
          <w:spacing w:val="2"/>
          <w:lang w:val="el-GR" w:eastAsia="en-US"/>
        </w:rPr>
        <w:t>ώ</w:t>
      </w:r>
      <w:r w:rsidRPr="00A7072F">
        <w:rPr>
          <w:rFonts w:ascii="Arial" w:eastAsia="Arial" w:hAnsi="Arial" w:cs="Arial"/>
          <w:bCs/>
          <w:lang w:val="el-GR" w:eastAsia="en-US"/>
        </w:rPr>
        <w:t>ν</w:t>
      </w:r>
      <w:r w:rsidRPr="00A7072F">
        <w:rPr>
          <w:rFonts w:ascii="Arial" w:eastAsia="Arial" w:hAnsi="Arial" w:cs="Arial"/>
          <w:bCs/>
          <w:spacing w:val="33"/>
          <w:lang w:val="el-GR" w:eastAsia="en-US"/>
        </w:rPr>
        <w:t xml:space="preserve"> </w:t>
      </w:r>
      <w:r w:rsidRPr="00A7072F">
        <w:rPr>
          <w:rFonts w:ascii="Arial" w:eastAsia="Arial" w:hAnsi="Arial" w:cs="Arial"/>
          <w:bCs/>
          <w:lang w:val="el-GR" w:eastAsia="en-US"/>
        </w:rPr>
        <w:t>παραγό</w:t>
      </w:r>
      <w:r w:rsidRPr="00A7072F">
        <w:rPr>
          <w:rFonts w:ascii="Arial" w:eastAsia="Arial" w:hAnsi="Arial" w:cs="Arial"/>
          <w:bCs/>
          <w:spacing w:val="1"/>
          <w:lang w:val="el-GR" w:eastAsia="en-US"/>
        </w:rPr>
        <w:t>ν</w:t>
      </w:r>
      <w:r w:rsidRPr="00A7072F">
        <w:rPr>
          <w:rFonts w:ascii="Arial" w:eastAsia="Arial" w:hAnsi="Arial" w:cs="Arial"/>
          <w:bCs/>
          <w:lang w:val="el-GR" w:eastAsia="en-US"/>
        </w:rPr>
        <w:t>των</w:t>
      </w:r>
      <w:r w:rsidRPr="00A7072F">
        <w:rPr>
          <w:rFonts w:ascii="Arial" w:eastAsia="Arial" w:hAnsi="Arial" w:cs="Arial"/>
          <w:bCs/>
          <w:spacing w:val="31"/>
          <w:lang w:val="el-GR" w:eastAsia="en-US"/>
        </w:rPr>
        <w:t xml:space="preserve"> </w:t>
      </w:r>
      <w:r w:rsidRPr="00A7072F">
        <w:rPr>
          <w:rFonts w:ascii="Arial" w:eastAsia="Arial" w:hAnsi="Arial" w:cs="Arial"/>
          <w:bCs/>
          <w:lang w:val="el-GR" w:eastAsia="en-US"/>
        </w:rPr>
        <w:t>που</w:t>
      </w:r>
      <w:r w:rsidRPr="00A7072F">
        <w:rPr>
          <w:rFonts w:ascii="Arial" w:eastAsia="Arial" w:hAnsi="Arial" w:cs="Arial"/>
          <w:bCs/>
          <w:spacing w:val="40"/>
          <w:lang w:val="el-GR" w:eastAsia="en-US"/>
        </w:rPr>
        <w:t xml:space="preserve"> </w:t>
      </w:r>
      <w:r w:rsidRPr="00A7072F">
        <w:rPr>
          <w:rFonts w:ascii="Arial" w:eastAsia="Arial" w:hAnsi="Arial" w:cs="Arial"/>
          <w:bCs/>
          <w:lang w:val="el-GR" w:eastAsia="en-US"/>
        </w:rPr>
        <w:t>μπορεί</w:t>
      </w:r>
      <w:r w:rsidRPr="00A7072F">
        <w:rPr>
          <w:rFonts w:ascii="Arial" w:eastAsia="Arial" w:hAnsi="Arial" w:cs="Arial"/>
          <w:bCs/>
          <w:spacing w:val="37"/>
          <w:lang w:val="el-GR" w:eastAsia="en-US"/>
        </w:rPr>
        <w:t xml:space="preserve"> </w:t>
      </w:r>
      <w:r w:rsidRPr="00A7072F">
        <w:rPr>
          <w:rFonts w:ascii="Arial" w:eastAsia="Arial" w:hAnsi="Arial" w:cs="Arial"/>
          <w:bCs/>
          <w:lang w:val="el-GR" w:eastAsia="en-US"/>
        </w:rPr>
        <w:t>να</w:t>
      </w:r>
      <w:r w:rsidRPr="00A7072F">
        <w:rPr>
          <w:rFonts w:ascii="Arial" w:eastAsia="Arial" w:hAnsi="Arial" w:cs="Arial"/>
          <w:bCs/>
          <w:spacing w:val="41"/>
          <w:lang w:val="el-GR" w:eastAsia="en-US"/>
        </w:rPr>
        <w:t xml:space="preserve"> </w:t>
      </w:r>
      <w:r w:rsidRPr="00A7072F">
        <w:rPr>
          <w:rFonts w:ascii="Arial" w:eastAsia="Arial" w:hAnsi="Arial" w:cs="Arial"/>
          <w:bCs/>
          <w:spacing w:val="1"/>
          <w:lang w:val="el-GR" w:eastAsia="en-US"/>
        </w:rPr>
        <w:t>ε</w:t>
      </w:r>
      <w:r w:rsidRPr="00A7072F">
        <w:rPr>
          <w:rFonts w:ascii="Arial" w:eastAsia="Arial" w:hAnsi="Arial" w:cs="Arial"/>
          <w:bCs/>
          <w:lang w:val="el-GR" w:eastAsia="en-US"/>
        </w:rPr>
        <w:t>κλ</w:t>
      </w:r>
      <w:r w:rsidRPr="00A7072F">
        <w:rPr>
          <w:rFonts w:ascii="Arial" w:eastAsia="Arial" w:hAnsi="Arial" w:cs="Arial"/>
          <w:bCs/>
          <w:spacing w:val="1"/>
          <w:lang w:val="el-GR" w:eastAsia="en-US"/>
        </w:rPr>
        <w:t>υ</w:t>
      </w:r>
      <w:r w:rsidRPr="00A7072F">
        <w:rPr>
          <w:rFonts w:ascii="Arial" w:eastAsia="Arial" w:hAnsi="Arial" w:cs="Arial"/>
          <w:bCs/>
          <w:lang w:val="el-GR" w:eastAsia="en-US"/>
        </w:rPr>
        <w:t>θο</w:t>
      </w:r>
      <w:r w:rsidRPr="00A7072F">
        <w:rPr>
          <w:rFonts w:ascii="Arial" w:eastAsia="Arial" w:hAnsi="Arial" w:cs="Arial"/>
          <w:bCs/>
          <w:spacing w:val="1"/>
          <w:lang w:val="el-GR" w:eastAsia="en-US"/>
        </w:rPr>
        <w:t xml:space="preserve">ύν </w:t>
      </w:r>
      <w:r w:rsidRPr="00A7072F">
        <w:rPr>
          <w:rFonts w:ascii="Arial" w:eastAsia="Arial" w:hAnsi="Arial" w:cs="Arial"/>
          <w:lang w:val="el-GR" w:eastAsia="en-US"/>
        </w:rPr>
        <w:t>κατά</w:t>
      </w:r>
      <w:r w:rsidRPr="00A7072F">
        <w:rPr>
          <w:rFonts w:ascii="Arial" w:eastAsia="Arial" w:hAnsi="Arial" w:cs="Arial"/>
          <w:spacing w:val="-4"/>
          <w:lang w:val="el-GR" w:eastAsia="en-US"/>
        </w:rPr>
        <w:t xml:space="preserve"> </w:t>
      </w:r>
      <w:r w:rsidRPr="00A7072F">
        <w:rPr>
          <w:rFonts w:ascii="Arial" w:eastAsia="Arial" w:hAnsi="Arial" w:cs="Arial"/>
          <w:lang w:val="el-GR" w:eastAsia="en-US"/>
        </w:rPr>
        <w:t>τη</w:t>
      </w:r>
      <w:r w:rsidRPr="00A7072F">
        <w:rPr>
          <w:rFonts w:ascii="Arial" w:eastAsia="Arial" w:hAnsi="Arial" w:cs="Arial"/>
          <w:spacing w:val="-3"/>
          <w:lang w:val="el-GR" w:eastAsia="en-US"/>
        </w:rPr>
        <w:t xml:space="preserve"> </w:t>
      </w:r>
      <w:r w:rsidRPr="00A7072F">
        <w:rPr>
          <w:rFonts w:ascii="Arial" w:eastAsia="Arial" w:hAnsi="Arial" w:cs="Arial"/>
          <w:lang w:val="el-GR" w:eastAsia="en-US"/>
        </w:rPr>
        <w:t>δι</w:t>
      </w:r>
      <w:r w:rsidRPr="00A7072F">
        <w:rPr>
          <w:rFonts w:ascii="Arial" w:eastAsia="Arial" w:hAnsi="Arial" w:cs="Arial"/>
          <w:spacing w:val="2"/>
          <w:lang w:val="el-GR" w:eastAsia="en-US"/>
        </w:rPr>
        <w:t>ά</w:t>
      </w:r>
      <w:r w:rsidRPr="00A7072F">
        <w:rPr>
          <w:rFonts w:ascii="Arial" w:eastAsia="Arial" w:hAnsi="Arial" w:cs="Arial"/>
          <w:lang w:val="el-GR" w:eastAsia="en-US"/>
        </w:rPr>
        <w:t>ρκεια</w:t>
      </w:r>
      <w:r w:rsidRPr="00A7072F">
        <w:rPr>
          <w:rFonts w:ascii="Arial" w:eastAsia="Arial" w:hAnsi="Arial" w:cs="Arial"/>
          <w:spacing w:val="-7"/>
          <w:lang w:val="el-GR" w:eastAsia="en-US"/>
        </w:rPr>
        <w:t xml:space="preserve"> </w:t>
      </w:r>
      <w:r w:rsidRPr="00A7072F">
        <w:rPr>
          <w:rFonts w:ascii="Arial" w:eastAsia="Arial" w:hAnsi="Arial" w:cs="Arial"/>
          <w:lang w:val="el-GR" w:eastAsia="en-US"/>
        </w:rPr>
        <w:t>του</w:t>
      </w:r>
      <w:r w:rsidRPr="00A7072F">
        <w:rPr>
          <w:rFonts w:ascii="Arial" w:eastAsia="Arial" w:hAnsi="Arial" w:cs="Arial"/>
          <w:spacing w:val="-3"/>
          <w:lang w:val="el-GR" w:eastAsia="en-US"/>
        </w:rPr>
        <w:t xml:space="preserve"> </w:t>
      </w:r>
      <w:r w:rsidRPr="00A7072F">
        <w:rPr>
          <w:rFonts w:ascii="Arial" w:eastAsia="Arial" w:hAnsi="Arial" w:cs="Arial"/>
          <w:lang w:val="el-GR" w:eastAsia="en-US"/>
        </w:rPr>
        <w:t>ωραρίου</w:t>
      </w:r>
      <w:r w:rsidRPr="00A7072F">
        <w:rPr>
          <w:rFonts w:ascii="Arial" w:eastAsia="Arial" w:hAnsi="Arial" w:cs="Arial"/>
          <w:spacing w:val="-7"/>
          <w:lang w:val="el-GR" w:eastAsia="en-US"/>
        </w:rPr>
        <w:t xml:space="preserve"> </w:t>
      </w:r>
      <w:r w:rsidRPr="00A7072F">
        <w:rPr>
          <w:rFonts w:ascii="Arial" w:eastAsia="Arial" w:hAnsi="Arial" w:cs="Arial"/>
          <w:lang w:val="el-GR" w:eastAsia="en-US"/>
        </w:rPr>
        <w:t>εργασίας</w:t>
      </w:r>
    </w:p>
    <w:p w14:paraId="22DC6743" w14:textId="77777777" w:rsidR="00A7072F" w:rsidRPr="00A7072F" w:rsidRDefault="00A7072F" w:rsidP="00453332">
      <w:pPr>
        <w:widowControl w:val="0"/>
        <w:numPr>
          <w:ilvl w:val="0"/>
          <w:numId w:val="29"/>
        </w:numPr>
        <w:suppressAutoHyphens w:val="0"/>
        <w:spacing w:after="200" w:line="276" w:lineRule="auto"/>
        <w:contextualSpacing/>
        <w:rPr>
          <w:rFonts w:ascii="Arial" w:eastAsia="Arial" w:hAnsi="Arial" w:cs="Arial"/>
          <w:lang w:val="el-GR" w:eastAsia="en-US"/>
        </w:rPr>
      </w:pPr>
      <w:r w:rsidRPr="00A7072F">
        <w:rPr>
          <w:rFonts w:ascii="Arial" w:eastAsia="Arial" w:hAnsi="Arial" w:cs="Arial"/>
          <w:bCs/>
          <w:lang w:val="el-GR" w:eastAsia="en-US"/>
        </w:rPr>
        <w:t>οι</w:t>
      </w:r>
      <w:r w:rsidRPr="00A7072F">
        <w:rPr>
          <w:rFonts w:ascii="Arial" w:eastAsia="Arial" w:hAnsi="Arial" w:cs="Arial"/>
          <w:bCs/>
          <w:spacing w:val="11"/>
          <w:lang w:val="el-GR" w:eastAsia="en-US"/>
        </w:rPr>
        <w:t xml:space="preserve"> </w:t>
      </w:r>
      <w:r w:rsidRPr="00A7072F">
        <w:rPr>
          <w:rFonts w:ascii="Arial" w:eastAsia="Arial" w:hAnsi="Arial" w:cs="Arial"/>
          <w:bCs/>
          <w:lang w:val="el-GR" w:eastAsia="en-US"/>
        </w:rPr>
        <w:t>συ</w:t>
      </w:r>
      <w:r w:rsidRPr="00A7072F">
        <w:rPr>
          <w:rFonts w:ascii="Arial" w:eastAsia="Arial" w:hAnsi="Arial" w:cs="Arial"/>
          <w:bCs/>
          <w:spacing w:val="-2"/>
          <w:lang w:val="el-GR" w:eastAsia="en-US"/>
        </w:rPr>
        <w:t>ν</w:t>
      </w:r>
      <w:r w:rsidRPr="00A7072F">
        <w:rPr>
          <w:rFonts w:ascii="Arial" w:eastAsia="Arial" w:hAnsi="Arial" w:cs="Arial"/>
          <w:bCs/>
          <w:spacing w:val="4"/>
          <w:lang w:val="el-GR" w:eastAsia="en-US"/>
        </w:rPr>
        <w:t>έ</w:t>
      </w:r>
      <w:r w:rsidRPr="00A7072F">
        <w:rPr>
          <w:rFonts w:ascii="Arial" w:eastAsia="Arial" w:hAnsi="Arial" w:cs="Arial"/>
          <w:bCs/>
          <w:lang w:val="el-GR" w:eastAsia="en-US"/>
        </w:rPr>
        <w:t>πειες</w:t>
      </w:r>
      <w:r w:rsidRPr="00A7072F">
        <w:rPr>
          <w:rFonts w:ascii="Arial" w:eastAsia="Arial" w:hAnsi="Arial" w:cs="Arial"/>
          <w:bCs/>
          <w:spacing w:val="2"/>
          <w:lang w:val="el-GR" w:eastAsia="en-US"/>
        </w:rPr>
        <w:t xml:space="preserve"> </w:t>
      </w:r>
      <w:r w:rsidRPr="00A7072F">
        <w:rPr>
          <w:rFonts w:ascii="Arial" w:eastAsia="Arial" w:hAnsi="Arial" w:cs="Arial"/>
          <w:bCs/>
          <w:lang w:val="el-GR" w:eastAsia="en-US"/>
        </w:rPr>
        <w:t>από</w:t>
      </w:r>
      <w:r w:rsidRPr="00A7072F">
        <w:rPr>
          <w:rFonts w:ascii="Arial" w:eastAsia="Arial" w:hAnsi="Arial" w:cs="Arial"/>
          <w:bCs/>
          <w:spacing w:val="8"/>
          <w:lang w:val="el-GR" w:eastAsia="en-US"/>
        </w:rPr>
        <w:t xml:space="preserve"> </w:t>
      </w:r>
      <w:r w:rsidRPr="00A7072F">
        <w:rPr>
          <w:rFonts w:ascii="Arial" w:eastAsia="Arial" w:hAnsi="Arial" w:cs="Arial"/>
          <w:bCs/>
          <w:spacing w:val="1"/>
          <w:lang w:val="el-GR" w:eastAsia="en-US"/>
        </w:rPr>
        <w:t>τη</w:t>
      </w:r>
      <w:r w:rsidRPr="00A7072F">
        <w:rPr>
          <w:rFonts w:ascii="Arial" w:eastAsia="Arial" w:hAnsi="Arial" w:cs="Arial"/>
          <w:bCs/>
          <w:lang w:val="el-GR" w:eastAsia="en-US"/>
        </w:rPr>
        <w:t>ν</w:t>
      </w:r>
      <w:r w:rsidRPr="00A7072F">
        <w:rPr>
          <w:rFonts w:ascii="Arial" w:eastAsia="Arial" w:hAnsi="Arial" w:cs="Arial"/>
          <w:bCs/>
          <w:spacing w:val="9"/>
          <w:lang w:val="el-GR" w:eastAsia="en-US"/>
        </w:rPr>
        <w:t xml:space="preserve"> </w:t>
      </w:r>
      <w:r w:rsidRPr="00A7072F">
        <w:rPr>
          <w:rFonts w:ascii="Arial" w:eastAsia="Arial" w:hAnsi="Arial" w:cs="Arial"/>
          <w:bCs/>
          <w:lang w:val="el-GR" w:eastAsia="en-US"/>
        </w:rPr>
        <w:t>εκδήλωση</w:t>
      </w:r>
      <w:r w:rsidRPr="00A7072F">
        <w:rPr>
          <w:rFonts w:ascii="Arial" w:eastAsia="Arial" w:hAnsi="Arial" w:cs="Arial"/>
          <w:bCs/>
          <w:spacing w:val="2"/>
          <w:lang w:val="el-GR" w:eastAsia="en-US"/>
        </w:rPr>
        <w:t xml:space="preserve"> </w:t>
      </w:r>
      <w:r w:rsidRPr="00A7072F">
        <w:rPr>
          <w:rFonts w:ascii="Arial" w:eastAsia="Arial" w:hAnsi="Arial" w:cs="Arial"/>
          <w:bCs/>
          <w:lang w:val="el-GR" w:eastAsia="en-US"/>
        </w:rPr>
        <w:t>των</w:t>
      </w:r>
      <w:r w:rsidRPr="00A7072F">
        <w:rPr>
          <w:rFonts w:ascii="Arial" w:eastAsia="Arial" w:hAnsi="Arial" w:cs="Arial"/>
          <w:bCs/>
          <w:spacing w:val="9"/>
          <w:lang w:val="el-GR" w:eastAsia="en-US"/>
        </w:rPr>
        <w:t xml:space="preserve"> </w:t>
      </w:r>
      <w:r w:rsidRPr="00A7072F">
        <w:rPr>
          <w:rFonts w:ascii="Arial" w:eastAsia="Arial" w:hAnsi="Arial" w:cs="Arial"/>
          <w:bCs/>
          <w:lang w:val="el-GR" w:eastAsia="en-US"/>
        </w:rPr>
        <w:t>ατ</w:t>
      </w:r>
      <w:r w:rsidRPr="00A7072F">
        <w:rPr>
          <w:rFonts w:ascii="Arial" w:eastAsia="Arial" w:hAnsi="Arial" w:cs="Arial"/>
          <w:bCs/>
          <w:spacing w:val="2"/>
          <w:lang w:val="el-GR" w:eastAsia="en-US"/>
        </w:rPr>
        <w:t>υ</w:t>
      </w:r>
      <w:r w:rsidRPr="00A7072F">
        <w:rPr>
          <w:rFonts w:ascii="Arial" w:eastAsia="Arial" w:hAnsi="Arial" w:cs="Arial"/>
          <w:bCs/>
          <w:lang w:val="el-GR" w:eastAsia="en-US"/>
        </w:rPr>
        <w:t>χηματικών γεγονότων</w:t>
      </w:r>
      <w:r w:rsidRPr="00A7072F">
        <w:rPr>
          <w:rFonts w:ascii="Arial" w:eastAsia="Arial" w:hAnsi="Arial" w:cs="Arial"/>
          <w:bCs/>
          <w:spacing w:val="2"/>
          <w:lang w:val="el-GR" w:eastAsia="en-US"/>
        </w:rPr>
        <w:t xml:space="preserve"> </w:t>
      </w:r>
      <w:r w:rsidRPr="00A7072F">
        <w:rPr>
          <w:rFonts w:ascii="Arial" w:eastAsia="Arial" w:hAnsi="Arial" w:cs="Arial"/>
          <w:lang w:val="el-GR" w:eastAsia="en-US"/>
        </w:rPr>
        <w:t>στη</w:t>
      </w:r>
      <w:r w:rsidRPr="00A7072F">
        <w:rPr>
          <w:rFonts w:ascii="Arial" w:eastAsia="Arial" w:hAnsi="Arial" w:cs="Arial"/>
          <w:spacing w:val="2"/>
          <w:lang w:val="el-GR" w:eastAsia="en-US"/>
        </w:rPr>
        <w:t xml:space="preserve"> </w:t>
      </w:r>
      <w:r w:rsidRPr="00A7072F">
        <w:rPr>
          <w:rFonts w:ascii="Arial" w:eastAsia="Arial" w:hAnsi="Arial" w:cs="Arial"/>
          <w:lang w:val="el-GR" w:eastAsia="en-US"/>
        </w:rPr>
        <w:t>περιοχή</w:t>
      </w:r>
      <w:r w:rsidRPr="00A7072F">
        <w:rPr>
          <w:rFonts w:ascii="Arial" w:eastAsia="Arial" w:hAnsi="Arial" w:cs="Arial"/>
          <w:spacing w:val="-2"/>
          <w:lang w:val="el-GR" w:eastAsia="en-US"/>
        </w:rPr>
        <w:t xml:space="preserve"> </w:t>
      </w:r>
      <w:r w:rsidRPr="00A7072F">
        <w:rPr>
          <w:rFonts w:ascii="Arial" w:eastAsia="Arial" w:hAnsi="Arial" w:cs="Arial"/>
          <w:lang w:val="el-GR" w:eastAsia="en-US"/>
        </w:rPr>
        <w:t>που</w:t>
      </w:r>
      <w:r w:rsidRPr="00A7072F">
        <w:rPr>
          <w:rFonts w:ascii="Arial" w:eastAsia="Arial" w:hAnsi="Arial" w:cs="Arial"/>
          <w:spacing w:val="1"/>
          <w:lang w:val="el-GR" w:eastAsia="en-US"/>
        </w:rPr>
        <w:t xml:space="preserve"> </w:t>
      </w:r>
      <w:r w:rsidRPr="00A7072F">
        <w:rPr>
          <w:rFonts w:ascii="Arial" w:eastAsia="Arial" w:hAnsi="Arial" w:cs="Arial"/>
          <w:lang w:val="el-GR" w:eastAsia="en-US"/>
        </w:rPr>
        <w:t>κ</w:t>
      </w:r>
      <w:r w:rsidRPr="00A7072F">
        <w:rPr>
          <w:rFonts w:ascii="Arial" w:eastAsia="Arial" w:hAnsi="Arial" w:cs="Arial"/>
          <w:spacing w:val="-1"/>
          <w:lang w:val="el-GR" w:eastAsia="en-US"/>
        </w:rPr>
        <w:t>ιν</w:t>
      </w:r>
      <w:r w:rsidRPr="00A7072F">
        <w:rPr>
          <w:rFonts w:ascii="Arial" w:eastAsia="Arial" w:hAnsi="Arial" w:cs="Arial"/>
          <w:spacing w:val="1"/>
          <w:lang w:val="el-GR" w:eastAsia="en-US"/>
        </w:rPr>
        <w:t>ε</w:t>
      </w:r>
      <w:r w:rsidRPr="00A7072F">
        <w:rPr>
          <w:rFonts w:ascii="Arial" w:eastAsia="Arial" w:hAnsi="Arial" w:cs="Arial"/>
          <w:lang w:val="el-GR" w:eastAsia="en-US"/>
        </w:rPr>
        <w:t>ίται</w:t>
      </w:r>
      <w:r w:rsidRPr="00A7072F">
        <w:rPr>
          <w:rFonts w:ascii="Arial" w:eastAsia="Arial" w:hAnsi="Arial" w:cs="Arial"/>
          <w:spacing w:val="-2"/>
          <w:lang w:val="el-GR" w:eastAsia="en-US"/>
        </w:rPr>
        <w:t xml:space="preserve"> </w:t>
      </w:r>
      <w:r w:rsidRPr="00A7072F">
        <w:rPr>
          <w:rFonts w:ascii="Arial" w:eastAsia="Arial" w:hAnsi="Arial" w:cs="Arial"/>
          <w:lang w:val="el-GR" w:eastAsia="en-US"/>
        </w:rPr>
        <w:t>ο</w:t>
      </w:r>
      <w:r w:rsidRPr="00A7072F">
        <w:rPr>
          <w:rFonts w:ascii="Arial" w:eastAsia="Arial" w:hAnsi="Arial" w:cs="Arial"/>
          <w:spacing w:val="4"/>
          <w:lang w:val="el-GR" w:eastAsia="en-US"/>
        </w:rPr>
        <w:t xml:space="preserve"> </w:t>
      </w:r>
      <w:r w:rsidRPr="00A7072F">
        <w:rPr>
          <w:rFonts w:ascii="Arial" w:eastAsia="Arial" w:hAnsi="Arial" w:cs="Arial"/>
          <w:lang w:val="el-GR" w:eastAsia="en-US"/>
        </w:rPr>
        <w:t>εργαζόμεν</w:t>
      </w:r>
      <w:r w:rsidRPr="00A7072F">
        <w:rPr>
          <w:rFonts w:ascii="Arial" w:eastAsia="Arial" w:hAnsi="Arial" w:cs="Arial"/>
          <w:spacing w:val="3"/>
          <w:lang w:val="el-GR" w:eastAsia="en-US"/>
        </w:rPr>
        <w:t>ο</w:t>
      </w:r>
      <w:r w:rsidRPr="00A7072F">
        <w:rPr>
          <w:rFonts w:ascii="Arial" w:eastAsia="Arial" w:hAnsi="Arial" w:cs="Arial"/>
          <w:lang w:val="el-GR" w:eastAsia="en-US"/>
        </w:rPr>
        <w:t xml:space="preserve">ς </w:t>
      </w:r>
      <w:r w:rsidRPr="00A7072F">
        <w:rPr>
          <w:rFonts w:ascii="Arial" w:eastAsia="Arial" w:hAnsi="Arial" w:cs="Arial"/>
          <w:position w:val="-1"/>
          <w:lang w:val="el-GR" w:eastAsia="en-US"/>
        </w:rPr>
        <w:t>κατά</w:t>
      </w:r>
      <w:r w:rsidRPr="00A7072F">
        <w:rPr>
          <w:rFonts w:ascii="Arial" w:eastAsia="Arial" w:hAnsi="Arial" w:cs="Arial"/>
          <w:spacing w:val="-4"/>
          <w:position w:val="-1"/>
          <w:lang w:val="el-GR" w:eastAsia="en-US"/>
        </w:rPr>
        <w:t xml:space="preserve"> </w:t>
      </w:r>
      <w:r w:rsidRPr="00A7072F">
        <w:rPr>
          <w:rFonts w:ascii="Arial" w:eastAsia="Arial" w:hAnsi="Arial" w:cs="Arial"/>
          <w:position w:val="-1"/>
          <w:lang w:val="el-GR" w:eastAsia="en-US"/>
        </w:rPr>
        <w:t>την</w:t>
      </w:r>
      <w:r w:rsidRPr="00A7072F">
        <w:rPr>
          <w:rFonts w:ascii="Arial" w:eastAsia="Arial" w:hAnsi="Arial" w:cs="Arial"/>
          <w:spacing w:val="-3"/>
          <w:position w:val="-1"/>
          <w:lang w:val="el-GR" w:eastAsia="en-US"/>
        </w:rPr>
        <w:t xml:space="preserve"> </w:t>
      </w:r>
      <w:r w:rsidRPr="00A7072F">
        <w:rPr>
          <w:rFonts w:ascii="Arial" w:eastAsia="Arial" w:hAnsi="Arial" w:cs="Arial"/>
          <w:position w:val="-1"/>
          <w:lang w:val="el-GR" w:eastAsia="en-US"/>
        </w:rPr>
        <w:t>ερ</w:t>
      </w:r>
      <w:r w:rsidRPr="00A7072F">
        <w:rPr>
          <w:rFonts w:ascii="Arial" w:eastAsia="Arial" w:hAnsi="Arial" w:cs="Arial"/>
          <w:spacing w:val="2"/>
          <w:position w:val="-1"/>
          <w:lang w:val="el-GR" w:eastAsia="en-US"/>
        </w:rPr>
        <w:t>γ</w:t>
      </w:r>
      <w:r w:rsidRPr="00A7072F">
        <w:rPr>
          <w:rFonts w:ascii="Arial" w:eastAsia="Arial" w:hAnsi="Arial" w:cs="Arial"/>
          <w:position w:val="-1"/>
          <w:lang w:val="el-GR" w:eastAsia="en-US"/>
        </w:rPr>
        <w:t>ασία</w:t>
      </w:r>
      <w:r w:rsidRPr="00A7072F">
        <w:rPr>
          <w:rFonts w:ascii="Arial" w:eastAsia="Arial" w:hAnsi="Arial" w:cs="Arial"/>
          <w:spacing w:val="-7"/>
          <w:position w:val="-1"/>
          <w:lang w:val="el-GR" w:eastAsia="en-US"/>
        </w:rPr>
        <w:t xml:space="preserve"> </w:t>
      </w:r>
      <w:r w:rsidRPr="00A7072F">
        <w:rPr>
          <w:rFonts w:ascii="Arial" w:eastAsia="Arial" w:hAnsi="Arial" w:cs="Arial"/>
          <w:position w:val="-1"/>
          <w:lang w:val="el-GR" w:eastAsia="en-US"/>
        </w:rPr>
        <w:t>του</w:t>
      </w:r>
      <w:r w:rsidRPr="00A7072F">
        <w:rPr>
          <w:rFonts w:ascii="Arial" w:eastAsia="Arial" w:hAnsi="Arial" w:cs="Arial"/>
          <w:spacing w:val="-3"/>
          <w:position w:val="-1"/>
          <w:lang w:val="el-GR" w:eastAsia="en-US"/>
        </w:rPr>
        <w:t xml:space="preserve"> </w:t>
      </w:r>
      <w:r w:rsidRPr="00A7072F">
        <w:rPr>
          <w:rFonts w:ascii="Arial" w:eastAsia="Arial" w:hAnsi="Arial" w:cs="Arial"/>
          <w:position w:val="-1"/>
          <w:lang w:val="el-GR" w:eastAsia="en-US"/>
        </w:rPr>
        <w:t>(π</w:t>
      </w:r>
      <w:r w:rsidRPr="00A7072F">
        <w:rPr>
          <w:rFonts w:ascii="Arial" w:eastAsia="Arial" w:hAnsi="Arial" w:cs="Arial"/>
          <w:spacing w:val="2"/>
          <w:position w:val="-1"/>
          <w:lang w:val="el-GR" w:eastAsia="en-US"/>
        </w:rPr>
        <w:t>ε</w:t>
      </w:r>
      <w:r w:rsidRPr="00A7072F">
        <w:rPr>
          <w:rFonts w:ascii="Arial" w:eastAsia="Arial" w:hAnsi="Arial" w:cs="Arial"/>
          <w:position w:val="-1"/>
          <w:lang w:val="el-GR" w:eastAsia="en-US"/>
        </w:rPr>
        <w:t>ριοχή</w:t>
      </w:r>
      <w:r w:rsidRPr="00A7072F">
        <w:rPr>
          <w:rFonts w:ascii="Arial" w:eastAsia="Arial" w:hAnsi="Arial" w:cs="Arial"/>
          <w:spacing w:val="-7"/>
          <w:position w:val="-1"/>
          <w:lang w:val="el-GR" w:eastAsia="en-US"/>
        </w:rPr>
        <w:t xml:space="preserve"> </w:t>
      </w:r>
      <w:r w:rsidRPr="00A7072F">
        <w:rPr>
          <w:rFonts w:ascii="Arial" w:eastAsia="Arial" w:hAnsi="Arial" w:cs="Arial"/>
          <w:position w:val="-1"/>
          <w:lang w:val="el-GR" w:eastAsia="en-US"/>
        </w:rPr>
        <w:t>θέσης</w:t>
      </w:r>
      <w:r w:rsidRPr="00A7072F">
        <w:rPr>
          <w:rFonts w:ascii="Arial" w:eastAsia="Arial" w:hAnsi="Arial" w:cs="Arial"/>
          <w:spacing w:val="-6"/>
          <w:position w:val="-1"/>
          <w:lang w:val="el-GR" w:eastAsia="en-US"/>
        </w:rPr>
        <w:t xml:space="preserve"> </w:t>
      </w:r>
      <w:r w:rsidRPr="00A7072F">
        <w:rPr>
          <w:rFonts w:ascii="Arial" w:eastAsia="Arial" w:hAnsi="Arial" w:cs="Arial"/>
          <w:position w:val="-1"/>
          <w:lang w:val="el-GR" w:eastAsia="en-US"/>
        </w:rPr>
        <w:t>εργασίας).</w:t>
      </w:r>
    </w:p>
    <w:p w14:paraId="35241CF9" w14:textId="77777777" w:rsidR="00334634" w:rsidRDefault="00334634" w:rsidP="00A7072F">
      <w:pPr>
        <w:suppressAutoHyphens w:val="0"/>
        <w:spacing w:before="120" w:after="200"/>
        <w:rPr>
          <w:rFonts w:ascii="Arial" w:eastAsia="Arial" w:hAnsi="Arial" w:cs="Arial"/>
          <w:lang w:val="el-GR" w:eastAsia="en-US"/>
        </w:rPr>
      </w:pPr>
    </w:p>
    <w:p w14:paraId="7C7246EF" w14:textId="3373B1F9" w:rsidR="00A7072F" w:rsidRPr="00A7072F" w:rsidRDefault="00A7072F" w:rsidP="00A7072F">
      <w:pPr>
        <w:suppressAutoHyphens w:val="0"/>
        <w:spacing w:before="120" w:after="200"/>
        <w:rPr>
          <w:rFonts w:ascii="Arial" w:eastAsia="Arial" w:hAnsi="Arial" w:cs="Arial"/>
          <w:lang w:val="el-GR" w:eastAsia="en-US"/>
        </w:rPr>
      </w:pPr>
      <w:r w:rsidRPr="00A7072F">
        <w:rPr>
          <w:rFonts w:ascii="Arial" w:eastAsia="Arial" w:hAnsi="Arial" w:cs="Arial"/>
          <w:lang w:val="el-GR" w:eastAsia="en-US"/>
        </w:rPr>
        <w:t xml:space="preserve">Τα αναλυτικά αποτελέσματα της μεθόδου </w:t>
      </w:r>
      <w:r w:rsidR="00A8195F">
        <w:rPr>
          <w:rFonts w:ascii="Arial" w:eastAsia="Arial" w:hAnsi="Arial" w:cs="Arial"/>
          <w:lang w:val="el-GR" w:eastAsia="en-US"/>
        </w:rPr>
        <w:t xml:space="preserve">μας </w:t>
      </w:r>
      <w:r w:rsidRPr="00A7072F">
        <w:rPr>
          <w:rFonts w:ascii="Arial" w:eastAsia="Arial" w:hAnsi="Arial" w:cs="Arial"/>
          <w:lang w:val="el-GR" w:eastAsia="en-US"/>
        </w:rPr>
        <w:t>δίνουν τη δυνατότητα να συγκρ</w:t>
      </w:r>
      <w:r w:rsidR="00A8195F">
        <w:rPr>
          <w:rFonts w:ascii="Arial" w:eastAsia="Arial" w:hAnsi="Arial" w:cs="Arial"/>
          <w:lang w:val="el-GR" w:eastAsia="en-US"/>
        </w:rPr>
        <w:t>ίνουμε</w:t>
      </w:r>
      <w:r w:rsidR="005C05DF">
        <w:rPr>
          <w:rFonts w:ascii="Arial" w:eastAsia="Arial" w:hAnsi="Arial" w:cs="Arial"/>
          <w:lang w:val="el-GR" w:eastAsia="en-US"/>
        </w:rPr>
        <w:t xml:space="preserve"> την </w:t>
      </w:r>
      <w:r w:rsidRPr="00A7072F">
        <w:rPr>
          <w:rFonts w:ascii="Arial" w:eastAsia="Arial" w:hAnsi="Arial" w:cs="Arial"/>
          <w:lang w:val="el-GR" w:eastAsia="en-US"/>
        </w:rPr>
        <w:t xml:space="preserve">  μερική ή συνολική επικινδυνότητα μεταξύ</w:t>
      </w:r>
      <w:r w:rsidRPr="00A7072F">
        <w:rPr>
          <w:rFonts w:ascii="Arial" w:eastAsia="Arial" w:hAnsi="Arial" w:cs="Arial"/>
          <w:spacing w:val="-7"/>
          <w:lang w:val="el-GR" w:eastAsia="en-US"/>
        </w:rPr>
        <w:t xml:space="preserve"> </w:t>
      </w:r>
      <w:r w:rsidRPr="00A7072F">
        <w:rPr>
          <w:rFonts w:ascii="Arial" w:eastAsia="Arial" w:hAnsi="Arial" w:cs="Arial"/>
          <w:lang w:val="el-GR" w:eastAsia="en-US"/>
        </w:rPr>
        <w:t>διαφόρων</w:t>
      </w:r>
      <w:r w:rsidRPr="00A7072F">
        <w:rPr>
          <w:rFonts w:ascii="Arial" w:eastAsia="Arial" w:hAnsi="Arial" w:cs="Arial"/>
          <w:spacing w:val="-9"/>
          <w:lang w:val="el-GR" w:eastAsia="en-US"/>
        </w:rPr>
        <w:t xml:space="preserve"> </w:t>
      </w:r>
      <w:r w:rsidRPr="00A7072F">
        <w:rPr>
          <w:rFonts w:ascii="Arial" w:eastAsia="Arial" w:hAnsi="Arial" w:cs="Arial"/>
          <w:lang w:val="el-GR" w:eastAsia="en-US"/>
        </w:rPr>
        <w:t>θέσεων</w:t>
      </w:r>
      <w:r w:rsidRPr="00A7072F">
        <w:rPr>
          <w:rFonts w:ascii="Arial" w:eastAsia="Arial" w:hAnsi="Arial" w:cs="Arial"/>
          <w:spacing w:val="-7"/>
          <w:lang w:val="el-GR" w:eastAsia="en-US"/>
        </w:rPr>
        <w:t xml:space="preserve"> </w:t>
      </w:r>
      <w:r w:rsidRPr="00A7072F">
        <w:rPr>
          <w:rFonts w:ascii="Arial" w:eastAsia="Arial" w:hAnsi="Arial" w:cs="Arial"/>
          <w:lang w:val="el-GR" w:eastAsia="en-US"/>
        </w:rPr>
        <w:t>εργασίας, μεταξύ</w:t>
      </w:r>
      <w:r w:rsidRPr="00A7072F">
        <w:rPr>
          <w:rFonts w:ascii="Arial" w:eastAsia="Arial" w:hAnsi="Arial" w:cs="Arial"/>
          <w:spacing w:val="-5"/>
          <w:lang w:val="el-GR" w:eastAsia="en-US"/>
        </w:rPr>
        <w:t xml:space="preserve"> </w:t>
      </w:r>
      <w:r w:rsidRPr="00A7072F">
        <w:rPr>
          <w:rFonts w:ascii="Arial" w:eastAsia="Arial" w:hAnsi="Arial" w:cs="Arial"/>
          <w:lang w:val="el-GR" w:eastAsia="en-US"/>
        </w:rPr>
        <w:t>διαφόρων</w:t>
      </w:r>
      <w:r w:rsidRPr="00A7072F">
        <w:rPr>
          <w:rFonts w:ascii="Arial" w:eastAsia="Arial" w:hAnsi="Arial" w:cs="Arial"/>
          <w:spacing w:val="-9"/>
          <w:lang w:val="el-GR" w:eastAsia="en-US"/>
        </w:rPr>
        <w:t xml:space="preserve"> </w:t>
      </w:r>
      <w:r w:rsidRPr="00A7072F">
        <w:rPr>
          <w:rFonts w:ascii="Arial" w:eastAsia="Arial" w:hAnsi="Arial" w:cs="Arial"/>
          <w:spacing w:val="1"/>
          <w:lang w:val="el-GR" w:eastAsia="en-US"/>
        </w:rPr>
        <w:t>κι</w:t>
      </w:r>
      <w:r w:rsidRPr="00A7072F">
        <w:rPr>
          <w:rFonts w:ascii="Arial" w:eastAsia="Arial" w:hAnsi="Arial" w:cs="Arial"/>
          <w:spacing w:val="-1"/>
          <w:lang w:val="el-GR" w:eastAsia="en-US"/>
        </w:rPr>
        <w:t>ν</w:t>
      </w:r>
      <w:r w:rsidRPr="00A7072F">
        <w:rPr>
          <w:rFonts w:ascii="Arial" w:eastAsia="Arial" w:hAnsi="Arial" w:cs="Arial"/>
          <w:lang w:val="el-GR" w:eastAsia="en-US"/>
        </w:rPr>
        <w:t>δ</w:t>
      </w:r>
      <w:r w:rsidRPr="00A7072F">
        <w:rPr>
          <w:rFonts w:ascii="Arial" w:eastAsia="Arial" w:hAnsi="Arial" w:cs="Arial"/>
          <w:spacing w:val="1"/>
          <w:lang w:val="el-GR" w:eastAsia="en-US"/>
        </w:rPr>
        <w:t>ύ</w:t>
      </w:r>
      <w:r w:rsidRPr="00A7072F">
        <w:rPr>
          <w:rFonts w:ascii="Arial" w:eastAsia="Arial" w:hAnsi="Arial" w:cs="Arial"/>
          <w:spacing w:val="-1"/>
          <w:lang w:val="el-GR" w:eastAsia="en-US"/>
        </w:rPr>
        <w:t>ν</w:t>
      </w:r>
      <w:r w:rsidRPr="00A7072F">
        <w:rPr>
          <w:rFonts w:ascii="Arial" w:eastAsia="Arial" w:hAnsi="Arial" w:cs="Arial"/>
          <w:spacing w:val="1"/>
          <w:lang w:val="el-GR" w:eastAsia="en-US"/>
        </w:rPr>
        <w:t>ω</w:t>
      </w:r>
      <w:r w:rsidRPr="00A7072F">
        <w:rPr>
          <w:rFonts w:ascii="Arial" w:eastAsia="Arial" w:hAnsi="Arial" w:cs="Arial"/>
          <w:lang w:val="el-GR" w:eastAsia="en-US"/>
        </w:rPr>
        <w:t>ν</w:t>
      </w:r>
      <w:r w:rsidRPr="00A7072F">
        <w:rPr>
          <w:rFonts w:ascii="Arial" w:eastAsia="Arial" w:hAnsi="Arial" w:cs="Arial"/>
          <w:spacing w:val="-9"/>
          <w:lang w:val="el-GR" w:eastAsia="en-US"/>
        </w:rPr>
        <w:t xml:space="preserve"> </w:t>
      </w:r>
      <w:r w:rsidRPr="00A7072F">
        <w:rPr>
          <w:rFonts w:ascii="Arial" w:eastAsia="Arial" w:hAnsi="Arial" w:cs="Arial"/>
          <w:spacing w:val="-10"/>
          <w:lang w:val="el-GR" w:eastAsia="en-US"/>
        </w:rPr>
        <w:t xml:space="preserve"> και </w:t>
      </w:r>
      <w:r w:rsidRPr="00A7072F">
        <w:rPr>
          <w:rFonts w:ascii="Arial" w:eastAsia="Arial" w:hAnsi="Arial" w:cs="Arial"/>
          <w:lang w:val="el-GR" w:eastAsia="en-US"/>
        </w:rPr>
        <w:t>μεταξύ</w:t>
      </w:r>
      <w:r w:rsidRPr="00A7072F">
        <w:rPr>
          <w:rFonts w:ascii="Arial" w:eastAsia="Arial" w:hAnsi="Arial" w:cs="Arial"/>
          <w:spacing w:val="-7"/>
          <w:lang w:val="el-GR" w:eastAsia="en-US"/>
        </w:rPr>
        <w:t xml:space="preserve"> </w:t>
      </w:r>
      <w:r w:rsidRPr="00A7072F">
        <w:rPr>
          <w:rFonts w:ascii="Arial" w:eastAsia="Arial" w:hAnsi="Arial" w:cs="Arial"/>
          <w:lang w:val="el-GR" w:eastAsia="en-US"/>
        </w:rPr>
        <w:t>διαφόρων</w:t>
      </w:r>
      <w:r w:rsidRPr="00A7072F">
        <w:rPr>
          <w:rFonts w:ascii="Arial" w:eastAsia="Arial" w:hAnsi="Arial" w:cs="Arial"/>
          <w:spacing w:val="-9"/>
          <w:lang w:val="el-GR" w:eastAsia="en-US"/>
        </w:rPr>
        <w:t xml:space="preserve"> </w:t>
      </w:r>
      <w:r w:rsidRPr="00A7072F">
        <w:rPr>
          <w:rFonts w:ascii="Arial" w:eastAsia="Arial" w:hAnsi="Arial" w:cs="Arial"/>
          <w:lang w:val="el-GR" w:eastAsia="en-US"/>
        </w:rPr>
        <w:t>συνεπει</w:t>
      </w:r>
      <w:r w:rsidRPr="00A7072F">
        <w:rPr>
          <w:rFonts w:ascii="Arial" w:eastAsia="Arial" w:hAnsi="Arial" w:cs="Arial"/>
          <w:spacing w:val="1"/>
          <w:lang w:val="el-GR" w:eastAsia="en-US"/>
        </w:rPr>
        <w:t>ώ</w:t>
      </w:r>
      <w:r w:rsidRPr="00A7072F">
        <w:rPr>
          <w:rFonts w:ascii="Arial" w:eastAsia="Arial" w:hAnsi="Arial" w:cs="Arial"/>
          <w:lang w:val="el-GR" w:eastAsia="en-US"/>
        </w:rPr>
        <w:t>ν</w:t>
      </w:r>
      <w:r w:rsidRPr="00A7072F">
        <w:rPr>
          <w:rFonts w:ascii="Arial" w:eastAsia="Arial" w:hAnsi="Arial" w:cs="Arial"/>
          <w:spacing w:val="-10"/>
          <w:lang w:val="el-GR" w:eastAsia="en-US"/>
        </w:rPr>
        <w:t xml:space="preserve"> </w:t>
      </w:r>
      <w:r w:rsidR="008C0F04">
        <w:rPr>
          <w:rFonts w:ascii="Arial" w:eastAsia="Arial" w:hAnsi="Arial" w:cs="Arial"/>
          <w:spacing w:val="1"/>
          <w:lang w:val="el-GR" w:eastAsia="en-US"/>
        </w:rPr>
        <w:t>.</w:t>
      </w:r>
    </w:p>
    <w:p w14:paraId="4718379C" w14:textId="0F4743F1" w:rsidR="00A7072F" w:rsidRPr="00A7072F" w:rsidRDefault="00A7072F" w:rsidP="00A7072F">
      <w:pPr>
        <w:suppressAutoHyphens w:val="0"/>
        <w:spacing w:before="120" w:after="200"/>
        <w:rPr>
          <w:rFonts w:ascii="Arial" w:eastAsia="Calibri" w:hAnsi="Arial" w:cs="Arial"/>
          <w:lang w:val="el-GR" w:eastAsia="en-US"/>
        </w:rPr>
      </w:pPr>
      <w:r w:rsidRPr="00A7072F">
        <w:rPr>
          <w:rFonts w:ascii="Arial" w:eastAsia="Arial" w:hAnsi="Arial" w:cs="Arial"/>
          <w:lang w:val="el-GR" w:eastAsia="en-US"/>
        </w:rPr>
        <w:t>Η μέθοδος ORA επίσης δίνει τη δυνατότητα να εκτιμηθούν αναλυτικά τα</w:t>
      </w:r>
      <w:r w:rsidRPr="00A7072F">
        <w:rPr>
          <w:rFonts w:ascii="Arial" w:eastAsia="Calibri" w:hAnsi="Arial" w:cs="Arial"/>
          <w:lang w:val="el-GR" w:eastAsia="en-US"/>
        </w:rPr>
        <w:t xml:space="preserve"> μέτρα πρόληψης και προστασίας </w:t>
      </w:r>
      <w:r w:rsidR="005C05DF">
        <w:rPr>
          <w:rFonts w:ascii="Arial" w:eastAsia="Calibri" w:hAnsi="Arial" w:cs="Arial"/>
          <w:lang w:val="el-GR" w:eastAsia="en-US"/>
        </w:rPr>
        <w:t>που προτείνονται</w:t>
      </w:r>
      <w:r w:rsidRPr="00A7072F">
        <w:rPr>
          <w:rFonts w:ascii="Arial" w:eastAsia="Calibri" w:hAnsi="Arial" w:cs="Arial"/>
          <w:lang w:val="el-GR" w:eastAsia="en-US"/>
        </w:rPr>
        <w:t xml:space="preserve"> για κάθε θέση και είδος εργασίας στα π</w:t>
      </w:r>
      <w:r w:rsidR="005C05DF">
        <w:rPr>
          <w:rFonts w:ascii="Arial" w:eastAsia="Calibri" w:hAnsi="Arial" w:cs="Arial"/>
          <w:lang w:val="el-GR" w:eastAsia="en-US"/>
        </w:rPr>
        <w:t>ιο κάτω</w:t>
      </w:r>
      <w:r w:rsidRPr="00A7072F">
        <w:rPr>
          <w:rFonts w:ascii="Arial" w:eastAsia="Calibri" w:hAnsi="Arial" w:cs="Arial"/>
          <w:lang w:val="el-GR" w:eastAsia="en-US"/>
        </w:rPr>
        <w:t xml:space="preserve">: </w:t>
      </w:r>
    </w:p>
    <w:p w14:paraId="071A2E06" w14:textId="19668F18" w:rsidR="00A7072F" w:rsidRPr="00A7072F" w:rsidRDefault="005C05DF" w:rsidP="00453332">
      <w:pPr>
        <w:widowControl w:val="0"/>
        <w:numPr>
          <w:ilvl w:val="0"/>
          <w:numId w:val="30"/>
        </w:numPr>
        <w:tabs>
          <w:tab w:val="left" w:pos="0"/>
        </w:tabs>
        <w:suppressAutoHyphens w:val="0"/>
        <w:autoSpaceDE w:val="0"/>
        <w:autoSpaceDN w:val="0"/>
        <w:adjustRightInd w:val="0"/>
        <w:spacing w:after="200" w:line="276" w:lineRule="auto"/>
        <w:contextualSpacing/>
        <w:rPr>
          <w:rFonts w:ascii="Arial" w:eastAsia="Calibri" w:hAnsi="Arial" w:cs="Arial"/>
          <w:lang w:val="el-GR" w:eastAsia="en-US"/>
        </w:rPr>
      </w:pPr>
      <w:r>
        <w:rPr>
          <w:rFonts w:ascii="Arial" w:eastAsia="Calibri" w:hAnsi="Arial" w:cs="Arial"/>
          <w:lang w:val="el-GR" w:eastAsia="en-US"/>
        </w:rPr>
        <w:t>Να μειωθεί η</w:t>
      </w:r>
      <w:r w:rsidR="00A7072F" w:rsidRPr="00A7072F">
        <w:rPr>
          <w:rFonts w:ascii="Arial" w:eastAsia="Calibri" w:hAnsi="Arial" w:cs="Arial"/>
          <w:lang w:val="el-GR" w:eastAsia="en-US"/>
        </w:rPr>
        <w:t xml:space="preserve"> πηγ</w:t>
      </w:r>
      <w:r>
        <w:rPr>
          <w:rFonts w:ascii="Arial" w:eastAsia="Calibri" w:hAnsi="Arial" w:cs="Arial"/>
          <w:lang w:val="el-GR" w:eastAsia="en-US"/>
        </w:rPr>
        <w:t>ή</w:t>
      </w:r>
      <w:r w:rsidR="00A7072F" w:rsidRPr="00A7072F">
        <w:rPr>
          <w:rFonts w:ascii="Arial" w:eastAsia="Calibri" w:hAnsi="Arial" w:cs="Arial"/>
          <w:lang w:val="el-GR" w:eastAsia="en-US"/>
        </w:rPr>
        <w:t xml:space="preserve"> κινδύν</w:t>
      </w:r>
      <w:r>
        <w:rPr>
          <w:rFonts w:ascii="Arial" w:eastAsia="Calibri" w:hAnsi="Arial" w:cs="Arial"/>
          <w:lang w:val="el-GR" w:eastAsia="en-US"/>
        </w:rPr>
        <w:t>ου</w:t>
      </w:r>
      <w:r w:rsidR="00A7072F" w:rsidRPr="00A7072F">
        <w:rPr>
          <w:rFonts w:ascii="Arial" w:eastAsia="Calibri" w:hAnsi="Arial" w:cs="Arial"/>
          <w:lang w:val="el-GR" w:eastAsia="en-US"/>
        </w:rPr>
        <w:t xml:space="preserve"> ή το μεγέθο</w:t>
      </w:r>
      <w:r>
        <w:rPr>
          <w:rFonts w:ascii="Arial" w:eastAsia="Calibri" w:hAnsi="Arial" w:cs="Arial"/>
          <w:lang w:val="el-GR" w:eastAsia="en-US"/>
        </w:rPr>
        <w:t>ς</w:t>
      </w:r>
      <w:r w:rsidR="00A7072F" w:rsidRPr="00A7072F">
        <w:rPr>
          <w:rFonts w:ascii="Arial" w:eastAsia="Calibri" w:hAnsi="Arial" w:cs="Arial"/>
          <w:lang w:val="el-GR" w:eastAsia="en-US"/>
        </w:rPr>
        <w:t xml:space="preserve"> έντασης </w:t>
      </w:r>
      <w:r>
        <w:rPr>
          <w:rFonts w:ascii="Arial" w:eastAsia="Calibri" w:hAnsi="Arial" w:cs="Arial"/>
          <w:lang w:val="el-GR" w:eastAsia="en-US"/>
        </w:rPr>
        <w:t>του.</w:t>
      </w:r>
    </w:p>
    <w:p w14:paraId="12644133" w14:textId="1FDB9358" w:rsidR="00A7072F" w:rsidRPr="00A7072F" w:rsidRDefault="005C05DF" w:rsidP="00453332">
      <w:pPr>
        <w:widowControl w:val="0"/>
        <w:numPr>
          <w:ilvl w:val="0"/>
          <w:numId w:val="30"/>
        </w:numPr>
        <w:tabs>
          <w:tab w:val="left" w:pos="0"/>
        </w:tabs>
        <w:suppressAutoHyphens w:val="0"/>
        <w:autoSpaceDE w:val="0"/>
        <w:autoSpaceDN w:val="0"/>
        <w:adjustRightInd w:val="0"/>
        <w:spacing w:after="200" w:line="276" w:lineRule="auto"/>
        <w:contextualSpacing/>
        <w:rPr>
          <w:rFonts w:ascii="Arial" w:eastAsia="Calibri" w:hAnsi="Arial" w:cs="Arial"/>
          <w:color w:val="000000"/>
          <w:lang w:val="el-GR" w:eastAsia="en-US"/>
        </w:rPr>
      </w:pPr>
      <w:r>
        <w:rPr>
          <w:rFonts w:ascii="Arial" w:eastAsia="Calibri" w:hAnsi="Arial" w:cs="Arial"/>
          <w:lang w:val="el-GR" w:eastAsia="en-US"/>
        </w:rPr>
        <w:t xml:space="preserve">Να </w:t>
      </w:r>
      <w:r w:rsidR="00A7072F" w:rsidRPr="00A7072F">
        <w:rPr>
          <w:rFonts w:ascii="Arial" w:eastAsia="Calibri" w:hAnsi="Arial" w:cs="Arial"/>
          <w:lang w:val="el-GR" w:eastAsia="en-US"/>
        </w:rPr>
        <w:t>με</w:t>
      </w:r>
      <w:r>
        <w:rPr>
          <w:rFonts w:ascii="Arial" w:eastAsia="Calibri" w:hAnsi="Arial" w:cs="Arial"/>
          <w:lang w:val="el-GR" w:eastAsia="en-US"/>
        </w:rPr>
        <w:t>ιωθεί</w:t>
      </w:r>
      <w:r w:rsidR="00A7072F" w:rsidRPr="00A7072F">
        <w:rPr>
          <w:rFonts w:ascii="Arial" w:eastAsia="Calibri" w:hAnsi="Arial" w:cs="Arial"/>
          <w:lang w:val="el-GR" w:eastAsia="en-US"/>
        </w:rPr>
        <w:t xml:space="preserve"> </w:t>
      </w:r>
      <w:r>
        <w:rPr>
          <w:rFonts w:ascii="Arial" w:eastAsia="Calibri" w:hAnsi="Arial" w:cs="Arial"/>
          <w:lang w:val="el-GR" w:eastAsia="en-US"/>
        </w:rPr>
        <w:t>η</w:t>
      </w:r>
      <w:r w:rsidR="00A7072F" w:rsidRPr="00A7072F">
        <w:rPr>
          <w:rFonts w:ascii="Arial" w:eastAsia="Calibri" w:hAnsi="Arial" w:cs="Arial"/>
          <w:lang w:val="el-GR" w:eastAsia="en-US"/>
        </w:rPr>
        <w:t xml:space="preserve"> </w:t>
      </w:r>
      <w:r w:rsidR="00A7072F" w:rsidRPr="00A7072F">
        <w:rPr>
          <w:rFonts w:ascii="Arial" w:eastAsia="Calibri" w:hAnsi="Arial" w:cs="Arial"/>
          <w:color w:val="000000"/>
          <w:lang w:val="el-GR" w:eastAsia="en-US"/>
        </w:rPr>
        <w:t>συχνότητα παρουσία</w:t>
      </w:r>
      <w:r>
        <w:rPr>
          <w:rFonts w:ascii="Arial" w:eastAsia="Calibri" w:hAnsi="Arial" w:cs="Arial"/>
          <w:color w:val="000000"/>
          <w:lang w:val="el-GR" w:eastAsia="en-US"/>
        </w:rPr>
        <w:t>ς</w:t>
      </w:r>
      <w:r w:rsidR="00A7072F" w:rsidRPr="00A7072F">
        <w:rPr>
          <w:rFonts w:ascii="Arial" w:eastAsia="Calibri" w:hAnsi="Arial" w:cs="Arial"/>
          <w:color w:val="000000"/>
          <w:lang w:val="el-GR" w:eastAsia="en-US"/>
        </w:rPr>
        <w:t xml:space="preserve"> </w:t>
      </w:r>
      <w:r>
        <w:rPr>
          <w:rFonts w:ascii="Arial" w:eastAsia="Calibri" w:hAnsi="Arial" w:cs="Arial"/>
          <w:color w:val="000000"/>
          <w:lang w:val="el-GR" w:eastAsia="en-US"/>
        </w:rPr>
        <w:t>ενός</w:t>
      </w:r>
      <w:r w:rsidR="00A7072F" w:rsidRPr="00A7072F">
        <w:rPr>
          <w:rFonts w:ascii="Arial" w:eastAsia="Calibri" w:hAnsi="Arial" w:cs="Arial"/>
          <w:color w:val="000000"/>
          <w:lang w:val="el-GR" w:eastAsia="en-US"/>
        </w:rPr>
        <w:t xml:space="preserve"> εργαζόμενου σ</w:t>
      </w:r>
      <w:r>
        <w:rPr>
          <w:rFonts w:ascii="Arial" w:eastAsia="Calibri" w:hAnsi="Arial" w:cs="Arial"/>
          <w:color w:val="000000"/>
          <w:lang w:val="el-GR" w:eastAsia="en-US"/>
        </w:rPr>
        <w:t>ε σχέση με τις</w:t>
      </w:r>
      <w:r w:rsidR="00A7072F" w:rsidRPr="00A7072F">
        <w:rPr>
          <w:rFonts w:ascii="Arial" w:eastAsia="Calibri" w:hAnsi="Arial" w:cs="Arial"/>
          <w:color w:val="000000"/>
          <w:lang w:val="el-GR" w:eastAsia="en-US"/>
        </w:rPr>
        <w:t xml:space="preserve"> επιπτώ</w:t>
      </w:r>
      <w:r>
        <w:rPr>
          <w:rFonts w:ascii="Arial" w:eastAsia="Calibri" w:hAnsi="Arial" w:cs="Arial"/>
          <w:color w:val="000000"/>
          <w:lang w:val="el-GR" w:eastAsia="en-US"/>
        </w:rPr>
        <w:t>σεις</w:t>
      </w:r>
    </w:p>
    <w:p w14:paraId="2B25EAAA" w14:textId="65DD2639" w:rsidR="00A7072F" w:rsidRPr="00A7072F" w:rsidRDefault="005C05DF" w:rsidP="00453332">
      <w:pPr>
        <w:widowControl w:val="0"/>
        <w:numPr>
          <w:ilvl w:val="0"/>
          <w:numId w:val="30"/>
        </w:numPr>
        <w:tabs>
          <w:tab w:val="left" w:pos="0"/>
        </w:tabs>
        <w:suppressAutoHyphens w:val="0"/>
        <w:autoSpaceDE w:val="0"/>
        <w:autoSpaceDN w:val="0"/>
        <w:adjustRightInd w:val="0"/>
        <w:spacing w:after="200" w:line="276" w:lineRule="auto"/>
        <w:contextualSpacing/>
        <w:rPr>
          <w:rFonts w:ascii="Arial" w:eastAsia="Calibri" w:hAnsi="Arial" w:cs="Arial"/>
          <w:color w:val="000000"/>
          <w:lang w:val="el-GR" w:eastAsia="en-US"/>
        </w:rPr>
      </w:pPr>
      <w:r>
        <w:rPr>
          <w:rFonts w:ascii="Arial" w:eastAsia="Calibri" w:hAnsi="Arial" w:cs="Arial"/>
          <w:lang w:val="el-GR" w:eastAsia="en-US"/>
        </w:rPr>
        <w:t xml:space="preserve">Να </w:t>
      </w:r>
      <w:r w:rsidR="00A7072F" w:rsidRPr="00A7072F">
        <w:rPr>
          <w:rFonts w:ascii="Arial" w:eastAsia="Calibri" w:hAnsi="Arial" w:cs="Arial"/>
          <w:lang w:val="el-GR" w:eastAsia="en-US"/>
        </w:rPr>
        <w:t>α</w:t>
      </w:r>
      <w:r>
        <w:rPr>
          <w:rFonts w:ascii="Arial" w:eastAsia="Calibri" w:hAnsi="Arial" w:cs="Arial"/>
          <w:lang w:val="el-GR" w:eastAsia="en-US"/>
        </w:rPr>
        <w:t>υ</w:t>
      </w:r>
      <w:r w:rsidR="00A7072F" w:rsidRPr="00A7072F">
        <w:rPr>
          <w:rFonts w:ascii="Arial" w:eastAsia="Calibri" w:hAnsi="Arial" w:cs="Arial"/>
          <w:lang w:val="el-GR" w:eastAsia="en-US"/>
        </w:rPr>
        <w:t>ξη</w:t>
      </w:r>
      <w:r>
        <w:rPr>
          <w:rFonts w:ascii="Arial" w:eastAsia="Calibri" w:hAnsi="Arial" w:cs="Arial"/>
          <w:lang w:val="el-GR" w:eastAsia="en-US"/>
        </w:rPr>
        <w:t>θεί</w:t>
      </w:r>
      <w:r w:rsidR="00A7072F" w:rsidRPr="00A7072F">
        <w:rPr>
          <w:rFonts w:ascii="Arial" w:eastAsia="Calibri" w:hAnsi="Arial" w:cs="Arial"/>
          <w:lang w:val="el-GR" w:eastAsia="en-US"/>
        </w:rPr>
        <w:t xml:space="preserve"> </w:t>
      </w:r>
      <w:r>
        <w:rPr>
          <w:rFonts w:ascii="Arial" w:eastAsia="Calibri" w:hAnsi="Arial" w:cs="Arial"/>
          <w:lang w:val="el-GR" w:eastAsia="en-US"/>
        </w:rPr>
        <w:t>ο</w:t>
      </w:r>
      <w:r w:rsidR="00A7072F" w:rsidRPr="00A7072F">
        <w:rPr>
          <w:rFonts w:ascii="Arial" w:eastAsia="Calibri" w:hAnsi="Arial" w:cs="Arial"/>
          <w:lang w:val="el-GR" w:eastAsia="en-US"/>
        </w:rPr>
        <w:t xml:space="preserve"> </w:t>
      </w:r>
      <w:r w:rsidR="00A7072F" w:rsidRPr="00A7072F">
        <w:rPr>
          <w:rFonts w:ascii="Arial" w:eastAsia="Calibri" w:hAnsi="Arial" w:cs="Arial"/>
          <w:color w:val="000000"/>
          <w:lang w:val="el-GR" w:eastAsia="en-US"/>
        </w:rPr>
        <w:t>βαθμ</w:t>
      </w:r>
      <w:r>
        <w:rPr>
          <w:rFonts w:ascii="Arial" w:eastAsia="Calibri" w:hAnsi="Arial" w:cs="Arial"/>
          <w:color w:val="000000"/>
          <w:lang w:val="el-GR" w:eastAsia="en-US"/>
        </w:rPr>
        <w:t>ός</w:t>
      </w:r>
      <w:r w:rsidR="00A7072F" w:rsidRPr="00A7072F">
        <w:rPr>
          <w:rFonts w:ascii="Arial" w:eastAsia="Calibri" w:hAnsi="Arial" w:cs="Arial"/>
          <w:color w:val="000000"/>
          <w:lang w:val="el-GR" w:eastAsia="en-US"/>
        </w:rPr>
        <w:t xml:space="preserve"> απομάκρυνσης της θέσης εργασίας από </w:t>
      </w:r>
      <w:r>
        <w:rPr>
          <w:rFonts w:ascii="Arial" w:eastAsia="Calibri" w:hAnsi="Arial" w:cs="Arial"/>
          <w:color w:val="000000"/>
          <w:lang w:val="el-GR" w:eastAsia="en-US"/>
        </w:rPr>
        <w:t>τους σχετικούς κινδύνους.</w:t>
      </w:r>
    </w:p>
    <w:p w14:paraId="68A84AE1" w14:textId="15E0BF2F" w:rsidR="00A7072F" w:rsidRPr="00A7072F" w:rsidRDefault="005C05DF" w:rsidP="00453332">
      <w:pPr>
        <w:widowControl w:val="0"/>
        <w:numPr>
          <w:ilvl w:val="0"/>
          <w:numId w:val="30"/>
        </w:numPr>
        <w:tabs>
          <w:tab w:val="left" w:pos="0"/>
        </w:tabs>
        <w:suppressAutoHyphens w:val="0"/>
        <w:autoSpaceDE w:val="0"/>
        <w:autoSpaceDN w:val="0"/>
        <w:adjustRightInd w:val="0"/>
        <w:spacing w:after="200" w:line="276" w:lineRule="auto"/>
        <w:contextualSpacing/>
        <w:rPr>
          <w:rFonts w:ascii="Arial" w:eastAsia="Calibri" w:hAnsi="Arial" w:cs="Arial"/>
          <w:color w:val="000000"/>
          <w:lang w:val="el-GR" w:eastAsia="en-US"/>
        </w:rPr>
      </w:pPr>
      <w:r>
        <w:rPr>
          <w:rFonts w:ascii="Arial" w:eastAsia="Calibri" w:hAnsi="Arial" w:cs="Arial"/>
          <w:color w:val="000000"/>
          <w:lang w:val="el-GR" w:eastAsia="en-US"/>
        </w:rPr>
        <w:t xml:space="preserve">Να </w:t>
      </w:r>
      <w:r w:rsidR="00A7072F" w:rsidRPr="00A7072F">
        <w:rPr>
          <w:rFonts w:ascii="Arial" w:eastAsia="Calibri" w:hAnsi="Arial" w:cs="Arial"/>
          <w:color w:val="000000"/>
          <w:lang w:val="el-GR" w:eastAsia="en-US"/>
        </w:rPr>
        <w:t>με</w:t>
      </w:r>
      <w:r>
        <w:rPr>
          <w:rFonts w:ascii="Arial" w:eastAsia="Calibri" w:hAnsi="Arial" w:cs="Arial"/>
          <w:color w:val="000000"/>
          <w:lang w:val="el-GR" w:eastAsia="en-US"/>
        </w:rPr>
        <w:t>ι</w:t>
      </w:r>
      <w:r w:rsidR="00A7072F" w:rsidRPr="00A7072F">
        <w:rPr>
          <w:rFonts w:ascii="Arial" w:eastAsia="Calibri" w:hAnsi="Arial" w:cs="Arial"/>
          <w:color w:val="000000"/>
          <w:lang w:val="el-GR" w:eastAsia="en-US"/>
        </w:rPr>
        <w:t>ω</w:t>
      </w:r>
      <w:r>
        <w:rPr>
          <w:rFonts w:ascii="Arial" w:eastAsia="Calibri" w:hAnsi="Arial" w:cs="Arial"/>
          <w:color w:val="000000"/>
          <w:lang w:val="el-GR" w:eastAsia="en-US"/>
        </w:rPr>
        <w:t>θεί</w:t>
      </w:r>
      <w:r w:rsidR="00A7072F" w:rsidRPr="00A7072F">
        <w:rPr>
          <w:rFonts w:ascii="Arial" w:eastAsia="Calibri" w:hAnsi="Arial" w:cs="Arial"/>
          <w:color w:val="000000"/>
          <w:lang w:val="el-GR" w:eastAsia="en-US"/>
        </w:rPr>
        <w:t xml:space="preserve"> </w:t>
      </w:r>
      <w:r>
        <w:rPr>
          <w:rFonts w:ascii="Arial" w:eastAsia="Calibri" w:hAnsi="Arial" w:cs="Arial"/>
          <w:color w:val="000000"/>
          <w:lang w:val="el-GR" w:eastAsia="en-US"/>
        </w:rPr>
        <w:t>η</w:t>
      </w:r>
      <w:r w:rsidR="00A7072F" w:rsidRPr="00A7072F">
        <w:rPr>
          <w:rFonts w:ascii="Arial" w:eastAsia="Calibri" w:hAnsi="Arial" w:cs="Arial"/>
          <w:color w:val="000000"/>
          <w:lang w:val="el-GR" w:eastAsia="en-US"/>
        </w:rPr>
        <w:t xml:space="preserve"> τρωτότητα του εργαζομένου με τη λήψη επιπλέον προστατευτικών μέτρων</w:t>
      </w:r>
    </w:p>
    <w:p w14:paraId="1B4D92C0" w14:textId="2BA73602" w:rsidR="00A7072F" w:rsidRPr="00A7072F" w:rsidRDefault="00A7072F" w:rsidP="00A7072F">
      <w:pPr>
        <w:suppressAutoHyphens w:val="0"/>
        <w:autoSpaceDE w:val="0"/>
        <w:autoSpaceDN w:val="0"/>
        <w:adjustRightInd w:val="0"/>
        <w:spacing w:before="120" w:after="120"/>
        <w:rPr>
          <w:rFonts w:eastAsia="Calibri"/>
          <w:lang w:val="el-GR" w:eastAsia="en-US"/>
        </w:rPr>
      </w:pPr>
      <w:r w:rsidRPr="00A7072F">
        <w:rPr>
          <w:rFonts w:ascii="Arial" w:eastAsia="Calibri" w:hAnsi="Arial" w:cs="Arial"/>
          <w:lang w:val="el-GR" w:eastAsia="en-US"/>
        </w:rPr>
        <w:t xml:space="preserve">Η ατομική </w:t>
      </w:r>
      <w:r w:rsidRPr="00A7072F">
        <w:rPr>
          <w:rFonts w:ascii="Arial" w:eastAsia="Arial" w:hAnsi="Arial" w:cs="Arial"/>
          <w:lang w:val="el-GR" w:eastAsia="en-US"/>
        </w:rPr>
        <w:t>διακινδύνευση</w:t>
      </w:r>
      <w:r w:rsidRPr="00A7072F">
        <w:rPr>
          <w:rFonts w:ascii="Arial" w:eastAsia="Calibri" w:hAnsi="Arial" w:cs="Arial"/>
          <w:lang w:val="el-GR" w:eastAsia="en-US"/>
        </w:rPr>
        <w:t xml:space="preserve"> </w:t>
      </w:r>
      <w:r w:rsidR="0006591C">
        <w:rPr>
          <w:rFonts w:ascii="Arial" w:eastAsia="Calibri" w:hAnsi="Arial" w:cs="Arial"/>
          <w:lang w:val="el-GR" w:eastAsia="en-US"/>
        </w:rPr>
        <w:t>είναι συνάρτηση της</w:t>
      </w:r>
      <w:r w:rsidRPr="00A7072F">
        <w:rPr>
          <w:rFonts w:ascii="Arial" w:eastAsia="Calibri" w:hAnsi="Arial" w:cs="Arial"/>
          <w:lang w:val="el-GR" w:eastAsia="en-US"/>
        </w:rPr>
        <w:t xml:space="preserve"> συχνότητα</w:t>
      </w:r>
      <w:r w:rsidR="0006591C">
        <w:rPr>
          <w:rFonts w:ascii="Arial" w:eastAsia="Calibri" w:hAnsi="Arial" w:cs="Arial"/>
          <w:lang w:val="el-GR" w:eastAsia="en-US"/>
        </w:rPr>
        <w:t xml:space="preserve">ς που </w:t>
      </w:r>
      <w:r w:rsidRPr="00A7072F">
        <w:rPr>
          <w:rFonts w:ascii="Arial" w:eastAsia="Calibri" w:hAnsi="Arial" w:cs="Arial"/>
          <w:lang w:val="el-GR" w:eastAsia="en-US"/>
        </w:rPr>
        <w:t xml:space="preserve"> </w:t>
      </w:r>
      <w:r w:rsidR="0006591C">
        <w:rPr>
          <w:rFonts w:ascii="Arial" w:eastAsia="Calibri" w:hAnsi="Arial" w:cs="Arial"/>
          <w:lang w:val="el-GR" w:eastAsia="en-US"/>
        </w:rPr>
        <w:t xml:space="preserve">παρουσιάζεται </w:t>
      </w:r>
      <w:r w:rsidRPr="00A7072F">
        <w:rPr>
          <w:rFonts w:ascii="Arial" w:eastAsia="Calibri" w:hAnsi="Arial" w:cs="Arial"/>
          <w:lang w:val="el-GR" w:eastAsia="en-US"/>
        </w:rPr>
        <w:t xml:space="preserve">μια συνέπεια  στην  υγεία ή στη σωματική ακεραιότητα του εργαζομένου </w:t>
      </w:r>
      <w:r w:rsidR="0006591C">
        <w:rPr>
          <w:rFonts w:ascii="Arial" w:eastAsia="Calibri" w:hAnsi="Arial" w:cs="Arial"/>
          <w:lang w:val="el-GR" w:eastAsia="en-US"/>
        </w:rPr>
        <w:t>εξαιτίας</w:t>
      </w:r>
      <w:r w:rsidRPr="00A7072F">
        <w:rPr>
          <w:rFonts w:ascii="Arial" w:eastAsia="Calibri" w:hAnsi="Arial" w:cs="Arial"/>
          <w:lang w:val="el-GR" w:eastAsia="en-US"/>
        </w:rPr>
        <w:t xml:space="preserve"> της συνεχούς τακτικής, περιστασιακής ή ατυχηματικής έκθεσής του σε τυχόν κινδύνους που </w:t>
      </w:r>
      <w:r w:rsidR="0006591C">
        <w:rPr>
          <w:rFonts w:ascii="Arial" w:eastAsia="Calibri" w:hAnsi="Arial" w:cs="Arial"/>
          <w:lang w:val="el-GR" w:eastAsia="en-US"/>
        </w:rPr>
        <w:t>προκαλούνται</w:t>
      </w:r>
      <w:r w:rsidRPr="00A7072F">
        <w:rPr>
          <w:rFonts w:ascii="Arial" w:eastAsia="Calibri" w:hAnsi="Arial" w:cs="Arial"/>
          <w:lang w:val="el-GR" w:eastAsia="en-US"/>
        </w:rPr>
        <w:t xml:space="preserve"> λόγω των εργασιών που εκτελούνται σε ορισμένες θέσεις εργασίας. Η </w:t>
      </w:r>
      <w:r w:rsidRPr="00A7072F">
        <w:rPr>
          <w:rFonts w:ascii="Arial" w:eastAsia="Calibri" w:hAnsi="Arial" w:cs="Arial"/>
          <w:lang w:val="el-GR" w:eastAsia="en-US"/>
        </w:rPr>
        <w:lastRenderedPageBreak/>
        <w:t xml:space="preserve">ατομική επικινδυνότητα </w:t>
      </w:r>
      <w:r w:rsidR="0006591C">
        <w:rPr>
          <w:rFonts w:ascii="Arial" w:eastAsia="Calibri" w:hAnsi="Arial" w:cs="Arial"/>
          <w:lang w:val="el-GR" w:eastAsia="en-US"/>
        </w:rPr>
        <w:t>ορίζεται ως</w:t>
      </w:r>
      <w:r w:rsidRPr="00A7072F">
        <w:rPr>
          <w:rFonts w:ascii="Arial" w:eastAsia="Calibri" w:hAnsi="Arial" w:cs="Arial"/>
          <w:lang w:val="el-GR" w:eastAsia="en-US"/>
        </w:rPr>
        <w:t xml:space="preserve"> η πιθανότητα να συμβεί ένα ανεπιθύμητο γεγονός, λόγω εμφάνισης ενός κινδύνου ή βλαπτικού παράγοντα σε ένα εργαζόμενο  σε μία θέση εργασίας. Η συνάρτηση που εκφράζει τη συχνότητα επιπτώσεων (</w:t>
      </w:r>
      <w:r w:rsidRPr="00A7072F">
        <w:rPr>
          <w:rFonts w:ascii="Arial" w:eastAsia="Calibri" w:hAnsi="Arial" w:cs="Arial"/>
          <w:bCs/>
          <w:position w:val="3"/>
          <w:lang w:val="el-GR" w:eastAsia="en-US"/>
        </w:rPr>
        <w:t>r</w:t>
      </w:r>
      <w:r w:rsidRPr="00A7072F">
        <w:rPr>
          <w:rFonts w:ascii="Arial" w:eastAsia="Calibri" w:hAnsi="Arial" w:cs="Arial"/>
          <w:bCs/>
          <w:lang w:val="el-GR" w:eastAsia="en-US"/>
        </w:rPr>
        <w:t>xwz</w:t>
      </w:r>
      <w:r w:rsidRPr="00A7072F">
        <w:rPr>
          <w:rFonts w:ascii="Arial" w:eastAsia="Calibri" w:hAnsi="Arial" w:cs="Arial"/>
          <w:lang w:val="el-GR" w:eastAsia="en-US"/>
        </w:rPr>
        <w:t>) στη θέση εργασίας (x) λόγω ενός κινδύνου (w) που προκαλεί μια συγκεκριμένη επίπτωση (z) δίδεται από την παρακάτω σχέση μεταξύ τεσσάρων μεταβλητών</w:t>
      </w:r>
      <w:r w:rsidRPr="00A7072F">
        <w:rPr>
          <w:rFonts w:eastAsia="Calibri"/>
          <w:lang w:val="el-GR" w:eastAsia="en-US"/>
        </w:rPr>
        <w:t xml:space="preserve">: </w:t>
      </w:r>
    </w:p>
    <w:p w14:paraId="0AC5C3FB" w14:textId="5FFC3D89" w:rsidR="00FF7041" w:rsidRPr="00A7072F" w:rsidRDefault="00FF7041" w:rsidP="00A45574">
      <w:pPr>
        <w:jc w:val="both"/>
        <w:rPr>
          <w:rFonts w:ascii="Arial" w:hAnsi="Arial" w:cs="Arial"/>
          <w:b/>
          <w:bCs/>
          <w:sz w:val="32"/>
          <w:szCs w:val="32"/>
          <w:u w:val="single"/>
          <w:lang w:val="el-GR"/>
        </w:rPr>
      </w:pPr>
    </w:p>
    <w:p w14:paraId="07805C8C" w14:textId="77777777" w:rsidR="00A7072F" w:rsidRPr="00A7072F" w:rsidRDefault="00385ACB" w:rsidP="00A7072F">
      <w:pPr>
        <w:suppressAutoHyphens w:val="0"/>
        <w:autoSpaceDE w:val="0"/>
        <w:autoSpaceDN w:val="0"/>
        <w:adjustRightInd w:val="0"/>
        <w:spacing w:after="120"/>
        <w:ind w:firstLine="426"/>
        <w:rPr>
          <w:rFonts w:ascii="Arial" w:eastAsia="Calibri" w:hAnsi="Arial" w:cs="Arial"/>
          <w:b/>
          <w:lang w:val="el-GR" w:eastAsia="en-US"/>
        </w:rPr>
      </w:pPr>
      <m:oMathPara>
        <m:oMath>
          <m:sSub>
            <m:sSubPr>
              <m:ctrlPr>
                <w:rPr>
                  <w:rFonts w:ascii="Cambria Math" w:eastAsia="Calibri" w:hAnsi="Cambria Math" w:cs="Arial"/>
                  <w:b/>
                  <w:lang w:val="el-GR" w:eastAsia="en-US"/>
                </w:rPr>
              </m:ctrlPr>
            </m:sSubPr>
            <m:e>
              <m:r>
                <m:rPr>
                  <m:sty m:val="b"/>
                </m:rPr>
                <w:rPr>
                  <w:rFonts w:ascii="Cambria Math" w:eastAsia="Calibri" w:hAnsi="Cambria Math" w:cs="Arial"/>
                  <w:lang w:val="el-GR" w:eastAsia="en-US"/>
                </w:rPr>
                <m:t>r</m:t>
              </m:r>
            </m:e>
            <m:sub>
              <m:r>
                <m:rPr>
                  <m:sty m:val="b"/>
                </m:rPr>
                <w:rPr>
                  <w:rFonts w:ascii="Cambria Math" w:eastAsia="Calibri" w:hAnsi="Cambria Math" w:cs="Arial"/>
                  <w:lang w:val="el-GR" w:eastAsia="en-US"/>
                </w:rPr>
                <m:t>xwz</m:t>
              </m:r>
            </m:sub>
          </m:sSub>
          <m:r>
            <m:rPr>
              <m:sty m:val="b"/>
            </m:rPr>
            <w:rPr>
              <w:rFonts w:ascii="Cambria Math" w:eastAsia="Calibri" w:hAnsi="Cambria Math" w:cs="Arial"/>
              <w:lang w:val="el-GR" w:eastAsia="en-US"/>
            </w:rPr>
            <m:t xml:space="preserve">  = </m:t>
          </m:r>
          <m:sSub>
            <m:sSubPr>
              <m:ctrlPr>
                <w:rPr>
                  <w:rFonts w:ascii="Cambria Math" w:eastAsia="Calibri" w:hAnsi="Cambria Math" w:cs="Arial"/>
                  <w:b/>
                  <w:lang w:val="el-GR" w:eastAsia="en-US"/>
                </w:rPr>
              </m:ctrlPr>
            </m:sSubPr>
            <m:e>
              <m:r>
                <m:rPr>
                  <m:sty m:val="b"/>
                </m:rPr>
                <w:rPr>
                  <w:rFonts w:ascii="Cambria Math" w:eastAsia="Calibri" w:hAnsi="Cambria Math" w:cs="Arial"/>
                  <w:lang w:val="el-GR" w:eastAsia="en-US"/>
                </w:rPr>
                <m:t>f</m:t>
              </m:r>
            </m:e>
            <m:sub>
              <m:r>
                <m:rPr>
                  <m:sty m:val="b"/>
                </m:rPr>
                <w:rPr>
                  <w:rFonts w:ascii="Cambria Math" w:eastAsia="Calibri" w:hAnsi="Cambria Math" w:cs="Arial"/>
                  <w:lang w:val="el-GR" w:eastAsia="en-US"/>
                </w:rPr>
                <m:t>xw</m:t>
              </m:r>
            </m:sub>
          </m:sSub>
          <m:r>
            <m:rPr>
              <m:sty m:val="b"/>
            </m:rPr>
            <w:rPr>
              <w:rFonts w:ascii="Cambria Math" w:eastAsia="Calibri" w:hAnsi="Cambria Math" w:cs="Arial"/>
              <w:lang w:val="el-GR" w:eastAsia="en-US"/>
            </w:rPr>
            <m:t xml:space="preserve">  ∙  </m:t>
          </m:r>
          <m:sSub>
            <m:sSubPr>
              <m:ctrlPr>
                <w:rPr>
                  <w:rFonts w:ascii="Cambria Math" w:eastAsia="Calibri" w:hAnsi="Cambria Math" w:cs="Arial"/>
                  <w:b/>
                  <w:lang w:val="el-GR" w:eastAsia="en-US"/>
                </w:rPr>
              </m:ctrlPr>
            </m:sSubPr>
            <m:e>
              <m:sSub>
                <m:sSubPr>
                  <m:ctrlPr>
                    <w:rPr>
                      <w:rFonts w:ascii="Cambria Math" w:eastAsia="Calibri" w:hAnsi="Cambria Math" w:cs="Arial"/>
                      <w:b/>
                      <w:lang w:val="el-GR" w:eastAsia="en-US"/>
                    </w:rPr>
                  </m:ctrlPr>
                </m:sSubPr>
                <m:e>
                  <m:r>
                    <m:rPr>
                      <m:sty m:val="b"/>
                    </m:rPr>
                    <w:rPr>
                      <w:rFonts w:ascii="Cambria Math" w:eastAsia="Calibri" w:hAnsi="Cambria Math" w:cs="Arial"/>
                      <w:lang w:val="el-GR" w:eastAsia="en-US"/>
                    </w:rPr>
                    <m:t>PM</m:t>
                  </m:r>
                </m:e>
                <m:sub>
                  <m:r>
                    <m:rPr>
                      <m:sty m:val="b"/>
                    </m:rPr>
                    <w:rPr>
                      <w:rFonts w:ascii="Cambria Math" w:eastAsia="Calibri" w:hAnsi="Cambria Math" w:cs="Arial"/>
                      <w:lang w:val="el-GR" w:eastAsia="en-US"/>
                    </w:rPr>
                    <m:t>xw</m:t>
                  </m:r>
                </m:sub>
              </m:sSub>
              <m:r>
                <m:rPr>
                  <m:sty m:val="b"/>
                </m:rPr>
                <w:rPr>
                  <w:rFonts w:ascii="Cambria Math" w:eastAsia="Calibri" w:hAnsi="Cambria Math" w:cs="Arial"/>
                  <w:lang w:val="el-GR" w:eastAsia="en-US"/>
                </w:rPr>
                <m:t>∙Ε</m:t>
              </m:r>
            </m:e>
            <m:sub>
              <m:r>
                <m:rPr>
                  <m:sty m:val="b"/>
                </m:rPr>
                <w:rPr>
                  <w:rFonts w:ascii="Cambria Math" w:eastAsia="Calibri" w:hAnsi="Cambria Math" w:cs="Arial"/>
                  <w:lang w:val="el-GR" w:eastAsia="en-US"/>
                </w:rPr>
                <m:t>xwz</m:t>
              </m:r>
            </m:sub>
          </m:sSub>
          <m:r>
            <m:rPr>
              <m:sty m:val="b"/>
            </m:rPr>
            <w:rPr>
              <w:rFonts w:ascii="Cambria Math" w:eastAsia="Calibri" w:hAnsi="Cambria Math" w:cs="Arial"/>
              <w:lang w:val="el-GR" w:eastAsia="en-US"/>
            </w:rPr>
            <m:t xml:space="preserve">  ∙ </m:t>
          </m:r>
          <m:sSub>
            <m:sSubPr>
              <m:ctrlPr>
                <w:rPr>
                  <w:rFonts w:ascii="Cambria Math" w:eastAsia="Calibri" w:hAnsi="Cambria Math" w:cs="Arial"/>
                  <w:b/>
                  <w:lang w:val="el-GR" w:eastAsia="en-US"/>
                </w:rPr>
              </m:ctrlPr>
            </m:sSubPr>
            <m:e>
              <m:r>
                <m:rPr>
                  <m:sty m:val="b"/>
                </m:rPr>
                <w:rPr>
                  <w:rFonts w:ascii="Cambria Math" w:eastAsia="Calibri" w:hAnsi="Cambria Math" w:cs="Arial"/>
                  <w:lang w:val="el-GR" w:eastAsia="en-US"/>
                </w:rPr>
                <m:t>V</m:t>
              </m:r>
            </m:e>
            <m:sub>
              <m:r>
                <m:rPr>
                  <m:sty m:val="b"/>
                </m:rPr>
                <w:rPr>
                  <w:rFonts w:ascii="Cambria Math" w:eastAsia="Calibri" w:hAnsi="Cambria Math" w:cs="Arial"/>
                  <w:lang w:val="el-GR" w:eastAsia="en-US"/>
                </w:rPr>
                <m:t>xwz</m:t>
              </m:r>
            </m:sub>
          </m:sSub>
          <m:r>
            <m:rPr>
              <m:sty m:val="b"/>
            </m:rPr>
            <w:rPr>
              <w:rFonts w:ascii="Cambria Math" w:eastAsia="Calibri" w:hAnsi="Cambria Math" w:cs="Arial"/>
              <w:lang w:val="el-GR" w:eastAsia="en-US"/>
            </w:rPr>
            <m:t xml:space="preserve"> </m:t>
          </m:r>
        </m:oMath>
      </m:oMathPara>
    </w:p>
    <w:p w14:paraId="626B0EDF" w14:textId="77777777" w:rsidR="00A7072F" w:rsidRPr="00A7072F" w:rsidRDefault="00A7072F" w:rsidP="00A7072F">
      <w:pPr>
        <w:tabs>
          <w:tab w:val="left" w:pos="2117"/>
        </w:tabs>
        <w:suppressAutoHyphens w:val="0"/>
        <w:autoSpaceDE w:val="0"/>
        <w:autoSpaceDN w:val="0"/>
        <w:adjustRightInd w:val="0"/>
        <w:spacing w:after="200"/>
        <w:ind w:left="660"/>
        <w:rPr>
          <w:rFonts w:ascii="Arial" w:eastAsia="Calibri" w:hAnsi="Arial" w:cs="Arial"/>
          <w:b/>
          <w:bCs/>
          <w:lang w:val="el-GR" w:eastAsia="en-US"/>
        </w:rPr>
      </w:pPr>
      <w:r w:rsidRPr="00A7072F">
        <w:rPr>
          <w:rFonts w:ascii="Arial" w:eastAsia="Calibri" w:hAnsi="Arial" w:cs="Arial"/>
          <w:b/>
          <w:bCs/>
          <w:lang w:val="el-GR" w:eastAsia="en-US"/>
        </w:rPr>
        <w:t>x</w:t>
      </w:r>
      <w:r w:rsidRPr="00A7072F">
        <w:rPr>
          <w:rFonts w:ascii="Arial" w:eastAsia="Calibri" w:hAnsi="Arial" w:cs="Arial"/>
          <w:b/>
          <w:bCs/>
          <w:spacing w:val="-1"/>
          <w:lang w:val="el-GR" w:eastAsia="en-US"/>
        </w:rPr>
        <w:t xml:space="preserve"> </w:t>
      </w:r>
      <w:r w:rsidRPr="00A7072F">
        <w:rPr>
          <w:rFonts w:ascii="Arial" w:eastAsia="Calibri" w:hAnsi="Arial" w:cs="Arial"/>
          <w:b/>
          <w:bCs/>
          <w:lang w:val="el-GR" w:eastAsia="en-US"/>
        </w:rPr>
        <w:t>=</w:t>
      </w:r>
      <w:r w:rsidRPr="00A7072F">
        <w:rPr>
          <w:rFonts w:ascii="Arial" w:eastAsia="Calibri" w:hAnsi="Arial" w:cs="Arial"/>
          <w:b/>
          <w:bCs/>
          <w:spacing w:val="-1"/>
          <w:lang w:val="el-GR" w:eastAsia="en-US"/>
        </w:rPr>
        <w:t xml:space="preserve">  </w:t>
      </w:r>
      <w:r w:rsidRPr="00A7072F">
        <w:rPr>
          <w:rFonts w:ascii="Arial" w:eastAsia="Calibri" w:hAnsi="Arial" w:cs="Arial"/>
          <w:b/>
          <w:bCs/>
          <w:lang w:val="el-GR" w:eastAsia="en-US"/>
        </w:rPr>
        <w:t>1...m</w:t>
      </w:r>
      <w:r w:rsidRPr="00A7072F">
        <w:rPr>
          <w:rFonts w:ascii="Arial" w:eastAsia="Calibri" w:hAnsi="Arial" w:cs="Arial"/>
          <w:lang w:val="el-GR" w:eastAsia="en-US"/>
        </w:rPr>
        <w:t xml:space="preserve">  </w:t>
      </w:r>
      <w:r w:rsidRPr="00A7072F">
        <w:rPr>
          <w:rFonts w:ascii="Arial" w:eastAsia="Calibri" w:hAnsi="Arial" w:cs="Arial"/>
          <w:b/>
          <w:bCs/>
          <w:lang w:val="el-GR" w:eastAsia="en-US"/>
        </w:rPr>
        <w:tab/>
      </w:r>
      <w:r w:rsidRPr="00A7072F">
        <w:rPr>
          <w:rFonts w:ascii="Arial" w:eastAsia="Calibri" w:hAnsi="Arial" w:cs="Arial"/>
          <w:b/>
          <w:bCs/>
          <w:position w:val="-1"/>
          <w:lang w:val="el-GR" w:eastAsia="en-US"/>
        </w:rPr>
        <w:t>m:</w:t>
      </w:r>
      <w:r w:rsidRPr="00A7072F">
        <w:rPr>
          <w:rFonts w:ascii="Arial" w:eastAsia="Calibri" w:hAnsi="Arial" w:cs="Arial"/>
          <w:b/>
          <w:bCs/>
          <w:spacing w:val="-2"/>
          <w:position w:val="-1"/>
          <w:lang w:val="el-GR" w:eastAsia="en-US"/>
        </w:rPr>
        <w:t xml:space="preserve"> </w:t>
      </w:r>
      <w:r w:rsidRPr="00A7072F">
        <w:rPr>
          <w:rFonts w:ascii="Arial" w:eastAsia="Calibri" w:hAnsi="Arial" w:cs="Arial"/>
          <w:position w:val="-1"/>
          <w:lang w:val="el-GR" w:eastAsia="en-US"/>
        </w:rPr>
        <w:t>το</w:t>
      </w:r>
      <w:r w:rsidRPr="00A7072F">
        <w:rPr>
          <w:rFonts w:ascii="Arial" w:eastAsia="Calibri" w:hAnsi="Arial" w:cs="Arial"/>
          <w:spacing w:val="-1"/>
          <w:position w:val="-1"/>
          <w:lang w:val="el-GR" w:eastAsia="en-US"/>
        </w:rPr>
        <w:t xml:space="preserve"> </w:t>
      </w:r>
      <w:r w:rsidRPr="00A7072F">
        <w:rPr>
          <w:rFonts w:ascii="Arial" w:eastAsia="Calibri" w:hAnsi="Arial" w:cs="Arial"/>
          <w:position w:val="-1"/>
          <w:lang w:val="el-GR" w:eastAsia="en-US"/>
        </w:rPr>
        <w:t>πλήθος</w:t>
      </w:r>
      <w:r w:rsidRPr="00A7072F">
        <w:rPr>
          <w:rFonts w:ascii="Arial" w:eastAsia="Calibri" w:hAnsi="Arial" w:cs="Arial"/>
          <w:spacing w:val="-7"/>
          <w:position w:val="-1"/>
          <w:lang w:val="el-GR" w:eastAsia="en-US"/>
        </w:rPr>
        <w:t xml:space="preserve"> </w:t>
      </w:r>
      <w:r w:rsidRPr="00A7072F">
        <w:rPr>
          <w:rFonts w:ascii="Arial" w:eastAsia="Calibri" w:hAnsi="Arial" w:cs="Arial"/>
          <w:position w:val="-1"/>
          <w:lang w:val="el-GR" w:eastAsia="en-US"/>
        </w:rPr>
        <w:t>των</w:t>
      </w:r>
      <w:r w:rsidRPr="00A7072F">
        <w:rPr>
          <w:rFonts w:ascii="Arial" w:eastAsia="Calibri" w:hAnsi="Arial" w:cs="Arial"/>
          <w:spacing w:val="-3"/>
          <w:position w:val="-1"/>
          <w:lang w:val="el-GR" w:eastAsia="en-US"/>
        </w:rPr>
        <w:t xml:space="preserve"> </w:t>
      </w:r>
      <w:r w:rsidRPr="00A7072F">
        <w:rPr>
          <w:rFonts w:ascii="Arial" w:eastAsia="Calibri" w:hAnsi="Arial" w:cs="Arial"/>
          <w:position w:val="-1"/>
          <w:lang w:val="el-GR" w:eastAsia="en-US"/>
        </w:rPr>
        <w:t>θέσεων</w:t>
      </w:r>
      <w:r w:rsidRPr="00A7072F">
        <w:rPr>
          <w:rFonts w:ascii="Arial" w:eastAsia="Calibri" w:hAnsi="Arial" w:cs="Arial"/>
          <w:spacing w:val="-7"/>
          <w:position w:val="-1"/>
          <w:lang w:val="el-GR" w:eastAsia="en-US"/>
        </w:rPr>
        <w:t xml:space="preserve"> </w:t>
      </w:r>
      <w:r w:rsidRPr="00A7072F">
        <w:rPr>
          <w:rFonts w:ascii="Arial" w:eastAsia="Calibri" w:hAnsi="Arial" w:cs="Arial"/>
          <w:position w:val="-1"/>
          <w:lang w:val="el-GR" w:eastAsia="en-US"/>
        </w:rPr>
        <w:t>εργασίας</w:t>
      </w:r>
      <w:r w:rsidRPr="00A7072F">
        <w:rPr>
          <w:rFonts w:ascii="Arial" w:eastAsia="Calibri" w:hAnsi="Arial" w:cs="Arial"/>
          <w:spacing w:val="-9"/>
          <w:position w:val="-1"/>
          <w:lang w:val="el-GR" w:eastAsia="en-US"/>
        </w:rPr>
        <w:t xml:space="preserve"> στην εγκατάστ</w:t>
      </w:r>
      <w:r w:rsidRPr="00A7072F">
        <w:rPr>
          <w:rFonts w:ascii="Arial" w:eastAsia="Calibri" w:hAnsi="Arial" w:cs="Arial"/>
          <w:position w:val="-1"/>
          <w:lang w:val="el-GR" w:eastAsia="en-US"/>
        </w:rPr>
        <w:t>αση</w:t>
      </w:r>
    </w:p>
    <w:p w14:paraId="40265AB4" w14:textId="77777777" w:rsidR="00A7072F" w:rsidRPr="00A7072F" w:rsidRDefault="00A7072F" w:rsidP="00A7072F">
      <w:pPr>
        <w:tabs>
          <w:tab w:val="left" w:pos="2117"/>
        </w:tabs>
        <w:suppressAutoHyphens w:val="0"/>
        <w:autoSpaceDE w:val="0"/>
        <w:autoSpaceDN w:val="0"/>
        <w:adjustRightInd w:val="0"/>
        <w:spacing w:after="200"/>
        <w:ind w:left="660"/>
        <w:rPr>
          <w:rFonts w:ascii="Arial" w:eastAsia="Calibri" w:hAnsi="Arial" w:cs="Arial"/>
          <w:lang w:val="el-GR" w:eastAsia="en-US"/>
        </w:rPr>
      </w:pPr>
      <w:r w:rsidRPr="00A7072F">
        <w:rPr>
          <w:rFonts w:ascii="Arial" w:eastAsia="Calibri" w:hAnsi="Arial" w:cs="Arial"/>
          <w:b/>
          <w:bCs/>
          <w:position w:val="-1"/>
          <w:lang w:val="el-GR" w:eastAsia="en-US"/>
        </w:rPr>
        <w:t>w =</w:t>
      </w:r>
      <w:r w:rsidRPr="00A7072F">
        <w:rPr>
          <w:rFonts w:ascii="Arial" w:eastAsia="Calibri" w:hAnsi="Arial" w:cs="Arial"/>
          <w:b/>
          <w:bCs/>
          <w:spacing w:val="-1"/>
          <w:position w:val="-1"/>
          <w:lang w:val="el-GR" w:eastAsia="en-US"/>
        </w:rPr>
        <w:t xml:space="preserve"> 1</w:t>
      </w:r>
      <w:r w:rsidRPr="00A7072F">
        <w:rPr>
          <w:rFonts w:ascii="Arial" w:eastAsia="Calibri" w:hAnsi="Arial" w:cs="Arial"/>
          <w:b/>
          <w:bCs/>
          <w:position w:val="-1"/>
          <w:lang w:val="el-GR" w:eastAsia="en-US"/>
        </w:rPr>
        <w:t xml:space="preserve">...n   </w:t>
      </w:r>
      <w:r w:rsidRPr="00A7072F">
        <w:rPr>
          <w:rFonts w:ascii="Arial" w:eastAsia="Calibri" w:hAnsi="Arial" w:cs="Arial"/>
          <w:b/>
          <w:bCs/>
          <w:lang w:val="el-GR" w:eastAsia="en-US"/>
        </w:rPr>
        <w:tab/>
        <w:t xml:space="preserve">n: </w:t>
      </w:r>
      <w:r w:rsidRPr="00A7072F">
        <w:rPr>
          <w:rFonts w:ascii="Arial" w:eastAsia="Calibri" w:hAnsi="Arial" w:cs="Arial"/>
          <w:lang w:val="el-GR" w:eastAsia="en-US"/>
        </w:rPr>
        <w:t>το</w:t>
      </w:r>
      <w:r w:rsidRPr="00A7072F">
        <w:rPr>
          <w:rFonts w:ascii="Arial" w:eastAsia="Calibri" w:hAnsi="Arial" w:cs="Arial"/>
          <w:spacing w:val="37"/>
          <w:lang w:val="el-GR" w:eastAsia="en-US"/>
        </w:rPr>
        <w:t xml:space="preserve"> </w:t>
      </w:r>
      <w:r w:rsidRPr="00A7072F">
        <w:rPr>
          <w:rFonts w:ascii="Arial" w:eastAsia="Calibri" w:hAnsi="Arial" w:cs="Arial"/>
          <w:lang w:val="el-GR" w:eastAsia="en-US"/>
        </w:rPr>
        <w:t>πλήθος</w:t>
      </w:r>
      <w:r w:rsidRPr="00A7072F">
        <w:rPr>
          <w:rFonts w:ascii="Arial" w:eastAsia="Calibri" w:hAnsi="Arial" w:cs="Arial"/>
          <w:spacing w:val="32"/>
          <w:lang w:val="el-GR" w:eastAsia="en-US"/>
        </w:rPr>
        <w:t xml:space="preserve"> </w:t>
      </w:r>
      <w:r w:rsidRPr="00A7072F">
        <w:rPr>
          <w:rFonts w:ascii="Arial" w:eastAsia="Calibri" w:hAnsi="Arial" w:cs="Arial"/>
          <w:lang w:val="el-GR" w:eastAsia="en-US"/>
        </w:rPr>
        <w:t>των</w:t>
      </w:r>
      <w:r w:rsidRPr="00A7072F">
        <w:rPr>
          <w:rFonts w:ascii="Arial" w:eastAsia="Calibri" w:hAnsi="Arial" w:cs="Arial"/>
          <w:spacing w:val="34"/>
          <w:lang w:val="el-GR" w:eastAsia="en-US"/>
        </w:rPr>
        <w:t xml:space="preserve"> </w:t>
      </w:r>
      <w:r w:rsidRPr="00A7072F">
        <w:rPr>
          <w:rFonts w:ascii="Arial" w:eastAsia="Calibri" w:hAnsi="Arial" w:cs="Arial"/>
          <w:lang w:val="el-GR" w:eastAsia="en-US"/>
        </w:rPr>
        <w:t>βλα</w:t>
      </w:r>
      <w:r w:rsidRPr="00A7072F">
        <w:rPr>
          <w:rFonts w:ascii="Arial" w:eastAsia="Calibri" w:hAnsi="Arial" w:cs="Arial"/>
          <w:spacing w:val="1"/>
          <w:lang w:val="el-GR" w:eastAsia="en-US"/>
        </w:rPr>
        <w:t>π</w:t>
      </w:r>
      <w:r w:rsidRPr="00A7072F">
        <w:rPr>
          <w:rFonts w:ascii="Arial" w:eastAsia="Calibri" w:hAnsi="Arial" w:cs="Arial"/>
          <w:lang w:val="el-GR" w:eastAsia="en-US"/>
        </w:rPr>
        <w:t>τικών</w:t>
      </w:r>
      <w:r w:rsidRPr="00A7072F">
        <w:rPr>
          <w:rFonts w:ascii="Arial" w:eastAsia="Calibri" w:hAnsi="Arial" w:cs="Arial"/>
          <w:spacing w:val="27"/>
          <w:lang w:val="el-GR" w:eastAsia="en-US"/>
        </w:rPr>
        <w:t xml:space="preserve"> </w:t>
      </w:r>
      <w:r w:rsidRPr="00A7072F">
        <w:rPr>
          <w:rFonts w:ascii="Arial" w:eastAsia="Calibri" w:hAnsi="Arial" w:cs="Arial"/>
          <w:lang w:val="el-GR" w:eastAsia="en-US"/>
        </w:rPr>
        <w:t>παρ</w:t>
      </w:r>
      <w:r w:rsidRPr="00A7072F">
        <w:rPr>
          <w:rFonts w:ascii="Arial" w:eastAsia="Calibri" w:hAnsi="Arial" w:cs="Arial"/>
          <w:spacing w:val="2"/>
          <w:lang w:val="el-GR" w:eastAsia="en-US"/>
        </w:rPr>
        <w:t>α</w:t>
      </w:r>
      <w:r w:rsidRPr="00A7072F">
        <w:rPr>
          <w:rFonts w:ascii="Arial" w:eastAsia="Calibri" w:hAnsi="Arial" w:cs="Arial"/>
          <w:lang w:val="el-GR" w:eastAsia="en-US"/>
        </w:rPr>
        <w:t>γόντω</w:t>
      </w:r>
      <w:r w:rsidRPr="00A7072F">
        <w:rPr>
          <w:rFonts w:ascii="Arial" w:eastAsia="Calibri" w:hAnsi="Arial" w:cs="Arial"/>
          <w:spacing w:val="1"/>
          <w:lang w:val="el-GR" w:eastAsia="en-US"/>
        </w:rPr>
        <w:t>ν ή κινδύνων</w:t>
      </w:r>
      <w:r w:rsidRPr="00A7072F">
        <w:rPr>
          <w:rFonts w:ascii="Arial" w:eastAsia="Calibri" w:hAnsi="Arial" w:cs="Arial"/>
          <w:spacing w:val="25"/>
          <w:lang w:val="el-GR" w:eastAsia="en-US"/>
        </w:rPr>
        <w:t xml:space="preserve"> </w:t>
      </w:r>
    </w:p>
    <w:p w14:paraId="1A726F21" w14:textId="5235F0F1" w:rsidR="00A7072F" w:rsidRPr="00A7072F" w:rsidRDefault="00A7072F" w:rsidP="00A7072F">
      <w:pPr>
        <w:tabs>
          <w:tab w:val="left" w:pos="2117"/>
        </w:tabs>
        <w:suppressAutoHyphens w:val="0"/>
        <w:autoSpaceDE w:val="0"/>
        <w:autoSpaceDN w:val="0"/>
        <w:adjustRightInd w:val="0"/>
        <w:spacing w:after="200"/>
        <w:ind w:left="2117" w:hanging="1457"/>
        <w:rPr>
          <w:rFonts w:ascii="Arial" w:eastAsia="Calibri" w:hAnsi="Arial" w:cs="Arial"/>
          <w:lang w:val="el-GR" w:eastAsia="en-US"/>
        </w:rPr>
      </w:pPr>
      <w:r w:rsidRPr="00A7072F">
        <w:rPr>
          <w:rFonts w:ascii="Arial" w:eastAsia="Calibri" w:hAnsi="Arial" w:cs="Arial"/>
          <w:b/>
          <w:bCs/>
          <w:lang w:val="el-GR" w:eastAsia="en-US"/>
        </w:rPr>
        <w:t xml:space="preserve">z </w:t>
      </w:r>
      <w:r w:rsidRPr="00A7072F">
        <w:rPr>
          <w:rFonts w:ascii="Arial" w:eastAsia="Calibri" w:hAnsi="Arial" w:cs="Arial"/>
          <w:lang w:val="el-GR" w:eastAsia="en-US"/>
        </w:rPr>
        <w:t xml:space="preserve">=  </w:t>
      </w:r>
      <w:r w:rsidRPr="00A7072F">
        <w:rPr>
          <w:rFonts w:ascii="Arial" w:eastAsia="Calibri" w:hAnsi="Arial" w:cs="Arial"/>
          <w:b/>
          <w:bCs/>
          <w:lang w:val="el-GR" w:eastAsia="en-US"/>
        </w:rPr>
        <w:t>1...3</w:t>
      </w:r>
      <w:r w:rsidRPr="00A7072F">
        <w:rPr>
          <w:rFonts w:ascii="Arial" w:eastAsia="Calibri" w:hAnsi="Arial" w:cs="Arial"/>
          <w:b/>
          <w:bCs/>
          <w:lang w:val="el-GR" w:eastAsia="en-US"/>
        </w:rPr>
        <w:tab/>
        <w:t>z:</w:t>
      </w:r>
      <w:r w:rsidRPr="00A7072F">
        <w:rPr>
          <w:rFonts w:ascii="Arial" w:eastAsia="Calibri" w:hAnsi="Arial" w:cs="Arial"/>
          <w:b/>
          <w:bCs/>
          <w:spacing w:val="41"/>
          <w:lang w:val="el-GR" w:eastAsia="en-US"/>
        </w:rPr>
        <w:t xml:space="preserve"> </w:t>
      </w:r>
      <w:r w:rsidRPr="00A7072F">
        <w:rPr>
          <w:rFonts w:ascii="Arial" w:eastAsia="Calibri" w:hAnsi="Arial" w:cs="Arial"/>
          <w:spacing w:val="1"/>
          <w:lang w:val="el-GR" w:eastAsia="en-US"/>
        </w:rPr>
        <w:t>τ</w:t>
      </w:r>
      <w:r w:rsidRPr="00A7072F">
        <w:rPr>
          <w:rFonts w:ascii="Arial" w:eastAsia="Calibri" w:hAnsi="Arial" w:cs="Arial"/>
          <w:lang w:val="el-GR" w:eastAsia="en-US"/>
        </w:rPr>
        <w:t>ο</w:t>
      </w:r>
      <w:r w:rsidRPr="00A7072F">
        <w:rPr>
          <w:rFonts w:ascii="Arial" w:eastAsia="Calibri" w:hAnsi="Arial" w:cs="Arial"/>
          <w:spacing w:val="40"/>
          <w:lang w:val="el-GR" w:eastAsia="en-US"/>
        </w:rPr>
        <w:t xml:space="preserve"> </w:t>
      </w:r>
      <w:r w:rsidRPr="00A7072F">
        <w:rPr>
          <w:rFonts w:ascii="Arial" w:eastAsia="Calibri" w:hAnsi="Arial" w:cs="Arial"/>
          <w:lang w:val="el-GR" w:eastAsia="en-US"/>
        </w:rPr>
        <w:t>πλήθος</w:t>
      </w:r>
      <w:r w:rsidRPr="00A7072F">
        <w:rPr>
          <w:rFonts w:ascii="Arial" w:eastAsia="Calibri" w:hAnsi="Arial" w:cs="Arial"/>
          <w:spacing w:val="35"/>
          <w:lang w:val="el-GR" w:eastAsia="en-US"/>
        </w:rPr>
        <w:t xml:space="preserve"> </w:t>
      </w:r>
      <w:r w:rsidRPr="00A7072F">
        <w:rPr>
          <w:rFonts w:ascii="Arial" w:eastAsia="Calibri" w:hAnsi="Arial" w:cs="Arial"/>
          <w:spacing w:val="1"/>
          <w:lang w:val="el-GR" w:eastAsia="en-US"/>
        </w:rPr>
        <w:t>των συνεπειών από τις</w:t>
      </w:r>
      <w:r w:rsidRPr="00A7072F">
        <w:rPr>
          <w:rFonts w:ascii="Arial" w:eastAsia="Calibri" w:hAnsi="Arial" w:cs="Arial"/>
          <w:spacing w:val="38"/>
          <w:lang w:val="el-GR" w:eastAsia="en-US"/>
        </w:rPr>
        <w:t xml:space="preserve"> </w:t>
      </w:r>
      <w:r w:rsidRPr="00A7072F">
        <w:rPr>
          <w:rFonts w:ascii="Arial" w:eastAsia="Calibri" w:hAnsi="Arial" w:cs="Arial"/>
          <w:lang w:val="el-GR" w:eastAsia="en-US"/>
        </w:rPr>
        <w:t>επιπτώσεις στον άνθρωπο  (1:</w:t>
      </w:r>
      <w:r w:rsidRPr="00A7072F">
        <w:rPr>
          <w:rFonts w:ascii="Arial" w:eastAsia="Calibri" w:hAnsi="Arial" w:cs="Arial"/>
          <w:spacing w:val="-1"/>
          <w:lang w:val="el-GR" w:eastAsia="en-US"/>
        </w:rPr>
        <w:t>θ</w:t>
      </w:r>
      <w:r w:rsidRPr="00A7072F">
        <w:rPr>
          <w:rFonts w:ascii="Arial" w:eastAsia="Calibri" w:hAnsi="Arial" w:cs="Arial"/>
          <w:lang w:val="el-GR" w:eastAsia="en-US"/>
        </w:rPr>
        <w:t>ά</w:t>
      </w:r>
      <w:r w:rsidRPr="00A7072F">
        <w:rPr>
          <w:rFonts w:ascii="Arial" w:eastAsia="Calibri" w:hAnsi="Arial" w:cs="Arial"/>
          <w:spacing w:val="-1"/>
          <w:lang w:val="el-GR" w:eastAsia="en-US"/>
        </w:rPr>
        <w:t>ν</w:t>
      </w:r>
      <w:r w:rsidRPr="00A7072F">
        <w:rPr>
          <w:rFonts w:ascii="Arial" w:eastAsia="Calibri" w:hAnsi="Arial" w:cs="Arial"/>
          <w:lang w:val="el-GR" w:eastAsia="en-US"/>
        </w:rPr>
        <w:t>α</w:t>
      </w:r>
      <w:r w:rsidRPr="00A7072F">
        <w:rPr>
          <w:rFonts w:ascii="Arial" w:eastAsia="Calibri" w:hAnsi="Arial" w:cs="Arial"/>
          <w:spacing w:val="-1"/>
          <w:lang w:val="el-GR" w:eastAsia="en-US"/>
        </w:rPr>
        <w:t>τ</w:t>
      </w:r>
      <w:r w:rsidRPr="00A7072F">
        <w:rPr>
          <w:rFonts w:ascii="Arial" w:eastAsia="Calibri" w:hAnsi="Arial" w:cs="Arial"/>
          <w:lang w:val="el-GR" w:eastAsia="en-US"/>
        </w:rPr>
        <w:t>ος,</w:t>
      </w:r>
      <w:r w:rsidRPr="00A7072F">
        <w:rPr>
          <w:rFonts w:ascii="Arial" w:eastAsia="Calibri" w:hAnsi="Arial" w:cs="Arial"/>
          <w:spacing w:val="-13"/>
          <w:lang w:val="el-GR" w:eastAsia="en-US"/>
        </w:rPr>
        <w:t xml:space="preserve"> </w:t>
      </w:r>
      <w:r w:rsidRPr="00A7072F">
        <w:rPr>
          <w:rFonts w:ascii="Arial" w:eastAsia="Calibri" w:hAnsi="Arial" w:cs="Arial"/>
          <w:lang w:val="el-GR" w:eastAsia="en-US"/>
        </w:rPr>
        <w:t>2-3:</w:t>
      </w:r>
      <w:r w:rsidR="004E7663" w:rsidRPr="004E7663">
        <w:rPr>
          <w:lang w:val="el-GR"/>
        </w:rPr>
        <w:t xml:space="preserve"> </w:t>
      </w:r>
      <w:r w:rsidR="004E7663">
        <w:rPr>
          <w:rFonts w:ascii="Arial" w:eastAsia="Calibri" w:hAnsi="Arial" w:cs="Arial"/>
          <w:lang w:val="el-GR" w:eastAsia="en-US"/>
        </w:rPr>
        <w:t>σ</w:t>
      </w:r>
      <w:r w:rsidR="004E7663" w:rsidRPr="004E7663">
        <w:rPr>
          <w:rFonts w:ascii="Arial" w:eastAsia="Calibri" w:hAnsi="Arial" w:cs="Arial"/>
          <w:lang w:val="el-GR" w:eastAsia="en-US"/>
        </w:rPr>
        <w:t>οβαρός</w:t>
      </w:r>
      <w:r w:rsidRPr="00A7072F">
        <w:rPr>
          <w:rFonts w:ascii="Arial" w:eastAsia="Calibri" w:hAnsi="Arial" w:cs="Arial"/>
          <w:spacing w:val="-4"/>
          <w:lang w:val="el-GR" w:eastAsia="en-US"/>
        </w:rPr>
        <w:t xml:space="preserve"> ή ελαφρύς </w:t>
      </w:r>
      <w:r w:rsidRPr="00A7072F">
        <w:rPr>
          <w:rFonts w:ascii="Arial" w:eastAsia="Calibri" w:hAnsi="Arial" w:cs="Arial"/>
          <w:lang w:val="el-GR" w:eastAsia="en-US"/>
        </w:rPr>
        <w:t>τρα</w:t>
      </w:r>
      <w:r w:rsidRPr="00A7072F">
        <w:rPr>
          <w:rFonts w:ascii="Arial" w:eastAsia="Calibri" w:hAnsi="Arial" w:cs="Arial"/>
          <w:spacing w:val="1"/>
          <w:lang w:val="el-GR" w:eastAsia="en-US"/>
        </w:rPr>
        <w:t>υ</w:t>
      </w:r>
      <w:r w:rsidRPr="00A7072F">
        <w:rPr>
          <w:rFonts w:ascii="Arial" w:eastAsia="Calibri" w:hAnsi="Arial" w:cs="Arial"/>
          <w:lang w:val="el-GR" w:eastAsia="en-US"/>
        </w:rPr>
        <w:t>ματισμός)</w:t>
      </w:r>
    </w:p>
    <w:p w14:paraId="749A289C" w14:textId="2A81B534" w:rsidR="001E6B54" w:rsidRPr="00405F71" w:rsidRDefault="00A7072F" w:rsidP="00405F71">
      <w:pPr>
        <w:suppressAutoHyphens w:val="0"/>
        <w:spacing w:after="200" w:line="276" w:lineRule="auto"/>
        <w:rPr>
          <w:rFonts w:ascii="Arial" w:eastAsia="Calibri" w:hAnsi="Arial" w:cs="Arial"/>
          <w:szCs w:val="22"/>
          <w:lang w:val="el-GR" w:eastAsia="en-US"/>
        </w:rPr>
      </w:pPr>
      <w:r w:rsidRPr="00A7072F">
        <w:rPr>
          <w:rFonts w:ascii="Arial" w:eastAsia="Calibri" w:hAnsi="Arial" w:cs="Arial"/>
          <w:b/>
          <w:bCs/>
          <w:szCs w:val="22"/>
          <w:lang w:val="el-GR" w:eastAsia="en-US"/>
        </w:rPr>
        <w:t>f</w:t>
      </w:r>
      <w:r w:rsidRPr="00A7072F">
        <w:rPr>
          <w:rFonts w:ascii="Arial" w:eastAsia="Calibri" w:hAnsi="Arial" w:cs="Arial"/>
          <w:b/>
          <w:bCs/>
          <w:position w:val="-3"/>
          <w:szCs w:val="22"/>
          <w:lang w:val="el-GR" w:eastAsia="en-US"/>
        </w:rPr>
        <w:t>xw</w:t>
      </w:r>
      <w:r w:rsidRPr="00A7072F">
        <w:rPr>
          <w:rFonts w:ascii="Arial" w:eastAsia="Calibri" w:hAnsi="Arial" w:cs="Arial"/>
          <w:b/>
          <w:bCs/>
          <w:spacing w:val="38"/>
          <w:position w:val="-3"/>
          <w:szCs w:val="22"/>
          <w:lang w:val="el-GR" w:eastAsia="en-US"/>
        </w:rPr>
        <w:t xml:space="preserve"> </w:t>
      </w:r>
      <w:r w:rsidRPr="00A7072F">
        <w:rPr>
          <w:rFonts w:ascii="Arial" w:eastAsia="Calibri" w:hAnsi="Arial" w:cs="Arial"/>
          <w:bCs/>
          <w:spacing w:val="-10"/>
          <w:szCs w:val="22"/>
          <w:lang w:val="el-GR" w:eastAsia="en-US"/>
        </w:rPr>
        <w:t>(ανά έτος) :</w:t>
      </w:r>
      <w:r w:rsidRPr="00A7072F">
        <w:rPr>
          <w:rFonts w:ascii="Arial" w:eastAsia="Calibri" w:hAnsi="Arial" w:cs="Arial"/>
          <w:b/>
          <w:bCs/>
          <w:spacing w:val="60"/>
          <w:szCs w:val="22"/>
          <w:lang w:val="el-GR" w:eastAsia="en-US"/>
        </w:rPr>
        <w:t xml:space="preserve"> </w:t>
      </w:r>
      <w:r w:rsidRPr="00A7072F">
        <w:rPr>
          <w:rFonts w:ascii="Arial" w:eastAsia="Calibri" w:hAnsi="Arial" w:cs="Arial"/>
          <w:b/>
          <w:szCs w:val="22"/>
          <w:lang w:val="el-GR" w:eastAsia="en-US"/>
        </w:rPr>
        <w:t>Δείκτης συχνότητας εκλυόμενου κινδύνου</w:t>
      </w:r>
      <w:r w:rsidRPr="00A7072F">
        <w:rPr>
          <w:rFonts w:ascii="Arial" w:eastAsia="Calibri" w:hAnsi="Arial" w:cs="Arial"/>
          <w:szCs w:val="22"/>
          <w:lang w:val="el-GR" w:eastAsia="en-US"/>
        </w:rPr>
        <w:t xml:space="preserve"> </w:t>
      </w:r>
      <w:r w:rsidRPr="00A7072F">
        <w:rPr>
          <w:rFonts w:ascii="Arial" w:eastAsia="Calibri" w:hAnsi="Arial" w:cs="Arial"/>
          <w:bCs/>
          <w:szCs w:val="22"/>
          <w:lang w:val="el-GR" w:eastAsia="en-US"/>
        </w:rPr>
        <w:t xml:space="preserve">(w) στη </w:t>
      </w:r>
      <w:r w:rsidRPr="00A7072F">
        <w:rPr>
          <w:rFonts w:ascii="Arial" w:eastAsia="Calibri" w:hAnsi="Arial" w:cs="Arial"/>
          <w:bCs/>
          <w:spacing w:val="-2"/>
          <w:szCs w:val="22"/>
          <w:lang w:val="el-GR" w:eastAsia="en-US"/>
        </w:rPr>
        <w:t>θ</w:t>
      </w:r>
      <w:r w:rsidRPr="00A7072F">
        <w:rPr>
          <w:rFonts w:ascii="Arial" w:eastAsia="Calibri" w:hAnsi="Arial" w:cs="Arial"/>
          <w:bCs/>
          <w:spacing w:val="4"/>
          <w:szCs w:val="22"/>
          <w:lang w:val="el-GR" w:eastAsia="en-US"/>
        </w:rPr>
        <w:t>έ</w:t>
      </w:r>
      <w:r w:rsidRPr="00A7072F">
        <w:rPr>
          <w:rFonts w:ascii="Arial" w:eastAsia="Calibri" w:hAnsi="Arial" w:cs="Arial"/>
          <w:bCs/>
          <w:szCs w:val="22"/>
          <w:lang w:val="el-GR" w:eastAsia="en-US"/>
        </w:rPr>
        <w:t>ση</w:t>
      </w:r>
      <w:r w:rsidRPr="00A7072F">
        <w:rPr>
          <w:rFonts w:ascii="Arial" w:eastAsia="Calibri" w:hAnsi="Arial" w:cs="Arial"/>
          <w:bCs/>
          <w:spacing w:val="-4"/>
          <w:szCs w:val="22"/>
          <w:lang w:val="el-GR" w:eastAsia="en-US"/>
        </w:rPr>
        <w:t xml:space="preserve"> </w:t>
      </w:r>
      <w:r w:rsidRPr="00A7072F">
        <w:rPr>
          <w:rFonts w:ascii="Arial" w:eastAsia="Calibri" w:hAnsi="Arial" w:cs="Arial"/>
          <w:bCs/>
          <w:szCs w:val="22"/>
          <w:lang w:val="el-GR" w:eastAsia="en-US"/>
        </w:rPr>
        <w:t>εργασίας</w:t>
      </w:r>
      <w:r w:rsidRPr="00A7072F">
        <w:rPr>
          <w:rFonts w:ascii="Arial" w:eastAsia="Calibri" w:hAnsi="Arial" w:cs="Arial"/>
          <w:bCs/>
          <w:spacing w:val="-9"/>
          <w:szCs w:val="22"/>
          <w:lang w:val="el-GR" w:eastAsia="en-US"/>
        </w:rPr>
        <w:t xml:space="preserve"> </w:t>
      </w:r>
      <w:r w:rsidRPr="00A7072F">
        <w:rPr>
          <w:rFonts w:ascii="Arial" w:eastAsia="Calibri" w:hAnsi="Arial" w:cs="Arial"/>
          <w:bCs/>
          <w:szCs w:val="22"/>
          <w:lang w:val="el-GR" w:eastAsia="en-US"/>
        </w:rPr>
        <w:t xml:space="preserve">(x). </w:t>
      </w:r>
      <w:r w:rsidR="00405F71">
        <w:rPr>
          <w:rFonts w:ascii="Arial" w:eastAsia="Calibri" w:hAnsi="Arial" w:cs="Arial"/>
          <w:szCs w:val="22"/>
          <w:lang w:val="el-GR" w:eastAsia="en-US"/>
        </w:rPr>
        <w:t>Για παράδειγμα στο χώρο παραγωγής ενός εργοστασίου</w:t>
      </w:r>
      <w:r w:rsidRPr="00A7072F">
        <w:rPr>
          <w:rFonts w:ascii="Arial" w:eastAsia="Calibri" w:hAnsi="Arial" w:cs="Arial"/>
          <w:szCs w:val="22"/>
          <w:lang w:val="el-GR" w:eastAsia="en-US"/>
        </w:rPr>
        <w:t xml:space="preserve">, ένας υψηλός θόρυβος με </w:t>
      </w:r>
      <w:r w:rsidR="00405F71">
        <w:rPr>
          <w:rFonts w:ascii="Arial" w:eastAsia="Calibri" w:hAnsi="Arial" w:cs="Arial"/>
          <w:szCs w:val="22"/>
          <w:lang w:val="el-GR" w:eastAsia="en-US"/>
        </w:rPr>
        <w:t>διαρκής και επαναλαμβανόμενος μπορεί να</w:t>
      </w:r>
      <w:r w:rsidRPr="00A7072F">
        <w:rPr>
          <w:rFonts w:ascii="Arial" w:eastAsia="Calibri" w:hAnsi="Arial" w:cs="Arial"/>
          <w:szCs w:val="22"/>
          <w:lang w:val="el-GR" w:eastAsia="en-US"/>
        </w:rPr>
        <w:t xml:space="preserve"> προκαλέσει τραυματισμό του συστήματος ακοής. </w:t>
      </w:r>
    </w:p>
    <w:p w14:paraId="117333EB" w14:textId="77777777" w:rsidR="001E6B54" w:rsidRDefault="001E6B54" w:rsidP="00A7072F">
      <w:pPr>
        <w:suppressAutoHyphens w:val="0"/>
        <w:rPr>
          <w:rFonts w:ascii="Arial" w:eastAsia="Calibri" w:hAnsi="Arial" w:cs="Arial"/>
          <w:b/>
          <w:szCs w:val="22"/>
          <w:lang w:val="el-GR" w:eastAsia="en-US"/>
        </w:rPr>
      </w:pPr>
    </w:p>
    <w:p w14:paraId="20FCB174" w14:textId="4C83A0AB" w:rsidR="00A7072F" w:rsidRDefault="00A7072F" w:rsidP="00A7072F">
      <w:pPr>
        <w:suppressAutoHyphens w:val="0"/>
        <w:rPr>
          <w:rFonts w:ascii="Arial" w:eastAsia="Calibri" w:hAnsi="Arial" w:cs="Arial"/>
          <w:spacing w:val="12"/>
          <w:szCs w:val="22"/>
          <w:lang w:val="el-GR" w:eastAsia="en-US"/>
        </w:rPr>
      </w:pPr>
      <w:r w:rsidRPr="00A7072F">
        <w:rPr>
          <w:rFonts w:ascii="Arial" w:eastAsia="Calibri" w:hAnsi="Arial" w:cs="Arial"/>
          <w:b/>
          <w:szCs w:val="22"/>
          <w:lang w:val="el-GR" w:eastAsia="en-US"/>
        </w:rPr>
        <w:t>PM</w:t>
      </w:r>
      <w:r w:rsidRPr="00A7072F">
        <w:rPr>
          <w:rFonts w:ascii="Arial" w:eastAsia="Calibri" w:hAnsi="Arial" w:cs="Arial"/>
          <w:b/>
          <w:spacing w:val="-10"/>
          <w:szCs w:val="22"/>
          <w:lang w:val="el-GR" w:eastAsia="en-US"/>
        </w:rPr>
        <w:t xml:space="preserve"> </w:t>
      </w:r>
      <w:r w:rsidRPr="00A7072F">
        <w:rPr>
          <w:rFonts w:ascii="Arial" w:eastAsia="Calibri" w:hAnsi="Arial" w:cs="Arial"/>
          <w:b/>
          <w:position w:val="-3"/>
          <w:szCs w:val="22"/>
          <w:lang w:val="el-GR" w:eastAsia="en-US"/>
        </w:rPr>
        <w:t xml:space="preserve">xw </w:t>
      </w:r>
      <w:r w:rsidRPr="00A7072F">
        <w:rPr>
          <w:rFonts w:ascii="Arial" w:eastAsia="Calibri" w:hAnsi="Arial" w:cs="Arial"/>
          <w:spacing w:val="12"/>
          <w:szCs w:val="22"/>
          <w:lang w:val="el-GR" w:eastAsia="en-US"/>
        </w:rPr>
        <w:t xml:space="preserve">: </w:t>
      </w:r>
      <w:r w:rsidRPr="00A7072F">
        <w:rPr>
          <w:rFonts w:ascii="Arial" w:eastAsia="Calibri" w:hAnsi="Arial" w:cs="Arial"/>
          <w:b/>
          <w:spacing w:val="12"/>
          <w:szCs w:val="22"/>
          <w:lang w:val="el-GR" w:eastAsia="en-US"/>
        </w:rPr>
        <w:t>Πιθανότητα αστοχίας μέτρων</w:t>
      </w:r>
      <w:r w:rsidRPr="00A7072F">
        <w:rPr>
          <w:rFonts w:ascii="Arial" w:eastAsia="Calibri" w:hAnsi="Arial" w:cs="Arial"/>
          <w:spacing w:val="12"/>
          <w:szCs w:val="22"/>
          <w:lang w:val="el-GR" w:eastAsia="en-US"/>
        </w:rPr>
        <w:t xml:space="preserve"> </w:t>
      </w:r>
      <w:r w:rsidRPr="00A7072F">
        <w:rPr>
          <w:rFonts w:ascii="Arial" w:eastAsia="Calibri" w:hAnsi="Arial" w:cs="Arial"/>
          <w:b/>
          <w:spacing w:val="12"/>
          <w:szCs w:val="22"/>
          <w:lang w:val="el-GR" w:eastAsia="en-US"/>
        </w:rPr>
        <w:t>προστασίας</w:t>
      </w:r>
      <w:r w:rsidRPr="00A7072F">
        <w:rPr>
          <w:rFonts w:ascii="Arial" w:eastAsia="Calibri" w:hAnsi="Arial" w:cs="Arial"/>
          <w:spacing w:val="12"/>
          <w:szCs w:val="22"/>
          <w:lang w:val="el-GR" w:eastAsia="en-US"/>
        </w:rPr>
        <w:t xml:space="preserve"> </w:t>
      </w:r>
      <w:r w:rsidRPr="00A7072F">
        <w:rPr>
          <w:rFonts w:ascii="Arial" w:eastAsia="Calibri" w:hAnsi="Arial" w:cs="Arial"/>
          <w:szCs w:val="22"/>
          <w:lang w:val="el-GR" w:eastAsia="en-US"/>
        </w:rPr>
        <w:t>στη</w:t>
      </w:r>
      <w:r w:rsidRPr="00A7072F">
        <w:rPr>
          <w:rFonts w:ascii="Arial" w:eastAsia="Calibri" w:hAnsi="Arial" w:cs="Arial"/>
          <w:spacing w:val="10"/>
          <w:szCs w:val="22"/>
          <w:lang w:val="el-GR" w:eastAsia="en-US"/>
        </w:rPr>
        <w:t xml:space="preserve"> </w:t>
      </w:r>
      <w:r w:rsidRPr="00A7072F">
        <w:rPr>
          <w:rFonts w:ascii="Arial" w:eastAsia="Calibri" w:hAnsi="Arial" w:cs="Arial"/>
          <w:spacing w:val="-2"/>
          <w:szCs w:val="22"/>
          <w:lang w:val="el-GR" w:eastAsia="en-US"/>
        </w:rPr>
        <w:t>θ</w:t>
      </w:r>
      <w:r w:rsidRPr="00A7072F">
        <w:rPr>
          <w:rFonts w:ascii="Arial" w:eastAsia="Calibri" w:hAnsi="Arial" w:cs="Arial"/>
          <w:spacing w:val="2"/>
          <w:szCs w:val="22"/>
          <w:lang w:val="el-GR" w:eastAsia="en-US"/>
        </w:rPr>
        <w:t>έ</w:t>
      </w:r>
      <w:r w:rsidRPr="00A7072F">
        <w:rPr>
          <w:rFonts w:ascii="Arial" w:eastAsia="Calibri" w:hAnsi="Arial" w:cs="Arial"/>
          <w:szCs w:val="22"/>
          <w:lang w:val="el-GR" w:eastAsia="en-US"/>
        </w:rPr>
        <w:t>ση</w:t>
      </w:r>
      <w:r w:rsidRPr="00A7072F">
        <w:rPr>
          <w:rFonts w:ascii="Arial" w:eastAsia="Calibri" w:hAnsi="Arial" w:cs="Arial"/>
          <w:spacing w:val="9"/>
          <w:szCs w:val="22"/>
          <w:lang w:val="el-GR" w:eastAsia="en-US"/>
        </w:rPr>
        <w:t xml:space="preserve"> </w:t>
      </w:r>
      <w:r w:rsidRPr="00A7072F">
        <w:rPr>
          <w:rFonts w:ascii="Arial" w:eastAsia="Calibri" w:hAnsi="Arial" w:cs="Arial"/>
          <w:szCs w:val="22"/>
          <w:lang w:val="el-GR" w:eastAsia="en-US"/>
        </w:rPr>
        <w:t>εργασίας (x)</w:t>
      </w:r>
      <w:r w:rsidRPr="00A7072F">
        <w:rPr>
          <w:rFonts w:ascii="Arial" w:eastAsia="Calibri" w:hAnsi="Arial" w:cs="Arial"/>
          <w:spacing w:val="12"/>
          <w:szCs w:val="22"/>
          <w:lang w:val="el-GR" w:eastAsia="en-US"/>
        </w:rPr>
        <w:t xml:space="preserve"> γεγονός που μπορεί να προκαλέσει έναν επαγγελματικό κίνδυνο</w:t>
      </w:r>
      <w:r w:rsidR="00405F71">
        <w:rPr>
          <w:rFonts w:ascii="Arial" w:eastAsia="Calibri" w:hAnsi="Arial" w:cs="Arial"/>
          <w:spacing w:val="12"/>
          <w:szCs w:val="22"/>
          <w:lang w:val="el-GR" w:eastAsia="en-US"/>
        </w:rPr>
        <w:t>. Η πιθανότητα αστοχίας των μέτρων</w:t>
      </w:r>
      <w:r w:rsidRPr="00A7072F">
        <w:rPr>
          <w:rFonts w:ascii="Arial" w:eastAsia="Calibri" w:hAnsi="Arial" w:cs="Arial"/>
          <w:spacing w:val="12"/>
          <w:szCs w:val="22"/>
          <w:lang w:val="el-GR" w:eastAsia="en-US"/>
        </w:rPr>
        <w:t xml:space="preserve"> προστασίας </w:t>
      </w:r>
      <w:r w:rsidR="00405F71">
        <w:rPr>
          <w:rFonts w:ascii="Arial" w:eastAsia="Calibri" w:hAnsi="Arial" w:cs="Arial"/>
          <w:spacing w:val="12"/>
          <w:szCs w:val="22"/>
          <w:lang w:val="el-GR" w:eastAsia="en-US"/>
        </w:rPr>
        <w:t>κυμαίνεται</w:t>
      </w:r>
      <w:r w:rsidRPr="00A7072F">
        <w:rPr>
          <w:rFonts w:ascii="Arial" w:eastAsia="Calibri" w:hAnsi="Arial" w:cs="Arial"/>
          <w:spacing w:val="12"/>
          <w:szCs w:val="22"/>
          <w:lang w:val="el-GR" w:eastAsia="en-US"/>
        </w:rPr>
        <w:t xml:space="preserve"> </w:t>
      </w:r>
      <w:r w:rsidR="00405F71">
        <w:rPr>
          <w:rFonts w:ascii="Arial" w:eastAsia="Calibri" w:hAnsi="Arial" w:cs="Arial"/>
          <w:spacing w:val="12"/>
          <w:szCs w:val="22"/>
          <w:lang w:val="el-GR" w:eastAsia="en-US"/>
        </w:rPr>
        <w:t>από</w:t>
      </w:r>
      <w:r w:rsidRPr="00A7072F">
        <w:rPr>
          <w:rFonts w:ascii="Arial" w:eastAsia="Calibri" w:hAnsi="Arial" w:cs="Arial"/>
          <w:spacing w:val="12"/>
          <w:szCs w:val="22"/>
          <w:lang w:val="el-GR" w:eastAsia="en-US"/>
        </w:rPr>
        <w:t xml:space="preserve"> 0,01 </w:t>
      </w:r>
      <w:r w:rsidR="00405F71">
        <w:rPr>
          <w:rFonts w:ascii="Arial" w:eastAsia="Calibri" w:hAnsi="Arial" w:cs="Arial"/>
          <w:spacing w:val="12"/>
          <w:szCs w:val="22"/>
          <w:lang w:val="el-GR" w:eastAsia="en-US"/>
        </w:rPr>
        <w:t>μέχρι</w:t>
      </w:r>
      <w:r w:rsidRPr="00A7072F">
        <w:rPr>
          <w:rFonts w:ascii="Arial" w:eastAsia="Calibri" w:hAnsi="Arial" w:cs="Arial"/>
          <w:spacing w:val="12"/>
          <w:szCs w:val="22"/>
          <w:lang w:val="el-GR" w:eastAsia="en-US"/>
        </w:rPr>
        <w:t xml:space="preserve"> 1.0. </w:t>
      </w:r>
    </w:p>
    <w:p w14:paraId="2B98D539" w14:textId="77777777" w:rsidR="00405F71" w:rsidRPr="00A7072F" w:rsidRDefault="00405F71" w:rsidP="00A7072F">
      <w:pPr>
        <w:suppressAutoHyphens w:val="0"/>
        <w:rPr>
          <w:rFonts w:ascii="Arial" w:eastAsia="Calibri" w:hAnsi="Arial" w:cs="Arial"/>
          <w:spacing w:val="12"/>
          <w:szCs w:val="22"/>
          <w:lang w:val="el-GR" w:eastAsia="en-US"/>
        </w:rPr>
      </w:pPr>
    </w:p>
    <w:p w14:paraId="193081F0" w14:textId="11167EE5" w:rsidR="00A7072F" w:rsidRPr="00A7072F" w:rsidRDefault="00A7072F" w:rsidP="00A7072F">
      <w:pPr>
        <w:tabs>
          <w:tab w:val="left" w:pos="9356"/>
        </w:tabs>
        <w:suppressAutoHyphens w:val="0"/>
        <w:spacing w:before="120" w:after="200"/>
        <w:ind w:right="6"/>
        <w:rPr>
          <w:rFonts w:ascii="Arial" w:eastAsia="Calibri" w:hAnsi="Arial" w:cs="Arial"/>
          <w:lang w:val="el-GR" w:eastAsia="en-US"/>
        </w:rPr>
      </w:pPr>
      <w:bookmarkStart w:id="27" w:name="_Hlk51178454"/>
      <w:r w:rsidRPr="00A7072F">
        <w:rPr>
          <w:rFonts w:ascii="Arial" w:eastAsia="Calibri" w:hAnsi="Arial" w:cs="Arial"/>
          <w:b/>
          <w:bCs/>
          <w:lang w:val="el-GR" w:eastAsia="en-US"/>
        </w:rPr>
        <w:t>Ε</w:t>
      </w:r>
      <w:r w:rsidRPr="00A7072F">
        <w:rPr>
          <w:rFonts w:ascii="Arial" w:eastAsia="Calibri" w:hAnsi="Arial" w:cs="Arial"/>
          <w:b/>
          <w:bCs/>
          <w:spacing w:val="-10"/>
          <w:lang w:val="el-GR" w:eastAsia="en-US"/>
        </w:rPr>
        <w:t xml:space="preserve"> </w:t>
      </w:r>
      <w:r w:rsidRPr="00A7072F">
        <w:rPr>
          <w:rFonts w:ascii="Arial" w:eastAsia="Calibri" w:hAnsi="Arial" w:cs="Arial"/>
          <w:b/>
          <w:bCs/>
          <w:position w:val="-3"/>
          <w:lang w:val="el-GR" w:eastAsia="en-US"/>
        </w:rPr>
        <w:t xml:space="preserve">xwz  </w:t>
      </w:r>
      <w:r w:rsidRPr="00A7072F">
        <w:rPr>
          <w:rFonts w:ascii="Arial" w:eastAsia="Calibri" w:hAnsi="Arial" w:cs="Arial"/>
          <w:bCs/>
          <w:spacing w:val="12"/>
          <w:lang w:val="el-GR" w:eastAsia="en-US"/>
        </w:rPr>
        <w:t xml:space="preserve">: </w:t>
      </w:r>
      <w:r w:rsidRPr="00A7072F">
        <w:rPr>
          <w:rFonts w:ascii="Arial" w:eastAsia="Calibri" w:hAnsi="Arial" w:cs="Arial"/>
          <w:b/>
          <w:lang w:val="el-GR" w:eastAsia="en-US"/>
        </w:rPr>
        <w:t>Δείκτης</w:t>
      </w:r>
      <w:r w:rsidRPr="00A7072F">
        <w:rPr>
          <w:rFonts w:ascii="Arial" w:eastAsia="Calibri" w:hAnsi="Arial" w:cs="Arial"/>
          <w:b/>
          <w:bCs/>
          <w:lang w:val="el-GR" w:eastAsia="en-US"/>
        </w:rPr>
        <w:t xml:space="preserve"> πιθανότητας </w:t>
      </w:r>
      <w:r w:rsidRPr="00A7072F">
        <w:rPr>
          <w:rFonts w:ascii="Arial" w:eastAsia="Calibri" w:hAnsi="Arial" w:cs="Arial"/>
          <w:b/>
          <w:bCs/>
          <w:spacing w:val="3"/>
          <w:lang w:val="el-GR" w:eastAsia="en-US"/>
        </w:rPr>
        <w:t>έ</w:t>
      </w:r>
      <w:r w:rsidRPr="00A7072F">
        <w:rPr>
          <w:rFonts w:ascii="Arial" w:eastAsia="Calibri" w:hAnsi="Arial" w:cs="Arial"/>
          <w:b/>
          <w:bCs/>
          <w:lang w:val="el-GR" w:eastAsia="en-US"/>
        </w:rPr>
        <w:t>κθεσης</w:t>
      </w:r>
      <w:r w:rsidRPr="00A7072F">
        <w:rPr>
          <w:rFonts w:ascii="Arial" w:eastAsia="Calibri" w:hAnsi="Arial" w:cs="Arial"/>
          <w:b/>
          <w:bCs/>
          <w:spacing w:val="6"/>
          <w:lang w:val="el-GR" w:eastAsia="en-US"/>
        </w:rPr>
        <w:t xml:space="preserve"> </w:t>
      </w:r>
      <w:r w:rsidRPr="00A7072F">
        <w:rPr>
          <w:rFonts w:ascii="Arial" w:eastAsia="Calibri" w:hAnsi="Arial" w:cs="Arial"/>
          <w:b/>
          <w:bCs/>
          <w:lang w:val="el-GR" w:eastAsia="en-US"/>
        </w:rPr>
        <w:t>εργαζο</w:t>
      </w:r>
      <w:r w:rsidRPr="00A7072F">
        <w:rPr>
          <w:rFonts w:ascii="Arial" w:eastAsia="Calibri" w:hAnsi="Arial" w:cs="Arial"/>
          <w:b/>
          <w:bCs/>
          <w:spacing w:val="-1"/>
          <w:lang w:val="el-GR" w:eastAsia="en-US"/>
        </w:rPr>
        <w:t>μ</w:t>
      </w:r>
      <w:r w:rsidRPr="00A7072F">
        <w:rPr>
          <w:rFonts w:ascii="Arial" w:eastAsia="Calibri" w:hAnsi="Arial" w:cs="Arial"/>
          <w:b/>
          <w:bCs/>
          <w:spacing w:val="3"/>
          <w:lang w:val="el-GR" w:eastAsia="en-US"/>
        </w:rPr>
        <w:t>έ</w:t>
      </w:r>
      <w:r w:rsidRPr="00A7072F">
        <w:rPr>
          <w:rFonts w:ascii="Arial" w:eastAsia="Calibri" w:hAnsi="Arial" w:cs="Arial"/>
          <w:b/>
          <w:bCs/>
          <w:lang w:val="el-GR" w:eastAsia="en-US"/>
        </w:rPr>
        <w:t>νου</w:t>
      </w:r>
      <w:r w:rsidRPr="00A7072F">
        <w:rPr>
          <w:rFonts w:ascii="Arial" w:eastAsia="Calibri" w:hAnsi="Arial" w:cs="Arial"/>
          <w:b/>
          <w:bCs/>
          <w:spacing w:val="1"/>
          <w:lang w:val="el-GR" w:eastAsia="en-US"/>
        </w:rPr>
        <w:t xml:space="preserve"> </w:t>
      </w:r>
      <w:r w:rsidRPr="00A7072F">
        <w:rPr>
          <w:rFonts w:ascii="Arial" w:eastAsia="Calibri" w:hAnsi="Arial" w:cs="Arial"/>
          <w:b/>
          <w:bCs/>
          <w:lang w:val="el-GR" w:eastAsia="en-US"/>
        </w:rPr>
        <w:t>στη</w:t>
      </w:r>
      <w:r w:rsidRPr="00A7072F">
        <w:rPr>
          <w:rFonts w:ascii="Arial" w:eastAsia="Calibri" w:hAnsi="Arial" w:cs="Arial"/>
          <w:b/>
          <w:bCs/>
          <w:spacing w:val="10"/>
          <w:lang w:val="el-GR" w:eastAsia="en-US"/>
        </w:rPr>
        <w:t xml:space="preserve"> </w:t>
      </w:r>
      <w:r w:rsidRPr="00A7072F">
        <w:rPr>
          <w:rFonts w:ascii="Arial" w:eastAsia="Calibri" w:hAnsi="Arial" w:cs="Arial"/>
          <w:b/>
          <w:bCs/>
          <w:spacing w:val="-2"/>
          <w:lang w:val="el-GR" w:eastAsia="en-US"/>
        </w:rPr>
        <w:t>θ</w:t>
      </w:r>
      <w:r w:rsidRPr="00A7072F">
        <w:rPr>
          <w:rFonts w:ascii="Arial" w:eastAsia="Calibri" w:hAnsi="Arial" w:cs="Arial"/>
          <w:b/>
          <w:bCs/>
          <w:spacing w:val="2"/>
          <w:lang w:val="el-GR" w:eastAsia="en-US"/>
        </w:rPr>
        <w:t>έ</w:t>
      </w:r>
      <w:r w:rsidRPr="00A7072F">
        <w:rPr>
          <w:rFonts w:ascii="Arial" w:eastAsia="Calibri" w:hAnsi="Arial" w:cs="Arial"/>
          <w:b/>
          <w:bCs/>
          <w:lang w:val="el-GR" w:eastAsia="en-US"/>
        </w:rPr>
        <w:t>ση</w:t>
      </w:r>
      <w:r w:rsidRPr="00A7072F">
        <w:rPr>
          <w:rFonts w:ascii="Arial" w:eastAsia="Calibri" w:hAnsi="Arial" w:cs="Arial"/>
          <w:b/>
          <w:bCs/>
          <w:spacing w:val="9"/>
          <w:lang w:val="el-GR" w:eastAsia="en-US"/>
        </w:rPr>
        <w:t xml:space="preserve"> </w:t>
      </w:r>
      <w:r w:rsidRPr="00A7072F">
        <w:rPr>
          <w:rFonts w:ascii="Arial" w:eastAsia="Calibri" w:hAnsi="Arial" w:cs="Arial"/>
          <w:b/>
          <w:bCs/>
          <w:lang w:val="el-GR" w:eastAsia="en-US"/>
        </w:rPr>
        <w:t>εργασίας</w:t>
      </w:r>
      <w:r w:rsidRPr="00A7072F">
        <w:rPr>
          <w:rFonts w:ascii="Arial" w:eastAsia="Calibri" w:hAnsi="Arial" w:cs="Arial"/>
          <w:bCs/>
          <w:lang w:val="el-GR" w:eastAsia="en-US"/>
        </w:rPr>
        <w:t xml:space="preserve"> (x)</w:t>
      </w:r>
      <w:r w:rsidRPr="00A7072F">
        <w:rPr>
          <w:rFonts w:ascii="Arial" w:eastAsia="Calibri" w:hAnsi="Arial" w:cs="Arial"/>
          <w:bCs/>
          <w:spacing w:val="12"/>
          <w:lang w:val="el-GR" w:eastAsia="en-US"/>
        </w:rPr>
        <w:t xml:space="preserve"> </w:t>
      </w:r>
      <w:r w:rsidRPr="00A7072F">
        <w:rPr>
          <w:rFonts w:ascii="Arial" w:eastAsia="Calibri" w:hAnsi="Arial" w:cs="Arial"/>
          <w:bCs/>
          <w:lang w:val="el-GR" w:eastAsia="en-US"/>
        </w:rPr>
        <w:t>και εντός</w:t>
      </w:r>
      <w:r w:rsidRPr="00A7072F">
        <w:rPr>
          <w:rFonts w:ascii="Arial" w:eastAsia="Calibri" w:hAnsi="Arial" w:cs="Arial"/>
          <w:bCs/>
          <w:spacing w:val="29"/>
          <w:lang w:val="el-GR" w:eastAsia="en-US"/>
        </w:rPr>
        <w:t xml:space="preserve"> </w:t>
      </w:r>
      <w:r w:rsidRPr="00A7072F">
        <w:rPr>
          <w:rFonts w:ascii="Arial" w:eastAsia="Calibri" w:hAnsi="Arial" w:cs="Arial"/>
          <w:bCs/>
          <w:lang w:val="el-GR" w:eastAsia="en-US"/>
        </w:rPr>
        <w:t>της</w:t>
      </w:r>
      <w:r w:rsidRPr="00A7072F">
        <w:rPr>
          <w:rFonts w:ascii="Arial" w:eastAsia="Calibri" w:hAnsi="Arial" w:cs="Arial"/>
          <w:bCs/>
          <w:spacing w:val="32"/>
          <w:lang w:val="el-GR" w:eastAsia="en-US"/>
        </w:rPr>
        <w:t xml:space="preserve"> </w:t>
      </w:r>
      <w:r w:rsidRPr="00A7072F">
        <w:rPr>
          <w:rFonts w:ascii="Arial" w:eastAsia="Calibri" w:hAnsi="Arial" w:cs="Arial"/>
          <w:bCs/>
          <w:lang w:val="el-GR" w:eastAsia="en-US"/>
        </w:rPr>
        <w:t>ζώνης</w:t>
      </w:r>
      <w:r w:rsidRPr="00A7072F">
        <w:rPr>
          <w:rFonts w:ascii="Arial" w:eastAsia="Calibri" w:hAnsi="Arial" w:cs="Arial"/>
          <w:bCs/>
          <w:spacing w:val="29"/>
          <w:lang w:val="el-GR" w:eastAsia="en-US"/>
        </w:rPr>
        <w:t xml:space="preserve"> </w:t>
      </w:r>
      <w:r w:rsidRPr="00A7072F">
        <w:rPr>
          <w:rFonts w:ascii="Arial" w:eastAsia="Calibri" w:hAnsi="Arial" w:cs="Arial"/>
          <w:bCs/>
          <w:lang w:val="el-GR" w:eastAsia="en-US"/>
        </w:rPr>
        <w:t>επιπτώσεων</w:t>
      </w:r>
      <w:r w:rsidRPr="00A7072F">
        <w:rPr>
          <w:rFonts w:ascii="Arial" w:eastAsia="Calibri" w:hAnsi="Arial" w:cs="Arial"/>
          <w:bCs/>
          <w:spacing w:val="23"/>
          <w:lang w:val="el-GR" w:eastAsia="en-US"/>
        </w:rPr>
        <w:t xml:space="preserve"> </w:t>
      </w:r>
      <w:r w:rsidRPr="00A7072F">
        <w:rPr>
          <w:rFonts w:ascii="Arial" w:eastAsia="Calibri" w:hAnsi="Arial" w:cs="Arial"/>
          <w:bCs/>
          <w:lang w:val="el-GR" w:eastAsia="en-US"/>
        </w:rPr>
        <w:t>(z)</w:t>
      </w:r>
      <w:r w:rsidRPr="00A7072F">
        <w:rPr>
          <w:rFonts w:ascii="Arial" w:eastAsia="Calibri" w:hAnsi="Arial" w:cs="Arial"/>
          <w:bCs/>
          <w:spacing w:val="34"/>
          <w:lang w:val="el-GR" w:eastAsia="en-US"/>
        </w:rPr>
        <w:t xml:space="preserve"> </w:t>
      </w:r>
      <w:r w:rsidRPr="00A7072F">
        <w:rPr>
          <w:rFonts w:ascii="Arial" w:eastAsia="Calibri" w:hAnsi="Arial" w:cs="Arial"/>
          <w:bCs/>
          <w:spacing w:val="31"/>
          <w:lang w:val="el-GR" w:eastAsia="en-US"/>
        </w:rPr>
        <w:t xml:space="preserve"> </w:t>
      </w:r>
      <w:r w:rsidRPr="00A7072F">
        <w:rPr>
          <w:rFonts w:ascii="Arial" w:eastAsia="Calibri" w:hAnsi="Arial" w:cs="Arial"/>
          <w:bCs/>
          <w:lang w:val="el-GR" w:eastAsia="en-US"/>
        </w:rPr>
        <w:t>όπου</w:t>
      </w:r>
      <w:r w:rsidRPr="00A7072F">
        <w:rPr>
          <w:rFonts w:ascii="Arial" w:eastAsia="Calibri" w:hAnsi="Arial" w:cs="Arial"/>
          <w:bCs/>
          <w:spacing w:val="30"/>
          <w:lang w:val="el-GR" w:eastAsia="en-US"/>
        </w:rPr>
        <w:t xml:space="preserve"> </w:t>
      </w:r>
      <w:r w:rsidR="00405F71">
        <w:rPr>
          <w:rFonts w:ascii="Arial" w:eastAsia="Calibri" w:hAnsi="Arial" w:cs="Arial"/>
          <w:bCs/>
          <w:lang w:val="el-GR" w:eastAsia="en-US"/>
        </w:rPr>
        <w:t>υπάρχει</w:t>
      </w:r>
      <w:r w:rsidRPr="00A7072F">
        <w:rPr>
          <w:rFonts w:ascii="Arial" w:eastAsia="Calibri" w:hAnsi="Arial" w:cs="Arial"/>
          <w:bCs/>
          <w:lang w:val="el-GR" w:eastAsia="en-US"/>
        </w:rPr>
        <w:t xml:space="preserve"> ο κίνδυνος εντός της εγκατάσταση</w:t>
      </w:r>
      <w:r w:rsidRPr="00A7072F">
        <w:rPr>
          <w:rFonts w:ascii="Arial" w:eastAsia="Calibri" w:hAnsi="Arial" w:cs="Arial"/>
          <w:bCs/>
          <w:spacing w:val="1"/>
          <w:lang w:val="el-GR" w:eastAsia="en-US"/>
        </w:rPr>
        <w:t>ς</w:t>
      </w:r>
      <w:r w:rsidRPr="00A7072F">
        <w:rPr>
          <w:rFonts w:ascii="Arial" w:eastAsia="Calibri" w:hAnsi="Arial" w:cs="Arial"/>
          <w:bCs/>
          <w:lang w:val="el-GR" w:eastAsia="en-US"/>
        </w:rPr>
        <w:t xml:space="preserve">. </w:t>
      </w:r>
      <w:r w:rsidRPr="00A7072F">
        <w:rPr>
          <w:rFonts w:ascii="Arial" w:eastAsia="Calibri" w:hAnsi="Arial" w:cs="Arial"/>
          <w:bCs/>
          <w:spacing w:val="1"/>
          <w:lang w:val="el-GR" w:eastAsia="en-US"/>
        </w:rPr>
        <w:t xml:space="preserve">Ο </w:t>
      </w:r>
      <w:r w:rsidRPr="00A7072F">
        <w:rPr>
          <w:rFonts w:ascii="Arial" w:eastAsia="Calibri" w:hAnsi="Arial" w:cs="Arial"/>
          <w:lang w:val="el-GR" w:eastAsia="en-US"/>
        </w:rPr>
        <w:t>δείκτης</w:t>
      </w:r>
      <w:r w:rsidRPr="00A7072F">
        <w:rPr>
          <w:rFonts w:ascii="Arial" w:eastAsia="Calibri" w:hAnsi="Arial" w:cs="Arial"/>
          <w:bCs/>
          <w:lang w:val="el-GR" w:eastAsia="en-US"/>
        </w:rPr>
        <w:t xml:space="preserve"> πιθανότητας </w:t>
      </w:r>
      <w:r w:rsidRPr="00A7072F">
        <w:rPr>
          <w:rFonts w:ascii="Arial" w:eastAsia="Calibri" w:hAnsi="Arial" w:cs="Arial"/>
          <w:bCs/>
          <w:spacing w:val="3"/>
          <w:lang w:val="el-GR" w:eastAsia="en-US"/>
        </w:rPr>
        <w:t>έ</w:t>
      </w:r>
      <w:r w:rsidRPr="00A7072F">
        <w:rPr>
          <w:rFonts w:ascii="Arial" w:eastAsia="Calibri" w:hAnsi="Arial" w:cs="Arial"/>
          <w:bCs/>
          <w:lang w:val="el-GR" w:eastAsia="en-US"/>
        </w:rPr>
        <w:t xml:space="preserve">κθεσης </w:t>
      </w:r>
      <w:r w:rsidRPr="00A7072F">
        <w:rPr>
          <w:rFonts w:ascii="Arial" w:eastAsia="Calibri" w:hAnsi="Arial" w:cs="Arial"/>
          <w:bCs/>
          <w:spacing w:val="10"/>
          <w:lang w:val="el-GR" w:eastAsia="en-US"/>
        </w:rPr>
        <w:t xml:space="preserve">στον κίνδυνο </w:t>
      </w:r>
      <w:r w:rsidRPr="00A7072F">
        <w:rPr>
          <w:rFonts w:ascii="Arial" w:eastAsia="Calibri" w:hAnsi="Arial" w:cs="Arial"/>
          <w:bCs/>
          <w:lang w:val="el-GR" w:eastAsia="en-US"/>
        </w:rPr>
        <w:t>E</w:t>
      </w:r>
      <w:r w:rsidRPr="00A7072F">
        <w:rPr>
          <w:rFonts w:ascii="Arial" w:eastAsia="Calibri" w:hAnsi="Arial" w:cs="Arial"/>
          <w:bCs/>
          <w:position w:val="-3"/>
          <w:lang w:val="el-GR" w:eastAsia="en-US"/>
        </w:rPr>
        <w:t>xwz (</w:t>
      </w:r>
      <w:r w:rsidRPr="00A7072F">
        <w:rPr>
          <w:rFonts w:ascii="Arial" w:eastAsia="Calibri" w:hAnsi="Arial" w:cs="Arial"/>
          <w:bCs/>
          <w:lang w:val="el-GR" w:eastAsia="en-US"/>
        </w:rPr>
        <w:t>αδιάστατο μέγεθος) εξ</w:t>
      </w:r>
      <w:r w:rsidRPr="00A7072F">
        <w:rPr>
          <w:rFonts w:ascii="Arial" w:eastAsia="Calibri" w:hAnsi="Arial" w:cs="Arial"/>
          <w:lang w:val="el-GR" w:eastAsia="en-US"/>
        </w:rPr>
        <w:t xml:space="preserve">αρτάται από </w:t>
      </w:r>
      <w:r w:rsidR="00405F71">
        <w:rPr>
          <w:rFonts w:ascii="Arial" w:eastAsia="Calibri" w:hAnsi="Arial" w:cs="Arial"/>
          <w:lang w:val="el-GR" w:eastAsia="en-US"/>
        </w:rPr>
        <w:t xml:space="preserve">τον </w:t>
      </w:r>
      <w:r w:rsidRPr="00A7072F">
        <w:rPr>
          <w:rFonts w:ascii="Arial" w:eastAsia="Calibri" w:hAnsi="Arial" w:cs="Arial"/>
          <w:lang w:val="el-GR" w:eastAsia="en-US"/>
        </w:rPr>
        <w:t xml:space="preserve">χρόνο που βρίσκεται ο εργαζόμενος στη ζώνη κινδύνου.  </w:t>
      </w:r>
    </w:p>
    <w:p w14:paraId="74F5A302" w14:textId="4BCFAEEF" w:rsidR="00A7072F" w:rsidRPr="00A7072F" w:rsidRDefault="00A7072F" w:rsidP="00A7072F">
      <w:pPr>
        <w:tabs>
          <w:tab w:val="left" w:pos="2093"/>
          <w:tab w:val="left" w:pos="9356"/>
        </w:tabs>
        <w:suppressAutoHyphens w:val="0"/>
        <w:autoSpaceDE w:val="0"/>
        <w:autoSpaceDN w:val="0"/>
        <w:adjustRightInd w:val="0"/>
        <w:spacing w:before="120" w:after="200"/>
        <w:ind w:right="6"/>
        <w:rPr>
          <w:rFonts w:ascii="Arial" w:eastAsia="Calibri" w:hAnsi="Arial" w:cs="Arial"/>
          <w:lang w:val="el-GR" w:eastAsia="en-US"/>
        </w:rPr>
      </w:pPr>
      <w:r w:rsidRPr="00A7072F">
        <w:rPr>
          <w:rFonts w:ascii="Arial" w:eastAsia="Calibri" w:hAnsi="Arial" w:cs="Arial"/>
          <w:b/>
          <w:bCs/>
          <w:lang w:val="el-GR" w:eastAsia="en-US"/>
        </w:rPr>
        <w:t>Vx</w:t>
      </w:r>
      <w:r w:rsidRPr="00A7072F">
        <w:rPr>
          <w:rFonts w:ascii="Arial" w:eastAsia="Calibri" w:hAnsi="Arial" w:cs="Arial"/>
          <w:b/>
          <w:bCs/>
          <w:position w:val="-3"/>
          <w:lang w:val="el-GR" w:eastAsia="en-US"/>
        </w:rPr>
        <w:t>wz</w:t>
      </w:r>
      <w:r w:rsidRPr="00A7072F">
        <w:rPr>
          <w:rFonts w:ascii="Arial" w:eastAsia="Calibri" w:hAnsi="Arial" w:cs="Arial"/>
          <w:b/>
          <w:bCs/>
          <w:spacing w:val="23"/>
          <w:position w:val="-3"/>
          <w:lang w:val="el-GR" w:eastAsia="en-US"/>
        </w:rPr>
        <w:t xml:space="preserve"> </w:t>
      </w:r>
      <w:r w:rsidRPr="00A7072F">
        <w:rPr>
          <w:rFonts w:ascii="Arial" w:eastAsia="Calibri" w:hAnsi="Arial" w:cs="Arial"/>
          <w:b/>
          <w:bCs/>
          <w:lang w:val="el-GR" w:eastAsia="en-US"/>
        </w:rPr>
        <w:t>: Δείκ</w:t>
      </w:r>
      <w:r w:rsidRPr="00A7072F">
        <w:rPr>
          <w:rFonts w:ascii="Arial" w:eastAsia="Calibri" w:hAnsi="Arial" w:cs="Arial"/>
          <w:b/>
          <w:bCs/>
          <w:spacing w:val="2"/>
          <w:lang w:val="el-GR" w:eastAsia="en-US"/>
        </w:rPr>
        <w:t>τ</w:t>
      </w:r>
      <w:r w:rsidRPr="00A7072F">
        <w:rPr>
          <w:rFonts w:ascii="Arial" w:eastAsia="Calibri" w:hAnsi="Arial" w:cs="Arial"/>
          <w:b/>
          <w:bCs/>
          <w:lang w:val="el-GR" w:eastAsia="en-US"/>
        </w:rPr>
        <w:t>ης</w:t>
      </w:r>
      <w:r w:rsidRPr="00A7072F">
        <w:rPr>
          <w:rFonts w:ascii="Arial" w:eastAsia="Calibri" w:hAnsi="Arial" w:cs="Arial"/>
          <w:b/>
          <w:bCs/>
          <w:spacing w:val="-6"/>
          <w:lang w:val="el-GR" w:eastAsia="en-US"/>
        </w:rPr>
        <w:t xml:space="preserve"> </w:t>
      </w:r>
      <w:r w:rsidRPr="00A7072F">
        <w:rPr>
          <w:rFonts w:ascii="Arial" w:eastAsia="Calibri" w:hAnsi="Arial" w:cs="Arial"/>
          <w:b/>
          <w:bCs/>
          <w:iCs/>
          <w:lang w:val="el-GR" w:eastAsia="en-US"/>
        </w:rPr>
        <w:t>τρωτότητα</w:t>
      </w:r>
      <w:r w:rsidRPr="00A7072F">
        <w:rPr>
          <w:rFonts w:ascii="Arial" w:eastAsia="Calibri" w:hAnsi="Arial" w:cs="Arial"/>
          <w:b/>
          <w:bCs/>
          <w:iCs/>
          <w:spacing w:val="1"/>
          <w:lang w:val="el-GR" w:eastAsia="en-US"/>
        </w:rPr>
        <w:t>ς</w:t>
      </w:r>
      <w:r w:rsidRPr="00A7072F">
        <w:rPr>
          <w:rFonts w:ascii="Arial" w:eastAsia="Calibri" w:hAnsi="Arial" w:cs="Arial"/>
          <w:b/>
          <w:bCs/>
          <w:iCs/>
          <w:spacing w:val="-12"/>
          <w:lang w:val="el-GR" w:eastAsia="en-US"/>
        </w:rPr>
        <w:t xml:space="preserve"> </w:t>
      </w:r>
      <w:r w:rsidR="00DD25AA" w:rsidRPr="00DD25AA">
        <w:rPr>
          <w:rFonts w:ascii="Arial" w:eastAsia="Calibri" w:hAnsi="Arial" w:cs="Arial"/>
          <w:bCs/>
          <w:iCs/>
          <w:spacing w:val="-12"/>
          <w:lang w:val="el-GR" w:eastAsia="en-US"/>
        </w:rPr>
        <w:t xml:space="preserve">είναι η  πιθανότητα ένα  άτομο να υποστεί τη συνέπεια (z) με την προϋπόθεση ότι είναι εντός της ζώνης της συνέπειας (z) από τον κίνδυνο (w). Ο δείκτης τρωτότητας Vxwz είναι η πιθανότητα να προκληθεί σωματική βλάβη με ορατά επίπεδα επιπτώσεων (ελαφρύ ή σοβαρό τραυματισμό και θάνατο). </w:t>
      </w:r>
      <w:r w:rsidRPr="00A7072F">
        <w:rPr>
          <w:rFonts w:ascii="Arial" w:eastAsia="Calibri" w:hAnsi="Arial" w:cs="Arial"/>
          <w:lang w:val="el-GR" w:eastAsia="en-US"/>
        </w:rPr>
        <w:t xml:space="preserve">Η τρωτότητα </w:t>
      </w:r>
      <w:r w:rsidR="001310C8">
        <w:rPr>
          <w:rFonts w:ascii="Arial" w:eastAsia="Calibri" w:hAnsi="Arial" w:cs="Arial"/>
          <w:lang w:val="el-GR" w:eastAsia="en-US"/>
        </w:rPr>
        <w:t>είναι συνάρτηση</w:t>
      </w:r>
      <w:r w:rsidRPr="00A7072F">
        <w:rPr>
          <w:rFonts w:ascii="Arial" w:eastAsia="Calibri" w:hAnsi="Arial" w:cs="Arial"/>
          <w:lang w:val="el-GR" w:eastAsia="en-US"/>
        </w:rPr>
        <w:t xml:space="preserve">  το</w:t>
      </w:r>
      <w:r w:rsidR="001310C8">
        <w:rPr>
          <w:rFonts w:ascii="Arial" w:eastAsia="Calibri" w:hAnsi="Arial" w:cs="Arial"/>
          <w:lang w:val="el-GR" w:eastAsia="en-US"/>
        </w:rPr>
        <w:t>υ</w:t>
      </w:r>
      <w:r w:rsidRPr="00A7072F">
        <w:rPr>
          <w:rFonts w:ascii="Arial" w:eastAsia="Calibri" w:hAnsi="Arial" w:cs="Arial"/>
          <w:lang w:val="el-GR" w:eastAsia="en-US"/>
        </w:rPr>
        <w:t xml:space="preserve"> είδο</w:t>
      </w:r>
      <w:r w:rsidR="001310C8">
        <w:rPr>
          <w:rFonts w:ascii="Arial" w:eastAsia="Calibri" w:hAnsi="Arial" w:cs="Arial"/>
          <w:lang w:val="el-GR" w:eastAsia="en-US"/>
        </w:rPr>
        <w:t>υς</w:t>
      </w:r>
      <w:r w:rsidRPr="00A7072F">
        <w:rPr>
          <w:rFonts w:ascii="Arial" w:eastAsia="Calibri" w:hAnsi="Arial" w:cs="Arial"/>
          <w:lang w:val="el-GR" w:eastAsia="en-US"/>
        </w:rPr>
        <w:t xml:space="preserve"> του βλαπτικού παράγοντα, τη</w:t>
      </w:r>
      <w:r w:rsidR="001310C8">
        <w:rPr>
          <w:rFonts w:ascii="Arial" w:eastAsia="Calibri" w:hAnsi="Arial" w:cs="Arial"/>
          <w:lang w:val="el-GR" w:eastAsia="en-US"/>
        </w:rPr>
        <w:t>ς</w:t>
      </w:r>
      <w:r w:rsidRPr="00A7072F">
        <w:rPr>
          <w:rFonts w:ascii="Arial" w:eastAsia="Calibri" w:hAnsi="Arial" w:cs="Arial"/>
          <w:lang w:val="el-GR" w:eastAsia="en-US"/>
        </w:rPr>
        <w:t xml:space="preserve"> ένταση</w:t>
      </w:r>
      <w:r w:rsidR="001310C8">
        <w:rPr>
          <w:rFonts w:ascii="Arial" w:eastAsia="Calibri" w:hAnsi="Arial" w:cs="Arial"/>
          <w:lang w:val="el-GR" w:eastAsia="en-US"/>
        </w:rPr>
        <w:t>ς</w:t>
      </w:r>
      <w:r w:rsidRPr="00A7072F">
        <w:rPr>
          <w:rFonts w:ascii="Arial" w:eastAsia="Calibri" w:hAnsi="Arial" w:cs="Arial"/>
          <w:lang w:val="el-GR" w:eastAsia="en-US"/>
        </w:rPr>
        <w:t xml:space="preserve"> και τη</w:t>
      </w:r>
      <w:r w:rsidR="001310C8">
        <w:rPr>
          <w:rFonts w:ascii="Arial" w:eastAsia="Calibri" w:hAnsi="Arial" w:cs="Arial"/>
          <w:lang w:val="el-GR" w:eastAsia="en-US"/>
        </w:rPr>
        <w:t>ς</w:t>
      </w:r>
      <w:r w:rsidRPr="00A7072F">
        <w:rPr>
          <w:rFonts w:ascii="Arial" w:eastAsia="Calibri" w:hAnsi="Arial" w:cs="Arial"/>
          <w:lang w:val="el-GR" w:eastAsia="en-US"/>
        </w:rPr>
        <w:t xml:space="preserve"> διάρκειά</w:t>
      </w:r>
      <w:r w:rsidR="001310C8">
        <w:rPr>
          <w:rFonts w:ascii="Arial" w:eastAsia="Calibri" w:hAnsi="Arial" w:cs="Arial"/>
          <w:lang w:val="el-GR" w:eastAsia="en-US"/>
        </w:rPr>
        <w:t>ς</w:t>
      </w:r>
      <w:r w:rsidRPr="00A7072F">
        <w:rPr>
          <w:rFonts w:ascii="Arial" w:eastAsia="Calibri" w:hAnsi="Arial" w:cs="Arial"/>
          <w:lang w:val="el-GR" w:eastAsia="en-US"/>
        </w:rPr>
        <w:t xml:space="preserve"> του, καθώς και </w:t>
      </w:r>
      <w:r w:rsidR="001310C8">
        <w:rPr>
          <w:rFonts w:ascii="Arial" w:eastAsia="Calibri" w:hAnsi="Arial" w:cs="Arial"/>
          <w:lang w:val="el-GR" w:eastAsia="en-US"/>
        </w:rPr>
        <w:t>της επανάληψης</w:t>
      </w:r>
      <w:r w:rsidRPr="00A7072F">
        <w:rPr>
          <w:rFonts w:ascii="Arial" w:eastAsia="Calibri" w:hAnsi="Arial" w:cs="Arial"/>
          <w:lang w:val="el-GR" w:eastAsia="en-US"/>
        </w:rPr>
        <w:t xml:space="preserve"> του κινδύνου στη διάρκεια ενός χρονικού διαστήματος. </w:t>
      </w:r>
    </w:p>
    <w:bookmarkEnd w:id="27"/>
    <w:p w14:paraId="0E7B873B" w14:textId="5969ABF5" w:rsidR="00A7072F" w:rsidRPr="00A7072F" w:rsidRDefault="001310C8" w:rsidP="00A7072F">
      <w:pPr>
        <w:suppressAutoHyphens w:val="0"/>
        <w:rPr>
          <w:rFonts w:ascii="Arial" w:eastAsia="Calibri" w:hAnsi="Arial" w:cs="Arial"/>
          <w:szCs w:val="22"/>
          <w:lang w:val="el-GR" w:eastAsia="en-US"/>
        </w:rPr>
      </w:pPr>
      <w:r>
        <w:rPr>
          <w:rFonts w:ascii="Arial" w:eastAsia="Calibri" w:hAnsi="Arial" w:cs="Arial"/>
          <w:szCs w:val="22"/>
          <w:lang w:val="el-GR" w:eastAsia="en-US"/>
        </w:rPr>
        <w:t xml:space="preserve">Ο </w:t>
      </w:r>
      <w:r w:rsidR="00A7072F" w:rsidRPr="00A7072F">
        <w:rPr>
          <w:rFonts w:ascii="Arial" w:eastAsia="Calibri" w:hAnsi="Arial" w:cs="Arial"/>
          <w:szCs w:val="22"/>
          <w:lang w:val="el-GR" w:eastAsia="en-US"/>
        </w:rPr>
        <w:t>δείκτη</w:t>
      </w:r>
      <w:r>
        <w:rPr>
          <w:rFonts w:ascii="Arial" w:eastAsia="Calibri" w:hAnsi="Arial" w:cs="Arial"/>
          <w:szCs w:val="22"/>
          <w:lang w:val="el-GR" w:eastAsia="en-US"/>
        </w:rPr>
        <w:t>ς</w:t>
      </w:r>
      <w:r w:rsidR="00A7072F" w:rsidRPr="00A7072F">
        <w:rPr>
          <w:rFonts w:ascii="Arial" w:eastAsia="Calibri" w:hAnsi="Arial" w:cs="Arial"/>
          <w:szCs w:val="22"/>
          <w:lang w:val="el-GR" w:eastAsia="en-US"/>
        </w:rPr>
        <w:t xml:space="preserve"> </w:t>
      </w:r>
      <w:r w:rsidR="00A7072F" w:rsidRPr="00A7072F">
        <w:rPr>
          <w:rFonts w:ascii="Arial" w:eastAsia="Calibri" w:hAnsi="Arial" w:cs="Arial"/>
          <w:b/>
          <w:bCs/>
          <w:szCs w:val="22"/>
          <w:lang w:val="el-GR" w:eastAsia="en-US"/>
        </w:rPr>
        <w:t>R</w:t>
      </w:r>
      <w:r w:rsidR="00A7072F" w:rsidRPr="00A7072F">
        <w:rPr>
          <w:rFonts w:ascii="Arial" w:eastAsia="Calibri" w:hAnsi="Arial" w:cs="Arial"/>
          <w:b/>
          <w:bCs/>
          <w:position w:val="-3"/>
          <w:szCs w:val="22"/>
          <w:lang w:val="el-GR" w:eastAsia="en-US"/>
        </w:rPr>
        <w:t>xw</w:t>
      </w:r>
      <w:r w:rsidR="00A7072F" w:rsidRPr="00A7072F">
        <w:rPr>
          <w:rFonts w:ascii="Arial" w:eastAsia="Calibri" w:hAnsi="Arial" w:cs="Arial"/>
          <w:szCs w:val="22"/>
          <w:lang w:val="el-GR" w:eastAsia="en-US"/>
        </w:rPr>
        <w:t xml:space="preserve"> ατομικής επαγγελματικής επικινδυνότητας </w:t>
      </w:r>
      <w:r>
        <w:rPr>
          <w:rFonts w:ascii="Arial" w:eastAsia="Calibri" w:hAnsi="Arial" w:cs="Arial"/>
          <w:szCs w:val="22"/>
          <w:lang w:val="el-GR" w:eastAsia="en-US"/>
        </w:rPr>
        <w:t xml:space="preserve">μπορεί να </w:t>
      </w:r>
      <w:r w:rsidR="00A7072F" w:rsidRPr="00A7072F">
        <w:rPr>
          <w:rFonts w:ascii="Arial" w:eastAsia="Calibri" w:hAnsi="Arial" w:cs="Arial"/>
          <w:szCs w:val="22"/>
          <w:lang w:val="el-GR" w:eastAsia="en-US"/>
        </w:rPr>
        <w:t>υπολογ</w:t>
      </w:r>
      <w:r>
        <w:rPr>
          <w:rFonts w:ascii="Arial" w:eastAsia="Calibri" w:hAnsi="Arial" w:cs="Arial"/>
          <w:szCs w:val="22"/>
          <w:lang w:val="el-GR" w:eastAsia="en-US"/>
        </w:rPr>
        <w:t>ιστεί</w:t>
      </w:r>
      <w:r w:rsidR="00A7072F" w:rsidRPr="00A7072F">
        <w:rPr>
          <w:rFonts w:ascii="Arial" w:eastAsia="Calibri" w:hAnsi="Arial" w:cs="Arial"/>
          <w:szCs w:val="22"/>
          <w:lang w:val="el-GR" w:eastAsia="en-US"/>
        </w:rPr>
        <w:t xml:space="preserve"> ως εξής</w:t>
      </w:r>
      <w:r>
        <w:rPr>
          <w:rFonts w:ascii="Arial" w:eastAsia="Calibri" w:hAnsi="Arial" w:cs="Arial"/>
          <w:szCs w:val="22"/>
          <w:lang w:val="el-GR" w:eastAsia="en-US"/>
        </w:rPr>
        <w:t>:</w:t>
      </w:r>
      <w:r w:rsidR="00A7072F" w:rsidRPr="00A7072F">
        <w:rPr>
          <w:rFonts w:ascii="Arial" w:eastAsia="Calibri" w:hAnsi="Arial" w:cs="Arial"/>
          <w:szCs w:val="22"/>
          <w:lang w:val="el-GR" w:eastAsia="en-US"/>
        </w:rPr>
        <w:t xml:space="preserve"> </w:t>
      </w:r>
    </w:p>
    <w:p w14:paraId="33FF8D85" w14:textId="77777777" w:rsidR="00A7072F" w:rsidRPr="00A7072F" w:rsidRDefault="00385ACB" w:rsidP="00A7072F">
      <w:pPr>
        <w:suppressAutoHyphens w:val="0"/>
        <w:autoSpaceDE w:val="0"/>
        <w:autoSpaceDN w:val="0"/>
        <w:adjustRightInd w:val="0"/>
        <w:spacing w:after="120"/>
        <w:ind w:firstLine="426"/>
        <w:rPr>
          <w:rFonts w:ascii="Arial" w:eastAsia="Calibri" w:hAnsi="Arial" w:cs="Arial"/>
          <w:position w:val="-1"/>
          <w:lang w:val="el-GR" w:eastAsia="en-US"/>
        </w:rPr>
      </w:pPr>
      <m:oMathPara>
        <m:oMath>
          <m:sSub>
            <m:sSubPr>
              <m:ctrlPr>
                <w:rPr>
                  <w:rFonts w:ascii="Cambria Math" w:eastAsia="Calibri" w:hAnsi="Cambria Math" w:cs="Arial"/>
                  <w:position w:val="-1"/>
                  <w:lang w:val="el-GR" w:eastAsia="en-US"/>
                </w:rPr>
              </m:ctrlPr>
            </m:sSubPr>
            <m:e>
              <m:r>
                <m:rPr>
                  <m:sty m:val="p"/>
                </m:rPr>
                <w:rPr>
                  <w:rFonts w:ascii="Cambria Math" w:eastAsia="Calibri" w:hAnsi="Cambria Math" w:cs="Arial"/>
                  <w:position w:val="-1"/>
                  <w:lang w:val="el-GR" w:eastAsia="en-US"/>
                </w:rPr>
                <m:t>R</m:t>
              </m:r>
            </m:e>
            <m:sub>
              <m:r>
                <m:rPr>
                  <m:sty m:val="p"/>
                </m:rPr>
                <w:rPr>
                  <w:rFonts w:ascii="Cambria Math" w:eastAsia="Calibri" w:hAnsi="Cambria Math" w:cs="Arial"/>
                  <w:position w:val="-1"/>
                  <w:lang w:val="el-GR" w:eastAsia="en-US"/>
                </w:rPr>
                <m:t>xw</m:t>
              </m:r>
            </m:sub>
          </m:sSub>
          <m:r>
            <m:rPr>
              <m:sty m:val="p"/>
            </m:rPr>
            <w:rPr>
              <w:rFonts w:ascii="Cambria Math" w:eastAsia="Calibri" w:hAnsi="Cambria Math" w:cs="Arial"/>
              <w:position w:val="-1"/>
              <w:lang w:val="el-GR" w:eastAsia="en-US"/>
            </w:rPr>
            <m:t xml:space="preserve"> = </m:t>
          </m:r>
          <m:sSub>
            <m:sSubPr>
              <m:ctrlPr>
                <w:rPr>
                  <w:rFonts w:ascii="Cambria Math" w:eastAsia="Calibri" w:hAnsi="Cambria Math" w:cs="Arial"/>
                  <w:position w:val="-1"/>
                  <w:lang w:val="el-GR" w:eastAsia="en-US"/>
                </w:rPr>
              </m:ctrlPr>
            </m:sSubPr>
            <m:e>
              <m:r>
                <m:rPr>
                  <m:sty m:val="p"/>
                </m:rPr>
                <w:rPr>
                  <w:rFonts w:ascii="Cambria Math" w:eastAsia="Calibri" w:hAnsi="Cambria Math" w:cs="Arial"/>
                  <w:position w:val="-1"/>
                  <w:lang w:val="el-GR" w:eastAsia="en-US"/>
                </w:rPr>
                <m:t>f</m:t>
              </m:r>
            </m:e>
            <m:sub>
              <m:r>
                <m:rPr>
                  <m:sty m:val="p"/>
                </m:rPr>
                <w:rPr>
                  <w:rFonts w:ascii="Cambria Math" w:eastAsia="Calibri" w:hAnsi="Cambria Math" w:cs="Arial"/>
                  <w:position w:val="-1"/>
                  <w:lang w:val="el-GR" w:eastAsia="en-US"/>
                </w:rPr>
                <m:t>xw</m:t>
              </m:r>
            </m:sub>
          </m:sSub>
          <m:r>
            <m:rPr>
              <m:sty m:val="p"/>
            </m:rPr>
            <w:rPr>
              <w:rFonts w:ascii="Cambria Math" w:eastAsia="Calibri" w:hAnsi="Cambria Math" w:cs="Arial"/>
              <w:position w:val="-1"/>
              <w:lang w:val="el-GR" w:eastAsia="en-US"/>
            </w:rPr>
            <m:t xml:space="preserve"> ∙</m:t>
          </m:r>
          <m:sSub>
            <m:sSubPr>
              <m:ctrlPr>
                <w:rPr>
                  <w:rFonts w:ascii="Cambria Math" w:eastAsia="Calibri" w:hAnsi="Cambria Math" w:cs="Arial"/>
                  <w:position w:val="-1"/>
                  <w:lang w:val="el-GR" w:eastAsia="en-US"/>
                </w:rPr>
              </m:ctrlPr>
            </m:sSubPr>
            <m:e>
              <m:r>
                <m:rPr>
                  <m:sty m:val="p"/>
                </m:rPr>
                <w:rPr>
                  <w:rFonts w:ascii="Cambria Math" w:eastAsia="Calibri" w:hAnsi="Cambria Math" w:cs="Arial"/>
                  <w:position w:val="-1"/>
                  <w:lang w:val="el-GR" w:eastAsia="en-US"/>
                </w:rPr>
                <m:t>PM</m:t>
              </m:r>
            </m:e>
            <m:sub>
              <m:r>
                <m:rPr>
                  <m:sty m:val="p"/>
                </m:rPr>
                <w:rPr>
                  <w:rFonts w:ascii="Cambria Math" w:eastAsia="Calibri" w:hAnsi="Cambria Math" w:cs="Arial"/>
                  <w:position w:val="-1"/>
                  <w:lang w:val="el-GR" w:eastAsia="en-US"/>
                </w:rPr>
                <m:t>xw</m:t>
              </m:r>
            </m:sub>
          </m:sSub>
          <m:r>
            <m:rPr>
              <m:sty m:val="p"/>
            </m:rPr>
            <w:rPr>
              <w:rFonts w:ascii="Cambria Math" w:eastAsia="Calibri" w:hAnsi="Cambria Math" w:cs="Arial"/>
              <w:position w:val="-1"/>
              <w:lang w:val="el-GR" w:eastAsia="en-US"/>
            </w:rPr>
            <m:t>∙</m:t>
          </m:r>
          <m:nary>
            <m:naryPr>
              <m:chr m:val="∑"/>
              <m:limLoc m:val="undOvr"/>
              <m:ctrlPr>
                <w:rPr>
                  <w:rFonts w:ascii="Cambria Math" w:eastAsia="Calibri" w:hAnsi="Cambria Math" w:cs="Arial"/>
                  <w:position w:val="-1"/>
                  <w:lang w:val="el-GR" w:eastAsia="en-US"/>
                </w:rPr>
              </m:ctrlPr>
            </m:naryPr>
            <m:sub>
              <m:r>
                <m:rPr>
                  <m:sty m:val="p"/>
                </m:rPr>
                <w:rPr>
                  <w:rFonts w:ascii="Cambria Math" w:eastAsia="Calibri" w:hAnsi="Cambria Math" w:cs="Arial"/>
                  <w:position w:val="-1"/>
                  <w:lang w:val="el-GR" w:eastAsia="en-US"/>
                </w:rPr>
                <m:t>z=1</m:t>
              </m:r>
            </m:sub>
            <m:sup>
              <m:r>
                <m:rPr>
                  <m:sty m:val="p"/>
                </m:rPr>
                <w:rPr>
                  <w:rFonts w:ascii="Cambria Math" w:eastAsia="Calibri" w:hAnsi="Cambria Math" w:cs="Arial"/>
                  <w:position w:val="-1"/>
                  <w:lang w:val="el-GR" w:eastAsia="en-US"/>
                </w:rPr>
                <m:t>3</m:t>
              </m:r>
            </m:sup>
            <m:e>
              <m:r>
                <m:rPr>
                  <m:sty m:val="p"/>
                </m:rPr>
                <w:rPr>
                  <w:rFonts w:ascii="Cambria Math" w:eastAsia="Calibri" w:hAnsi="Cambria Math" w:cs="Arial"/>
                  <w:position w:val="-1"/>
                  <w:lang w:val="el-GR" w:eastAsia="en-US"/>
                </w:rPr>
                <m:t xml:space="preserve"> </m:t>
              </m:r>
              <m:sSub>
                <m:sSubPr>
                  <m:ctrlPr>
                    <w:rPr>
                      <w:rFonts w:ascii="Cambria Math" w:eastAsia="Calibri" w:hAnsi="Cambria Math" w:cs="Arial"/>
                      <w:position w:val="-1"/>
                      <w:lang w:val="el-GR" w:eastAsia="en-US"/>
                    </w:rPr>
                  </m:ctrlPr>
                </m:sSubPr>
                <m:e>
                  <m:r>
                    <m:rPr>
                      <m:sty m:val="p"/>
                    </m:rPr>
                    <w:rPr>
                      <w:rFonts w:ascii="Cambria Math" w:eastAsia="Calibri" w:hAnsi="Cambria Math" w:cs="Arial"/>
                      <w:position w:val="-1"/>
                      <w:lang w:val="el-GR" w:eastAsia="en-US"/>
                    </w:rPr>
                    <m:t>Ε</m:t>
                  </m:r>
                </m:e>
                <m:sub>
                  <m:r>
                    <m:rPr>
                      <m:sty m:val="p"/>
                    </m:rPr>
                    <w:rPr>
                      <w:rFonts w:ascii="Cambria Math" w:eastAsia="Calibri" w:hAnsi="Cambria Math" w:cs="Arial"/>
                      <w:position w:val="-1"/>
                      <w:lang w:val="el-GR" w:eastAsia="en-US"/>
                    </w:rPr>
                    <m:t>xwz</m:t>
                  </m:r>
                </m:sub>
              </m:sSub>
              <m:r>
                <m:rPr>
                  <m:sty m:val="p"/>
                </m:rPr>
                <w:rPr>
                  <w:rFonts w:ascii="Cambria Math" w:eastAsia="Calibri" w:hAnsi="Cambria Math" w:cs="Arial"/>
                  <w:position w:val="-1"/>
                  <w:lang w:val="el-GR" w:eastAsia="en-US"/>
                </w:rPr>
                <m:t xml:space="preserve">∙ </m:t>
              </m:r>
              <m:sSub>
                <m:sSubPr>
                  <m:ctrlPr>
                    <w:rPr>
                      <w:rFonts w:ascii="Cambria Math" w:eastAsia="Calibri" w:hAnsi="Cambria Math" w:cs="Arial"/>
                      <w:position w:val="-1"/>
                      <w:lang w:val="el-GR" w:eastAsia="en-US"/>
                    </w:rPr>
                  </m:ctrlPr>
                </m:sSubPr>
                <m:e>
                  <m:r>
                    <m:rPr>
                      <m:sty m:val="p"/>
                    </m:rPr>
                    <w:rPr>
                      <w:rFonts w:ascii="Cambria Math" w:eastAsia="Calibri" w:hAnsi="Cambria Math" w:cs="Arial"/>
                      <w:position w:val="-1"/>
                      <w:lang w:val="el-GR" w:eastAsia="en-US"/>
                    </w:rPr>
                    <m:t>V</m:t>
                  </m:r>
                </m:e>
                <m:sub>
                  <m:r>
                    <m:rPr>
                      <m:sty m:val="p"/>
                    </m:rPr>
                    <w:rPr>
                      <w:rFonts w:ascii="Cambria Math" w:eastAsia="Calibri" w:hAnsi="Cambria Math" w:cs="Arial"/>
                      <w:position w:val="-1"/>
                      <w:lang w:val="el-GR" w:eastAsia="en-US"/>
                    </w:rPr>
                    <m:t>xwz</m:t>
                  </m:r>
                </m:sub>
              </m:sSub>
              <m:r>
                <m:rPr>
                  <m:sty m:val="p"/>
                </m:rPr>
                <w:rPr>
                  <w:rFonts w:ascii="Cambria Math" w:eastAsia="Calibri" w:hAnsi="Cambria Math" w:cs="Arial"/>
                  <w:position w:val="-1"/>
                  <w:lang w:val="el-GR" w:eastAsia="en-US"/>
                </w:rPr>
                <m:t xml:space="preserve"> ∙</m:t>
              </m:r>
              <m:sSub>
                <m:sSubPr>
                  <m:ctrlPr>
                    <w:rPr>
                      <w:rFonts w:ascii="Cambria Math" w:eastAsia="Calibri" w:hAnsi="Cambria Math" w:cs="Arial"/>
                      <w:position w:val="-1"/>
                      <w:lang w:val="el-GR" w:eastAsia="en-US"/>
                    </w:rPr>
                  </m:ctrlPr>
                </m:sSubPr>
                <m:e>
                  <m:r>
                    <m:rPr>
                      <m:sty m:val="p"/>
                    </m:rPr>
                    <w:rPr>
                      <w:rFonts w:ascii="Cambria Math" w:eastAsia="Calibri" w:hAnsi="Cambria Math" w:cs="Arial"/>
                      <w:position w:val="-1"/>
                      <w:lang w:val="el-GR" w:eastAsia="en-US"/>
                    </w:rPr>
                    <m:t>C</m:t>
                  </m:r>
                </m:e>
                <m:sub>
                  <m:r>
                    <m:rPr>
                      <m:sty m:val="p"/>
                    </m:rPr>
                    <w:rPr>
                      <w:rFonts w:ascii="Cambria Math" w:eastAsia="Calibri" w:hAnsi="Cambria Math" w:cs="Arial"/>
                      <w:position w:val="-1"/>
                      <w:lang w:val="el-GR" w:eastAsia="en-US"/>
                    </w:rPr>
                    <m:t>xwz</m:t>
                  </m:r>
                </m:sub>
              </m:sSub>
            </m:e>
          </m:nary>
        </m:oMath>
      </m:oMathPara>
    </w:p>
    <w:p w14:paraId="6DE4EBCC" w14:textId="77777777" w:rsidR="00A7072F" w:rsidRPr="00A7072F" w:rsidRDefault="00A7072F" w:rsidP="00A7072F">
      <w:pPr>
        <w:suppressAutoHyphens w:val="0"/>
        <w:autoSpaceDE w:val="0"/>
        <w:autoSpaceDN w:val="0"/>
        <w:adjustRightInd w:val="0"/>
        <w:spacing w:after="200"/>
        <w:rPr>
          <w:rFonts w:ascii="Arial" w:eastAsia="Calibri" w:hAnsi="Arial" w:cs="Arial"/>
          <w:b/>
          <w:bCs/>
          <w:lang w:val="el-GR" w:eastAsia="en-US"/>
        </w:rPr>
      </w:pPr>
    </w:p>
    <w:p w14:paraId="0236F211" w14:textId="6AC205BA" w:rsidR="00A7072F" w:rsidRPr="00A7072F" w:rsidRDefault="00A7072F" w:rsidP="00A7072F">
      <w:pPr>
        <w:tabs>
          <w:tab w:val="left" w:pos="4560"/>
        </w:tabs>
        <w:suppressAutoHyphens w:val="0"/>
        <w:autoSpaceDE w:val="0"/>
        <w:autoSpaceDN w:val="0"/>
        <w:adjustRightInd w:val="0"/>
        <w:spacing w:before="31" w:after="200"/>
        <w:rPr>
          <w:rFonts w:ascii="Arial" w:eastAsia="Calibri" w:hAnsi="Arial" w:cs="Arial"/>
          <w:lang w:val="el-GR" w:eastAsia="en-US"/>
        </w:rPr>
      </w:pPr>
      <w:proofErr w:type="spellStart"/>
      <w:r w:rsidRPr="00A7072F">
        <w:rPr>
          <w:rFonts w:ascii="Arial" w:eastAsia="Calibri" w:hAnsi="Arial" w:cs="Arial"/>
          <w:b/>
          <w:lang w:eastAsia="en-US"/>
        </w:rPr>
        <w:lastRenderedPageBreak/>
        <w:t>Cxwz</w:t>
      </w:r>
      <w:proofErr w:type="spellEnd"/>
      <w:r w:rsidRPr="00A7072F">
        <w:rPr>
          <w:rFonts w:ascii="Arial" w:eastAsia="Calibri" w:hAnsi="Arial" w:cs="Arial"/>
          <w:b/>
          <w:lang w:val="el-GR" w:eastAsia="en-US"/>
        </w:rPr>
        <w:t xml:space="preserve"> : Σοβαρότητα επιπτώσεων</w:t>
      </w:r>
      <w:r w:rsidRPr="00A7072F">
        <w:rPr>
          <w:rFonts w:ascii="Arial" w:eastAsia="Calibri" w:hAnsi="Arial" w:cs="Arial"/>
          <w:lang w:val="el-GR" w:eastAsia="en-US"/>
        </w:rPr>
        <w:t xml:space="preserve"> </w:t>
      </w:r>
      <w:r w:rsidRPr="00A7072F">
        <w:rPr>
          <w:rFonts w:ascii="Arial" w:eastAsia="Calibri" w:hAnsi="Arial" w:cs="Arial"/>
          <w:lang w:eastAsia="en-US"/>
        </w:rPr>
        <w:t>z</w:t>
      </w:r>
      <w:r w:rsidRPr="00A7072F">
        <w:rPr>
          <w:rFonts w:ascii="Arial" w:eastAsia="Calibri" w:hAnsi="Arial" w:cs="Arial"/>
          <w:lang w:val="el-GR" w:eastAsia="en-US"/>
        </w:rPr>
        <w:t xml:space="preserve"> στη θέσης εργασίας </w:t>
      </w:r>
      <w:r w:rsidRPr="00A7072F">
        <w:rPr>
          <w:rFonts w:ascii="Arial" w:eastAsia="Calibri" w:hAnsi="Arial" w:cs="Arial"/>
          <w:lang w:eastAsia="en-US"/>
        </w:rPr>
        <w:t>x</w:t>
      </w:r>
      <w:r w:rsidRPr="00A7072F">
        <w:rPr>
          <w:rFonts w:ascii="Arial" w:eastAsia="Calibri" w:hAnsi="Arial" w:cs="Arial"/>
          <w:lang w:val="el-GR" w:eastAsia="en-US"/>
        </w:rPr>
        <w:t>, εξαιτίας του βλαπτικού παράγοντα w (όπου, z</w:t>
      </w:r>
      <w:r w:rsidRPr="00A7072F">
        <w:rPr>
          <w:rFonts w:ascii="Arial" w:eastAsia="Calibri" w:hAnsi="Arial" w:cs="Arial"/>
          <w:spacing w:val="-1"/>
          <w:lang w:val="el-GR" w:eastAsia="en-US"/>
        </w:rPr>
        <w:t xml:space="preserve"> </w:t>
      </w:r>
      <w:r w:rsidRPr="00A7072F">
        <w:rPr>
          <w:rFonts w:ascii="Arial" w:eastAsia="Calibri" w:hAnsi="Arial" w:cs="Arial"/>
          <w:lang w:val="el-GR" w:eastAsia="en-US"/>
        </w:rPr>
        <w:t xml:space="preserve">= 1για </w:t>
      </w:r>
      <w:r w:rsidRPr="00A7072F">
        <w:rPr>
          <w:rFonts w:ascii="Arial" w:eastAsia="Calibri" w:hAnsi="Arial" w:cs="Arial"/>
          <w:spacing w:val="-1"/>
          <w:lang w:val="el-GR" w:eastAsia="en-US"/>
        </w:rPr>
        <w:t>θ</w:t>
      </w:r>
      <w:r w:rsidRPr="00A7072F">
        <w:rPr>
          <w:rFonts w:ascii="Arial" w:eastAsia="Calibri" w:hAnsi="Arial" w:cs="Arial"/>
          <w:lang w:val="el-GR" w:eastAsia="en-US"/>
        </w:rPr>
        <w:t>ά</w:t>
      </w:r>
      <w:r w:rsidRPr="00A7072F">
        <w:rPr>
          <w:rFonts w:ascii="Arial" w:eastAsia="Calibri" w:hAnsi="Arial" w:cs="Arial"/>
          <w:spacing w:val="-1"/>
          <w:lang w:val="el-GR" w:eastAsia="en-US"/>
        </w:rPr>
        <w:t>ν</w:t>
      </w:r>
      <w:r w:rsidRPr="00A7072F">
        <w:rPr>
          <w:rFonts w:ascii="Arial" w:eastAsia="Calibri" w:hAnsi="Arial" w:cs="Arial"/>
          <w:lang w:val="el-GR" w:eastAsia="en-US"/>
        </w:rPr>
        <w:t>α</w:t>
      </w:r>
      <w:r w:rsidRPr="00A7072F">
        <w:rPr>
          <w:rFonts w:ascii="Arial" w:eastAsia="Calibri" w:hAnsi="Arial" w:cs="Arial"/>
          <w:spacing w:val="-1"/>
          <w:lang w:val="el-GR" w:eastAsia="en-US"/>
        </w:rPr>
        <w:t>τ</w:t>
      </w:r>
      <w:r w:rsidRPr="00A7072F">
        <w:rPr>
          <w:rFonts w:ascii="Arial" w:eastAsia="Calibri" w:hAnsi="Arial" w:cs="Arial"/>
          <w:lang w:val="el-GR" w:eastAsia="en-US"/>
        </w:rPr>
        <w:t>ο,</w:t>
      </w:r>
      <w:r w:rsidRPr="00A7072F">
        <w:rPr>
          <w:rFonts w:ascii="Arial" w:eastAsia="Calibri" w:hAnsi="Arial" w:cs="Arial"/>
          <w:spacing w:val="-13"/>
          <w:lang w:val="el-GR" w:eastAsia="en-US"/>
        </w:rPr>
        <w:t xml:space="preserve"> z=</w:t>
      </w:r>
      <w:r w:rsidRPr="00A7072F">
        <w:rPr>
          <w:rFonts w:ascii="Arial" w:eastAsia="Calibri" w:hAnsi="Arial" w:cs="Arial"/>
          <w:lang w:val="el-GR" w:eastAsia="en-US"/>
        </w:rPr>
        <w:t xml:space="preserve">2 για </w:t>
      </w:r>
      <w:r w:rsidR="004E7663">
        <w:rPr>
          <w:rFonts w:ascii="Arial" w:eastAsia="Calibri" w:hAnsi="Arial" w:cs="Arial"/>
          <w:lang w:val="el-GR" w:eastAsia="en-US"/>
        </w:rPr>
        <w:t>σ</w:t>
      </w:r>
      <w:r w:rsidR="004E7663" w:rsidRPr="004E7663">
        <w:rPr>
          <w:rFonts w:ascii="Arial" w:eastAsia="Calibri" w:hAnsi="Arial" w:cs="Arial"/>
          <w:lang w:val="el-GR" w:eastAsia="en-US"/>
        </w:rPr>
        <w:t>οβαρό</w:t>
      </w:r>
      <w:r w:rsidRPr="00A7072F">
        <w:rPr>
          <w:rFonts w:ascii="Arial" w:eastAsia="Calibri" w:hAnsi="Arial" w:cs="Arial"/>
          <w:spacing w:val="-4"/>
          <w:lang w:val="el-GR" w:eastAsia="en-US"/>
        </w:rPr>
        <w:t xml:space="preserve"> </w:t>
      </w:r>
      <w:r w:rsidRPr="00A7072F">
        <w:rPr>
          <w:rFonts w:ascii="Arial" w:eastAsia="Calibri" w:hAnsi="Arial" w:cs="Arial"/>
          <w:lang w:val="el-GR" w:eastAsia="en-US"/>
        </w:rPr>
        <w:t>τρα</w:t>
      </w:r>
      <w:r w:rsidRPr="00A7072F">
        <w:rPr>
          <w:rFonts w:ascii="Arial" w:eastAsia="Calibri" w:hAnsi="Arial" w:cs="Arial"/>
          <w:spacing w:val="1"/>
          <w:lang w:val="el-GR" w:eastAsia="en-US"/>
        </w:rPr>
        <w:t>υ</w:t>
      </w:r>
      <w:r w:rsidRPr="00A7072F">
        <w:rPr>
          <w:rFonts w:ascii="Arial" w:eastAsia="Calibri" w:hAnsi="Arial" w:cs="Arial"/>
          <w:lang w:val="el-GR" w:eastAsia="en-US"/>
        </w:rPr>
        <w:t>ματισμό και z=</w:t>
      </w:r>
      <w:r w:rsidRPr="00A7072F">
        <w:rPr>
          <w:rFonts w:ascii="Arial" w:eastAsia="Calibri" w:hAnsi="Arial" w:cs="Arial"/>
          <w:spacing w:val="1"/>
          <w:lang w:val="el-GR" w:eastAsia="en-US"/>
        </w:rPr>
        <w:t xml:space="preserve">3 για </w:t>
      </w:r>
      <w:r w:rsidRPr="00A7072F">
        <w:rPr>
          <w:rFonts w:ascii="Arial" w:eastAsia="Calibri" w:hAnsi="Arial" w:cs="Arial"/>
          <w:lang w:val="el-GR" w:eastAsia="en-US"/>
        </w:rPr>
        <w:t xml:space="preserve">ελαφρύ </w:t>
      </w:r>
      <w:r w:rsidRPr="00A7072F">
        <w:rPr>
          <w:rFonts w:ascii="Arial" w:eastAsia="Calibri" w:hAnsi="Arial" w:cs="Arial"/>
          <w:spacing w:val="-7"/>
          <w:lang w:val="el-GR" w:eastAsia="en-US"/>
        </w:rPr>
        <w:t>τραυματισμό</w:t>
      </w:r>
      <w:r w:rsidRPr="00A7072F">
        <w:rPr>
          <w:rFonts w:ascii="Arial" w:eastAsia="Calibri" w:hAnsi="Arial" w:cs="Arial"/>
          <w:lang w:val="el-GR" w:eastAsia="en-US"/>
        </w:rPr>
        <w:t>)</w:t>
      </w:r>
    </w:p>
    <w:p w14:paraId="5BE82337" w14:textId="77777777" w:rsidR="00334634" w:rsidRDefault="00334634" w:rsidP="00A7072F">
      <w:pPr>
        <w:tabs>
          <w:tab w:val="left" w:pos="4560"/>
        </w:tabs>
        <w:suppressAutoHyphens w:val="0"/>
        <w:autoSpaceDE w:val="0"/>
        <w:autoSpaceDN w:val="0"/>
        <w:adjustRightInd w:val="0"/>
        <w:spacing w:before="31" w:after="200"/>
        <w:rPr>
          <w:rFonts w:ascii="Arial" w:eastAsia="Calibri" w:hAnsi="Arial" w:cs="Arial"/>
          <w:lang w:val="el-GR" w:eastAsia="en-US"/>
        </w:rPr>
      </w:pPr>
    </w:p>
    <w:p w14:paraId="3EE39739" w14:textId="77777777" w:rsidR="00334634" w:rsidRDefault="00334634" w:rsidP="00A7072F">
      <w:pPr>
        <w:tabs>
          <w:tab w:val="left" w:pos="4560"/>
        </w:tabs>
        <w:suppressAutoHyphens w:val="0"/>
        <w:autoSpaceDE w:val="0"/>
        <w:autoSpaceDN w:val="0"/>
        <w:adjustRightInd w:val="0"/>
        <w:spacing w:before="31" w:after="200"/>
        <w:rPr>
          <w:rFonts w:ascii="Arial" w:eastAsia="Calibri" w:hAnsi="Arial" w:cs="Arial"/>
          <w:lang w:val="el-GR" w:eastAsia="en-US"/>
        </w:rPr>
      </w:pPr>
    </w:p>
    <w:p w14:paraId="2FCBE572" w14:textId="77777777" w:rsidR="00334634" w:rsidRDefault="00334634" w:rsidP="00A7072F">
      <w:pPr>
        <w:tabs>
          <w:tab w:val="left" w:pos="4560"/>
        </w:tabs>
        <w:suppressAutoHyphens w:val="0"/>
        <w:autoSpaceDE w:val="0"/>
        <w:autoSpaceDN w:val="0"/>
        <w:adjustRightInd w:val="0"/>
        <w:spacing w:before="31" w:after="200"/>
        <w:rPr>
          <w:rFonts w:ascii="Arial" w:eastAsia="Calibri" w:hAnsi="Arial" w:cs="Arial"/>
          <w:lang w:val="el-GR" w:eastAsia="en-US"/>
        </w:rPr>
      </w:pPr>
    </w:p>
    <w:p w14:paraId="0C931778" w14:textId="31324414" w:rsidR="00A7072F" w:rsidRPr="00A7072F" w:rsidRDefault="00E90674" w:rsidP="00A7072F">
      <w:pPr>
        <w:tabs>
          <w:tab w:val="left" w:pos="4560"/>
        </w:tabs>
        <w:suppressAutoHyphens w:val="0"/>
        <w:autoSpaceDE w:val="0"/>
        <w:autoSpaceDN w:val="0"/>
        <w:adjustRightInd w:val="0"/>
        <w:spacing w:before="31" w:after="200"/>
        <w:rPr>
          <w:rFonts w:ascii="Arial" w:eastAsia="Calibri" w:hAnsi="Arial" w:cs="Arial"/>
          <w:spacing w:val="-4"/>
          <w:lang w:val="el-GR" w:eastAsia="en-US"/>
        </w:rPr>
      </w:pPr>
      <w:r>
        <w:rPr>
          <w:rFonts w:ascii="Arial" w:eastAsia="Calibri" w:hAnsi="Arial" w:cs="Arial"/>
          <w:lang w:val="el-GR" w:eastAsia="en-US"/>
        </w:rPr>
        <w:t xml:space="preserve">Για τον υπολογισμό της </w:t>
      </w:r>
      <w:r w:rsidR="00A7072F" w:rsidRPr="00A7072F">
        <w:rPr>
          <w:rFonts w:ascii="Arial" w:eastAsia="Calibri" w:hAnsi="Arial" w:cs="Arial"/>
          <w:lang w:val="el-GR" w:eastAsia="en-US"/>
        </w:rPr>
        <w:t>εκτίμηση</w:t>
      </w:r>
      <w:r>
        <w:rPr>
          <w:rFonts w:ascii="Arial" w:eastAsia="Calibri" w:hAnsi="Arial" w:cs="Arial"/>
          <w:lang w:val="el-GR" w:eastAsia="en-US"/>
        </w:rPr>
        <w:t>ς</w:t>
      </w:r>
      <w:r w:rsidR="00A7072F" w:rsidRPr="00A7072F">
        <w:rPr>
          <w:rFonts w:ascii="Arial" w:eastAsia="Calibri" w:hAnsi="Arial" w:cs="Arial"/>
          <w:lang w:val="el-GR" w:eastAsia="en-US"/>
        </w:rPr>
        <w:t xml:space="preserve"> της ατομικής επικινδυνότητας </w:t>
      </w:r>
      <w:r w:rsidR="00A7072F" w:rsidRPr="00A7072F">
        <w:rPr>
          <w:rFonts w:ascii="Arial" w:eastAsia="Calibri" w:hAnsi="Arial" w:cs="Arial"/>
          <w:b/>
          <w:bCs/>
          <w:lang w:val="el-GR" w:eastAsia="en-US"/>
        </w:rPr>
        <w:t>R</w:t>
      </w:r>
      <w:r w:rsidR="00A7072F" w:rsidRPr="00A7072F">
        <w:rPr>
          <w:rFonts w:ascii="Arial" w:eastAsia="Calibri" w:hAnsi="Arial" w:cs="Arial"/>
          <w:b/>
          <w:bCs/>
          <w:position w:val="-3"/>
          <w:lang w:val="el-GR" w:eastAsia="en-US"/>
        </w:rPr>
        <w:t>xz</w:t>
      </w:r>
      <w:r w:rsidR="00A7072F" w:rsidRPr="00A7072F">
        <w:rPr>
          <w:rFonts w:ascii="Arial" w:eastAsia="Calibri" w:hAnsi="Arial" w:cs="Arial"/>
          <w:lang w:val="el-GR" w:eastAsia="en-US"/>
        </w:rPr>
        <w:t xml:space="preserve"> για  μία συγκεκριμένη συνέπεια (π.χ. </w:t>
      </w:r>
      <w:r>
        <w:rPr>
          <w:rFonts w:ascii="Arial" w:eastAsia="Calibri" w:hAnsi="Arial" w:cs="Arial"/>
          <w:lang w:val="el-GR" w:eastAsia="en-US"/>
        </w:rPr>
        <w:t>σοβαρό τραυματισμό</w:t>
      </w:r>
      <w:r w:rsidR="00A7072F" w:rsidRPr="00A7072F">
        <w:rPr>
          <w:rFonts w:ascii="Arial" w:eastAsia="Calibri" w:hAnsi="Arial" w:cs="Arial"/>
          <w:lang w:val="el-GR" w:eastAsia="en-US"/>
        </w:rPr>
        <w:t xml:space="preserve">) </w:t>
      </w:r>
      <w:r>
        <w:rPr>
          <w:rFonts w:ascii="Arial" w:eastAsia="Calibri" w:hAnsi="Arial" w:cs="Arial"/>
          <w:lang w:val="el-GR" w:eastAsia="en-US"/>
        </w:rPr>
        <w:t>χρησιμοποιείται</w:t>
      </w:r>
      <w:r w:rsidR="00A7072F" w:rsidRPr="00A7072F">
        <w:rPr>
          <w:rFonts w:ascii="Arial" w:eastAsia="Calibri" w:hAnsi="Arial" w:cs="Arial"/>
          <w:lang w:val="el-GR" w:eastAsia="en-US"/>
        </w:rPr>
        <w:t xml:space="preserve"> το άθροισμα των μερικών τιμών επικινδυνότητας για την συνέπεια αυτή: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16"/>
        <w:gridCol w:w="3444"/>
      </w:tblGrid>
      <w:tr w:rsidR="00A7072F" w:rsidRPr="00A7072F" w14:paraId="54EFE8EE" w14:textId="77777777" w:rsidTr="00E90674">
        <w:trPr>
          <w:trHeight w:val="1248"/>
        </w:trPr>
        <w:tc>
          <w:tcPr>
            <w:tcW w:w="6062" w:type="dxa"/>
          </w:tcPr>
          <w:p w14:paraId="01F81517" w14:textId="77777777" w:rsidR="00A7072F" w:rsidRPr="00A7072F" w:rsidRDefault="00385ACB" w:rsidP="00A7072F">
            <w:pPr>
              <w:suppressAutoHyphens w:val="0"/>
              <w:autoSpaceDE w:val="0"/>
              <w:autoSpaceDN w:val="0"/>
              <w:adjustRightInd w:val="0"/>
              <w:spacing w:after="120"/>
              <w:rPr>
                <w:rFonts w:ascii="Arial" w:eastAsia="Calibri" w:hAnsi="Arial" w:cs="Arial"/>
                <w:lang w:eastAsia="en-US"/>
              </w:rPr>
            </w:pPr>
            <m:oMathPara>
              <m:oMath>
                <m:sSub>
                  <m:sSubPr>
                    <m:ctrlPr>
                      <w:rPr>
                        <w:rFonts w:ascii="Cambria Math" w:eastAsia="Calibri" w:hAnsi="Cambria Math" w:cs="Arial"/>
                        <w:position w:val="-1"/>
                        <w:lang w:eastAsia="en-US"/>
                      </w:rPr>
                    </m:ctrlPr>
                  </m:sSubPr>
                  <m:e>
                    <m:r>
                      <m:rPr>
                        <m:sty m:val="p"/>
                      </m:rPr>
                      <w:rPr>
                        <w:rFonts w:ascii="Cambria Math" w:eastAsia="Calibri" w:hAnsi="Cambria Math" w:cs="Arial"/>
                        <w:position w:val="-1"/>
                        <w:lang w:eastAsia="en-US"/>
                      </w:rPr>
                      <m:t>R</m:t>
                    </m:r>
                  </m:e>
                  <m:sub>
                    <m:r>
                      <m:rPr>
                        <m:sty m:val="p"/>
                      </m:rPr>
                      <w:rPr>
                        <w:rFonts w:ascii="Cambria Math" w:eastAsia="Calibri" w:hAnsi="Cambria Math" w:cs="Arial"/>
                        <w:position w:val="-1"/>
                        <w:lang w:eastAsia="en-US"/>
                      </w:rPr>
                      <m:t>xz</m:t>
                    </m:r>
                  </m:sub>
                </m:sSub>
                <m:r>
                  <m:rPr>
                    <m:sty m:val="p"/>
                  </m:rPr>
                  <w:rPr>
                    <w:rFonts w:ascii="Cambria Math" w:eastAsia="Calibri" w:hAnsi="Cambria Math" w:cs="Arial"/>
                    <w:position w:val="-1"/>
                    <w:lang w:eastAsia="en-US"/>
                  </w:rPr>
                  <m:t xml:space="preserve"> = </m:t>
                </m:r>
                <m:nary>
                  <m:naryPr>
                    <m:chr m:val="∑"/>
                    <m:limLoc m:val="undOvr"/>
                    <m:ctrlPr>
                      <w:rPr>
                        <w:rFonts w:ascii="Cambria Math" w:eastAsia="Calibri" w:hAnsi="Cambria Math" w:cs="Arial"/>
                        <w:position w:val="-1"/>
                        <w:lang w:eastAsia="en-US"/>
                      </w:rPr>
                    </m:ctrlPr>
                  </m:naryPr>
                  <m:sub>
                    <m:r>
                      <m:rPr>
                        <m:sty m:val="p"/>
                      </m:rPr>
                      <w:rPr>
                        <w:rFonts w:ascii="Cambria Math" w:eastAsia="Calibri" w:hAnsi="Cambria Math" w:cs="Arial"/>
                        <w:position w:val="-1"/>
                        <w:lang w:eastAsia="en-US"/>
                      </w:rPr>
                      <m:t>w=1</m:t>
                    </m:r>
                  </m:sub>
                  <m:sup>
                    <m:r>
                      <m:rPr>
                        <m:sty m:val="p"/>
                      </m:rPr>
                      <w:rPr>
                        <w:rFonts w:ascii="Cambria Math" w:eastAsia="Calibri" w:hAnsi="Cambria Math" w:cs="Arial"/>
                        <w:position w:val="-1"/>
                        <w:lang w:eastAsia="en-US"/>
                      </w:rPr>
                      <m:t>n</m:t>
                    </m:r>
                  </m:sup>
                  <m:e>
                    <m:r>
                      <m:rPr>
                        <m:sty m:val="p"/>
                      </m:rPr>
                      <w:rPr>
                        <w:rFonts w:ascii="Cambria Math" w:eastAsia="Calibri" w:hAnsi="Cambria Math" w:cs="Arial"/>
                        <w:position w:val="-1"/>
                        <w:lang w:eastAsia="en-US"/>
                      </w:rPr>
                      <m:t xml:space="preserve"> </m:t>
                    </m:r>
                    <m:sSub>
                      <m:sSubPr>
                        <m:ctrlPr>
                          <w:rPr>
                            <w:rFonts w:ascii="Cambria Math" w:eastAsia="Calibri" w:hAnsi="Cambria Math" w:cs="Arial"/>
                            <w:position w:val="-1"/>
                            <w:lang w:eastAsia="en-US"/>
                          </w:rPr>
                        </m:ctrlPr>
                      </m:sSubPr>
                      <m:e>
                        <m:r>
                          <m:rPr>
                            <m:sty m:val="p"/>
                          </m:rPr>
                          <w:rPr>
                            <w:rFonts w:ascii="Cambria Math" w:eastAsia="Calibri" w:hAnsi="Cambria Math" w:cs="Arial"/>
                            <w:position w:val="-1"/>
                            <w:lang w:eastAsia="en-US"/>
                          </w:rPr>
                          <m:t>f</m:t>
                        </m:r>
                      </m:e>
                      <m:sub>
                        <m:r>
                          <m:rPr>
                            <m:sty m:val="p"/>
                          </m:rPr>
                          <w:rPr>
                            <w:rFonts w:ascii="Cambria Math" w:eastAsia="Calibri" w:hAnsi="Cambria Math" w:cs="Arial"/>
                            <w:position w:val="-1"/>
                            <w:lang w:eastAsia="en-US"/>
                          </w:rPr>
                          <m:t>xw</m:t>
                        </m:r>
                      </m:sub>
                    </m:sSub>
                    <m:r>
                      <m:rPr>
                        <m:sty m:val="p"/>
                      </m:rPr>
                      <w:rPr>
                        <w:rFonts w:ascii="Cambria Math" w:eastAsia="Calibri" w:hAnsi="Cambria Math" w:cs="Arial"/>
                        <w:position w:val="-1"/>
                        <w:lang w:eastAsia="en-US"/>
                      </w:rPr>
                      <m:t xml:space="preserve"> ∙</m:t>
                    </m:r>
                    <m:sSub>
                      <m:sSubPr>
                        <m:ctrlPr>
                          <w:rPr>
                            <w:rFonts w:ascii="Cambria Math" w:eastAsia="Calibri" w:hAnsi="Cambria Math" w:cs="Arial"/>
                            <w:position w:val="-1"/>
                            <w:lang w:eastAsia="en-US"/>
                          </w:rPr>
                        </m:ctrlPr>
                      </m:sSubPr>
                      <m:e>
                        <m:r>
                          <m:rPr>
                            <m:sty m:val="p"/>
                          </m:rPr>
                          <w:rPr>
                            <w:rFonts w:ascii="Cambria Math" w:eastAsia="Calibri" w:hAnsi="Cambria Math" w:cs="Arial"/>
                            <w:position w:val="-1"/>
                            <w:lang w:eastAsia="en-US"/>
                          </w:rPr>
                          <m:t>PM</m:t>
                        </m:r>
                      </m:e>
                      <m:sub>
                        <m:r>
                          <m:rPr>
                            <m:sty m:val="p"/>
                          </m:rPr>
                          <w:rPr>
                            <w:rFonts w:ascii="Cambria Math" w:eastAsia="Calibri" w:hAnsi="Cambria Math" w:cs="Arial"/>
                            <w:position w:val="-1"/>
                            <w:lang w:eastAsia="en-US"/>
                          </w:rPr>
                          <m:t>xw</m:t>
                        </m:r>
                      </m:sub>
                    </m:sSub>
                    <m:r>
                      <m:rPr>
                        <m:sty m:val="p"/>
                      </m:rPr>
                      <w:rPr>
                        <w:rFonts w:ascii="Cambria Math" w:eastAsia="Calibri" w:hAnsi="Cambria Math" w:cs="Arial"/>
                        <w:position w:val="-1"/>
                        <w:lang w:eastAsia="en-US"/>
                      </w:rPr>
                      <m:t>∙</m:t>
                    </m:r>
                    <m:sSub>
                      <m:sSubPr>
                        <m:ctrlPr>
                          <w:rPr>
                            <w:rFonts w:ascii="Cambria Math" w:eastAsia="Calibri" w:hAnsi="Cambria Math" w:cs="Arial"/>
                            <w:position w:val="-1"/>
                            <w:lang w:eastAsia="en-US"/>
                          </w:rPr>
                        </m:ctrlPr>
                      </m:sSubPr>
                      <m:e>
                        <m:r>
                          <m:rPr>
                            <m:sty m:val="p"/>
                          </m:rPr>
                          <w:rPr>
                            <w:rFonts w:ascii="Cambria Math" w:eastAsia="Calibri" w:hAnsi="Cambria Math" w:cs="Arial"/>
                            <w:position w:val="-1"/>
                            <w:lang w:eastAsia="en-US"/>
                          </w:rPr>
                          <m:t>Ε</m:t>
                        </m:r>
                      </m:e>
                      <m:sub>
                        <m:r>
                          <m:rPr>
                            <m:sty m:val="p"/>
                          </m:rPr>
                          <w:rPr>
                            <w:rFonts w:ascii="Cambria Math" w:eastAsia="Calibri" w:hAnsi="Cambria Math" w:cs="Arial"/>
                            <w:position w:val="-1"/>
                            <w:lang w:eastAsia="en-US"/>
                          </w:rPr>
                          <m:t>xwz</m:t>
                        </m:r>
                      </m:sub>
                    </m:sSub>
                    <m:r>
                      <m:rPr>
                        <m:sty m:val="p"/>
                      </m:rPr>
                      <w:rPr>
                        <w:rFonts w:ascii="Cambria Math" w:eastAsia="Calibri" w:hAnsi="Cambria Math" w:cs="Arial"/>
                        <w:position w:val="-1"/>
                        <w:lang w:eastAsia="en-US"/>
                      </w:rPr>
                      <m:t xml:space="preserve">∙ </m:t>
                    </m:r>
                    <m:sSub>
                      <m:sSubPr>
                        <m:ctrlPr>
                          <w:rPr>
                            <w:rFonts w:ascii="Cambria Math" w:eastAsia="Calibri" w:hAnsi="Cambria Math" w:cs="Arial"/>
                            <w:position w:val="-1"/>
                            <w:lang w:eastAsia="en-US"/>
                          </w:rPr>
                        </m:ctrlPr>
                      </m:sSubPr>
                      <m:e>
                        <m:r>
                          <m:rPr>
                            <m:sty m:val="p"/>
                          </m:rPr>
                          <w:rPr>
                            <w:rFonts w:ascii="Cambria Math" w:eastAsia="Calibri" w:hAnsi="Cambria Math" w:cs="Arial"/>
                            <w:position w:val="-1"/>
                            <w:lang w:eastAsia="en-US"/>
                          </w:rPr>
                          <m:t>V</m:t>
                        </m:r>
                      </m:e>
                      <m:sub>
                        <m:r>
                          <m:rPr>
                            <m:sty m:val="p"/>
                          </m:rPr>
                          <w:rPr>
                            <w:rFonts w:ascii="Cambria Math" w:eastAsia="Calibri" w:hAnsi="Cambria Math" w:cs="Arial"/>
                            <w:position w:val="-1"/>
                            <w:lang w:eastAsia="en-US"/>
                          </w:rPr>
                          <m:t>xwz</m:t>
                        </m:r>
                      </m:sub>
                    </m:sSub>
                    <m:r>
                      <m:rPr>
                        <m:sty m:val="p"/>
                      </m:rPr>
                      <w:rPr>
                        <w:rFonts w:ascii="Cambria Math" w:eastAsia="Calibri" w:hAnsi="Cambria Math" w:cs="Arial"/>
                        <w:position w:val="-1"/>
                        <w:lang w:eastAsia="en-US"/>
                      </w:rPr>
                      <m:t xml:space="preserve"> ∙</m:t>
                    </m:r>
                    <m:sSub>
                      <m:sSubPr>
                        <m:ctrlPr>
                          <w:rPr>
                            <w:rFonts w:ascii="Cambria Math" w:eastAsia="Calibri" w:hAnsi="Cambria Math" w:cs="Arial"/>
                            <w:position w:val="-1"/>
                            <w:lang w:eastAsia="en-US"/>
                          </w:rPr>
                        </m:ctrlPr>
                      </m:sSubPr>
                      <m:e>
                        <m:r>
                          <m:rPr>
                            <m:sty m:val="p"/>
                          </m:rPr>
                          <w:rPr>
                            <w:rFonts w:ascii="Cambria Math" w:eastAsia="Calibri" w:hAnsi="Cambria Math" w:cs="Arial"/>
                            <w:position w:val="-1"/>
                            <w:lang w:eastAsia="en-US"/>
                          </w:rPr>
                          <m:t>C</m:t>
                        </m:r>
                      </m:e>
                      <m:sub>
                        <m:r>
                          <m:rPr>
                            <m:sty m:val="p"/>
                          </m:rPr>
                          <w:rPr>
                            <w:rFonts w:ascii="Cambria Math" w:eastAsia="Calibri" w:hAnsi="Cambria Math" w:cs="Arial"/>
                            <w:position w:val="-1"/>
                            <w:lang w:eastAsia="en-US"/>
                          </w:rPr>
                          <m:t>xwz</m:t>
                        </m:r>
                      </m:sub>
                    </m:sSub>
                  </m:e>
                </m:nary>
              </m:oMath>
            </m:oMathPara>
          </w:p>
        </w:tc>
        <w:tc>
          <w:tcPr>
            <w:tcW w:w="3514" w:type="dxa"/>
          </w:tcPr>
          <w:p w14:paraId="254DB334" w14:textId="77777777" w:rsidR="00A7072F" w:rsidRPr="00A7072F" w:rsidRDefault="00A7072F" w:rsidP="00A7072F">
            <w:pPr>
              <w:suppressAutoHyphens w:val="0"/>
              <w:autoSpaceDE w:val="0"/>
              <w:autoSpaceDN w:val="0"/>
              <w:adjustRightInd w:val="0"/>
              <w:spacing w:after="120"/>
              <w:rPr>
                <w:rFonts w:ascii="Arial" w:eastAsia="Calibri" w:hAnsi="Arial" w:cs="Arial"/>
                <w:lang w:eastAsia="en-US"/>
              </w:rPr>
            </w:pPr>
          </w:p>
          <w:p w14:paraId="30E08CF0" w14:textId="77777777" w:rsidR="00A7072F" w:rsidRPr="00A7072F" w:rsidRDefault="00A7072F" w:rsidP="00A7072F">
            <w:pPr>
              <w:suppressAutoHyphens w:val="0"/>
              <w:autoSpaceDE w:val="0"/>
              <w:autoSpaceDN w:val="0"/>
              <w:adjustRightInd w:val="0"/>
              <w:spacing w:after="120"/>
              <w:rPr>
                <w:rFonts w:ascii="Arial" w:eastAsia="Calibri" w:hAnsi="Arial" w:cs="Arial"/>
                <w:b/>
                <w:bCs/>
                <w:lang w:eastAsia="en-US"/>
              </w:rPr>
            </w:pPr>
            <w:r w:rsidRPr="00A7072F">
              <w:rPr>
                <w:rFonts w:ascii="Arial" w:eastAsia="Calibri" w:hAnsi="Arial" w:cs="Arial"/>
                <w:spacing w:val="1"/>
                <w:lang w:eastAsia="en-US"/>
              </w:rPr>
              <w:t>γι</w:t>
            </w:r>
            <w:r w:rsidRPr="00A7072F">
              <w:rPr>
                <w:rFonts w:ascii="Arial" w:eastAsia="Calibri" w:hAnsi="Arial" w:cs="Arial"/>
                <w:lang w:eastAsia="en-US"/>
              </w:rPr>
              <w:t>α</w:t>
            </w:r>
            <w:r w:rsidRPr="00A7072F">
              <w:rPr>
                <w:rFonts w:ascii="Arial" w:eastAsia="Calibri" w:hAnsi="Arial" w:cs="Arial"/>
                <w:lang w:eastAsia="en-US"/>
              </w:rPr>
              <w:tab/>
              <w:t>w</w:t>
            </w:r>
            <w:r w:rsidRPr="00A7072F">
              <w:rPr>
                <w:rFonts w:ascii="Arial" w:eastAsia="Calibri" w:hAnsi="Arial" w:cs="Arial"/>
                <w:spacing w:val="-1"/>
                <w:lang w:eastAsia="en-US"/>
              </w:rPr>
              <w:t xml:space="preserve"> </w:t>
            </w:r>
            <w:r w:rsidRPr="00A7072F">
              <w:rPr>
                <w:rFonts w:ascii="Arial" w:eastAsia="Calibri" w:hAnsi="Arial" w:cs="Arial"/>
                <w:lang w:eastAsia="en-US"/>
              </w:rPr>
              <w:t>=1…n πιθανούς κινδύνους</w:t>
            </w:r>
          </w:p>
          <w:p w14:paraId="318BA2C3" w14:textId="77777777" w:rsidR="00A7072F" w:rsidRPr="00A7072F" w:rsidRDefault="00A7072F" w:rsidP="00A7072F">
            <w:pPr>
              <w:suppressAutoHyphens w:val="0"/>
              <w:autoSpaceDE w:val="0"/>
              <w:autoSpaceDN w:val="0"/>
              <w:adjustRightInd w:val="0"/>
              <w:spacing w:after="120"/>
              <w:rPr>
                <w:rFonts w:ascii="Arial" w:eastAsia="Calibri" w:hAnsi="Arial" w:cs="Arial"/>
                <w:lang w:eastAsia="en-US"/>
              </w:rPr>
            </w:pPr>
          </w:p>
        </w:tc>
      </w:tr>
    </w:tbl>
    <w:p w14:paraId="1A0328F6" w14:textId="77777777" w:rsidR="00A7072F" w:rsidRPr="00A7072F" w:rsidRDefault="00A7072F" w:rsidP="00A7072F">
      <w:pPr>
        <w:suppressAutoHyphens w:val="0"/>
        <w:autoSpaceDE w:val="0"/>
        <w:autoSpaceDN w:val="0"/>
        <w:adjustRightInd w:val="0"/>
        <w:spacing w:after="120"/>
        <w:rPr>
          <w:rFonts w:ascii="Arial" w:eastAsia="Calibri" w:hAnsi="Arial" w:cs="Arial"/>
          <w:lang w:val="el-GR" w:eastAsia="en-US"/>
        </w:rPr>
      </w:pPr>
      <w:r w:rsidRPr="00A7072F">
        <w:rPr>
          <w:rFonts w:ascii="Arial" w:eastAsia="Calibri" w:hAnsi="Arial" w:cs="Arial"/>
          <w:lang w:val="el-GR" w:eastAsia="en-US"/>
        </w:rPr>
        <w:t>Η συνολική επικινδυνότητα Rx σε μια θέση εργασίας (x)  για όλες τις συνέπειες (z) δίνεται από την παρακάτω εξίσωση:</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7072F" w:rsidRPr="004869D9" w14:paraId="67988386" w14:textId="77777777" w:rsidTr="00A7072F">
        <w:tc>
          <w:tcPr>
            <w:tcW w:w="4788" w:type="dxa"/>
          </w:tcPr>
          <w:p w14:paraId="064720DD" w14:textId="77777777" w:rsidR="00A7072F" w:rsidRPr="00A7072F" w:rsidRDefault="00385ACB" w:rsidP="00A7072F">
            <w:pPr>
              <w:suppressAutoHyphens w:val="0"/>
              <w:autoSpaceDE w:val="0"/>
              <w:autoSpaceDN w:val="0"/>
              <w:adjustRightInd w:val="0"/>
              <w:spacing w:after="120"/>
              <w:rPr>
                <w:rFonts w:ascii="Arial" w:eastAsia="Calibri" w:hAnsi="Arial" w:cs="Arial"/>
                <w:lang w:eastAsia="en-US"/>
              </w:rPr>
            </w:pPr>
            <m:oMathPara>
              <m:oMath>
                <m:sSub>
                  <m:sSubPr>
                    <m:ctrlPr>
                      <w:rPr>
                        <w:rFonts w:ascii="Cambria Math" w:eastAsia="Calibri" w:hAnsi="Cambria Math" w:cs="Arial"/>
                        <w:position w:val="-1"/>
                        <w:lang w:eastAsia="en-US"/>
                      </w:rPr>
                    </m:ctrlPr>
                  </m:sSubPr>
                  <m:e>
                    <m:r>
                      <m:rPr>
                        <m:sty m:val="p"/>
                      </m:rPr>
                      <w:rPr>
                        <w:rFonts w:ascii="Cambria Math" w:eastAsia="Calibri" w:hAnsi="Cambria Math" w:cs="Arial"/>
                        <w:position w:val="-1"/>
                        <w:lang w:eastAsia="en-US"/>
                      </w:rPr>
                      <m:t>R</m:t>
                    </m:r>
                  </m:e>
                  <m:sub>
                    <m:r>
                      <m:rPr>
                        <m:sty m:val="p"/>
                      </m:rPr>
                      <w:rPr>
                        <w:rFonts w:ascii="Cambria Math" w:eastAsia="Calibri" w:hAnsi="Cambria Math" w:cs="Arial"/>
                        <w:position w:val="-1"/>
                        <w:lang w:eastAsia="en-US"/>
                      </w:rPr>
                      <m:t>x</m:t>
                    </m:r>
                  </m:sub>
                </m:sSub>
                <m:r>
                  <m:rPr>
                    <m:sty m:val="p"/>
                  </m:rPr>
                  <w:rPr>
                    <w:rFonts w:ascii="Cambria Math" w:eastAsia="Calibri" w:hAnsi="Cambria Math" w:cs="Arial"/>
                    <w:position w:val="-1"/>
                    <w:lang w:eastAsia="en-US"/>
                  </w:rPr>
                  <m:t xml:space="preserve"> = </m:t>
                </m:r>
                <m:nary>
                  <m:naryPr>
                    <m:chr m:val="∑"/>
                    <m:limLoc m:val="undOvr"/>
                    <m:ctrlPr>
                      <w:rPr>
                        <w:rFonts w:ascii="Cambria Math" w:eastAsia="Calibri" w:hAnsi="Cambria Math" w:cs="Arial"/>
                        <w:position w:val="-1"/>
                        <w:lang w:eastAsia="en-US"/>
                      </w:rPr>
                    </m:ctrlPr>
                  </m:naryPr>
                  <m:sub>
                    <m:r>
                      <m:rPr>
                        <m:sty m:val="p"/>
                      </m:rPr>
                      <w:rPr>
                        <w:rFonts w:ascii="Cambria Math" w:eastAsia="Calibri" w:hAnsi="Cambria Math" w:cs="Arial"/>
                        <w:position w:val="-1"/>
                        <w:lang w:eastAsia="en-US"/>
                      </w:rPr>
                      <m:t>z=1</m:t>
                    </m:r>
                  </m:sub>
                  <m:sup>
                    <m:r>
                      <m:rPr>
                        <m:sty m:val="p"/>
                      </m:rPr>
                      <w:rPr>
                        <w:rFonts w:ascii="Cambria Math" w:eastAsia="Calibri" w:hAnsi="Cambria Math" w:cs="Arial"/>
                        <w:position w:val="-1"/>
                        <w:lang w:eastAsia="en-US"/>
                      </w:rPr>
                      <m:t>3</m:t>
                    </m:r>
                  </m:sup>
                  <m:e>
                    <m:r>
                      <m:rPr>
                        <m:sty m:val="p"/>
                      </m:rPr>
                      <w:rPr>
                        <w:rFonts w:ascii="Cambria Math" w:eastAsia="Calibri" w:hAnsi="Cambria Math" w:cs="Arial"/>
                        <w:position w:val="-1"/>
                        <w:lang w:eastAsia="en-US"/>
                      </w:rPr>
                      <m:t xml:space="preserve"> </m:t>
                    </m:r>
                    <m:sSub>
                      <m:sSubPr>
                        <m:ctrlPr>
                          <w:rPr>
                            <w:rFonts w:ascii="Cambria Math" w:eastAsia="Calibri" w:hAnsi="Cambria Math" w:cs="Arial"/>
                            <w:position w:val="-1"/>
                            <w:lang w:eastAsia="en-US"/>
                          </w:rPr>
                        </m:ctrlPr>
                      </m:sSubPr>
                      <m:e>
                        <m:r>
                          <m:rPr>
                            <m:sty m:val="p"/>
                          </m:rPr>
                          <w:rPr>
                            <w:rFonts w:ascii="Cambria Math" w:eastAsia="Calibri" w:hAnsi="Cambria Math" w:cs="Arial"/>
                            <w:position w:val="-1"/>
                            <w:lang w:eastAsia="en-US"/>
                          </w:rPr>
                          <m:t>R</m:t>
                        </m:r>
                      </m:e>
                      <m:sub>
                        <m:r>
                          <m:rPr>
                            <m:sty m:val="p"/>
                          </m:rPr>
                          <w:rPr>
                            <w:rFonts w:ascii="Cambria Math" w:eastAsia="Calibri" w:hAnsi="Cambria Math" w:cs="Arial"/>
                            <w:position w:val="-1"/>
                            <w:lang w:eastAsia="en-US"/>
                          </w:rPr>
                          <m:t>xz</m:t>
                        </m:r>
                      </m:sub>
                    </m:sSub>
                  </m:e>
                </m:nary>
              </m:oMath>
            </m:oMathPara>
          </w:p>
        </w:tc>
        <w:tc>
          <w:tcPr>
            <w:tcW w:w="4788" w:type="dxa"/>
          </w:tcPr>
          <w:p w14:paraId="71C47A4D" w14:textId="77777777" w:rsidR="00A7072F" w:rsidRPr="00A7072F" w:rsidRDefault="00A7072F" w:rsidP="00A7072F">
            <w:pPr>
              <w:suppressAutoHyphens w:val="0"/>
              <w:autoSpaceDE w:val="0"/>
              <w:autoSpaceDN w:val="0"/>
              <w:adjustRightInd w:val="0"/>
              <w:rPr>
                <w:rFonts w:ascii="Arial" w:eastAsia="Calibri" w:hAnsi="Arial" w:cs="Arial"/>
                <w:spacing w:val="1"/>
                <w:lang w:eastAsia="en-US"/>
              </w:rPr>
            </w:pPr>
          </w:p>
          <w:p w14:paraId="1994C8C5" w14:textId="77777777" w:rsidR="00A7072F" w:rsidRPr="00A7072F" w:rsidRDefault="00A7072F" w:rsidP="00A7072F">
            <w:pPr>
              <w:suppressAutoHyphens w:val="0"/>
              <w:autoSpaceDE w:val="0"/>
              <w:autoSpaceDN w:val="0"/>
              <w:adjustRightInd w:val="0"/>
              <w:rPr>
                <w:rFonts w:ascii="Arial" w:eastAsia="Calibri" w:hAnsi="Arial" w:cs="Arial"/>
                <w:b/>
                <w:bCs/>
                <w:position w:val="-3"/>
                <w:lang w:eastAsia="en-US"/>
              </w:rPr>
            </w:pPr>
            <w:r w:rsidRPr="00A7072F">
              <w:rPr>
                <w:rFonts w:ascii="Arial" w:eastAsia="Calibri" w:hAnsi="Arial" w:cs="Arial"/>
                <w:spacing w:val="1"/>
                <w:lang w:eastAsia="en-US"/>
              </w:rPr>
              <w:t>γι</w:t>
            </w:r>
            <w:r w:rsidRPr="00A7072F">
              <w:rPr>
                <w:rFonts w:ascii="Arial" w:eastAsia="Calibri" w:hAnsi="Arial" w:cs="Arial"/>
                <w:lang w:eastAsia="en-US"/>
              </w:rPr>
              <w:t>α</w:t>
            </w:r>
            <w:r w:rsidRPr="00A7072F">
              <w:rPr>
                <w:rFonts w:ascii="Arial" w:eastAsia="Calibri" w:hAnsi="Arial" w:cs="Arial"/>
                <w:spacing w:val="-3"/>
                <w:lang w:eastAsia="en-US"/>
              </w:rPr>
              <w:t xml:space="preserve"> </w:t>
            </w:r>
            <w:r w:rsidRPr="00A7072F">
              <w:rPr>
                <w:rFonts w:ascii="Arial" w:eastAsia="Calibri" w:hAnsi="Arial" w:cs="Arial"/>
                <w:lang w:eastAsia="en-US"/>
              </w:rPr>
              <w:t>όλες</w:t>
            </w:r>
            <w:r w:rsidRPr="00A7072F">
              <w:rPr>
                <w:rFonts w:ascii="Arial" w:eastAsia="Calibri" w:hAnsi="Arial" w:cs="Arial"/>
                <w:spacing w:val="-4"/>
                <w:lang w:eastAsia="en-US"/>
              </w:rPr>
              <w:t xml:space="preserve"> </w:t>
            </w:r>
            <w:r w:rsidRPr="00A7072F">
              <w:rPr>
                <w:rFonts w:ascii="Arial" w:eastAsia="Calibri" w:hAnsi="Arial" w:cs="Arial"/>
                <w:spacing w:val="-2"/>
                <w:lang w:eastAsia="en-US"/>
              </w:rPr>
              <w:t>τ</w:t>
            </w:r>
            <w:r w:rsidRPr="00A7072F">
              <w:rPr>
                <w:rFonts w:ascii="Arial" w:eastAsia="Calibri" w:hAnsi="Arial" w:cs="Arial"/>
                <w:lang w:eastAsia="en-US"/>
              </w:rPr>
              <w:t>ις</w:t>
            </w:r>
            <w:r w:rsidRPr="00A7072F">
              <w:rPr>
                <w:rFonts w:ascii="Arial" w:eastAsia="Calibri" w:hAnsi="Arial" w:cs="Arial"/>
                <w:spacing w:val="-2"/>
                <w:lang w:eastAsia="en-US"/>
              </w:rPr>
              <w:t xml:space="preserve"> </w:t>
            </w:r>
            <w:r w:rsidRPr="00A7072F">
              <w:rPr>
                <w:rFonts w:ascii="Arial" w:eastAsia="Calibri" w:hAnsi="Arial" w:cs="Arial"/>
                <w:lang w:eastAsia="en-US"/>
              </w:rPr>
              <w:t>συνέπειες</w:t>
            </w:r>
            <w:r w:rsidRPr="00A7072F">
              <w:rPr>
                <w:rFonts w:ascii="Arial" w:eastAsia="Calibri" w:hAnsi="Arial" w:cs="Arial"/>
                <w:spacing w:val="-8"/>
                <w:lang w:eastAsia="en-US"/>
              </w:rPr>
              <w:t xml:space="preserve"> </w:t>
            </w:r>
            <w:r w:rsidRPr="00A7072F">
              <w:rPr>
                <w:rFonts w:ascii="Arial" w:eastAsia="Calibri" w:hAnsi="Arial" w:cs="Arial"/>
                <w:lang w:eastAsia="en-US"/>
              </w:rPr>
              <w:t>z</w:t>
            </w:r>
            <w:r w:rsidRPr="00A7072F">
              <w:rPr>
                <w:rFonts w:ascii="Arial" w:eastAsia="Calibri" w:hAnsi="Arial" w:cs="Arial"/>
                <w:spacing w:val="-1"/>
                <w:lang w:eastAsia="en-US"/>
              </w:rPr>
              <w:t xml:space="preserve"> </w:t>
            </w:r>
            <w:r w:rsidRPr="00A7072F">
              <w:rPr>
                <w:rFonts w:ascii="Arial" w:eastAsia="Calibri" w:hAnsi="Arial" w:cs="Arial"/>
                <w:lang w:eastAsia="en-US"/>
              </w:rPr>
              <w:t>=1, 2, 3</w:t>
            </w:r>
          </w:p>
          <w:p w14:paraId="7BE6FD83" w14:textId="77777777" w:rsidR="00A7072F" w:rsidRPr="00A7072F" w:rsidRDefault="00A7072F" w:rsidP="00A7072F">
            <w:pPr>
              <w:suppressAutoHyphens w:val="0"/>
              <w:autoSpaceDE w:val="0"/>
              <w:autoSpaceDN w:val="0"/>
              <w:adjustRightInd w:val="0"/>
              <w:spacing w:after="120"/>
              <w:rPr>
                <w:rFonts w:ascii="Arial" w:eastAsia="Calibri" w:hAnsi="Arial" w:cs="Arial"/>
                <w:lang w:eastAsia="en-US"/>
              </w:rPr>
            </w:pPr>
          </w:p>
        </w:tc>
      </w:tr>
    </w:tbl>
    <w:p w14:paraId="6AD1AA4D" w14:textId="77777777" w:rsidR="00FF7041" w:rsidRDefault="00FF7041" w:rsidP="00A45574">
      <w:pPr>
        <w:jc w:val="both"/>
        <w:rPr>
          <w:rFonts w:ascii="Arial" w:hAnsi="Arial" w:cs="Arial"/>
          <w:b/>
          <w:bCs/>
          <w:sz w:val="32"/>
          <w:szCs w:val="32"/>
          <w:u w:val="single"/>
          <w:lang w:val="el-GR"/>
        </w:rPr>
      </w:pPr>
    </w:p>
    <w:p w14:paraId="64225AFF" w14:textId="3AA4ADED" w:rsidR="00843BEF" w:rsidRDefault="00843BEF" w:rsidP="00A45574">
      <w:pPr>
        <w:jc w:val="both"/>
        <w:rPr>
          <w:rFonts w:ascii="Arial" w:hAnsi="Arial" w:cs="Arial"/>
          <w:b/>
          <w:bCs/>
          <w:sz w:val="32"/>
          <w:szCs w:val="32"/>
          <w:u w:val="single"/>
          <w:lang w:val="el-GR"/>
        </w:rPr>
      </w:pPr>
    </w:p>
    <w:tbl>
      <w:tblPr>
        <w:tblStyle w:val="1"/>
        <w:tblW w:w="8472" w:type="dxa"/>
        <w:tblLook w:val="04A0" w:firstRow="1" w:lastRow="0" w:firstColumn="1" w:lastColumn="0" w:noHBand="0" w:noVBand="1"/>
      </w:tblPr>
      <w:tblGrid>
        <w:gridCol w:w="534"/>
        <w:gridCol w:w="6095"/>
        <w:gridCol w:w="850"/>
        <w:gridCol w:w="993"/>
      </w:tblGrid>
      <w:tr w:rsidR="00A7072F" w:rsidRPr="004869D9" w14:paraId="75E993D8" w14:textId="77777777" w:rsidTr="00A7072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72" w:type="dxa"/>
            <w:gridSpan w:val="4"/>
            <w:tcBorders>
              <w:left w:val="single" w:sz="4" w:space="0" w:color="auto"/>
              <w:bottom w:val="single" w:sz="4" w:space="0" w:color="auto"/>
              <w:right w:val="single" w:sz="4" w:space="0" w:color="auto"/>
            </w:tcBorders>
          </w:tcPr>
          <w:p w14:paraId="62DA9095" w14:textId="5A88819F" w:rsidR="00A7072F" w:rsidRPr="00A7072F" w:rsidRDefault="00A7072F" w:rsidP="00A7072F">
            <w:pPr>
              <w:suppressAutoHyphens w:val="0"/>
              <w:autoSpaceDE w:val="0"/>
              <w:autoSpaceDN w:val="0"/>
              <w:adjustRightInd w:val="0"/>
              <w:spacing w:before="120" w:after="120"/>
              <w:ind w:right="-23"/>
              <w:rPr>
                <w:rFonts w:ascii="Arial" w:eastAsia="Calibri" w:hAnsi="Arial" w:cs="Arial"/>
                <w:i/>
                <w:position w:val="-1"/>
                <w:lang w:eastAsia="en-US"/>
              </w:rPr>
            </w:pPr>
            <w:r w:rsidRPr="00A7072F">
              <w:rPr>
                <w:rFonts w:ascii="Arial" w:eastAsia="Calibri" w:hAnsi="Arial" w:cs="Arial"/>
                <w:i/>
                <w:position w:val="-1"/>
                <w:lang w:eastAsia="en-US"/>
              </w:rPr>
              <w:t>Πί</w:t>
            </w:r>
            <w:r w:rsidRPr="00A7072F">
              <w:rPr>
                <w:rFonts w:ascii="Arial" w:eastAsia="Calibri" w:hAnsi="Arial" w:cs="Arial"/>
                <w:i/>
                <w:spacing w:val="-2"/>
                <w:position w:val="-1"/>
                <w:lang w:eastAsia="en-US"/>
              </w:rPr>
              <w:t>ν</w:t>
            </w:r>
            <w:r w:rsidRPr="00A7072F">
              <w:rPr>
                <w:rFonts w:ascii="Arial" w:eastAsia="Calibri" w:hAnsi="Arial" w:cs="Arial"/>
                <w:i/>
                <w:spacing w:val="1"/>
                <w:position w:val="-1"/>
                <w:lang w:eastAsia="en-US"/>
              </w:rPr>
              <w:t>α</w:t>
            </w:r>
            <w:r w:rsidRPr="00A7072F">
              <w:rPr>
                <w:rFonts w:ascii="Arial" w:eastAsia="Calibri" w:hAnsi="Arial" w:cs="Arial"/>
                <w:i/>
                <w:position w:val="-1"/>
                <w:lang w:eastAsia="en-US"/>
              </w:rPr>
              <w:t xml:space="preserve">κας 3.1. </w:t>
            </w:r>
            <w:r w:rsidR="00E90674">
              <w:rPr>
                <w:rFonts w:ascii="Arial" w:eastAsia="Calibri" w:hAnsi="Arial" w:cs="Arial"/>
                <w:i/>
                <w:position w:val="-1"/>
                <w:lang w:eastAsia="en-US"/>
              </w:rPr>
              <w:t>Σ</w:t>
            </w:r>
            <w:r w:rsidRPr="00A7072F">
              <w:rPr>
                <w:rFonts w:ascii="Arial" w:eastAsia="Calibri" w:hAnsi="Arial" w:cs="Arial"/>
                <w:i/>
                <w:position w:val="-1"/>
                <w:lang w:eastAsia="en-US"/>
              </w:rPr>
              <w:t>υχνότητα</w:t>
            </w:r>
            <w:r w:rsidRPr="00A7072F">
              <w:rPr>
                <w:rFonts w:ascii="Arial" w:eastAsia="Calibri" w:hAnsi="Arial" w:cs="Arial"/>
                <w:i/>
                <w:spacing w:val="-1"/>
                <w:position w:val="-1"/>
                <w:lang w:eastAsia="en-US"/>
              </w:rPr>
              <w:t xml:space="preserve"> εμφάνισης </w:t>
            </w:r>
            <w:r w:rsidRPr="00A7072F">
              <w:rPr>
                <w:rFonts w:ascii="Arial" w:eastAsia="Calibri" w:hAnsi="Arial" w:cs="Arial"/>
                <w:i/>
                <w:position w:val="-1"/>
                <w:lang w:eastAsia="en-US"/>
              </w:rPr>
              <w:t>κινδύ</w:t>
            </w:r>
            <w:r w:rsidRPr="00A7072F">
              <w:rPr>
                <w:rFonts w:ascii="Arial" w:eastAsia="Calibri" w:hAnsi="Arial" w:cs="Arial"/>
                <w:i/>
                <w:spacing w:val="-1"/>
                <w:position w:val="-1"/>
                <w:lang w:eastAsia="en-US"/>
              </w:rPr>
              <w:t>ν</w:t>
            </w:r>
            <w:r w:rsidRPr="00A7072F">
              <w:rPr>
                <w:rFonts w:ascii="Arial" w:eastAsia="Calibri" w:hAnsi="Arial" w:cs="Arial"/>
                <w:i/>
                <w:position w:val="-1"/>
                <w:lang w:eastAsia="en-US"/>
              </w:rPr>
              <w:t>ου (f)</w:t>
            </w:r>
          </w:p>
        </w:tc>
      </w:tr>
      <w:tr w:rsidR="00A7072F" w:rsidRPr="00A7072F" w14:paraId="30D4A4B0" w14:textId="77777777" w:rsidTr="00A707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Borders>
              <w:top w:val="single" w:sz="4" w:space="0" w:color="auto"/>
              <w:left w:val="single" w:sz="4" w:space="0" w:color="auto"/>
              <w:bottom w:val="single" w:sz="4" w:space="0" w:color="auto"/>
            </w:tcBorders>
            <w:shd w:val="clear" w:color="auto" w:fill="4472C4" w:themeFill="accent1"/>
          </w:tcPr>
          <w:p w14:paraId="1CD9BF01" w14:textId="77777777" w:rsidR="00A7072F" w:rsidRPr="00A7072F" w:rsidRDefault="00A7072F" w:rsidP="00A7072F">
            <w:pPr>
              <w:suppressAutoHyphens w:val="0"/>
              <w:spacing w:before="120" w:after="120"/>
              <w:rPr>
                <w:rFonts w:ascii="Arial" w:eastAsia="Calibri" w:hAnsi="Arial" w:cs="Arial"/>
                <w:sz w:val="22"/>
                <w:szCs w:val="22"/>
                <w:lang w:eastAsia="en-US"/>
              </w:rPr>
            </w:pPr>
          </w:p>
        </w:tc>
        <w:tc>
          <w:tcPr>
            <w:tcW w:w="6095" w:type="dxa"/>
            <w:tcBorders>
              <w:top w:val="single" w:sz="4" w:space="0" w:color="auto"/>
              <w:bottom w:val="single" w:sz="4" w:space="0" w:color="auto"/>
              <w:right w:val="single" w:sz="4" w:space="0" w:color="auto"/>
            </w:tcBorders>
            <w:shd w:val="clear" w:color="auto" w:fill="4472C4" w:themeFill="accent1"/>
          </w:tcPr>
          <w:p w14:paraId="688154D0" w14:textId="77777777" w:rsidR="00A7072F" w:rsidRPr="00D76E65" w:rsidRDefault="00A7072F" w:rsidP="00A7072F">
            <w:pPr>
              <w:suppressAutoHyphens w:val="0"/>
              <w:spacing w:before="120" w:after="12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Δείκτης συχνότητας έκλυσης κινδύνου</w:t>
            </w:r>
          </w:p>
        </w:tc>
        <w:tc>
          <w:tcPr>
            <w:tcW w:w="850" w:type="dxa"/>
            <w:tcBorders>
              <w:top w:val="single" w:sz="4" w:space="0" w:color="auto"/>
              <w:left w:val="single" w:sz="4" w:space="0" w:color="auto"/>
              <w:bottom w:val="single" w:sz="4" w:space="0" w:color="auto"/>
            </w:tcBorders>
            <w:shd w:val="clear" w:color="auto" w:fill="4472C4" w:themeFill="accent1"/>
          </w:tcPr>
          <w:p w14:paraId="449FAC65" w14:textId="77777777" w:rsidR="00A7072F" w:rsidRPr="00D76E65" w:rsidRDefault="00A7072F" w:rsidP="00A7072F">
            <w:pPr>
              <w:suppressAutoHyphens w:val="0"/>
              <w:spacing w:before="120" w:after="12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p>
        </w:tc>
        <w:tc>
          <w:tcPr>
            <w:tcW w:w="993" w:type="dxa"/>
            <w:tcBorders>
              <w:top w:val="single" w:sz="4" w:space="0" w:color="auto"/>
              <w:bottom w:val="single" w:sz="4" w:space="0" w:color="auto"/>
              <w:right w:val="single" w:sz="4" w:space="0" w:color="auto"/>
            </w:tcBorders>
            <w:shd w:val="clear" w:color="auto" w:fill="4472C4" w:themeFill="accent1"/>
          </w:tcPr>
          <w:p w14:paraId="3CA569B2" w14:textId="77777777" w:rsidR="00A7072F" w:rsidRPr="00D76E65" w:rsidRDefault="00A7072F" w:rsidP="00A7072F">
            <w:pPr>
              <w:suppressAutoHyphens w:val="0"/>
              <w:spacing w:before="120" w:after="12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Τιμές</w:t>
            </w:r>
          </w:p>
        </w:tc>
      </w:tr>
      <w:tr w:rsidR="006E1606" w:rsidRPr="00D76E65" w14:paraId="41CFD281" w14:textId="77777777" w:rsidTr="007248C5">
        <w:trPr>
          <w:trHeight w:val="123"/>
        </w:trPr>
        <w:tc>
          <w:tcPr>
            <w:cnfStyle w:val="001000000000" w:firstRow="0" w:lastRow="0" w:firstColumn="1" w:lastColumn="0" w:oddVBand="0" w:evenVBand="0" w:oddHBand="0" w:evenHBand="0" w:firstRowFirstColumn="0" w:firstRowLastColumn="0" w:lastRowFirstColumn="0" w:lastRowLastColumn="0"/>
            <w:tcW w:w="534" w:type="dxa"/>
            <w:tcBorders>
              <w:left w:val="single" w:sz="4" w:space="0" w:color="auto"/>
              <w:bottom w:val="single" w:sz="8" w:space="0" w:color="000000"/>
            </w:tcBorders>
          </w:tcPr>
          <w:p w14:paraId="6D496BBD" w14:textId="77777777" w:rsidR="006E1606" w:rsidRPr="00A7072F" w:rsidRDefault="006E1606" w:rsidP="007248C5">
            <w:pPr>
              <w:suppressAutoHyphens w:val="0"/>
              <w:spacing w:after="120"/>
              <w:rPr>
                <w:rFonts w:ascii="Arial" w:eastAsia="Calibri" w:hAnsi="Arial" w:cs="Arial"/>
                <w:sz w:val="22"/>
                <w:szCs w:val="22"/>
                <w:lang w:eastAsia="en-US"/>
              </w:rPr>
            </w:pPr>
            <w:r w:rsidRPr="00A7072F">
              <w:rPr>
                <w:rFonts w:ascii="Arial" w:eastAsia="Calibri" w:hAnsi="Arial" w:cs="Arial"/>
                <w:sz w:val="22"/>
                <w:szCs w:val="22"/>
                <w:lang w:eastAsia="en-US"/>
              </w:rPr>
              <w:t>1</w:t>
            </w:r>
          </w:p>
        </w:tc>
        <w:tc>
          <w:tcPr>
            <w:tcW w:w="6095" w:type="dxa"/>
            <w:tcBorders>
              <w:bottom w:val="single" w:sz="8" w:space="0" w:color="000000"/>
              <w:right w:val="single" w:sz="4" w:space="0" w:color="auto"/>
            </w:tcBorders>
          </w:tcPr>
          <w:p w14:paraId="34B7280C" w14:textId="77777777" w:rsidR="006E1606" w:rsidRPr="00D76E65" w:rsidRDefault="006E1606" w:rsidP="007248C5">
            <w:pPr>
              <w:suppressAutoHyphens w:val="0"/>
              <w:spacing w:after="12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Πολύ σπάνια (λίγες φορές ανά εικοσαετία)</w:t>
            </w:r>
          </w:p>
        </w:tc>
        <w:tc>
          <w:tcPr>
            <w:tcW w:w="850" w:type="dxa"/>
            <w:tcBorders>
              <w:left w:val="single" w:sz="4" w:space="0" w:color="auto"/>
              <w:bottom w:val="single" w:sz="8" w:space="0" w:color="000000"/>
            </w:tcBorders>
          </w:tcPr>
          <w:p w14:paraId="71882DE5" w14:textId="77777777" w:rsidR="006E1606" w:rsidRPr="00D76E65" w:rsidRDefault="006E1606" w:rsidP="007248C5">
            <w:pPr>
              <w:suppressAutoHyphens w:val="0"/>
              <w:spacing w:after="12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p>
        </w:tc>
        <w:tc>
          <w:tcPr>
            <w:tcW w:w="993" w:type="dxa"/>
            <w:tcBorders>
              <w:bottom w:val="single" w:sz="8" w:space="0" w:color="000000"/>
              <w:right w:val="single" w:sz="4" w:space="0" w:color="auto"/>
            </w:tcBorders>
          </w:tcPr>
          <w:p w14:paraId="1055ACB8" w14:textId="77777777" w:rsidR="006E1606" w:rsidRPr="00D76E65" w:rsidRDefault="006E1606" w:rsidP="007248C5">
            <w:pPr>
              <w:suppressAutoHyphens w:val="0"/>
              <w:spacing w:after="12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0,05</w:t>
            </w:r>
          </w:p>
        </w:tc>
      </w:tr>
      <w:tr w:rsidR="00DD25AA" w:rsidRPr="00A7072F" w14:paraId="1958588A" w14:textId="77777777" w:rsidTr="003869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Borders>
              <w:left w:val="single" w:sz="4" w:space="0" w:color="auto"/>
            </w:tcBorders>
            <w:shd w:val="clear" w:color="auto" w:fill="8EAADB" w:themeFill="accent1" w:themeFillTint="99"/>
          </w:tcPr>
          <w:p w14:paraId="46594EB6" w14:textId="1E654809" w:rsidR="00DD25AA" w:rsidRPr="00A7072F" w:rsidRDefault="00DD25AA" w:rsidP="00A7072F">
            <w:pPr>
              <w:suppressAutoHyphens w:val="0"/>
              <w:spacing w:before="120" w:after="120"/>
              <w:rPr>
                <w:rFonts w:ascii="Arial" w:eastAsia="Calibri" w:hAnsi="Arial" w:cs="Arial"/>
                <w:sz w:val="22"/>
                <w:szCs w:val="22"/>
                <w:lang w:eastAsia="en-US"/>
              </w:rPr>
            </w:pPr>
            <w:r w:rsidRPr="00A7072F">
              <w:rPr>
                <w:rFonts w:ascii="Arial" w:eastAsia="Calibri" w:hAnsi="Arial" w:cs="Arial"/>
                <w:sz w:val="22"/>
                <w:szCs w:val="22"/>
                <w:lang w:eastAsia="en-US"/>
              </w:rPr>
              <w:t>2</w:t>
            </w:r>
          </w:p>
        </w:tc>
        <w:tc>
          <w:tcPr>
            <w:tcW w:w="6095" w:type="dxa"/>
            <w:tcBorders>
              <w:right w:val="single" w:sz="4" w:space="0" w:color="auto"/>
            </w:tcBorders>
            <w:shd w:val="clear" w:color="auto" w:fill="8EAADB" w:themeFill="accent1" w:themeFillTint="99"/>
          </w:tcPr>
          <w:p w14:paraId="6B2D72BB" w14:textId="2E894EBF" w:rsidR="00DD25AA" w:rsidRPr="00D76E65" w:rsidRDefault="00DD25AA" w:rsidP="00A7072F">
            <w:pPr>
              <w:suppressAutoHyphens w:val="0"/>
              <w:spacing w:before="120" w:after="12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Σπάνια (1 φορά τον χρόνο, 2000 ώρες εργασίας)</w:t>
            </w:r>
          </w:p>
        </w:tc>
        <w:tc>
          <w:tcPr>
            <w:tcW w:w="850" w:type="dxa"/>
            <w:tcBorders>
              <w:left w:val="single" w:sz="4" w:space="0" w:color="auto"/>
            </w:tcBorders>
            <w:shd w:val="clear" w:color="auto" w:fill="8EAADB" w:themeFill="accent1" w:themeFillTint="99"/>
          </w:tcPr>
          <w:p w14:paraId="49976F3D" w14:textId="77777777" w:rsidR="00DD25AA" w:rsidRPr="00D76E65" w:rsidRDefault="00DD25AA" w:rsidP="00A7072F">
            <w:pPr>
              <w:suppressAutoHyphens w:val="0"/>
              <w:spacing w:before="120" w:after="12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p>
        </w:tc>
        <w:tc>
          <w:tcPr>
            <w:tcW w:w="993" w:type="dxa"/>
            <w:tcBorders>
              <w:right w:val="single" w:sz="4" w:space="0" w:color="auto"/>
            </w:tcBorders>
            <w:shd w:val="clear" w:color="auto" w:fill="8EAADB" w:themeFill="accent1" w:themeFillTint="99"/>
          </w:tcPr>
          <w:p w14:paraId="51934203" w14:textId="649EC82E" w:rsidR="00DD25AA" w:rsidRPr="00D76E65" w:rsidRDefault="00DD25AA" w:rsidP="00A7072F">
            <w:pPr>
              <w:suppressAutoHyphens w:val="0"/>
              <w:spacing w:before="120" w:after="12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1</w:t>
            </w:r>
          </w:p>
        </w:tc>
      </w:tr>
      <w:tr w:rsidR="00DD25AA" w:rsidRPr="00D76E65" w14:paraId="09240B8F" w14:textId="77777777" w:rsidTr="004E4EFF">
        <w:tc>
          <w:tcPr>
            <w:cnfStyle w:val="001000000000" w:firstRow="0" w:lastRow="0" w:firstColumn="1" w:lastColumn="0" w:oddVBand="0" w:evenVBand="0" w:oddHBand="0" w:evenHBand="0" w:firstRowFirstColumn="0" w:firstRowLastColumn="0" w:lastRowFirstColumn="0" w:lastRowLastColumn="0"/>
            <w:tcW w:w="534" w:type="dxa"/>
            <w:tcBorders>
              <w:left w:val="single" w:sz="4" w:space="0" w:color="auto"/>
            </w:tcBorders>
          </w:tcPr>
          <w:p w14:paraId="3CAA34EB" w14:textId="49ADC8BD" w:rsidR="00DD25AA" w:rsidRPr="00A7072F" w:rsidRDefault="00DD25AA" w:rsidP="007248C5">
            <w:pPr>
              <w:suppressAutoHyphens w:val="0"/>
              <w:rPr>
                <w:rFonts w:ascii="Arial" w:eastAsia="Calibri" w:hAnsi="Arial" w:cs="Arial"/>
                <w:sz w:val="22"/>
                <w:szCs w:val="22"/>
                <w:lang w:eastAsia="en-US"/>
              </w:rPr>
            </w:pPr>
            <w:r w:rsidRPr="00A7072F">
              <w:rPr>
                <w:rFonts w:ascii="Arial" w:eastAsia="Calibri" w:hAnsi="Arial" w:cs="Arial"/>
                <w:sz w:val="22"/>
                <w:szCs w:val="22"/>
                <w:lang w:eastAsia="en-US"/>
              </w:rPr>
              <w:t>3</w:t>
            </w:r>
          </w:p>
        </w:tc>
        <w:tc>
          <w:tcPr>
            <w:tcW w:w="6095" w:type="dxa"/>
            <w:tcBorders>
              <w:right w:val="single" w:sz="4" w:space="0" w:color="auto"/>
            </w:tcBorders>
          </w:tcPr>
          <w:p w14:paraId="68BCFD4D" w14:textId="2AFADFD1" w:rsidR="00DD25AA" w:rsidRPr="00D76E65" w:rsidRDefault="00DD25AA" w:rsidP="007248C5">
            <w:pPr>
              <w:suppressAutoHyphens w:val="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Ασυνήθης (περισσότερο από 1 φορά το χρόνο )</w:t>
            </w:r>
          </w:p>
        </w:tc>
        <w:tc>
          <w:tcPr>
            <w:tcW w:w="850" w:type="dxa"/>
            <w:tcBorders>
              <w:left w:val="single" w:sz="4" w:space="0" w:color="auto"/>
            </w:tcBorders>
          </w:tcPr>
          <w:p w14:paraId="354E5C53" w14:textId="77777777" w:rsidR="00DD25AA" w:rsidRPr="00D76E65" w:rsidRDefault="00DD25AA" w:rsidP="007248C5">
            <w:pPr>
              <w:suppressAutoHyphens w:val="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p>
        </w:tc>
        <w:tc>
          <w:tcPr>
            <w:tcW w:w="993" w:type="dxa"/>
            <w:tcBorders>
              <w:right w:val="single" w:sz="4" w:space="0" w:color="auto"/>
            </w:tcBorders>
          </w:tcPr>
          <w:p w14:paraId="1A389E77" w14:textId="756910A4" w:rsidR="00DD25AA" w:rsidRPr="00D76E65" w:rsidRDefault="00DD25AA" w:rsidP="007248C5">
            <w:pPr>
              <w:suppressAutoHyphens w:val="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2</w:t>
            </w:r>
          </w:p>
        </w:tc>
      </w:tr>
      <w:tr w:rsidR="00DD25AA" w:rsidRPr="00A7072F" w14:paraId="56888ED0" w14:textId="77777777" w:rsidTr="004E4E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Borders>
              <w:left w:val="single" w:sz="4" w:space="0" w:color="auto"/>
            </w:tcBorders>
            <w:shd w:val="clear" w:color="auto" w:fill="8EAADB" w:themeFill="accent1" w:themeFillTint="99"/>
          </w:tcPr>
          <w:p w14:paraId="68BEB14D" w14:textId="16368335" w:rsidR="00DD25AA" w:rsidRPr="00A7072F" w:rsidRDefault="00DD25AA" w:rsidP="00A7072F">
            <w:pPr>
              <w:suppressAutoHyphens w:val="0"/>
              <w:spacing w:before="120"/>
              <w:rPr>
                <w:rFonts w:ascii="Arial" w:eastAsia="Calibri" w:hAnsi="Arial" w:cs="Arial"/>
                <w:sz w:val="22"/>
                <w:szCs w:val="22"/>
                <w:lang w:eastAsia="en-US"/>
              </w:rPr>
            </w:pPr>
            <w:r w:rsidRPr="00A7072F">
              <w:rPr>
                <w:rFonts w:ascii="Arial" w:eastAsia="Calibri" w:hAnsi="Arial" w:cs="Arial"/>
                <w:sz w:val="22"/>
                <w:szCs w:val="22"/>
                <w:lang w:eastAsia="en-US"/>
              </w:rPr>
              <w:t>4</w:t>
            </w:r>
          </w:p>
        </w:tc>
        <w:tc>
          <w:tcPr>
            <w:tcW w:w="6095" w:type="dxa"/>
            <w:tcBorders>
              <w:right w:val="single" w:sz="4" w:space="0" w:color="auto"/>
            </w:tcBorders>
            <w:shd w:val="clear" w:color="auto" w:fill="8EAADB" w:themeFill="accent1" w:themeFillTint="99"/>
          </w:tcPr>
          <w:p w14:paraId="76A4CE1B" w14:textId="44544E89" w:rsidR="00DD25AA" w:rsidRPr="00D76E65" w:rsidRDefault="00DD25AA" w:rsidP="00A7072F">
            <w:pPr>
              <w:suppressAutoHyphens w:val="0"/>
              <w:spacing w:before="12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Ευκαιριακά (περίπου 1 φορά τον μήνα)</w:t>
            </w:r>
          </w:p>
        </w:tc>
        <w:tc>
          <w:tcPr>
            <w:tcW w:w="850" w:type="dxa"/>
            <w:tcBorders>
              <w:left w:val="single" w:sz="4" w:space="0" w:color="auto"/>
            </w:tcBorders>
            <w:shd w:val="clear" w:color="auto" w:fill="8EAADB" w:themeFill="accent1" w:themeFillTint="99"/>
          </w:tcPr>
          <w:p w14:paraId="2B83DAAB" w14:textId="77777777" w:rsidR="00DD25AA" w:rsidRPr="00D76E65" w:rsidRDefault="00DD25AA" w:rsidP="00A7072F">
            <w:pPr>
              <w:suppressAutoHyphens w:val="0"/>
              <w:spacing w:before="12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p>
        </w:tc>
        <w:tc>
          <w:tcPr>
            <w:tcW w:w="993" w:type="dxa"/>
            <w:tcBorders>
              <w:right w:val="single" w:sz="4" w:space="0" w:color="auto"/>
            </w:tcBorders>
            <w:shd w:val="clear" w:color="auto" w:fill="8EAADB" w:themeFill="accent1" w:themeFillTint="99"/>
          </w:tcPr>
          <w:p w14:paraId="7C68AB82" w14:textId="7155C624" w:rsidR="00DD25AA" w:rsidRPr="00D76E65" w:rsidRDefault="00DD25AA" w:rsidP="00A7072F">
            <w:pPr>
              <w:suppressAutoHyphens w:val="0"/>
              <w:spacing w:before="12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12,5</w:t>
            </w:r>
          </w:p>
        </w:tc>
      </w:tr>
      <w:tr w:rsidR="00DD25AA" w:rsidRPr="00D76E65" w14:paraId="4F28E938" w14:textId="77777777" w:rsidTr="004E4EFF">
        <w:tc>
          <w:tcPr>
            <w:cnfStyle w:val="001000000000" w:firstRow="0" w:lastRow="0" w:firstColumn="1" w:lastColumn="0" w:oddVBand="0" w:evenVBand="0" w:oddHBand="0" w:evenHBand="0" w:firstRowFirstColumn="0" w:firstRowLastColumn="0" w:lastRowFirstColumn="0" w:lastRowLastColumn="0"/>
            <w:tcW w:w="534" w:type="dxa"/>
            <w:tcBorders>
              <w:left w:val="single" w:sz="4" w:space="0" w:color="auto"/>
            </w:tcBorders>
          </w:tcPr>
          <w:p w14:paraId="5627D607" w14:textId="4779E555" w:rsidR="00DD25AA" w:rsidRPr="00A7072F" w:rsidRDefault="00DD25AA" w:rsidP="007248C5">
            <w:pPr>
              <w:suppressAutoHyphens w:val="0"/>
              <w:rPr>
                <w:rFonts w:ascii="Arial" w:eastAsia="Calibri" w:hAnsi="Arial" w:cs="Arial"/>
                <w:sz w:val="22"/>
                <w:szCs w:val="22"/>
                <w:lang w:eastAsia="en-US"/>
              </w:rPr>
            </w:pPr>
            <w:r w:rsidRPr="00A7072F">
              <w:rPr>
                <w:rFonts w:ascii="Arial" w:eastAsia="Calibri" w:hAnsi="Arial" w:cs="Arial"/>
                <w:sz w:val="22"/>
                <w:szCs w:val="22"/>
                <w:lang w:eastAsia="en-US"/>
              </w:rPr>
              <w:t>5</w:t>
            </w:r>
          </w:p>
        </w:tc>
        <w:tc>
          <w:tcPr>
            <w:tcW w:w="6095" w:type="dxa"/>
            <w:tcBorders>
              <w:right w:val="single" w:sz="4" w:space="0" w:color="auto"/>
            </w:tcBorders>
          </w:tcPr>
          <w:p w14:paraId="514AA73B" w14:textId="2A5FDAFA" w:rsidR="00DD25AA" w:rsidRPr="00D76E65" w:rsidRDefault="00DD25AA" w:rsidP="007248C5">
            <w:pPr>
              <w:suppressAutoHyphens w:val="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Συχνά (περίπου 1 φορά την εβδομάδα)</w:t>
            </w:r>
          </w:p>
        </w:tc>
        <w:tc>
          <w:tcPr>
            <w:tcW w:w="850" w:type="dxa"/>
            <w:tcBorders>
              <w:left w:val="single" w:sz="4" w:space="0" w:color="auto"/>
            </w:tcBorders>
          </w:tcPr>
          <w:p w14:paraId="37FE505C" w14:textId="77777777" w:rsidR="00DD25AA" w:rsidRPr="00D76E65" w:rsidRDefault="00DD25AA" w:rsidP="007248C5">
            <w:pPr>
              <w:suppressAutoHyphens w:val="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p>
        </w:tc>
        <w:tc>
          <w:tcPr>
            <w:tcW w:w="993" w:type="dxa"/>
            <w:tcBorders>
              <w:right w:val="single" w:sz="4" w:space="0" w:color="auto"/>
            </w:tcBorders>
          </w:tcPr>
          <w:p w14:paraId="325DAFAA" w14:textId="3A606E48" w:rsidR="00DD25AA" w:rsidRPr="00D76E65" w:rsidRDefault="00DD25AA" w:rsidP="007248C5">
            <w:pPr>
              <w:suppressAutoHyphens w:val="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50</w:t>
            </w:r>
          </w:p>
        </w:tc>
      </w:tr>
      <w:tr w:rsidR="00DD25AA" w:rsidRPr="00A7072F" w14:paraId="5A153257" w14:textId="77777777" w:rsidTr="00CB60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Borders>
              <w:left w:val="single" w:sz="4" w:space="0" w:color="auto"/>
            </w:tcBorders>
            <w:shd w:val="clear" w:color="auto" w:fill="8EAADB" w:themeFill="accent1" w:themeFillTint="99"/>
          </w:tcPr>
          <w:p w14:paraId="4FDBB3AD" w14:textId="31F864E6" w:rsidR="00DD25AA" w:rsidRPr="00A7072F" w:rsidRDefault="00DD25AA" w:rsidP="00A7072F">
            <w:pPr>
              <w:suppressAutoHyphens w:val="0"/>
              <w:rPr>
                <w:rFonts w:ascii="Arial" w:eastAsia="Calibri" w:hAnsi="Arial" w:cs="Arial"/>
                <w:sz w:val="22"/>
                <w:szCs w:val="22"/>
                <w:lang w:eastAsia="en-US"/>
              </w:rPr>
            </w:pPr>
            <w:r w:rsidRPr="00A7072F">
              <w:rPr>
                <w:rFonts w:ascii="Arial" w:eastAsia="Calibri" w:hAnsi="Arial" w:cs="Arial"/>
                <w:sz w:val="22"/>
                <w:szCs w:val="22"/>
                <w:lang w:eastAsia="en-US"/>
              </w:rPr>
              <w:t>6</w:t>
            </w:r>
          </w:p>
        </w:tc>
        <w:tc>
          <w:tcPr>
            <w:tcW w:w="6095" w:type="dxa"/>
            <w:tcBorders>
              <w:right w:val="single" w:sz="4" w:space="0" w:color="auto"/>
            </w:tcBorders>
            <w:shd w:val="clear" w:color="auto" w:fill="8EAADB" w:themeFill="accent1" w:themeFillTint="99"/>
          </w:tcPr>
          <w:p w14:paraId="3A88E630" w14:textId="2143A206" w:rsidR="00DD25AA" w:rsidRPr="00D76E65" w:rsidRDefault="00DD25AA" w:rsidP="00A7072F">
            <w:pPr>
              <w:suppressAutoHyphens w:val="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Πολύ συχνά (περίπου καθημερινά)</w:t>
            </w:r>
          </w:p>
        </w:tc>
        <w:tc>
          <w:tcPr>
            <w:tcW w:w="850" w:type="dxa"/>
            <w:tcBorders>
              <w:left w:val="single" w:sz="4" w:space="0" w:color="auto"/>
            </w:tcBorders>
            <w:shd w:val="clear" w:color="auto" w:fill="8EAADB" w:themeFill="accent1" w:themeFillTint="99"/>
          </w:tcPr>
          <w:p w14:paraId="30F3A052" w14:textId="77777777" w:rsidR="00DD25AA" w:rsidRPr="00D76E65" w:rsidRDefault="00DD25AA" w:rsidP="00A7072F">
            <w:pPr>
              <w:suppressAutoHyphens w:val="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p>
        </w:tc>
        <w:tc>
          <w:tcPr>
            <w:tcW w:w="993" w:type="dxa"/>
            <w:tcBorders>
              <w:right w:val="single" w:sz="4" w:space="0" w:color="auto"/>
            </w:tcBorders>
            <w:shd w:val="clear" w:color="auto" w:fill="8EAADB" w:themeFill="accent1" w:themeFillTint="99"/>
          </w:tcPr>
          <w:p w14:paraId="0D5A3E50" w14:textId="3AAB8B2F" w:rsidR="00DD25AA" w:rsidRPr="00D76E65" w:rsidRDefault="00DD25AA" w:rsidP="00A7072F">
            <w:pPr>
              <w:suppressAutoHyphens w:val="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250</w:t>
            </w:r>
          </w:p>
        </w:tc>
      </w:tr>
      <w:tr w:rsidR="00DD25AA" w:rsidRPr="00A7072F" w14:paraId="0AC371C4" w14:textId="77777777" w:rsidTr="00792622">
        <w:tc>
          <w:tcPr>
            <w:cnfStyle w:val="001000000000" w:firstRow="0" w:lastRow="0" w:firstColumn="1" w:lastColumn="0" w:oddVBand="0" w:evenVBand="0" w:oddHBand="0" w:evenHBand="0" w:firstRowFirstColumn="0" w:firstRowLastColumn="0" w:lastRowFirstColumn="0" w:lastRowLastColumn="0"/>
            <w:tcW w:w="534" w:type="dxa"/>
            <w:tcBorders>
              <w:top w:val="single" w:sz="4" w:space="0" w:color="auto"/>
              <w:left w:val="single" w:sz="4" w:space="0" w:color="auto"/>
            </w:tcBorders>
          </w:tcPr>
          <w:p w14:paraId="7A39250B" w14:textId="62075D18" w:rsidR="00DD25AA" w:rsidRPr="00A7072F" w:rsidRDefault="00DD25AA" w:rsidP="00A7072F">
            <w:pPr>
              <w:suppressAutoHyphens w:val="0"/>
              <w:rPr>
                <w:rFonts w:ascii="Arial" w:eastAsia="Calibri" w:hAnsi="Arial" w:cs="Arial"/>
                <w:sz w:val="22"/>
                <w:szCs w:val="22"/>
                <w:lang w:eastAsia="en-US"/>
              </w:rPr>
            </w:pPr>
            <w:r w:rsidRPr="00A7072F">
              <w:rPr>
                <w:rFonts w:ascii="Arial" w:eastAsia="Calibri" w:hAnsi="Arial" w:cs="Arial"/>
                <w:sz w:val="22"/>
                <w:szCs w:val="22"/>
                <w:lang w:eastAsia="en-US"/>
              </w:rPr>
              <w:t>7</w:t>
            </w:r>
          </w:p>
        </w:tc>
        <w:tc>
          <w:tcPr>
            <w:tcW w:w="6095" w:type="dxa"/>
            <w:tcBorders>
              <w:top w:val="single" w:sz="4" w:space="0" w:color="auto"/>
              <w:right w:val="single" w:sz="4" w:space="0" w:color="auto"/>
            </w:tcBorders>
          </w:tcPr>
          <w:p w14:paraId="7D4F1758" w14:textId="4F8B4573" w:rsidR="00DD25AA" w:rsidRPr="00D76E65" w:rsidRDefault="00DD25AA" w:rsidP="00A7072F">
            <w:pPr>
              <w:suppressAutoHyphens w:val="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Συχνότατα  (&gt; μία φορά ημερησίως)</w:t>
            </w:r>
          </w:p>
        </w:tc>
        <w:tc>
          <w:tcPr>
            <w:tcW w:w="850" w:type="dxa"/>
            <w:tcBorders>
              <w:top w:val="single" w:sz="4" w:space="0" w:color="auto"/>
              <w:left w:val="single" w:sz="4" w:space="0" w:color="auto"/>
            </w:tcBorders>
          </w:tcPr>
          <w:p w14:paraId="5E3F9104" w14:textId="77777777" w:rsidR="00DD25AA" w:rsidRPr="00D76E65" w:rsidRDefault="00DD25AA" w:rsidP="00A7072F">
            <w:pPr>
              <w:suppressAutoHyphens w:val="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p>
        </w:tc>
        <w:tc>
          <w:tcPr>
            <w:tcW w:w="993" w:type="dxa"/>
            <w:tcBorders>
              <w:top w:val="single" w:sz="4" w:space="0" w:color="auto"/>
              <w:right w:val="single" w:sz="4" w:space="0" w:color="auto"/>
            </w:tcBorders>
          </w:tcPr>
          <w:p w14:paraId="47AB1EA5" w14:textId="2CF41D8D" w:rsidR="00DD25AA" w:rsidRPr="00D76E65" w:rsidRDefault="00DD25AA" w:rsidP="00A7072F">
            <w:pPr>
              <w:suppressAutoHyphens w:val="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500</w:t>
            </w:r>
          </w:p>
        </w:tc>
      </w:tr>
    </w:tbl>
    <w:p w14:paraId="533FE42B" w14:textId="34F3D5D3" w:rsidR="00A7072F" w:rsidRPr="00A7072F" w:rsidRDefault="00DD25AA" w:rsidP="00A7072F">
      <w:pPr>
        <w:suppressAutoHyphens w:val="0"/>
        <w:autoSpaceDE w:val="0"/>
        <w:autoSpaceDN w:val="0"/>
        <w:adjustRightInd w:val="0"/>
        <w:spacing w:before="120" w:after="120"/>
        <w:ind w:right="-29"/>
        <w:rPr>
          <w:rFonts w:ascii="Arial" w:eastAsia="Calibri" w:hAnsi="Arial" w:cs="Arial"/>
          <w:bCs/>
          <w:i/>
          <w:sz w:val="22"/>
          <w:szCs w:val="22"/>
          <w:lang w:val="el-GR" w:eastAsia="en-US"/>
        </w:rPr>
      </w:pPr>
      <w:r w:rsidRPr="00A7072F">
        <w:rPr>
          <w:rFonts w:ascii="Arial" w:eastAsia="Calibri" w:hAnsi="Arial" w:cs="Arial"/>
          <w:bCs/>
          <w:i/>
          <w:sz w:val="22"/>
          <w:szCs w:val="22"/>
          <w:lang w:val="el-GR" w:eastAsia="en-US"/>
        </w:rPr>
        <w:t xml:space="preserve"> </w:t>
      </w:r>
      <w:r w:rsidR="00A7072F" w:rsidRPr="00A7072F">
        <w:rPr>
          <w:rFonts w:ascii="Arial" w:eastAsia="Calibri" w:hAnsi="Arial" w:cs="Arial"/>
          <w:bCs/>
          <w:i/>
          <w:sz w:val="22"/>
          <w:szCs w:val="22"/>
          <w:lang w:val="el-GR" w:eastAsia="en-US"/>
        </w:rPr>
        <w:t>( πηγή:</w:t>
      </w:r>
      <w:r w:rsidR="00A7072F" w:rsidRPr="00A7072F">
        <w:rPr>
          <w:rFonts w:ascii="Arial" w:eastAsia="Calibri" w:hAnsi="Arial" w:cs="Arial"/>
          <w:i/>
          <w:sz w:val="22"/>
          <w:szCs w:val="22"/>
          <w:lang w:val="el-GR" w:eastAsia="en-US"/>
        </w:rPr>
        <w:t xml:space="preserve"> Κοντογιάννης, Θ. 2017)</w:t>
      </w:r>
    </w:p>
    <w:p w14:paraId="55213770" w14:textId="45784A9B" w:rsidR="00A7072F" w:rsidRDefault="00A7072F" w:rsidP="00A7072F">
      <w:pPr>
        <w:suppressAutoHyphens w:val="0"/>
        <w:autoSpaceDE w:val="0"/>
        <w:autoSpaceDN w:val="0"/>
        <w:adjustRightInd w:val="0"/>
        <w:spacing w:before="120" w:after="120"/>
        <w:ind w:right="-29"/>
        <w:rPr>
          <w:rFonts w:ascii="Arial" w:eastAsia="Calibri" w:hAnsi="Arial" w:cs="Arial"/>
          <w:bCs/>
          <w:i/>
          <w:lang w:val="el-GR" w:eastAsia="en-US"/>
        </w:rPr>
      </w:pPr>
    </w:p>
    <w:p w14:paraId="32D30775" w14:textId="64D1E39A" w:rsidR="00334634" w:rsidRDefault="00334634" w:rsidP="00A7072F">
      <w:pPr>
        <w:suppressAutoHyphens w:val="0"/>
        <w:autoSpaceDE w:val="0"/>
        <w:autoSpaceDN w:val="0"/>
        <w:adjustRightInd w:val="0"/>
        <w:spacing w:before="120" w:after="120"/>
        <w:ind w:right="-29"/>
        <w:rPr>
          <w:rFonts w:ascii="Arial" w:eastAsia="Calibri" w:hAnsi="Arial" w:cs="Arial"/>
          <w:bCs/>
          <w:i/>
          <w:lang w:val="el-GR" w:eastAsia="en-US"/>
        </w:rPr>
      </w:pPr>
    </w:p>
    <w:p w14:paraId="774C0942" w14:textId="41E1A2BA" w:rsidR="00334634" w:rsidRDefault="00334634" w:rsidP="00A7072F">
      <w:pPr>
        <w:suppressAutoHyphens w:val="0"/>
        <w:autoSpaceDE w:val="0"/>
        <w:autoSpaceDN w:val="0"/>
        <w:adjustRightInd w:val="0"/>
        <w:spacing w:before="120" w:after="120"/>
        <w:ind w:right="-29"/>
        <w:rPr>
          <w:rFonts w:ascii="Arial" w:eastAsia="Calibri" w:hAnsi="Arial" w:cs="Arial"/>
          <w:bCs/>
          <w:i/>
          <w:lang w:val="el-GR" w:eastAsia="en-US"/>
        </w:rPr>
      </w:pPr>
    </w:p>
    <w:p w14:paraId="082C9DFA" w14:textId="32B54295" w:rsidR="00E90674" w:rsidRDefault="00E90674" w:rsidP="00A7072F">
      <w:pPr>
        <w:suppressAutoHyphens w:val="0"/>
        <w:autoSpaceDE w:val="0"/>
        <w:autoSpaceDN w:val="0"/>
        <w:adjustRightInd w:val="0"/>
        <w:spacing w:before="120" w:after="120"/>
        <w:ind w:right="-29"/>
        <w:rPr>
          <w:rFonts w:ascii="Arial" w:eastAsia="Calibri" w:hAnsi="Arial" w:cs="Arial"/>
          <w:bCs/>
          <w:i/>
          <w:lang w:val="el-GR" w:eastAsia="en-US"/>
        </w:rPr>
      </w:pPr>
    </w:p>
    <w:p w14:paraId="6EC821E5" w14:textId="0EC9513F" w:rsidR="00E90674" w:rsidRDefault="00E90674" w:rsidP="00A7072F">
      <w:pPr>
        <w:suppressAutoHyphens w:val="0"/>
        <w:autoSpaceDE w:val="0"/>
        <w:autoSpaceDN w:val="0"/>
        <w:adjustRightInd w:val="0"/>
        <w:spacing w:before="120" w:after="120"/>
        <w:ind w:right="-29"/>
        <w:rPr>
          <w:rFonts w:ascii="Arial" w:eastAsia="Calibri" w:hAnsi="Arial" w:cs="Arial"/>
          <w:bCs/>
          <w:i/>
          <w:lang w:val="el-GR" w:eastAsia="en-US"/>
        </w:rPr>
      </w:pPr>
    </w:p>
    <w:p w14:paraId="5C3E8586" w14:textId="59597A5F" w:rsidR="00E90674" w:rsidRDefault="00E90674" w:rsidP="00A7072F">
      <w:pPr>
        <w:suppressAutoHyphens w:val="0"/>
        <w:autoSpaceDE w:val="0"/>
        <w:autoSpaceDN w:val="0"/>
        <w:adjustRightInd w:val="0"/>
        <w:spacing w:before="120" w:after="120"/>
        <w:ind w:right="-29"/>
        <w:rPr>
          <w:rFonts w:ascii="Arial" w:eastAsia="Calibri" w:hAnsi="Arial" w:cs="Arial"/>
          <w:bCs/>
          <w:i/>
          <w:lang w:val="el-GR" w:eastAsia="en-US"/>
        </w:rPr>
      </w:pPr>
    </w:p>
    <w:p w14:paraId="58B8869F" w14:textId="3A11621F" w:rsidR="006E1606" w:rsidRDefault="006E1606" w:rsidP="00A7072F">
      <w:pPr>
        <w:suppressAutoHyphens w:val="0"/>
        <w:autoSpaceDE w:val="0"/>
        <w:autoSpaceDN w:val="0"/>
        <w:adjustRightInd w:val="0"/>
        <w:spacing w:before="120" w:after="120"/>
        <w:ind w:right="-29"/>
        <w:rPr>
          <w:rFonts w:ascii="Arial" w:eastAsia="Calibri" w:hAnsi="Arial" w:cs="Arial"/>
          <w:bCs/>
          <w:i/>
          <w:lang w:val="el-GR" w:eastAsia="en-US"/>
        </w:rPr>
      </w:pPr>
    </w:p>
    <w:p w14:paraId="47EE095E" w14:textId="77777777" w:rsidR="006E1606" w:rsidRDefault="006E1606" w:rsidP="00A7072F">
      <w:pPr>
        <w:suppressAutoHyphens w:val="0"/>
        <w:autoSpaceDE w:val="0"/>
        <w:autoSpaceDN w:val="0"/>
        <w:adjustRightInd w:val="0"/>
        <w:spacing w:before="120" w:after="120"/>
        <w:ind w:right="-29"/>
        <w:rPr>
          <w:rFonts w:ascii="Arial" w:eastAsia="Calibri" w:hAnsi="Arial" w:cs="Arial"/>
          <w:bCs/>
          <w:i/>
          <w:lang w:val="el-GR" w:eastAsia="en-US"/>
        </w:rPr>
      </w:pPr>
    </w:p>
    <w:p w14:paraId="2A33FD2C" w14:textId="77777777" w:rsidR="00E90674" w:rsidRPr="00A7072F" w:rsidRDefault="00E90674" w:rsidP="00A7072F">
      <w:pPr>
        <w:suppressAutoHyphens w:val="0"/>
        <w:autoSpaceDE w:val="0"/>
        <w:autoSpaceDN w:val="0"/>
        <w:adjustRightInd w:val="0"/>
        <w:spacing w:before="120" w:after="120"/>
        <w:ind w:right="-29"/>
        <w:rPr>
          <w:rFonts w:ascii="Arial" w:eastAsia="Calibri" w:hAnsi="Arial" w:cs="Arial"/>
          <w:bCs/>
          <w:i/>
          <w:lang w:val="el-GR" w:eastAsia="en-US"/>
        </w:rPr>
      </w:pPr>
    </w:p>
    <w:tbl>
      <w:tblPr>
        <w:tblStyle w:val="1"/>
        <w:tblW w:w="8192" w:type="dxa"/>
        <w:tblLook w:val="04A0" w:firstRow="1" w:lastRow="0" w:firstColumn="1" w:lastColumn="0" w:noHBand="0" w:noVBand="1"/>
      </w:tblPr>
      <w:tblGrid>
        <w:gridCol w:w="521"/>
        <w:gridCol w:w="6065"/>
        <w:gridCol w:w="609"/>
        <w:gridCol w:w="997"/>
      </w:tblGrid>
      <w:tr w:rsidR="00A7072F" w:rsidRPr="004869D9" w14:paraId="401EBB89" w14:textId="77777777" w:rsidTr="00A7072F">
        <w:trPr>
          <w:cnfStyle w:val="100000000000" w:firstRow="1" w:lastRow="0" w:firstColumn="0" w:lastColumn="0" w:oddVBand="0" w:evenVBand="0" w:oddHBand="0"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8192" w:type="dxa"/>
            <w:gridSpan w:val="4"/>
            <w:tcBorders>
              <w:left w:val="single" w:sz="4" w:space="0" w:color="auto"/>
              <w:bottom w:val="single" w:sz="4" w:space="0" w:color="auto"/>
              <w:right w:val="single" w:sz="4" w:space="0" w:color="auto"/>
            </w:tcBorders>
          </w:tcPr>
          <w:p w14:paraId="76589A27" w14:textId="77777777" w:rsidR="00A7072F" w:rsidRPr="00A7072F" w:rsidRDefault="00A7072F" w:rsidP="00A7072F">
            <w:pPr>
              <w:suppressAutoHyphens w:val="0"/>
              <w:autoSpaceDE w:val="0"/>
              <w:autoSpaceDN w:val="0"/>
              <w:adjustRightInd w:val="0"/>
              <w:spacing w:before="120" w:after="120"/>
              <w:ind w:right="-29"/>
              <w:rPr>
                <w:rFonts w:ascii="Arial" w:eastAsia="Calibri" w:hAnsi="Arial" w:cs="Arial"/>
                <w:i/>
                <w:lang w:eastAsia="en-US"/>
              </w:rPr>
            </w:pPr>
            <w:r w:rsidRPr="00A7072F">
              <w:rPr>
                <w:rFonts w:ascii="Arial" w:eastAsia="Calibri" w:hAnsi="Arial" w:cs="Arial"/>
                <w:i/>
                <w:lang w:eastAsia="en-US"/>
              </w:rPr>
              <w:t>Πί</w:t>
            </w:r>
            <w:r w:rsidRPr="00A7072F">
              <w:rPr>
                <w:rFonts w:ascii="Arial" w:eastAsia="Calibri" w:hAnsi="Arial" w:cs="Arial"/>
                <w:i/>
                <w:spacing w:val="-2"/>
                <w:lang w:eastAsia="en-US"/>
              </w:rPr>
              <w:t>ν</w:t>
            </w:r>
            <w:r w:rsidRPr="00A7072F">
              <w:rPr>
                <w:rFonts w:ascii="Arial" w:eastAsia="Calibri" w:hAnsi="Arial" w:cs="Arial"/>
                <w:i/>
                <w:spacing w:val="1"/>
                <w:lang w:eastAsia="en-US"/>
              </w:rPr>
              <w:t>α</w:t>
            </w:r>
            <w:r w:rsidRPr="00A7072F">
              <w:rPr>
                <w:rFonts w:ascii="Arial" w:eastAsia="Calibri" w:hAnsi="Arial" w:cs="Arial"/>
                <w:i/>
                <w:lang w:eastAsia="en-US"/>
              </w:rPr>
              <w:t xml:space="preserve">κας 3.2. </w:t>
            </w:r>
            <w:r w:rsidRPr="00A7072F">
              <w:rPr>
                <w:rFonts w:ascii="Arial" w:eastAsia="Calibri" w:hAnsi="Arial" w:cs="Arial"/>
                <w:i/>
                <w:spacing w:val="-1"/>
                <w:lang w:eastAsia="en-US"/>
              </w:rPr>
              <w:t>Κλ</w:t>
            </w:r>
            <w:r w:rsidRPr="00A7072F">
              <w:rPr>
                <w:rFonts w:ascii="Arial" w:eastAsia="Calibri" w:hAnsi="Arial" w:cs="Arial"/>
                <w:i/>
                <w:spacing w:val="1"/>
                <w:lang w:eastAsia="en-US"/>
              </w:rPr>
              <w:t>ί</w:t>
            </w:r>
            <w:r w:rsidRPr="00A7072F">
              <w:rPr>
                <w:rFonts w:ascii="Arial" w:eastAsia="Calibri" w:hAnsi="Arial" w:cs="Arial"/>
                <w:i/>
                <w:lang w:eastAsia="en-US"/>
              </w:rPr>
              <w:t>μ</w:t>
            </w:r>
            <w:r w:rsidRPr="00A7072F">
              <w:rPr>
                <w:rFonts w:ascii="Arial" w:eastAsia="Calibri" w:hAnsi="Arial" w:cs="Arial"/>
                <w:i/>
                <w:spacing w:val="-1"/>
                <w:lang w:eastAsia="en-US"/>
              </w:rPr>
              <w:t>ακ</w:t>
            </w:r>
            <w:r w:rsidRPr="00A7072F">
              <w:rPr>
                <w:rFonts w:ascii="Arial" w:eastAsia="Calibri" w:hAnsi="Arial" w:cs="Arial"/>
                <w:i/>
                <w:lang w:eastAsia="en-US"/>
              </w:rPr>
              <w:t>α δείκτη πιθανότητας έκθεσης σε κίνδυνο (E) στην εργασία</w:t>
            </w:r>
          </w:p>
        </w:tc>
      </w:tr>
      <w:tr w:rsidR="00A7072F" w:rsidRPr="00A7072F" w14:paraId="09990AB9" w14:textId="77777777" w:rsidTr="00802279">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521" w:type="dxa"/>
            <w:tcBorders>
              <w:top w:val="single" w:sz="4" w:space="0" w:color="auto"/>
              <w:left w:val="single" w:sz="4" w:space="0" w:color="auto"/>
              <w:bottom w:val="single" w:sz="4" w:space="0" w:color="auto"/>
            </w:tcBorders>
            <w:shd w:val="clear" w:color="auto" w:fill="4472C4" w:themeFill="accent1"/>
          </w:tcPr>
          <w:p w14:paraId="760D49DD" w14:textId="77777777" w:rsidR="00A7072F" w:rsidRPr="00A7072F" w:rsidRDefault="00A7072F" w:rsidP="00A7072F">
            <w:pPr>
              <w:suppressAutoHyphens w:val="0"/>
              <w:spacing w:before="120" w:after="120"/>
              <w:rPr>
                <w:rFonts w:ascii="Arial" w:eastAsia="Calibri" w:hAnsi="Arial" w:cs="Arial"/>
                <w:sz w:val="22"/>
                <w:szCs w:val="22"/>
                <w:lang w:eastAsia="en-US"/>
              </w:rPr>
            </w:pPr>
          </w:p>
        </w:tc>
        <w:tc>
          <w:tcPr>
            <w:tcW w:w="6065" w:type="dxa"/>
            <w:tcBorders>
              <w:top w:val="single" w:sz="4" w:space="0" w:color="auto"/>
              <w:bottom w:val="single" w:sz="4" w:space="0" w:color="auto"/>
              <w:right w:val="single" w:sz="4" w:space="0" w:color="auto"/>
            </w:tcBorders>
            <w:shd w:val="clear" w:color="auto" w:fill="4472C4" w:themeFill="accent1"/>
          </w:tcPr>
          <w:p w14:paraId="76D78DFB" w14:textId="77777777" w:rsidR="00A7072F" w:rsidRPr="00D76E65" w:rsidRDefault="00A7072F" w:rsidP="00A7072F">
            <w:pPr>
              <w:suppressAutoHyphens w:val="0"/>
              <w:spacing w:before="120" w:after="12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 xml:space="preserve">Δείκτης πιθανότητας έκθεσης σε κίνδυνο </w:t>
            </w:r>
          </w:p>
        </w:tc>
        <w:tc>
          <w:tcPr>
            <w:tcW w:w="609" w:type="dxa"/>
            <w:tcBorders>
              <w:top w:val="single" w:sz="4" w:space="0" w:color="auto"/>
              <w:left w:val="single" w:sz="4" w:space="0" w:color="auto"/>
              <w:bottom w:val="single" w:sz="4" w:space="0" w:color="auto"/>
            </w:tcBorders>
            <w:shd w:val="clear" w:color="auto" w:fill="4472C4" w:themeFill="accent1"/>
          </w:tcPr>
          <w:p w14:paraId="466EC933" w14:textId="77777777" w:rsidR="00A7072F" w:rsidRPr="00D76E65" w:rsidRDefault="00A7072F" w:rsidP="00A7072F">
            <w:pPr>
              <w:suppressAutoHyphens w:val="0"/>
              <w:spacing w:before="120" w:after="12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p>
        </w:tc>
        <w:tc>
          <w:tcPr>
            <w:tcW w:w="997" w:type="dxa"/>
            <w:tcBorders>
              <w:top w:val="single" w:sz="4" w:space="0" w:color="auto"/>
              <w:bottom w:val="single" w:sz="4" w:space="0" w:color="auto"/>
              <w:right w:val="single" w:sz="4" w:space="0" w:color="auto"/>
            </w:tcBorders>
            <w:shd w:val="clear" w:color="auto" w:fill="4472C4" w:themeFill="accent1"/>
          </w:tcPr>
          <w:p w14:paraId="23297C7A" w14:textId="77777777" w:rsidR="00A7072F" w:rsidRPr="00D76E65" w:rsidRDefault="00A7072F" w:rsidP="00A7072F">
            <w:pPr>
              <w:suppressAutoHyphens w:val="0"/>
              <w:spacing w:before="120" w:after="12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Tιμές</w:t>
            </w:r>
          </w:p>
        </w:tc>
      </w:tr>
      <w:tr w:rsidR="006E1606" w:rsidRPr="00D76E65" w14:paraId="661C3576" w14:textId="77777777" w:rsidTr="007248C5">
        <w:trPr>
          <w:trHeight w:val="330"/>
        </w:trPr>
        <w:tc>
          <w:tcPr>
            <w:cnfStyle w:val="001000000000" w:firstRow="0" w:lastRow="0" w:firstColumn="1" w:lastColumn="0" w:oddVBand="0" w:evenVBand="0" w:oddHBand="0" w:evenHBand="0" w:firstRowFirstColumn="0" w:firstRowLastColumn="0" w:lastRowFirstColumn="0" w:lastRowLastColumn="0"/>
            <w:tcW w:w="521" w:type="dxa"/>
            <w:tcBorders>
              <w:left w:val="single" w:sz="4" w:space="0" w:color="auto"/>
              <w:bottom w:val="single" w:sz="8" w:space="0" w:color="000000"/>
            </w:tcBorders>
          </w:tcPr>
          <w:p w14:paraId="1CF8579D" w14:textId="77777777" w:rsidR="006E1606" w:rsidRPr="00A7072F" w:rsidRDefault="006E1606" w:rsidP="007248C5">
            <w:pPr>
              <w:suppressAutoHyphens w:val="0"/>
              <w:spacing w:after="120"/>
              <w:rPr>
                <w:rFonts w:ascii="Arial" w:eastAsia="Calibri" w:hAnsi="Arial" w:cs="Arial"/>
                <w:sz w:val="22"/>
                <w:szCs w:val="22"/>
                <w:lang w:eastAsia="en-US"/>
              </w:rPr>
            </w:pPr>
            <w:r w:rsidRPr="00A7072F">
              <w:rPr>
                <w:rFonts w:ascii="Arial" w:eastAsia="Calibri" w:hAnsi="Arial" w:cs="Arial"/>
                <w:sz w:val="22"/>
                <w:szCs w:val="22"/>
                <w:lang w:eastAsia="en-US"/>
              </w:rPr>
              <w:t>1</w:t>
            </w:r>
          </w:p>
        </w:tc>
        <w:tc>
          <w:tcPr>
            <w:tcW w:w="6065" w:type="dxa"/>
            <w:tcBorders>
              <w:bottom w:val="single" w:sz="8" w:space="0" w:color="000000"/>
              <w:right w:val="single" w:sz="4" w:space="0" w:color="auto"/>
            </w:tcBorders>
          </w:tcPr>
          <w:p w14:paraId="7E45DDC0" w14:textId="77777777" w:rsidR="006E1606" w:rsidRPr="00D76E65" w:rsidRDefault="006E1606" w:rsidP="007248C5">
            <w:pPr>
              <w:suppressAutoHyphens w:val="0"/>
              <w:spacing w:after="12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Μάλλον απίθανη (περίπου 1 ώρα το έτος)</w:t>
            </w:r>
          </w:p>
        </w:tc>
        <w:tc>
          <w:tcPr>
            <w:tcW w:w="609" w:type="dxa"/>
            <w:tcBorders>
              <w:top w:val="nil"/>
              <w:left w:val="single" w:sz="4" w:space="0" w:color="auto"/>
              <w:bottom w:val="single" w:sz="8" w:space="0" w:color="000000"/>
            </w:tcBorders>
          </w:tcPr>
          <w:p w14:paraId="59590609" w14:textId="77777777" w:rsidR="006E1606" w:rsidRPr="00D76E65" w:rsidRDefault="006E1606" w:rsidP="007248C5">
            <w:pPr>
              <w:suppressAutoHyphens w:val="0"/>
              <w:spacing w:after="12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p>
        </w:tc>
        <w:tc>
          <w:tcPr>
            <w:tcW w:w="997" w:type="dxa"/>
            <w:tcBorders>
              <w:top w:val="nil"/>
              <w:bottom w:val="single" w:sz="8" w:space="0" w:color="000000"/>
              <w:right w:val="single" w:sz="4" w:space="0" w:color="auto"/>
            </w:tcBorders>
          </w:tcPr>
          <w:p w14:paraId="474967B4" w14:textId="77777777" w:rsidR="006E1606" w:rsidRPr="00D76E65" w:rsidRDefault="006E1606" w:rsidP="007248C5">
            <w:pPr>
              <w:suppressAutoHyphens w:val="0"/>
              <w:spacing w:after="12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0,001</w:t>
            </w:r>
          </w:p>
        </w:tc>
      </w:tr>
      <w:tr w:rsidR="006E1606" w:rsidRPr="00D76E65" w14:paraId="7BFFFE36" w14:textId="77777777" w:rsidTr="007248C5">
        <w:trPr>
          <w:cnfStyle w:val="000000100000" w:firstRow="0" w:lastRow="0" w:firstColumn="0" w:lastColumn="0" w:oddVBand="0" w:evenVBand="0" w:oddHBand="1"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521" w:type="dxa"/>
            <w:tcBorders>
              <w:left w:val="single" w:sz="4" w:space="0" w:color="auto"/>
            </w:tcBorders>
            <w:shd w:val="clear" w:color="auto" w:fill="8EAADB" w:themeFill="accent1" w:themeFillTint="99"/>
          </w:tcPr>
          <w:p w14:paraId="3059D013" w14:textId="77777777" w:rsidR="006E1606" w:rsidRPr="00A7072F" w:rsidRDefault="006E1606" w:rsidP="007248C5">
            <w:pPr>
              <w:suppressAutoHyphens w:val="0"/>
              <w:rPr>
                <w:rFonts w:ascii="Arial" w:eastAsia="Calibri" w:hAnsi="Arial" w:cs="Arial"/>
                <w:sz w:val="22"/>
                <w:szCs w:val="22"/>
                <w:lang w:eastAsia="en-US"/>
              </w:rPr>
            </w:pPr>
            <w:r w:rsidRPr="00A7072F">
              <w:rPr>
                <w:rFonts w:ascii="Arial" w:eastAsia="Calibri" w:hAnsi="Arial" w:cs="Arial"/>
                <w:sz w:val="22"/>
                <w:szCs w:val="22"/>
                <w:lang w:eastAsia="en-US"/>
              </w:rPr>
              <w:t>2</w:t>
            </w:r>
          </w:p>
        </w:tc>
        <w:tc>
          <w:tcPr>
            <w:tcW w:w="6065" w:type="dxa"/>
            <w:tcBorders>
              <w:right w:val="single" w:sz="4" w:space="0" w:color="auto"/>
            </w:tcBorders>
            <w:shd w:val="clear" w:color="auto" w:fill="8EAADB" w:themeFill="accent1" w:themeFillTint="99"/>
          </w:tcPr>
          <w:p w14:paraId="009028AC" w14:textId="77777777" w:rsidR="006E1606" w:rsidRPr="00D76E65" w:rsidRDefault="006E1606" w:rsidP="007248C5">
            <w:pPr>
              <w:suppressAutoHyphens w:val="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Αρκετά απίθανος (περίπου  1 ώρα το εξάμηνο)</w:t>
            </w:r>
          </w:p>
        </w:tc>
        <w:tc>
          <w:tcPr>
            <w:tcW w:w="609" w:type="dxa"/>
            <w:tcBorders>
              <w:top w:val="nil"/>
              <w:left w:val="single" w:sz="4" w:space="0" w:color="auto"/>
              <w:bottom w:val="nil"/>
            </w:tcBorders>
            <w:shd w:val="clear" w:color="auto" w:fill="8EAADB" w:themeFill="accent1" w:themeFillTint="99"/>
          </w:tcPr>
          <w:p w14:paraId="3574F1B4" w14:textId="77777777" w:rsidR="006E1606" w:rsidRPr="00D76E65" w:rsidRDefault="006E1606" w:rsidP="007248C5">
            <w:pPr>
              <w:suppressAutoHyphens w:val="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p>
        </w:tc>
        <w:tc>
          <w:tcPr>
            <w:tcW w:w="997" w:type="dxa"/>
            <w:tcBorders>
              <w:top w:val="nil"/>
              <w:bottom w:val="nil"/>
              <w:right w:val="single" w:sz="4" w:space="0" w:color="auto"/>
            </w:tcBorders>
            <w:shd w:val="clear" w:color="auto" w:fill="8EAADB" w:themeFill="accent1" w:themeFillTint="99"/>
          </w:tcPr>
          <w:p w14:paraId="6269481A" w14:textId="77777777" w:rsidR="006E1606" w:rsidRPr="00D76E65" w:rsidRDefault="006E1606" w:rsidP="007248C5">
            <w:pPr>
              <w:suppressAutoHyphens w:val="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0,002</w:t>
            </w:r>
          </w:p>
        </w:tc>
      </w:tr>
      <w:tr w:rsidR="006E1606" w:rsidRPr="00A7072F" w14:paraId="42010E16" w14:textId="77777777" w:rsidTr="00C93A14">
        <w:trPr>
          <w:trHeight w:val="530"/>
        </w:trPr>
        <w:tc>
          <w:tcPr>
            <w:cnfStyle w:val="001000000000" w:firstRow="0" w:lastRow="0" w:firstColumn="1" w:lastColumn="0" w:oddVBand="0" w:evenVBand="0" w:oddHBand="0" w:evenHBand="0" w:firstRowFirstColumn="0" w:firstRowLastColumn="0" w:lastRowFirstColumn="0" w:lastRowLastColumn="0"/>
            <w:tcW w:w="521" w:type="dxa"/>
            <w:tcBorders>
              <w:left w:val="single" w:sz="4" w:space="0" w:color="auto"/>
            </w:tcBorders>
          </w:tcPr>
          <w:p w14:paraId="4F3D09BD" w14:textId="4776DE74" w:rsidR="006E1606" w:rsidRPr="00A7072F" w:rsidRDefault="006E1606" w:rsidP="00A7072F">
            <w:pPr>
              <w:suppressAutoHyphens w:val="0"/>
              <w:spacing w:before="120"/>
              <w:rPr>
                <w:rFonts w:ascii="Arial" w:eastAsia="Calibri" w:hAnsi="Arial" w:cs="Arial"/>
                <w:sz w:val="22"/>
                <w:szCs w:val="22"/>
                <w:lang w:eastAsia="en-US"/>
              </w:rPr>
            </w:pPr>
            <w:r w:rsidRPr="00A7072F">
              <w:rPr>
                <w:rFonts w:ascii="Arial" w:eastAsia="Calibri" w:hAnsi="Arial" w:cs="Arial"/>
                <w:sz w:val="22"/>
                <w:szCs w:val="22"/>
                <w:lang w:eastAsia="en-US"/>
              </w:rPr>
              <w:t>3</w:t>
            </w:r>
          </w:p>
        </w:tc>
        <w:tc>
          <w:tcPr>
            <w:tcW w:w="6065" w:type="dxa"/>
            <w:tcBorders>
              <w:right w:val="single" w:sz="4" w:space="0" w:color="auto"/>
            </w:tcBorders>
          </w:tcPr>
          <w:p w14:paraId="73AB69C7" w14:textId="3640EBF2" w:rsidR="006E1606" w:rsidRPr="00D76E65" w:rsidRDefault="006E1606" w:rsidP="00A7072F">
            <w:pPr>
              <w:suppressAutoHyphens w:val="0"/>
              <w:spacing w:before="12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Πιθανός (περίπου 1 ώρα τον μήνα)</w:t>
            </w:r>
          </w:p>
        </w:tc>
        <w:tc>
          <w:tcPr>
            <w:tcW w:w="609" w:type="dxa"/>
            <w:tcBorders>
              <w:top w:val="nil"/>
              <w:left w:val="single" w:sz="4" w:space="0" w:color="auto"/>
              <w:bottom w:val="nil"/>
            </w:tcBorders>
          </w:tcPr>
          <w:p w14:paraId="1205FA7F" w14:textId="77777777" w:rsidR="006E1606" w:rsidRPr="00D76E65" w:rsidRDefault="006E1606" w:rsidP="00D76E65">
            <w:pPr>
              <w:suppressAutoHyphens w:val="0"/>
              <w:spacing w:before="12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p>
        </w:tc>
        <w:tc>
          <w:tcPr>
            <w:tcW w:w="997" w:type="dxa"/>
            <w:tcBorders>
              <w:top w:val="nil"/>
              <w:bottom w:val="nil"/>
              <w:right w:val="single" w:sz="4" w:space="0" w:color="auto"/>
            </w:tcBorders>
          </w:tcPr>
          <w:p w14:paraId="0A678FB7" w14:textId="73A87AA7" w:rsidR="006E1606" w:rsidRPr="00D76E65" w:rsidRDefault="006E1606" w:rsidP="00D76E65">
            <w:pPr>
              <w:suppressAutoHyphens w:val="0"/>
              <w:spacing w:before="12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0,01</w:t>
            </w:r>
          </w:p>
        </w:tc>
      </w:tr>
      <w:tr w:rsidR="006E1606" w:rsidRPr="00D76E65" w14:paraId="5492F59C" w14:textId="77777777" w:rsidTr="00C93A14">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521" w:type="dxa"/>
            <w:tcBorders>
              <w:left w:val="single" w:sz="4" w:space="0" w:color="auto"/>
            </w:tcBorders>
            <w:shd w:val="clear" w:color="auto" w:fill="8EAADB" w:themeFill="accent1" w:themeFillTint="99"/>
          </w:tcPr>
          <w:p w14:paraId="60B94AD2" w14:textId="5284689F" w:rsidR="006E1606" w:rsidRPr="00A7072F" w:rsidRDefault="006E1606" w:rsidP="007248C5">
            <w:pPr>
              <w:suppressAutoHyphens w:val="0"/>
              <w:rPr>
                <w:rFonts w:ascii="Arial" w:eastAsia="Calibri" w:hAnsi="Arial" w:cs="Arial"/>
                <w:sz w:val="22"/>
                <w:szCs w:val="22"/>
                <w:lang w:eastAsia="en-US"/>
              </w:rPr>
            </w:pPr>
            <w:r w:rsidRPr="00A7072F">
              <w:rPr>
                <w:rFonts w:ascii="Arial" w:eastAsia="Calibri" w:hAnsi="Arial" w:cs="Arial"/>
                <w:sz w:val="22"/>
                <w:szCs w:val="22"/>
                <w:lang w:eastAsia="en-US"/>
              </w:rPr>
              <w:t>4</w:t>
            </w:r>
          </w:p>
        </w:tc>
        <w:tc>
          <w:tcPr>
            <w:tcW w:w="6065" w:type="dxa"/>
            <w:tcBorders>
              <w:right w:val="single" w:sz="4" w:space="0" w:color="auto"/>
            </w:tcBorders>
            <w:shd w:val="clear" w:color="auto" w:fill="8EAADB" w:themeFill="accent1" w:themeFillTint="99"/>
          </w:tcPr>
          <w:p w14:paraId="3F783328" w14:textId="0AA914B8" w:rsidR="006E1606" w:rsidRPr="00D76E65" w:rsidRDefault="006E1606" w:rsidP="007248C5">
            <w:pPr>
              <w:suppressAutoHyphens w:val="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Πολύ πιθανός (περίπου 2 ώρες την εβδομάδα)</w:t>
            </w:r>
          </w:p>
        </w:tc>
        <w:tc>
          <w:tcPr>
            <w:tcW w:w="609" w:type="dxa"/>
            <w:tcBorders>
              <w:top w:val="nil"/>
              <w:left w:val="single" w:sz="4" w:space="0" w:color="auto"/>
              <w:bottom w:val="nil"/>
            </w:tcBorders>
            <w:shd w:val="clear" w:color="auto" w:fill="8EAADB" w:themeFill="accent1" w:themeFillTint="99"/>
          </w:tcPr>
          <w:p w14:paraId="014F4958" w14:textId="77777777" w:rsidR="006E1606" w:rsidRPr="00D76E65" w:rsidRDefault="006E1606" w:rsidP="007248C5">
            <w:pPr>
              <w:suppressAutoHyphens w:val="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p>
        </w:tc>
        <w:tc>
          <w:tcPr>
            <w:tcW w:w="997" w:type="dxa"/>
            <w:tcBorders>
              <w:top w:val="nil"/>
              <w:bottom w:val="nil"/>
              <w:right w:val="single" w:sz="4" w:space="0" w:color="auto"/>
            </w:tcBorders>
            <w:shd w:val="clear" w:color="auto" w:fill="8EAADB" w:themeFill="accent1" w:themeFillTint="99"/>
          </w:tcPr>
          <w:p w14:paraId="59BD7734" w14:textId="0FE5B182" w:rsidR="006E1606" w:rsidRPr="00D76E65" w:rsidRDefault="006E1606" w:rsidP="007248C5">
            <w:pPr>
              <w:suppressAutoHyphens w:val="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0,05</w:t>
            </w:r>
          </w:p>
        </w:tc>
      </w:tr>
      <w:tr w:rsidR="006E1606" w:rsidRPr="00A7072F" w14:paraId="07C92FB1" w14:textId="77777777" w:rsidTr="00C93A14">
        <w:trPr>
          <w:trHeight w:val="430"/>
        </w:trPr>
        <w:tc>
          <w:tcPr>
            <w:cnfStyle w:val="001000000000" w:firstRow="0" w:lastRow="0" w:firstColumn="1" w:lastColumn="0" w:oddVBand="0" w:evenVBand="0" w:oddHBand="0" w:evenHBand="0" w:firstRowFirstColumn="0" w:firstRowLastColumn="0" w:lastRowFirstColumn="0" w:lastRowLastColumn="0"/>
            <w:tcW w:w="521" w:type="dxa"/>
            <w:tcBorders>
              <w:left w:val="single" w:sz="4" w:space="0" w:color="auto"/>
            </w:tcBorders>
          </w:tcPr>
          <w:p w14:paraId="44F66A02" w14:textId="3E403B74" w:rsidR="006E1606" w:rsidRPr="00A7072F" w:rsidRDefault="006E1606" w:rsidP="00A7072F">
            <w:pPr>
              <w:suppressAutoHyphens w:val="0"/>
              <w:rPr>
                <w:rFonts w:ascii="Arial" w:eastAsia="Calibri" w:hAnsi="Arial" w:cs="Arial"/>
                <w:sz w:val="22"/>
                <w:szCs w:val="22"/>
                <w:lang w:eastAsia="en-US"/>
              </w:rPr>
            </w:pPr>
            <w:r w:rsidRPr="00A7072F">
              <w:rPr>
                <w:rFonts w:ascii="Arial" w:eastAsia="Calibri" w:hAnsi="Arial" w:cs="Arial"/>
                <w:sz w:val="22"/>
                <w:szCs w:val="22"/>
                <w:lang w:eastAsia="en-US"/>
              </w:rPr>
              <w:t>5</w:t>
            </w:r>
          </w:p>
        </w:tc>
        <w:tc>
          <w:tcPr>
            <w:tcW w:w="6065" w:type="dxa"/>
            <w:tcBorders>
              <w:right w:val="single" w:sz="4" w:space="0" w:color="auto"/>
            </w:tcBorders>
          </w:tcPr>
          <w:p w14:paraId="3C4DB4DB" w14:textId="4135AF53" w:rsidR="006E1606" w:rsidRPr="00D76E65" w:rsidRDefault="006E1606" w:rsidP="00A7072F">
            <w:pPr>
              <w:suppressAutoHyphens w:val="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Αναμενόμενος (περίπου 2 ώρες ανά οκτάωρο)</w:t>
            </w:r>
          </w:p>
        </w:tc>
        <w:tc>
          <w:tcPr>
            <w:tcW w:w="609" w:type="dxa"/>
            <w:tcBorders>
              <w:top w:val="nil"/>
              <w:left w:val="single" w:sz="4" w:space="0" w:color="auto"/>
              <w:bottom w:val="nil"/>
            </w:tcBorders>
          </w:tcPr>
          <w:p w14:paraId="0C1FFF24" w14:textId="77777777" w:rsidR="006E1606" w:rsidRPr="00D76E65" w:rsidRDefault="006E1606" w:rsidP="00D76E65">
            <w:pPr>
              <w:suppressAutoHyphens w:val="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p>
        </w:tc>
        <w:tc>
          <w:tcPr>
            <w:tcW w:w="997" w:type="dxa"/>
            <w:tcBorders>
              <w:top w:val="nil"/>
              <w:bottom w:val="nil"/>
              <w:right w:val="single" w:sz="4" w:space="0" w:color="auto"/>
            </w:tcBorders>
          </w:tcPr>
          <w:p w14:paraId="428BC9CA" w14:textId="4393E95B" w:rsidR="006E1606" w:rsidRPr="00D76E65" w:rsidRDefault="006E1606" w:rsidP="00D76E65">
            <w:pPr>
              <w:suppressAutoHyphens w:val="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0,25</w:t>
            </w:r>
          </w:p>
        </w:tc>
      </w:tr>
      <w:tr w:rsidR="006E1606" w:rsidRPr="00A7072F" w14:paraId="260B3655" w14:textId="77777777" w:rsidTr="00B22DC9">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521" w:type="dxa"/>
            <w:tcBorders>
              <w:left w:val="single" w:sz="4" w:space="0" w:color="auto"/>
            </w:tcBorders>
            <w:shd w:val="clear" w:color="auto" w:fill="8EAADB" w:themeFill="accent1" w:themeFillTint="99"/>
          </w:tcPr>
          <w:p w14:paraId="4C373C97" w14:textId="79F8D642" w:rsidR="006E1606" w:rsidRPr="00A7072F" w:rsidRDefault="006E1606" w:rsidP="00A7072F">
            <w:pPr>
              <w:suppressAutoHyphens w:val="0"/>
              <w:rPr>
                <w:rFonts w:ascii="Arial" w:eastAsia="Calibri" w:hAnsi="Arial" w:cs="Arial"/>
                <w:sz w:val="22"/>
                <w:szCs w:val="22"/>
                <w:lang w:eastAsia="en-US"/>
              </w:rPr>
            </w:pPr>
            <w:r w:rsidRPr="00A7072F">
              <w:rPr>
                <w:rFonts w:ascii="Arial" w:eastAsia="Calibri" w:hAnsi="Arial" w:cs="Arial"/>
                <w:sz w:val="22"/>
                <w:szCs w:val="22"/>
                <w:lang w:eastAsia="en-US"/>
              </w:rPr>
              <w:t>6</w:t>
            </w:r>
          </w:p>
        </w:tc>
        <w:tc>
          <w:tcPr>
            <w:tcW w:w="6065" w:type="dxa"/>
            <w:tcBorders>
              <w:right w:val="single" w:sz="4" w:space="0" w:color="auto"/>
            </w:tcBorders>
            <w:shd w:val="clear" w:color="auto" w:fill="8EAADB" w:themeFill="accent1" w:themeFillTint="99"/>
          </w:tcPr>
          <w:p w14:paraId="7E1C5BE5" w14:textId="7E60BC05" w:rsidR="006E1606" w:rsidRPr="00D76E65" w:rsidRDefault="006E1606" w:rsidP="00A7072F">
            <w:pPr>
              <w:suppressAutoHyphens w:val="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Εξαιρετικά πιθανός κίνδυνος (περίπου 4 ώρες ανά οκτάωρο)</w:t>
            </w:r>
          </w:p>
        </w:tc>
        <w:tc>
          <w:tcPr>
            <w:tcW w:w="609" w:type="dxa"/>
            <w:tcBorders>
              <w:top w:val="nil"/>
              <w:left w:val="single" w:sz="4" w:space="0" w:color="auto"/>
              <w:bottom w:val="nil"/>
            </w:tcBorders>
            <w:shd w:val="clear" w:color="auto" w:fill="8EAADB" w:themeFill="accent1" w:themeFillTint="99"/>
          </w:tcPr>
          <w:p w14:paraId="20FE67BD" w14:textId="77777777" w:rsidR="006E1606" w:rsidRPr="00D76E65" w:rsidRDefault="006E1606" w:rsidP="00D76E65">
            <w:pPr>
              <w:suppressAutoHyphens w:val="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p>
        </w:tc>
        <w:tc>
          <w:tcPr>
            <w:tcW w:w="997" w:type="dxa"/>
            <w:tcBorders>
              <w:top w:val="nil"/>
              <w:bottom w:val="nil"/>
              <w:right w:val="single" w:sz="4" w:space="0" w:color="auto"/>
            </w:tcBorders>
            <w:shd w:val="clear" w:color="auto" w:fill="8EAADB" w:themeFill="accent1" w:themeFillTint="99"/>
          </w:tcPr>
          <w:p w14:paraId="5ADE87C3" w14:textId="636E406D" w:rsidR="006E1606" w:rsidRPr="00D76E65" w:rsidRDefault="006E1606" w:rsidP="00D76E65">
            <w:pPr>
              <w:suppressAutoHyphens w:val="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0,5</w:t>
            </w:r>
          </w:p>
        </w:tc>
      </w:tr>
      <w:tr w:rsidR="006E1606" w:rsidRPr="00D76E65" w14:paraId="720AD088" w14:textId="77777777" w:rsidTr="00B22DC9">
        <w:trPr>
          <w:trHeight w:val="442"/>
        </w:trPr>
        <w:tc>
          <w:tcPr>
            <w:cnfStyle w:val="001000000000" w:firstRow="0" w:lastRow="0" w:firstColumn="1" w:lastColumn="0" w:oddVBand="0" w:evenVBand="0" w:oddHBand="0" w:evenHBand="0" w:firstRowFirstColumn="0" w:firstRowLastColumn="0" w:lastRowFirstColumn="0" w:lastRowLastColumn="0"/>
            <w:tcW w:w="521" w:type="dxa"/>
            <w:tcBorders>
              <w:top w:val="single" w:sz="4" w:space="0" w:color="auto"/>
              <w:left w:val="single" w:sz="4" w:space="0" w:color="auto"/>
            </w:tcBorders>
          </w:tcPr>
          <w:p w14:paraId="4EC94A97" w14:textId="014E042E" w:rsidR="006E1606" w:rsidRPr="00A7072F" w:rsidRDefault="006E1606" w:rsidP="007248C5">
            <w:pPr>
              <w:suppressAutoHyphens w:val="0"/>
              <w:rPr>
                <w:rFonts w:ascii="Arial" w:eastAsia="Calibri" w:hAnsi="Arial" w:cs="Arial"/>
                <w:sz w:val="22"/>
                <w:szCs w:val="22"/>
                <w:lang w:eastAsia="en-US"/>
              </w:rPr>
            </w:pPr>
            <w:r w:rsidRPr="00A7072F">
              <w:rPr>
                <w:rFonts w:ascii="Arial" w:eastAsia="Calibri" w:hAnsi="Arial" w:cs="Arial"/>
                <w:sz w:val="22"/>
                <w:szCs w:val="22"/>
                <w:lang w:eastAsia="en-US"/>
              </w:rPr>
              <w:t>7</w:t>
            </w:r>
          </w:p>
        </w:tc>
        <w:tc>
          <w:tcPr>
            <w:tcW w:w="6065" w:type="dxa"/>
            <w:tcBorders>
              <w:top w:val="single" w:sz="4" w:space="0" w:color="auto"/>
              <w:right w:val="single" w:sz="4" w:space="0" w:color="auto"/>
            </w:tcBorders>
          </w:tcPr>
          <w:p w14:paraId="1B3F58CD" w14:textId="770B272F" w:rsidR="006E1606" w:rsidRPr="00D76E65" w:rsidRDefault="006E1606" w:rsidP="007248C5">
            <w:pPr>
              <w:suppressAutoHyphens w:val="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Σχεδόν σίγουρος κίνδυνος (περίπου 8 ώρες ανά οκτάωρο)</w:t>
            </w:r>
          </w:p>
        </w:tc>
        <w:tc>
          <w:tcPr>
            <w:tcW w:w="609" w:type="dxa"/>
            <w:tcBorders>
              <w:top w:val="single" w:sz="4" w:space="0" w:color="auto"/>
              <w:left w:val="single" w:sz="4" w:space="0" w:color="auto"/>
              <w:bottom w:val="nil"/>
            </w:tcBorders>
          </w:tcPr>
          <w:p w14:paraId="683E710F" w14:textId="77777777" w:rsidR="006E1606" w:rsidRPr="00D76E65" w:rsidRDefault="006E1606" w:rsidP="007248C5">
            <w:pPr>
              <w:suppressAutoHyphens w:val="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p>
        </w:tc>
        <w:tc>
          <w:tcPr>
            <w:tcW w:w="997" w:type="dxa"/>
            <w:tcBorders>
              <w:top w:val="single" w:sz="4" w:space="0" w:color="auto"/>
              <w:bottom w:val="nil"/>
              <w:right w:val="single" w:sz="4" w:space="0" w:color="auto"/>
            </w:tcBorders>
          </w:tcPr>
          <w:p w14:paraId="3E843C51" w14:textId="34312A3D" w:rsidR="006E1606" w:rsidRPr="00D76E65" w:rsidRDefault="006E1606" w:rsidP="007248C5">
            <w:pPr>
              <w:suppressAutoHyphens w:val="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1</w:t>
            </w:r>
          </w:p>
        </w:tc>
      </w:tr>
    </w:tbl>
    <w:p w14:paraId="702DC8C0" w14:textId="790D6C27" w:rsidR="00A7072F" w:rsidRPr="00A7072F" w:rsidRDefault="006E1606" w:rsidP="00A7072F">
      <w:pPr>
        <w:suppressAutoHyphens w:val="0"/>
        <w:autoSpaceDE w:val="0"/>
        <w:autoSpaceDN w:val="0"/>
        <w:adjustRightInd w:val="0"/>
        <w:spacing w:before="120" w:after="120"/>
        <w:ind w:right="-29"/>
        <w:rPr>
          <w:rFonts w:ascii="Arial" w:eastAsia="Calibri" w:hAnsi="Arial" w:cs="Arial"/>
          <w:i/>
          <w:sz w:val="22"/>
          <w:szCs w:val="22"/>
          <w:lang w:val="el-GR" w:eastAsia="en-US"/>
        </w:rPr>
      </w:pPr>
      <w:r w:rsidRPr="00A7072F">
        <w:rPr>
          <w:rFonts w:ascii="Arial" w:eastAsia="Calibri" w:hAnsi="Arial" w:cs="Arial"/>
          <w:bCs/>
          <w:i/>
          <w:sz w:val="22"/>
          <w:szCs w:val="22"/>
          <w:lang w:val="el-GR" w:eastAsia="en-US"/>
        </w:rPr>
        <w:t xml:space="preserve"> </w:t>
      </w:r>
      <w:r w:rsidR="00A7072F" w:rsidRPr="00A7072F">
        <w:rPr>
          <w:rFonts w:ascii="Arial" w:eastAsia="Calibri" w:hAnsi="Arial" w:cs="Arial"/>
          <w:bCs/>
          <w:i/>
          <w:sz w:val="22"/>
          <w:szCs w:val="22"/>
          <w:lang w:val="el-GR" w:eastAsia="en-US"/>
        </w:rPr>
        <w:t>( πηγή:</w:t>
      </w:r>
      <w:r w:rsidR="00A7072F" w:rsidRPr="00A7072F">
        <w:rPr>
          <w:rFonts w:ascii="Arial" w:eastAsia="Calibri" w:hAnsi="Arial" w:cs="Arial"/>
          <w:i/>
          <w:sz w:val="22"/>
          <w:szCs w:val="22"/>
          <w:lang w:val="el-GR" w:eastAsia="en-US"/>
        </w:rPr>
        <w:t xml:space="preserve"> Κοντογιάννης, Θ. 2017)</w:t>
      </w:r>
    </w:p>
    <w:p w14:paraId="277B523B" w14:textId="77777777" w:rsidR="00A7072F" w:rsidRPr="00A7072F" w:rsidRDefault="00A7072F" w:rsidP="00A7072F">
      <w:pPr>
        <w:suppressAutoHyphens w:val="0"/>
        <w:autoSpaceDE w:val="0"/>
        <w:autoSpaceDN w:val="0"/>
        <w:adjustRightInd w:val="0"/>
        <w:spacing w:before="120" w:after="120"/>
        <w:ind w:right="-29"/>
        <w:rPr>
          <w:rFonts w:ascii="Arial" w:eastAsia="Calibri" w:hAnsi="Arial" w:cs="Arial"/>
          <w:i/>
          <w:sz w:val="22"/>
          <w:szCs w:val="22"/>
          <w:lang w:val="el-GR" w:eastAsia="en-US"/>
        </w:rPr>
      </w:pPr>
    </w:p>
    <w:p w14:paraId="6134D9C7" w14:textId="77777777" w:rsidR="00A7072F" w:rsidRPr="00A7072F" w:rsidRDefault="00A7072F" w:rsidP="00A7072F">
      <w:pPr>
        <w:suppressAutoHyphens w:val="0"/>
        <w:autoSpaceDE w:val="0"/>
        <w:autoSpaceDN w:val="0"/>
        <w:adjustRightInd w:val="0"/>
        <w:spacing w:before="120" w:after="120"/>
        <w:ind w:right="-29"/>
        <w:rPr>
          <w:rFonts w:ascii="Arial" w:eastAsia="Calibri" w:hAnsi="Arial" w:cs="Arial"/>
          <w:bCs/>
          <w:i/>
          <w:lang w:val="el-GR" w:eastAsia="en-US"/>
        </w:rPr>
      </w:pPr>
    </w:p>
    <w:p w14:paraId="4393803C" w14:textId="77777777" w:rsidR="00A7072F" w:rsidRPr="00A7072F" w:rsidRDefault="00A7072F" w:rsidP="00A7072F">
      <w:pPr>
        <w:suppressAutoHyphens w:val="0"/>
        <w:autoSpaceDE w:val="0"/>
        <w:autoSpaceDN w:val="0"/>
        <w:adjustRightInd w:val="0"/>
        <w:spacing w:before="120" w:after="120"/>
        <w:ind w:right="-29"/>
        <w:rPr>
          <w:rFonts w:ascii="Arial" w:eastAsia="Calibri" w:hAnsi="Arial" w:cs="Arial"/>
          <w:bCs/>
          <w:i/>
          <w:lang w:val="el-GR" w:eastAsia="en-US"/>
        </w:rPr>
      </w:pPr>
    </w:p>
    <w:p w14:paraId="44638ED5" w14:textId="77777777" w:rsidR="00A7072F" w:rsidRPr="00A7072F" w:rsidRDefault="00A7072F" w:rsidP="00A7072F">
      <w:pPr>
        <w:suppressAutoHyphens w:val="0"/>
        <w:autoSpaceDE w:val="0"/>
        <w:autoSpaceDN w:val="0"/>
        <w:adjustRightInd w:val="0"/>
        <w:spacing w:before="120" w:after="120"/>
        <w:ind w:right="-29"/>
        <w:rPr>
          <w:rFonts w:ascii="Arial" w:eastAsia="Calibri" w:hAnsi="Arial" w:cs="Arial"/>
          <w:bCs/>
          <w:i/>
          <w:lang w:val="el-GR" w:eastAsia="en-US"/>
        </w:rPr>
      </w:pPr>
    </w:p>
    <w:p w14:paraId="3A6B5107" w14:textId="77777777" w:rsidR="00A7072F" w:rsidRPr="00A7072F" w:rsidRDefault="00A7072F" w:rsidP="00A7072F">
      <w:pPr>
        <w:suppressAutoHyphens w:val="0"/>
        <w:autoSpaceDE w:val="0"/>
        <w:autoSpaceDN w:val="0"/>
        <w:adjustRightInd w:val="0"/>
        <w:spacing w:before="120" w:after="120"/>
        <w:ind w:right="-29"/>
        <w:rPr>
          <w:rFonts w:ascii="Arial" w:eastAsia="Calibri" w:hAnsi="Arial" w:cs="Arial"/>
          <w:bCs/>
          <w:i/>
          <w:lang w:val="el-GR" w:eastAsia="en-US"/>
        </w:rPr>
      </w:pPr>
    </w:p>
    <w:tbl>
      <w:tblPr>
        <w:tblStyle w:val="1"/>
        <w:tblW w:w="0" w:type="auto"/>
        <w:tblLayout w:type="fixed"/>
        <w:tblLook w:val="04A0" w:firstRow="1" w:lastRow="0" w:firstColumn="1" w:lastColumn="0" w:noHBand="0" w:noVBand="1"/>
      </w:tblPr>
      <w:tblGrid>
        <w:gridCol w:w="842"/>
        <w:gridCol w:w="5787"/>
        <w:gridCol w:w="1417"/>
      </w:tblGrid>
      <w:tr w:rsidR="00A7072F" w:rsidRPr="004869D9" w14:paraId="07D742B7" w14:textId="77777777" w:rsidTr="00A7072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gridSpan w:val="3"/>
            <w:tcBorders>
              <w:left w:val="single" w:sz="4" w:space="0" w:color="auto"/>
              <w:bottom w:val="single" w:sz="4" w:space="0" w:color="auto"/>
              <w:right w:val="single" w:sz="4" w:space="0" w:color="auto"/>
            </w:tcBorders>
          </w:tcPr>
          <w:p w14:paraId="4210569B" w14:textId="77777777" w:rsidR="00A7072F" w:rsidRPr="00A7072F" w:rsidRDefault="00A7072F" w:rsidP="00A7072F">
            <w:pPr>
              <w:suppressAutoHyphens w:val="0"/>
              <w:autoSpaceDE w:val="0"/>
              <w:autoSpaceDN w:val="0"/>
              <w:adjustRightInd w:val="0"/>
              <w:spacing w:before="120" w:after="120"/>
              <w:ind w:right="-29"/>
              <w:rPr>
                <w:rFonts w:ascii="Arial" w:eastAsia="Calibri" w:hAnsi="Arial" w:cs="Arial"/>
                <w:i/>
                <w:lang w:eastAsia="en-US"/>
              </w:rPr>
            </w:pPr>
            <w:r w:rsidRPr="00A7072F">
              <w:rPr>
                <w:rFonts w:ascii="Arial" w:eastAsia="Calibri" w:hAnsi="Arial" w:cs="Arial"/>
                <w:i/>
                <w:position w:val="-1"/>
                <w:lang w:eastAsia="en-US"/>
              </w:rPr>
              <w:t>Πί</w:t>
            </w:r>
            <w:r w:rsidRPr="00A7072F">
              <w:rPr>
                <w:rFonts w:ascii="Arial" w:eastAsia="Calibri" w:hAnsi="Arial" w:cs="Arial"/>
                <w:i/>
                <w:spacing w:val="-2"/>
                <w:position w:val="-1"/>
                <w:lang w:eastAsia="en-US"/>
              </w:rPr>
              <w:t>ν</w:t>
            </w:r>
            <w:r w:rsidRPr="00A7072F">
              <w:rPr>
                <w:rFonts w:ascii="Arial" w:eastAsia="Calibri" w:hAnsi="Arial" w:cs="Arial"/>
                <w:i/>
                <w:spacing w:val="1"/>
                <w:position w:val="-1"/>
                <w:lang w:eastAsia="en-US"/>
              </w:rPr>
              <w:t>α</w:t>
            </w:r>
            <w:r w:rsidRPr="00A7072F">
              <w:rPr>
                <w:rFonts w:ascii="Arial" w:eastAsia="Calibri" w:hAnsi="Arial" w:cs="Arial"/>
                <w:i/>
                <w:position w:val="-1"/>
                <w:lang w:eastAsia="en-US"/>
              </w:rPr>
              <w:t xml:space="preserve">κας 3.3. </w:t>
            </w:r>
            <w:r w:rsidRPr="00A7072F">
              <w:rPr>
                <w:rFonts w:ascii="Arial" w:eastAsia="Calibri" w:hAnsi="Arial" w:cs="Arial"/>
                <w:i/>
                <w:spacing w:val="-1"/>
                <w:position w:val="-1"/>
                <w:lang w:eastAsia="en-US"/>
              </w:rPr>
              <w:t>Κ</w:t>
            </w:r>
            <w:r w:rsidRPr="00A7072F">
              <w:rPr>
                <w:rFonts w:ascii="Arial" w:eastAsia="Calibri" w:hAnsi="Arial" w:cs="Arial"/>
                <w:i/>
                <w:spacing w:val="1"/>
                <w:position w:val="-1"/>
                <w:lang w:eastAsia="en-US"/>
              </w:rPr>
              <w:t>λί</w:t>
            </w:r>
            <w:r w:rsidRPr="00A7072F">
              <w:rPr>
                <w:rFonts w:ascii="Arial" w:eastAsia="Calibri" w:hAnsi="Arial" w:cs="Arial"/>
                <w:i/>
                <w:spacing w:val="-2"/>
                <w:position w:val="-1"/>
                <w:lang w:eastAsia="en-US"/>
              </w:rPr>
              <w:t>μ</w:t>
            </w:r>
            <w:r w:rsidRPr="00A7072F">
              <w:rPr>
                <w:rFonts w:ascii="Arial" w:eastAsia="Calibri" w:hAnsi="Arial" w:cs="Arial"/>
                <w:i/>
                <w:spacing w:val="-1"/>
                <w:position w:val="-1"/>
                <w:lang w:eastAsia="en-US"/>
              </w:rPr>
              <w:t>α</w:t>
            </w:r>
            <w:r w:rsidRPr="00A7072F">
              <w:rPr>
                <w:rFonts w:ascii="Arial" w:eastAsia="Calibri" w:hAnsi="Arial" w:cs="Arial"/>
                <w:i/>
                <w:spacing w:val="1"/>
                <w:position w:val="-1"/>
                <w:lang w:eastAsia="en-US"/>
              </w:rPr>
              <w:t>κ</w:t>
            </w:r>
            <w:r w:rsidRPr="00A7072F">
              <w:rPr>
                <w:rFonts w:ascii="Arial" w:eastAsia="Calibri" w:hAnsi="Arial" w:cs="Arial"/>
                <w:i/>
                <w:position w:val="-1"/>
                <w:lang w:eastAsia="en-US"/>
              </w:rPr>
              <w:t xml:space="preserve">α δείκτη </w:t>
            </w:r>
            <w:r w:rsidRPr="00A7072F">
              <w:rPr>
                <w:rFonts w:ascii="Arial" w:eastAsia="Calibri" w:hAnsi="Arial" w:cs="Arial"/>
                <w:i/>
                <w:spacing w:val="-1"/>
                <w:position w:val="-1"/>
                <w:lang w:eastAsia="en-US"/>
              </w:rPr>
              <w:t>σ</w:t>
            </w:r>
            <w:r w:rsidRPr="00A7072F">
              <w:rPr>
                <w:rFonts w:ascii="Arial" w:eastAsia="Calibri" w:hAnsi="Arial" w:cs="Arial"/>
                <w:i/>
                <w:position w:val="-1"/>
                <w:lang w:eastAsia="en-US"/>
              </w:rPr>
              <w:t>ο</w:t>
            </w:r>
            <w:r w:rsidRPr="00A7072F">
              <w:rPr>
                <w:rFonts w:ascii="Arial" w:eastAsia="Calibri" w:hAnsi="Arial" w:cs="Arial"/>
                <w:i/>
                <w:spacing w:val="-1"/>
                <w:position w:val="-1"/>
                <w:lang w:eastAsia="en-US"/>
              </w:rPr>
              <w:t>β</w:t>
            </w:r>
            <w:r w:rsidRPr="00A7072F">
              <w:rPr>
                <w:rFonts w:ascii="Arial" w:eastAsia="Calibri" w:hAnsi="Arial" w:cs="Arial"/>
                <w:i/>
                <w:spacing w:val="1"/>
                <w:position w:val="-1"/>
                <w:lang w:eastAsia="en-US"/>
              </w:rPr>
              <w:t>α</w:t>
            </w:r>
            <w:r w:rsidRPr="00A7072F">
              <w:rPr>
                <w:rFonts w:ascii="Arial" w:eastAsia="Calibri" w:hAnsi="Arial" w:cs="Arial"/>
                <w:i/>
                <w:position w:val="-1"/>
                <w:lang w:eastAsia="en-US"/>
              </w:rPr>
              <w:t>ρό</w:t>
            </w:r>
            <w:r w:rsidRPr="00A7072F">
              <w:rPr>
                <w:rFonts w:ascii="Arial" w:eastAsia="Calibri" w:hAnsi="Arial" w:cs="Arial"/>
                <w:i/>
                <w:spacing w:val="-1"/>
                <w:position w:val="-1"/>
                <w:lang w:eastAsia="en-US"/>
              </w:rPr>
              <w:t>τ</w:t>
            </w:r>
            <w:r w:rsidRPr="00A7072F">
              <w:rPr>
                <w:rFonts w:ascii="Arial" w:eastAsia="Calibri" w:hAnsi="Arial" w:cs="Arial"/>
                <w:i/>
                <w:position w:val="-1"/>
                <w:lang w:eastAsia="en-US"/>
              </w:rPr>
              <w:t>ητας συνεπε</w:t>
            </w:r>
            <w:r w:rsidRPr="00A7072F">
              <w:rPr>
                <w:rFonts w:ascii="Arial" w:eastAsia="Calibri" w:hAnsi="Arial" w:cs="Arial"/>
                <w:i/>
                <w:spacing w:val="1"/>
                <w:position w:val="-1"/>
                <w:lang w:eastAsia="en-US"/>
              </w:rPr>
              <w:t>ι</w:t>
            </w:r>
            <w:r w:rsidRPr="00A7072F">
              <w:rPr>
                <w:rFonts w:ascii="Arial" w:eastAsia="Calibri" w:hAnsi="Arial" w:cs="Arial"/>
                <w:i/>
                <w:position w:val="-1"/>
                <w:lang w:eastAsia="en-US"/>
              </w:rPr>
              <w:t xml:space="preserve">ών (C) </w:t>
            </w:r>
          </w:p>
        </w:tc>
      </w:tr>
      <w:tr w:rsidR="00A7072F" w:rsidRPr="00A7072F" w14:paraId="3B7E5BB5" w14:textId="77777777" w:rsidTr="008022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2" w:type="dxa"/>
            <w:tcBorders>
              <w:top w:val="single" w:sz="4" w:space="0" w:color="auto"/>
              <w:left w:val="single" w:sz="4" w:space="0" w:color="auto"/>
              <w:bottom w:val="single" w:sz="4" w:space="0" w:color="auto"/>
            </w:tcBorders>
            <w:shd w:val="clear" w:color="auto" w:fill="4472C4" w:themeFill="accent1"/>
          </w:tcPr>
          <w:p w14:paraId="6827281E" w14:textId="77777777" w:rsidR="00A7072F" w:rsidRPr="00A7072F" w:rsidRDefault="00A7072F" w:rsidP="00A7072F">
            <w:pPr>
              <w:suppressAutoHyphens w:val="0"/>
              <w:spacing w:before="120" w:after="120"/>
              <w:rPr>
                <w:rFonts w:ascii="Arial" w:eastAsia="Calibri" w:hAnsi="Arial" w:cs="Arial"/>
                <w:sz w:val="22"/>
                <w:szCs w:val="22"/>
                <w:lang w:eastAsia="en-US"/>
              </w:rPr>
            </w:pPr>
          </w:p>
        </w:tc>
        <w:tc>
          <w:tcPr>
            <w:tcW w:w="5787" w:type="dxa"/>
            <w:tcBorders>
              <w:top w:val="single" w:sz="4" w:space="0" w:color="auto"/>
              <w:bottom w:val="single" w:sz="4" w:space="0" w:color="auto"/>
              <w:right w:val="single" w:sz="4" w:space="0" w:color="auto"/>
            </w:tcBorders>
            <w:shd w:val="clear" w:color="auto" w:fill="4472C4" w:themeFill="accent1"/>
          </w:tcPr>
          <w:p w14:paraId="413AE53C" w14:textId="77777777" w:rsidR="00A7072F" w:rsidRPr="00D76E65" w:rsidRDefault="00A7072F" w:rsidP="00A7072F">
            <w:pPr>
              <w:suppressAutoHyphens w:val="0"/>
              <w:spacing w:before="120" w:after="12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 xml:space="preserve">Δείκτης σημαντικότητας επιπτώσεων </w:t>
            </w:r>
          </w:p>
        </w:tc>
        <w:tc>
          <w:tcPr>
            <w:tcW w:w="1417" w:type="dxa"/>
            <w:tcBorders>
              <w:top w:val="single" w:sz="4" w:space="0" w:color="auto"/>
              <w:left w:val="single" w:sz="4" w:space="0" w:color="auto"/>
              <w:bottom w:val="single" w:sz="4" w:space="0" w:color="auto"/>
              <w:right w:val="single" w:sz="4" w:space="0" w:color="auto"/>
            </w:tcBorders>
            <w:shd w:val="clear" w:color="auto" w:fill="4472C4" w:themeFill="accent1"/>
          </w:tcPr>
          <w:p w14:paraId="0B78FC93" w14:textId="77777777" w:rsidR="00A7072F" w:rsidRPr="00D76E65" w:rsidRDefault="00A7072F" w:rsidP="00A7072F">
            <w:pPr>
              <w:suppressAutoHyphens w:val="0"/>
              <w:spacing w:before="120" w:after="12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Τιμές</w:t>
            </w:r>
          </w:p>
        </w:tc>
      </w:tr>
      <w:tr w:rsidR="00A7072F" w:rsidRPr="00A7072F" w14:paraId="183D73D8" w14:textId="77777777" w:rsidTr="00A7072F">
        <w:tc>
          <w:tcPr>
            <w:cnfStyle w:val="001000000000" w:firstRow="0" w:lastRow="0" w:firstColumn="1" w:lastColumn="0" w:oddVBand="0" w:evenVBand="0" w:oddHBand="0" w:evenHBand="0" w:firstRowFirstColumn="0" w:firstRowLastColumn="0" w:lastRowFirstColumn="0" w:lastRowLastColumn="0"/>
            <w:tcW w:w="842" w:type="dxa"/>
            <w:tcBorders>
              <w:top w:val="single" w:sz="4" w:space="0" w:color="auto"/>
              <w:left w:val="single" w:sz="4" w:space="0" w:color="auto"/>
            </w:tcBorders>
          </w:tcPr>
          <w:p w14:paraId="79911374" w14:textId="77777777" w:rsidR="00A7072F" w:rsidRPr="00A7072F" w:rsidRDefault="00A7072F" w:rsidP="00A7072F">
            <w:pPr>
              <w:suppressAutoHyphens w:val="0"/>
              <w:spacing w:before="120"/>
              <w:rPr>
                <w:rFonts w:ascii="Arial" w:eastAsia="Calibri" w:hAnsi="Arial" w:cs="Arial"/>
                <w:sz w:val="22"/>
                <w:szCs w:val="22"/>
                <w:lang w:eastAsia="en-US"/>
              </w:rPr>
            </w:pPr>
            <w:r w:rsidRPr="00A7072F">
              <w:rPr>
                <w:rFonts w:ascii="Arial" w:eastAsia="Calibri" w:hAnsi="Arial" w:cs="Arial"/>
                <w:sz w:val="22"/>
                <w:szCs w:val="22"/>
                <w:lang w:eastAsia="en-US"/>
              </w:rPr>
              <w:t>1</w:t>
            </w:r>
          </w:p>
        </w:tc>
        <w:tc>
          <w:tcPr>
            <w:tcW w:w="5787" w:type="dxa"/>
            <w:tcBorders>
              <w:top w:val="single" w:sz="4" w:space="0" w:color="auto"/>
              <w:right w:val="single" w:sz="4" w:space="0" w:color="auto"/>
            </w:tcBorders>
          </w:tcPr>
          <w:p w14:paraId="4DA44E23" w14:textId="77777777" w:rsidR="00A7072F" w:rsidRPr="00D76E65" w:rsidRDefault="00A7072F" w:rsidP="00A7072F">
            <w:pPr>
              <w:suppressAutoHyphens w:val="0"/>
              <w:spacing w:before="12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Θάνατος</w:t>
            </w:r>
          </w:p>
        </w:tc>
        <w:tc>
          <w:tcPr>
            <w:tcW w:w="1417" w:type="dxa"/>
            <w:tcBorders>
              <w:top w:val="single" w:sz="4" w:space="0" w:color="auto"/>
              <w:left w:val="single" w:sz="4" w:space="0" w:color="auto"/>
              <w:right w:val="single" w:sz="4" w:space="0" w:color="auto"/>
            </w:tcBorders>
          </w:tcPr>
          <w:p w14:paraId="33567E71" w14:textId="77777777" w:rsidR="00A7072F" w:rsidRPr="00D76E65" w:rsidRDefault="00A7072F" w:rsidP="00A7072F">
            <w:pPr>
              <w:suppressAutoHyphens w:val="0"/>
              <w:spacing w:before="12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 xml:space="preserve">     &gt;800</w:t>
            </w:r>
          </w:p>
        </w:tc>
      </w:tr>
      <w:tr w:rsidR="00A7072F" w:rsidRPr="00A7072F" w14:paraId="04C3FEA3" w14:textId="77777777" w:rsidTr="000D30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2" w:type="dxa"/>
            <w:tcBorders>
              <w:left w:val="single" w:sz="4" w:space="0" w:color="auto"/>
            </w:tcBorders>
            <w:shd w:val="clear" w:color="auto" w:fill="8EAADB" w:themeFill="accent1" w:themeFillTint="99"/>
          </w:tcPr>
          <w:p w14:paraId="0891E131" w14:textId="77777777" w:rsidR="00A7072F" w:rsidRPr="00A7072F" w:rsidRDefault="00A7072F" w:rsidP="00A7072F">
            <w:pPr>
              <w:suppressAutoHyphens w:val="0"/>
              <w:rPr>
                <w:rFonts w:ascii="Arial" w:eastAsia="Calibri" w:hAnsi="Arial" w:cs="Arial"/>
                <w:sz w:val="22"/>
                <w:szCs w:val="22"/>
                <w:lang w:eastAsia="en-US"/>
              </w:rPr>
            </w:pPr>
            <w:r w:rsidRPr="00A7072F">
              <w:rPr>
                <w:rFonts w:ascii="Arial" w:eastAsia="Calibri" w:hAnsi="Arial" w:cs="Arial"/>
                <w:sz w:val="22"/>
                <w:szCs w:val="22"/>
                <w:lang w:eastAsia="en-US"/>
              </w:rPr>
              <w:t>2</w:t>
            </w:r>
          </w:p>
        </w:tc>
        <w:tc>
          <w:tcPr>
            <w:tcW w:w="5787" w:type="dxa"/>
            <w:tcBorders>
              <w:right w:val="single" w:sz="4" w:space="0" w:color="auto"/>
            </w:tcBorders>
            <w:shd w:val="clear" w:color="auto" w:fill="8EAADB" w:themeFill="accent1" w:themeFillTint="99"/>
          </w:tcPr>
          <w:p w14:paraId="5F78BF5C" w14:textId="77777777" w:rsidR="00A7072F" w:rsidRPr="00D76E65" w:rsidRDefault="00A7072F" w:rsidP="00A7072F">
            <w:pPr>
              <w:suppressAutoHyphens w:val="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bookmarkStart w:id="28" w:name="_Hlk41159883"/>
            <w:r w:rsidRPr="00D76E65">
              <w:rPr>
                <w:rFonts w:ascii="Arial" w:eastAsia="Calibri" w:hAnsi="Arial" w:cs="Arial"/>
                <w:lang w:eastAsia="en-US"/>
              </w:rPr>
              <w:t>Σοβαρός</w:t>
            </w:r>
            <w:bookmarkEnd w:id="28"/>
            <w:r w:rsidRPr="00D76E65">
              <w:rPr>
                <w:rFonts w:ascii="Arial" w:eastAsia="Calibri" w:hAnsi="Arial" w:cs="Arial"/>
                <w:lang w:eastAsia="en-US"/>
              </w:rPr>
              <w:t xml:space="preserve"> τραυματισμός</w:t>
            </w:r>
          </w:p>
        </w:tc>
        <w:tc>
          <w:tcPr>
            <w:tcW w:w="1417" w:type="dxa"/>
            <w:tcBorders>
              <w:left w:val="single" w:sz="4" w:space="0" w:color="auto"/>
              <w:right w:val="single" w:sz="4" w:space="0" w:color="auto"/>
            </w:tcBorders>
            <w:shd w:val="clear" w:color="auto" w:fill="8EAADB" w:themeFill="accent1" w:themeFillTint="99"/>
          </w:tcPr>
          <w:p w14:paraId="36520CDB" w14:textId="77777777" w:rsidR="00A7072F" w:rsidRPr="00D76E65" w:rsidRDefault="00A7072F" w:rsidP="00A7072F">
            <w:pPr>
              <w:suppressAutoHyphens w:val="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400-800</w:t>
            </w:r>
          </w:p>
        </w:tc>
      </w:tr>
      <w:tr w:rsidR="00A7072F" w:rsidRPr="00A7072F" w14:paraId="0B95F4CD" w14:textId="77777777" w:rsidTr="00A7072F">
        <w:tc>
          <w:tcPr>
            <w:cnfStyle w:val="001000000000" w:firstRow="0" w:lastRow="0" w:firstColumn="1" w:lastColumn="0" w:oddVBand="0" w:evenVBand="0" w:oddHBand="0" w:evenHBand="0" w:firstRowFirstColumn="0" w:firstRowLastColumn="0" w:lastRowFirstColumn="0" w:lastRowLastColumn="0"/>
            <w:tcW w:w="842" w:type="dxa"/>
            <w:tcBorders>
              <w:left w:val="single" w:sz="4" w:space="0" w:color="auto"/>
              <w:bottom w:val="single" w:sz="8" w:space="0" w:color="000000"/>
            </w:tcBorders>
          </w:tcPr>
          <w:p w14:paraId="6E0C54DB" w14:textId="77777777" w:rsidR="00A7072F" w:rsidRPr="00A7072F" w:rsidRDefault="00A7072F" w:rsidP="00A7072F">
            <w:pPr>
              <w:suppressAutoHyphens w:val="0"/>
              <w:spacing w:after="120"/>
              <w:rPr>
                <w:rFonts w:ascii="Arial" w:eastAsia="Calibri" w:hAnsi="Arial" w:cs="Arial"/>
                <w:sz w:val="22"/>
                <w:szCs w:val="22"/>
                <w:lang w:eastAsia="en-US"/>
              </w:rPr>
            </w:pPr>
            <w:r w:rsidRPr="00A7072F">
              <w:rPr>
                <w:rFonts w:ascii="Arial" w:eastAsia="Calibri" w:hAnsi="Arial" w:cs="Arial"/>
                <w:sz w:val="22"/>
                <w:szCs w:val="22"/>
                <w:lang w:eastAsia="en-US"/>
              </w:rPr>
              <w:t>3</w:t>
            </w:r>
          </w:p>
        </w:tc>
        <w:tc>
          <w:tcPr>
            <w:tcW w:w="5787" w:type="dxa"/>
            <w:tcBorders>
              <w:bottom w:val="single" w:sz="8" w:space="0" w:color="000000"/>
              <w:right w:val="single" w:sz="4" w:space="0" w:color="auto"/>
            </w:tcBorders>
          </w:tcPr>
          <w:p w14:paraId="6A2044C0" w14:textId="77777777" w:rsidR="00A7072F" w:rsidRPr="00D76E65" w:rsidRDefault="00A7072F" w:rsidP="00A7072F">
            <w:pPr>
              <w:suppressAutoHyphens w:val="0"/>
              <w:spacing w:after="12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Ελαφρύς τραυματισμός</w:t>
            </w:r>
          </w:p>
        </w:tc>
        <w:tc>
          <w:tcPr>
            <w:tcW w:w="1417" w:type="dxa"/>
            <w:tcBorders>
              <w:left w:val="single" w:sz="4" w:space="0" w:color="auto"/>
              <w:bottom w:val="single" w:sz="8" w:space="0" w:color="000000"/>
              <w:right w:val="single" w:sz="4" w:space="0" w:color="auto"/>
            </w:tcBorders>
          </w:tcPr>
          <w:p w14:paraId="72FA68DE" w14:textId="77777777" w:rsidR="00A7072F" w:rsidRPr="00D76E65" w:rsidRDefault="00A7072F" w:rsidP="00A7072F">
            <w:pPr>
              <w:suppressAutoHyphens w:val="0"/>
              <w:spacing w:after="12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200-400</w:t>
            </w:r>
          </w:p>
        </w:tc>
      </w:tr>
    </w:tbl>
    <w:p w14:paraId="12DD2289" w14:textId="77777777" w:rsidR="00A7072F" w:rsidRPr="00A7072F" w:rsidRDefault="00A7072F" w:rsidP="00A7072F">
      <w:pPr>
        <w:suppressAutoHyphens w:val="0"/>
        <w:autoSpaceDE w:val="0"/>
        <w:autoSpaceDN w:val="0"/>
        <w:adjustRightInd w:val="0"/>
        <w:spacing w:before="120" w:after="120"/>
        <w:ind w:right="-29"/>
        <w:rPr>
          <w:rFonts w:ascii="Arial" w:eastAsia="Calibri" w:hAnsi="Arial" w:cs="Arial"/>
          <w:bCs/>
          <w:i/>
          <w:sz w:val="22"/>
          <w:szCs w:val="22"/>
          <w:lang w:val="el-GR" w:eastAsia="en-US"/>
        </w:rPr>
      </w:pPr>
      <w:r w:rsidRPr="00A7072F">
        <w:rPr>
          <w:rFonts w:ascii="Arial" w:eastAsia="Calibri" w:hAnsi="Arial" w:cs="Arial"/>
          <w:bCs/>
          <w:i/>
          <w:sz w:val="22"/>
          <w:szCs w:val="22"/>
          <w:lang w:val="el-GR" w:eastAsia="en-US"/>
        </w:rPr>
        <w:t>( πηγή:</w:t>
      </w:r>
      <w:r w:rsidRPr="00A7072F">
        <w:rPr>
          <w:rFonts w:ascii="Arial" w:eastAsia="Calibri" w:hAnsi="Arial" w:cs="Arial"/>
          <w:i/>
          <w:sz w:val="22"/>
          <w:szCs w:val="22"/>
          <w:lang w:val="el-GR" w:eastAsia="en-US"/>
        </w:rPr>
        <w:t xml:space="preserve"> Κοντογιάννης, Θ. 2017)</w:t>
      </w:r>
    </w:p>
    <w:p w14:paraId="48828EE0" w14:textId="5BEED929" w:rsidR="00A7072F" w:rsidRDefault="00A7072F" w:rsidP="00A7072F">
      <w:pPr>
        <w:suppressAutoHyphens w:val="0"/>
        <w:autoSpaceDE w:val="0"/>
        <w:autoSpaceDN w:val="0"/>
        <w:adjustRightInd w:val="0"/>
        <w:spacing w:before="120" w:after="120"/>
        <w:rPr>
          <w:rFonts w:ascii="Arial" w:eastAsia="Calibri" w:hAnsi="Arial" w:cs="Arial"/>
          <w:bCs/>
          <w:position w:val="-1"/>
          <w:sz w:val="22"/>
          <w:szCs w:val="22"/>
          <w:lang w:val="el-GR" w:eastAsia="en-US"/>
        </w:rPr>
      </w:pPr>
    </w:p>
    <w:p w14:paraId="750DDE12" w14:textId="77777777" w:rsidR="001C1C3C" w:rsidRPr="00A7072F" w:rsidRDefault="001C1C3C" w:rsidP="00A7072F">
      <w:pPr>
        <w:suppressAutoHyphens w:val="0"/>
        <w:autoSpaceDE w:val="0"/>
        <w:autoSpaceDN w:val="0"/>
        <w:adjustRightInd w:val="0"/>
        <w:spacing w:before="120" w:after="120"/>
        <w:rPr>
          <w:rFonts w:ascii="Arial" w:eastAsia="Calibri" w:hAnsi="Arial" w:cs="Arial"/>
          <w:bCs/>
          <w:position w:val="-1"/>
          <w:sz w:val="22"/>
          <w:szCs w:val="22"/>
          <w:lang w:val="el-GR" w:eastAsia="en-US"/>
        </w:rPr>
      </w:pPr>
    </w:p>
    <w:tbl>
      <w:tblPr>
        <w:tblStyle w:val="1"/>
        <w:tblW w:w="8039" w:type="dxa"/>
        <w:tblLook w:val="04A0" w:firstRow="1" w:lastRow="0" w:firstColumn="1" w:lastColumn="0" w:noHBand="0" w:noVBand="1"/>
      </w:tblPr>
      <w:tblGrid>
        <w:gridCol w:w="363"/>
        <w:gridCol w:w="487"/>
        <w:gridCol w:w="3682"/>
        <w:gridCol w:w="3507"/>
      </w:tblGrid>
      <w:tr w:rsidR="00A7072F" w:rsidRPr="004869D9" w14:paraId="242B15A2" w14:textId="77777777" w:rsidTr="00A7072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39" w:type="dxa"/>
            <w:gridSpan w:val="4"/>
            <w:tcBorders>
              <w:left w:val="single" w:sz="4" w:space="0" w:color="auto"/>
              <w:right w:val="single" w:sz="4" w:space="0" w:color="auto"/>
            </w:tcBorders>
          </w:tcPr>
          <w:p w14:paraId="53B00E8D" w14:textId="77777777" w:rsidR="00A7072F" w:rsidRPr="00A7072F" w:rsidRDefault="00A7072F" w:rsidP="00A7072F">
            <w:pPr>
              <w:suppressAutoHyphens w:val="0"/>
              <w:autoSpaceDE w:val="0"/>
              <w:autoSpaceDN w:val="0"/>
              <w:adjustRightInd w:val="0"/>
              <w:spacing w:before="120" w:after="120"/>
              <w:rPr>
                <w:rFonts w:ascii="Arial" w:eastAsia="Calibri" w:hAnsi="Arial" w:cs="Arial"/>
                <w:i/>
                <w:position w:val="-1"/>
                <w:szCs w:val="22"/>
                <w:lang w:eastAsia="en-US"/>
              </w:rPr>
            </w:pPr>
            <w:r w:rsidRPr="00A7072F">
              <w:rPr>
                <w:rFonts w:ascii="Arial" w:eastAsia="Calibri" w:hAnsi="Arial" w:cs="Arial"/>
                <w:i/>
                <w:position w:val="-1"/>
                <w:szCs w:val="22"/>
                <w:lang w:eastAsia="en-US"/>
              </w:rPr>
              <w:lastRenderedPageBreak/>
              <w:t>Πί</w:t>
            </w:r>
            <w:r w:rsidRPr="00A7072F">
              <w:rPr>
                <w:rFonts w:ascii="Arial" w:eastAsia="Calibri" w:hAnsi="Arial" w:cs="Arial"/>
                <w:i/>
                <w:spacing w:val="-2"/>
                <w:position w:val="-1"/>
                <w:szCs w:val="22"/>
                <w:lang w:eastAsia="en-US"/>
              </w:rPr>
              <w:t>ν</w:t>
            </w:r>
            <w:r w:rsidRPr="00A7072F">
              <w:rPr>
                <w:rFonts w:ascii="Arial" w:eastAsia="Calibri" w:hAnsi="Arial" w:cs="Arial"/>
                <w:i/>
                <w:position w:val="-1"/>
                <w:szCs w:val="22"/>
                <w:lang w:eastAsia="en-US"/>
              </w:rPr>
              <w:t xml:space="preserve">ακας 3.4. </w:t>
            </w:r>
            <w:r w:rsidRPr="00A7072F">
              <w:rPr>
                <w:rFonts w:ascii="Arial" w:eastAsia="Calibri" w:hAnsi="Arial" w:cs="Arial"/>
                <w:i/>
                <w:spacing w:val="-1"/>
                <w:position w:val="-1"/>
                <w:szCs w:val="22"/>
                <w:lang w:eastAsia="en-US"/>
              </w:rPr>
              <w:t>Κ</w:t>
            </w:r>
            <w:r w:rsidRPr="00A7072F">
              <w:rPr>
                <w:rFonts w:ascii="Arial" w:eastAsia="Calibri" w:hAnsi="Arial" w:cs="Arial"/>
                <w:i/>
                <w:spacing w:val="1"/>
                <w:position w:val="-1"/>
                <w:szCs w:val="22"/>
                <w:lang w:eastAsia="en-US"/>
              </w:rPr>
              <w:t>λί</w:t>
            </w:r>
            <w:r w:rsidRPr="00A7072F">
              <w:rPr>
                <w:rFonts w:ascii="Arial" w:eastAsia="Calibri" w:hAnsi="Arial" w:cs="Arial"/>
                <w:i/>
                <w:spacing w:val="-2"/>
                <w:position w:val="-1"/>
                <w:szCs w:val="22"/>
                <w:lang w:eastAsia="en-US"/>
              </w:rPr>
              <w:t>μ</w:t>
            </w:r>
            <w:r w:rsidRPr="00A7072F">
              <w:rPr>
                <w:rFonts w:ascii="Arial" w:eastAsia="Calibri" w:hAnsi="Arial" w:cs="Arial"/>
                <w:i/>
                <w:spacing w:val="-1"/>
                <w:position w:val="-1"/>
                <w:szCs w:val="22"/>
                <w:lang w:eastAsia="en-US"/>
              </w:rPr>
              <w:t>α</w:t>
            </w:r>
            <w:r w:rsidRPr="00A7072F">
              <w:rPr>
                <w:rFonts w:ascii="Arial" w:eastAsia="Calibri" w:hAnsi="Arial" w:cs="Arial"/>
                <w:i/>
                <w:spacing w:val="1"/>
                <w:position w:val="-1"/>
                <w:szCs w:val="22"/>
                <w:lang w:eastAsia="en-US"/>
              </w:rPr>
              <w:t>κ</w:t>
            </w:r>
            <w:r w:rsidRPr="00A7072F">
              <w:rPr>
                <w:rFonts w:ascii="Arial" w:eastAsia="Calibri" w:hAnsi="Arial" w:cs="Arial"/>
                <w:i/>
                <w:position w:val="-1"/>
                <w:szCs w:val="22"/>
                <w:lang w:eastAsia="en-US"/>
              </w:rPr>
              <w:t xml:space="preserve">α ατομικής διακινδύνευσης (R) ανά κίνδυνο </w:t>
            </w:r>
          </w:p>
        </w:tc>
      </w:tr>
      <w:tr w:rsidR="00A7072F" w:rsidRPr="00A7072F" w14:paraId="39ADFE45" w14:textId="77777777" w:rsidTr="008022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3" w:type="dxa"/>
            <w:tcBorders>
              <w:top w:val="nil"/>
              <w:left w:val="single" w:sz="4" w:space="0" w:color="auto"/>
              <w:bottom w:val="single" w:sz="4" w:space="0" w:color="auto"/>
            </w:tcBorders>
            <w:shd w:val="clear" w:color="auto" w:fill="4472C4" w:themeFill="accent1"/>
          </w:tcPr>
          <w:p w14:paraId="23E9BC99" w14:textId="77777777" w:rsidR="00A7072F" w:rsidRPr="00A7072F" w:rsidRDefault="00A7072F" w:rsidP="00A7072F">
            <w:pPr>
              <w:suppressAutoHyphens w:val="0"/>
              <w:spacing w:before="120" w:after="120"/>
              <w:rPr>
                <w:rFonts w:ascii="Arial" w:eastAsia="Calibri" w:hAnsi="Arial" w:cs="Arial"/>
                <w:sz w:val="22"/>
                <w:szCs w:val="22"/>
                <w:lang w:eastAsia="en-US"/>
              </w:rPr>
            </w:pPr>
          </w:p>
        </w:tc>
        <w:tc>
          <w:tcPr>
            <w:tcW w:w="4169" w:type="dxa"/>
            <w:gridSpan w:val="2"/>
            <w:tcBorders>
              <w:top w:val="nil"/>
              <w:bottom w:val="single" w:sz="4" w:space="0" w:color="auto"/>
              <w:right w:val="single" w:sz="4" w:space="0" w:color="auto"/>
            </w:tcBorders>
            <w:shd w:val="clear" w:color="auto" w:fill="4472C4" w:themeFill="accent1"/>
          </w:tcPr>
          <w:p w14:paraId="58F4FDC4" w14:textId="77777777" w:rsidR="00A7072F" w:rsidRPr="00D76E65" w:rsidRDefault="00A7072F" w:rsidP="00A7072F">
            <w:pPr>
              <w:suppressAutoHyphens w:val="0"/>
              <w:spacing w:before="120" w:after="12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Τιμές</w:t>
            </w:r>
          </w:p>
        </w:tc>
        <w:tc>
          <w:tcPr>
            <w:tcW w:w="3507" w:type="dxa"/>
            <w:tcBorders>
              <w:top w:val="nil"/>
              <w:left w:val="single" w:sz="4" w:space="0" w:color="auto"/>
              <w:bottom w:val="single" w:sz="4" w:space="0" w:color="auto"/>
              <w:right w:val="single" w:sz="4" w:space="0" w:color="auto"/>
            </w:tcBorders>
            <w:shd w:val="clear" w:color="auto" w:fill="4472C4" w:themeFill="accent1"/>
          </w:tcPr>
          <w:p w14:paraId="49B82D48" w14:textId="77777777" w:rsidR="00A7072F" w:rsidRPr="00D76E65" w:rsidRDefault="00A7072F" w:rsidP="00A7072F">
            <w:pPr>
              <w:suppressAutoHyphens w:val="0"/>
              <w:spacing w:before="120" w:after="12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Χαρακτηρισμός</w:t>
            </w:r>
          </w:p>
        </w:tc>
      </w:tr>
      <w:tr w:rsidR="00A7072F" w:rsidRPr="00A7072F" w14:paraId="3038C128" w14:textId="77777777" w:rsidTr="00802279">
        <w:tc>
          <w:tcPr>
            <w:cnfStyle w:val="001000000000" w:firstRow="0" w:lastRow="0" w:firstColumn="1" w:lastColumn="0" w:oddVBand="0" w:evenVBand="0" w:oddHBand="0" w:evenHBand="0" w:firstRowFirstColumn="0" w:firstRowLastColumn="0" w:lastRowFirstColumn="0" w:lastRowLastColumn="0"/>
            <w:tcW w:w="850" w:type="dxa"/>
            <w:gridSpan w:val="2"/>
            <w:tcBorders>
              <w:left w:val="single" w:sz="4" w:space="0" w:color="auto"/>
            </w:tcBorders>
            <w:shd w:val="clear" w:color="auto" w:fill="FF0000"/>
          </w:tcPr>
          <w:p w14:paraId="6300721C" w14:textId="77777777" w:rsidR="00A7072F" w:rsidRPr="00A7072F" w:rsidRDefault="00A7072F" w:rsidP="00A7072F">
            <w:pPr>
              <w:suppressAutoHyphens w:val="0"/>
              <w:spacing w:before="120" w:after="120"/>
              <w:rPr>
                <w:rFonts w:ascii="Arial" w:eastAsia="Calibri" w:hAnsi="Arial" w:cs="Arial"/>
                <w:sz w:val="22"/>
                <w:szCs w:val="22"/>
                <w:lang w:eastAsia="en-US"/>
              </w:rPr>
            </w:pPr>
            <w:r w:rsidRPr="00A7072F">
              <w:rPr>
                <w:rFonts w:ascii="Arial" w:eastAsia="Calibri" w:hAnsi="Arial" w:cs="Arial"/>
                <w:sz w:val="22"/>
                <w:szCs w:val="22"/>
                <w:lang w:eastAsia="en-US"/>
              </w:rPr>
              <w:t>Α</w:t>
            </w:r>
          </w:p>
        </w:tc>
        <w:tc>
          <w:tcPr>
            <w:tcW w:w="3682" w:type="dxa"/>
            <w:tcBorders>
              <w:right w:val="single" w:sz="4" w:space="0" w:color="auto"/>
            </w:tcBorders>
            <w:shd w:val="clear" w:color="auto" w:fill="FF0000"/>
            <w:vAlign w:val="center"/>
          </w:tcPr>
          <w:p w14:paraId="23267C3B" w14:textId="77777777" w:rsidR="00A7072F" w:rsidRPr="00D76E65" w:rsidRDefault="00A7072F" w:rsidP="00A7072F">
            <w:pPr>
              <w:suppressAutoHyphens w:val="0"/>
              <w:autoSpaceDE w:val="0"/>
              <w:autoSpaceDN w:val="0"/>
              <w:adjustRightInd w:val="0"/>
              <w:spacing w:before="120" w:after="120"/>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500-1000</w:t>
            </w:r>
          </w:p>
        </w:tc>
        <w:tc>
          <w:tcPr>
            <w:tcW w:w="3507" w:type="dxa"/>
            <w:tcBorders>
              <w:left w:val="single" w:sz="4" w:space="0" w:color="auto"/>
              <w:right w:val="single" w:sz="4" w:space="0" w:color="auto"/>
            </w:tcBorders>
            <w:shd w:val="clear" w:color="auto" w:fill="FF0000"/>
          </w:tcPr>
          <w:p w14:paraId="1678B808" w14:textId="77777777" w:rsidR="00A7072F" w:rsidRPr="00D76E65" w:rsidRDefault="00A7072F" w:rsidP="00A7072F">
            <w:pPr>
              <w:suppressAutoHyphens w:val="0"/>
              <w:spacing w:before="120" w:after="12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Απαράδεκτα υψηλή</w:t>
            </w:r>
          </w:p>
        </w:tc>
      </w:tr>
      <w:tr w:rsidR="00A7072F" w:rsidRPr="00A7072F" w14:paraId="75C04B6E" w14:textId="77777777" w:rsidTr="00356F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gridSpan w:val="2"/>
            <w:tcBorders>
              <w:left w:val="single" w:sz="4" w:space="0" w:color="auto"/>
            </w:tcBorders>
            <w:shd w:val="clear" w:color="auto" w:fill="F16109"/>
          </w:tcPr>
          <w:p w14:paraId="0C56E27E" w14:textId="77777777" w:rsidR="00A7072F" w:rsidRPr="00A7072F" w:rsidRDefault="00A7072F" w:rsidP="00A7072F">
            <w:pPr>
              <w:suppressAutoHyphens w:val="0"/>
              <w:spacing w:after="120"/>
              <w:rPr>
                <w:rFonts w:ascii="Arial" w:eastAsia="Calibri" w:hAnsi="Arial" w:cs="Arial"/>
                <w:sz w:val="22"/>
                <w:szCs w:val="22"/>
                <w:lang w:eastAsia="en-US"/>
              </w:rPr>
            </w:pPr>
            <w:r w:rsidRPr="00A7072F">
              <w:rPr>
                <w:rFonts w:ascii="Arial" w:eastAsia="Calibri" w:hAnsi="Arial" w:cs="Arial"/>
                <w:sz w:val="22"/>
                <w:szCs w:val="22"/>
                <w:lang w:eastAsia="en-US"/>
              </w:rPr>
              <w:t>Β</w:t>
            </w:r>
          </w:p>
        </w:tc>
        <w:tc>
          <w:tcPr>
            <w:tcW w:w="3682" w:type="dxa"/>
            <w:tcBorders>
              <w:right w:val="single" w:sz="4" w:space="0" w:color="auto"/>
            </w:tcBorders>
            <w:shd w:val="clear" w:color="auto" w:fill="F16109"/>
            <w:vAlign w:val="center"/>
          </w:tcPr>
          <w:p w14:paraId="7C3BAFC5" w14:textId="77777777" w:rsidR="00A7072F" w:rsidRPr="00D76E65" w:rsidRDefault="00A7072F" w:rsidP="00A7072F">
            <w:pPr>
              <w:suppressAutoHyphens w:val="0"/>
              <w:spacing w:after="12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200-500</w:t>
            </w:r>
          </w:p>
        </w:tc>
        <w:tc>
          <w:tcPr>
            <w:tcW w:w="3507" w:type="dxa"/>
            <w:tcBorders>
              <w:left w:val="single" w:sz="4" w:space="0" w:color="auto"/>
              <w:right w:val="single" w:sz="4" w:space="0" w:color="auto"/>
            </w:tcBorders>
            <w:shd w:val="clear" w:color="auto" w:fill="F16109"/>
          </w:tcPr>
          <w:p w14:paraId="18D31B05" w14:textId="77777777" w:rsidR="00A7072F" w:rsidRPr="00D76E65" w:rsidRDefault="00A7072F" w:rsidP="00A7072F">
            <w:pPr>
              <w:suppressAutoHyphens w:val="0"/>
              <w:spacing w:after="12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Υψηλή</w:t>
            </w:r>
          </w:p>
        </w:tc>
      </w:tr>
      <w:tr w:rsidR="00A7072F" w:rsidRPr="00A7072F" w14:paraId="3C801DD1" w14:textId="77777777" w:rsidTr="00356FE2">
        <w:tc>
          <w:tcPr>
            <w:cnfStyle w:val="001000000000" w:firstRow="0" w:lastRow="0" w:firstColumn="1" w:lastColumn="0" w:oddVBand="0" w:evenVBand="0" w:oddHBand="0" w:evenHBand="0" w:firstRowFirstColumn="0" w:firstRowLastColumn="0" w:lastRowFirstColumn="0" w:lastRowLastColumn="0"/>
            <w:tcW w:w="850" w:type="dxa"/>
            <w:gridSpan w:val="2"/>
            <w:tcBorders>
              <w:left w:val="single" w:sz="4" w:space="0" w:color="auto"/>
            </w:tcBorders>
            <w:shd w:val="clear" w:color="auto" w:fill="FFA679"/>
          </w:tcPr>
          <w:p w14:paraId="6D1AB923" w14:textId="77777777" w:rsidR="00A7072F" w:rsidRPr="00A7072F" w:rsidRDefault="00A7072F" w:rsidP="00A7072F">
            <w:pPr>
              <w:suppressAutoHyphens w:val="0"/>
              <w:spacing w:after="120"/>
              <w:rPr>
                <w:rFonts w:ascii="Arial" w:eastAsia="Calibri" w:hAnsi="Arial" w:cs="Arial"/>
                <w:sz w:val="22"/>
                <w:szCs w:val="22"/>
                <w:lang w:eastAsia="en-US"/>
              </w:rPr>
            </w:pPr>
            <w:r w:rsidRPr="00A7072F">
              <w:rPr>
                <w:rFonts w:ascii="Arial" w:eastAsia="Calibri" w:hAnsi="Arial" w:cs="Arial"/>
                <w:sz w:val="22"/>
                <w:szCs w:val="22"/>
                <w:lang w:eastAsia="en-US"/>
              </w:rPr>
              <w:t>Γ</w:t>
            </w:r>
          </w:p>
        </w:tc>
        <w:tc>
          <w:tcPr>
            <w:tcW w:w="3682" w:type="dxa"/>
            <w:tcBorders>
              <w:right w:val="single" w:sz="4" w:space="0" w:color="auto"/>
            </w:tcBorders>
            <w:shd w:val="clear" w:color="auto" w:fill="FFA679"/>
            <w:vAlign w:val="center"/>
          </w:tcPr>
          <w:p w14:paraId="353D6F6C" w14:textId="77777777" w:rsidR="00A7072F" w:rsidRPr="00D76E65" w:rsidRDefault="00A7072F" w:rsidP="00A7072F">
            <w:pPr>
              <w:suppressAutoHyphens w:val="0"/>
              <w:spacing w:after="120"/>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80-200</w:t>
            </w:r>
          </w:p>
        </w:tc>
        <w:tc>
          <w:tcPr>
            <w:tcW w:w="3507" w:type="dxa"/>
            <w:tcBorders>
              <w:left w:val="single" w:sz="4" w:space="0" w:color="auto"/>
              <w:right w:val="single" w:sz="4" w:space="0" w:color="auto"/>
            </w:tcBorders>
            <w:shd w:val="clear" w:color="auto" w:fill="FFA679"/>
          </w:tcPr>
          <w:p w14:paraId="10E857E1" w14:textId="77777777" w:rsidR="00A7072F" w:rsidRPr="00D76E65" w:rsidRDefault="00A7072F" w:rsidP="00A7072F">
            <w:pPr>
              <w:suppressAutoHyphens w:val="0"/>
              <w:spacing w:after="12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Σημαντική</w:t>
            </w:r>
          </w:p>
        </w:tc>
      </w:tr>
      <w:tr w:rsidR="00A7072F" w:rsidRPr="00A7072F" w14:paraId="39A283D6" w14:textId="77777777" w:rsidTr="008022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gridSpan w:val="2"/>
            <w:tcBorders>
              <w:left w:val="single" w:sz="4" w:space="0" w:color="auto"/>
            </w:tcBorders>
            <w:shd w:val="clear" w:color="auto" w:fill="538135" w:themeFill="accent6" w:themeFillShade="BF"/>
          </w:tcPr>
          <w:p w14:paraId="1A04B4EB" w14:textId="77777777" w:rsidR="00A7072F" w:rsidRPr="00A7072F" w:rsidRDefault="00A7072F" w:rsidP="00A7072F">
            <w:pPr>
              <w:suppressAutoHyphens w:val="0"/>
              <w:spacing w:after="120"/>
              <w:rPr>
                <w:rFonts w:ascii="Arial" w:eastAsia="Calibri" w:hAnsi="Arial" w:cs="Arial"/>
                <w:sz w:val="22"/>
                <w:szCs w:val="22"/>
                <w:lang w:eastAsia="en-US"/>
              </w:rPr>
            </w:pPr>
            <w:r w:rsidRPr="00A7072F">
              <w:rPr>
                <w:rFonts w:ascii="Arial" w:eastAsia="Calibri" w:hAnsi="Arial" w:cs="Arial"/>
                <w:sz w:val="22"/>
                <w:szCs w:val="22"/>
                <w:lang w:eastAsia="en-US"/>
              </w:rPr>
              <w:t>Δ</w:t>
            </w:r>
          </w:p>
        </w:tc>
        <w:tc>
          <w:tcPr>
            <w:tcW w:w="3682" w:type="dxa"/>
            <w:tcBorders>
              <w:right w:val="single" w:sz="4" w:space="0" w:color="auto"/>
            </w:tcBorders>
            <w:shd w:val="clear" w:color="auto" w:fill="538135" w:themeFill="accent6" w:themeFillShade="BF"/>
            <w:vAlign w:val="center"/>
          </w:tcPr>
          <w:p w14:paraId="419D549E" w14:textId="77777777" w:rsidR="00A7072F" w:rsidRPr="00D76E65" w:rsidRDefault="00A7072F" w:rsidP="00A7072F">
            <w:pPr>
              <w:suppressAutoHyphens w:val="0"/>
              <w:spacing w:after="12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40-80</w:t>
            </w:r>
          </w:p>
        </w:tc>
        <w:tc>
          <w:tcPr>
            <w:tcW w:w="3507" w:type="dxa"/>
            <w:tcBorders>
              <w:left w:val="single" w:sz="4" w:space="0" w:color="auto"/>
              <w:right w:val="single" w:sz="4" w:space="0" w:color="auto"/>
            </w:tcBorders>
            <w:shd w:val="clear" w:color="auto" w:fill="538135" w:themeFill="accent6" w:themeFillShade="BF"/>
          </w:tcPr>
          <w:p w14:paraId="4BC4028C" w14:textId="77777777" w:rsidR="00A7072F" w:rsidRPr="00D76E65" w:rsidRDefault="00A7072F" w:rsidP="00A7072F">
            <w:pPr>
              <w:suppressAutoHyphens w:val="0"/>
              <w:spacing w:after="120"/>
              <w:cnfStyle w:val="000000100000" w:firstRow="0" w:lastRow="0" w:firstColumn="0" w:lastColumn="0" w:oddVBand="0" w:evenVBand="0" w:oddHBand="1"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Χαμηλή</w:t>
            </w:r>
          </w:p>
        </w:tc>
      </w:tr>
      <w:tr w:rsidR="00A7072F" w:rsidRPr="00A7072F" w14:paraId="4C3AD754" w14:textId="77777777" w:rsidTr="00802279">
        <w:tc>
          <w:tcPr>
            <w:cnfStyle w:val="001000000000" w:firstRow="0" w:lastRow="0" w:firstColumn="1" w:lastColumn="0" w:oddVBand="0" w:evenVBand="0" w:oddHBand="0" w:evenHBand="0" w:firstRowFirstColumn="0" w:firstRowLastColumn="0" w:lastRowFirstColumn="0" w:lastRowLastColumn="0"/>
            <w:tcW w:w="850" w:type="dxa"/>
            <w:gridSpan w:val="2"/>
            <w:tcBorders>
              <w:left w:val="single" w:sz="4" w:space="0" w:color="auto"/>
              <w:bottom w:val="single" w:sz="8" w:space="0" w:color="000000"/>
            </w:tcBorders>
            <w:shd w:val="clear" w:color="auto" w:fill="A8D08D" w:themeFill="accent6" w:themeFillTint="99"/>
          </w:tcPr>
          <w:p w14:paraId="2AA86D74" w14:textId="77777777" w:rsidR="00A7072F" w:rsidRPr="00A7072F" w:rsidRDefault="00A7072F" w:rsidP="00A7072F">
            <w:pPr>
              <w:suppressAutoHyphens w:val="0"/>
              <w:spacing w:after="120"/>
              <w:rPr>
                <w:rFonts w:ascii="Arial" w:eastAsia="Calibri" w:hAnsi="Arial" w:cs="Arial"/>
                <w:sz w:val="22"/>
                <w:szCs w:val="22"/>
                <w:lang w:eastAsia="en-US"/>
              </w:rPr>
            </w:pPr>
            <w:r w:rsidRPr="00A7072F">
              <w:rPr>
                <w:rFonts w:ascii="Arial" w:eastAsia="Calibri" w:hAnsi="Arial" w:cs="Arial"/>
                <w:sz w:val="22"/>
                <w:szCs w:val="22"/>
                <w:lang w:eastAsia="en-US"/>
              </w:rPr>
              <w:t>Ε</w:t>
            </w:r>
          </w:p>
        </w:tc>
        <w:tc>
          <w:tcPr>
            <w:tcW w:w="3682" w:type="dxa"/>
            <w:tcBorders>
              <w:bottom w:val="single" w:sz="8" w:space="0" w:color="000000"/>
              <w:right w:val="single" w:sz="4" w:space="0" w:color="auto"/>
            </w:tcBorders>
            <w:shd w:val="clear" w:color="auto" w:fill="A8D08D" w:themeFill="accent6" w:themeFillTint="99"/>
            <w:vAlign w:val="center"/>
          </w:tcPr>
          <w:p w14:paraId="1A7BC446" w14:textId="77777777" w:rsidR="00A7072F" w:rsidRPr="00D76E65" w:rsidRDefault="00A7072F" w:rsidP="00A7072F">
            <w:pPr>
              <w:suppressAutoHyphens w:val="0"/>
              <w:spacing w:after="120"/>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0-40</w:t>
            </w:r>
          </w:p>
        </w:tc>
        <w:tc>
          <w:tcPr>
            <w:tcW w:w="3507" w:type="dxa"/>
            <w:tcBorders>
              <w:left w:val="single" w:sz="4" w:space="0" w:color="auto"/>
              <w:bottom w:val="single" w:sz="8" w:space="0" w:color="000000"/>
              <w:right w:val="single" w:sz="4" w:space="0" w:color="auto"/>
            </w:tcBorders>
            <w:shd w:val="clear" w:color="auto" w:fill="A8D08D" w:themeFill="accent6" w:themeFillTint="99"/>
          </w:tcPr>
          <w:p w14:paraId="19256FB3" w14:textId="77777777" w:rsidR="00A7072F" w:rsidRPr="00D76E65" w:rsidRDefault="00A7072F" w:rsidP="00A7072F">
            <w:pPr>
              <w:suppressAutoHyphens w:val="0"/>
              <w:spacing w:after="120"/>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r w:rsidRPr="00D76E65">
              <w:rPr>
                <w:rFonts w:ascii="Arial" w:eastAsia="Calibri" w:hAnsi="Arial" w:cs="Arial"/>
                <w:lang w:eastAsia="en-US"/>
              </w:rPr>
              <w:t>Αμελητέα</w:t>
            </w:r>
          </w:p>
        </w:tc>
      </w:tr>
    </w:tbl>
    <w:p w14:paraId="08639F4A" w14:textId="77777777" w:rsidR="00A7072F" w:rsidRPr="00A7072F" w:rsidRDefault="00A7072F" w:rsidP="00A7072F">
      <w:pPr>
        <w:suppressAutoHyphens w:val="0"/>
        <w:autoSpaceDE w:val="0"/>
        <w:autoSpaceDN w:val="0"/>
        <w:adjustRightInd w:val="0"/>
        <w:spacing w:before="120" w:after="120"/>
        <w:ind w:right="-29"/>
        <w:rPr>
          <w:rFonts w:ascii="Arial" w:eastAsia="Calibri" w:hAnsi="Arial" w:cs="Arial"/>
          <w:i/>
          <w:sz w:val="22"/>
          <w:szCs w:val="22"/>
          <w:lang w:val="el-GR" w:eastAsia="en-US"/>
        </w:rPr>
      </w:pPr>
      <w:r w:rsidRPr="00A7072F">
        <w:rPr>
          <w:rFonts w:ascii="Arial" w:eastAsia="Calibri" w:hAnsi="Arial" w:cs="Arial"/>
          <w:bCs/>
          <w:i/>
          <w:sz w:val="22"/>
          <w:szCs w:val="22"/>
          <w:lang w:val="el-GR" w:eastAsia="en-US"/>
        </w:rPr>
        <w:t>( πηγή:</w:t>
      </w:r>
      <w:r w:rsidRPr="00A7072F">
        <w:rPr>
          <w:rFonts w:ascii="Arial" w:eastAsia="Calibri" w:hAnsi="Arial" w:cs="Arial"/>
          <w:i/>
          <w:sz w:val="22"/>
          <w:szCs w:val="22"/>
          <w:lang w:val="el-GR" w:eastAsia="en-US"/>
        </w:rPr>
        <w:t xml:space="preserve"> Κοντογιάννης, Θ. 2017)</w:t>
      </w:r>
    </w:p>
    <w:p w14:paraId="70E29154" w14:textId="7AE219A6" w:rsidR="00A7072F" w:rsidRDefault="00A7072F" w:rsidP="00A7072F">
      <w:pPr>
        <w:suppressAutoHyphens w:val="0"/>
        <w:autoSpaceDE w:val="0"/>
        <w:autoSpaceDN w:val="0"/>
        <w:adjustRightInd w:val="0"/>
        <w:spacing w:before="120" w:after="120"/>
        <w:ind w:right="-29"/>
        <w:rPr>
          <w:rFonts w:ascii="Arial" w:eastAsia="Calibri" w:hAnsi="Arial" w:cs="Arial"/>
          <w:i/>
          <w:sz w:val="22"/>
          <w:szCs w:val="22"/>
          <w:lang w:val="el-GR" w:eastAsia="en-US"/>
        </w:rPr>
      </w:pPr>
    </w:p>
    <w:p w14:paraId="4EFEE758" w14:textId="77777777" w:rsidR="00802279" w:rsidRPr="00A7072F" w:rsidRDefault="00802279" w:rsidP="00A7072F">
      <w:pPr>
        <w:suppressAutoHyphens w:val="0"/>
        <w:autoSpaceDE w:val="0"/>
        <w:autoSpaceDN w:val="0"/>
        <w:adjustRightInd w:val="0"/>
        <w:spacing w:before="120" w:after="120"/>
        <w:ind w:right="-29"/>
        <w:rPr>
          <w:rFonts w:ascii="Arial" w:eastAsia="Calibri" w:hAnsi="Arial" w:cs="Arial"/>
          <w:i/>
          <w:sz w:val="22"/>
          <w:szCs w:val="22"/>
          <w:lang w:val="el-GR" w:eastAsia="en-US"/>
        </w:rPr>
      </w:pPr>
    </w:p>
    <w:p w14:paraId="3EEE2D3D" w14:textId="0DDB7FDC" w:rsidR="00A7072F" w:rsidRPr="00A7072F" w:rsidRDefault="0086155B" w:rsidP="00A7072F">
      <w:pPr>
        <w:suppressAutoHyphens w:val="0"/>
        <w:autoSpaceDE w:val="0"/>
        <w:autoSpaceDN w:val="0"/>
        <w:adjustRightInd w:val="0"/>
        <w:spacing w:before="120" w:after="120"/>
        <w:ind w:right="-29"/>
        <w:rPr>
          <w:rFonts w:ascii="Arial" w:eastAsia="Calibri" w:hAnsi="Arial" w:cs="Arial"/>
          <w:bCs/>
          <w:szCs w:val="22"/>
          <w:lang w:val="el-GR" w:eastAsia="en-US"/>
        </w:rPr>
      </w:pPr>
      <w:r>
        <w:rPr>
          <w:rFonts w:ascii="Arial" w:eastAsia="Calibri" w:hAnsi="Arial" w:cs="Arial"/>
          <w:bCs/>
          <w:szCs w:val="22"/>
          <w:lang w:val="el-GR" w:eastAsia="en-US"/>
        </w:rPr>
        <w:t>Τ</w:t>
      </w:r>
      <w:r w:rsidR="00A7072F" w:rsidRPr="00A7072F">
        <w:rPr>
          <w:rFonts w:ascii="Arial" w:eastAsia="Calibri" w:hAnsi="Arial" w:cs="Arial"/>
          <w:bCs/>
          <w:szCs w:val="22"/>
          <w:lang w:val="el-GR" w:eastAsia="en-US"/>
        </w:rPr>
        <w:t xml:space="preserve">ο πλήθος των μέτρων που πρέπει να </w:t>
      </w:r>
      <w:r>
        <w:rPr>
          <w:rFonts w:ascii="Arial" w:eastAsia="Calibri" w:hAnsi="Arial" w:cs="Arial"/>
          <w:bCs/>
          <w:szCs w:val="22"/>
          <w:lang w:val="el-GR" w:eastAsia="en-US"/>
        </w:rPr>
        <w:t>παρθούν</w:t>
      </w:r>
      <w:r w:rsidR="00A7072F" w:rsidRPr="00A7072F">
        <w:rPr>
          <w:rFonts w:ascii="Arial" w:eastAsia="Calibri" w:hAnsi="Arial" w:cs="Arial"/>
          <w:bCs/>
          <w:szCs w:val="22"/>
          <w:lang w:val="el-GR" w:eastAsia="en-US"/>
        </w:rPr>
        <w:t xml:space="preserve"> καθώς και η αμεσότητα στη λήψη τους</w:t>
      </w:r>
      <w:r>
        <w:rPr>
          <w:rFonts w:ascii="Arial" w:eastAsia="Calibri" w:hAnsi="Arial" w:cs="Arial"/>
          <w:bCs/>
          <w:szCs w:val="22"/>
          <w:lang w:val="el-GR" w:eastAsia="en-US"/>
        </w:rPr>
        <w:t xml:space="preserve"> εξαρτάται από το επίπεδο επικινδυνότητας που προκύπτει, όπως φαίνεται στον πιο κάτω πίνακα:</w:t>
      </w:r>
    </w:p>
    <w:tbl>
      <w:tblPr>
        <w:tblpPr w:leftFromText="180" w:rightFromText="180" w:vertAnchor="text" w:horzAnchor="page" w:tblpXSpec="center" w:tblpY="156"/>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8"/>
        <w:gridCol w:w="7262"/>
      </w:tblGrid>
      <w:tr w:rsidR="00802279" w:rsidRPr="0037705C" w14:paraId="51FAC370" w14:textId="77777777" w:rsidTr="00D76E65">
        <w:trPr>
          <w:trHeight w:val="855"/>
        </w:trPr>
        <w:tc>
          <w:tcPr>
            <w:tcW w:w="2270" w:type="dxa"/>
            <w:tcBorders>
              <w:bottom w:val="single" w:sz="4" w:space="0" w:color="auto"/>
            </w:tcBorders>
            <w:shd w:val="clear" w:color="auto" w:fill="C2D69B"/>
            <w:vAlign w:val="center"/>
          </w:tcPr>
          <w:p w14:paraId="6D5FBD3E" w14:textId="648C6723" w:rsidR="00802279" w:rsidRPr="00D76E65" w:rsidRDefault="00802279" w:rsidP="008911D1">
            <w:pPr>
              <w:spacing w:before="100" w:beforeAutospacing="1" w:after="100" w:afterAutospacing="1"/>
              <w:jc w:val="center"/>
              <w:rPr>
                <w:rFonts w:ascii="Arial" w:hAnsi="Arial" w:cs="Arial"/>
                <w:b/>
                <w:bCs/>
                <w:color w:val="000000"/>
                <w:lang w:val="el-GR"/>
              </w:rPr>
            </w:pPr>
            <w:r w:rsidRPr="00D76E65">
              <w:rPr>
                <w:rFonts w:ascii="Arial" w:hAnsi="Arial" w:cs="Arial"/>
                <w:b/>
                <w:bCs/>
                <w:color w:val="000000"/>
                <w:lang w:val="el-GR"/>
              </w:rPr>
              <w:t>ΧΑΡΑΚΤΗΡΙΣΜΟΣ</w:t>
            </w:r>
          </w:p>
        </w:tc>
        <w:tc>
          <w:tcPr>
            <w:tcW w:w="7270" w:type="dxa"/>
            <w:shd w:val="clear" w:color="auto" w:fill="C2D69B"/>
            <w:vAlign w:val="center"/>
          </w:tcPr>
          <w:p w14:paraId="0CEBED49" w14:textId="77777777" w:rsidR="00802279" w:rsidRPr="00D76E65" w:rsidRDefault="00802279" w:rsidP="008911D1">
            <w:pPr>
              <w:spacing w:before="100" w:beforeAutospacing="1" w:after="100" w:afterAutospacing="1"/>
              <w:jc w:val="center"/>
              <w:rPr>
                <w:rFonts w:ascii="Arial" w:hAnsi="Arial" w:cs="Arial"/>
                <w:color w:val="000000"/>
                <w:lang w:val="el-GR"/>
              </w:rPr>
            </w:pPr>
            <w:r w:rsidRPr="00D76E65">
              <w:rPr>
                <w:rFonts w:ascii="Arial" w:hAnsi="Arial" w:cs="Arial"/>
                <w:b/>
                <w:bCs/>
                <w:color w:val="000000"/>
                <w:lang w:val="el-GR"/>
              </w:rPr>
              <w:t>ΕΝΕΡΓΕΙΑ</w:t>
            </w:r>
          </w:p>
        </w:tc>
      </w:tr>
      <w:tr w:rsidR="00802279" w:rsidRPr="0037705C" w14:paraId="298A1605" w14:textId="77777777" w:rsidTr="00D76E65">
        <w:trPr>
          <w:trHeight w:val="636"/>
        </w:trPr>
        <w:tc>
          <w:tcPr>
            <w:tcW w:w="2270" w:type="dxa"/>
            <w:shd w:val="clear" w:color="auto" w:fill="C2D69B"/>
            <w:vAlign w:val="center"/>
          </w:tcPr>
          <w:p w14:paraId="1C288930" w14:textId="42815B28" w:rsidR="00802279" w:rsidRPr="00D76E65" w:rsidRDefault="00802279" w:rsidP="008911D1">
            <w:pPr>
              <w:spacing w:before="100" w:beforeAutospacing="1" w:after="100" w:afterAutospacing="1"/>
              <w:rPr>
                <w:rFonts w:ascii="Arial" w:hAnsi="Arial" w:cs="Arial"/>
                <w:b/>
                <w:color w:val="000000"/>
                <w:lang w:val="en-US"/>
              </w:rPr>
            </w:pPr>
            <w:r w:rsidRPr="00D76E65">
              <w:rPr>
                <w:rFonts w:ascii="Arial" w:hAnsi="Arial" w:cs="Arial"/>
                <w:b/>
                <w:color w:val="000000"/>
                <w:lang w:val="el-GR"/>
              </w:rPr>
              <w:t>Αμελητέα</w:t>
            </w:r>
          </w:p>
        </w:tc>
        <w:tc>
          <w:tcPr>
            <w:tcW w:w="7270" w:type="dxa"/>
            <w:vAlign w:val="center"/>
          </w:tcPr>
          <w:p w14:paraId="5A23C6AF" w14:textId="77777777" w:rsidR="00802279" w:rsidRPr="00D76E65" w:rsidRDefault="00802279" w:rsidP="008911D1">
            <w:pPr>
              <w:spacing w:before="100" w:beforeAutospacing="1" w:after="100" w:afterAutospacing="1"/>
              <w:jc w:val="both"/>
              <w:rPr>
                <w:rFonts w:ascii="Arial" w:hAnsi="Arial" w:cs="Arial"/>
                <w:b/>
                <w:bCs/>
                <w:color w:val="33CC33"/>
                <w:lang w:val="el-GR"/>
              </w:rPr>
            </w:pPr>
            <w:r w:rsidRPr="00D76E65">
              <w:rPr>
                <w:rFonts w:ascii="Arial" w:hAnsi="Arial" w:cs="Arial"/>
                <w:b/>
                <w:bCs/>
                <w:color w:val="33CC33"/>
                <w:lang w:val="el-GR"/>
              </w:rPr>
              <w:t>Δεν χρειάζεται καμία ενέργεια</w:t>
            </w:r>
          </w:p>
        </w:tc>
      </w:tr>
      <w:tr w:rsidR="00802279" w:rsidRPr="0037705C" w14:paraId="24523A6F" w14:textId="77777777" w:rsidTr="00D76E65">
        <w:trPr>
          <w:trHeight w:val="1322"/>
        </w:trPr>
        <w:tc>
          <w:tcPr>
            <w:tcW w:w="2270" w:type="dxa"/>
            <w:shd w:val="clear" w:color="auto" w:fill="C2D69B"/>
            <w:vAlign w:val="center"/>
          </w:tcPr>
          <w:p w14:paraId="317B8D9E" w14:textId="734B275D" w:rsidR="00802279" w:rsidRPr="00D76E65" w:rsidRDefault="00802279" w:rsidP="008911D1">
            <w:pPr>
              <w:spacing w:before="100" w:beforeAutospacing="1" w:after="100" w:afterAutospacing="1"/>
              <w:rPr>
                <w:rFonts w:ascii="Arial" w:hAnsi="Arial" w:cs="Arial"/>
                <w:b/>
                <w:color w:val="000000"/>
                <w:lang w:val="el-GR"/>
              </w:rPr>
            </w:pPr>
            <w:r w:rsidRPr="00D76E65">
              <w:rPr>
                <w:rFonts w:ascii="Arial" w:hAnsi="Arial" w:cs="Arial"/>
                <w:b/>
                <w:color w:val="000000"/>
                <w:lang w:val="el-GR"/>
              </w:rPr>
              <w:t>Χαμηλή</w:t>
            </w:r>
          </w:p>
        </w:tc>
        <w:tc>
          <w:tcPr>
            <w:tcW w:w="7270" w:type="dxa"/>
            <w:vAlign w:val="center"/>
          </w:tcPr>
          <w:p w14:paraId="6BF4AB08" w14:textId="77777777" w:rsidR="00802279" w:rsidRPr="00D76E65" w:rsidRDefault="00802279" w:rsidP="008911D1">
            <w:pPr>
              <w:spacing w:before="100" w:beforeAutospacing="1" w:after="100" w:afterAutospacing="1"/>
              <w:jc w:val="both"/>
              <w:rPr>
                <w:rFonts w:ascii="Arial" w:hAnsi="Arial" w:cs="Arial"/>
                <w:b/>
                <w:bCs/>
                <w:color w:val="33CC33"/>
                <w:lang w:val="el-GR"/>
              </w:rPr>
            </w:pPr>
            <w:r w:rsidRPr="00D76E65">
              <w:rPr>
                <w:rFonts w:ascii="Arial" w:hAnsi="Arial" w:cs="Arial"/>
                <w:b/>
                <w:bCs/>
                <w:color w:val="33CC33"/>
                <w:lang w:val="el-GR"/>
              </w:rPr>
              <w:t>Δεν χρειάζεται αναγκαστική βελτίωση, αλλά συνιστάται καταγραφή και παρακολούθηση για να εξασφαλιστεί ότι  εξασκούνται όλοι οι απαραίτητοι έλεγχοι. Σε αυτό το στάδιο μπορούν να γίνουν μικρές βελτιώσεις.</w:t>
            </w:r>
          </w:p>
        </w:tc>
      </w:tr>
      <w:tr w:rsidR="00802279" w:rsidRPr="004869D9" w14:paraId="35161FF7" w14:textId="77777777" w:rsidTr="00D76E65">
        <w:trPr>
          <w:trHeight w:val="1511"/>
        </w:trPr>
        <w:tc>
          <w:tcPr>
            <w:tcW w:w="2270" w:type="dxa"/>
            <w:shd w:val="clear" w:color="auto" w:fill="C2D69B"/>
            <w:vAlign w:val="center"/>
          </w:tcPr>
          <w:p w14:paraId="019876CA" w14:textId="0C500B94" w:rsidR="00802279" w:rsidRPr="00D76E65" w:rsidRDefault="00802279" w:rsidP="008911D1">
            <w:pPr>
              <w:spacing w:before="100" w:beforeAutospacing="1" w:after="100" w:afterAutospacing="1"/>
              <w:rPr>
                <w:rFonts w:ascii="Arial" w:hAnsi="Arial" w:cs="Arial"/>
                <w:b/>
                <w:color w:val="000000"/>
                <w:lang w:val="el-GR"/>
              </w:rPr>
            </w:pPr>
            <w:r w:rsidRPr="00D76E65">
              <w:rPr>
                <w:rFonts w:ascii="Arial" w:hAnsi="Arial" w:cs="Arial"/>
                <w:b/>
                <w:color w:val="000000"/>
                <w:lang w:val="el-GR"/>
              </w:rPr>
              <w:t>Σημαντική</w:t>
            </w:r>
          </w:p>
        </w:tc>
        <w:tc>
          <w:tcPr>
            <w:tcW w:w="7270" w:type="dxa"/>
            <w:vAlign w:val="center"/>
          </w:tcPr>
          <w:p w14:paraId="5111DB47" w14:textId="77777777" w:rsidR="00802279" w:rsidRPr="00D76E65" w:rsidRDefault="00802279" w:rsidP="008911D1">
            <w:pPr>
              <w:spacing w:before="100" w:beforeAutospacing="1" w:after="100" w:afterAutospacing="1"/>
              <w:jc w:val="both"/>
              <w:rPr>
                <w:rFonts w:ascii="Arial" w:hAnsi="Arial" w:cs="Arial"/>
                <w:b/>
                <w:color w:val="000000"/>
                <w:lang w:val="el-GR"/>
              </w:rPr>
            </w:pPr>
            <w:r w:rsidRPr="00D76E65">
              <w:rPr>
                <w:rFonts w:ascii="Arial" w:hAnsi="Arial" w:cs="Arial"/>
                <w:b/>
                <w:bCs/>
                <w:color w:val="FFA679"/>
                <w:lang w:val="el-GR"/>
              </w:rPr>
              <w:t>Στόχος είναι η ελαχιστοποίηση του κινδύνου αλλά τα κόστη για την επιτυχία τέτοιας ελαχιστοποίησης, μεγάλα. Συνιστάται όπως δημιουργηθεί χρονοδιάγραμμα, το οποίο να καθορίζει τα μέτρα τα οποία πρέπει να ληφθούν για μείωση του κινδύνου και το χρόνο αποπεράτωσης τους.</w:t>
            </w:r>
          </w:p>
        </w:tc>
      </w:tr>
      <w:tr w:rsidR="00802279" w:rsidRPr="0037705C" w14:paraId="55FE2859" w14:textId="77777777" w:rsidTr="00D76E65">
        <w:trPr>
          <w:trHeight w:val="1511"/>
        </w:trPr>
        <w:tc>
          <w:tcPr>
            <w:tcW w:w="2270" w:type="dxa"/>
            <w:shd w:val="clear" w:color="auto" w:fill="C2D69B"/>
            <w:vAlign w:val="center"/>
          </w:tcPr>
          <w:p w14:paraId="2CD51E9F" w14:textId="40EE0262" w:rsidR="00802279" w:rsidRPr="00D76E65" w:rsidRDefault="00802279" w:rsidP="008911D1">
            <w:pPr>
              <w:spacing w:before="100" w:beforeAutospacing="1" w:after="100" w:afterAutospacing="1"/>
              <w:rPr>
                <w:rFonts w:ascii="Arial" w:hAnsi="Arial" w:cs="Arial"/>
                <w:b/>
                <w:color w:val="000000"/>
                <w:lang w:val="el-GR"/>
              </w:rPr>
            </w:pPr>
            <w:r w:rsidRPr="00D76E65">
              <w:rPr>
                <w:rFonts w:ascii="Arial" w:hAnsi="Arial" w:cs="Arial"/>
                <w:b/>
                <w:color w:val="000000"/>
                <w:lang w:val="el-GR"/>
              </w:rPr>
              <w:t>Υψηλή</w:t>
            </w:r>
          </w:p>
        </w:tc>
        <w:tc>
          <w:tcPr>
            <w:tcW w:w="7270" w:type="dxa"/>
            <w:vAlign w:val="center"/>
          </w:tcPr>
          <w:p w14:paraId="07049614" w14:textId="77777777" w:rsidR="00802279" w:rsidRPr="00D76E65" w:rsidRDefault="00802279" w:rsidP="008911D1">
            <w:pPr>
              <w:spacing w:before="100" w:beforeAutospacing="1" w:after="100" w:afterAutospacing="1"/>
              <w:jc w:val="both"/>
              <w:rPr>
                <w:rFonts w:ascii="Arial" w:hAnsi="Arial" w:cs="Arial"/>
                <w:b/>
                <w:bCs/>
                <w:color w:val="F16109"/>
                <w:lang w:val="el-GR"/>
              </w:rPr>
            </w:pPr>
            <w:r w:rsidRPr="00D76E65">
              <w:rPr>
                <w:rFonts w:ascii="Arial" w:hAnsi="Arial" w:cs="Arial"/>
                <w:b/>
                <w:bCs/>
                <w:color w:val="F16109"/>
                <w:lang w:val="el-GR"/>
              </w:rPr>
              <w:t>Όταν ο κίνδυνος περιλαμβάνει εργασία εν εκτελέσει, τότε  πρέπει να ληφθούν άμεσες ενέργειες. Η εργασία θα ξεκινήσει αφού όλες οι απαραίτητες ενέργειες έχουν ληφθεί και ο κίνδυνος έχει μειωθεί. Για το σκοπό αυτό μπορεί να υπάρξουν μεγάλα κόστη.</w:t>
            </w:r>
          </w:p>
        </w:tc>
      </w:tr>
      <w:tr w:rsidR="00802279" w:rsidRPr="004869D9" w14:paraId="3D6F889A" w14:textId="77777777" w:rsidTr="00D76E65">
        <w:trPr>
          <w:trHeight w:val="1103"/>
        </w:trPr>
        <w:tc>
          <w:tcPr>
            <w:tcW w:w="2270" w:type="dxa"/>
            <w:shd w:val="clear" w:color="auto" w:fill="C2D69B"/>
            <w:vAlign w:val="center"/>
          </w:tcPr>
          <w:p w14:paraId="125EC92F" w14:textId="5DA401AB" w:rsidR="00802279" w:rsidRPr="00D76E65" w:rsidRDefault="00802279" w:rsidP="008911D1">
            <w:pPr>
              <w:spacing w:before="100" w:beforeAutospacing="1" w:after="100" w:afterAutospacing="1"/>
              <w:rPr>
                <w:rFonts w:ascii="Arial" w:hAnsi="Arial" w:cs="Arial"/>
                <w:b/>
                <w:color w:val="000000"/>
                <w:lang w:val="el-GR"/>
              </w:rPr>
            </w:pPr>
            <w:r w:rsidRPr="00D76E65">
              <w:rPr>
                <w:rFonts w:ascii="Arial" w:hAnsi="Arial" w:cs="Arial"/>
                <w:b/>
                <w:color w:val="000000"/>
                <w:lang w:val="el-GR"/>
              </w:rPr>
              <w:t>Απαράδεκτα υψηλή</w:t>
            </w:r>
          </w:p>
        </w:tc>
        <w:tc>
          <w:tcPr>
            <w:tcW w:w="7270" w:type="dxa"/>
            <w:vAlign w:val="center"/>
          </w:tcPr>
          <w:p w14:paraId="5958C44C" w14:textId="77777777" w:rsidR="00802279" w:rsidRPr="00D76E65" w:rsidRDefault="00802279" w:rsidP="008911D1">
            <w:pPr>
              <w:spacing w:before="100" w:beforeAutospacing="1" w:after="100" w:afterAutospacing="1"/>
              <w:jc w:val="both"/>
              <w:rPr>
                <w:rFonts w:ascii="Arial" w:hAnsi="Arial" w:cs="Arial"/>
                <w:b/>
                <w:color w:val="000000"/>
                <w:lang w:val="el-GR"/>
              </w:rPr>
            </w:pPr>
            <w:r w:rsidRPr="00D76E65">
              <w:rPr>
                <w:rFonts w:ascii="Arial" w:hAnsi="Arial" w:cs="Arial"/>
                <w:b/>
                <w:bCs/>
                <w:color w:val="FF0000"/>
                <w:lang w:val="el-GR"/>
              </w:rPr>
              <w:t>Η εργασία δεν πρέπει να ξεκινήσει προτού μειωθεί ο κίνδυνος. Εάν δεν υπάρχει τρόπος μείωσης του παρόντος κινδύνου, η συνέχιση της εργασίας πρέπει να απαγορευτεί.</w:t>
            </w:r>
          </w:p>
        </w:tc>
      </w:tr>
    </w:tbl>
    <w:p w14:paraId="21AB8636" w14:textId="77777777" w:rsidR="00A170FF" w:rsidRDefault="00A170FF" w:rsidP="00A170FF">
      <w:pPr>
        <w:tabs>
          <w:tab w:val="left" w:pos="851"/>
          <w:tab w:val="num" w:pos="2160"/>
        </w:tabs>
        <w:jc w:val="both"/>
        <w:rPr>
          <w:rFonts w:ascii="Arial" w:hAnsi="Arial" w:cs="Arial"/>
          <w:b/>
          <w:bCs/>
          <w:sz w:val="32"/>
          <w:szCs w:val="32"/>
          <w:u w:val="single"/>
          <w:lang w:val="el-GR"/>
        </w:rPr>
      </w:pPr>
    </w:p>
    <w:p w14:paraId="3768A80B" w14:textId="77777777" w:rsidR="0012761E" w:rsidRDefault="0023771A" w:rsidP="00A170FF">
      <w:pPr>
        <w:tabs>
          <w:tab w:val="left" w:pos="851"/>
          <w:tab w:val="num" w:pos="2160"/>
        </w:tabs>
        <w:jc w:val="both"/>
        <w:rPr>
          <w:rFonts w:ascii="Arial" w:hAnsi="Arial" w:cs="Arial"/>
          <w:b/>
          <w:bCs/>
          <w:sz w:val="48"/>
          <w:szCs w:val="48"/>
          <w:lang w:val="el-GR"/>
        </w:rPr>
      </w:pPr>
      <w:r w:rsidRPr="00F92403">
        <w:rPr>
          <w:rFonts w:ascii="Arial" w:hAnsi="Arial" w:cs="Arial"/>
          <w:b/>
          <w:bCs/>
          <w:sz w:val="48"/>
          <w:szCs w:val="48"/>
          <w:lang w:val="el-GR"/>
        </w:rPr>
        <w:lastRenderedPageBreak/>
        <w:t>ΚΕΦΑΛΑΙΟ 4</w:t>
      </w:r>
      <w:r w:rsidR="0012761E">
        <w:rPr>
          <w:rFonts w:ascii="Arial" w:hAnsi="Arial" w:cs="Arial"/>
          <w:b/>
          <w:bCs/>
          <w:sz w:val="48"/>
          <w:szCs w:val="48"/>
          <w:lang w:val="el-GR"/>
        </w:rPr>
        <w:t xml:space="preserve"> </w:t>
      </w:r>
    </w:p>
    <w:p w14:paraId="74E8F91A" w14:textId="1A4A9AF9" w:rsidR="0023771A" w:rsidRPr="00D7270A" w:rsidRDefault="0012761E" w:rsidP="00A170FF">
      <w:pPr>
        <w:tabs>
          <w:tab w:val="left" w:pos="851"/>
          <w:tab w:val="num" w:pos="2160"/>
        </w:tabs>
        <w:jc w:val="both"/>
        <w:rPr>
          <w:rFonts w:ascii="Arial" w:hAnsi="Arial" w:cs="Arial"/>
          <w:b/>
          <w:bCs/>
          <w:sz w:val="32"/>
          <w:szCs w:val="32"/>
          <w:lang w:val="el-GR"/>
        </w:rPr>
      </w:pPr>
      <w:r w:rsidRPr="00D7270A">
        <w:rPr>
          <w:rFonts w:ascii="Arial" w:hAnsi="Arial" w:cs="Arial"/>
          <w:b/>
          <w:bCs/>
          <w:sz w:val="32"/>
          <w:szCs w:val="32"/>
          <w:lang w:val="el-GR"/>
        </w:rPr>
        <w:t>Ε</w:t>
      </w:r>
      <w:r w:rsidR="00FD7814">
        <w:rPr>
          <w:rFonts w:ascii="Arial" w:hAnsi="Arial" w:cs="Arial"/>
          <w:b/>
          <w:bCs/>
          <w:sz w:val="32"/>
          <w:szCs w:val="32"/>
          <w:lang w:val="el-GR"/>
        </w:rPr>
        <w:t xml:space="preserve">ΦΑΡΜΟΓΕΣ ΤΗΣ ΜΕΘΟΔΟΥ </w:t>
      </w:r>
      <w:r w:rsidR="00FD7814">
        <w:rPr>
          <w:rFonts w:ascii="Arial" w:hAnsi="Arial" w:cs="Arial"/>
          <w:b/>
          <w:bCs/>
          <w:sz w:val="32"/>
          <w:szCs w:val="32"/>
          <w:lang w:val="en-US"/>
        </w:rPr>
        <w:t>BOW</w:t>
      </w:r>
      <w:r w:rsidR="00FD7814" w:rsidRPr="00FD7814">
        <w:rPr>
          <w:rFonts w:ascii="Arial" w:hAnsi="Arial" w:cs="Arial"/>
          <w:b/>
          <w:bCs/>
          <w:sz w:val="32"/>
          <w:szCs w:val="32"/>
          <w:lang w:val="el-GR"/>
        </w:rPr>
        <w:t xml:space="preserve"> </w:t>
      </w:r>
      <w:r w:rsidR="00FD7814">
        <w:rPr>
          <w:rFonts w:ascii="Arial" w:hAnsi="Arial" w:cs="Arial"/>
          <w:b/>
          <w:bCs/>
          <w:sz w:val="32"/>
          <w:szCs w:val="32"/>
          <w:lang w:val="en-US"/>
        </w:rPr>
        <w:t>TIE</w:t>
      </w:r>
      <w:r w:rsidR="00FD7814" w:rsidRPr="00FD7814">
        <w:rPr>
          <w:rFonts w:ascii="Arial" w:hAnsi="Arial" w:cs="Arial"/>
          <w:b/>
          <w:bCs/>
          <w:sz w:val="32"/>
          <w:szCs w:val="32"/>
          <w:lang w:val="el-GR"/>
        </w:rPr>
        <w:t xml:space="preserve"> </w:t>
      </w:r>
      <w:r w:rsidR="00FD7814">
        <w:rPr>
          <w:rFonts w:ascii="Arial" w:hAnsi="Arial" w:cs="Arial"/>
          <w:b/>
          <w:bCs/>
          <w:sz w:val="32"/>
          <w:szCs w:val="32"/>
          <w:lang w:val="el-GR"/>
        </w:rPr>
        <w:t>ΓΙΑ ΤΗΝ ΕΚΤΙΜΗΣΗ ΚΙΝΔΥΝΩΝ ΣΤΗΝ ΕΤΑΙΡΕΙΑ</w:t>
      </w:r>
    </w:p>
    <w:p w14:paraId="4902E81A" w14:textId="77777777" w:rsidR="001C1C3C" w:rsidRDefault="001C1C3C" w:rsidP="00A170FF">
      <w:pPr>
        <w:tabs>
          <w:tab w:val="left" w:pos="851"/>
          <w:tab w:val="num" w:pos="2160"/>
        </w:tabs>
        <w:jc w:val="both"/>
        <w:rPr>
          <w:rFonts w:ascii="Arial" w:hAnsi="Arial" w:cs="Arial"/>
          <w:b/>
          <w:bCs/>
          <w:sz w:val="48"/>
          <w:szCs w:val="48"/>
          <w:lang w:val="el-GR"/>
        </w:rPr>
      </w:pPr>
    </w:p>
    <w:p w14:paraId="11AECE63" w14:textId="096C5761" w:rsidR="0012761E" w:rsidRPr="00D7270A" w:rsidRDefault="0012761E" w:rsidP="00A170FF">
      <w:pPr>
        <w:tabs>
          <w:tab w:val="left" w:pos="851"/>
          <w:tab w:val="num" w:pos="2160"/>
        </w:tabs>
        <w:jc w:val="both"/>
        <w:rPr>
          <w:rFonts w:ascii="Arial" w:hAnsi="Arial" w:cs="Arial"/>
          <w:b/>
          <w:bCs/>
          <w:sz w:val="28"/>
          <w:szCs w:val="28"/>
          <w:lang w:val="el-GR"/>
        </w:rPr>
      </w:pPr>
      <w:bookmarkStart w:id="29" w:name="_Hlk39932369"/>
      <w:r w:rsidRPr="00D7270A">
        <w:rPr>
          <w:rFonts w:ascii="Arial" w:hAnsi="Arial" w:cs="Arial"/>
          <w:b/>
          <w:bCs/>
          <w:sz w:val="28"/>
          <w:szCs w:val="28"/>
          <w:lang w:val="el-GR"/>
        </w:rPr>
        <w:t>4.1</w:t>
      </w:r>
      <w:r w:rsidR="00D76E65" w:rsidRPr="00D7270A">
        <w:rPr>
          <w:rFonts w:ascii="Arial" w:hAnsi="Arial" w:cs="Arial"/>
          <w:b/>
          <w:bCs/>
          <w:sz w:val="28"/>
          <w:szCs w:val="28"/>
          <w:lang w:val="el-GR"/>
        </w:rPr>
        <w:t>.ΣΥΝΤΟΜΗ ΠΕΡΙΓΡΑΦΗ ΤΩΝ ΚΑΤΑΓΕΓΡΑΜΜΕΝΩΝ ΚΙΝΔΥΝΩΝ</w:t>
      </w:r>
    </w:p>
    <w:p w14:paraId="1C60CF79" w14:textId="77777777" w:rsidR="00D76E65" w:rsidRDefault="00D76E65" w:rsidP="00A170FF">
      <w:pPr>
        <w:tabs>
          <w:tab w:val="left" w:pos="851"/>
          <w:tab w:val="num" w:pos="2160"/>
        </w:tabs>
        <w:jc w:val="both"/>
        <w:rPr>
          <w:rFonts w:ascii="Arial" w:hAnsi="Arial" w:cs="Arial"/>
          <w:b/>
          <w:bCs/>
          <w:sz w:val="32"/>
          <w:szCs w:val="32"/>
          <w:lang w:val="el-GR"/>
        </w:rPr>
      </w:pPr>
    </w:p>
    <w:p w14:paraId="41893A0C" w14:textId="49042761" w:rsidR="001515F9" w:rsidRDefault="007748D9" w:rsidP="007748D9">
      <w:pPr>
        <w:tabs>
          <w:tab w:val="left" w:pos="851"/>
          <w:tab w:val="num" w:pos="2160"/>
        </w:tabs>
        <w:jc w:val="both"/>
        <w:rPr>
          <w:rFonts w:ascii="Arial" w:hAnsi="Arial" w:cs="Arial"/>
          <w:lang w:val="el-GR"/>
        </w:rPr>
      </w:pPr>
      <w:r w:rsidRPr="007748D9">
        <w:rPr>
          <w:rFonts w:ascii="Arial" w:hAnsi="Arial" w:cs="Arial"/>
          <w:lang w:val="el-GR"/>
        </w:rPr>
        <w:t>Οι κίνδυνοι στους χώρους εργασίας χαρακτηρίζονται από διάφορα απειλητικά χαρακτηριστικά, συχνότητες εμφάνισης του κινδύνου, μέτρα πρόληψης και προστασίας και τελικά διαφορετικές επιπτώσεις στην ασφάλεια και υγεία του προσωπικού. Παρακάτω παραθέτω τους κινδύνους που προέκυψαν από προσωπική εμπειρία ως υπεύθυνος παραγωγής και μετά από συζητήσεις που έγιναν με τους εργαζόμενους στην εταιρεία:</w:t>
      </w:r>
    </w:p>
    <w:p w14:paraId="26E32AF8" w14:textId="3C478EB3" w:rsidR="001515F9" w:rsidRDefault="001515F9" w:rsidP="007748D9">
      <w:pPr>
        <w:tabs>
          <w:tab w:val="left" w:pos="851"/>
          <w:tab w:val="num" w:pos="2160"/>
        </w:tabs>
        <w:jc w:val="both"/>
        <w:rPr>
          <w:rFonts w:ascii="Arial" w:hAnsi="Arial" w:cs="Arial"/>
          <w:lang w:val="el-GR"/>
        </w:rPr>
      </w:pPr>
    </w:p>
    <w:p w14:paraId="203A3B4D" w14:textId="7501BD61" w:rsidR="00775DFB" w:rsidRDefault="00775DFB" w:rsidP="007748D9">
      <w:pPr>
        <w:tabs>
          <w:tab w:val="left" w:pos="851"/>
          <w:tab w:val="num" w:pos="2160"/>
        </w:tabs>
        <w:jc w:val="both"/>
        <w:rPr>
          <w:rFonts w:ascii="Arial" w:hAnsi="Arial" w:cs="Arial"/>
          <w:lang w:val="el-GR"/>
        </w:rPr>
      </w:pPr>
    </w:p>
    <w:p w14:paraId="5ECB2C38" w14:textId="77777777" w:rsidR="00775DFB" w:rsidRDefault="00775DFB" w:rsidP="007748D9">
      <w:pPr>
        <w:tabs>
          <w:tab w:val="left" w:pos="851"/>
          <w:tab w:val="num" w:pos="2160"/>
        </w:tabs>
        <w:jc w:val="both"/>
        <w:rPr>
          <w:rFonts w:ascii="Arial" w:hAnsi="Arial" w:cs="Arial"/>
          <w:lang w:val="el-GR"/>
        </w:rPr>
      </w:pPr>
    </w:p>
    <w:tbl>
      <w:tblPr>
        <w:tblStyle w:val="11"/>
        <w:tblW w:w="0" w:type="auto"/>
        <w:tblLook w:val="04A0" w:firstRow="1" w:lastRow="0" w:firstColumn="1" w:lastColumn="0" w:noHBand="0" w:noVBand="1"/>
      </w:tblPr>
      <w:tblGrid>
        <w:gridCol w:w="4264"/>
        <w:gridCol w:w="4264"/>
      </w:tblGrid>
      <w:tr w:rsidR="00C8457D" w:rsidRPr="004869D9" w14:paraId="7F8D7E71" w14:textId="77777777" w:rsidTr="003B7D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8" w:type="dxa"/>
            <w:gridSpan w:val="2"/>
            <w:tcBorders>
              <w:left w:val="single" w:sz="4" w:space="0" w:color="auto"/>
              <w:bottom w:val="single" w:sz="4" w:space="0" w:color="auto"/>
              <w:right w:val="single" w:sz="4" w:space="0" w:color="auto"/>
            </w:tcBorders>
          </w:tcPr>
          <w:p w14:paraId="0CE31AF2" w14:textId="4A8C842D" w:rsidR="00C8457D" w:rsidRPr="00C8457D" w:rsidRDefault="00C8457D" w:rsidP="00C8457D">
            <w:pPr>
              <w:suppressAutoHyphens w:val="0"/>
              <w:spacing w:after="200" w:line="276" w:lineRule="auto"/>
              <w:rPr>
                <w:rFonts w:ascii="Arial" w:eastAsia="Calibri" w:hAnsi="Arial" w:cs="Arial"/>
                <w:i/>
                <w:lang w:eastAsia="en-US"/>
              </w:rPr>
            </w:pPr>
            <w:r w:rsidRPr="00C8457D">
              <w:rPr>
                <w:rFonts w:ascii="Arial" w:eastAsia="Calibri" w:hAnsi="Arial" w:cs="Arial"/>
                <w:i/>
                <w:lang w:eastAsia="en-US"/>
              </w:rPr>
              <w:t xml:space="preserve">Πίνακας 4.1. Ενδεικτικοί κίνδυνοι </w:t>
            </w:r>
            <w:r w:rsidRPr="001515F9">
              <w:rPr>
                <w:rFonts w:ascii="Arial" w:eastAsia="Calibri" w:hAnsi="Arial" w:cs="Arial"/>
                <w:i/>
                <w:lang w:eastAsia="en-US"/>
              </w:rPr>
              <w:t>σε βιομηχανικό χώρο παραγωγής τροφίμων</w:t>
            </w:r>
          </w:p>
        </w:tc>
      </w:tr>
      <w:tr w:rsidR="00C8457D" w:rsidRPr="00C8457D" w14:paraId="7A795379" w14:textId="77777777" w:rsidTr="00C845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4" w:type="dxa"/>
            <w:tcBorders>
              <w:top w:val="single" w:sz="4" w:space="0" w:color="auto"/>
              <w:left w:val="single" w:sz="4" w:space="0" w:color="auto"/>
              <w:bottom w:val="single" w:sz="4" w:space="0" w:color="auto"/>
              <w:right w:val="single" w:sz="4" w:space="0" w:color="auto"/>
            </w:tcBorders>
          </w:tcPr>
          <w:p w14:paraId="7238AEA8" w14:textId="77777777" w:rsidR="00C8457D" w:rsidRPr="00C8457D" w:rsidRDefault="00C8457D" w:rsidP="00C8457D">
            <w:pPr>
              <w:suppressAutoHyphens w:val="0"/>
              <w:spacing w:after="200" w:line="276" w:lineRule="auto"/>
              <w:rPr>
                <w:rFonts w:ascii="Arial" w:eastAsia="Calibri" w:hAnsi="Arial" w:cs="Arial"/>
                <w:highlight w:val="yellow"/>
                <w:lang w:eastAsia="en-US"/>
              </w:rPr>
            </w:pPr>
            <w:r w:rsidRPr="00C8457D">
              <w:rPr>
                <w:rFonts w:ascii="Arial" w:eastAsia="Calibri" w:hAnsi="Arial" w:cs="Arial"/>
                <w:lang w:eastAsia="en-US"/>
              </w:rPr>
              <w:t>Ενδεικτικοί κίνδυνοι</w:t>
            </w:r>
          </w:p>
        </w:tc>
        <w:tc>
          <w:tcPr>
            <w:tcW w:w="4264" w:type="dxa"/>
            <w:tcBorders>
              <w:top w:val="single" w:sz="4" w:space="0" w:color="auto"/>
              <w:left w:val="single" w:sz="4" w:space="0" w:color="auto"/>
              <w:bottom w:val="single" w:sz="4" w:space="0" w:color="auto"/>
              <w:right w:val="single" w:sz="4" w:space="0" w:color="auto"/>
            </w:tcBorders>
          </w:tcPr>
          <w:p w14:paraId="03915BBF" w14:textId="77777777" w:rsidR="00C8457D" w:rsidRPr="00C8457D" w:rsidRDefault="00C8457D" w:rsidP="00C8457D">
            <w:pPr>
              <w:suppressAutoHyphens w:val="0"/>
              <w:spacing w:after="200" w:line="276" w:lineRule="auto"/>
              <w:cnfStyle w:val="000000100000" w:firstRow="0" w:lastRow="0" w:firstColumn="0" w:lastColumn="0" w:oddVBand="0" w:evenVBand="0" w:oddHBand="1" w:evenHBand="0" w:firstRowFirstColumn="0" w:firstRowLastColumn="0" w:lastRowFirstColumn="0" w:lastRowLastColumn="0"/>
              <w:rPr>
                <w:rFonts w:ascii="Arial" w:eastAsia="Calibri" w:hAnsi="Arial" w:cs="Arial"/>
                <w:highlight w:val="yellow"/>
                <w:lang w:val="en-US" w:eastAsia="en-US"/>
              </w:rPr>
            </w:pPr>
            <w:r w:rsidRPr="00C8457D">
              <w:rPr>
                <w:rFonts w:ascii="Arial" w:eastAsia="Calibri" w:hAnsi="Arial" w:cs="Arial"/>
                <w:lang w:eastAsia="en-US"/>
              </w:rPr>
              <w:t xml:space="preserve">Κίνδυνοι διαγραμμάτων </w:t>
            </w:r>
            <w:r w:rsidRPr="00C8457D">
              <w:rPr>
                <w:rFonts w:ascii="Arial" w:eastAsia="Calibri" w:hAnsi="Arial" w:cs="Arial"/>
                <w:lang w:val="en-US" w:eastAsia="en-US"/>
              </w:rPr>
              <w:t>bow</w:t>
            </w:r>
            <w:r w:rsidRPr="00C8457D">
              <w:rPr>
                <w:rFonts w:ascii="Arial" w:eastAsia="Calibri" w:hAnsi="Arial" w:cs="Arial"/>
                <w:lang w:eastAsia="en-US"/>
              </w:rPr>
              <w:t xml:space="preserve"> </w:t>
            </w:r>
            <w:r w:rsidRPr="00C8457D">
              <w:rPr>
                <w:rFonts w:ascii="Arial" w:eastAsia="Calibri" w:hAnsi="Arial" w:cs="Arial"/>
                <w:lang w:val="en-US" w:eastAsia="en-US"/>
              </w:rPr>
              <w:t>ties</w:t>
            </w:r>
          </w:p>
        </w:tc>
      </w:tr>
      <w:tr w:rsidR="00C8457D" w:rsidRPr="00C8457D" w14:paraId="4B0132F9" w14:textId="77777777" w:rsidTr="00C8457D">
        <w:tc>
          <w:tcPr>
            <w:cnfStyle w:val="001000000000" w:firstRow="0" w:lastRow="0" w:firstColumn="1" w:lastColumn="0" w:oddVBand="0" w:evenVBand="0" w:oddHBand="0" w:evenHBand="0" w:firstRowFirstColumn="0" w:firstRowLastColumn="0" w:lastRowFirstColumn="0" w:lastRowLastColumn="0"/>
            <w:tcW w:w="4264" w:type="dxa"/>
            <w:tcBorders>
              <w:top w:val="single" w:sz="4" w:space="0" w:color="auto"/>
              <w:left w:val="single" w:sz="4" w:space="0" w:color="auto"/>
              <w:bottom w:val="single" w:sz="8" w:space="0" w:color="000000"/>
              <w:right w:val="single" w:sz="4" w:space="0" w:color="auto"/>
            </w:tcBorders>
          </w:tcPr>
          <w:p w14:paraId="0F5603E2" w14:textId="77777777" w:rsidR="00433087" w:rsidRPr="001515F9" w:rsidRDefault="00433087" w:rsidP="00453332">
            <w:pPr>
              <w:pStyle w:val="ListParagraph"/>
              <w:widowControl w:val="0"/>
              <w:numPr>
                <w:ilvl w:val="0"/>
                <w:numId w:val="38"/>
              </w:numPr>
              <w:pBdr>
                <w:right w:val="single" w:sz="4" w:space="4" w:color="auto"/>
              </w:pBdr>
              <w:rPr>
                <w:rFonts w:ascii="Arial" w:hAnsi="Arial" w:cs="Arial"/>
              </w:rPr>
            </w:pPr>
            <w:r w:rsidRPr="001515F9">
              <w:rPr>
                <w:rFonts w:ascii="Arial" w:hAnsi="Arial" w:cs="Arial"/>
              </w:rPr>
              <w:t>Πτώσης εργαζομένου από ύψος</w:t>
            </w:r>
          </w:p>
          <w:p w14:paraId="71DFB3BD" w14:textId="2B4B7032" w:rsidR="00433087" w:rsidRPr="001515F9" w:rsidRDefault="00433087" w:rsidP="00453332">
            <w:pPr>
              <w:pStyle w:val="ListParagraph"/>
              <w:widowControl w:val="0"/>
              <w:numPr>
                <w:ilvl w:val="0"/>
                <w:numId w:val="38"/>
              </w:numPr>
              <w:pBdr>
                <w:right w:val="single" w:sz="4" w:space="4" w:color="auto"/>
              </w:pBdr>
              <w:rPr>
                <w:rFonts w:ascii="Arial" w:hAnsi="Arial" w:cs="Arial"/>
              </w:rPr>
            </w:pPr>
            <w:r w:rsidRPr="001515F9">
              <w:rPr>
                <w:rFonts w:ascii="Arial" w:hAnsi="Arial" w:cs="Arial"/>
              </w:rPr>
              <w:t>Ηλεκτρισμός (ηλεκτροπληξία)</w:t>
            </w:r>
          </w:p>
          <w:p w14:paraId="2DFF542B" w14:textId="5EBA4EFD" w:rsidR="00433087" w:rsidRPr="001515F9" w:rsidRDefault="00433087" w:rsidP="00453332">
            <w:pPr>
              <w:pStyle w:val="ListParagraph"/>
              <w:widowControl w:val="0"/>
              <w:numPr>
                <w:ilvl w:val="0"/>
                <w:numId w:val="38"/>
              </w:numPr>
              <w:pBdr>
                <w:right w:val="single" w:sz="4" w:space="4" w:color="auto"/>
              </w:pBdr>
              <w:rPr>
                <w:rFonts w:ascii="Arial" w:hAnsi="Arial" w:cs="Arial"/>
              </w:rPr>
            </w:pPr>
            <w:r w:rsidRPr="001515F9">
              <w:rPr>
                <w:rFonts w:ascii="Arial" w:hAnsi="Arial" w:cs="Arial"/>
              </w:rPr>
              <w:t>Επικίνδυνα μέρη εξοπλισμού</w:t>
            </w:r>
          </w:p>
          <w:p w14:paraId="374CCEDD" w14:textId="3B0D6D43" w:rsidR="00433087" w:rsidRPr="001515F9" w:rsidRDefault="00433087" w:rsidP="00453332">
            <w:pPr>
              <w:pStyle w:val="ListParagraph"/>
              <w:widowControl w:val="0"/>
              <w:numPr>
                <w:ilvl w:val="0"/>
                <w:numId w:val="38"/>
              </w:numPr>
              <w:pBdr>
                <w:right w:val="single" w:sz="4" w:space="4" w:color="auto"/>
              </w:pBdr>
              <w:rPr>
                <w:rFonts w:ascii="Arial" w:hAnsi="Arial" w:cs="Arial"/>
              </w:rPr>
            </w:pPr>
            <w:r w:rsidRPr="001515F9">
              <w:rPr>
                <w:rFonts w:ascii="Arial" w:hAnsi="Arial" w:cs="Arial"/>
              </w:rPr>
              <w:t>Έκρηξη</w:t>
            </w:r>
          </w:p>
          <w:p w14:paraId="18A8B494" w14:textId="26C16CF2" w:rsidR="00433087" w:rsidRPr="001515F9" w:rsidRDefault="00433087" w:rsidP="00453332">
            <w:pPr>
              <w:pStyle w:val="ListParagraph"/>
              <w:widowControl w:val="0"/>
              <w:numPr>
                <w:ilvl w:val="0"/>
                <w:numId w:val="38"/>
              </w:numPr>
              <w:pBdr>
                <w:right w:val="single" w:sz="4" w:space="4" w:color="auto"/>
              </w:pBdr>
              <w:rPr>
                <w:rFonts w:ascii="Arial" w:hAnsi="Arial" w:cs="Arial"/>
              </w:rPr>
            </w:pPr>
            <w:r w:rsidRPr="001515F9">
              <w:rPr>
                <w:rFonts w:ascii="Arial" w:hAnsi="Arial" w:cs="Arial"/>
              </w:rPr>
              <w:t>Πυρκαγιά</w:t>
            </w:r>
          </w:p>
          <w:p w14:paraId="1B243F66" w14:textId="0B91A147" w:rsidR="00433087" w:rsidRPr="001515F9" w:rsidRDefault="00433087" w:rsidP="00453332">
            <w:pPr>
              <w:pStyle w:val="ListParagraph"/>
              <w:widowControl w:val="0"/>
              <w:numPr>
                <w:ilvl w:val="0"/>
                <w:numId w:val="38"/>
              </w:numPr>
              <w:pBdr>
                <w:right w:val="single" w:sz="4" w:space="4" w:color="auto"/>
              </w:pBdr>
              <w:rPr>
                <w:rFonts w:ascii="Arial" w:hAnsi="Arial" w:cs="Arial"/>
              </w:rPr>
            </w:pPr>
            <w:r w:rsidRPr="001515F9">
              <w:rPr>
                <w:rFonts w:ascii="Arial" w:hAnsi="Arial" w:cs="Arial"/>
              </w:rPr>
              <w:t>Εσφαλμένος χειρισμός Περονοφόρου οχήματος (Forklift)</w:t>
            </w:r>
          </w:p>
          <w:p w14:paraId="58A0F748" w14:textId="17F9546B" w:rsidR="00433087" w:rsidRPr="001515F9" w:rsidRDefault="00433087" w:rsidP="00453332">
            <w:pPr>
              <w:pStyle w:val="ListParagraph"/>
              <w:widowControl w:val="0"/>
              <w:numPr>
                <w:ilvl w:val="0"/>
                <w:numId w:val="38"/>
              </w:numPr>
              <w:pBdr>
                <w:right w:val="single" w:sz="4" w:space="4" w:color="auto"/>
              </w:pBdr>
              <w:rPr>
                <w:rFonts w:ascii="Arial" w:hAnsi="Arial" w:cs="Arial"/>
              </w:rPr>
            </w:pPr>
            <w:r w:rsidRPr="001515F9">
              <w:rPr>
                <w:rFonts w:ascii="Arial" w:hAnsi="Arial" w:cs="Arial"/>
              </w:rPr>
              <w:t>Επικίνδυνες ουσίες</w:t>
            </w:r>
          </w:p>
          <w:p w14:paraId="323B6D15" w14:textId="5F0A0150" w:rsidR="00433087" w:rsidRPr="001515F9" w:rsidRDefault="00433087" w:rsidP="00453332">
            <w:pPr>
              <w:pStyle w:val="ListParagraph"/>
              <w:widowControl w:val="0"/>
              <w:numPr>
                <w:ilvl w:val="0"/>
                <w:numId w:val="38"/>
              </w:numPr>
              <w:pBdr>
                <w:right w:val="single" w:sz="4" w:space="4" w:color="auto"/>
              </w:pBdr>
              <w:rPr>
                <w:rFonts w:ascii="Arial" w:hAnsi="Arial" w:cs="Arial"/>
              </w:rPr>
            </w:pPr>
            <w:r w:rsidRPr="001515F9">
              <w:rPr>
                <w:rFonts w:ascii="Arial" w:hAnsi="Arial" w:cs="Arial"/>
              </w:rPr>
              <w:t>Πτώση αντικειμένων από ύψος</w:t>
            </w:r>
          </w:p>
          <w:p w14:paraId="004DC5DE" w14:textId="77777777" w:rsidR="00D16F09" w:rsidRPr="00D16F09" w:rsidRDefault="00433087" w:rsidP="00453332">
            <w:pPr>
              <w:pStyle w:val="ListParagraph"/>
              <w:widowControl w:val="0"/>
              <w:numPr>
                <w:ilvl w:val="0"/>
                <w:numId w:val="38"/>
              </w:numPr>
              <w:pBdr>
                <w:right w:val="single" w:sz="4" w:space="4" w:color="auto"/>
              </w:pBdr>
              <w:rPr>
                <w:rFonts w:ascii="Arial" w:hAnsi="Arial" w:cs="Arial"/>
              </w:rPr>
            </w:pPr>
            <w:r w:rsidRPr="00D16F09">
              <w:rPr>
                <w:rFonts w:ascii="Arial" w:hAnsi="Arial" w:cs="Arial"/>
              </w:rPr>
              <w:t xml:space="preserve">Μυοσκελετικές καταπονήσεις </w:t>
            </w:r>
          </w:p>
          <w:p w14:paraId="728B2988" w14:textId="6F613C28" w:rsidR="00433087" w:rsidRPr="00D16F09" w:rsidRDefault="00433087" w:rsidP="00453332">
            <w:pPr>
              <w:pStyle w:val="ListParagraph"/>
              <w:widowControl w:val="0"/>
              <w:numPr>
                <w:ilvl w:val="0"/>
                <w:numId w:val="38"/>
              </w:numPr>
              <w:pBdr>
                <w:right w:val="single" w:sz="4" w:space="4" w:color="auto"/>
              </w:pBdr>
              <w:rPr>
                <w:rFonts w:ascii="Arial" w:hAnsi="Arial" w:cs="Arial"/>
              </w:rPr>
            </w:pPr>
            <w:r w:rsidRPr="00D16F09">
              <w:rPr>
                <w:rFonts w:ascii="Arial" w:hAnsi="Arial" w:cs="Arial"/>
              </w:rPr>
              <w:t>Θόρυβος</w:t>
            </w:r>
          </w:p>
          <w:p w14:paraId="5FC534B3" w14:textId="77777777" w:rsidR="00433087" w:rsidRPr="001515F9" w:rsidRDefault="00433087" w:rsidP="00453332">
            <w:pPr>
              <w:pStyle w:val="ListParagraph"/>
              <w:widowControl w:val="0"/>
              <w:numPr>
                <w:ilvl w:val="0"/>
                <w:numId w:val="38"/>
              </w:numPr>
              <w:pBdr>
                <w:right w:val="single" w:sz="4" w:space="4" w:color="auto"/>
              </w:pBdr>
              <w:rPr>
                <w:rFonts w:ascii="Arial" w:hAnsi="Arial" w:cs="Arial"/>
              </w:rPr>
            </w:pPr>
            <w:r w:rsidRPr="001515F9">
              <w:rPr>
                <w:rFonts w:ascii="Arial" w:hAnsi="Arial" w:cs="Arial"/>
              </w:rPr>
              <w:t>Γλίστρημα</w:t>
            </w:r>
          </w:p>
          <w:p w14:paraId="2B839F41" w14:textId="77777777" w:rsidR="00433087" w:rsidRPr="001515F9" w:rsidRDefault="00433087" w:rsidP="00453332">
            <w:pPr>
              <w:pStyle w:val="ListParagraph"/>
              <w:widowControl w:val="0"/>
              <w:numPr>
                <w:ilvl w:val="0"/>
                <w:numId w:val="38"/>
              </w:numPr>
              <w:pBdr>
                <w:right w:val="single" w:sz="4" w:space="4" w:color="auto"/>
              </w:pBdr>
              <w:rPr>
                <w:rFonts w:ascii="Arial" w:hAnsi="Arial" w:cs="Arial"/>
              </w:rPr>
            </w:pPr>
            <w:r w:rsidRPr="001515F9">
              <w:rPr>
                <w:rFonts w:ascii="Arial" w:hAnsi="Arial" w:cs="Arial"/>
              </w:rPr>
              <w:t>Νόσος των λεγεωνάριων</w:t>
            </w:r>
          </w:p>
          <w:p w14:paraId="73814D7D" w14:textId="77777777" w:rsidR="00433087" w:rsidRPr="001515F9" w:rsidRDefault="00433087" w:rsidP="00453332">
            <w:pPr>
              <w:pStyle w:val="ListParagraph"/>
              <w:widowControl w:val="0"/>
              <w:numPr>
                <w:ilvl w:val="0"/>
                <w:numId w:val="38"/>
              </w:numPr>
              <w:pBdr>
                <w:right w:val="single" w:sz="4" w:space="4" w:color="auto"/>
              </w:pBdr>
              <w:rPr>
                <w:rFonts w:ascii="Arial" w:hAnsi="Arial" w:cs="Arial"/>
              </w:rPr>
            </w:pPr>
            <w:r w:rsidRPr="001515F9">
              <w:rPr>
                <w:rFonts w:ascii="Arial" w:hAnsi="Arial" w:cs="Arial"/>
              </w:rPr>
              <w:t>Δερματίτιδα</w:t>
            </w:r>
          </w:p>
          <w:p w14:paraId="42869C30" w14:textId="77777777" w:rsidR="00433087" w:rsidRPr="001515F9" w:rsidRDefault="00433087" w:rsidP="00453332">
            <w:pPr>
              <w:pStyle w:val="ListParagraph"/>
              <w:widowControl w:val="0"/>
              <w:numPr>
                <w:ilvl w:val="0"/>
                <w:numId w:val="38"/>
              </w:numPr>
              <w:pBdr>
                <w:right w:val="single" w:sz="4" w:space="4" w:color="auto"/>
              </w:pBdr>
              <w:rPr>
                <w:rFonts w:ascii="Arial" w:hAnsi="Arial" w:cs="Arial"/>
              </w:rPr>
            </w:pPr>
            <w:r w:rsidRPr="001515F9">
              <w:rPr>
                <w:rFonts w:ascii="Arial" w:hAnsi="Arial" w:cs="Arial"/>
              </w:rPr>
              <w:t>Θερμές επιφάνειες</w:t>
            </w:r>
          </w:p>
          <w:p w14:paraId="4122A6F1" w14:textId="77777777" w:rsidR="00433087" w:rsidRPr="001515F9" w:rsidRDefault="00433087" w:rsidP="00453332">
            <w:pPr>
              <w:pStyle w:val="ListParagraph"/>
              <w:widowControl w:val="0"/>
              <w:numPr>
                <w:ilvl w:val="0"/>
                <w:numId w:val="38"/>
              </w:numPr>
              <w:pBdr>
                <w:right w:val="single" w:sz="4" w:space="4" w:color="auto"/>
              </w:pBdr>
              <w:rPr>
                <w:rFonts w:ascii="Arial" w:hAnsi="Arial" w:cs="Arial"/>
              </w:rPr>
            </w:pPr>
            <w:r w:rsidRPr="001515F9">
              <w:rPr>
                <w:rFonts w:ascii="Arial" w:hAnsi="Arial" w:cs="Arial"/>
              </w:rPr>
              <w:t>Φωτισμός</w:t>
            </w:r>
          </w:p>
          <w:p w14:paraId="696B4CA8" w14:textId="77777777" w:rsidR="00433087" w:rsidRPr="001515F9" w:rsidRDefault="00433087" w:rsidP="00453332">
            <w:pPr>
              <w:pStyle w:val="ListParagraph"/>
              <w:widowControl w:val="0"/>
              <w:numPr>
                <w:ilvl w:val="0"/>
                <w:numId w:val="38"/>
              </w:numPr>
              <w:pBdr>
                <w:right w:val="single" w:sz="4" w:space="4" w:color="auto"/>
              </w:pBdr>
              <w:rPr>
                <w:rFonts w:ascii="Arial" w:hAnsi="Arial" w:cs="Arial"/>
              </w:rPr>
            </w:pPr>
            <w:r w:rsidRPr="001515F9">
              <w:rPr>
                <w:rFonts w:ascii="Arial" w:hAnsi="Arial" w:cs="Arial"/>
              </w:rPr>
              <w:t>Αστοχία εξοπλισμού</w:t>
            </w:r>
          </w:p>
          <w:p w14:paraId="34007B59" w14:textId="5468B274" w:rsidR="00C8457D" w:rsidRPr="001515F9" w:rsidRDefault="00433087" w:rsidP="00453332">
            <w:pPr>
              <w:pStyle w:val="ListParagraph"/>
              <w:numPr>
                <w:ilvl w:val="0"/>
                <w:numId w:val="38"/>
              </w:numPr>
              <w:rPr>
                <w:rFonts w:ascii="Arial" w:hAnsi="Arial" w:cs="Arial"/>
              </w:rPr>
            </w:pPr>
            <w:r w:rsidRPr="001515F9">
              <w:rPr>
                <w:rFonts w:ascii="Arial" w:hAnsi="Arial" w:cs="Arial"/>
              </w:rPr>
              <w:t xml:space="preserve">Εργαλεία χειρός </w:t>
            </w:r>
          </w:p>
        </w:tc>
        <w:tc>
          <w:tcPr>
            <w:tcW w:w="4264" w:type="dxa"/>
            <w:tcBorders>
              <w:top w:val="single" w:sz="4" w:space="0" w:color="auto"/>
              <w:left w:val="single" w:sz="4" w:space="0" w:color="auto"/>
              <w:bottom w:val="single" w:sz="8" w:space="0" w:color="000000"/>
              <w:right w:val="single" w:sz="4" w:space="0" w:color="auto"/>
            </w:tcBorders>
          </w:tcPr>
          <w:p w14:paraId="10137345" w14:textId="77777777" w:rsidR="00C8457D" w:rsidRPr="001515F9" w:rsidRDefault="00C8457D" w:rsidP="00453332">
            <w:pPr>
              <w:widowControl w:val="0"/>
              <w:numPr>
                <w:ilvl w:val="0"/>
                <w:numId w:val="37"/>
              </w:numPr>
              <w:suppressAutoHyphens w:val="0"/>
              <w:spacing w:after="200" w:line="276" w:lineRule="auto"/>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s="Arial"/>
                <w:sz w:val="22"/>
                <w:szCs w:val="22"/>
                <w:lang w:eastAsia="en-US"/>
              </w:rPr>
            </w:pPr>
            <w:r w:rsidRPr="001515F9">
              <w:rPr>
                <w:rFonts w:ascii="Arial" w:eastAsia="Calibri" w:hAnsi="Arial" w:cs="Arial"/>
                <w:sz w:val="22"/>
                <w:szCs w:val="22"/>
                <w:lang w:eastAsia="en-US"/>
              </w:rPr>
              <w:t>Κίνδυνος πτώσης εργαζομένου από ύψος</w:t>
            </w:r>
          </w:p>
          <w:p w14:paraId="5539C900" w14:textId="77777777" w:rsidR="00C8457D" w:rsidRPr="001515F9" w:rsidRDefault="00C8457D" w:rsidP="00453332">
            <w:pPr>
              <w:widowControl w:val="0"/>
              <w:numPr>
                <w:ilvl w:val="0"/>
                <w:numId w:val="37"/>
              </w:numPr>
              <w:suppressAutoHyphens w:val="0"/>
              <w:spacing w:after="200" w:line="276" w:lineRule="auto"/>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s="Arial"/>
                <w:sz w:val="22"/>
                <w:szCs w:val="22"/>
                <w:lang w:eastAsia="en-US"/>
              </w:rPr>
            </w:pPr>
            <w:r w:rsidRPr="001515F9">
              <w:rPr>
                <w:rFonts w:ascii="Arial" w:eastAsia="Calibri" w:hAnsi="Arial" w:cs="Arial"/>
                <w:sz w:val="22"/>
                <w:szCs w:val="22"/>
                <w:lang w:eastAsia="en-US"/>
              </w:rPr>
              <w:t>Επαφή με ηλεκτρισμό (ηλεκτροπληξία)</w:t>
            </w:r>
          </w:p>
          <w:p w14:paraId="24E0E1EA" w14:textId="10F03049" w:rsidR="00C8457D" w:rsidRPr="001515F9" w:rsidRDefault="00C8457D" w:rsidP="00453332">
            <w:pPr>
              <w:widowControl w:val="0"/>
              <w:numPr>
                <w:ilvl w:val="0"/>
                <w:numId w:val="37"/>
              </w:numPr>
              <w:suppressAutoHyphens w:val="0"/>
              <w:spacing w:after="200" w:line="276" w:lineRule="auto"/>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s="Arial"/>
                <w:sz w:val="22"/>
                <w:szCs w:val="22"/>
                <w:lang w:eastAsia="en-US"/>
              </w:rPr>
            </w:pPr>
            <w:r w:rsidRPr="001515F9">
              <w:rPr>
                <w:rFonts w:ascii="Arial" w:eastAsia="Calibri" w:hAnsi="Arial" w:cs="Arial"/>
                <w:sz w:val="22"/>
                <w:szCs w:val="22"/>
                <w:lang w:eastAsia="en-US"/>
              </w:rPr>
              <w:t xml:space="preserve">Επαφή με </w:t>
            </w:r>
            <w:r w:rsidR="00433087" w:rsidRPr="001515F9">
              <w:rPr>
                <w:rFonts w:ascii="Arial" w:eastAsia="Calibri" w:hAnsi="Arial" w:cs="Arial"/>
                <w:sz w:val="22"/>
                <w:szCs w:val="22"/>
                <w:lang w:eastAsia="en-US"/>
              </w:rPr>
              <w:t>ε</w:t>
            </w:r>
            <w:r w:rsidRPr="001515F9">
              <w:rPr>
                <w:rFonts w:ascii="Arial" w:eastAsia="Calibri" w:hAnsi="Arial" w:cs="Arial"/>
                <w:sz w:val="22"/>
                <w:szCs w:val="22"/>
                <w:lang w:eastAsia="en-US"/>
              </w:rPr>
              <w:t>πικίνδυνα μέρη εξοπλισμού</w:t>
            </w:r>
          </w:p>
          <w:p w14:paraId="62478A79" w14:textId="77777777" w:rsidR="00C8457D" w:rsidRPr="001515F9" w:rsidRDefault="00C8457D" w:rsidP="00453332">
            <w:pPr>
              <w:widowControl w:val="0"/>
              <w:numPr>
                <w:ilvl w:val="0"/>
                <w:numId w:val="37"/>
              </w:numPr>
              <w:suppressAutoHyphens w:val="0"/>
              <w:spacing w:after="200" w:line="276" w:lineRule="auto"/>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s="Arial"/>
                <w:sz w:val="22"/>
                <w:szCs w:val="22"/>
                <w:lang w:eastAsia="en-US"/>
              </w:rPr>
            </w:pPr>
            <w:r w:rsidRPr="001515F9">
              <w:rPr>
                <w:rFonts w:ascii="Arial" w:eastAsia="Calibri" w:hAnsi="Arial" w:cs="Arial"/>
                <w:sz w:val="22"/>
                <w:szCs w:val="22"/>
                <w:lang w:eastAsia="en-US"/>
              </w:rPr>
              <w:t>Κίνδυνος έκρηξης</w:t>
            </w:r>
          </w:p>
          <w:p w14:paraId="6D983432" w14:textId="77777777" w:rsidR="00C8457D" w:rsidRPr="001515F9" w:rsidRDefault="00C8457D" w:rsidP="00453332">
            <w:pPr>
              <w:widowControl w:val="0"/>
              <w:numPr>
                <w:ilvl w:val="0"/>
                <w:numId w:val="37"/>
              </w:numPr>
              <w:suppressAutoHyphens w:val="0"/>
              <w:spacing w:after="200" w:line="276" w:lineRule="auto"/>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s="Arial"/>
                <w:sz w:val="22"/>
                <w:szCs w:val="22"/>
                <w:lang w:eastAsia="en-US"/>
              </w:rPr>
            </w:pPr>
            <w:r w:rsidRPr="001515F9">
              <w:rPr>
                <w:rFonts w:ascii="Arial" w:eastAsia="Calibri" w:hAnsi="Arial" w:cs="Arial"/>
                <w:sz w:val="22"/>
                <w:szCs w:val="22"/>
                <w:lang w:eastAsia="en-US"/>
              </w:rPr>
              <w:t>Κίνδυνος έκλυσης πυρκαγιάς</w:t>
            </w:r>
          </w:p>
          <w:p w14:paraId="0317661E" w14:textId="77777777" w:rsidR="00C8457D" w:rsidRPr="001515F9" w:rsidRDefault="00C8457D" w:rsidP="00453332">
            <w:pPr>
              <w:widowControl w:val="0"/>
              <w:numPr>
                <w:ilvl w:val="0"/>
                <w:numId w:val="37"/>
              </w:numPr>
              <w:suppressAutoHyphens w:val="0"/>
              <w:spacing w:after="200" w:line="276" w:lineRule="auto"/>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s="Arial"/>
                <w:sz w:val="22"/>
                <w:szCs w:val="22"/>
                <w:lang w:eastAsia="en-US"/>
              </w:rPr>
            </w:pPr>
            <w:r w:rsidRPr="001515F9">
              <w:rPr>
                <w:rFonts w:ascii="Arial" w:eastAsia="Calibri" w:hAnsi="Arial" w:cs="Arial"/>
                <w:sz w:val="22"/>
                <w:szCs w:val="22"/>
                <w:lang w:eastAsia="en-US"/>
              </w:rPr>
              <w:t>Κίνδυνος εσφαλμένου χειρισμού Περονοφόρου οχήματος (Forklift)</w:t>
            </w:r>
          </w:p>
          <w:p w14:paraId="33B53B6E" w14:textId="77777777" w:rsidR="00C8457D" w:rsidRPr="001515F9" w:rsidRDefault="00C8457D" w:rsidP="00453332">
            <w:pPr>
              <w:widowControl w:val="0"/>
              <w:numPr>
                <w:ilvl w:val="0"/>
                <w:numId w:val="37"/>
              </w:numPr>
              <w:suppressAutoHyphens w:val="0"/>
              <w:spacing w:after="200" w:line="276" w:lineRule="auto"/>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s="Arial"/>
                <w:sz w:val="22"/>
                <w:szCs w:val="22"/>
                <w:lang w:eastAsia="en-US"/>
              </w:rPr>
            </w:pPr>
            <w:r w:rsidRPr="001515F9">
              <w:rPr>
                <w:rFonts w:ascii="Arial" w:eastAsia="Calibri" w:hAnsi="Arial" w:cs="Arial"/>
                <w:sz w:val="22"/>
                <w:szCs w:val="22"/>
                <w:lang w:eastAsia="en-US"/>
              </w:rPr>
              <w:t>Κίνδυνοι για την υγεία  από συνεχή έκθεση σε επικίνδυνες ουσίες</w:t>
            </w:r>
          </w:p>
          <w:p w14:paraId="4AB5BD16" w14:textId="057679E9" w:rsidR="00C8457D" w:rsidRPr="001515F9" w:rsidRDefault="00433087" w:rsidP="00453332">
            <w:pPr>
              <w:widowControl w:val="0"/>
              <w:numPr>
                <w:ilvl w:val="0"/>
                <w:numId w:val="37"/>
              </w:numPr>
              <w:suppressAutoHyphens w:val="0"/>
              <w:spacing w:after="200" w:line="276" w:lineRule="auto"/>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s="Arial"/>
                <w:sz w:val="22"/>
                <w:szCs w:val="22"/>
                <w:lang w:eastAsia="en-US"/>
              </w:rPr>
            </w:pPr>
            <w:r w:rsidRPr="001515F9">
              <w:rPr>
                <w:rFonts w:ascii="Arial" w:eastAsia="Calibri" w:hAnsi="Arial" w:cs="Arial"/>
                <w:sz w:val="22"/>
                <w:szCs w:val="22"/>
                <w:lang w:eastAsia="en-US"/>
              </w:rPr>
              <w:t>Κίνδυνος π</w:t>
            </w:r>
            <w:r w:rsidR="00C8457D" w:rsidRPr="001515F9">
              <w:rPr>
                <w:rFonts w:ascii="Arial" w:eastAsia="Calibri" w:hAnsi="Arial" w:cs="Arial"/>
                <w:sz w:val="22"/>
                <w:szCs w:val="22"/>
                <w:lang w:eastAsia="en-US"/>
              </w:rPr>
              <w:t>τώση</w:t>
            </w:r>
            <w:r w:rsidRPr="001515F9">
              <w:rPr>
                <w:rFonts w:ascii="Arial" w:eastAsia="Calibri" w:hAnsi="Arial" w:cs="Arial"/>
                <w:sz w:val="22"/>
                <w:szCs w:val="22"/>
                <w:lang w:eastAsia="en-US"/>
              </w:rPr>
              <w:t>ς</w:t>
            </w:r>
            <w:r w:rsidR="00C8457D" w:rsidRPr="001515F9">
              <w:rPr>
                <w:rFonts w:ascii="Arial" w:eastAsia="Calibri" w:hAnsi="Arial" w:cs="Arial"/>
                <w:sz w:val="22"/>
                <w:szCs w:val="22"/>
                <w:lang w:eastAsia="en-US"/>
              </w:rPr>
              <w:t xml:space="preserve"> αντικειμένων από ύψος</w:t>
            </w:r>
          </w:p>
          <w:p w14:paraId="3923C278" w14:textId="6C60BA07" w:rsidR="00C8457D" w:rsidRPr="001515F9" w:rsidRDefault="00433087" w:rsidP="00453332">
            <w:pPr>
              <w:widowControl w:val="0"/>
              <w:numPr>
                <w:ilvl w:val="0"/>
                <w:numId w:val="37"/>
              </w:numPr>
              <w:suppressAutoHyphens w:val="0"/>
              <w:spacing w:after="200" w:line="276" w:lineRule="auto"/>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s="Arial"/>
                <w:sz w:val="22"/>
                <w:szCs w:val="22"/>
                <w:lang w:eastAsia="en-US"/>
              </w:rPr>
            </w:pPr>
            <w:r w:rsidRPr="001515F9">
              <w:rPr>
                <w:rFonts w:ascii="Arial" w:eastAsia="Calibri" w:hAnsi="Arial" w:cs="Arial"/>
                <w:sz w:val="22"/>
                <w:szCs w:val="22"/>
                <w:lang w:eastAsia="en-US"/>
              </w:rPr>
              <w:t>Κίνδυνος έκθεσης σε μ</w:t>
            </w:r>
            <w:r w:rsidR="00C8457D" w:rsidRPr="001515F9">
              <w:rPr>
                <w:rFonts w:ascii="Arial" w:eastAsia="Calibri" w:hAnsi="Arial" w:cs="Arial"/>
                <w:sz w:val="22"/>
                <w:szCs w:val="22"/>
                <w:lang w:eastAsia="en-US"/>
              </w:rPr>
              <w:t xml:space="preserve">υοσκελετικές καταπονήσεις </w:t>
            </w:r>
          </w:p>
          <w:p w14:paraId="2BE84864" w14:textId="77777777" w:rsidR="00C8457D" w:rsidRPr="001515F9" w:rsidRDefault="00C8457D" w:rsidP="00453332">
            <w:pPr>
              <w:widowControl w:val="0"/>
              <w:numPr>
                <w:ilvl w:val="0"/>
                <w:numId w:val="37"/>
              </w:numPr>
              <w:suppressAutoHyphens w:val="0"/>
              <w:spacing w:after="200" w:line="276" w:lineRule="auto"/>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s="Arial"/>
                <w:sz w:val="22"/>
                <w:szCs w:val="22"/>
                <w:lang w:eastAsia="en-US"/>
              </w:rPr>
            </w:pPr>
            <w:r w:rsidRPr="001515F9">
              <w:rPr>
                <w:rFonts w:ascii="Arial" w:eastAsia="Calibri" w:hAnsi="Arial" w:cs="Arial"/>
                <w:sz w:val="22"/>
                <w:szCs w:val="22"/>
                <w:lang w:eastAsia="en-US"/>
              </w:rPr>
              <w:t>Κίνδυνος έκθεσης σε θόρυβο</w:t>
            </w:r>
          </w:p>
          <w:p w14:paraId="0FC38022" w14:textId="77777777" w:rsidR="00C8457D" w:rsidRPr="00C8457D" w:rsidRDefault="00C8457D" w:rsidP="00C8457D">
            <w:pPr>
              <w:suppressAutoHyphens w:val="0"/>
              <w:spacing w:after="200" w:line="276" w:lineRule="auto"/>
              <w:cnfStyle w:val="000000000000" w:firstRow="0" w:lastRow="0" w:firstColumn="0" w:lastColumn="0" w:oddVBand="0" w:evenVBand="0" w:oddHBand="0" w:evenHBand="0" w:firstRowFirstColumn="0" w:firstRowLastColumn="0" w:lastRowFirstColumn="0" w:lastRowLastColumn="0"/>
              <w:rPr>
                <w:rFonts w:ascii="Arial" w:eastAsia="Calibri" w:hAnsi="Arial" w:cs="Arial"/>
                <w:u w:val="single"/>
                <w:lang w:eastAsia="en-US"/>
              </w:rPr>
            </w:pPr>
          </w:p>
          <w:p w14:paraId="5A174D66" w14:textId="77777777" w:rsidR="00C8457D" w:rsidRPr="00C8457D" w:rsidRDefault="00C8457D" w:rsidP="00C8457D">
            <w:pPr>
              <w:suppressAutoHyphens w:val="0"/>
              <w:spacing w:after="200" w:line="276" w:lineRule="auto"/>
              <w:cnfStyle w:val="000000000000" w:firstRow="0" w:lastRow="0" w:firstColumn="0" w:lastColumn="0" w:oddVBand="0" w:evenVBand="0" w:oddHBand="0" w:evenHBand="0" w:firstRowFirstColumn="0" w:firstRowLastColumn="0" w:lastRowFirstColumn="0" w:lastRowLastColumn="0"/>
              <w:rPr>
                <w:rFonts w:ascii="Arial" w:eastAsia="Calibri" w:hAnsi="Arial" w:cs="Arial"/>
                <w:lang w:eastAsia="en-US"/>
              </w:rPr>
            </w:pPr>
          </w:p>
        </w:tc>
      </w:tr>
    </w:tbl>
    <w:p w14:paraId="5295777D" w14:textId="47E84E38" w:rsidR="007748D9" w:rsidRDefault="007748D9" w:rsidP="007748D9">
      <w:pPr>
        <w:tabs>
          <w:tab w:val="left" w:pos="851"/>
          <w:tab w:val="num" w:pos="2160"/>
        </w:tabs>
        <w:jc w:val="both"/>
        <w:rPr>
          <w:rFonts w:ascii="Arial" w:hAnsi="Arial" w:cs="Arial"/>
          <w:lang w:val="el-GR"/>
        </w:rPr>
      </w:pPr>
    </w:p>
    <w:p w14:paraId="52445E1D" w14:textId="3E57C28B" w:rsidR="0012761E" w:rsidRPr="007748D9" w:rsidRDefault="007748D9" w:rsidP="007748D9">
      <w:pPr>
        <w:tabs>
          <w:tab w:val="left" w:pos="851"/>
          <w:tab w:val="num" w:pos="2160"/>
        </w:tabs>
        <w:jc w:val="both"/>
        <w:rPr>
          <w:rFonts w:ascii="Arial" w:hAnsi="Arial" w:cs="Arial"/>
          <w:lang w:val="el-GR"/>
        </w:rPr>
      </w:pPr>
      <w:r w:rsidRPr="007748D9">
        <w:rPr>
          <w:rFonts w:ascii="Arial" w:hAnsi="Arial" w:cs="Arial"/>
          <w:lang w:val="el-GR"/>
        </w:rPr>
        <w:lastRenderedPageBreak/>
        <w:t>Ακολουθούν τα διαγράμματα της μεθόδου bow-tie για τον κάθε κίνδυνο</w:t>
      </w:r>
      <w:r w:rsidRPr="007748D9">
        <w:rPr>
          <w:lang w:val="el-GR"/>
        </w:rPr>
        <w:t xml:space="preserve"> </w:t>
      </w:r>
      <w:r w:rsidRPr="007748D9">
        <w:rPr>
          <w:rFonts w:ascii="Arial" w:hAnsi="Arial" w:cs="Arial"/>
          <w:lang w:val="el-GR"/>
        </w:rPr>
        <w:t>ξεχωριστά οποίος μπορεί να προκληθεί από διάφορους απειλητικούς παράγοντες . Αυτές οι απειλές μπορούν να παρεμποδισθούν με διάφορα προληπτικά μέτρα. Με την εκδήλωση του επικίνδυνου γεγονότος, διάφορα προστατευτικά μέτρα μπορούν να προταθούν.</w:t>
      </w:r>
    </w:p>
    <w:p w14:paraId="1EC91A17" w14:textId="77777777" w:rsidR="007748D9" w:rsidRDefault="007748D9" w:rsidP="00A170FF">
      <w:pPr>
        <w:tabs>
          <w:tab w:val="left" w:pos="851"/>
          <w:tab w:val="num" w:pos="2160"/>
        </w:tabs>
        <w:jc w:val="both"/>
        <w:rPr>
          <w:rFonts w:ascii="Arial" w:hAnsi="Arial" w:cs="Arial"/>
          <w:b/>
          <w:bCs/>
          <w:sz w:val="32"/>
          <w:szCs w:val="32"/>
          <w:lang w:val="el-GR"/>
        </w:rPr>
      </w:pPr>
    </w:p>
    <w:p w14:paraId="13601F23" w14:textId="2BBFE6D5" w:rsidR="00A170FF" w:rsidRPr="00D7270A" w:rsidRDefault="008911D1" w:rsidP="00A170FF">
      <w:pPr>
        <w:tabs>
          <w:tab w:val="left" w:pos="851"/>
          <w:tab w:val="num" w:pos="2160"/>
        </w:tabs>
        <w:jc w:val="both"/>
        <w:rPr>
          <w:rFonts w:ascii="Arial" w:hAnsi="Arial" w:cs="Arial"/>
          <w:b/>
          <w:bCs/>
          <w:sz w:val="28"/>
          <w:szCs w:val="28"/>
          <w:u w:val="single"/>
          <w:lang w:val="el-GR"/>
        </w:rPr>
      </w:pPr>
      <w:r w:rsidRPr="00D7270A">
        <w:rPr>
          <w:rFonts w:ascii="Arial" w:hAnsi="Arial" w:cs="Arial"/>
          <w:b/>
          <w:bCs/>
          <w:sz w:val="28"/>
          <w:szCs w:val="28"/>
          <w:lang w:val="el-GR"/>
        </w:rPr>
        <w:t>4.</w:t>
      </w:r>
      <w:r w:rsidR="0012761E" w:rsidRPr="00D7270A">
        <w:rPr>
          <w:rFonts w:ascii="Arial" w:hAnsi="Arial" w:cs="Arial"/>
          <w:b/>
          <w:bCs/>
          <w:sz w:val="28"/>
          <w:szCs w:val="28"/>
          <w:lang w:val="el-GR"/>
        </w:rPr>
        <w:t>2</w:t>
      </w:r>
      <w:r w:rsidR="002E4F68" w:rsidRPr="00D7270A">
        <w:rPr>
          <w:rFonts w:ascii="Arial" w:hAnsi="Arial" w:cs="Arial"/>
          <w:b/>
          <w:bCs/>
          <w:sz w:val="28"/>
          <w:szCs w:val="28"/>
          <w:lang w:val="el-GR"/>
        </w:rPr>
        <w:t>.</w:t>
      </w:r>
      <w:r w:rsidR="00D7270A" w:rsidRPr="006A47BA">
        <w:rPr>
          <w:sz w:val="28"/>
          <w:szCs w:val="28"/>
          <w:lang w:val="el-GR"/>
        </w:rPr>
        <w:t xml:space="preserve"> </w:t>
      </w:r>
      <w:r w:rsidR="00D7270A" w:rsidRPr="00D7270A">
        <w:rPr>
          <w:rFonts w:ascii="Arial" w:hAnsi="Arial" w:cs="Arial"/>
          <w:b/>
          <w:bCs/>
          <w:sz w:val="28"/>
          <w:szCs w:val="28"/>
          <w:lang w:val="el-GR"/>
        </w:rPr>
        <w:t>ΕΦΑΡΜΟΓΗ ΤΗΣ ΜΕΘΟΔΟΥ BOW-TIE</w:t>
      </w:r>
    </w:p>
    <w:bookmarkEnd w:id="29"/>
    <w:p w14:paraId="65F0EC6F" w14:textId="77777777" w:rsidR="00914A71" w:rsidRPr="00914A71" w:rsidRDefault="00914A71" w:rsidP="00A170FF">
      <w:pPr>
        <w:tabs>
          <w:tab w:val="left" w:pos="851"/>
          <w:tab w:val="num" w:pos="2160"/>
        </w:tabs>
        <w:jc w:val="both"/>
        <w:rPr>
          <w:rFonts w:ascii="Arial" w:hAnsi="Arial" w:cs="Arial"/>
          <w:b/>
          <w:bCs/>
          <w:sz w:val="32"/>
          <w:szCs w:val="32"/>
          <w:u w:val="single"/>
          <w:lang w:val="el-GR"/>
        </w:rPr>
      </w:pPr>
    </w:p>
    <w:p w14:paraId="0112E2A0" w14:textId="77777777" w:rsidR="00A170FF" w:rsidRPr="00D7270A" w:rsidRDefault="00A170FF" w:rsidP="00A170FF">
      <w:pPr>
        <w:suppressAutoHyphens w:val="0"/>
        <w:spacing w:after="160" w:line="259" w:lineRule="auto"/>
        <w:rPr>
          <w:rFonts w:ascii="Arial" w:eastAsiaTheme="minorHAnsi" w:hAnsi="Arial" w:cs="Arial"/>
          <w:b/>
          <w:bCs/>
          <w:u w:val="single"/>
          <w:lang w:val="el-GR" w:eastAsia="en-US"/>
        </w:rPr>
      </w:pPr>
      <w:bookmarkStart w:id="30" w:name="_Hlk39865471"/>
      <w:r w:rsidRPr="00D7270A">
        <w:rPr>
          <w:rFonts w:ascii="Arial" w:eastAsiaTheme="minorHAnsi" w:hAnsi="Arial" w:cs="Arial"/>
          <w:b/>
          <w:bCs/>
          <w:u w:val="single"/>
          <w:lang w:val="el-GR" w:eastAsia="en-US"/>
        </w:rPr>
        <w:t xml:space="preserve">Κίνδυνος </w:t>
      </w:r>
      <w:bookmarkStart w:id="31" w:name="_Hlk39328818"/>
      <w:r w:rsidRPr="00D7270A">
        <w:rPr>
          <w:rFonts w:ascii="Arial" w:eastAsiaTheme="minorHAnsi" w:hAnsi="Arial" w:cs="Arial"/>
          <w:b/>
          <w:bCs/>
          <w:u w:val="single"/>
          <w:lang w:val="el-GR" w:eastAsia="en-US"/>
        </w:rPr>
        <w:t>πτώσης εργαζομένου από ύψος</w:t>
      </w:r>
      <w:bookmarkEnd w:id="31"/>
    </w:p>
    <w:bookmarkEnd w:id="30"/>
    <w:p w14:paraId="4C8CC5A7" w14:textId="2884767F" w:rsidR="00A170FF" w:rsidRPr="001E6B54" w:rsidRDefault="00A170FF" w:rsidP="00A170FF">
      <w:pPr>
        <w:suppressAutoHyphens w:val="0"/>
        <w:spacing w:after="160" w:line="259" w:lineRule="auto"/>
        <w:rPr>
          <w:rFonts w:ascii="Arial" w:eastAsiaTheme="minorHAnsi" w:hAnsi="Arial" w:cs="Arial"/>
          <w:lang w:val="el-GR" w:eastAsia="en-US"/>
        </w:rPr>
      </w:pPr>
      <w:r w:rsidRPr="001E6B54">
        <w:rPr>
          <w:rFonts w:ascii="Arial" w:eastAsiaTheme="minorHAnsi" w:hAnsi="Arial" w:cs="Arial"/>
          <w:lang w:val="el-GR" w:eastAsia="en-US"/>
        </w:rPr>
        <w:t>Χρήση σκαμπό, τριποδιών και σκάλων  κ.α. μέσων από το προσωπικό για την τοποθέτηση εξοπλισμού σε ράφια και σε άλλα υψηλά σημεία, για εργασίες καθαρισμού σε υψηλά και δύσκολα προς πρόσβαση σημεία (π.χ. εξοπλισμός παραγωγής σησαμιού) και εργασίες συντήρησης (π.χ. αντικατάσταση λαμπτήρων και συντήρησης εξοπλισμού).</w:t>
      </w:r>
      <w:r w:rsidRPr="00741423">
        <w:rPr>
          <w:rFonts w:ascii="Arial" w:eastAsiaTheme="minorHAnsi" w:hAnsi="Arial" w:cs="Arial"/>
          <w:lang w:val="el-GR" w:eastAsia="en-US"/>
        </w:rPr>
        <w:t xml:space="preserve"> </w:t>
      </w:r>
      <w:r w:rsidRPr="001E6B54">
        <w:rPr>
          <w:rFonts w:ascii="Arial" w:eastAsiaTheme="minorHAnsi" w:hAnsi="Arial" w:cs="Arial"/>
          <w:lang w:val="el-GR" w:eastAsia="en-US"/>
        </w:rPr>
        <w:t>Σε τέσσερα τουλάχιστο σημεία στο</w:t>
      </w:r>
      <w:r w:rsidR="002E4F68">
        <w:rPr>
          <w:rFonts w:ascii="Arial" w:eastAsiaTheme="minorHAnsi" w:hAnsi="Arial" w:cs="Arial"/>
          <w:lang w:val="el-GR" w:eastAsia="en-US"/>
        </w:rPr>
        <w:t>ν</w:t>
      </w:r>
      <w:r w:rsidRPr="001E6B54">
        <w:rPr>
          <w:rFonts w:ascii="Arial" w:eastAsiaTheme="minorHAnsi" w:hAnsi="Arial" w:cs="Arial"/>
          <w:lang w:val="el-GR" w:eastAsia="en-US"/>
        </w:rPr>
        <w:t xml:space="preserve"> χώρο υπάρχουν εξέδρες όπου ο Χειριστής ή ο Συντηρητής ανεβαίνει σε αραιά χρονικά διαστήματα για έλεγχο, ρύθμιση, καθαρισμό ή συντήρηση.  Η πρόσβαση γίνεται με μόνιμα εγκατεστημένη σκάλα ή με πτυσσόμενη σκάλα.  </w:t>
      </w:r>
    </w:p>
    <w:p w14:paraId="4F8773FB" w14:textId="77777777" w:rsidR="00A170FF" w:rsidRPr="001E6B54" w:rsidRDefault="00A170FF" w:rsidP="00A170FF">
      <w:pPr>
        <w:suppressAutoHyphens w:val="0"/>
        <w:spacing w:after="160" w:line="259" w:lineRule="auto"/>
        <w:rPr>
          <w:rFonts w:ascii="Arial" w:eastAsiaTheme="minorHAnsi" w:hAnsi="Arial" w:cs="Arial"/>
          <w:lang w:val="el-GR" w:eastAsia="en-US"/>
        </w:rPr>
      </w:pPr>
      <w:bookmarkStart w:id="32" w:name="_Hlk39316882"/>
      <w:r w:rsidRPr="001E6B54">
        <w:rPr>
          <w:rFonts w:ascii="Arial" w:eastAsiaTheme="minorHAnsi" w:hAnsi="Arial" w:cs="Arial"/>
          <w:lang w:val="el-GR" w:eastAsia="en-US"/>
        </w:rPr>
        <w:t>Με σκοπό να ελαχιστοποιηθούν οι παραπάνω «απειλές», λαμβάνονται ορισμένα προληπτικά μέτρα, όπως:</w:t>
      </w:r>
    </w:p>
    <w:bookmarkEnd w:id="32"/>
    <w:p w14:paraId="1A794119" w14:textId="51B9C021" w:rsidR="00A170FF" w:rsidRPr="002E4F68" w:rsidRDefault="00A170FF" w:rsidP="00453332">
      <w:pPr>
        <w:numPr>
          <w:ilvl w:val="0"/>
          <w:numId w:val="14"/>
        </w:numPr>
        <w:suppressAutoHyphens w:val="0"/>
        <w:spacing w:after="160" w:line="259" w:lineRule="auto"/>
        <w:contextualSpacing/>
        <w:rPr>
          <w:rFonts w:ascii="Arial" w:eastAsiaTheme="minorHAnsi" w:hAnsi="Arial" w:cs="Arial"/>
          <w:lang w:val="el-GR" w:eastAsia="en-US"/>
        </w:rPr>
      </w:pPr>
      <w:r w:rsidRPr="001E6B54">
        <w:rPr>
          <w:rFonts w:ascii="Arial" w:eastAsiaTheme="minorHAnsi" w:hAnsi="Arial" w:cs="Arial"/>
          <w:lang w:val="el-GR" w:eastAsia="en-US"/>
        </w:rPr>
        <w:t>Απαγόρευση χρήσης καρεκλών, κ.</w:t>
      </w:r>
      <w:r w:rsidR="002E4F68">
        <w:rPr>
          <w:rFonts w:ascii="Arial" w:eastAsiaTheme="minorHAnsi" w:hAnsi="Arial" w:cs="Arial"/>
          <w:lang w:val="el-GR" w:eastAsia="en-US"/>
        </w:rPr>
        <w:t>ά</w:t>
      </w:r>
      <w:r w:rsidRPr="001E6B54">
        <w:rPr>
          <w:rFonts w:ascii="Arial" w:eastAsiaTheme="minorHAnsi" w:hAnsi="Arial" w:cs="Arial"/>
          <w:lang w:val="el-GR" w:eastAsia="en-US"/>
        </w:rPr>
        <w:t>. παρόμοιων μέσων για πρόσβαση σε σημεία σε ύψος και ράφια, καθαρισμούς, συντήρηση κτλ.  Χρήση κατάλληλων τριποδιών ή σκαμπό</w:t>
      </w:r>
      <w:r w:rsidRPr="002E4F68">
        <w:rPr>
          <w:rFonts w:ascii="Arial" w:eastAsiaTheme="minorHAnsi" w:hAnsi="Arial" w:cs="Arial"/>
          <w:lang w:val="el-GR" w:eastAsia="en-US"/>
        </w:rPr>
        <w:t>.</w:t>
      </w:r>
    </w:p>
    <w:p w14:paraId="38C3188D" w14:textId="77777777" w:rsidR="00A170FF" w:rsidRPr="001E6B54" w:rsidRDefault="00A170FF" w:rsidP="00453332">
      <w:pPr>
        <w:numPr>
          <w:ilvl w:val="0"/>
          <w:numId w:val="14"/>
        </w:numPr>
        <w:suppressAutoHyphens w:val="0"/>
        <w:spacing w:after="160" w:line="259" w:lineRule="auto"/>
        <w:contextualSpacing/>
        <w:rPr>
          <w:rFonts w:ascii="Arial" w:eastAsiaTheme="minorHAnsi" w:hAnsi="Arial" w:cs="Arial"/>
          <w:lang w:val="el-GR" w:eastAsia="en-US"/>
        </w:rPr>
      </w:pPr>
      <w:r w:rsidRPr="001E6B54">
        <w:rPr>
          <w:rFonts w:ascii="Arial" w:eastAsiaTheme="minorHAnsi" w:hAnsi="Arial" w:cs="Arial"/>
          <w:lang w:val="el-GR" w:eastAsia="en-US"/>
        </w:rPr>
        <w:t>Η εργασία να γίνεται  από έμπειρα άτομα με χρήση αντιολισθητικών υποδημάτων.</w:t>
      </w:r>
    </w:p>
    <w:p w14:paraId="2F91A31A" w14:textId="77777777" w:rsidR="00A170FF" w:rsidRPr="001E6B54" w:rsidRDefault="00A170FF" w:rsidP="00453332">
      <w:pPr>
        <w:numPr>
          <w:ilvl w:val="0"/>
          <w:numId w:val="14"/>
        </w:numPr>
        <w:suppressAutoHyphens w:val="0"/>
        <w:spacing w:after="160" w:line="259" w:lineRule="auto"/>
        <w:contextualSpacing/>
        <w:rPr>
          <w:rFonts w:ascii="Arial" w:eastAsiaTheme="minorHAnsi" w:hAnsi="Arial" w:cs="Arial"/>
          <w:lang w:val="el-GR" w:eastAsia="en-US"/>
        </w:rPr>
      </w:pPr>
      <w:r w:rsidRPr="001E6B54">
        <w:rPr>
          <w:rFonts w:ascii="Arial" w:eastAsiaTheme="minorHAnsi" w:hAnsi="Arial" w:cs="Arial"/>
          <w:lang w:val="el-GR" w:eastAsia="en-US"/>
        </w:rPr>
        <w:t>Όταν εκτελούνται εργασίες σε ύψος να απομακρύνονται συσκευές, εξοπλισμός και έπιπλα που πιθανόν να εμποδίζουν την πρόσβαση ή να δημιουργούν επιπρόσθετους κινδύνους σε περίπτωση πτώσης.</w:t>
      </w:r>
    </w:p>
    <w:p w14:paraId="012AFA09" w14:textId="77777777" w:rsidR="00A170FF" w:rsidRPr="001E6B54" w:rsidRDefault="00A170FF" w:rsidP="00453332">
      <w:pPr>
        <w:numPr>
          <w:ilvl w:val="0"/>
          <w:numId w:val="14"/>
        </w:numPr>
        <w:suppressAutoHyphens w:val="0"/>
        <w:spacing w:after="160" w:line="259" w:lineRule="auto"/>
        <w:contextualSpacing/>
        <w:rPr>
          <w:rFonts w:ascii="Arial" w:eastAsiaTheme="minorHAnsi" w:hAnsi="Arial" w:cs="Arial"/>
          <w:lang w:val="el-GR" w:eastAsia="en-US"/>
        </w:rPr>
      </w:pPr>
      <w:r w:rsidRPr="001E6B54">
        <w:rPr>
          <w:rFonts w:ascii="Arial" w:eastAsiaTheme="minorHAnsi" w:hAnsi="Arial" w:cs="Arial"/>
          <w:lang w:val="el-GR" w:eastAsia="en-US"/>
        </w:rPr>
        <w:t xml:space="preserve">Για εργασίες συντήρησης ή εργασίες σε ύψος περιμετρικά του κτιρίου να γίνεται χρήση κατάλληλης εξέδρας με κάγκελο περιμετρικά και κατάλληλη σκάλα πρόσβασης με χειρολισθήρα ή κατάλληλου ανυψωτικού ατόμου.. </w:t>
      </w:r>
    </w:p>
    <w:p w14:paraId="68C6D9B9" w14:textId="77777777" w:rsidR="00A170FF" w:rsidRPr="001E6B54" w:rsidRDefault="00A170FF" w:rsidP="00453332">
      <w:pPr>
        <w:numPr>
          <w:ilvl w:val="0"/>
          <w:numId w:val="14"/>
        </w:numPr>
        <w:suppressAutoHyphens w:val="0"/>
        <w:spacing w:after="160" w:line="259" w:lineRule="auto"/>
        <w:contextualSpacing/>
        <w:rPr>
          <w:rFonts w:ascii="Arial" w:eastAsiaTheme="minorHAnsi" w:hAnsi="Arial" w:cs="Arial"/>
          <w:lang w:val="el-GR" w:eastAsia="en-US"/>
        </w:rPr>
      </w:pPr>
      <w:r w:rsidRPr="001E6B54">
        <w:rPr>
          <w:rFonts w:ascii="Arial" w:eastAsiaTheme="minorHAnsi" w:hAnsi="Arial" w:cs="Arial"/>
          <w:lang w:val="el-GR" w:eastAsia="en-US"/>
        </w:rPr>
        <w:t xml:space="preserve">Χρήση σκάλας μόνο για σύντομες εργασίες και χαμηλό ύψος. Οι φορητές σκάλες να είναι κατάλληλων προδιαγραφών (π.χ. kite mark). Να τοποθετούνται και να στηρίζονται κατάλληλα, και να μην χρησιμοποιούνται για μεγαλύτερο ύψος από το ονομαστικό τους.  Να τοποθετείται στήριξη στη βάση για αποφυγή κύλισης και να δένονται στην κορυφή τους όταν απαιτείται. </w:t>
      </w:r>
    </w:p>
    <w:p w14:paraId="2F9B7FBA" w14:textId="77777777" w:rsidR="00A170FF" w:rsidRPr="001E6B54" w:rsidRDefault="00A170FF" w:rsidP="00453332">
      <w:pPr>
        <w:numPr>
          <w:ilvl w:val="0"/>
          <w:numId w:val="14"/>
        </w:numPr>
        <w:suppressAutoHyphens w:val="0"/>
        <w:spacing w:after="160" w:line="259" w:lineRule="auto"/>
        <w:contextualSpacing/>
        <w:rPr>
          <w:rFonts w:ascii="Arial" w:eastAsiaTheme="minorHAnsi" w:hAnsi="Arial" w:cs="Arial"/>
          <w:lang w:val="el-GR" w:eastAsia="en-US"/>
        </w:rPr>
      </w:pPr>
      <w:r w:rsidRPr="001E6B54">
        <w:rPr>
          <w:rFonts w:ascii="Arial" w:eastAsiaTheme="minorHAnsi" w:hAnsi="Arial" w:cs="Arial"/>
          <w:lang w:val="el-GR" w:eastAsia="en-US"/>
        </w:rPr>
        <w:t xml:space="preserve">Να υπάρχει υποβοήθηση από δεύτερο άτομο όταν είναι επικίνδυνη η άνοδος ή η κάθοδος ή μεταφέρεται φορτίο. </w:t>
      </w:r>
    </w:p>
    <w:p w14:paraId="7B7FC8A0" w14:textId="46018BDD" w:rsidR="00A170FF" w:rsidRPr="001E6B54" w:rsidRDefault="00A170FF" w:rsidP="00453332">
      <w:pPr>
        <w:numPr>
          <w:ilvl w:val="0"/>
          <w:numId w:val="14"/>
        </w:numPr>
        <w:suppressAutoHyphens w:val="0"/>
        <w:spacing w:after="160" w:line="259" w:lineRule="auto"/>
        <w:contextualSpacing/>
        <w:rPr>
          <w:rFonts w:ascii="Arial" w:eastAsiaTheme="minorHAnsi" w:hAnsi="Arial" w:cs="Arial"/>
          <w:lang w:val="el-GR" w:eastAsia="en-US"/>
        </w:rPr>
      </w:pPr>
      <w:r w:rsidRPr="001E6B54">
        <w:rPr>
          <w:rFonts w:ascii="Arial" w:eastAsiaTheme="minorHAnsi" w:hAnsi="Arial" w:cs="Arial"/>
          <w:lang w:val="el-GR" w:eastAsia="en-US"/>
        </w:rPr>
        <w:t>Όσοι χρησιμοποιούν σκάλα ή εργάζονται σε ύψος να φορούν παπούτσια ασφαλείας και να έχουν εκπαιδευτεί στην ασφαλή χρήση σκάλας και ασφαλή εργασία σε ύψος.</w:t>
      </w:r>
      <w:r w:rsidRPr="00741423">
        <w:rPr>
          <w:rFonts w:ascii="Arial" w:eastAsiaTheme="minorHAnsi" w:hAnsi="Arial" w:cs="Arial"/>
          <w:lang w:val="el-GR" w:eastAsia="en-US"/>
        </w:rPr>
        <w:t xml:space="preserve"> </w:t>
      </w:r>
    </w:p>
    <w:p w14:paraId="70409BF5" w14:textId="77777777" w:rsidR="00A170FF" w:rsidRPr="001E6B54" w:rsidRDefault="00A170FF" w:rsidP="00453332">
      <w:pPr>
        <w:numPr>
          <w:ilvl w:val="0"/>
          <w:numId w:val="14"/>
        </w:numPr>
        <w:suppressAutoHyphens w:val="0"/>
        <w:spacing w:after="160" w:line="259" w:lineRule="auto"/>
        <w:contextualSpacing/>
        <w:rPr>
          <w:rFonts w:ascii="Arial" w:eastAsiaTheme="minorHAnsi" w:hAnsi="Arial" w:cs="Arial"/>
          <w:lang w:val="el-GR" w:eastAsia="en-US"/>
        </w:rPr>
      </w:pPr>
      <w:r w:rsidRPr="001E6B54">
        <w:rPr>
          <w:rFonts w:ascii="Arial" w:eastAsiaTheme="minorHAnsi" w:hAnsi="Arial" w:cs="Arial"/>
          <w:lang w:val="el-GR" w:eastAsia="en-US"/>
        </w:rPr>
        <w:t>Σήμανση των σημείων για κίνδυνο πτώσης.</w:t>
      </w:r>
    </w:p>
    <w:p w14:paraId="79ABED54" w14:textId="77777777" w:rsidR="00A170FF" w:rsidRPr="001E6B54" w:rsidRDefault="00A170FF" w:rsidP="00453332">
      <w:pPr>
        <w:numPr>
          <w:ilvl w:val="0"/>
          <w:numId w:val="14"/>
        </w:numPr>
        <w:suppressAutoHyphens w:val="0"/>
        <w:spacing w:after="160" w:line="259" w:lineRule="auto"/>
        <w:contextualSpacing/>
        <w:rPr>
          <w:rFonts w:ascii="Arial" w:eastAsiaTheme="minorHAnsi" w:hAnsi="Arial" w:cs="Arial"/>
          <w:lang w:val="el-GR" w:eastAsia="en-US"/>
        </w:rPr>
      </w:pPr>
      <w:r w:rsidRPr="001E6B54">
        <w:rPr>
          <w:rFonts w:ascii="Arial" w:eastAsiaTheme="minorHAnsi" w:hAnsi="Arial" w:cs="Arial"/>
          <w:lang w:val="el-GR" w:eastAsia="en-US"/>
        </w:rPr>
        <w:t>Ενημέρωση και εκπαίδευση του Χειριστή Τροφίμων και του Συντηρητή.</w:t>
      </w:r>
    </w:p>
    <w:p w14:paraId="5C630914" w14:textId="3B964795" w:rsidR="00A170FF" w:rsidRPr="001E6B54" w:rsidRDefault="00A170FF" w:rsidP="00A170FF">
      <w:pPr>
        <w:suppressAutoHyphens w:val="0"/>
        <w:spacing w:after="160" w:line="259" w:lineRule="auto"/>
        <w:rPr>
          <w:rFonts w:ascii="Arial" w:eastAsiaTheme="minorHAnsi" w:hAnsi="Arial" w:cs="Arial"/>
          <w:lang w:val="el-GR" w:eastAsia="en-US"/>
        </w:rPr>
      </w:pPr>
    </w:p>
    <w:p w14:paraId="78519A6A" w14:textId="7D13739B" w:rsidR="00A170FF" w:rsidRPr="001E6B54" w:rsidRDefault="00775DFB" w:rsidP="00A170FF">
      <w:pPr>
        <w:suppressAutoHyphens w:val="0"/>
        <w:spacing w:after="160" w:line="259" w:lineRule="auto"/>
        <w:rPr>
          <w:rFonts w:ascii="Arial" w:eastAsiaTheme="minorHAnsi" w:hAnsi="Arial" w:cs="Arial"/>
          <w:lang w:val="el-GR" w:eastAsia="en-US"/>
        </w:rPr>
      </w:pPr>
      <w:r w:rsidRPr="00775DFB">
        <w:rPr>
          <w:rFonts w:ascii="Arial" w:eastAsiaTheme="minorHAnsi" w:hAnsi="Arial" w:cs="Arial"/>
          <w:lang w:val="el-GR" w:eastAsia="en-US"/>
        </w:rPr>
        <w:t>Με την ενεργοποίηση του κινδύνου</w:t>
      </w:r>
      <w:r w:rsidR="00A170FF" w:rsidRPr="001E6B54">
        <w:rPr>
          <w:rFonts w:ascii="Arial" w:eastAsiaTheme="minorHAnsi" w:hAnsi="Arial" w:cs="Arial"/>
          <w:lang w:val="el-GR" w:eastAsia="en-US"/>
        </w:rPr>
        <w:t xml:space="preserve"> είναι αναγκαία η λήψη απαραίτητων</w:t>
      </w:r>
      <w:r>
        <w:rPr>
          <w:rFonts w:ascii="Arial" w:eastAsiaTheme="minorHAnsi" w:hAnsi="Arial" w:cs="Arial"/>
          <w:lang w:val="el-GR" w:eastAsia="en-US"/>
        </w:rPr>
        <w:t xml:space="preserve"> </w:t>
      </w:r>
      <w:r w:rsidR="00A170FF" w:rsidRPr="001E6B54">
        <w:rPr>
          <w:rFonts w:ascii="Arial" w:eastAsiaTheme="minorHAnsi" w:hAnsi="Arial" w:cs="Arial"/>
          <w:lang w:val="el-GR" w:eastAsia="en-US"/>
        </w:rPr>
        <w:t>προστατευτικών μέτρων όπως, η άμεση παροχή πρώτων βοηθειών και η χρήση μέσων προστασίας.</w:t>
      </w:r>
    </w:p>
    <w:p w14:paraId="112C535A" w14:textId="77777777" w:rsidR="00775DFB" w:rsidRDefault="00775DFB" w:rsidP="00775DFB">
      <w:pPr>
        <w:suppressAutoHyphens w:val="0"/>
        <w:spacing w:after="160" w:line="259" w:lineRule="auto"/>
        <w:contextualSpacing/>
        <w:rPr>
          <w:rFonts w:ascii="Arial" w:eastAsiaTheme="minorHAnsi" w:hAnsi="Arial" w:cs="Arial"/>
          <w:lang w:val="el-GR" w:eastAsia="en-US"/>
        </w:rPr>
      </w:pPr>
      <w:bookmarkStart w:id="33" w:name="_Hlk50224877"/>
      <w:bookmarkStart w:id="34" w:name="_Hlk39317344"/>
      <w:r w:rsidRPr="00775DFB">
        <w:rPr>
          <w:rFonts w:ascii="Arial" w:eastAsiaTheme="minorHAnsi" w:hAnsi="Arial" w:cs="Arial"/>
          <w:lang w:val="el-GR" w:eastAsia="en-US"/>
        </w:rPr>
        <w:t>Από τον κίνδυνο αυτό προκύπτουν οι ακόλουθες επιπτώσεις :</w:t>
      </w:r>
    </w:p>
    <w:bookmarkEnd w:id="33"/>
    <w:p w14:paraId="598ECC1A" w14:textId="234E62AD" w:rsidR="00A170FF" w:rsidRPr="00775DFB" w:rsidRDefault="00A170FF" w:rsidP="00453332">
      <w:pPr>
        <w:pStyle w:val="ListParagraph"/>
        <w:numPr>
          <w:ilvl w:val="0"/>
          <w:numId w:val="57"/>
        </w:numPr>
        <w:spacing w:after="160" w:line="259" w:lineRule="auto"/>
        <w:rPr>
          <w:rFonts w:ascii="Arial" w:eastAsiaTheme="minorHAnsi" w:hAnsi="Arial" w:cs="Arial"/>
          <w:sz w:val="24"/>
          <w:szCs w:val="24"/>
        </w:rPr>
      </w:pPr>
      <w:r w:rsidRPr="00775DFB">
        <w:rPr>
          <w:rFonts w:ascii="Arial" w:eastAsiaTheme="minorHAnsi" w:hAnsi="Arial" w:cs="Arial"/>
          <w:sz w:val="24"/>
          <w:szCs w:val="24"/>
        </w:rPr>
        <w:t>ελαφρύς τραυματισμός</w:t>
      </w:r>
    </w:p>
    <w:p w14:paraId="5638F941" w14:textId="69704D79" w:rsidR="00A170FF" w:rsidRPr="00775DFB" w:rsidRDefault="00A170FF" w:rsidP="00453332">
      <w:pPr>
        <w:numPr>
          <w:ilvl w:val="0"/>
          <w:numId w:val="57"/>
        </w:numPr>
        <w:suppressAutoHyphens w:val="0"/>
        <w:spacing w:after="160" w:line="259" w:lineRule="auto"/>
        <w:contextualSpacing/>
        <w:rPr>
          <w:rFonts w:ascii="Arial" w:eastAsiaTheme="minorHAnsi" w:hAnsi="Arial" w:cs="Arial"/>
          <w:lang w:val="el-GR" w:eastAsia="en-US"/>
        </w:rPr>
      </w:pPr>
      <w:r w:rsidRPr="00775DFB">
        <w:rPr>
          <w:rFonts w:ascii="Arial" w:eastAsiaTheme="minorHAnsi" w:hAnsi="Arial" w:cs="Arial"/>
          <w:lang w:val="el-GR" w:eastAsia="en-US"/>
        </w:rPr>
        <w:t xml:space="preserve">σοβαρός τραυματισμός </w:t>
      </w:r>
    </w:p>
    <w:p w14:paraId="62BF1D76" w14:textId="54E3D9BD" w:rsidR="00A170FF" w:rsidRPr="001E6B54" w:rsidRDefault="00A170FF" w:rsidP="00453332">
      <w:pPr>
        <w:numPr>
          <w:ilvl w:val="0"/>
          <w:numId w:val="57"/>
        </w:numPr>
        <w:suppressAutoHyphens w:val="0"/>
        <w:spacing w:after="160" w:line="259" w:lineRule="auto"/>
        <w:contextualSpacing/>
        <w:rPr>
          <w:rFonts w:ascii="Arial" w:eastAsiaTheme="minorHAnsi" w:hAnsi="Arial" w:cs="Arial"/>
          <w:lang w:val="el-GR" w:eastAsia="en-US"/>
        </w:rPr>
      </w:pPr>
      <w:r w:rsidRPr="00775DFB">
        <w:rPr>
          <w:rFonts w:ascii="Arial" w:eastAsiaTheme="minorHAnsi" w:hAnsi="Arial" w:cs="Arial"/>
          <w:lang w:val="el-GR" w:eastAsia="en-US"/>
        </w:rPr>
        <w:t>θάνατος</w:t>
      </w:r>
    </w:p>
    <w:bookmarkEnd w:id="34"/>
    <w:p w14:paraId="58DA1274" w14:textId="0D9B65F9" w:rsidR="00A170FF" w:rsidRPr="008911D1" w:rsidRDefault="00A170FF" w:rsidP="00A170FF">
      <w:pPr>
        <w:suppressAutoHyphens w:val="0"/>
        <w:spacing w:after="160" w:line="259" w:lineRule="auto"/>
        <w:rPr>
          <w:rFonts w:ascii="Arial" w:eastAsiaTheme="minorHAnsi" w:hAnsi="Arial" w:cs="Arial"/>
          <w:sz w:val="22"/>
          <w:szCs w:val="22"/>
          <w:lang w:val="el-GR" w:eastAsia="en-US"/>
        </w:rPr>
      </w:pPr>
    </w:p>
    <w:p w14:paraId="09576F99" w14:textId="16D0282A" w:rsidR="00FE79CC" w:rsidRDefault="00AB3E01" w:rsidP="00A170FF">
      <w:pPr>
        <w:suppressAutoHyphens w:val="0"/>
        <w:spacing w:after="160" w:line="259" w:lineRule="auto"/>
        <w:rPr>
          <w:rFonts w:asciiTheme="minorHAnsi" w:eastAsiaTheme="minorHAnsi" w:hAnsiTheme="minorHAnsi" w:cstheme="minorBidi"/>
          <w:sz w:val="22"/>
          <w:szCs w:val="22"/>
          <w:lang w:val="el-GR" w:eastAsia="en-US"/>
        </w:rPr>
      </w:pPr>
      <w:r>
        <w:rPr>
          <w:rFonts w:asciiTheme="minorHAnsi" w:eastAsiaTheme="minorHAnsi" w:hAnsiTheme="minorHAnsi" w:cstheme="minorBidi"/>
          <w:noProof/>
          <w:sz w:val="22"/>
          <w:szCs w:val="22"/>
          <w:lang w:eastAsia="en-GB"/>
        </w:rPr>
        <w:drawing>
          <wp:anchor distT="0" distB="0" distL="114300" distR="114300" simplePos="0" relativeHeight="251711488" behindDoc="0" locked="0" layoutInCell="1" allowOverlap="1" wp14:anchorId="29AE4259" wp14:editId="4AA19498">
            <wp:simplePos x="0" y="0"/>
            <wp:positionH relativeFrom="margin">
              <wp:align>right</wp:align>
            </wp:positionH>
            <wp:positionV relativeFrom="paragraph">
              <wp:posOffset>289560</wp:posOffset>
            </wp:positionV>
            <wp:extent cx="2934335" cy="2200275"/>
            <wp:effectExtent l="0" t="0" r="0" b="952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34335" cy="2200275"/>
                    </a:xfrm>
                    <a:prstGeom prst="rect">
                      <a:avLst/>
                    </a:prstGeom>
                    <a:noFill/>
                  </pic:spPr>
                </pic:pic>
              </a:graphicData>
            </a:graphic>
            <wp14:sizeRelH relativeFrom="margin">
              <wp14:pctWidth>0</wp14:pctWidth>
            </wp14:sizeRelH>
            <wp14:sizeRelV relativeFrom="margin">
              <wp14:pctHeight>0</wp14:pctHeight>
            </wp14:sizeRelV>
          </wp:anchor>
        </w:drawing>
      </w:r>
    </w:p>
    <w:p w14:paraId="762C01D9" w14:textId="5AC370ED" w:rsidR="00FE79CC" w:rsidRDefault="00F359D1" w:rsidP="00A170FF">
      <w:pPr>
        <w:suppressAutoHyphens w:val="0"/>
        <w:spacing w:after="160" w:line="259" w:lineRule="auto"/>
        <w:rPr>
          <w:rFonts w:asciiTheme="minorHAnsi" w:eastAsiaTheme="minorHAnsi" w:hAnsiTheme="minorHAnsi" w:cstheme="minorBidi"/>
          <w:sz w:val="22"/>
          <w:szCs w:val="22"/>
          <w:lang w:val="el-GR" w:eastAsia="en-US"/>
        </w:rPr>
      </w:pPr>
      <w:r>
        <w:rPr>
          <w:rFonts w:asciiTheme="minorHAnsi" w:eastAsiaTheme="minorHAnsi" w:hAnsiTheme="minorHAnsi" w:cstheme="minorBidi"/>
          <w:noProof/>
          <w:sz w:val="22"/>
          <w:szCs w:val="22"/>
          <w:lang w:eastAsia="en-GB"/>
        </w:rPr>
        <w:drawing>
          <wp:anchor distT="0" distB="0" distL="114300" distR="114300" simplePos="0" relativeHeight="251712512" behindDoc="0" locked="0" layoutInCell="1" allowOverlap="1" wp14:anchorId="7D8F6BAF" wp14:editId="677FEDA8">
            <wp:simplePos x="0" y="0"/>
            <wp:positionH relativeFrom="column">
              <wp:posOffset>171450</wp:posOffset>
            </wp:positionH>
            <wp:positionV relativeFrom="paragraph">
              <wp:posOffset>13335</wp:posOffset>
            </wp:positionV>
            <wp:extent cx="2133600" cy="3229610"/>
            <wp:effectExtent l="0" t="0" r="0" b="889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1">
                      <a:extLst>
                        <a:ext uri="{28A0092B-C50C-407E-A947-70E740481C1C}">
                          <a14:useLocalDpi xmlns:a14="http://schemas.microsoft.com/office/drawing/2010/main" val="0"/>
                        </a:ext>
                      </a:extLst>
                    </a:blip>
                    <a:srcRect r="11804"/>
                    <a:stretch/>
                  </pic:blipFill>
                  <pic:spPr bwMode="auto">
                    <a:xfrm>
                      <a:off x="0" y="0"/>
                      <a:ext cx="2133600" cy="3229610"/>
                    </a:xfrm>
                    <a:prstGeom prst="rect">
                      <a:avLst/>
                    </a:prstGeom>
                    <a:noFill/>
                    <a:ln>
                      <a:noFill/>
                    </a:ln>
                    <a:extLst>
                      <a:ext uri="{53640926-AAD7-44D8-BBD7-CCE9431645EC}">
                        <a14:shadowObscured xmlns:a14="http://schemas.microsoft.com/office/drawing/2010/main"/>
                      </a:ext>
                    </a:extLst>
                  </pic:spPr>
                </pic:pic>
              </a:graphicData>
            </a:graphic>
          </wp:anchor>
        </w:drawing>
      </w:r>
    </w:p>
    <w:p w14:paraId="1C3D5692" w14:textId="566A99BB" w:rsidR="00F359D1" w:rsidRDefault="00F359D1" w:rsidP="00A170FF">
      <w:pPr>
        <w:suppressAutoHyphens w:val="0"/>
        <w:spacing w:after="160" w:line="259" w:lineRule="auto"/>
        <w:rPr>
          <w:rFonts w:asciiTheme="minorHAnsi" w:eastAsiaTheme="minorHAnsi" w:hAnsiTheme="minorHAnsi" w:cstheme="minorBidi"/>
          <w:noProof/>
          <w:sz w:val="22"/>
          <w:szCs w:val="22"/>
          <w:lang w:val="el-GR" w:eastAsia="en-US"/>
        </w:rPr>
      </w:pPr>
    </w:p>
    <w:p w14:paraId="4088460D" w14:textId="7BE597A3" w:rsidR="00FE79CC" w:rsidRDefault="00FE79CC" w:rsidP="00A170FF">
      <w:pPr>
        <w:suppressAutoHyphens w:val="0"/>
        <w:spacing w:after="160" w:line="259" w:lineRule="auto"/>
        <w:rPr>
          <w:rFonts w:asciiTheme="minorHAnsi" w:eastAsiaTheme="minorHAnsi" w:hAnsiTheme="minorHAnsi" w:cstheme="minorBidi"/>
          <w:sz w:val="22"/>
          <w:szCs w:val="22"/>
          <w:lang w:val="el-GR" w:eastAsia="en-US"/>
        </w:rPr>
      </w:pPr>
    </w:p>
    <w:p w14:paraId="22A2960C" w14:textId="15AE8384" w:rsidR="00FE79CC" w:rsidRDefault="00FE79CC" w:rsidP="00A170FF">
      <w:pPr>
        <w:suppressAutoHyphens w:val="0"/>
        <w:spacing w:after="160" w:line="259" w:lineRule="auto"/>
        <w:rPr>
          <w:rFonts w:asciiTheme="minorHAnsi" w:eastAsiaTheme="minorHAnsi" w:hAnsiTheme="minorHAnsi" w:cstheme="minorBidi"/>
          <w:sz w:val="22"/>
          <w:szCs w:val="22"/>
          <w:lang w:val="el-GR" w:eastAsia="en-US"/>
        </w:rPr>
      </w:pPr>
    </w:p>
    <w:p w14:paraId="16E29E9B" w14:textId="0814F22B" w:rsidR="00F359D1" w:rsidRPr="00F359D1" w:rsidRDefault="00F359D1" w:rsidP="00F359D1">
      <w:pPr>
        <w:rPr>
          <w:rFonts w:asciiTheme="minorHAnsi" w:eastAsiaTheme="minorHAnsi" w:hAnsiTheme="minorHAnsi" w:cstheme="minorBidi"/>
          <w:sz w:val="22"/>
          <w:szCs w:val="22"/>
          <w:lang w:val="el-GR" w:eastAsia="en-US"/>
        </w:rPr>
      </w:pPr>
    </w:p>
    <w:p w14:paraId="5696DCDE" w14:textId="5600FDF9" w:rsidR="00F359D1" w:rsidRPr="00F359D1" w:rsidRDefault="00F359D1" w:rsidP="00F359D1">
      <w:pPr>
        <w:rPr>
          <w:rFonts w:asciiTheme="minorHAnsi" w:eastAsiaTheme="minorHAnsi" w:hAnsiTheme="minorHAnsi" w:cstheme="minorBidi"/>
          <w:sz w:val="22"/>
          <w:szCs w:val="22"/>
          <w:lang w:val="el-GR" w:eastAsia="en-US"/>
        </w:rPr>
      </w:pPr>
    </w:p>
    <w:p w14:paraId="55780078" w14:textId="0AACB351" w:rsidR="00F359D1" w:rsidRPr="00F359D1" w:rsidRDefault="00F359D1" w:rsidP="00F359D1">
      <w:pPr>
        <w:rPr>
          <w:rFonts w:asciiTheme="minorHAnsi" w:eastAsiaTheme="minorHAnsi" w:hAnsiTheme="minorHAnsi" w:cstheme="minorBidi"/>
          <w:sz w:val="22"/>
          <w:szCs w:val="22"/>
          <w:lang w:val="el-GR" w:eastAsia="en-US"/>
        </w:rPr>
      </w:pPr>
    </w:p>
    <w:p w14:paraId="3B4C5ED3" w14:textId="41F563F7" w:rsidR="00F359D1" w:rsidRPr="00F359D1" w:rsidRDefault="00F359D1" w:rsidP="00F359D1">
      <w:pPr>
        <w:rPr>
          <w:rFonts w:asciiTheme="minorHAnsi" w:eastAsiaTheme="minorHAnsi" w:hAnsiTheme="minorHAnsi" w:cstheme="minorBidi"/>
          <w:sz w:val="22"/>
          <w:szCs w:val="22"/>
          <w:lang w:val="el-GR" w:eastAsia="en-US"/>
        </w:rPr>
      </w:pPr>
    </w:p>
    <w:p w14:paraId="27590F1A" w14:textId="6C003D41" w:rsidR="00F359D1" w:rsidRPr="00F359D1" w:rsidRDefault="00F359D1" w:rsidP="00F359D1">
      <w:pPr>
        <w:rPr>
          <w:rFonts w:asciiTheme="minorHAnsi" w:eastAsiaTheme="minorHAnsi" w:hAnsiTheme="minorHAnsi" w:cstheme="minorBidi"/>
          <w:sz w:val="22"/>
          <w:szCs w:val="22"/>
          <w:lang w:val="el-GR" w:eastAsia="en-US"/>
        </w:rPr>
      </w:pPr>
    </w:p>
    <w:p w14:paraId="3F119406" w14:textId="206886DE" w:rsidR="00F359D1" w:rsidRPr="00F359D1" w:rsidRDefault="00F359D1" w:rsidP="00F359D1">
      <w:pPr>
        <w:rPr>
          <w:rFonts w:asciiTheme="minorHAnsi" w:eastAsiaTheme="minorHAnsi" w:hAnsiTheme="minorHAnsi" w:cstheme="minorBidi"/>
          <w:sz w:val="22"/>
          <w:szCs w:val="22"/>
          <w:lang w:val="el-GR" w:eastAsia="en-US"/>
        </w:rPr>
      </w:pPr>
    </w:p>
    <w:p w14:paraId="650AC092" w14:textId="53A14F8D" w:rsidR="00F359D1" w:rsidRPr="00F359D1" w:rsidRDefault="00F359D1" w:rsidP="00F359D1">
      <w:pPr>
        <w:rPr>
          <w:rFonts w:asciiTheme="minorHAnsi" w:eastAsiaTheme="minorHAnsi" w:hAnsiTheme="minorHAnsi" w:cstheme="minorBidi"/>
          <w:sz w:val="22"/>
          <w:szCs w:val="22"/>
          <w:lang w:val="el-GR" w:eastAsia="en-US"/>
        </w:rPr>
      </w:pPr>
    </w:p>
    <w:p w14:paraId="28CE9F68" w14:textId="05C2DB01" w:rsidR="00F359D1" w:rsidRPr="00D7270A" w:rsidRDefault="00AD797C" w:rsidP="00AB3E01">
      <w:pPr>
        <w:ind w:left="720"/>
        <w:rPr>
          <w:rFonts w:ascii="Arial" w:eastAsiaTheme="minorHAnsi" w:hAnsi="Arial" w:cs="Arial"/>
          <w:lang w:val="el-GR" w:eastAsia="en-US"/>
        </w:rPr>
      </w:pPr>
      <w:r w:rsidRPr="00D7270A">
        <w:rPr>
          <w:rFonts w:ascii="Arial" w:eastAsiaTheme="minorHAnsi" w:hAnsi="Arial" w:cs="Arial"/>
          <w:lang w:val="el-GR" w:eastAsia="en-US"/>
        </w:rPr>
        <w:t>Εικόνα 4.2. Υψηλά σημεία πρόσβασης στο χώρο παραγωγής</w:t>
      </w:r>
      <w:r w:rsidR="00AB3E01" w:rsidRPr="00D7270A">
        <w:rPr>
          <w:rFonts w:ascii="Arial" w:eastAsiaTheme="minorHAnsi" w:hAnsi="Arial" w:cs="Arial"/>
          <w:lang w:val="el-GR" w:eastAsia="en-US"/>
        </w:rPr>
        <w:t xml:space="preserve">  </w:t>
      </w:r>
      <w:r w:rsidR="00014662" w:rsidRPr="00D7270A">
        <w:rPr>
          <w:rFonts w:ascii="Arial" w:eastAsiaTheme="minorHAnsi" w:hAnsi="Arial" w:cs="Arial"/>
          <w:lang w:val="el-GR" w:eastAsia="en-US"/>
        </w:rPr>
        <w:t>ταχίνης</w:t>
      </w:r>
    </w:p>
    <w:p w14:paraId="5EA5C814" w14:textId="47F1CD05" w:rsidR="00F359D1" w:rsidRPr="00F359D1" w:rsidRDefault="00F359D1" w:rsidP="00F359D1">
      <w:pPr>
        <w:rPr>
          <w:rFonts w:asciiTheme="minorHAnsi" w:eastAsiaTheme="minorHAnsi" w:hAnsiTheme="minorHAnsi" w:cstheme="minorBidi"/>
          <w:sz w:val="22"/>
          <w:szCs w:val="22"/>
          <w:lang w:val="el-GR" w:eastAsia="en-US"/>
        </w:rPr>
      </w:pPr>
    </w:p>
    <w:p w14:paraId="371437E5" w14:textId="7DB5120E" w:rsidR="00F359D1" w:rsidRPr="00F359D1" w:rsidRDefault="00F359D1" w:rsidP="00F359D1">
      <w:pPr>
        <w:rPr>
          <w:rFonts w:asciiTheme="minorHAnsi" w:eastAsiaTheme="minorHAnsi" w:hAnsiTheme="minorHAnsi" w:cstheme="minorBidi"/>
          <w:sz w:val="22"/>
          <w:szCs w:val="22"/>
          <w:lang w:val="el-GR" w:eastAsia="en-US"/>
        </w:rPr>
      </w:pPr>
    </w:p>
    <w:p w14:paraId="2F211D2F" w14:textId="3C294428" w:rsidR="00F359D1" w:rsidRPr="00F359D1" w:rsidRDefault="00F359D1" w:rsidP="00F359D1">
      <w:pPr>
        <w:rPr>
          <w:rFonts w:asciiTheme="minorHAnsi" w:eastAsiaTheme="minorHAnsi" w:hAnsiTheme="minorHAnsi" w:cstheme="minorBidi"/>
          <w:sz w:val="22"/>
          <w:szCs w:val="22"/>
          <w:lang w:val="el-GR" w:eastAsia="en-US"/>
        </w:rPr>
      </w:pPr>
    </w:p>
    <w:p w14:paraId="7A7F8920" w14:textId="5CD2DD1A" w:rsidR="00F359D1" w:rsidRDefault="00F359D1" w:rsidP="00F359D1">
      <w:pPr>
        <w:rPr>
          <w:rFonts w:asciiTheme="minorHAnsi" w:eastAsiaTheme="minorHAnsi" w:hAnsiTheme="minorHAnsi" w:cstheme="minorBidi"/>
          <w:sz w:val="22"/>
          <w:szCs w:val="22"/>
          <w:lang w:val="el-GR" w:eastAsia="en-US"/>
        </w:rPr>
      </w:pPr>
    </w:p>
    <w:p w14:paraId="6630BD0D" w14:textId="1883A947" w:rsidR="00F359D1" w:rsidRDefault="00F359D1" w:rsidP="00F359D1">
      <w:pPr>
        <w:tabs>
          <w:tab w:val="left" w:pos="2025"/>
        </w:tabs>
        <w:rPr>
          <w:rFonts w:asciiTheme="minorHAnsi" w:eastAsiaTheme="minorHAnsi" w:hAnsiTheme="minorHAnsi" w:cstheme="minorBidi"/>
          <w:noProof/>
          <w:sz w:val="22"/>
          <w:szCs w:val="22"/>
          <w:lang w:val="el-GR" w:eastAsia="en-US"/>
        </w:rPr>
      </w:pPr>
      <w:r>
        <w:rPr>
          <w:rFonts w:asciiTheme="minorHAnsi" w:eastAsiaTheme="minorHAnsi" w:hAnsiTheme="minorHAnsi" w:cstheme="minorBidi"/>
          <w:sz w:val="22"/>
          <w:szCs w:val="22"/>
          <w:lang w:val="el-GR" w:eastAsia="en-US"/>
        </w:rPr>
        <w:tab/>
      </w:r>
    </w:p>
    <w:p w14:paraId="22F89C29" w14:textId="4E6B4881" w:rsidR="00F359D1" w:rsidRPr="00AD797C" w:rsidRDefault="00F359D1" w:rsidP="00F359D1">
      <w:pPr>
        <w:tabs>
          <w:tab w:val="left" w:pos="2025"/>
        </w:tabs>
        <w:rPr>
          <w:rFonts w:ascii="Arial" w:eastAsiaTheme="minorHAnsi" w:hAnsi="Arial" w:cs="Arial"/>
          <w:sz w:val="20"/>
          <w:szCs w:val="20"/>
          <w:lang w:val="el-GR" w:eastAsia="en-US"/>
        </w:rPr>
      </w:pPr>
    </w:p>
    <w:p w14:paraId="4102DD22" w14:textId="1D8363F5" w:rsidR="00A170FF" w:rsidRPr="00D7270A" w:rsidRDefault="00C41FF3" w:rsidP="00A170FF">
      <w:pPr>
        <w:suppressAutoHyphens w:val="0"/>
        <w:spacing w:after="160" w:line="259" w:lineRule="auto"/>
        <w:rPr>
          <w:rFonts w:ascii="Arial" w:eastAsiaTheme="minorHAnsi" w:hAnsi="Arial" w:cs="Arial"/>
          <w:lang w:val="el-GR" w:eastAsia="en-US"/>
        </w:rPr>
      </w:pPr>
      <w:r w:rsidRPr="00D7270A">
        <w:rPr>
          <w:rFonts w:ascii="Arial" w:eastAsiaTheme="minorHAnsi" w:hAnsi="Arial" w:cs="Arial"/>
          <w:lang w:val="el-GR" w:eastAsia="en-US"/>
        </w:rPr>
        <w:t>Εικόνα 4.1. Εξ</w:t>
      </w:r>
      <w:r w:rsidR="00014662" w:rsidRPr="00D7270A">
        <w:rPr>
          <w:rFonts w:ascii="Arial" w:eastAsiaTheme="minorHAnsi" w:hAnsi="Arial" w:cs="Arial"/>
          <w:lang w:val="el-GR" w:eastAsia="en-US"/>
        </w:rPr>
        <w:t>έδρες στο χώρο παραγωγής ταχίνης</w:t>
      </w:r>
    </w:p>
    <w:p w14:paraId="5D932EE5" w14:textId="37D7F55E" w:rsidR="007748D9" w:rsidRDefault="007748D9" w:rsidP="00A170FF">
      <w:pPr>
        <w:suppressAutoHyphens w:val="0"/>
        <w:spacing w:after="160" w:line="259" w:lineRule="auto"/>
        <w:rPr>
          <w:rFonts w:asciiTheme="minorHAnsi" w:eastAsiaTheme="minorHAnsi" w:hAnsiTheme="minorHAnsi" w:cstheme="minorBidi"/>
          <w:sz w:val="22"/>
          <w:szCs w:val="22"/>
          <w:lang w:val="el-GR" w:eastAsia="en-US"/>
        </w:rPr>
      </w:pPr>
    </w:p>
    <w:p w14:paraId="72ECE179" w14:textId="02E89E72" w:rsidR="007748D9" w:rsidRDefault="007748D9" w:rsidP="00A170FF">
      <w:pPr>
        <w:suppressAutoHyphens w:val="0"/>
        <w:spacing w:after="160" w:line="259" w:lineRule="auto"/>
        <w:rPr>
          <w:rFonts w:asciiTheme="minorHAnsi" w:eastAsiaTheme="minorHAnsi" w:hAnsiTheme="minorHAnsi" w:cstheme="minorBidi"/>
          <w:sz w:val="22"/>
          <w:szCs w:val="22"/>
          <w:lang w:val="el-GR" w:eastAsia="en-US"/>
        </w:rPr>
      </w:pPr>
    </w:p>
    <w:p w14:paraId="31131CC2" w14:textId="1CE79B9C" w:rsidR="007748D9" w:rsidRDefault="007748D9" w:rsidP="00A170FF">
      <w:pPr>
        <w:suppressAutoHyphens w:val="0"/>
        <w:spacing w:after="160" w:line="259" w:lineRule="auto"/>
        <w:rPr>
          <w:rFonts w:asciiTheme="minorHAnsi" w:eastAsiaTheme="minorHAnsi" w:hAnsiTheme="minorHAnsi" w:cstheme="minorBidi"/>
          <w:sz w:val="22"/>
          <w:szCs w:val="22"/>
          <w:lang w:val="el-GR" w:eastAsia="en-US"/>
        </w:rPr>
      </w:pPr>
    </w:p>
    <w:p w14:paraId="11C0B7FA" w14:textId="1FCC26FF" w:rsidR="007748D9" w:rsidRDefault="007748D9" w:rsidP="00A170FF">
      <w:pPr>
        <w:suppressAutoHyphens w:val="0"/>
        <w:spacing w:after="160" w:line="259" w:lineRule="auto"/>
        <w:rPr>
          <w:rFonts w:asciiTheme="minorHAnsi" w:eastAsiaTheme="minorHAnsi" w:hAnsiTheme="minorHAnsi" w:cstheme="minorBidi"/>
          <w:sz w:val="22"/>
          <w:szCs w:val="22"/>
          <w:lang w:val="el-GR" w:eastAsia="en-US"/>
        </w:rPr>
      </w:pPr>
    </w:p>
    <w:p w14:paraId="7600D628" w14:textId="7A7AFD58" w:rsidR="007748D9" w:rsidRDefault="007748D9" w:rsidP="00A170FF">
      <w:pPr>
        <w:suppressAutoHyphens w:val="0"/>
        <w:spacing w:after="160" w:line="259" w:lineRule="auto"/>
        <w:rPr>
          <w:rFonts w:asciiTheme="minorHAnsi" w:eastAsiaTheme="minorHAnsi" w:hAnsiTheme="minorHAnsi" w:cstheme="minorBidi"/>
          <w:sz w:val="22"/>
          <w:szCs w:val="22"/>
          <w:lang w:val="el-GR" w:eastAsia="en-US"/>
        </w:rPr>
      </w:pPr>
    </w:p>
    <w:p w14:paraId="5B560E3B" w14:textId="3E8AC5BF" w:rsidR="007748D9" w:rsidRDefault="007748D9" w:rsidP="00A170FF">
      <w:pPr>
        <w:suppressAutoHyphens w:val="0"/>
        <w:spacing w:after="160" w:line="259" w:lineRule="auto"/>
        <w:rPr>
          <w:rFonts w:asciiTheme="minorHAnsi" w:eastAsiaTheme="minorHAnsi" w:hAnsiTheme="minorHAnsi" w:cstheme="minorBidi"/>
          <w:sz w:val="22"/>
          <w:szCs w:val="22"/>
          <w:lang w:val="el-GR" w:eastAsia="en-US"/>
        </w:rPr>
      </w:pPr>
    </w:p>
    <w:p w14:paraId="6CD10BF2" w14:textId="37EBD345" w:rsidR="007748D9" w:rsidRDefault="007748D9" w:rsidP="00A170FF">
      <w:pPr>
        <w:suppressAutoHyphens w:val="0"/>
        <w:spacing w:after="160" w:line="259" w:lineRule="auto"/>
        <w:rPr>
          <w:rFonts w:asciiTheme="minorHAnsi" w:eastAsiaTheme="minorHAnsi" w:hAnsiTheme="minorHAnsi" w:cstheme="minorBidi"/>
          <w:sz w:val="22"/>
          <w:szCs w:val="22"/>
          <w:lang w:val="el-GR" w:eastAsia="en-US"/>
        </w:rPr>
      </w:pPr>
    </w:p>
    <w:p w14:paraId="6D14C16D" w14:textId="3712760B" w:rsidR="007748D9" w:rsidRDefault="007748D9" w:rsidP="00A170FF">
      <w:pPr>
        <w:suppressAutoHyphens w:val="0"/>
        <w:spacing w:after="160" w:line="259" w:lineRule="auto"/>
        <w:rPr>
          <w:rFonts w:asciiTheme="minorHAnsi" w:eastAsiaTheme="minorHAnsi" w:hAnsiTheme="minorHAnsi" w:cstheme="minorBidi"/>
          <w:sz w:val="22"/>
          <w:szCs w:val="22"/>
          <w:lang w:val="el-GR" w:eastAsia="en-US"/>
        </w:rPr>
      </w:pPr>
    </w:p>
    <w:p w14:paraId="5A475C2F" w14:textId="71B45C64" w:rsidR="007748D9" w:rsidRDefault="007748D9" w:rsidP="00A170FF">
      <w:pPr>
        <w:suppressAutoHyphens w:val="0"/>
        <w:spacing w:after="160" w:line="259" w:lineRule="auto"/>
        <w:rPr>
          <w:rFonts w:asciiTheme="minorHAnsi" w:eastAsiaTheme="minorHAnsi" w:hAnsiTheme="minorHAnsi" w:cstheme="minorBidi"/>
          <w:sz w:val="22"/>
          <w:szCs w:val="22"/>
          <w:lang w:val="el-GR" w:eastAsia="en-US"/>
        </w:rPr>
      </w:pPr>
    </w:p>
    <w:p w14:paraId="0FF87EC2" w14:textId="6CF1CCF6" w:rsidR="007748D9" w:rsidRDefault="007748D9" w:rsidP="00A170FF">
      <w:pPr>
        <w:suppressAutoHyphens w:val="0"/>
        <w:spacing w:after="160" w:line="259" w:lineRule="auto"/>
        <w:rPr>
          <w:rFonts w:asciiTheme="minorHAnsi" w:eastAsiaTheme="minorHAnsi" w:hAnsiTheme="minorHAnsi" w:cstheme="minorBidi"/>
          <w:sz w:val="22"/>
          <w:szCs w:val="22"/>
          <w:lang w:val="el-GR" w:eastAsia="en-US"/>
        </w:rPr>
      </w:pPr>
    </w:p>
    <w:p w14:paraId="2D8094A1" w14:textId="52F68FA1" w:rsidR="007748D9" w:rsidRDefault="007748D9" w:rsidP="00A170FF">
      <w:pPr>
        <w:suppressAutoHyphens w:val="0"/>
        <w:spacing w:after="160" w:line="259" w:lineRule="auto"/>
        <w:rPr>
          <w:rFonts w:asciiTheme="minorHAnsi" w:eastAsiaTheme="minorHAnsi" w:hAnsiTheme="minorHAnsi" w:cstheme="minorBidi"/>
          <w:sz w:val="22"/>
          <w:szCs w:val="22"/>
          <w:lang w:val="el-GR" w:eastAsia="en-US"/>
        </w:rPr>
      </w:pPr>
    </w:p>
    <w:p w14:paraId="7A027474" w14:textId="74A04775" w:rsidR="007748D9" w:rsidRDefault="007748D9" w:rsidP="00A170FF">
      <w:pPr>
        <w:suppressAutoHyphens w:val="0"/>
        <w:spacing w:after="160" w:line="259" w:lineRule="auto"/>
        <w:rPr>
          <w:rFonts w:asciiTheme="minorHAnsi" w:eastAsiaTheme="minorHAnsi" w:hAnsiTheme="minorHAnsi" w:cstheme="minorBidi"/>
          <w:sz w:val="22"/>
          <w:szCs w:val="22"/>
          <w:lang w:val="el-GR" w:eastAsia="en-US"/>
        </w:rPr>
      </w:pPr>
      <w:r w:rsidRPr="00A170FF">
        <w:rPr>
          <w:rFonts w:asciiTheme="minorHAnsi" w:eastAsiaTheme="minorHAnsi" w:hAnsiTheme="minorHAnsi" w:cstheme="minorBidi"/>
          <w:noProof/>
          <w:sz w:val="22"/>
          <w:szCs w:val="22"/>
          <w:lang w:eastAsia="en-GB"/>
        </w:rPr>
        <w:drawing>
          <wp:anchor distT="0" distB="0" distL="114300" distR="114300" simplePos="0" relativeHeight="251697152" behindDoc="1" locked="0" layoutInCell="1" allowOverlap="1" wp14:anchorId="251200C2" wp14:editId="43E238A8">
            <wp:simplePos x="0" y="0"/>
            <wp:positionH relativeFrom="margin">
              <wp:align>center</wp:align>
            </wp:positionH>
            <wp:positionV relativeFrom="paragraph">
              <wp:posOffset>396875</wp:posOffset>
            </wp:positionV>
            <wp:extent cx="6943725" cy="4076700"/>
            <wp:effectExtent l="0" t="0" r="9525" b="0"/>
            <wp:wrapTight wrapText="bothSides">
              <wp:wrapPolygon edited="0">
                <wp:start x="0" y="0"/>
                <wp:lineTo x="0" y="21499"/>
                <wp:lineTo x="21570" y="21499"/>
                <wp:lineTo x="21570"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943725" cy="40767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9A2DB9" w14:textId="77777777" w:rsidR="007748D9" w:rsidRPr="00A170FF" w:rsidRDefault="007748D9" w:rsidP="00A170FF">
      <w:pPr>
        <w:suppressAutoHyphens w:val="0"/>
        <w:spacing w:after="160" w:line="259" w:lineRule="auto"/>
        <w:rPr>
          <w:rFonts w:asciiTheme="minorHAnsi" w:eastAsiaTheme="minorHAnsi" w:hAnsiTheme="minorHAnsi" w:cstheme="minorBidi"/>
          <w:sz w:val="22"/>
          <w:szCs w:val="22"/>
          <w:lang w:val="el-GR" w:eastAsia="en-US"/>
        </w:rPr>
      </w:pPr>
    </w:p>
    <w:p w14:paraId="15D86ECF" w14:textId="4825AF80" w:rsidR="00914A71" w:rsidRPr="00D7270A" w:rsidRDefault="00914A71" w:rsidP="00914A71">
      <w:pPr>
        <w:suppressAutoHyphens w:val="0"/>
        <w:spacing w:after="200"/>
        <w:rPr>
          <w:rFonts w:ascii="Arial" w:eastAsia="Calibri" w:hAnsi="Arial" w:cs="Arial"/>
          <w:i/>
          <w:lang w:val="el-GR" w:eastAsia="en-US"/>
        </w:rPr>
      </w:pPr>
      <w:bookmarkStart w:id="35" w:name="_Hlk39865543"/>
      <w:r w:rsidRPr="00D7270A">
        <w:rPr>
          <w:rFonts w:ascii="Arial" w:eastAsia="Calibri" w:hAnsi="Arial" w:cs="Arial"/>
          <w:i/>
          <w:lang w:val="el-GR" w:eastAsia="en-US"/>
        </w:rPr>
        <w:t xml:space="preserve">Σχήμα 4.1. Διάγραμμα </w:t>
      </w:r>
      <w:r w:rsidRPr="00D7270A">
        <w:rPr>
          <w:rFonts w:ascii="Arial" w:eastAsia="Calibri" w:hAnsi="Arial" w:cs="Arial"/>
          <w:i/>
          <w:lang w:val="en-US" w:eastAsia="en-US"/>
        </w:rPr>
        <w:t>bow</w:t>
      </w:r>
      <w:r w:rsidRPr="00D7270A">
        <w:rPr>
          <w:rFonts w:ascii="Arial" w:eastAsia="Calibri" w:hAnsi="Arial" w:cs="Arial"/>
          <w:i/>
          <w:lang w:val="el-GR" w:eastAsia="en-US"/>
        </w:rPr>
        <w:t>-</w:t>
      </w:r>
      <w:r w:rsidRPr="00D7270A">
        <w:rPr>
          <w:rFonts w:ascii="Arial" w:eastAsia="Calibri" w:hAnsi="Arial" w:cs="Arial"/>
          <w:i/>
          <w:lang w:val="en-US" w:eastAsia="en-US"/>
        </w:rPr>
        <w:t>tie</w:t>
      </w:r>
      <w:r w:rsidRPr="00D7270A">
        <w:rPr>
          <w:rFonts w:ascii="Arial" w:eastAsia="Calibri" w:hAnsi="Arial" w:cs="Arial"/>
          <w:i/>
          <w:lang w:val="el-GR" w:eastAsia="en-US"/>
        </w:rPr>
        <w:t xml:space="preserve"> για τον κίνδυνο πτώσης εργαζομένου από ύψος</w:t>
      </w:r>
    </w:p>
    <w:bookmarkEnd w:id="35"/>
    <w:p w14:paraId="503694F5" w14:textId="483000EC" w:rsidR="00A170FF" w:rsidRDefault="00A170FF" w:rsidP="00A170FF">
      <w:pPr>
        <w:suppressAutoHyphens w:val="0"/>
        <w:spacing w:after="160" w:line="259" w:lineRule="auto"/>
        <w:rPr>
          <w:rFonts w:asciiTheme="minorHAnsi" w:eastAsiaTheme="minorHAnsi" w:hAnsiTheme="minorHAnsi" w:cstheme="minorBidi"/>
          <w:sz w:val="22"/>
          <w:szCs w:val="22"/>
          <w:lang w:val="el-GR" w:eastAsia="en-US"/>
        </w:rPr>
      </w:pPr>
    </w:p>
    <w:p w14:paraId="53A88171" w14:textId="69EEEF37" w:rsidR="003C58F5" w:rsidRDefault="003C58F5" w:rsidP="00A170FF">
      <w:pPr>
        <w:suppressAutoHyphens w:val="0"/>
        <w:spacing w:after="160" w:line="259" w:lineRule="auto"/>
        <w:rPr>
          <w:rFonts w:asciiTheme="minorHAnsi" w:eastAsiaTheme="minorHAnsi" w:hAnsiTheme="minorHAnsi" w:cstheme="minorBidi"/>
          <w:sz w:val="22"/>
          <w:szCs w:val="22"/>
          <w:lang w:val="el-GR" w:eastAsia="en-US"/>
        </w:rPr>
      </w:pPr>
    </w:p>
    <w:p w14:paraId="0E5BF7C9" w14:textId="42D0CCB9" w:rsidR="00F359D1" w:rsidRDefault="00F359D1" w:rsidP="00A170FF">
      <w:pPr>
        <w:suppressAutoHyphens w:val="0"/>
        <w:spacing w:after="160" w:line="259" w:lineRule="auto"/>
        <w:rPr>
          <w:rFonts w:asciiTheme="minorHAnsi" w:eastAsiaTheme="minorHAnsi" w:hAnsiTheme="minorHAnsi" w:cstheme="minorBidi"/>
          <w:sz w:val="22"/>
          <w:szCs w:val="22"/>
          <w:lang w:val="el-GR" w:eastAsia="en-US"/>
        </w:rPr>
      </w:pPr>
    </w:p>
    <w:p w14:paraId="5F4A9C03" w14:textId="1C907356" w:rsidR="00F359D1" w:rsidRDefault="00F359D1" w:rsidP="00A170FF">
      <w:pPr>
        <w:suppressAutoHyphens w:val="0"/>
        <w:spacing w:after="160" w:line="259" w:lineRule="auto"/>
        <w:rPr>
          <w:rFonts w:asciiTheme="minorHAnsi" w:eastAsiaTheme="minorHAnsi" w:hAnsiTheme="minorHAnsi" w:cstheme="minorBidi"/>
          <w:sz w:val="22"/>
          <w:szCs w:val="22"/>
          <w:lang w:val="el-GR" w:eastAsia="en-US"/>
        </w:rPr>
      </w:pPr>
    </w:p>
    <w:p w14:paraId="6CA55BC4" w14:textId="2F87AAEC" w:rsidR="00F359D1" w:rsidRDefault="00F359D1" w:rsidP="00A170FF">
      <w:pPr>
        <w:suppressAutoHyphens w:val="0"/>
        <w:spacing w:after="160" w:line="259" w:lineRule="auto"/>
        <w:rPr>
          <w:rFonts w:asciiTheme="minorHAnsi" w:eastAsiaTheme="minorHAnsi" w:hAnsiTheme="minorHAnsi" w:cstheme="minorBidi"/>
          <w:sz w:val="22"/>
          <w:szCs w:val="22"/>
          <w:lang w:val="el-GR" w:eastAsia="en-US"/>
        </w:rPr>
      </w:pPr>
    </w:p>
    <w:p w14:paraId="0A7DD44A" w14:textId="77777777" w:rsidR="00F359D1" w:rsidRPr="00A170FF" w:rsidRDefault="00F359D1" w:rsidP="00A170FF">
      <w:pPr>
        <w:suppressAutoHyphens w:val="0"/>
        <w:spacing w:after="160" w:line="259" w:lineRule="auto"/>
        <w:rPr>
          <w:rFonts w:asciiTheme="minorHAnsi" w:eastAsiaTheme="minorHAnsi" w:hAnsiTheme="minorHAnsi" w:cstheme="minorBidi"/>
          <w:sz w:val="22"/>
          <w:szCs w:val="22"/>
          <w:lang w:val="el-GR" w:eastAsia="en-US"/>
        </w:rPr>
      </w:pPr>
    </w:p>
    <w:p w14:paraId="58FD6806" w14:textId="77777777" w:rsidR="00A170FF" w:rsidRPr="00D7270A" w:rsidRDefault="00A170FF" w:rsidP="00A170FF">
      <w:pPr>
        <w:suppressAutoHyphens w:val="0"/>
        <w:spacing w:after="160" w:line="259" w:lineRule="auto"/>
        <w:rPr>
          <w:rFonts w:ascii="Arial" w:eastAsiaTheme="minorHAnsi" w:hAnsi="Arial" w:cs="Arial"/>
          <w:b/>
          <w:bCs/>
          <w:u w:val="single"/>
          <w:lang w:val="el-GR" w:eastAsia="en-US"/>
        </w:rPr>
      </w:pPr>
      <w:bookmarkStart w:id="36" w:name="_Hlk39865586"/>
      <w:r w:rsidRPr="00D7270A">
        <w:rPr>
          <w:rFonts w:ascii="Arial" w:eastAsiaTheme="minorHAnsi" w:hAnsi="Arial" w:cs="Arial"/>
          <w:b/>
          <w:bCs/>
          <w:u w:val="single"/>
          <w:lang w:val="el-GR" w:eastAsia="en-US"/>
        </w:rPr>
        <w:lastRenderedPageBreak/>
        <w:t>Επαφή με ηλεκτρισμό (ηλεκτροπληξία)</w:t>
      </w:r>
    </w:p>
    <w:bookmarkEnd w:id="36"/>
    <w:p w14:paraId="07F1867B" w14:textId="429397F2" w:rsidR="00A170FF" w:rsidRPr="001E6B54" w:rsidRDefault="00CF7F9A" w:rsidP="00A170FF">
      <w:pPr>
        <w:suppressAutoHyphens w:val="0"/>
        <w:spacing w:after="160" w:line="259" w:lineRule="auto"/>
        <w:rPr>
          <w:rFonts w:ascii="Arial" w:eastAsiaTheme="minorHAnsi" w:hAnsi="Arial" w:cs="Arial"/>
          <w:lang w:val="el-GR" w:eastAsia="en-US"/>
        </w:rPr>
      </w:pPr>
      <w:r w:rsidRPr="00CF7F9A">
        <w:rPr>
          <w:rFonts w:ascii="Arial" w:eastAsiaTheme="minorHAnsi" w:hAnsi="Arial" w:cs="Arial"/>
          <w:lang w:val="el-GR" w:eastAsia="en-US"/>
        </w:rPr>
        <w:t>Εργατικό ατύχημα μπορεί να προκύψει όταν κάποιος εργαζόμενος έρθει σε επαφή με το ηλεκτρικό ρεύμα. Επίσης  Ηλεκτροπληξία μπορεί να προκύψει όταν ο εργαζόμενος έρθει σε επαφή   με τον κινητήρα ενός μηχανήματος, με κάποιον αγωγό ή με κάποιον μετασχηματιστή.</w:t>
      </w:r>
      <w:r w:rsidR="00A170FF" w:rsidRPr="00741423">
        <w:rPr>
          <w:rFonts w:ascii="Arial" w:eastAsiaTheme="minorHAnsi" w:hAnsi="Arial" w:cs="Arial"/>
          <w:lang w:val="el-GR" w:eastAsia="en-US"/>
        </w:rPr>
        <w:t xml:space="preserve"> </w:t>
      </w:r>
      <w:r w:rsidR="00A170FF" w:rsidRPr="001E6B54">
        <w:rPr>
          <w:rFonts w:ascii="Arial" w:eastAsiaTheme="minorHAnsi" w:hAnsi="Arial" w:cs="Arial"/>
          <w:lang w:val="el-GR" w:eastAsia="en-US"/>
        </w:rPr>
        <w:t>Σε μερικούς πίνακες υπάρχουν κενοί χώροι. Στα γραφεία γίνεται χρήση πολύπριζων και καλωδίων επέκτασης.</w:t>
      </w:r>
      <w:r w:rsidR="00A170FF" w:rsidRPr="00741423">
        <w:rPr>
          <w:rFonts w:ascii="Arial" w:eastAsiaTheme="minorHAnsi" w:hAnsi="Arial" w:cs="Arial"/>
          <w:lang w:val="el-GR" w:eastAsia="en-US"/>
        </w:rPr>
        <w:t xml:space="preserve"> </w:t>
      </w:r>
      <w:r w:rsidR="00A170FF" w:rsidRPr="001E6B54">
        <w:rPr>
          <w:rFonts w:ascii="Arial" w:eastAsiaTheme="minorHAnsi" w:hAnsi="Arial" w:cs="Arial"/>
          <w:lang w:val="el-GR" w:eastAsia="en-US"/>
        </w:rPr>
        <w:t>Η γεννήτρια ενδέχεται λόγω βλάβης ή κατά την συντήρηση να προκαλέσει ηλεκτροπληξία.</w:t>
      </w:r>
    </w:p>
    <w:p w14:paraId="57C0D7BA" w14:textId="77777777" w:rsidR="00A170FF" w:rsidRPr="001E6B54" w:rsidRDefault="00A170FF" w:rsidP="00A170FF">
      <w:pPr>
        <w:suppressAutoHyphens w:val="0"/>
        <w:spacing w:after="160" w:line="259" w:lineRule="auto"/>
        <w:rPr>
          <w:rFonts w:ascii="Arial" w:eastAsiaTheme="minorHAnsi" w:hAnsi="Arial" w:cs="Arial"/>
          <w:lang w:val="el-GR" w:eastAsia="en-US"/>
        </w:rPr>
      </w:pPr>
      <w:bookmarkStart w:id="37" w:name="_Hlk39317820"/>
      <w:r w:rsidRPr="001E6B54">
        <w:rPr>
          <w:rFonts w:ascii="Arial" w:eastAsiaTheme="minorHAnsi" w:hAnsi="Arial" w:cs="Arial"/>
          <w:lang w:val="el-GR" w:eastAsia="en-US"/>
        </w:rPr>
        <w:t>Με σκοπό να ελαχιστοποιηθούν οι παραπάνω «απειλές», λαμβάνονται ορισμένα προληπτικά μέτρα, όπως:</w:t>
      </w:r>
    </w:p>
    <w:bookmarkEnd w:id="37"/>
    <w:p w14:paraId="1C20D982" w14:textId="77777777" w:rsidR="00A170FF" w:rsidRPr="001E6B54" w:rsidRDefault="00A170FF" w:rsidP="00453332">
      <w:pPr>
        <w:numPr>
          <w:ilvl w:val="0"/>
          <w:numId w:val="15"/>
        </w:numPr>
        <w:suppressAutoHyphens w:val="0"/>
        <w:spacing w:after="160" w:line="259" w:lineRule="auto"/>
        <w:contextualSpacing/>
        <w:rPr>
          <w:rFonts w:ascii="Arial" w:eastAsiaTheme="minorHAnsi" w:hAnsi="Arial" w:cs="Arial"/>
          <w:lang w:val="el-GR" w:eastAsia="en-US"/>
        </w:rPr>
      </w:pPr>
      <w:r w:rsidRPr="001E6B54">
        <w:rPr>
          <w:rFonts w:ascii="Arial" w:eastAsiaTheme="minorHAnsi" w:hAnsi="Arial" w:cs="Arial"/>
          <w:lang w:val="el-GR" w:eastAsia="en-US"/>
        </w:rPr>
        <w:t>Ετήσιος έλεγχος / επιθεώρηση της ηλεκτρικής εγκατάστασης, του ηλεκτρολογικού εξοπλισμού, συσκευών και γειώσεων από αδειούχο ηλεκτρολόγο και έκδοση βεβαίωσης στο σχετικό έντυπο της Ηλεκτρομηχανολογικής Υπηρεσίας.</w:t>
      </w:r>
    </w:p>
    <w:p w14:paraId="33450906" w14:textId="77777777" w:rsidR="00A170FF" w:rsidRPr="001E6B54" w:rsidRDefault="00A170FF" w:rsidP="00453332">
      <w:pPr>
        <w:numPr>
          <w:ilvl w:val="0"/>
          <w:numId w:val="15"/>
        </w:numPr>
        <w:suppressAutoHyphens w:val="0"/>
        <w:spacing w:after="160" w:line="259" w:lineRule="auto"/>
        <w:contextualSpacing/>
        <w:rPr>
          <w:rFonts w:ascii="Arial" w:eastAsiaTheme="minorHAnsi" w:hAnsi="Arial" w:cs="Arial"/>
          <w:lang w:val="el-GR" w:eastAsia="en-US"/>
        </w:rPr>
      </w:pPr>
      <w:r w:rsidRPr="001E6B54">
        <w:rPr>
          <w:rFonts w:ascii="Arial" w:eastAsiaTheme="minorHAnsi" w:hAnsi="Arial" w:cs="Arial"/>
          <w:lang w:val="el-GR" w:eastAsia="en-US"/>
        </w:rPr>
        <w:t xml:space="preserve">Εκπαίδευση προσωπικού για κινδύνους ηλεκτρισμού και ασφαλείς πρακτικές π.χ. να μην βγάζουν πρίζες με βρεγμένα χέρια. </w:t>
      </w:r>
    </w:p>
    <w:p w14:paraId="7A77F8E1" w14:textId="77777777" w:rsidR="00A170FF" w:rsidRPr="001E6B54" w:rsidRDefault="00A170FF" w:rsidP="00453332">
      <w:pPr>
        <w:numPr>
          <w:ilvl w:val="0"/>
          <w:numId w:val="15"/>
        </w:numPr>
        <w:suppressAutoHyphens w:val="0"/>
        <w:spacing w:after="160" w:line="259" w:lineRule="auto"/>
        <w:contextualSpacing/>
        <w:rPr>
          <w:rFonts w:ascii="Arial" w:eastAsiaTheme="minorHAnsi" w:hAnsi="Arial" w:cs="Arial"/>
          <w:lang w:val="el-GR" w:eastAsia="en-US"/>
        </w:rPr>
      </w:pPr>
      <w:r w:rsidRPr="001E6B54">
        <w:rPr>
          <w:rFonts w:ascii="Arial" w:eastAsiaTheme="minorHAnsi" w:hAnsi="Arial" w:cs="Arial"/>
          <w:lang w:val="el-GR" w:eastAsia="en-US"/>
        </w:rPr>
        <w:t>Να καλυφτούν τα καλώδια και τα κενά στους πίνακες.</w:t>
      </w:r>
    </w:p>
    <w:p w14:paraId="6793B770" w14:textId="77777777" w:rsidR="00A170FF" w:rsidRPr="001E6B54" w:rsidRDefault="00A170FF" w:rsidP="00453332">
      <w:pPr>
        <w:numPr>
          <w:ilvl w:val="0"/>
          <w:numId w:val="15"/>
        </w:numPr>
        <w:suppressAutoHyphens w:val="0"/>
        <w:spacing w:after="160" w:line="259" w:lineRule="auto"/>
        <w:contextualSpacing/>
        <w:rPr>
          <w:rFonts w:ascii="Arial" w:eastAsiaTheme="minorHAnsi" w:hAnsi="Arial" w:cs="Arial"/>
          <w:lang w:val="el-GR" w:eastAsia="en-US"/>
        </w:rPr>
      </w:pPr>
      <w:r w:rsidRPr="001E6B54">
        <w:rPr>
          <w:rFonts w:ascii="Arial" w:eastAsiaTheme="minorHAnsi" w:hAnsi="Arial" w:cs="Arial"/>
          <w:lang w:val="el-GR" w:eastAsia="en-US"/>
        </w:rPr>
        <w:t>Σύνδεση μηχανημάτων και ηλεκτρικών συσκευών που είναι σταθερός να είναι συνδεδεμένες με διακόπτη.</w:t>
      </w:r>
    </w:p>
    <w:p w14:paraId="28F12C84" w14:textId="77777777" w:rsidR="00A170FF" w:rsidRPr="001E6B54" w:rsidRDefault="00A170FF" w:rsidP="00453332">
      <w:pPr>
        <w:numPr>
          <w:ilvl w:val="0"/>
          <w:numId w:val="15"/>
        </w:numPr>
        <w:suppressAutoHyphens w:val="0"/>
        <w:spacing w:after="160" w:line="259" w:lineRule="auto"/>
        <w:contextualSpacing/>
        <w:rPr>
          <w:rFonts w:ascii="Arial" w:eastAsiaTheme="minorHAnsi" w:hAnsi="Arial" w:cs="Arial"/>
          <w:lang w:val="el-GR" w:eastAsia="en-US"/>
        </w:rPr>
      </w:pPr>
      <w:r w:rsidRPr="001E6B54">
        <w:rPr>
          <w:rFonts w:ascii="Arial" w:eastAsiaTheme="minorHAnsi" w:hAnsi="Arial" w:cs="Arial"/>
          <w:lang w:val="el-GR" w:eastAsia="en-US"/>
        </w:rPr>
        <w:t>Οι διακόπτες των μηχανημάτων να είναι σε εύκολα προσβάσιμο σημείο.</w:t>
      </w:r>
    </w:p>
    <w:p w14:paraId="47457BD9" w14:textId="77777777" w:rsidR="00A170FF" w:rsidRPr="001E6B54" w:rsidRDefault="00A170FF" w:rsidP="00453332">
      <w:pPr>
        <w:numPr>
          <w:ilvl w:val="0"/>
          <w:numId w:val="15"/>
        </w:numPr>
        <w:suppressAutoHyphens w:val="0"/>
        <w:spacing w:after="160" w:line="259" w:lineRule="auto"/>
        <w:contextualSpacing/>
        <w:rPr>
          <w:rFonts w:ascii="Arial" w:eastAsiaTheme="minorHAnsi" w:hAnsi="Arial" w:cs="Arial"/>
          <w:lang w:val="el-GR" w:eastAsia="en-US"/>
        </w:rPr>
      </w:pPr>
      <w:r w:rsidRPr="001E6B54">
        <w:rPr>
          <w:rFonts w:ascii="Arial" w:eastAsiaTheme="minorHAnsi" w:hAnsi="Arial" w:cs="Arial"/>
          <w:lang w:val="el-GR" w:eastAsia="en-US"/>
        </w:rPr>
        <w:t>Παροχές με κατάλληλη πρίζα, αποφυγή χρήσης αντάπτορ.</w:t>
      </w:r>
    </w:p>
    <w:p w14:paraId="4FAD2100" w14:textId="77777777" w:rsidR="00A170FF" w:rsidRPr="001E6B54" w:rsidRDefault="00A170FF" w:rsidP="00453332">
      <w:pPr>
        <w:numPr>
          <w:ilvl w:val="0"/>
          <w:numId w:val="15"/>
        </w:numPr>
        <w:suppressAutoHyphens w:val="0"/>
        <w:spacing w:after="160" w:line="259" w:lineRule="auto"/>
        <w:contextualSpacing/>
        <w:rPr>
          <w:rFonts w:ascii="Arial" w:eastAsiaTheme="minorHAnsi" w:hAnsi="Arial" w:cs="Arial"/>
          <w:lang w:val="el-GR" w:eastAsia="en-US"/>
        </w:rPr>
      </w:pPr>
      <w:r w:rsidRPr="001E6B54">
        <w:rPr>
          <w:rFonts w:ascii="Arial" w:eastAsiaTheme="minorHAnsi" w:hAnsi="Arial" w:cs="Arial"/>
          <w:lang w:val="el-GR" w:eastAsia="en-US"/>
        </w:rPr>
        <w:t>Να μην χρησιμοποιούνται πολύπριζα και επεκτάσεις. Όσα πολύπριζα και επεκτάσεις χρησιμοποιούνται να μην βαρυφορτώνονται, να τοποθετηθούν περισσότερες σταθερές παροχές ρεύματος (πρίζες) σε κατάλληλες θέσεις όπου είναι απαραίτητες.</w:t>
      </w:r>
    </w:p>
    <w:p w14:paraId="3FD7EFCA" w14:textId="77777777" w:rsidR="00A170FF" w:rsidRPr="001E6B54" w:rsidRDefault="00A170FF" w:rsidP="00453332">
      <w:pPr>
        <w:numPr>
          <w:ilvl w:val="0"/>
          <w:numId w:val="15"/>
        </w:numPr>
        <w:suppressAutoHyphens w:val="0"/>
        <w:spacing w:after="160" w:line="259" w:lineRule="auto"/>
        <w:contextualSpacing/>
        <w:rPr>
          <w:rFonts w:ascii="Arial" w:eastAsiaTheme="minorHAnsi" w:hAnsi="Arial" w:cs="Arial"/>
          <w:lang w:val="el-GR" w:eastAsia="en-US"/>
        </w:rPr>
      </w:pPr>
      <w:r w:rsidRPr="001E6B54">
        <w:rPr>
          <w:rFonts w:ascii="Arial" w:eastAsiaTheme="minorHAnsi" w:hAnsi="Arial" w:cs="Arial"/>
          <w:lang w:val="el-GR" w:eastAsia="en-US"/>
        </w:rPr>
        <w:t>Για καθαρισμό και συντήρηση ηλεκτρικών μηχανημάτων να διακόπτεται η παροχή ηλεκτρισμού και να αφαιρείται η πρίζα.</w:t>
      </w:r>
    </w:p>
    <w:p w14:paraId="5A16FCB6" w14:textId="77777777" w:rsidR="00A170FF" w:rsidRPr="001E6B54" w:rsidRDefault="00A170FF" w:rsidP="00453332">
      <w:pPr>
        <w:numPr>
          <w:ilvl w:val="0"/>
          <w:numId w:val="15"/>
        </w:numPr>
        <w:suppressAutoHyphens w:val="0"/>
        <w:spacing w:after="160" w:line="259" w:lineRule="auto"/>
        <w:contextualSpacing/>
        <w:rPr>
          <w:rFonts w:ascii="Arial" w:eastAsiaTheme="minorHAnsi" w:hAnsi="Arial" w:cs="Arial"/>
          <w:lang w:val="el-GR" w:eastAsia="en-US"/>
        </w:rPr>
      </w:pPr>
      <w:r w:rsidRPr="001E6B54">
        <w:rPr>
          <w:rFonts w:ascii="Arial" w:eastAsiaTheme="minorHAnsi" w:hAnsi="Arial" w:cs="Arial"/>
          <w:lang w:val="el-GR" w:eastAsia="en-US"/>
        </w:rPr>
        <w:t>Άμεση αποσύνδεση και σήμανση εξοπλισμού με βλάβη.</w:t>
      </w:r>
    </w:p>
    <w:p w14:paraId="3EE9B446" w14:textId="77777777" w:rsidR="00A170FF" w:rsidRPr="001E6B54" w:rsidRDefault="00A170FF" w:rsidP="00453332">
      <w:pPr>
        <w:numPr>
          <w:ilvl w:val="0"/>
          <w:numId w:val="15"/>
        </w:numPr>
        <w:suppressAutoHyphens w:val="0"/>
        <w:spacing w:after="160" w:line="259" w:lineRule="auto"/>
        <w:contextualSpacing/>
        <w:rPr>
          <w:rFonts w:ascii="Arial" w:eastAsiaTheme="minorHAnsi" w:hAnsi="Arial" w:cs="Arial"/>
          <w:lang w:val="el-GR" w:eastAsia="en-US"/>
        </w:rPr>
      </w:pPr>
      <w:r w:rsidRPr="001E6B54">
        <w:rPr>
          <w:rFonts w:ascii="Arial" w:eastAsiaTheme="minorHAnsi" w:hAnsi="Arial" w:cs="Arial"/>
          <w:lang w:val="el-GR" w:eastAsia="en-US"/>
        </w:rPr>
        <w:t>Να ελεγχθεί η γεννήτρια και η εγκατάσταση της από αδειούχο ηλεκτρολόγο και η γείωσή της.  Η γεννήτρια και η εγκατάσταση να ελέγχεται τακτικά από αδειούχο ηλεκτρολόγο βάση προγράμματος συντήρησης.</w:t>
      </w:r>
    </w:p>
    <w:p w14:paraId="24935B1A" w14:textId="3655FFD1" w:rsidR="00A170FF" w:rsidRDefault="00A170FF" w:rsidP="00453332">
      <w:pPr>
        <w:numPr>
          <w:ilvl w:val="0"/>
          <w:numId w:val="15"/>
        </w:numPr>
        <w:suppressAutoHyphens w:val="0"/>
        <w:spacing w:after="160" w:line="259" w:lineRule="auto"/>
        <w:contextualSpacing/>
        <w:rPr>
          <w:rFonts w:ascii="Arial" w:eastAsiaTheme="minorHAnsi" w:hAnsi="Arial" w:cs="Arial"/>
          <w:lang w:val="el-GR" w:eastAsia="en-US"/>
        </w:rPr>
      </w:pPr>
      <w:r w:rsidRPr="001E6B54">
        <w:rPr>
          <w:rFonts w:ascii="Arial" w:eastAsiaTheme="minorHAnsi" w:hAnsi="Arial" w:cs="Arial"/>
          <w:lang w:val="el-GR" w:eastAsia="en-US"/>
        </w:rPr>
        <w:t>Να συντηρείται η γεννήτρια τακτικά βάση προγράμματος από εξειδικευμένα άτομα. Να τηρούνται στοιχεία συντήρησης της γεννήτριας.</w:t>
      </w:r>
    </w:p>
    <w:p w14:paraId="1C43CAF2" w14:textId="77777777" w:rsidR="001E6B54" w:rsidRPr="001E6B54" w:rsidRDefault="001E6B54" w:rsidP="001E6B54">
      <w:pPr>
        <w:suppressAutoHyphens w:val="0"/>
        <w:spacing w:after="160" w:line="259" w:lineRule="auto"/>
        <w:ind w:left="720"/>
        <w:contextualSpacing/>
        <w:rPr>
          <w:rFonts w:ascii="Arial" w:eastAsiaTheme="minorHAnsi" w:hAnsi="Arial" w:cs="Arial"/>
          <w:lang w:val="el-GR" w:eastAsia="en-US"/>
        </w:rPr>
      </w:pPr>
    </w:p>
    <w:p w14:paraId="0A763406" w14:textId="77777777" w:rsidR="00CF7F9A" w:rsidRDefault="00CF7F9A" w:rsidP="00A170FF">
      <w:pPr>
        <w:suppressAutoHyphens w:val="0"/>
        <w:spacing w:after="160" w:line="259" w:lineRule="auto"/>
        <w:ind w:left="720"/>
        <w:contextualSpacing/>
        <w:rPr>
          <w:rFonts w:ascii="Arial" w:eastAsiaTheme="minorHAnsi" w:hAnsi="Arial" w:cs="Arial"/>
          <w:lang w:val="el-GR" w:eastAsia="en-US"/>
        </w:rPr>
      </w:pPr>
      <w:bookmarkStart w:id="38" w:name="_Hlk39317991"/>
      <w:r w:rsidRPr="00CF7F9A">
        <w:rPr>
          <w:rFonts w:ascii="Arial" w:eastAsiaTheme="minorHAnsi" w:hAnsi="Arial" w:cs="Arial"/>
          <w:lang w:val="el-GR" w:eastAsia="en-US"/>
        </w:rPr>
        <w:t xml:space="preserve">Όταν παρουσιαστεί  ο κίνδυνος  θα πρέπει να εφαρμοστούν τα κατάλληλα προστατευτικά μέτρα όπως, να απομακρυνθούν οι εργαζόμενοι από το σημείο του κινδύνου, να γίνεται χρήση κατάλληλης σήμανσης που να  προειδοποιεί για τον κίνδυνο της ηλεκτροπληξίας, να γίνεται  χρήση μέσων ατομικής προστασίας και η άμεση παροχή πρώτων βοηθειών. </w:t>
      </w:r>
    </w:p>
    <w:p w14:paraId="6B080CDD" w14:textId="1EA7124F" w:rsidR="00775DFB" w:rsidRDefault="00775DFB" w:rsidP="00A170FF">
      <w:pPr>
        <w:suppressAutoHyphens w:val="0"/>
        <w:spacing w:after="160" w:line="259" w:lineRule="auto"/>
        <w:ind w:left="720"/>
        <w:contextualSpacing/>
        <w:rPr>
          <w:rFonts w:ascii="Arial" w:eastAsiaTheme="minorHAnsi" w:hAnsi="Arial" w:cs="Arial"/>
          <w:lang w:val="el-GR" w:eastAsia="en-US"/>
        </w:rPr>
      </w:pPr>
      <w:r w:rsidRPr="00775DFB">
        <w:rPr>
          <w:rFonts w:ascii="Arial" w:eastAsiaTheme="minorHAnsi" w:hAnsi="Arial" w:cs="Arial"/>
          <w:lang w:val="el-GR" w:eastAsia="en-US"/>
        </w:rPr>
        <w:t>Από τον κίνδυνο αυτό προκύπτουν οι ακόλουθες επιπτώσεις :</w:t>
      </w:r>
    </w:p>
    <w:p w14:paraId="1CA43452" w14:textId="1B06B2DA" w:rsidR="00A170FF" w:rsidRPr="001E6B54" w:rsidRDefault="00A170FF" w:rsidP="00A170FF">
      <w:pPr>
        <w:suppressAutoHyphens w:val="0"/>
        <w:spacing w:after="160" w:line="259" w:lineRule="auto"/>
        <w:ind w:left="720"/>
        <w:contextualSpacing/>
        <w:rPr>
          <w:rFonts w:ascii="Arial" w:eastAsiaTheme="minorHAnsi" w:hAnsi="Arial" w:cs="Arial"/>
          <w:lang w:val="el-GR" w:eastAsia="en-US"/>
        </w:rPr>
      </w:pPr>
      <w:r w:rsidRPr="001E6B54">
        <w:rPr>
          <w:rFonts w:ascii="Arial" w:eastAsiaTheme="minorHAnsi" w:hAnsi="Arial" w:cs="Arial"/>
          <w:lang w:val="el-GR" w:eastAsia="en-US"/>
        </w:rPr>
        <w:t>•</w:t>
      </w:r>
      <w:r w:rsidRPr="001E6B54">
        <w:rPr>
          <w:rFonts w:ascii="Arial" w:eastAsiaTheme="minorHAnsi" w:hAnsi="Arial" w:cs="Arial"/>
          <w:lang w:val="el-GR" w:eastAsia="en-US"/>
        </w:rPr>
        <w:tab/>
        <w:t>ελαφρύς τραυματισμός</w:t>
      </w:r>
    </w:p>
    <w:p w14:paraId="6277DDF7" w14:textId="77777777" w:rsidR="00A170FF" w:rsidRPr="001E6B54" w:rsidRDefault="00A170FF" w:rsidP="00A170FF">
      <w:pPr>
        <w:suppressAutoHyphens w:val="0"/>
        <w:spacing w:after="160" w:line="259" w:lineRule="auto"/>
        <w:ind w:left="720"/>
        <w:contextualSpacing/>
        <w:rPr>
          <w:rFonts w:ascii="Arial" w:eastAsiaTheme="minorHAnsi" w:hAnsi="Arial" w:cs="Arial"/>
          <w:lang w:val="el-GR" w:eastAsia="en-US"/>
        </w:rPr>
      </w:pPr>
      <w:r w:rsidRPr="001E6B54">
        <w:rPr>
          <w:rFonts w:ascii="Arial" w:eastAsiaTheme="minorHAnsi" w:hAnsi="Arial" w:cs="Arial"/>
          <w:lang w:val="el-GR" w:eastAsia="en-US"/>
        </w:rPr>
        <w:t>•</w:t>
      </w:r>
      <w:r w:rsidRPr="001E6B54">
        <w:rPr>
          <w:rFonts w:ascii="Arial" w:eastAsiaTheme="minorHAnsi" w:hAnsi="Arial" w:cs="Arial"/>
          <w:lang w:val="el-GR" w:eastAsia="en-US"/>
        </w:rPr>
        <w:tab/>
        <w:t xml:space="preserve">σοβαρός τραυματισμός </w:t>
      </w:r>
    </w:p>
    <w:p w14:paraId="2B8B4511" w14:textId="77777777" w:rsidR="00A170FF" w:rsidRPr="001E6B54" w:rsidRDefault="00A170FF" w:rsidP="00A170FF">
      <w:pPr>
        <w:suppressAutoHyphens w:val="0"/>
        <w:spacing w:after="160" w:line="259" w:lineRule="auto"/>
        <w:ind w:left="720"/>
        <w:contextualSpacing/>
        <w:rPr>
          <w:rFonts w:ascii="Arial" w:eastAsiaTheme="minorHAnsi" w:hAnsi="Arial" w:cs="Arial"/>
          <w:lang w:val="el-GR" w:eastAsia="en-US"/>
        </w:rPr>
      </w:pPr>
      <w:r w:rsidRPr="001E6B54">
        <w:rPr>
          <w:rFonts w:ascii="Arial" w:eastAsiaTheme="minorHAnsi" w:hAnsi="Arial" w:cs="Arial"/>
          <w:lang w:val="el-GR" w:eastAsia="en-US"/>
        </w:rPr>
        <w:t>•</w:t>
      </w:r>
      <w:r w:rsidRPr="001E6B54">
        <w:rPr>
          <w:rFonts w:ascii="Arial" w:eastAsiaTheme="minorHAnsi" w:hAnsi="Arial" w:cs="Arial"/>
          <w:lang w:val="el-GR" w:eastAsia="en-US"/>
        </w:rPr>
        <w:tab/>
        <w:t>θάνατος</w:t>
      </w:r>
    </w:p>
    <w:p w14:paraId="71EE259B" w14:textId="25D730CB" w:rsidR="00F359D1" w:rsidRDefault="00F359D1" w:rsidP="00673EAC">
      <w:pPr>
        <w:suppressAutoHyphens w:val="0"/>
        <w:spacing w:after="160" w:line="259" w:lineRule="auto"/>
        <w:contextualSpacing/>
        <w:rPr>
          <w:rFonts w:asciiTheme="minorHAnsi" w:eastAsiaTheme="minorHAnsi" w:hAnsiTheme="minorHAnsi" w:cstheme="minorBidi"/>
          <w:noProof/>
          <w:sz w:val="22"/>
          <w:szCs w:val="22"/>
          <w:lang w:val="el-GR" w:eastAsia="en-US"/>
        </w:rPr>
      </w:pPr>
    </w:p>
    <w:p w14:paraId="67DEC050" w14:textId="7C49840A" w:rsidR="00F359D1" w:rsidRDefault="00F359D1" w:rsidP="00A170FF">
      <w:pPr>
        <w:suppressAutoHyphens w:val="0"/>
        <w:spacing w:after="160" w:line="259" w:lineRule="auto"/>
        <w:ind w:left="720"/>
        <w:contextualSpacing/>
        <w:rPr>
          <w:rFonts w:asciiTheme="minorHAnsi" w:eastAsiaTheme="minorHAnsi" w:hAnsiTheme="minorHAnsi" w:cstheme="minorBidi"/>
          <w:sz w:val="22"/>
          <w:szCs w:val="22"/>
          <w:lang w:val="el-GR" w:eastAsia="en-US"/>
        </w:rPr>
      </w:pPr>
    </w:p>
    <w:p w14:paraId="2D239A92" w14:textId="74034070" w:rsidR="00F359D1" w:rsidRDefault="00F359D1" w:rsidP="00F359D1">
      <w:pPr>
        <w:tabs>
          <w:tab w:val="left" w:pos="2745"/>
        </w:tabs>
        <w:suppressAutoHyphens w:val="0"/>
        <w:spacing w:after="160" w:line="259" w:lineRule="auto"/>
        <w:ind w:left="720"/>
        <w:contextualSpacing/>
        <w:rPr>
          <w:rFonts w:asciiTheme="minorHAnsi" w:eastAsiaTheme="minorHAnsi" w:hAnsiTheme="minorHAnsi" w:cstheme="minorBidi"/>
          <w:noProof/>
          <w:sz w:val="22"/>
          <w:szCs w:val="22"/>
          <w:lang w:val="el-GR" w:eastAsia="en-US"/>
        </w:rPr>
      </w:pPr>
      <w:r>
        <w:rPr>
          <w:rFonts w:asciiTheme="minorHAnsi" w:eastAsiaTheme="minorHAnsi" w:hAnsiTheme="minorHAnsi" w:cstheme="minorBidi"/>
          <w:sz w:val="22"/>
          <w:szCs w:val="22"/>
          <w:lang w:val="el-GR" w:eastAsia="en-US"/>
        </w:rPr>
        <w:tab/>
      </w:r>
    </w:p>
    <w:p w14:paraId="18E56C14" w14:textId="744935ED" w:rsidR="00A170FF" w:rsidRPr="00A170FF" w:rsidRDefault="00F359D1" w:rsidP="00F359D1">
      <w:pPr>
        <w:tabs>
          <w:tab w:val="left" w:pos="2745"/>
        </w:tabs>
        <w:suppressAutoHyphens w:val="0"/>
        <w:spacing w:after="160" w:line="259" w:lineRule="auto"/>
        <w:ind w:left="720"/>
        <w:contextualSpacing/>
        <w:rPr>
          <w:rFonts w:asciiTheme="minorHAnsi" w:eastAsiaTheme="minorHAnsi" w:hAnsiTheme="minorHAnsi" w:cstheme="minorBidi"/>
          <w:sz w:val="22"/>
          <w:szCs w:val="22"/>
          <w:lang w:val="el-GR" w:eastAsia="en-US"/>
        </w:rPr>
      </w:pPr>
      <w:r>
        <w:rPr>
          <w:rFonts w:asciiTheme="minorHAnsi" w:eastAsiaTheme="minorHAnsi" w:hAnsiTheme="minorHAnsi" w:cstheme="minorBidi"/>
          <w:sz w:val="22"/>
          <w:szCs w:val="22"/>
          <w:lang w:val="el-GR" w:eastAsia="en-US"/>
        </w:rPr>
        <w:br w:type="textWrapping" w:clear="all"/>
      </w:r>
    </w:p>
    <w:p w14:paraId="346FF902" w14:textId="77777777" w:rsidR="00A170FF" w:rsidRPr="00A170FF" w:rsidRDefault="00A170FF" w:rsidP="00A170FF">
      <w:pPr>
        <w:suppressAutoHyphens w:val="0"/>
        <w:spacing w:after="160" w:line="259" w:lineRule="auto"/>
        <w:ind w:left="720"/>
        <w:contextualSpacing/>
        <w:rPr>
          <w:rFonts w:asciiTheme="minorHAnsi" w:eastAsiaTheme="minorHAnsi" w:hAnsiTheme="minorHAnsi" w:cstheme="minorBidi"/>
          <w:sz w:val="22"/>
          <w:szCs w:val="22"/>
          <w:lang w:val="el-GR" w:eastAsia="en-US"/>
        </w:rPr>
      </w:pPr>
    </w:p>
    <w:p w14:paraId="46B08EFA" w14:textId="77777777" w:rsidR="00A170FF" w:rsidRPr="00A170FF" w:rsidRDefault="00A170FF" w:rsidP="00A170FF">
      <w:pPr>
        <w:suppressAutoHyphens w:val="0"/>
        <w:spacing w:after="160" w:line="259" w:lineRule="auto"/>
        <w:ind w:left="720"/>
        <w:contextualSpacing/>
        <w:rPr>
          <w:rFonts w:asciiTheme="minorHAnsi" w:eastAsiaTheme="minorHAnsi" w:hAnsiTheme="minorHAnsi" w:cstheme="minorBidi"/>
          <w:sz w:val="22"/>
          <w:szCs w:val="22"/>
          <w:lang w:val="el-GR" w:eastAsia="en-US"/>
        </w:rPr>
      </w:pPr>
    </w:p>
    <w:p w14:paraId="7E69F112" w14:textId="77777777" w:rsidR="00A170FF" w:rsidRPr="00A170FF" w:rsidRDefault="00A170FF" w:rsidP="00A170FF">
      <w:pPr>
        <w:suppressAutoHyphens w:val="0"/>
        <w:spacing w:after="160" w:line="259" w:lineRule="auto"/>
        <w:ind w:left="720"/>
        <w:contextualSpacing/>
        <w:rPr>
          <w:rFonts w:asciiTheme="minorHAnsi" w:eastAsiaTheme="minorHAnsi" w:hAnsiTheme="minorHAnsi" w:cstheme="minorBidi"/>
          <w:sz w:val="22"/>
          <w:szCs w:val="22"/>
          <w:lang w:val="el-GR" w:eastAsia="en-US"/>
        </w:rPr>
      </w:pPr>
    </w:p>
    <w:p w14:paraId="41524117" w14:textId="77777777" w:rsidR="00A170FF" w:rsidRPr="00A170FF" w:rsidRDefault="00A170FF" w:rsidP="00A170FF">
      <w:pPr>
        <w:suppressAutoHyphens w:val="0"/>
        <w:spacing w:after="160" w:line="259" w:lineRule="auto"/>
        <w:ind w:left="720"/>
        <w:contextualSpacing/>
        <w:rPr>
          <w:rFonts w:asciiTheme="minorHAnsi" w:eastAsiaTheme="minorHAnsi" w:hAnsiTheme="minorHAnsi" w:cstheme="minorBidi"/>
          <w:sz w:val="22"/>
          <w:szCs w:val="22"/>
          <w:lang w:val="el-GR" w:eastAsia="en-US"/>
        </w:rPr>
      </w:pPr>
      <w:r w:rsidRPr="00A170FF">
        <w:rPr>
          <w:rFonts w:asciiTheme="minorHAnsi" w:eastAsiaTheme="minorHAnsi" w:hAnsiTheme="minorHAnsi" w:cstheme="minorBidi"/>
          <w:noProof/>
          <w:sz w:val="22"/>
          <w:szCs w:val="22"/>
          <w:lang w:eastAsia="en-GB"/>
        </w:rPr>
        <w:drawing>
          <wp:anchor distT="0" distB="0" distL="114300" distR="114300" simplePos="0" relativeHeight="251698176" behindDoc="1" locked="0" layoutInCell="1" allowOverlap="1" wp14:anchorId="12A6C8D7" wp14:editId="23739E99">
            <wp:simplePos x="0" y="0"/>
            <wp:positionH relativeFrom="column">
              <wp:posOffset>-542925</wp:posOffset>
            </wp:positionH>
            <wp:positionV relativeFrom="paragraph">
              <wp:posOffset>257810</wp:posOffset>
            </wp:positionV>
            <wp:extent cx="7075805" cy="4171950"/>
            <wp:effectExtent l="0" t="0" r="0" b="0"/>
            <wp:wrapTight wrapText="bothSides">
              <wp:wrapPolygon edited="0">
                <wp:start x="0" y="0"/>
                <wp:lineTo x="0" y="21501"/>
                <wp:lineTo x="21517" y="21501"/>
                <wp:lineTo x="21517"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075805" cy="4171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97EB72" w14:textId="77777777" w:rsidR="00A170FF" w:rsidRPr="00A170FF" w:rsidRDefault="00A170FF" w:rsidP="00A170FF">
      <w:pPr>
        <w:suppressAutoHyphens w:val="0"/>
        <w:spacing w:after="160" w:line="259" w:lineRule="auto"/>
        <w:ind w:left="720"/>
        <w:contextualSpacing/>
        <w:rPr>
          <w:rFonts w:asciiTheme="minorHAnsi" w:eastAsiaTheme="minorHAnsi" w:hAnsiTheme="minorHAnsi" w:cstheme="minorBidi"/>
          <w:sz w:val="22"/>
          <w:szCs w:val="22"/>
          <w:lang w:val="el-GR" w:eastAsia="en-US"/>
        </w:rPr>
      </w:pPr>
    </w:p>
    <w:p w14:paraId="5E3030F4" w14:textId="10878E0C" w:rsidR="00A170FF" w:rsidRPr="00D7270A" w:rsidRDefault="00914A71" w:rsidP="00A170FF">
      <w:pPr>
        <w:suppressAutoHyphens w:val="0"/>
        <w:spacing w:after="160" w:line="259" w:lineRule="auto"/>
        <w:ind w:left="720"/>
        <w:contextualSpacing/>
        <w:rPr>
          <w:rFonts w:ascii="Arial" w:eastAsiaTheme="minorHAnsi" w:hAnsi="Arial" w:cs="Arial"/>
          <w:lang w:val="el-GR" w:eastAsia="en-US"/>
        </w:rPr>
      </w:pPr>
      <w:bookmarkStart w:id="39" w:name="_Hlk39865615"/>
      <w:r w:rsidRPr="00D7270A">
        <w:rPr>
          <w:rFonts w:ascii="Arial" w:eastAsiaTheme="minorHAnsi" w:hAnsi="Arial" w:cs="Arial"/>
          <w:lang w:val="el-GR" w:eastAsia="en-US"/>
        </w:rPr>
        <w:t>Σχήμα 4.2. Διάγραμμα bow-tie για τον κίνδυνο Επαφής με ηλεκτρισμό (ηλεκτροπληξία)</w:t>
      </w:r>
    </w:p>
    <w:bookmarkEnd w:id="38"/>
    <w:bookmarkEnd w:id="39"/>
    <w:p w14:paraId="752D4906" w14:textId="4B77AD31" w:rsidR="00A170FF" w:rsidRDefault="00A170FF" w:rsidP="00A170FF">
      <w:pPr>
        <w:tabs>
          <w:tab w:val="left" w:pos="1680"/>
        </w:tabs>
        <w:suppressAutoHyphens w:val="0"/>
        <w:spacing w:after="160" w:line="259" w:lineRule="auto"/>
        <w:rPr>
          <w:rFonts w:asciiTheme="minorHAnsi" w:eastAsiaTheme="minorHAnsi" w:hAnsiTheme="minorHAnsi" w:cstheme="minorBidi"/>
          <w:sz w:val="28"/>
          <w:szCs w:val="28"/>
          <w:lang w:val="el-GR" w:eastAsia="en-US"/>
        </w:rPr>
      </w:pPr>
    </w:p>
    <w:p w14:paraId="493C1BA6" w14:textId="21FD89E5" w:rsidR="00673EAC" w:rsidRDefault="00673EAC" w:rsidP="00A170FF">
      <w:pPr>
        <w:tabs>
          <w:tab w:val="left" w:pos="1680"/>
        </w:tabs>
        <w:suppressAutoHyphens w:val="0"/>
        <w:spacing w:after="160" w:line="259" w:lineRule="auto"/>
        <w:rPr>
          <w:rFonts w:asciiTheme="minorHAnsi" w:eastAsiaTheme="minorHAnsi" w:hAnsiTheme="minorHAnsi" w:cstheme="minorBidi"/>
          <w:sz w:val="28"/>
          <w:szCs w:val="28"/>
          <w:lang w:val="el-GR" w:eastAsia="en-US"/>
        </w:rPr>
      </w:pPr>
    </w:p>
    <w:p w14:paraId="169FE0D3" w14:textId="0E80AED6" w:rsidR="00673EAC" w:rsidRDefault="00673EAC" w:rsidP="00A170FF">
      <w:pPr>
        <w:tabs>
          <w:tab w:val="left" w:pos="1680"/>
        </w:tabs>
        <w:suppressAutoHyphens w:val="0"/>
        <w:spacing w:after="160" w:line="259" w:lineRule="auto"/>
        <w:rPr>
          <w:rFonts w:asciiTheme="minorHAnsi" w:eastAsiaTheme="minorHAnsi" w:hAnsiTheme="minorHAnsi" w:cstheme="minorBidi"/>
          <w:sz w:val="28"/>
          <w:szCs w:val="28"/>
          <w:lang w:val="el-GR" w:eastAsia="en-US"/>
        </w:rPr>
      </w:pPr>
    </w:p>
    <w:p w14:paraId="79BFF359" w14:textId="53E79298" w:rsidR="00673EAC" w:rsidRDefault="00673EAC" w:rsidP="00A170FF">
      <w:pPr>
        <w:tabs>
          <w:tab w:val="left" w:pos="1680"/>
        </w:tabs>
        <w:suppressAutoHyphens w:val="0"/>
        <w:spacing w:after="160" w:line="259" w:lineRule="auto"/>
        <w:rPr>
          <w:rFonts w:asciiTheme="minorHAnsi" w:eastAsiaTheme="minorHAnsi" w:hAnsiTheme="minorHAnsi" w:cstheme="minorBidi"/>
          <w:sz w:val="28"/>
          <w:szCs w:val="28"/>
          <w:lang w:val="el-GR" w:eastAsia="en-US"/>
        </w:rPr>
      </w:pPr>
    </w:p>
    <w:p w14:paraId="3D720390" w14:textId="77777777" w:rsidR="00673EAC" w:rsidRPr="006462D1" w:rsidRDefault="00673EAC" w:rsidP="00A170FF">
      <w:pPr>
        <w:tabs>
          <w:tab w:val="left" w:pos="1680"/>
        </w:tabs>
        <w:suppressAutoHyphens w:val="0"/>
        <w:spacing w:after="160" w:line="259" w:lineRule="auto"/>
        <w:rPr>
          <w:rFonts w:asciiTheme="minorHAnsi" w:eastAsiaTheme="minorHAnsi" w:hAnsiTheme="minorHAnsi" w:cstheme="minorBidi"/>
          <w:sz w:val="28"/>
          <w:szCs w:val="28"/>
          <w:lang w:val="el-GR" w:eastAsia="en-US"/>
        </w:rPr>
      </w:pPr>
    </w:p>
    <w:p w14:paraId="65575CB2" w14:textId="77777777" w:rsidR="00A170FF" w:rsidRPr="00D7270A" w:rsidRDefault="00A170FF" w:rsidP="00A170FF">
      <w:pPr>
        <w:tabs>
          <w:tab w:val="left" w:pos="1680"/>
        </w:tabs>
        <w:suppressAutoHyphens w:val="0"/>
        <w:spacing w:after="160" w:line="259" w:lineRule="auto"/>
        <w:rPr>
          <w:rFonts w:ascii="Arial" w:eastAsiaTheme="minorHAnsi" w:hAnsi="Arial" w:cs="Arial"/>
          <w:b/>
          <w:bCs/>
          <w:u w:val="single"/>
          <w:lang w:val="el-GR" w:eastAsia="en-US"/>
        </w:rPr>
      </w:pPr>
      <w:r w:rsidRPr="00D7270A">
        <w:rPr>
          <w:rFonts w:ascii="Arial" w:eastAsiaTheme="minorHAnsi" w:hAnsi="Arial" w:cs="Arial"/>
          <w:b/>
          <w:bCs/>
          <w:u w:val="single"/>
          <w:lang w:val="el-GR" w:eastAsia="en-US"/>
        </w:rPr>
        <w:lastRenderedPageBreak/>
        <w:t>Επικίνδυνα μέρη εξοπλισμού</w:t>
      </w:r>
    </w:p>
    <w:p w14:paraId="638BF9B2" w14:textId="0B91840C"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 xml:space="preserve">Σε διάφορα μηχανήματα και εξοπλισμό στην παραγωγή υπάρχουν επικίνδυνα κινούμενα, αιχμηρά και κοφτερά μέρη και θερμά μέρη. Γενικά κατά τη λειτουργία ενός μηχανήματος </w:t>
      </w:r>
      <w:r w:rsidR="008824D8" w:rsidRPr="008824D8">
        <w:rPr>
          <w:rFonts w:ascii="Arial" w:eastAsiaTheme="minorHAnsi" w:hAnsi="Arial" w:cs="Arial"/>
          <w:lang w:val="el-GR" w:eastAsia="en-US"/>
        </w:rPr>
        <w:t>μπορεί να συμβεί εργατικό ατύχημα όταν ο εργαζόμενος  βρίσκεται στην επικίνδυνη ζώνη του μηχανήματος το οποίο δεν έχει επαρκή προστασία και έρθει σε επαφή  με κινούμενα μέρη της μηχανής  και κατά τη διάρκεια της συντήρησης όπου το μηχάνημα είναι απενεργοποιημένο  να συμβεί ακούσια ενεργοποίηση  του μηχανήματος ενώ ο εργαζόμενος βρίσκεται στην επικίνδυνη ζώνη.</w:t>
      </w:r>
    </w:p>
    <w:p w14:paraId="0BF70420"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p>
    <w:p w14:paraId="1E65E6AA"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bookmarkStart w:id="40" w:name="_Hlk39323618"/>
      <w:r w:rsidRPr="006462D1">
        <w:rPr>
          <w:rFonts w:ascii="Arial" w:eastAsiaTheme="minorHAnsi" w:hAnsi="Arial" w:cs="Arial"/>
          <w:lang w:val="el-GR" w:eastAsia="en-US"/>
        </w:rPr>
        <w:t>Με σκοπό να ελαχιστοποιηθούν οι παραπάνω «απειλές», λαμβάνονται ορισμένα προληπτικά μέτρα, όπως:</w:t>
      </w:r>
    </w:p>
    <w:bookmarkEnd w:id="40"/>
    <w:p w14:paraId="464ED396"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p>
    <w:p w14:paraId="5917F470" w14:textId="77777777" w:rsidR="00A170FF" w:rsidRPr="006462D1" w:rsidRDefault="00A170FF" w:rsidP="00453332">
      <w:pPr>
        <w:numPr>
          <w:ilvl w:val="0"/>
          <w:numId w:val="16"/>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Για κάθε μηχάνημα να μελετηθούν οι οδηγίες του κατασκευαστή και να λαμβάνονται τα μέτρα ασφαλείας που προβλέπει, να εκπαιδευτεί κατάλληλα το προσωπικό.</w:t>
      </w:r>
    </w:p>
    <w:p w14:paraId="07094974" w14:textId="3978B2D1" w:rsidR="00A170FF" w:rsidRDefault="00A170FF" w:rsidP="00453332">
      <w:pPr>
        <w:numPr>
          <w:ilvl w:val="0"/>
          <w:numId w:val="16"/>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 xml:space="preserve">Μόνο εκπαιδευμένο και έμπειρο προσωπικό να χρησιμοποιεί, συναρμολογεί, καθαρίζει και συντηρεί εξοπλισμό, εκπαίδευση προσωπικού.  </w:t>
      </w:r>
    </w:p>
    <w:p w14:paraId="6670E041" w14:textId="37C1172B" w:rsidR="00240A70" w:rsidRPr="006462D1" w:rsidRDefault="00240A70" w:rsidP="00453332">
      <w:pPr>
        <w:numPr>
          <w:ilvl w:val="0"/>
          <w:numId w:val="16"/>
        </w:numPr>
        <w:tabs>
          <w:tab w:val="left" w:pos="1680"/>
        </w:tabs>
        <w:suppressAutoHyphens w:val="0"/>
        <w:spacing w:after="160" w:line="259" w:lineRule="auto"/>
        <w:contextualSpacing/>
        <w:rPr>
          <w:rFonts w:ascii="Arial" w:eastAsiaTheme="minorHAnsi" w:hAnsi="Arial" w:cs="Arial"/>
          <w:lang w:val="el-GR" w:eastAsia="en-US"/>
        </w:rPr>
      </w:pPr>
      <w:r>
        <w:rPr>
          <w:rFonts w:ascii="Arial" w:eastAsiaTheme="minorHAnsi" w:hAnsi="Arial" w:cs="Arial"/>
          <w:lang w:val="el-GR" w:eastAsia="en-US"/>
        </w:rPr>
        <w:t>Τ</w:t>
      </w:r>
      <w:r w:rsidRPr="00240A70">
        <w:rPr>
          <w:rFonts w:ascii="Arial" w:eastAsiaTheme="minorHAnsi" w:hAnsi="Arial" w:cs="Arial"/>
          <w:lang w:val="el-GR" w:eastAsia="en-US"/>
        </w:rPr>
        <w:t>οποθέτηση προφυλακτήρων ή περιφραγμάτων γύρω από το μηχάνημα, ώστε να αποφεύγεται η επαφή των ανθρώπων με τα κινούμενα μέρη του μηχανήματος (ιμάντες, τροχούς, άξονες κ.τ.λ.).</w:t>
      </w:r>
    </w:p>
    <w:p w14:paraId="0A5395AD" w14:textId="28A26A1E" w:rsidR="00A170FF" w:rsidRPr="006462D1" w:rsidRDefault="00A170FF" w:rsidP="00453332">
      <w:pPr>
        <w:numPr>
          <w:ilvl w:val="0"/>
          <w:numId w:val="16"/>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Ο εξοπλισμός να χρησιμοποιείται μόνο πλήρως συναρμολογημένος με όλες τις προφυλακτικές διατάξεις σε θέση. Η αποσυναρμολόγηση – συναρμολόγηση, καθαρισμός και συντήρηση μηχανημάτων να γίνεται αφού αφαιρεθεί η παροχή ρεύματος από τη</w:t>
      </w:r>
      <w:r w:rsidR="002E4F68">
        <w:rPr>
          <w:rFonts w:ascii="Arial" w:eastAsiaTheme="minorHAnsi" w:hAnsi="Arial" w:cs="Arial"/>
          <w:lang w:val="el-GR" w:eastAsia="en-US"/>
        </w:rPr>
        <w:t>ν</w:t>
      </w:r>
      <w:r w:rsidRPr="006462D1">
        <w:rPr>
          <w:rFonts w:ascii="Arial" w:eastAsiaTheme="minorHAnsi" w:hAnsi="Arial" w:cs="Arial"/>
          <w:lang w:val="el-GR" w:eastAsia="en-US"/>
        </w:rPr>
        <w:t xml:space="preserve"> πρίζα ή κλειστεί και ασφαλισθεί ο διακόπτης (LOTO) μόνο από ειδικευμένα άτομα.</w:t>
      </w:r>
    </w:p>
    <w:p w14:paraId="6F6BE7CF" w14:textId="77777777" w:rsidR="00750C5B" w:rsidRDefault="00943BA2" w:rsidP="00A170FF">
      <w:pPr>
        <w:tabs>
          <w:tab w:val="left" w:pos="1680"/>
        </w:tabs>
        <w:suppressAutoHyphens w:val="0"/>
        <w:spacing w:after="160" w:line="259" w:lineRule="auto"/>
        <w:rPr>
          <w:rFonts w:ascii="Arial" w:eastAsiaTheme="minorHAnsi" w:hAnsi="Arial" w:cs="Arial"/>
          <w:lang w:val="el-GR" w:eastAsia="en-US"/>
        </w:rPr>
      </w:pPr>
      <w:bookmarkStart w:id="41" w:name="_Hlk39318581"/>
      <w:r w:rsidRPr="00943BA2">
        <w:rPr>
          <w:rFonts w:ascii="Arial" w:eastAsiaTheme="minorHAnsi" w:hAnsi="Arial" w:cs="Arial"/>
          <w:lang w:val="el-GR" w:eastAsia="en-US"/>
        </w:rPr>
        <w:t>Όταν εμφανιστεί το επικίνδυνο γεγονός, προτείνονται διάφορα προστατευτικά μέτρα όπως, η έγκαιρη απομάκρυνση από το μηχάνημα, η άμεση παροχή πρώτων βοηθειών και η χρήση μέσων ατομικής προστασίας.</w:t>
      </w:r>
    </w:p>
    <w:p w14:paraId="54800F23" w14:textId="23C59EDA" w:rsidR="00775DFB" w:rsidRDefault="00775DFB" w:rsidP="00A170FF">
      <w:pPr>
        <w:tabs>
          <w:tab w:val="left" w:pos="1680"/>
        </w:tabs>
        <w:suppressAutoHyphens w:val="0"/>
        <w:spacing w:after="160" w:line="259" w:lineRule="auto"/>
        <w:rPr>
          <w:rFonts w:ascii="Arial" w:eastAsiaTheme="minorHAnsi" w:hAnsi="Arial" w:cs="Arial"/>
          <w:lang w:val="el-GR" w:eastAsia="en-US"/>
        </w:rPr>
      </w:pPr>
      <w:r w:rsidRPr="00775DFB">
        <w:rPr>
          <w:rFonts w:ascii="Arial" w:eastAsiaTheme="minorHAnsi" w:hAnsi="Arial" w:cs="Arial"/>
          <w:lang w:val="el-GR" w:eastAsia="en-US"/>
        </w:rPr>
        <w:t>Από τον κίνδυνο αυτό προκύπτουν οι ακόλουθες επιπτώσεις :</w:t>
      </w:r>
    </w:p>
    <w:p w14:paraId="5928034D" w14:textId="2C5503D0"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    ελαφρύς τραυματισμός</w:t>
      </w:r>
    </w:p>
    <w:p w14:paraId="6F139555"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 xml:space="preserve">•    σοβαρός τραυματισμός </w:t>
      </w:r>
    </w:p>
    <w:p w14:paraId="5D54E174"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    θάνατος</w:t>
      </w:r>
    </w:p>
    <w:bookmarkEnd w:id="41"/>
    <w:p w14:paraId="1C59F77C"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51F51897" w14:textId="05DEC082" w:rsidR="00FE79CC" w:rsidRDefault="00AD797C"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r>
        <w:rPr>
          <w:rFonts w:asciiTheme="minorHAnsi" w:eastAsiaTheme="minorHAnsi" w:hAnsiTheme="minorHAnsi" w:cstheme="minorBidi"/>
          <w:noProof/>
          <w:sz w:val="22"/>
          <w:szCs w:val="22"/>
          <w:lang w:eastAsia="en-GB"/>
        </w:rPr>
        <w:lastRenderedPageBreak/>
        <w:drawing>
          <wp:anchor distT="0" distB="0" distL="114300" distR="114300" simplePos="0" relativeHeight="251710464" behindDoc="0" locked="0" layoutInCell="1" allowOverlap="1" wp14:anchorId="360036A5" wp14:editId="2ECBC2AD">
            <wp:simplePos x="0" y="0"/>
            <wp:positionH relativeFrom="column">
              <wp:posOffset>3676650</wp:posOffset>
            </wp:positionH>
            <wp:positionV relativeFrom="paragraph">
              <wp:posOffset>0</wp:posOffset>
            </wp:positionV>
            <wp:extent cx="1885950" cy="284353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85950" cy="2843530"/>
                    </a:xfrm>
                    <a:prstGeom prst="rect">
                      <a:avLst/>
                    </a:prstGeom>
                    <a:noFill/>
                  </pic:spPr>
                </pic:pic>
              </a:graphicData>
            </a:graphic>
            <wp14:sizeRelH relativeFrom="margin">
              <wp14:pctWidth>0</wp14:pctWidth>
            </wp14:sizeRelH>
            <wp14:sizeRelV relativeFrom="margin">
              <wp14:pctHeight>0</wp14:pctHeight>
            </wp14:sizeRelV>
          </wp:anchor>
        </w:drawing>
      </w:r>
      <w:r w:rsidR="00FE79CC">
        <w:rPr>
          <w:rFonts w:asciiTheme="minorHAnsi" w:eastAsiaTheme="minorHAnsi" w:hAnsiTheme="minorHAnsi" w:cstheme="minorBidi"/>
          <w:noProof/>
          <w:sz w:val="22"/>
          <w:szCs w:val="22"/>
          <w:lang w:eastAsia="en-GB"/>
        </w:rPr>
        <w:drawing>
          <wp:anchor distT="0" distB="0" distL="114300" distR="114300" simplePos="0" relativeHeight="251709440" behindDoc="0" locked="0" layoutInCell="1" allowOverlap="1" wp14:anchorId="0FFF9982" wp14:editId="52F389BE">
            <wp:simplePos x="914400" y="914400"/>
            <wp:positionH relativeFrom="margin">
              <wp:align>left</wp:align>
            </wp:positionH>
            <wp:positionV relativeFrom="paragraph">
              <wp:align>top</wp:align>
            </wp:positionV>
            <wp:extent cx="2628265" cy="2257425"/>
            <wp:effectExtent l="0" t="0" r="635" b="952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28265" cy="2257425"/>
                    </a:xfrm>
                    <a:prstGeom prst="rect">
                      <a:avLst/>
                    </a:prstGeom>
                    <a:noFill/>
                  </pic:spPr>
                </pic:pic>
              </a:graphicData>
            </a:graphic>
            <wp14:sizeRelH relativeFrom="margin">
              <wp14:pctWidth>0</wp14:pctWidth>
            </wp14:sizeRelH>
            <wp14:sizeRelV relativeFrom="margin">
              <wp14:pctHeight>0</wp14:pctHeight>
            </wp14:sizeRelV>
          </wp:anchor>
        </w:drawing>
      </w:r>
    </w:p>
    <w:p w14:paraId="12366ED2" w14:textId="77777777" w:rsidR="00AD797C" w:rsidRDefault="00FE79CC" w:rsidP="00FE79CC">
      <w:pPr>
        <w:tabs>
          <w:tab w:val="left" w:pos="2415"/>
        </w:tabs>
        <w:suppressAutoHyphens w:val="0"/>
        <w:spacing w:after="160" w:line="259" w:lineRule="auto"/>
        <w:rPr>
          <w:rFonts w:asciiTheme="minorHAnsi" w:eastAsiaTheme="minorHAnsi" w:hAnsiTheme="minorHAnsi" w:cstheme="minorBidi"/>
          <w:sz w:val="22"/>
          <w:szCs w:val="22"/>
          <w:lang w:val="el-GR" w:eastAsia="en-US"/>
        </w:rPr>
      </w:pPr>
      <w:r>
        <w:rPr>
          <w:rFonts w:asciiTheme="minorHAnsi" w:eastAsiaTheme="minorHAnsi" w:hAnsiTheme="minorHAnsi" w:cstheme="minorBidi"/>
          <w:sz w:val="22"/>
          <w:szCs w:val="22"/>
          <w:lang w:val="el-GR" w:eastAsia="en-US"/>
        </w:rPr>
        <w:tab/>
      </w:r>
    </w:p>
    <w:p w14:paraId="18505972" w14:textId="77777777" w:rsidR="00AD797C" w:rsidRPr="00AD797C" w:rsidRDefault="00AD797C" w:rsidP="00AD797C">
      <w:pPr>
        <w:rPr>
          <w:rFonts w:asciiTheme="minorHAnsi" w:eastAsiaTheme="minorHAnsi" w:hAnsiTheme="minorHAnsi" w:cstheme="minorBidi"/>
          <w:sz w:val="22"/>
          <w:szCs w:val="22"/>
          <w:lang w:val="el-GR" w:eastAsia="en-US"/>
        </w:rPr>
      </w:pPr>
    </w:p>
    <w:p w14:paraId="30928477" w14:textId="77777777" w:rsidR="00AD797C" w:rsidRPr="00AD797C" w:rsidRDefault="00AD797C" w:rsidP="00AD797C">
      <w:pPr>
        <w:rPr>
          <w:rFonts w:asciiTheme="minorHAnsi" w:eastAsiaTheme="minorHAnsi" w:hAnsiTheme="minorHAnsi" w:cstheme="minorBidi"/>
          <w:sz w:val="22"/>
          <w:szCs w:val="22"/>
          <w:lang w:val="el-GR" w:eastAsia="en-US"/>
        </w:rPr>
      </w:pPr>
    </w:p>
    <w:p w14:paraId="4E6A72AD" w14:textId="77777777" w:rsidR="00AD797C" w:rsidRPr="00AD797C" w:rsidRDefault="00AD797C" w:rsidP="00AD797C">
      <w:pPr>
        <w:rPr>
          <w:rFonts w:asciiTheme="minorHAnsi" w:eastAsiaTheme="minorHAnsi" w:hAnsiTheme="minorHAnsi" w:cstheme="minorBidi"/>
          <w:sz w:val="22"/>
          <w:szCs w:val="22"/>
          <w:lang w:val="el-GR" w:eastAsia="en-US"/>
        </w:rPr>
      </w:pPr>
    </w:p>
    <w:p w14:paraId="6EC92855" w14:textId="77777777" w:rsidR="00AD797C" w:rsidRPr="00AD797C" w:rsidRDefault="00AD797C" w:rsidP="00AD797C">
      <w:pPr>
        <w:rPr>
          <w:rFonts w:asciiTheme="minorHAnsi" w:eastAsiaTheme="minorHAnsi" w:hAnsiTheme="minorHAnsi" w:cstheme="minorBidi"/>
          <w:sz w:val="22"/>
          <w:szCs w:val="22"/>
          <w:lang w:val="el-GR" w:eastAsia="en-US"/>
        </w:rPr>
      </w:pPr>
    </w:p>
    <w:p w14:paraId="197D6492" w14:textId="77777777" w:rsidR="00AD797C" w:rsidRPr="00AD797C" w:rsidRDefault="00AD797C" w:rsidP="00AD797C">
      <w:pPr>
        <w:rPr>
          <w:rFonts w:asciiTheme="minorHAnsi" w:eastAsiaTheme="minorHAnsi" w:hAnsiTheme="minorHAnsi" w:cstheme="minorBidi"/>
          <w:sz w:val="22"/>
          <w:szCs w:val="22"/>
          <w:lang w:val="el-GR" w:eastAsia="en-US"/>
        </w:rPr>
      </w:pPr>
    </w:p>
    <w:p w14:paraId="4E511AB3" w14:textId="77777777" w:rsidR="00AD797C" w:rsidRPr="00AD797C" w:rsidRDefault="00AD797C" w:rsidP="00AD797C">
      <w:pPr>
        <w:rPr>
          <w:rFonts w:asciiTheme="minorHAnsi" w:eastAsiaTheme="minorHAnsi" w:hAnsiTheme="minorHAnsi" w:cstheme="minorBidi"/>
          <w:sz w:val="22"/>
          <w:szCs w:val="22"/>
          <w:lang w:val="el-GR" w:eastAsia="en-US"/>
        </w:rPr>
      </w:pPr>
    </w:p>
    <w:p w14:paraId="1E051316" w14:textId="77777777" w:rsidR="00AD797C" w:rsidRPr="00AD797C" w:rsidRDefault="00AD797C" w:rsidP="00AD797C">
      <w:pPr>
        <w:rPr>
          <w:rFonts w:asciiTheme="minorHAnsi" w:eastAsiaTheme="minorHAnsi" w:hAnsiTheme="minorHAnsi" w:cstheme="minorBidi"/>
          <w:sz w:val="22"/>
          <w:szCs w:val="22"/>
          <w:lang w:val="el-GR" w:eastAsia="en-US"/>
        </w:rPr>
      </w:pPr>
    </w:p>
    <w:p w14:paraId="4D302240" w14:textId="77777777" w:rsidR="00AD797C" w:rsidRPr="00AD797C" w:rsidRDefault="00AD797C" w:rsidP="00AD797C">
      <w:pPr>
        <w:rPr>
          <w:rFonts w:asciiTheme="minorHAnsi" w:eastAsiaTheme="minorHAnsi" w:hAnsiTheme="minorHAnsi" w:cstheme="minorBidi"/>
          <w:sz w:val="22"/>
          <w:szCs w:val="22"/>
          <w:lang w:val="el-GR" w:eastAsia="en-US"/>
        </w:rPr>
      </w:pPr>
    </w:p>
    <w:p w14:paraId="47AB90FF" w14:textId="77777777" w:rsidR="00AD797C" w:rsidRPr="00AD797C" w:rsidRDefault="00AD797C" w:rsidP="00AD797C">
      <w:pPr>
        <w:rPr>
          <w:rFonts w:asciiTheme="minorHAnsi" w:eastAsiaTheme="minorHAnsi" w:hAnsiTheme="minorHAnsi" w:cstheme="minorBidi"/>
          <w:sz w:val="22"/>
          <w:szCs w:val="22"/>
          <w:lang w:val="el-GR" w:eastAsia="en-US"/>
        </w:rPr>
      </w:pPr>
    </w:p>
    <w:p w14:paraId="6DB45526" w14:textId="77777777" w:rsidR="00AD797C" w:rsidRPr="00AD797C" w:rsidRDefault="00AD797C" w:rsidP="00AD797C">
      <w:pPr>
        <w:rPr>
          <w:rFonts w:asciiTheme="minorHAnsi" w:eastAsiaTheme="minorHAnsi" w:hAnsiTheme="minorHAnsi" w:cstheme="minorBidi"/>
          <w:sz w:val="22"/>
          <w:szCs w:val="22"/>
          <w:lang w:val="el-GR" w:eastAsia="en-US"/>
        </w:rPr>
      </w:pPr>
    </w:p>
    <w:p w14:paraId="6500A37A" w14:textId="77777777" w:rsidR="00AD797C" w:rsidRPr="00AD797C" w:rsidRDefault="00AD797C" w:rsidP="00AD797C">
      <w:pPr>
        <w:rPr>
          <w:rFonts w:asciiTheme="minorHAnsi" w:eastAsiaTheme="minorHAnsi" w:hAnsiTheme="minorHAnsi" w:cstheme="minorBidi"/>
          <w:sz w:val="22"/>
          <w:szCs w:val="22"/>
          <w:lang w:val="el-GR" w:eastAsia="en-US"/>
        </w:rPr>
      </w:pPr>
    </w:p>
    <w:p w14:paraId="0AA87E7F" w14:textId="77777777" w:rsidR="00AD797C" w:rsidRPr="00D7270A" w:rsidRDefault="00AD797C" w:rsidP="00AD797C">
      <w:pPr>
        <w:tabs>
          <w:tab w:val="left" w:pos="2415"/>
        </w:tabs>
        <w:suppressAutoHyphens w:val="0"/>
        <w:spacing w:after="160" w:line="259" w:lineRule="auto"/>
        <w:rPr>
          <w:rFonts w:ascii="Arial" w:eastAsiaTheme="minorHAnsi" w:hAnsi="Arial" w:cs="Arial"/>
          <w:lang w:val="el-GR" w:eastAsia="en-US"/>
        </w:rPr>
      </w:pPr>
      <w:r w:rsidRPr="00D7270A">
        <w:rPr>
          <w:rFonts w:ascii="Arial" w:eastAsiaTheme="minorHAnsi" w:hAnsi="Arial" w:cs="Arial"/>
          <w:lang w:val="el-GR" w:eastAsia="en-US"/>
        </w:rPr>
        <w:t>Εικόνα 4.3. Μηχανή ανάμειξης υλικών</w:t>
      </w:r>
      <w:r w:rsidR="00FE79CC" w:rsidRPr="00D7270A">
        <w:rPr>
          <w:rFonts w:ascii="Arial" w:eastAsiaTheme="minorHAnsi" w:hAnsi="Arial" w:cs="Arial"/>
          <w:lang w:val="el-GR" w:eastAsia="en-US"/>
        </w:rPr>
        <w:br w:type="textWrapping" w:clear="all"/>
      </w:r>
    </w:p>
    <w:p w14:paraId="71876CA7" w14:textId="248A052E" w:rsidR="00AD797C" w:rsidRPr="00D7270A" w:rsidRDefault="00AD797C" w:rsidP="00AD797C">
      <w:pPr>
        <w:tabs>
          <w:tab w:val="left" w:pos="6480"/>
        </w:tabs>
        <w:suppressAutoHyphens w:val="0"/>
        <w:spacing w:after="160" w:line="259" w:lineRule="auto"/>
        <w:rPr>
          <w:rFonts w:ascii="Arial" w:eastAsiaTheme="minorHAnsi" w:hAnsi="Arial" w:cs="Arial"/>
          <w:lang w:val="el-GR" w:eastAsia="en-US"/>
        </w:rPr>
      </w:pPr>
      <w:r w:rsidRPr="00A170FF">
        <w:rPr>
          <w:rFonts w:asciiTheme="minorHAnsi" w:eastAsiaTheme="minorHAnsi" w:hAnsiTheme="minorHAnsi" w:cstheme="minorBidi"/>
          <w:noProof/>
          <w:sz w:val="22"/>
          <w:szCs w:val="22"/>
          <w:lang w:eastAsia="en-GB"/>
        </w:rPr>
        <w:drawing>
          <wp:anchor distT="0" distB="0" distL="114300" distR="114300" simplePos="0" relativeHeight="251699200" behindDoc="1" locked="0" layoutInCell="1" allowOverlap="1" wp14:anchorId="259819CB" wp14:editId="662CC3AA">
            <wp:simplePos x="0" y="0"/>
            <wp:positionH relativeFrom="column">
              <wp:posOffset>-733425</wp:posOffset>
            </wp:positionH>
            <wp:positionV relativeFrom="paragraph">
              <wp:posOffset>210820</wp:posOffset>
            </wp:positionV>
            <wp:extent cx="7219950" cy="4333875"/>
            <wp:effectExtent l="0" t="0" r="0" b="9525"/>
            <wp:wrapTight wrapText="bothSides">
              <wp:wrapPolygon edited="0">
                <wp:start x="0" y="0"/>
                <wp:lineTo x="0" y="21553"/>
                <wp:lineTo x="21543" y="21553"/>
                <wp:lineTo x="21543"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219950" cy="43338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eastAsiaTheme="minorHAnsi" w:hAnsi="Arial" w:cs="Arial"/>
          <w:sz w:val="20"/>
          <w:szCs w:val="20"/>
          <w:lang w:val="el-GR" w:eastAsia="en-US"/>
        </w:rPr>
        <w:t xml:space="preserve">                                                                                                      </w:t>
      </w:r>
      <w:r w:rsidRPr="00D7270A">
        <w:rPr>
          <w:rFonts w:ascii="Arial" w:eastAsiaTheme="minorHAnsi" w:hAnsi="Arial" w:cs="Arial"/>
          <w:lang w:val="el-GR" w:eastAsia="en-US"/>
        </w:rPr>
        <w:t>Εικόνα 4.4. Συσκευαστική μηχανή</w:t>
      </w:r>
    </w:p>
    <w:p w14:paraId="28ECF39A" w14:textId="5667EDBA" w:rsidR="00A170FF" w:rsidRPr="00D7270A" w:rsidRDefault="00914A71" w:rsidP="00A170FF">
      <w:pPr>
        <w:tabs>
          <w:tab w:val="left" w:pos="1680"/>
        </w:tabs>
        <w:suppressAutoHyphens w:val="0"/>
        <w:spacing w:after="160" w:line="259" w:lineRule="auto"/>
        <w:rPr>
          <w:rFonts w:ascii="Arial" w:eastAsiaTheme="minorHAnsi" w:hAnsi="Arial" w:cs="Arial"/>
          <w:lang w:val="el-GR" w:eastAsia="en-US"/>
        </w:rPr>
      </w:pPr>
      <w:bookmarkStart w:id="42" w:name="_Hlk39865756"/>
      <w:r w:rsidRPr="00D7270A">
        <w:rPr>
          <w:rFonts w:ascii="Arial" w:eastAsiaTheme="minorHAnsi" w:hAnsi="Arial" w:cs="Arial"/>
          <w:lang w:val="el-GR" w:eastAsia="en-US"/>
        </w:rPr>
        <w:t>Σχήμα 4.3. Διάγραμμα bow-tie για τον κίνδυνο επαφής με επικίνδυνα μέρη εξοπλισμού</w:t>
      </w:r>
      <w:bookmarkEnd w:id="42"/>
    </w:p>
    <w:p w14:paraId="3202709C" w14:textId="77777777" w:rsidR="00AD797C" w:rsidRDefault="00AD797C" w:rsidP="00A170FF">
      <w:pPr>
        <w:tabs>
          <w:tab w:val="left" w:pos="1680"/>
        </w:tabs>
        <w:suppressAutoHyphens w:val="0"/>
        <w:spacing w:after="160" w:line="259" w:lineRule="auto"/>
        <w:rPr>
          <w:rFonts w:ascii="Arial" w:eastAsiaTheme="minorHAnsi" w:hAnsi="Arial" w:cs="Arial"/>
          <w:b/>
          <w:bCs/>
          <w:sz w:val="28"/>
          <w:szCs w:val="28"/>
          <w:u w:val="single"/>
          <w:lang w:val="el-GR" w:eastAsia="en-US"/>
        </w:rPr>
      </w:pPr>
      <w:bookmarkStart w:id="43" w:name="_Hlk43058896"/>
    </w:p>
    <w:p w14:paraId="254A116C" w14:textId="0FB1C5EB" w:rsidR="00A170FF" w:rsidRPr="00D7270A" w:rsidRDefault="00A170FF" w:rsidP="00A170FF">
      <w:pPr>
        <w:tabs>
          <w:tab w:val="left" w:pos="1680"/>
        </w:tabs>
        <w:suppressAutoHyphens w:val="0"/>
        <w:spacing w:after="160" w:line="259" w:lineRule="auto"/>
        <w:rPr>
          <w:rFonts w:ascii="Arial" w:eastAsiaTheme="minorHAnsi" w:hAnsi="Arial" w:cs="Arial"/>
          <w:b/>
          <w:bCs/>
          <w:u w:val="single"/>
          <w:lang w:val="el-GR" w:eastAsia="en-US"/>
        </w:rPr>
      </w:pPr>
      <w:r w:rsidRPr="00D7270A">
        <w:rPr>
          <w:rFonts w:ascii="Arial" w:eastAsiaTheme="minorHAnsi" w:hAnsi="Arial" w:cs="Arial"/>
          <w:b/>
          <w:bCs/>
          <w:u w:val="single"/>
          <w:lang w:val="el-GR" w:eastAsia="en-US"/>
        </w:rPr>
        <w:t>Κίνδυνος έκρηξης</w:t>
      </w:r>
    </w:p>
    <w:bookmarkEnd w:id="43"/>
    <w:p w14:paraId="258B11BC"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Υπάρχουν σωληνώσεις και εξοπλισμός (π.χ. σωλήνες ατμού, ατμολέβητας, αεροσυμπιεστής) υπό πίεση και χρησιμοποιούνται συσκευές υπό πίεση, κίνδυνος έκρηξης.</w:t>
      </w:r>
    </w:p>
    <w:p w14:paraId="6334274C"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Για την πρόληψη της έκρηξης πρέπει να ληφθούν τα παρακάτω μέτρα:</w:t>
      </w:r>
    </w:p>
    <w:p w14:paraId="62D46BD2" w14:textId="77777777" w:rsidR="00A170FF" w:rsidRPr="006462D1" w:rsidRDefault="00A170FF" w:rsidP="00453332">
      <w:pPr>
        <w:numPr>
          <w:ilvl w:val="0"/>
          <w:numId w:val="17"/>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 xml:space="preserve">Τακτικός έλεγχος και επιθεώρηση εξοπλισμού και δικτύων από αρμόδιο φορέα. Προληπτικός έλεγχος και συντήρηση από αρμόδιο προσοντούχο συντηρητή – τήρηση στοιχείων. </w:t>
      </w:r>
    </w:p>
    <w:p w14:paraId="0A392FA2" w14:textId="77777777" w:rsidR="00A170FF" w:rsidRPr="006462D1" w:rsidRDefault="00A170FF" w:rsidP="00453332">
      <w:pPr>
        <w:numPr>
          <w:ilvl w:val="0"/>
          <w:numId w:val="17"/>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Σήμανση δικτύων και εξοπλισμού.</w:t>
      </w:r>
    </w:p>
    <w:p w14:paraId="4EE5133F" w14:textId="77777777" w:rsidR="00A170FF" w:rsidRPr="006462D1" w:rsidRDefault="00A170FF" w:rsidP="00453332">
      <w:pPr>
        <w:numPr>
          <w:ilvl w:val="0"/>
          <w:numId w:val="17"/>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Εκπαίδευση προσωπικού στην ασφαλή χρήση συσκευών και εξοπλισμού.</w:t>
      </w:r>
    </w:p>
    <w:p w14:paraId="452036F9" w14:textId="79CDD916"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Από τη στιγμή που θα προκύψουν αυτές οι συνέπειες είναι αναγκαίο να ληφθούν και τα απαραίτητα προστατευτικά μέτρα</w:t>
      </w:r>
      <w:r w:rsidR="002E4F68">
        <w:rPr>
          <w:rFonts w:ascii="Arial" w:eastAsiaTheme="minorHAnsi" w:hAnsi="Arial" w:cs="Arial"/>
          <w:lang w:val="el-GR" w:eastAsia="en-US"/>
        </w:rPr>
        <w:t xml:space="preserve"> </w:t>
      </w:r>
      <w:r w:rsidRPr="006462D1">
        <w:rPr>
          <w:rFonts w:ascii="Arial" w:eastAsiaTheme="minorHAnsi" w:hAnsi="Arial" w:cs="Arial"/>
          <w:lang w:val="el-GR" w:eastAsia="en-US"/>
        </w:rPr>
        <w:t>.Αν υπάρξει κάποιος τραυματισμός, θα πρέπει άμεσα να σημάνει συναγερμός για την εκκένωση του χώρου και την αποφυγή επιπλέον τραυματισμών του προσωπικού, να προσφερθούν οι πρώτες βοήθειες και να ληφθούν τα απαραίτητα μέσα ατομικής προστασίας για την αποφυγή σοβαρότερων συνεπειών.</w:t>
      </w:r>
    </w:p>
    <w:p w14:paraId="02CCB3C6" w14:textId="77777777" w:rsidR="00775DFB" w:rsidRDefault="00775DFB" w:rsidP="00A170FF">
      <w:pPr>
        <w:tabs>
          <w:tab w:val="left" w:pos="1680"/>
        </w:tabs>
        <w:suppressAutoHyphens w:val="0"/>
        <w:spacing w:after="160" w:line="259" w:lineRule="auto"/>
        <w:rPr>
          <w:rFonts w:ascii="Arial" w:eastAsiaTheme="minorHAnsi" w:hAnsi="Arial" w:cs="Arial"/>
          <w:lang w:val="el-GR" w:eastAsia="en-US"/>
        </w:rPr>
      </w:pPr>
      <w:r w:rsidRPr="00775DFB">
        <w:rPr>
          <w:rFonts w:ascii="Arial" w:eastAsiaTheme="minorHAnsi" w:hAnsi="Arial" w:cs="Arial"/>
          <w:lang w:val="el-GR" w:eastAsia="en-US"/>
        </w:rPr>
        <w:t>Από τον κίνδυνο αυτό προκύπτουν οι ακόλουθες επιπτώσεις :</w:t>
      </w:r>
    </w:p>
    <w:p w14:paraId="43D8DE42" w14:textId="21E5AA8D"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    ελαφρύς τραυματισμός</w:t>
      </w:r>
    </w:p>
    <w:p w14:paraId="71D37280"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 xml:space="preserve">•    σοβαρός τραυματισμός </w:t>
      </w:r>
    </w:p>
    <w:p w14:paraId="57DC8140"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    θάνατος</w:t>
      </w:r>
    </w:p>
    <w:p w14:paraId="41574BB1"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4CFF9E2A"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05639B6F"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594EB38F" w14:textId="3A30B598" w:rsidR="00A170FF" w:rsidRPr="00A170FF" w:rsidRDefault="00FE79CC"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r>
        <w:rPr>
          <w:rFonts w:asciiTheme="minorHAnsi" w:eastAsiaTheme="minorHAnsi" w:hAnsiTheme="minorHAnsi" w:cstheme="minorBidi"/>
          <w:noProof/>
          <w:sz w:val="22"/>
          <w:szCs w:val="22"/>
          <w:lang w:eastAsia="en-GB"/>
        </w:rPr>
        <w:drawing>
          <wp:inline distT="0" distB="0" distL="0" distR="0" wp14:anchorId="5B971802" wp14:editId="45200231">
            <wp:extent cx="3162300" cy="20461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70748" cy="2051572"/>
                    </a:xfrm>
                    <a:prstGeom prst="rect">
                      <a:avLst/>
                    </a:prstGeom>
                    <a:noFill/>
                  </pic:spPr>
                </pic:pic>
              </a:graphicData>
            </a:graphic>
          </wp:inline>
        </w:drawing>
      </w:r>
    </w:p>
    <w:p w14:paraId="3B4B64AB" w14:textId="546A3D93" w:rsidR="00A170FF" w:rsidRPr="00D7270A" w:rsidRDefault="00AD797C" w:rsidP="00A170FF">
      <w:pPr>
        <w:tabs>
          <w:tab w:val="left" w:pos="1680"/>
        </w:tabs>
        <w:suppressAutoHyphens w:val="0"/>
        <w:spacing w:after="160" w:line="259" w:lineRule="auto"/>
        <w:rPr>
          <w:rFonts w:ascii="Arial" w:eastAsiaTheme="minorHAnsi" w:hAnsi="Arial" w:cs="Arial"/>
          <w:lang w:val="el-GR" w:eastAsia="en-US"/>
        </w:rPr>
      </w:pPr>
      <w:r w:rsidRPr="00D7270A">
        <w:rPr>
          <w:rFonts w:ascii="Arial" w:eastAsiaTheme="minorHAnsi" w:hAnsi="Arial" w:cs="Arial"/>
          <w:lang w:val="el-GR" w:eastAsia="en-US"/>
        </w:rPr>
        <w:t>Εικόνα 4.5. Σωλήνες ατμού</w:t>
      </w:r>
    </w:p>
    <w:p w14:paraId="5661C74A"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0027538E"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7FBD10C0"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13388F5D"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18CC3A98"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6DF09BD4"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b/>
          <w:bCs/>
          <w:sz w:val="22"/>
          <w:szCs w:val="22"/>
          <w:u w:val="single"/>
          <w:lang w:val="el-GR" w:eastAsia="en-US"/>
        </w:rPr>
      </w:pPr>
    </w:p>
    <w:p w14:paraId="2C11F787" w14:textId="77777777" w:rsidR="00AD797C" w:rsidRDefault="00AD797C"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42970036" w14:textId="6EBEE2DC"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b/>
          <w:bCs/>
          <w:sz w:val="22"/>
          <w:szCs w:val="22"/>
          <w:u w:val="single"/>
          <w:lang w:val="el-GR" w:eastAsia="en-US"/>
        </w:rPr>
      </w:pPr>
      <w:r w:rsidRPr="00A170FF">
        <w:rPr>
          <w:rFonts w:asciiTheme="minorHAnsi" w:eastAsiaTheme="minorHAnsi" w:hAnsiTheme="minorHAnsi" w:cstheme="minorBidi"/>
          <w:noProof/>
          <w:sz w:val="22"/>
          <w:szCs w:val="22"/>
          <w:lang w:eastAsia="en-GB"/>
        </w:rPr>
        <w:drawing>
          <wp:anchor distT="0" distB="0" distL="114300" distR="114300" simplePos="0" relativeHeight="251700224" behindDoc="1" locked="0" layoutInCell="1" allowOverlap="1" wp14:anchorId="575C9351" wp14:editId="06494CAE">
            <wp:simplePos x="0" y="0"/>
            <wp:positionH relativeFrom="margin">
              <wp:posOffset>-762000</wp:posOffset>
            </wp:positionH>
            <wp:positionV relativeFrom="paragraph">
              <wp:posOffset>0</wp:posOffset>
            </wp:positionV>
            <wp:extent cx="7285990" cy="4343400"/>
            <wp:effectExtent l="0" t="0" r="0" b="0"/>
            <wp:wrapTight wrapText="bothSides">
              <wp:wrapPolygon edited="0">
                <wp:start x="0" y="0"/>
                <wp:lineTo x="0" y="21505"/>
                <wp:lineTo x="21517" y="21505"/>
                <wp:lineTo x="21517"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285990" cy="4343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2B85409" w14:textId="1739ACE7" w:rsidR="00A170FF" w:rsidRPr="00D7270A" w:rsidRDefault="00914A71" w:rsidP="00A170FF">
      <w:pPr>
        <w:tabs>
          <w:tab w:val="left" w:pos="1680"/>
        </w:tabs>
        <w:suppressAutoHyphens w:val="0"/>
        <w:spacing w:after="160" w:line="259" w:lineRule="auto"/>
        <w:rPr>
          <w:rFonts w:ascii="Arial" w:eastAsiaTheme="minorHAnsi" w:hAnsi="Arial" w:cs="Arial"/>
          <w:b/>
          <w:bCs/>
          <w:u w:val="single"/>
          <w:lang w:val="el-GR" w:eastAsia="en-US"/>
        </w:rPr>
      </w:pPr>
      <w:bookmarkStart w:id="44" w:name="_Hlk39865904"/>
      <w:r w:rsidRPr="00D7270A">
        <w:rPr>
          <w:rFonts w:ascii="Arial" w:eastAsiaTheme="minorHAnsi" w:hAnsi="Arial" w:cs="Arial"/>
          <w:lang w:val="el-GR" w:eastAsia="en-US"/>
        </w:rPr>
        <w:t xml:space="preserve">Σχήμα 4.4. Διάγραμμα bow-tie για τον </w:t>
      </w:r>
      <w:r w:rsidR="0082787C" w:rsidRPr="00D7270A">
        <w:rPr>
          <w:rFonts w:ascii="Arial" w:eastAsiaTheme="minorHAnsi" w:hAnsi="Arial" w:cs="Arial"/>
          <w:lang w:val="el-GR" w:eastAsia="en-US"/>
        </w:rPr>
        <w:t>Κίνδυνο έκρηξης</w:t>
      </w:r>
    </w:p>
    <w:bookmarkEnd w:id="44"/>
    <w:p w14:paraId="047CBA8F"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b/>
          <w:bCs/>
          <w:sz w:val="22"/>
          <w:szCs w:val="22"/>
          <w:u w:val="single"/>
          <w:lang w:val="el-GR" w:eastAsia="en-US"/>
        </w:rPr>
      </w:pPr>
    </w:p>
    <w:p w14:paraId="400DB8E5"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b/>
          <w:bCs/>
          <w:sz w:val="22"/>
          <w:szCs w:val="22"/>
          <w:u w:val="single"/>
          <w:lang w:val="el-GR" w:eastAsia="en-US"/>
        </w:rPr>
      </w:pPr>
    </w:p>
    <w:p w14:paraId="697B04D4"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b/>
          <w:bCs/>
          <w:sz w:val="22"/>
          <w:szCs w:val="22"/>
          <w:u w:val="single"/>
          <w:lang w:val="el-GR" w:eastAsia="en-US"/>
        </w:rPr>
      </w:pPr>
    </w:p>
    <w:p w14:paraId="2F75187A"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b/>
          <w:bCs/>
          <w:sz w:val="22"/>
          <w:szCs w:val="22"/>
          <w:u w:val="single"/>
          <w:lang w:val="el-GR" w:eastAsia="en-US"/>
        </w:rPr>
      </w:pPr>
    </w:p>
    <w:p w14:paraId="3A38C388"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b/>
          <w:bCs/>
          <w:sz w:val="22"/>
          <w:szCs w:val="22"/>
          <w:u w:val="single"/>
          <w:lang w:val="el-GR" w:eastAsia="en-US"/>
        </w:rPr>
      </w:pPr>
    </w:p>
    <w:p w14:paraId="6DC97E2B"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b/>
          <w:bCs/>
          <w:sz w:val="22"/>
          <w:szCs w:val="22"/>
          <w:u w:val="single"/>
          <w:lang w:val="el-GR" w:eastAsia="en-US"/>
        </w:rPr>
      </w:pPr>
    </w:p>
    <w:p w14:paraId="65FA1847" w14:textId="77777777" w:rsidR="00A170FF" w:rsidRPr="00D7270A" w:rsidRDefault="00A170FF" w:rsidP="00A170FF">
      <w:pPr>
        <w:tabs>
          <w:tab w:val="left" w:pos="1680"/>
        </w:tabs>
        <w:suppressAutoHyphens w:val="0"/>
        <w:spacing w:after="160" w:line="259" w:lineRule="auto"/>
        <w:rPr>
          <w:rFonts w:ascii="Arial" w:eastAsiaTheme="minorHAnsi" w:hAnsi="Arial" w:cs="Arial"/>
          <w:b/>
          <w:bCs/>
          <w:u w:val="single"/>
          <w:lang w:val="el-GR" w:eastAsia="en-US"/>
        </w:rPr>
      </w:pPr>
      <w:r w:rsidRPr="00D7270A">
        <w:rPr>
          <w:rFonts w:ascii="Arial" w:eastAsiaTheme="minorHAnsi" w:hAnsi="Arial" w:cs="Arial"/>
          <w:b/>
          <w:bCs/>
          <w:u w:val="single"/>
          <w:lang w:val="el-GR" w:eastAsia="en-US"/>
        </w:rPr>
        <w:t>Κίνδυνος έκλυσης πυρκαγιάς</w:t>
      </w:r>
    </w:p>
    <w:p w14:paraId="468241EC" w14:textId="77777777" w:rsidR="00A170FF" w:rsidRPr="008911D1" w:rsidRDefault="00A170FF" w:rsidP="00A170FF">
      <w:pPr>
        <w:tabs>
          <w:tab w:val="left" w:pos="1680"/>
        </w:tabs>
        <w:suppressAutoHyphens w:val="0"/>
        <w:spacing w:after="160" w:line="259" w:lineRule="auto"/>
        <w:rPr>
          <w:rFonts w:ascii="Arial" w:eastAsiaTheme="minorHAnsi" w:hAnsi="Arial" w:cs="Arial"/>
          <w:sz w:val="22"/>
          <w:szCs w:val="22"/>
          <w:lang w:val="el-GR" w:eastAsia="en-US"/>
        </w:rPr>
      </w:pPr>
    </w:p>
    <w:p w14:paraId="0E27C451"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Η πυρκαγιά θα μπορούσε να εκλυθεί από τους παρακάτω παράγοντες:</w:t>
      </w:r>
    </w:p>
    <w:p w14:paraId="26A31924" w14:textId="77777777" w:rsidR="00A170FF" w:rsidRPr="006462D1" w:rsidRDefault="00A170FF" w:rsidP="00453332">
      <w:pPr>
        <w:numPr>
          <w:ilvl w:val="0"/>
          <w:numId w:val="18"/>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 xml:space="preserve">ανάφλεξη από βραχυκύκλωμα μηχανήματος </w:t>
      </w:r>
    </w:p>
    <w:p w14:paraId="5A083904" w14:textId="77777777" w:rsidR="00A170FF" w:rsidRPr="006462D1" w:rsidRDefault="00A170FF" w:rsidP="00453332">
      <w:pPr>
        <w:numPr>
          <w:ilvl w:val="0"/>
          <w:numId w:val="18"/>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Εστίες ανάφλεξης από θερμές εργασίες:</w:t>
      </w:r>
      <w:r w:rsidRPr="00741423">
        <w:rPr>
          <w:rFonts w:ascii="Arial" w:eastAsiaTheme="minorHAnsi" w:hAnsi="Arial" w:cs="Arial"/>
          <w:lang w:val="el-GR" w:eastAsia="en-US"/>
        </w:rPr>
        <w:t xml:space="preserve"> </w:t>
      </w:r>
      <w:r w:rsidRPr="006462D1">
        <w:rPr>
          <w:rFonts w:ascii="Arial" w:eastAsiaTheme="minorHAnsi" w:hAnsi="Arial" w:cs="Arial"/>
          <w:lang w:val="el-GR" w:eastAsia="en-US"/>
        </w:rPr>
        <w:t>γίνονται εργασίες ψησίματος προϊόντων σε  μεγάλες θερμοκρασίες</w:t>
      </w:r>
    </w:p>
    <w:p w14:paraId="08803E7A" w14:textId="77777777" w:rsidR="00A170FF" w:rsidRPr="006462D1" w:rsidRDefault="00A170FF" w:rsidP="00453332">
      <w:pPr>
        <w:numPr>
          <w:ilvl w:val="0"/>
          <w:numId w:val="18"/>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στατικό ηλεκτρισμό</w:t>
      </w:r>
    </w:p>
    <w:p w14:paraId="3AE970A3" w14:textId="15E1FBD8"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 xml:space="preserve">Επομένως για να </w:t>
      </w:r>
      <w:r w:rsidR="001C3269" w:rsidRPr="006462D1">
        <w:rPr>
          <w:rFonts w:ascii="Arial" w:eastAsiaTheme="minorHAnsi" w:hAnsi="Arial" w:cs="Arial"/>
          <w:lang w:val="el-GR" w:eastAsia="en-US"/>
        </w:rPr>
        <w:t>αποφευχθούν</w:t>
      </w:r>
      <w:r w:rsidRPr="006462D1">
        <w:rPr>
          <w:rFonts w:ascii="Arial" w:eastAsiaTheme="minorHAnsi" w:hAnsi="Arial" w:cs="Arial"/>
          <w:lang w:val="el-GR" w:eastAsia="en-US"/>
        </w:rPr>
        <w:t xml:space="preserve"> αυτές οι καταστάσεις θα πρέπει να ληφθούν κατάλληλα προληπτικά μέτρα τα οποία είναι:</w:t>
      </w:r>
    </w:p>
    <w:p w14:paraId="2892FE66" w14:textId="77777777" w:rsidR="00A170FF" w:rsidRPr="006462D1" w:rsidRDefault="00A170FF" w:rsidP="00453332">
      <w:pPr>
        <w:numPr>
          <w:ilvl w:val="0"/>
          <w:numId w:val="19"/>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Να γίνει εκπαίδευση σε θέματα πυρασφάλειας και πυρόσβεσης και άσκηση πυρασφάλειας και εκκένωσης και να επαναλαμβάνονται κάθε ένα χρόνο.</w:t>
      </w:r>
    </w:p>
    <w:p w14:paraId="2A365916" w14:textId="77777777" w:rsidR="00A170FF" w:rsidRPr="006462D1" w:rsidRDefault="00A170FF" w:rsidP="00453332">
      <w:pPr>
        <w:numPr>
          <w:ilvl w:val="0"/>
          <w:numId w:val="19"/>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 xml:space="preserve">Τοποθέτηση αισθητήρα πυρανίχνευσης . Να επιβεβαιωθεί ότι το σύστημα συναγερμού ακούγεται σε όλους τους χώρους του υποστατικού, έτσι ώστε να ειδοποιούνται όλοι οι εργαζόμενοι. Τοποθέτηση κομβίων ειδοποίησης. </w:t>
      </w:r>
    </w:p>
    <w:p w14:paraId="02046628" w14:textId="77777777" w:rsidR="00A170FF" w:rsidRPr="006462D1" w:rsidRDefault="00A170FF" w:rsidP="00453332">
      <w:pPr>
        <w:numPr>
          <w:ilvl w:val="0"/>
          <w:numId w:val="19"/>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Τακτικός έλεγχος πυρανίχνευσης.</w:t>
      </w:r>
    </w:p>
    <w:p w14:paraId="7DCFB2BE" w14:textId="77777777" w:rsidR="00A170FF" w:rsidRPr="006462D1" w:rsidRDefault="00A170FF" w:rsidP="00453332">
      <w:pPr>
        <w:numPr>
          <w:ilvl w:val="0"/>
          <w:numId w:val="19"/>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Τακτικός έλεγχος καλής λειτουργίας θερμοστατών σε συσκευές. Εφαρμογή μέτρων για ηλεκτρισμό.</w:t>
      </w:r>
    </w:p>
    <w:p w14:paraId="2409154B" w14:textId="77777777" w:rsidR="00A170FF" w:rsidRPr="006462D1" w:rsidRDefault="00A170FF" w:rsidP="00453332">
      <w:pPr>
        <w:numPr>
          <w:ilvl w:val="0"/>
          <w:numId w:val="19"/>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 xml:space="preserve">Διατήρηση επαρκούς χώρου για αερισμό γύρω από ψυγεία.  </w:t>
      </w:r>
    </w:p>
    <w:p w14:paraId="0B82A8CE" w14:textId="77777777" w:rsidR="00A170FF" w:rsidRPr="006462D1" w:rsidRDefault="00A170FF" w:rsidP="00453332">
      <w:pPr>
        <w:numPr>
          <w:ilvl w:val="0"/>
          <w:numId w:val="19"/>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Έλεγχος σβησίματος όλων των συσκευών πριν την αποχώρηση.</w:t>
      </w:r>
    </w:p>
    <w:p w14:paraId="2E92900C" w14:textId="77777777" w:rsidR="00A170FF" w:rsidRPr="006462D1" w:rsidRDefault="00A170FF" w:rsidP="00453332">
      <w:pPr>
        <w:numPr>
          <w:ilvl w:val="0"/>
          <w:numId w:val="19"/>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η απαγόρευση της χρήσης γυμνής φλόγας</w:t>
      </w:r>
    </w:p>
    <w:p w14:paraId="47ACF274" w14:textId="3D728D3B" w:rsidR="00A170FF" w:rsidRPr="006462D1" w:rsidRDefault="00A170FF" w:rsidP="00A170FF">
      <w:pPr>
        <w:tabs>
          <w:tab w:val="left" w:pos="1680"/>
        </w:tabs>
        <w:suppressAutoHyphens w:val="0"/>
        <w:spacing w:after="160" w:line="259" w:lineRule="auto"/>
        <w:ind w:firstLine="45"/>
        <w:rPr>
          <w:rFonts w:ascii="Arial" w:eastAsiaTheme="minorHAnsi" w:hAnsi="Arial" w:cs="Arial"/>
          <w:lang w:val="el-GR" w:eastAsia="en-US"/>
        </w:rPr>
      </w:pPr>
      <w:r w:rsidRPr="006462D1">
        <w:rPr>
          <w:rFonts w:ascii="Arial" w:eastAsiaTheme="minorHAnsi" w:hAnsi="Arial" w:cs="Arial"/>
          <w:lang w:val="el-GR" w:eastAsia="en-US"/>
        </w:rPr>
        <w:t>Τα προστατευτικά μέτρα που κρίνεται απαραίτητο να ληφθόυν από τ</w:t>
      </w:r>
      <w:r w:rsidR="001C3269">
        <w:rPr>
          <w:rFonts w:ascii="Arial" w:eastAsiaTheme="minorHAnsi" w:hAnsi="Arial" w:cs="Arial"/>
          <w:lang w:val="el-GR" w:eastAsia="en-US"/>
        </w:rPr>
        <w:t xml:space="preserve">ην </w:t>
      </w:r>
      <w:r w:rsidRPr="006462D1">
        <w:rPr>
          <w:rFonts w:ascii="Arial" w:eastAsiaTheme="minorHAnsi" w:hAnsi="Arial" w:cs="Arial"/>
          <w:lang w:val="el-GR" w:eastAsia="en-US"/>
        </w:rPr>
        <w:t xml:space="preserve"> στιγμή που ξεσπάσει πυρκαγιά είναι:  η απομάκρυνση του προσωπικού από το μέρος εμφάνισης του κινδύνου , η ύπαρξη κατάλληλης προειδοποιητικής σήμανσης ,η ύπαρξη πυροσβεστήρα για άμεση χρήση , η άμεση παροχή πρώτων βοηθειών  και η χρήση μέσων προστασίας.</w:t>
      </w:r>
    </w:p>
    <w:p w14:paraId="5EBB6A31" w14:textId="77777777" w:rsidR="00775DFB" w:rsidRDefault="00775DFB" w:rsidP="00A170FF">
      <w:pPr>
        <w:tabs>
          <w:tab w:val="left" w:pos="1680"/>
        </w:tabs>
        <w:suppressAutoHyphens w:val="0"/>
        <w:spacing w:after="160" w:line="259" w:lineRule="auto"/>
        <w:ind w:firstLine="45"/>
        <w:rPr>
          <w:rFonts w:ascii="Arial" w:eastAsiaTheme="minorHAnsi" w:hAnsi="Arial" w:cs="Arial"/>
          <w:lang w:val="el-GR" w:eastAsia="en-US"/>
        </w:rPr>
      </w:pPr>
      <w:r w:rsidRPr="00775DFB">
        <w:rPr>
          <w:rFonts w:ascii="Arial" w:eastAsiaTheme="minorHAnsi" w:hAnsi="Arial" w:cs="Arial"/>
          <w:lang w:val="el-GR" w:eastAsia="en-US"/>
        </w:rPr>
        <w:t>Από τον κίνδυνο αυτό προκύπτουν οι ακόλουθες επιπτώσεις :</w:t>
      </w:r>
    </w:p>
    <w:p w14:paraId="73B1D361" w14:textId="2E2F1167" w:rsidR="00A170FF" w:rsidRPr="006462D1" w:rsidRDefault="00A170FF" w:rsidP="00A170FF">
      <w:pPr>
        <w:tabs>
          <w:tab w:val="left" w:pos="1680"/>
        </w:tabs>
        <w:suppressAutoHyphens w:val="0"/>
        <w:spacing w:after="160" w:line="259" w:lineRule="auto"/>
        <w:ind w:firstLine="45"/>
        <w:rPr>
          <w:rFonts w:ascii="Arial" w:eastAsiaTheme="minorHAnsi" w:hAnsi="Arial" w:cs="Arial"/>
          <w:lang w:val="el-GR" w:eastAsia="en-US"/>
        </w:rPr>
      </w:pPr>
      <w:r w:rsidRPr="006462D1">
        <w:rPr>
          <w:rFonts w:ascii="Arial" w:eastAsiaTheme="minorHAnsi" w:hAnsi="Arial" w:cs="Arial"/>
          <w:lang w:val="el-GR" w:eastAsia="en-US"/>
        </w:rPr>
        <w:t>•    ελαφρύς τραυματισμός</w:t>
      </w:r>
    </w:p>
    <w:p w14:paraId="08073876" w14:textId="77777777" w:rsidR="00A170FF" w:rsidRPr="006462D1" w:rsidRDefault="00A170FF" w:rsidP="00A170FF">
      <w:pPr>
        <w:tabs>
          <w:tab w:val="left" w:pos="1680"/>
        </w:tabs>
        <w:suppressAutoHyphens w:val="0"/>
        <w:spacing w:after="160" w:line="259" w:lineRule="auto"/>
        <w:ind w:firstLine="45"/>
        <w:rPr>
          <w:rFonts w:ascii="Arial" w:eastAsiaTheme="minorHAnsi" w:hAnsi="Arial" w:cs="Arial"/>
          <w:lang w:val="el-GR" w:eastAsia="en-US"/>
        </w:rPr>
      </w:pPr>
      <w:r w:rsidRPr="006462D1">
        <w:rPr>
          <w:rFonts w:ascii="Arial" w:eastAsiaTheme="minorHAnsi" w:hAnsi="Arial" w:cs="Arial"/>
          <w:lang w:val="el-GR" w:eastAsia="en-US"/>
        </w:rPr>
        <w:t xml:space="preserve">•    σοβαρός τραυματισμός </w:t>
      </w:r>
    </w:p>
    <w:p w14:paraId="180DC30A" w14:textId="77777777" w:rsidR="00A170FF" w:rsidRPr="006462D1" w:rsidRDefault="00A170FF" w:rsidP="00A170FF">
      <w:pPr>
        <w:tabs>
          <w:tab w:val="left" w:pos="1680"/>
        </w:tabs>
        <w:suppressAutoHyphens w:val="0"/>
        <w:spacing w:after="160" w:line="259" w:lineRule="auto"/>
        <w:ind w:firstLine="45"/>
        <w:rPr>
          <w:rFonts w:ascii="Arial" w:eastAsiaTheme="minorHAnsi" w:hAnsi="Arial" w:cs="Arial"/>
          <w:lang w:val="el-GR" w:eastAsia="en-US"/>
        </w:rPr>
      </w:pPr>
      <w:r w:rsidRPr="006462D1">
        <w:rPr>
          <w:rFonts w:ascii="Arial" w:eastAsiaTheme="minorHAnsi" w:hAnsi="Arial" w:cs="Arial"/>
          <w:lang w:val="el-GR" w:eastAsia="en-US"/>
        </w:rPr>
        <w:t>•    θάνατος</w:t>
      </w:r>
    </w:p>
    <w:p w14:paraId="630004A3" w14:textId="77777777" w:rsidR="00A170FF" w:rsidRPr="00A170FF" w:rsidRDefault="00A170FF" w:rsidP="00A170FF">
      <w:pPr>
        <w:tabs>
          <w:tab w:val="left" w:pos="1680"/>
        </w:tabs>
        <w:suppressAutoHyphens w:val="0"/>
        <w:spacing w:after="160" w:line="259" w:lineRule="auto"/>
        <w:ind w:firstLine="45"/>
        <w:rPr>
          <w:rFonts w:asciiTheme="minorHAnsi" w:eastAsiaTheme="minorHAnsi" w:hAnsiTheme="minorHAnsi" w:cstheme="minorBidi"/>
          <w:sz w:val="22"/>
          <w:szCs w:val="22"/>
          <w:lang w:val="el-GR" w:eastAsia="en-US"/>
        </w:rPr>
      </w:pPr>
    </w:p>
    <w:p w14:paraId="12BECF4A" w14:textId="77777777" w:rsidR="00A170FF" w:rsidRPr="00A170FF" w:rsidRDefault="00A170FF" w:rsidP="00A170FF">
      <w:pPr>
        <w:tabs>
          <w:tab w:val="left" w:pos="1680"/>
        </w:tabs>
        <w:suppressAutoHyphens w:val="0"/>
        <w:spacing w:after="160" w:line="259" w:lineRule="auto"/>
        <w:ind w:firstLine="45"/>
        <w:rPr>
          <w:rFonts w:asciiTheme="minorHAnsi" w:eastAsiaTheme="minorHAnsi" w:hAnsiTheme="minorHAnsi" w:cstheme="minorBidi"/>
          <w:sz w:val="22"/>
          <w:szCs w:val="22"/>
          <w:lang w:val="el-GR" w:eastAsia="en-US"/>
        </w:rPr>
      </w:pPr>
    </w:p>
    <w:p w14:paraId="3D22F6D7" w14:textId="77777777" w:rsidR="00A170FF" w:rsidRPr="00A170FF" w:rsidRDefault="00A170FF" w:rsidP="00A170FF">
      <w:pPr>
        <w:tabs>
          <w:tab w:val="left" w:pos="1680"/>
        </w:tabs>
        <w:suppressAutoHyphens w:val="0"/>
        <w:spacing w:after="160" w:line="259" w:lineRule="auto"/>
        <w:ind w:firstLine="45"/>
        <w:rPr>
          <w:rFonts w:asciiTheme="minorHAnsi" w:eastAsiaTheme="minorHAnsi" w:hAnsiTheme="minorHAnsi" w:cstheme="minorBidi"/>
          <w:sz w:val="22"/>
          <w:szCs w:val="22"/>
          <w:lang w:val="el-GR" w:eastAsia="en-US"/>
        </w:rPr>
      </w:pPr>
    </w:p>
    <w:p w14:paraId="01646F59" w14:textId="77777777" w:rsidR="00A170FF" w:rsidRPr="00A170FF" w:rsidRDefault="00A170FF" w:rsidP="00A170FF">
      <w:pPr>
        <w:tabs>
          <w:tab w:val="left" w:pos="1680"/>
        </w:tabs>
        <w:suppressAutoHyphens w:val="0"/>
        <w:spacing w:after="160" w:line="259" w:lineRule="auto"/>
        <w:ind w:firstLine="45"/>
        <w:rPr>
          <w:rFonts w:asciiTheme="minorHAnsi" w:eastAsiaTheme="minorHAnsi" w:hAnsiTheme="minorHAnsi" w:cstheme="minorBidi"/>
          <w:sz w:val="22"/>
          <w:szCs w:val="22"/>
          <w:lang w:val="el-GR" w:eastAsia="en-US"/>
        </w:rPr>
      </w:pPr>
    </w:p>
    <w:p w14:paraId="051069A0" w14:textId="77777777" w:rsidR="00A170FF" w:rsidRPr="00A170FF" w:rsidRDefault="00A170FF" w:rsidP="00A170FF">
      <w:pPr>
        <w:tabs>
          <w:tab w:val="left" w:pos="1680"/>
        </w:tabs>
        <w:suppressAutoHyphens w:val="0"/>
        <w:spacing w:after="160" w:line="259" w:lineRule="auto"/>
        <w:ind w:firstLine="45"/>
        <w:rPr>
          <w:rFonts w:asciiTheme="minorHAnsi" w:eastAsiaTheme="minorHAnsi" w:hAnsiTheme="minorHAnsi" w:cstheme="minorBidi"/>
          <w:sz w:val="22"/>
          <w:szCs w:val="22"/>
          <w:lang w:val="el-GR" w:eastAsia="en-US"/>
        </w:rPr>
      </w:pPr>
    </w:p>
    <w:p w14:paraId="61B0CCC1" w14:textId="77777777" w:rsidR="00A170FF" w:rsidRPr="00A170FF" w:rsidRDefault="00A170FF" w:rsidP="00A170FF">
      <w:pPr>
        <w:tabs>
          <w:tab w:val="left" w:pos="1680"/>
        </w:tabs>
        <w:suppressAutoHyphens w:val="0"/>
        <w:spacing w:after="160" w:line="259" w:lineRule="auto"/>
        <w:ind w:firstLine="45"/>
        <w:rPr>
          <w:rFonts w:asciiTheme="minorHAnsi" w:eastAsiaTheme="minorHAnsi" w:hAnsiTheme="minorHAnsi" w:cstheme="minorBidi"/>
          <w:sz w:val="22"/>
          <w:szCs w:val="22"/>
          <w:lang w:val="el-GR" w:eastAsia="en-US"/>
        </w:rPr>
      </w:pPr>
    </w:p>
    <w:p w14:paraId="56AC0533" w14:textId="77777777" w:rsidR="00A170FF" w:rsidRPr="00A170FF" w:rsidRDefault="00A170FF" w:rsidP="00A170FF">
      <w:pPr>
        <w:tabs>
          <w:tab w:val="left" w:pos="1680"/>
        </w:tabs>
        <w:suppressAutoHyphens w:val="0"/>
        <w:spacing w:after="160" w:line="259" w:lineRule="auto"/>
        <w:ind w:firstLine="45"/>
        <w:rPr>
          <w:rFonts w:asciiTheme="minorHAnsi" w:eastAsiaTheme="minorHAnsi" w:hAnsiTheme="minorHAnsi" w:cstheme="minorBidi"/>
          <w:sz w:val="22"/>
          <w:szCs w:val="22"/>
          <w:lang w:val="el-GR" w:eastAsia="en-US"/>
        </w:rPr>
      </w:pPr>
    </w:p>
    <w:p w14:paraId="20506480" w14:textId="77777777" w:rsidR="00A170FF" w:rsidRPr="00A170FF" w:rsidRDefault="00A170FF" w:rsidP="00A170FF">
      <w:pPr>
        <w:tabs>
          <w:tab w:val="left" w:pos="1680"/>
        </w:tabs>
        <w:suppressAutoHyphens w:val="0"/>
        <w:spacing w:after="160" w:line="259" w:lineRule="auto"/>
        <w:ind w:firstLine="45"/>
        <w:rPr>
          <w:rFonts w:asciiTheme="minorHAnsi" w:eastAsiaTheme="minorHAnsi" w:hAnsiTheme="minorHAnsi" w:cstheme="minorBidi"/>
          <w:sz w:val="22"/>
          <w:szCs w:val="22"/>
          <w:lang w:val="el-GR" w:eastAsia="en-US"/>
        </w:rPr>
      </w:pPr>
    </w:p>
    <w:p w14:paraId="472C365A" w14:textId="2164B0FA" w:rsidR="00A170FF" w:rsidRPr="00D7270A" w:rsidRDefault="0082787C" w:rsidP="00A170FF">
      <w:pPr>
        <w:tabs>
          <w:tab w:val="left" w:pos="1680"/>
        </w:tabs>
        <w:suppressAutoHyphens w:val="0"/>
        <w:spacing w:after="160" w:line="259" w:lineRule="auto"/>
        <w:ind w:firstLine="45"/>
        <w:rPr>
          <w:rFonts w:ascii="Arial" w:eastAsiaTheme="minorHAnsi" w:hAnsi="Arial" w:cs="Arial"/>
          <w:lang w:val="el-GR" w:eastAsia="en-US"/>
        </w:rPr>
      </w:pPr>
      <w:bookmarkStart w:id="45" w:name="_Hlk39865952"/>
      <w:r w:rsidRPr="00D7270A">
        <w:rPr>
          <w:rFonts w:ascii="Arial" w:eastAsiaTheme="minorHAnsi" w:hAnsi="Arial" w:cs="Arial"/>
          <w:lang w:val="el-GR" w:eastAsia="en-US"/>
        </w:rPr>
        <w:t>Σχήμα 4.5. Διάγραμμα bow-tie για τον Κίνδυνο έκλυσης πυρκαγιάς</w:t>
      </w:r>
      <w:bookmarkEnd w:id="45"/>
      <w:r w:rsidR="00A170FF" w:rsidRPr="00D7270A">
        <w:rPr>
          <w:rFonts w:ascii="Arial" w:eastAsiaTheme="minorHAnsi" w:hAnsi="Arial" w:cs="Arial"/>
          <w:noProof/>
          <w:lang w:eastAsia="en-GB"/>
        </w:rPr>
        <w:drawing>
          <wp:anchor distT="0" distB="0" distL="114300" distR="114300" simplePos="0" relativeHeight="251701248" behindDoc="1" locked="0" layoutInCell="1" allowOverlap="1" wp14:anchorId="46BB6D31" wp14:editId="1F58D881">
            <wp:simplePos x="0" y="0"/>
            <wp:positionH relativeFrom="margin">
              <wp:posOffset>-771525</wp:posOffset>
            </wp:positionH>
            <wp:positionV relativeFrom="paragraph">
              <wp:posOffset>0</wp:posOffset>
            </wp:positionV>
            <wp:extent cx="7324725" cy="4343400"/>
            <wp:effectExtent l="0" t="0" r="9525" b="0"/>
            <wp:wrapTight wrapText="bothSides">
              <wp:wrapPolygon edited="0">
                <wp:start x="0" y="0"/>
                <wp:lineTo x="0" y="21505"/>
                <wp:lineTo x="21572" y="21505"/>
                <wp:lineTo x="21572" y="0"/>
                <wp:lineTo x="0"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324725" cy="4343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62DE8D9" w14:textId="77777777" w:rsidR="00A170FF" w:rsidRPr="00A170FF" w:rsidRDefault="00A170FF" w:rsidP="00A170FF">
      <w:pPr>
        <w:tabs>
          <w:tab w:val="left" w:pos="1680"/>
        </w:tabs>
        <w:suppressAutoHyphens w:val="0"/>
        <w:spacing w:after="160" w:line="259" w:lineRule="auto"/>
        <w:ind w:firstLine="45"/>
        <w:rPr>
          <w:rFonts w:asciiTheme="minorHAnsi" w:eastAsiaTheme="minorHAnsi" w:hAnsiTheme="minorHAnsi" w:cstheme="minorBidi"/>
          <w:sz w:val="22"/>
          <w:szCs w:val="22"/>
          <w:lang w:val="el-GR" w:eastAsia="en-US"/>
        </w:rPr>
      </w:pPr>
    </w:p>
    <w:p w14:paraId="2A4A919E" w14:textId="77777777" w:rsidR="00A170FF" w:rsidRPr="00A170FF" w:rsidRDefault="00A170FF" w:rsidP="00A170FF">
      <w:pPr>
        <w:tabs>
          <w:tab w:val="left" w:pos="1680"/>
        </w:tabs>
        <w:suppressAutoHyphens w:val="0"/>
        <w:spacing w:after="160" w:line="259" w:lineRule="auto"/>
        <w:ind w:firstLine="45"/>
        <w:rPr>
          <w:rFonts w:asciiTheme="minorHAnsi" w:eastAsiaTheme="minorHAnsi" w:hAnsiTheme="minorHAnsi" w:cstheme="minorBidi"/>
          <w:sz w:val="22"/>
          <w:szCs w:val="22"/>
          <w:lang w:val="el-GR" w:eastAsia="en-US"/>
        </w:rPr>
      </w:pPr>
    </w:p>
    <w:p w14:paraId="09C12A80" w14:textId="77777777" w:rsidR="00A170FF" w:rsidRPr="00A170FF" w:rsidRDefault="00A170FF" w:rsidP="00A170FF">
      <w:pPr>
        <w:tabs>
          <w:tab w:val="left" w:pos="1680"/>
        </w:tabs>
        <w:suppressAutoHyphens w:val="0"/>
        <w:spacing w:after="160" w:line="259" w:lineRule="auto"/>
        <w:ind w:firstLine="45"/>
        <w:rPr>
          <w:rFonts w:asciiTheme="minorHAnsi" w:eastAsiaTheme="minorHAnsi" w:hAnsiTheme="minorHAnsi" w:cstheme="minorBidi"/>
          <w:sz w:val="22"/>
          <w:szCs w:val="22"/>
          <w:lang w:val="el-GR" w:eastAsia="en-US"/>
        </w:rPr>
      </w:pPr>
    </w:p>
    <w:p w14:paraId="52882AA5" w14:textId="77777777" w:rsidR="00A170FF" w:rsidRPr="00A170FF" w:rsidRDefault="00A170FF" w:rsidP="00A170FF">
      <w:pPr>
        <w:tabs>
          <w:tab w:val="left" w:pos="1680"/>
        </w:tabs>
        <w:suppressAutoHyphens w:val="0"/>
        <w:spacing w:after="160" w:line="259" w:lineRule="auto"/>
        <w:ind w:firstLine="45"/>
        <w:rPr>
          <w:rFonts w:asciiTheme="minorHAnsi" w:eastAsiaTheme="minorHAnsi" w:hAnsiTheme="minorHAnsi" w:cstheme="minorBidi"/>
          <w:sz w:val="22"/>
          <w:szCs w:val="22"/>
          <w:lang w:val="el-GR" w:eastAsia="en-US"/>
        </w:rPr>
      </w:pPr>
    </w:p>
    <w:p w14:paraId="4CD8D3FB" w14:textId="77777777" w:rsidR="00A170FF" w:rsidRPr="00A170FF" w:rsidRDefault="00A170FF" w:rsidP="00A170FF">
      <w:pPr>
        <w:tabs>
          <w:tab w:val="left" w:pos="1680"/>
        </w:tabs>
        <w:suppressAutoHyphens w:val="0"/>
        <w:spacing w:after="160" w:line="259" w:lineRule="auto"/>
        <w:ind w:firstLine="45"/>
        <w:rPr>
          <w:rFonts w:asciiTheme="minorHAnsi" w:eastAsiaTheme="minorHAnsi" w:hAnsiTheme="minorHAnsi" w:cstheme="minorBidi"/>
          <w:sz w:val="22"/>
          <w:szCs w:val="22"/>
          <w:lang w:val="el-GR" w:eastAsia="en-US"/>
        </w:rPr>
      </w:pPr>
    </w:p>
    <w:p w14:paraId="35492E6F" w14:textId="77777777" w:rsidR="00A170FF" w:rsidRPr="00A170FF" w:rsidRDefault="00A170FF" w:rsidP="00A170FF">
      <w:pPr>
        <w:tabs>
          <w:tab w:val="left" w:pos="1680"/>
        </w:tabs>
        <w:suppressAutoHyphens w:val="0"/>
        <w:spacing w:after="160" w:line="259" w:lineRule="auto"/>
        <w:ind w:firstLine="45"/>
        <w:rPr>
          <w:rFonts w:asciiTheme="minorHAnsi" w:eastAsiaTheme="minorHAnsi" w:hAnsiTheme="minorHAnsi" w:cstheme="minorBidi"/>
          <w:sz w:val="22"/>
          <w:szCs w:val="22"/>
          <w:lang w:val="el-GR" w:eastAsia="en-US"/>
        </w:rPr>
      </w:pPr>
    </w:p>
    <w:p w14:paraId="53872187" w14:textId="77777777" w:rsidR="00A170FF" w:rsidRPr="00A170FF" w:rsidRDefault="00A170FF" w:rsidP="00A170FF">
      <w:pPr>
        <w:tabs>
          <w:tab w:val="left" w:pos="1680"/>
        </w:tabs>
        <w:suppressAutoHyphens w:val="0"/>
        <w:spacing w:after="160" w:line="259" w:lineRule="auto"/>
        <w:ind w:firstLine="45"/>
        <w:rPr>
          <w:rFonts w:asciiTheme="minorHAnsi" w:eastAsiaTheme="minorHAnsi" w:hAnsiTheme="minorHAnsi" w:cstheme="minorBidi"/>
          <w:sz w:val="22"/>
          <w:szCs w:val="22"/>
          <w:lang w:val="el-GR" w:eastAsia="en-US"/>
        </w:rPr>
      </w:pPr>
    </w:p>
    <w:p w14:paraId="6AEB11E7" w14:textId="77777777" w:rsidR="00D7270A" w:rsidRPr="00A170FF" w:rsidRDefault="00D7270A" w:rsidP="00F359D1">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74CC81B3" w14:textId="77777777" w:rsidR="00A170FF" w:rsidRPr="00D7270A" w:rsidRDefault="00A170FF" w:rsidP="00A170FF">
      <w:pPr>
        <w:tabs>
          <w:tab w:val="left" w:pos="1680"/>
        </w:tabs>
        <w:suppressAutoHyphens w:val="0"/>
        <w:spacing w:after="160" w:line="259" w:lineRule="auto"/>
        <w:ind w:firstLine="45"/>
        <w:rPr>
          <w:rFonts w:ascii="Arial" w:eastAsiaTheme="minorHAnsi" w:hAnsi="Arial" w:cs="Arial"/>
          <w:b/>
          <w:bCs/>
          <w:u w:val="single"/>
          <w:lang w:val="el-GR" w:eastAsia="en-US"/>
        </w:rPr>
      </w:pPr>
      <w:bookmarkStart w:id="46" w:name="_Hlk39865973"/>
      <w:r w:rsidRPr="00D7270A">
        <w:rPr>
          <w:rFonts w:ascii="Arial" w:eastAsiaTheme="minorHAnsi" w:hAnsi="Arial" w:cs="Arial"/>
          <w:b/>
          <w:bCs/>
          <w:u w:val="single"/>
          <w:lang w:val="el-GR" w:eastAsia="en-US"/>
        </w:rPr>
        <w:lastRenderedPageBreak/>
        <w:t>Κίνδυνος εσφαλμένου χειρισμού Περονοφόρου οχήματος (Forklift)</w:t>
      </w:r>
    </w:p>
    <w:bookmarkEnd w:id="46"/>
    <w:p w14:paraId="64989C86" w14:textId="77777777" w:rsidR="00A170FF" w:rsidRPr="006462D1" w:rsidRDefault="00A170FF" w:rsidP="00A170FF">
      <w:pPr>
        <w:tabs>
          <w:tab w:val="left" w:pos="1680"/>
        </w:tabs>
        <w:suppressAutoHyphens w:val="0"/>
        <w:spacing w:after="160" w:line="259" w:lineRule="auto"/>
        <w:ind w:firstLine="45"/>
        <w:rPr>
          <w:rFonts w:ascii="Arial" w:eastAsiaTheme="minorHAnsi" w:hAnsi="Arial" w:cs="Arial"/>
          <w:lang w:val="el-GR" w:eastAsia="en-US"/>
        </w:rPr>
      </w:pPr>
      <w:r w:rsidRPr="006462D1">
        <w:rPr>
          <w:rFonts w:ascii="Arial" w:eastAsiaTheme="minorHAnsi" w:hAnsi="Arial" w:cs="Arial"/>
          <w:lang w:val="el-GR" w:eastAsia="en-US"/>
        </w:rPr>
        <w:t>Χρησιμοποιούνται περονοφόρα οχήματα για μεταφορά προϊόντων και πρώτων υλών.</w:t>
      </w:r>
    </w:p>
    <w:p w14:paraId="4DB99B1E" w14:textId="4D66189E" w:rsidR="00A170FF" w:rsidRPr="006462D1" w:rsidRDefault="00A170FF" w:rsidP="00A170FF">
      <w:pPr>
        <w:tabs>
          <w:tab w:val="left" w:pos="1680"/>
        </w:tabs>
        <w:suppressAutoHyphens w:val="0"/>
        <w:spacing w:after="160" w:line="259" w:lineRule="auto"/>
        <w:ind w:firstLine="45"/>
        <w:rPr>
          <w:rFonts w:ascii="Arial" w:eastAsiaTheme="minorHAnsi" w:hAnsi="Arial" w:cs="Arial"/>
          <w:lang w:val="el-GR" w:eastAsia="en-US"/>
        </w:rPr>
      </w:pPr>
      <w:r w:rsidRPr="006462D1">
        <w:rPr>
          <w:rFonts w:ascii="Arial" w:eastAsiaTheme="minorHAnsi" w:hAnsi="Arial" w:cs="Arial"/>
          <w:lang w:val="el-GR" w:eastAsia="en-US"/>
        </w:rPr>
        <w:t xml:space="preserve">Οι παράγοντες που θα μπορούσαν </w:t>
      </w:r>
      <w:r w:rsidR="008824D8" w:rsidRPr="008824D8">
        <w:rPr>
          <w:rFonts w:ascii="Arial" w:eastAsiaTheme="minorHAnsi" w:hAnsi="Arial" w:cs="Arial"/>
          <w:lang w:val="el-GR" w:eastAsia="en-US"/>
        </w:rPr>
        <w:t xml:space="preserve">να οδηγήσουν σε αυτό το κίνδυνο </w:t>
      </w:r>
      <w:r w:rsidRPr="006462D1">
        <w:rPr>
          <w:rFonts w:ascii="Arial" w:eastAsiaTheme="minorHAnsi" w:hAnsi="Arial" w:cs="Arial"/>
          <w:lang w:val="el-GR" w:eastAsia="en-US"/>
        </w:rPr>
        <w:t>είναι:</w:t>
      </w:r>
    </w:p>
    <w:p w14:paraId="6480B0F4" w14:textId="2F4EEFC2" w:rsidR="00A170FF" w:rsidRPr="006462D1" w:rsidRDefault="00A170FF" w:rsidP="00A170FF">
      <w:pPr>
        <w:tabs>
          <w:tab w:val="left" w:pos="1680"/>
        </w:tabs>
        <w:suppressAutoHyphens w:val="0"/>
        <w:spacing w:after="160" w:line="259" w:lineRule="auto"/>
        <w:ind w:firstLine="45"/>
        <w:rPr>
          <w:rFonts w:ascii="Arial" w:eastAsiaTheme="minorHAnsi" w:hAnsi="Arial" w:cs="Arial"/>
          <w:lang w:val="el-GR" w:eastAsia="en-US"/>
        </w:rPr>
      </w:pPr>
      <w:r w:rsidRPr="006462D1">
        <w:rPr>
          <w:rFonts w:ascii="Arial" w:eastAsiaTheme="minorHAnsi" w:hAnsi="Arial" w:cs="Arial"/>
          <w:lang w:val="el-GR" w:eastAsia="en-US"/>
        </w:rPr>
        <w:t xml:space="preserve"> 1. </w:t>
      </w:r>
      <w:r w:rsidR="008824D8" w:rsidRPr="008824D8">
        <w:rPr>
          <w:rFonts w:ascii="Arial" w:eastAsiaTheme="minorHAnsi" w:hAnsi="Arial" w:cs="Arial"/>
          <w:lang w:val="el-GR" w:eastAsia="en-US"/>
        </w:rPr>
        <w:t>χρήση προβληματικού οχήματος</w:t>
      </w:r>
    </w:p>
    <w:p w14:paraId="38115F6D" w14:textId="5CCDA834" w:rsidR="00A170FF" w:rsidRPr="006462D1" w:rsidRDefault="00A170FF" w:rsidP="00A170FF">
      <w:pPr>
        <w:tabs>
          <w:tab w:val="left" w:pos="1680"/>
        </w:tabs>
        <w:suppressAutoHyphens w:val="0"/>
        <w:spacing w:after="160" w:line="259" w:lineRule="auto"/>
        <w:ind w:firstLine="45"/>
        <w:rPr>
          <w:rFonts w:ascii="Arial" w:eastAsiaTheme="minorHAnsi" w:hAnsi="Arial" w:cs="Arial"/>
          <w:lang w:val="el-GR" w:eastAsia="en-US"/>
        </w:rPr>
      </w:pPr>
      <w:r w:rsidRPr="006462D1">
        <w:rPr>
          <w:rFonts w:ascii="Arial" w:eastAsiaTheme="minorHAnsi" w:hAnsi="Arial" w:cs="Arial"/>
          <w:lang w:val="el-GR" w:eastAsia="en-US"/>
        </w:rPr>
        <w:t xml:space="preserve">2. </w:t>
      </w:r>
      <w:r w:rsidR="008824D8" w:rsidRPr="008824D8">
        <w:rPr>
          <w:rFonts w:ascii="Arial" w:eastAsiaTheme="minorHAnsi" w:hAnsi="Arial" w:cs="Arial"/>
          <w:lang w:val="el-GR" w:eastAsia="en-US"/>
        </w:rPr>
        <w:t>ελλιπής εκπαίδευση και εμπειρία του χειριστή</w:t>
      </w:r>
    </w:p>
    <w:p w14:paraId="0D86A9D3" w14:textId="7E0F6D17" w:rsidR="00A170FF" w:rsidRPr="006462D1" w:rsidRDefault="00A170FF" w:rsidP="00A170FF">
      <w:pPr>
        <w:tabs>
          <w:tab w:val="left" w:pos="1680"/>
        </w:tabs>
        <w:suppressAutoHyphens w:val="0"/>
        <w:spacing w:after="160" w:line="259" w:lineRule="auto"/>
        <w:ind w:firstLine="45"/>
        <w:rPr>
          <w:rFonts w:ascii="Arial" w:eastAsiaTheme="minorHAnsi" w:hAnsi="Arial" w:cs="Arial"/>
          <w:lang w:val="el-GR" w:eastAsia="en-US"/>
        </w:rPr>
      </w:pPr>
      <w:bookmarkStart w:id="47" w:name="_Hlk39322653"/>
      <w:r w:rsidRPr="006462D1">
        <w:rPr>
          <w:rFonts w:ascii="Arial" w:eastAsiaTheme="minorHAnsi" w:hAnsi="Arial" w:cs="Arial"/>
          <w:lang w:val="el-GR" w:eastAsia="en-US"/>
        </w:rPr>
        <w:t xml:space="preserve">Για </w:t>
      </w:r>
      <w:r w:rsidR="008824D8" w:rsidRPr="008824D8">
        <w:rPr>
          <w:rFonts w:ascii="Arial" w:eastAsiaTheme="minorHAnsi" w:hAnsi="Arial" w:cs="Arial"/>
          <w:lang w:val="el-GR" w:eastAsia="en-US"/>
        </w:rPr>
        <w:t xml:space="preserve"> την αποφυγή </w:t>
      </w:r>
      <w:r w:rsidRPr="006462D1">
        <w:rPr>
          <w:rFonts w:ascii="Arial" w:eastAsiaTheme="minorHAnsi" w:hAnsi="Arial" w:cs="Arial"/>
          <w:lang w:val="el-GR" w:eastAsia="en-US"/>
        </w:rPr>
        <w:t>των παραπάνω απειλητικών παραγόντων απαραίτητη προϋπόθεση είναι:</w:t>
      </w:r>
    </w:p>
    <w:bookmarkEnd w:id="47"/>
    <w:p w14:paraId="022DB33C" w14:textId="77777777" w:rsidR="00A170FF" w:rsidRPr="006462D1" w:rsidRDefault="00A170FF" w:rsidP="00453332">
      <w:pPr>
        <w:numPr>
          <w:ilvl w:val="0"/>
          <w:numId w:val="20"/>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 xml:space="preserve">Τα περονοφόρα οχήματα να τα χειρίζονται μόνο εργαζόμενοι που έχουν εκπαιδευτεί κατάλληλα. </w:t>
      </w:r>
    </w:p>
    <w:p w14:paraId="2E41C563" w14:textId="77777777" w:rsidR="00A170FF" w:rsidRPr="006462D1" w:rsidRDefault="00A170FF" w:rsidP="00453332">
      <w:pPr>
        <w:numPr>
          <w:ilvl w:val="0"/>
          <w:numId w:val="20"/>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 xml:space="preserve">Οι περόνες να υπερκαλύπτουν το μήκος του φορτίου και να ρυθμίζονται ανάλογα με το φορτίο για επαρκή ευστάθεια του, να υπάρχει πλάτη ανάπαυσης φορτίου η οποία να υπερβαίνει το ύψος του φορτίου σε κάθε περίπτωση. </w:t>
      </w:r>
    </w:p>
    <w:p w14:paraId="2C3E3079" w14:textId="77777777" w:rsidR="00A170FF" w:rsidRPr="006462D1" w:rsidRDefault="00A170FF" w:rsidP="00453332">
      <w:pPr>
        <w:numPr>
          <w:ilvl w:val="0"/>
          <w:numId w:val="20"/>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 xml:space="preserve">Κατάλληλη τοποθέτηση και όχι μεγάλο ύψος φορτίου. Φορτία αμφίβολης ευστάθειας να μη μεταφέρονται. Πινακίδα μέγιστου βάρους στο χειριστήριο. </w:t>
      </w:r>
    </w:p>
    <w:p w14:paraId="68D663B4" w14:textId="77777777" w:rsidR="00A170FF" w:rsidRPr="006462D1" w:rsidRDefault="00A170FF" w:rsidP="00453332">
      <w:pPr>
        <w:numPr>
          <w:ilvl w:val="0"/>
          <w:numId w:val="20"/>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 xml:space="preserve">Να διασφαλίζεται το οπτικό πεδίο του χειριστή. </w:t>
      </w:r>
    </w:p>
    <w:p w14:paraId="03BBD0C1" w14:textId="77777777" w:rsidR="00A170FF" w:rsidRPr="006462D1" w:rsidRDefault="00A170FF" w:rsidP="00453332">
      <w:pPr>
        <w:numPr>
          <w:ilvl w:val="0"/>
          <w:numId w:val="20"/>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 xml:space="preserve">Να συντηρούνται βάση προγράμματος, από ειδικευμένο συντηρητή, βάση οδηγιών. </w:t>
      </w:r>
    </w:p>
    <w:p w14:paraId="57441FDA" w14:textId="77777777" w:rsidR="00A170FF" w:rsidRPr="006462D1" w:rsidRDefault="00A170FF" w:rsidP="00453332">
      <w:pPr>
        <w:numPr>
          <w:ilvl w:val="0"/>
          <w:numId w:val="20"/>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Να υπάρχουν χωριστοί γραμματοσημασμένοι διάδρομοι κίνησης όπου διακινείται φόρκλιφτ. Στην αποθήκη πρώτων υλών να  δημιουργηθεί διάδρομος 70cm κατά μήκος του τοίχου για τη διακίνηση του προσωπικού έτσι ώστε να μην διασχίζουν την αποθήκη. Επίσης στην αποθήκη τελικών προϊόντων να δημιουργηθεί οδός για την ελεύθερη διέλευση handlift και περονοφόρου.</w:t>
      </w:r>
    </w:p>
    <w:p w14:paraId="6B86E0AF" w14:textId="77777777" w:rsidR="00A170FF" w:rsidRPr="006462D1" w:rsidRDefault="00A170FF" w:rsidP="00453332">
      <w:pPr>
        <w:numPr>
          <w:ilvl w:val="0"/>
          <w:numId w:val="20"/>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 xml:space="preserve">Τοποθέτηση προειδοποιητικής σήμανσης για κίνηση φόρκλιφτ σε όλους τους χώρους που απαιτείται. </w:t>
      </w:r>
    </w:p>
    <w:p w14:paraId="30668865" w14:textId="77777777" w:rsidR="00A170FF" w:rsidRPr="006462D1" w:rsidRDefault="00A170FF" w:rsidP="00453332">
      <w:pPr>
        <w:numPr>
          <w:ilvl w:val="0"/>
          <w:numId w:val="20"/>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Τα περονοφόρα να μην εξέρχονται σε δημόσιο δρόμο. Να μην στέκουν εργαζόμενοι κάτω από φορτίο που μεταφέρεται ή είναι ανυψωμένο, τοποθέτηση σήμανσης. Φορτία αμφίβολης ευστάθειας να μην μεταφέρονται. Χρήση ζώνης ασφαλείας. Τα περονοφόρα να διαθέτουν ανθεκτική αδιαπέραστη οροφή.</w:t>
      </w:r>
    </w:p>
    <w:p w14:paraId="44971E5B"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p>
    <w:p w14:paraId="74746F55"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Από τη στιγμή έκλυσης του κινδύνου θα πρέπει να ληφθούν κάποια προστατευτικά μέτρα όπως,  η ύπαρξη κατάλληλης προειδοποιητικής σήμανσης, η άμεση παροχή πρώτων βοηθειών και η χρήση μέσων προστασίας.</w:t>
      </w:r>
    </w:p>
    <w:p w14:paraId="66B237BB" w14:textId="77777777" w:rsidR="00775DFB" w:rsidRDefault="00775DFB" w:rsidP="00A170FF">
      <w:pPr>
        <w:tabs>
          <w:tab w:val="left" w:pos="1680"/>
        </w:tabs>
        <w:suppressAutoHyphens w:val="0"/>
        <w:spacing w:after="160" w:line="259" w:lineRule="auto"/>
        <w:rPr>
          <w:rFonts w:ascii="Arial" w:eastAsiaTheme="minorHAnsi" w:hAnsi="Arial" w:cs="Arial"/>
          <w:lang w:val="el-GR" w:eastAsia="en-US"/>
        </w:rPr>
      </w:pPr>
      <w:r w:rsidRPr="00775DFB">
        <w:rPr>
          <w:rFonts w:ascii="Arial" w:eastAsiaTheme="minorHAnsi" w:hAnsi="Arial" w:cs="Arial"/>
          <w:lang w:val="el-GR" w:eastAsia="en-US"/>
        </w:rPr>
        <w:t>Από τον κίνδυνο αυτό προκύπτουν οι ακόλουθες επιπτώσεις :</w:t>
      </w:r>
    </w:p>
    <w:p w14:paraId="7B7CAB4E" w14:textId="28F8AA83"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    ελαφρύς τραυματισμός</w:t>
      </w:r>
    </w:p>
    <w:p w14:paraId="78C4DBC0"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 xml:space="preserve">•    σοβαρός τραυματισμός </w:t>
      </w:r>
    </w:p>
    <w:p w14:paraId="332F3DE0"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    θάνατος</w:t>
      </w:r>
    </w:p>
    <w:p w14:paraId="36658E38" w14:textId="4F7236A1" w:rsidR="00A170FF" w:rsidRPr="00A170FF" w:rsidRDefault="003C58F5"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r>
        <w:rPr>
          <w:rFonts w:asciiTheme="minorHAnsi" w:eastAsiaTheme="minorHAnsi" w:hAnsiTheme="minorHAnsi" w:cstheme="minorBidi"/>
          <w:noProof/>
          <w:sz w:val="22"/>
          <w:szCs w:val="22"/>
          <w:lang w:eastAsia="en-GB"/>
        </w:rPr>
        <w:lastRenderedPageBreak/>
        <w:drawing>
          <wp:inline distT="0" distB="0" distL="0" distR="0" wp14:anchorId="65595BCC" wp14:editId="5163AD42">
            <wp:extent cx="1905000" cy="2680303"/>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914715" cy="2693972"/>
                    </a:xfrm>
                    <a:prstGeom prst="rect">
                      <a:avLst/>
                    </a:prstGeom>
                    <a:noFill/>
                  </pic:spPr>
                </pic:pic>
              </a:graphicData>
            </a:graphic>
          </wp:inline>
        </w:drawing>
      </w:r>
    </w:p>
    <w:p w14:paraId="1ABA35A8" w14:textId="7AC1D9B2" w:rsidR="00A170FF" w:rsidRPr="00D7270A" w:rsidRDefault="00AD797C" w:rsidP="00A170FF">
      <w:pPr>
        <w:tabs>
          <w:tab w:val="left" w:pos="1680"/>
        </w:tabs>
        <w:suppressAutoHyphens w:val="0"/>
        <w:spacing w:after="160" w:line="259" w:lineRule="auto"/>
        <w:rPr>
          <w:rFonts w:ascii="Arial" w:eastAsiaTheme="minorHAnsi" w:hAnsi="Arial" w:cs="Arial"/>
          <w:lang w:val="el-GR" w:eastAsia="en-US"/>
        </w:rPr>
      </w:pPr>
      <w:r w:rsidRPr="00D7270A">
        <w:rPr>
          <w:rFonts w:ascii="Arial" w:eastAsiaTheme="minorHAnsi" w:hAnsi="Arial" w:cs="Arial"/>
          <w:lang w:val="el-GR" w:eastAsia="en-US"/>
        </w:rPr>
        <w:t xml:space="preserve">Εικόνα 4.6. Περονοφόρο όχημα (forklift) </w:t>
      </w:r>
      <w:r w:rsidR="00A170FF" w:rsidRPr="00D7270A">
        <w:rPr>
          <w:rFonts w:ascii="Arial" w:eastAsiaTheme="minorHAnsi" w:hAnsi="Arial" w:cs="Arial"/>
          <w:noProof/>
          <w:lang w:eastAsia="en-GB"/>
        </w:rPr>
        <w:drawing>
          <wp:anchor distT="0" distB="0" distL="114300" distR="114300" simplePos="0" relativeHeight="251702272" behindDoc="1" locked="0" layoutInCell="1" allowOverlap="1" wp14:anchorId="2E768F53" wp14:editId="1565416A">
            <wp:simplePos x="0" y="0"/>
            <wp:positionH relativeFrom="margin">
              <wp:posOffset>-790575</wp:posOffset>
            </wp:positionH>
            <wp:positionV relativeFrom="paragraph">
              <wp:posOffset>276860</wp:posOffset>
            </wp:positionV>
            <wp:extent cx="7324725" cy="4581525"/>
            <wp:effectExtent l="0" t="0" r="9525" b="9525"/>
            <wp:wrapTight wrapText="bothSides">
              <wp:wrapPolygon edited="0">
                <wp:start x="0" y="0"/>
                <wp:lineTo x="0" y="21555"/>
                <wp:lineTo x="21572" y="21555"/>
                <wp:lineTo x="21572" y="0"/>
                <wp:lineTo x="0"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324725" cy="45815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A4A34F9" w14:textId="548746A3" w:rsidR="00725AEA" w:rsidRPr="00D7270A" w:rsidRDefault="0082787C" w:rsidP="00A170FF">
      <w:pPr>
        <w:tabs>
          <w:tab w:val="left" w:pos="1680"/>
        </w:tabs>
        <w:suppressAutoHyphens w:val="0"/>
        <w:spacing w:after="160" w:line="259" w:lineRule="auto"/>
        <w:rPr>
          <w:rFonts w:ascii="Arial" w:eastAsiaTheme="minorHAnsi" w:hAnsi="Arial" w:cs="Arial"/>
          <w:lang w:val="el-GR" w:eastAsia="en-US"/>
        </w:rPr>
      </w:pPr>
      <w:r w:rsidRPr="00D7270A">
        <w:rPr>
          <w:rFonts w:ascii="Arial" w:eastAsiaTheme="minorHAnsi" w:hAnsi="Arial" w:cs="Arial"/>
          <w:lang w:val="el-GR" w:eastAsia="en-US"/>
        </w:rPr>
        <w:t>Σχήμα 4.6. Διάγραμμα bow-tie για τον Κίνδυνο εσφαλμένου χειρισμού Περονοφόρου οχήματος (Forklift</w:t>
      </w:r>
      <w:r w:rsidR="00AD797C" w:rsidRPr="00D7270A">
        <w:rPr>
          <w:rFonts w:ascii="Arial" w:eastAsiaTheme="minorHAnsi" w:hAnsi="Arial" w:cs="Arial"/>
          <w:lang w:val="el-GR" w:eastAsia="en-US"/>
        </w:rPr>
        <w:t>)</w:t>
      </w:r>
    </w:p>
    <w:p w14:paraId="3FFAADB8" w14:textId="62DBAF20" w:rsidR="00A170FF" w:rsidRPr="00D7270A" w:rsidRDefault="0082787C" w:rsidP="00A170FF">
      <w:pPr>
        <w:tabs>
          <w:tab w:val="left" w:pos="1680"/>
        </w:tabs>
        <w:suppressAutoHyphens w:val="0"/>
        <w:spacing w:after="160" w:line="259" w:lineRule="auto"/>
        <w:rPr>
          <w:rFonts w:ascii="Arial" w:eastAsiaTheme="minorHAnsi" w:hAnsi="Arial" w:cs="Arial"/>
          <w:b/>
          <w:bCs/>
          <w:u w:val="single"/>
          <w:lang w:val="el-GR" w:eastAsia="en-US"/>
        </w:rPr>
      </w:pPr>
      <w:r w:rsidRPr="00D7270A">
        <w:rPr>
          <w:rFonts w:ascii="Arial" w:eastAsiaTheme="minorHAnsi" w:hAnsi="Arial" w:cs="Arial"/>
          <w:b/>
          <w:bCs/>
          <w:u w:val="single"/>
          <w:lang w:val="el-GR" w:eastAsia="en-US"/>
        </w:rPr>
        <w:lastRenderedPageBreak/>
        <w:t>Κίνδυνοι για την υγε</w:t>
      </w:r>
      <w:r w:rsidR="001C3269" w:rsidRPr="00D7270A">
        <w:rPr>
          <w:rFonts w:ascii="Arial" w:eastAsiaTheme="minorHAnsi" w:hAnsi="Arial" w:cs="Arial"/>
          <w:b/>
          <w:bCs/>
          <w:u w:val="single"/>
          <w:lang w:val="el-GR" w:eastAsia="en-US"/>
        </w:rPr>
        <w:t xml:space="preserve">ία </w:t>
      </w:r>
      <w:r w:rsidRPr="00D7270A">
        <w:rPr>
          <w:rFonts w:ascii="Arial" w:eastAsiaTheme="minorHAnsi" w:hAnsi="Arial" w:cs="Arial"/>
          <w:b/>
          <w:bCs/>
          <w:u w:val="single"/>
          <w:lang w:val="el-GR" w:eastAsia="en-US"/>
        </w:rPr>
        <w:t xml:space="preserve"> από συνεχή έκθεση σε επικίνδυνες ουσίες</w:t>
      </w:r>
    </w:p>
    <w:p w14:paraId="0EE75499"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Χρησιμοποιούνται χημικές ουσίες στο υποστατικό κυρίως για καθαρισμό, συντήρηση και απολύμανση εξοπλισμού.</w:t>
      </w:r>
      <w:r w:rsidRPr="00741423">
        <w:rPr>
          <w:rFonts w:ascii="Arial" w:eastAsiaTheme="minorHAnsi" w:hAnsi="Arial" w:cs="Arial"/>
          <w:lang w:val="el-GR" w:eastAsia="en-US"/>
        </w:rPr>
        <w:t xml:space="preserve"> </w:t>
      </w:r>
    </w:p>
    <w:p w14:paraId="5BA52282"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Γίνεται χρήση καυστικής σόδας για καθαρισμό του εξοπλισμού.</w:t>
      </w:r>
    </w:p>
    <w:p w14:paraId="6929C684" w14:textId="7A04FC80"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Εφαρμόζεται σύστημα ελέγχου τρωκτικών και εντόμων στην εγκατάσταση.</w:t>
      </w:r>
    </w:p>
    <w:p w14:paraId="02B1A85F" w14:textId="5D3C807E"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p>
    <w:p w14:paraId="749505FF" w14:textId="406CDAB9"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Για να αποτραπεί η εμφάνισή των παραπάνω απειλητικών παραγόντων απαραίτητη προϋπόθεση είναι:</w:t>
      </w:r>
    </w:p>
    <w:p w14:paraId="1413FE67" w14:textId="2FECAA67" w:rsidR="00A170FF" w:rsidRPr="006462D1" w:rsidRDefault="00A170FF" w:rsidP="00453332">
      <w:pPr>
        <w:numPr>
          <w:ilvl w:val="0"/>
          <w:numId w:val="21"/>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 xml:space="preserve">Να αντικατασταθούν χημικά που ενέχουν ιδιαίτερους κινδύνους με άλλα πιο ακίνδυνα όπου είναι δυνατόν. </w:t>
      </w:r>
    </w:p>
    <w:p w14:paraId="5E137C13" w14:textId="2F185A3B" w:rsidR="00A170FF" w:rsidRPr="006462D1" w:rsidRDefault="00A170FF" w:rsidP="00453332">
      <w:pPr>
        <w:numPr>
          <w:ilvl w:val="0"/>
          <w:numId w:val="21"/>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 xml:space="preserve">Να ενημερωθούν οι χρήστες για τον ασφαλή χειρισμό, χρήση, σήμανση και αποθήκευση κάθε χημικού. </w:t>
      </w:r>
    </w:p>
    <w:p w14:paraId="2C8BC9C2" w14:textId="0683B176" w:rsidR="00A170FF" w:rsidRPr="006462D1" w:rsidRDefault="00A170FF" w:rsidP="00453332">
      <w:pPr>
        <w:numPr>
          <w:ilvl w:val="0"/>
          <w:numId w:val="21"/>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Να γίνεται χρήση με γάντια λατέξ και μάσκα αναπνοής.</w:t>
      </w:r>
    </w:p>
    <w:p w14:paraId="09C7DDB0" w14:textId="617977FB" w:rsidR="00A170FF" w:rsidRPr="006462D1" w:rsidRDefault="00A170FF" w:rsidP="00453332">
      <w:pPr>
        <w:numPr>
          <w:ilvl w:val="0"/>
          <w:numId w:val="21"/>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Σε καμία περίπτωση να μην υπάρχουν εκτεθειμένα χημικά και η αποθήκευση να γίνεται σε δροσερό, ξηρό και καλά αεριζόμενο μέρος.</w:t>
      </w:r>
    </w:p>
    <w:p w14:paraId="539063FB" w14:textId="0E46ECF0" w:rsidR="00A170FF" w:rsidRPr="006462D1" w:rsidRDefault="00A170FF" w:rsidP="00453332">
      <w:pPr>
        <w:numPr>
          <w:ilvl w:val="0"/>
          <w:numId w:val="21"/>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 xml:space="preserve">Φύλαξη χημικών σε κατάλληλη αποθήκη χημικών με σύστημα πυρανίχνευσης, όπου να απαγορεύεται το κάπνισμα και να υπάρχει κατάλληλη σήμανση για φύλαξη χημικών, μέτρα προφύλαξης και κινδύνους και κατάλληλος εξαερισμός. </w:t>
      </w:r>
    </w:p>
    <w:p w14:paraId="6558731E" w14:textId="4BAD7DC3" w:rsidR="00A170FF" w:rsidRPr="006462D1" w:rsidRDefault="00A170FF" w:rsidP="00453332">
      <w:pPr>
        <w:numPr>
          <w:ilvl w:val="0"/>
          <w:numId w:val="21"/>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 xml:space="preserve">Εφαρμογή συστήματος ελέγχου τρωκτικών και εντόμων από έμπειρο και εγκεκριμένο   υπεργολάβο. Κατάλληλη τοποθέτηση και επισήμανση δολωμάτων και δηλητηρίων ώστε να μην είναι δυνατή η πρόσβαση στο δηλητήριο σε παιδιά και άλλους τρίτους.   </w:t>
      </w:r>
    </w:p>
    <w:p w14:paraId="0D452510"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p>
    <w:p w14:paraId="30AB7E27" w14:textId="5D7447AF"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Από τη στιγμή έκλυσης του κινδύνου θα πρέπει να ληφθούν κάποια προστατευτικά μέτρα όπως, η άμεση παροχή πρώτων βοηθειών και η χρήση μέσων προστασίας.</w:t>
      </w:r>
    </w:p>
    <w:p w14:paraId="402A50B7" w14:textId="77777777" w:rsidR="00775DFB" w:rsidRDefault="00775DFB" w:rsidP="00A170FF">
      <w:pPr>
        <w:tabs>
          <w:tab w:val="left" w:pos="1680"/>
        </w:tabs>
        <w:suppressAutoHyphens w:val="0"/>
        <w:spacing w:after="160" w:line="259" w:lineRule="auto"/>
        <w:rPr>
          <w:rFonts w:ascii="Arial" w:eastAsiaTheme="minorHAnsi" w:hAnsi="Arial" w:cs="Arial"/>
          <w:lang w:val="el-GR" w:eastAsia="en-US"/>
        </w:rPr>
      </w:pPr>
      <w:r w:rsidRPr="00775DFB">
        <w:rPr>
          <w:rFonts w:ascii="Arial" w:eastAsiaTheme="minorHAnsi" w:hAnsi="Arial" w:cs="Arial"/>
          <w:lang w:val="el-GR" w:eastAsia="en-US"/>
        </w:rPr>
        <w:t>Από τον κίνδυνο αυτό προκύπτουν οι ακόλουθες επιπτώσεις :</w:t>
      </w:r>
    </w:p>
    <w:p w14:paraId="0843C0B1" w14:textId="65A9DA58"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    ελαφρύς τραυματισμός</w:t>
      </w:r>
    </w:p>
    <w:p w14:paraId="2A43FE33" w14:textId="0FC16002"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 xml:space="preserve">•    σοβαρός τραυματισμός </w:t>
      </w:r>
    </w:p>
    <w:p w14:paraId="0D7BB157" w14:textId="47694D92"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    θάνατος</w:t>
      </w:r>
    </w:p>
    <w:p w14:paraId="5D4EFCAB" w14:textId="70DCDE84"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5E8DC520" w14:textId="2F110547" w:rsidR="00F359D1" w:rsidRDefault="00F359D1" w:rsidP="00A170FF">
      <w:pPr>
        <w:tabs>
          <w:tab w:val="left" w:pos="1680"/>
        </w:tabs>
        <w:suppressAutoHyphens w:val="0"/>
        <w:spacing w:after="160" w:line="259" w:lineRule="auto"/>
        <w:rPr>
          <w:rFonts w:asciiTheme="minorHAnsi" w:eastAsiaTheme="minorHAnsi" w:hAnsiTheme="minorHAnsi" w:cstheme="minorBidi"/>
          <w:noProof/>
          <w:sz w:val="22"/>
          <w:szCs w:val="22"/>
          <w:lang w:val="el-GR" w:eastAsia="en-US"/>
        </w:rPr>
      </w:pPr>
    </w:p>
    <w:p w14:paraId="272C0012" w14:textId="2A930D36" w:rsidR="00F359D1" w:rsidRDefault="00F359D1" w:rsidP="00A170FF">
      <w:pPr>
        <w:tabs>
          <w:tab w:val="left" w:pos="1680"/>
        </w:tabs>
        <w:suppressAutoHyphens w:val="0"/>
        <w:spacing w:after="160" w:line="259" w:lineRule="auto"/>
        <w:rPr>
          <w:rFonts w:asciiTheme="minorHAnsi" w:eastAsiaTheme="minorHAnsi" w:hAnsiTheme="minorHAnsi" w:cstheme="minorBidi"/>
          <w:noProof/>
          <w:sz w:val="22"/>
          <w:szCs w:val="22"/>
          <w:lang w:val="el-GR" w:eastAsia="en-US"/>
        </w:rPr>
      </w:pPr>
    </w:p>
    <w:p w14:paraId="3A401073" w14:textId="4CD0E9D1"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46C3EDEF" w14:textId="4490C71E"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658BC1B7" w14:textId="64516DA1" w:rsidR="00A170FF" w:rsidRPr="00A170FF" w:rsidRDefault="00AD797C"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r>
        <w:rPr>
          <w:rFonts w:asciiTheme="minorHAnsi" w:eastAsiaTheme="minorHAnsi" w:hAnsiTheme="minorHAnsi" w:cstheme="minorBidi"/>
          <w:noProof/>
          <w:sz w:val="22"/>
          <w:szCs w:val="22"/>
          <w:lang w:eastAsia="en-GB"/>
        </w:rPr>
        <w:lastRenderedPageBreak/>
        <w:drawing>
          <wp:anchor distT="0" distB="0" distL="114300" distR="114300" simplePos="0" relativeHeight="251717632" behindDoc="0" locked="0" layoutInCell="1" allowOverlap="1" wp14:anchorId="0350272F" wp14:editId="0B4D889F">
            <wp:simplePos x="0" y="0"/>
            <wp:positionH relativeFrom="column">
              <wp:posOffset>3371215</wp:posOffset>
            </wp:positionH>
            <wp:positionV relativeFrom="paragraph">
              <wp:posOffset>0</wp:posOffset>
            </wp:positionV>
            <wp:extent cx="2203357" cy="1362075"/>
            <wp:effectExtent l="0" t="0" r="6985"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1">
                      <a:extLst>
                        <a:ext uri="{28A0092B-C50C-407E-A947-70E740481C1C}">
                          <a14:useLocalDpi xmlns:a14="http://schemas.microsoft.com/office/drawing/2010/main" val="0"/>
                        </a:ext>
                      </a:extLst>
                    </a:blip>
                    <a:srcRect l="18535" t="30017" r="8649" b="9948"/>
                    <a:stretch/>
                  </pic:blipFill>
                  <pic:spPr bwMode="auto">
                    <a:xfrm>
                      <a:off x="0" y="0"/>
                      <a:ext cx="2203357" cy="13620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heme="minorHAnsi" w:eastAsiaTheme="minorHAnsi" w:hAnsiTheme="minorHAnsi" w:cstheme="minorBidi"/>
          <w:noProof/>
          <w:sz w:val="22"/>
          <w:szCs w:val="22"/>
          <w:lang w:eastAsia="en-GB"/>
        </w:rPr>
        <w:drawing>
          <wp:anchor distT="0" distB="0" distL="114300" distR="114300" simplePos="0" relativeHeight="251716608" behindDoc="0" locked="0" layoutInCell="1" allowOverlap="1" wp14:anchorId="3CB0C7F0" wp14:editId="7B46EF37">
            <wp:simplePos x="0" y="0"/>
            <wp:positionH relativeFrom="column">
              <wp:posOffset>170815</wp:posOffset>
            </wp:positionH>
            <wp:positionV relativeFrom="paragraph">
              <wp:posOffset>0</wp:posOffset>
            </wp:positionV>
            <wp:extent cx="1792605" cy="1276350"/>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2">
                      <a:extLst>
                        <a:ext uri="{28A0092B-C50C-407E-A947-70E740481C1C}">
                          <a14:useLocalDpi xmlns:a14="http://schemas.microsoft.com/office/drawing/2010/main" val="0"/>
                        </a:ext>
                      </a:extLst>
                    </a:blip>
                    <a:srcRect r="12621" b="17010"/>
                    <a:stretch/>
                  </pic:blipFill>
                  <pic:spPr bwMode="auto">
                    <a:xfrm>
                      <a:off x="0" y="0"/>
                      <a:ext cx="1792605" cy="12763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D9365CB"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5AB4EE31"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6A22B8A5" w14:textId="36FC493E"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b/>
          <w:bCs/>
          <w:sz w:val="22"/>
          <w:szCs w:val="22"/>
          <w:u w:val="single"/>
          <w:lang w:val="el-GR" w:eastAsia="en-US"/>
        </w:rPr>
      </w:pPr>
    </w:p>
    <w:p w14:paraId="509A25D2" w14:textId="6D69D2C5" w:rsidR="00A170FF" w:rsidRPr="00A170FF" w:rsidRDefault="00AD797C" w:rsidP="00A170FF">
      <w:pPr>
        <w:tabs>
          <w:tab w:val="left" w:pos="1680"/>
        </w:tabs>
        <w:suppressAutoHyphens w:val="0"/>
        <w:spacing w:after="160" w:line="259" w:lineRule="auto"/>
        <w:rPr>
          <w:rFonts w:asciiTheme="minorHAnsi" w:eastAsiaTheme="minorHAnsi" w:hAnsiTheme="minorHAnsi" w:cstheme="minorBidi"/>
          <w:b/>
          <w:bCs/>
          <w:sz w:val="22"/>
          <w:szCs w:val="22"/>
          <w:u w:val="single"/>
          <w:lang w:val="el-GR" w:eastAsia="en-US"/>
        </w:rPr>
      </w:pPr>
      <w:bookmarkStart w:id="48" w:name="_Hlk39866296"/>
      <w:r w:rsidRPr="00A170FF">
        <w:rPr>
          <w:rFonts w:asciiTheme="minorHAnsi" w:eastAsiaTheme="minorHAnsi" w:hAnsiTheme="minorHAnsi" w:cstheme="minorBidi"/>
          <w:noProof/>
          <w:sz w:val="22"/>
          <w:szCs w:val="22"/>
          <w:lang w:eastAsia="en-GB"/>
        </w:rPr>
        <w:drawing>
          <wp:anchor distT="0" distB="0" distL="114300" distR="114300" simplePos="0" relativeHeight="251703296" behindDoc="1" locked="0" layoutInCell="1" allowOverlap="1" wp14:anchorId="688B4650" wp14:editId="1610E843">
            <wp:simplePos x="0" y="0"/>
            <wp:positionH relativeFrom="margin">
              <wp:posOffset>-828675</wp:posOffset>
            </wp:positionH>
            <wp:positionV relativeFrom="paragraph">
              <wp:posOffset>608965</wp:posOffset>
            </wp:positionV>
            <wp:extent cx="7362825" cy="4714875"/>
            <wp:effectExtent l="0" t="0" r="9525" b="9525"/>
            <wp:wrapTight wrapText="bothSides">
              <wp:wrapPolygon edited="0">
                <wp:start x="0" y="0"/>
                <wp:lineTo x="0" y="21556"/>
                <wp:lineTo x="21572" y="21556"/>
                <wp:lineTo x="21572" y="0"/>
                <wp:lineTo x="0"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362825" cy="4714875"/>
                    </a:xfrm>
                    <a:prstGeom prst="rect">
                      <a:avLst/>
                    </a:prstGeom>
                    <a:noFill/>
                    <a:ln>
                      <a:noFill/>
                    </a:ln>
                  </pic:spPr>
                </pic:pic>
              </a:graphicData>
            </a:graphic>
            <wp14:sizeRelH relativeFrom="margin">
              <wp14:pctWidth>0</wp14:pctWidth>
            </wp14:sizeRelH>
            <wp14:sizeRelV relativeFrom="margin">
              <wp14:pctHeight>0</wp14:pctHeight>
            </wp14:sizeRelV>
          </wp:anchor>
        </w:drawing>
      </w:r>
    </w:p>
    <w:bookmarkEnd w:id="48"/>
    <w:p w14:paraId="44A9BFD5" w14:textId="3BF6AB2A" w:rsidR="00A170FF" w:rsidRPr="00AD797C" w:rsidRDefault="00AD797C" w:rsidP="00AD797C">
      <w:pPr>
        <w:tabs>
          <w:tab w:val="left" w:pos="1680"/>
          <w:tab w:val="left" w:pos="5490"/>
        </w:tabs>
        <w:suppressAutoHyphens w:val="0"/>
        <w:spacing w:after="160" w:line="259" w:lineRule="auto"/>
        <w:rPr>
          <w:rFonts w:ascii="Arial" w:eastAsiaTheme="minorHAnsi" w:hAnsi="Arial" w:cs="Arial"/>
          <w:sz w:val="20"/>
          <w:szCs w:val="20"/>
          <w:lang w:val="el-GR" w:eastAsia="en-US"/>
        </w:rPr>
      </w:pPr>
      <w:r w:rsidRPr="00D7270A">
        <w:rPr>
          <w:rFonts w:ascii="Arial" w:eastAsiaTheme="minorHAnsi" w:hAnsi="Arial" w:cs="Arial"/>
          <w:lang w:val="el-GR" w:eastAsia="en-US"/>
        </w:rPr>
        <w:t>Εικόνα 4.7. Σύστημα ελέγχου τρωκτικών</w:t>
      </w:r>
      <w:r>
        <w:rPr>
          <w:rFonts w:ascii="Arial" w:eastAsiaTheme="minorHAnsi" w:hAnsi="Arial" w:cs="Arial"/>
          <w:sz w:val="20"/>
          <w:szCs w:val="20"/>
          <w:lang w:val="el-GR" w:eastAsia="en-US"/>
        </w:rPr>
        <w:tab/>
      </w:r>
      <w:r w:rsidRPr="00D7270A">
        <w:rPr>
          <w:rFonts w:ascii="Arial" w:eastAsiaTheme="minorHAnsi" w:hAnsi="Arial" w:cs="Arial"/>
          <w:lang w:val="el-GR" w:eastAsia="en-US"/>
        </w:rPr>
        <w:t>Εικόνα 4.8. Χημικές ουσίες</w:t>
      </w:r>
    </w:p>
    <w:p w14:paraId="3F31205A" w14:textId="2193B20B" w:rsidR="00A170FF" w:rsidRPr="00D7270A" w:rsidRDefault="00AD797C" w:rsidP="00A170FF">
      <w:pPr>
        <w:tabs>
          <w:tab w:val="left" w:pos="1680"/>
        </w:tabs>
        <w:suppressAutoHyphens w:val="0"/>
        <w:spacing w:after="160" w:line="259" w:lineRule="auto"/>
        <w:rPr>
          <w:rFonts w:ascii="Arial" w:eastAsiaTheme="minorHAnsi" w:hAnsi="Arial" w:cs="Arial"/>
          <w:lang w:val="el-GR" w:eastAsia="en-US"/>
        </w:rPr>
      </w:pPr>
      <w:r w:rsidRPr="00D7270A">
        <w:rPr>
          <w:rFonts w:ascii="Arial" w:eastAsiaTheme="minorHAnsi" w:hAnsi="Arial" w:cs="Arial"/>
          <w:lang w:val="el-GR" w:eastAsia="en-US"/>
        </w:rPr>
        <w:t>Σχήμα 4.7. Διάγραμμα bow-tie για τον Κίνδυνο από έκθεση σε επικίνδυνες ουσίες</w:t>
      </w:r>
    </w:p>
    <w:p w14:paraId="5AB2EB98"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b/>
          <w:bCs/>
          <w:sz w:val="22"/>
          <w:szCs w:val="22"/>
          <w:u w:val="single"/>
          <w:lang w:val="el-GR" w:eastAsia="en-US"/>
        </w:rPr>
      </w:pPr>
    </w:p>
    <w:p w14:paraId="1D050A53"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b/>
          <w:bCs/>
          <w:sz w:val="22"/>
          <w:szCs w:val="22"/>
          <w:u w:val="single"/>
          <w:lang w:val="el-GR" w:eastAsia="en-US"/>
        </w:rPr>
      </w:pPr>
    </w:p>
    <w:p w14:paraId="6569DF67"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b/>
          <w:bCs/>
          <w:sz w:val="22"/>
          <w:szCs w:val="22"/>
          <w:u w:val="single"/>
          <w:lang w:val="el-GR" w:eastAsia="en-US"/>
        </w:rPr>
      </w:pPr>
    </w:p>
    <w:p w14:paraId="5385DFAC"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b/>
          <w:bCs/>
          <w:sz w:val="22"/>
          <w:szCs w:val="22"/>
          <w:u w:val="single"/>
          <w:lang w:val="el-GR" w:eastAsia="en-US"/>
        </w:rPr>
      </w:pPr>
    </w:p>
    <w:p w14:paraId="08583DA4" w14:textId="77777777" w:rsidR="0082787C" w:rsidRPr="00A170FF" w:rsidRDefault="0082787C" w:rsidP="00A170FF">
      <w:pPr>
        <w:tabs>
          <w:tab w:val="left" w:pos="1680"/>
        </w:tabs>
        <w:suppressAutoHyphens w:val="0"/>
        <w:spacing w:after="160" w:line="259" w:lineRule="auto"/>
        <w:rPr>
          <w:rFonts w:asciiTheme="minorHAnsi" w:eastAsiaTheme="minorHAnsi" w:hAnsiTheme="minorHAnsi" w:cstheme="minorBidi"/>
          <w:b/>
          <w:bCs/>
          <w:sz w:val="22"/>
          <w:szCs w:val="22"/>
          <w:u w:val="single"/>
          <w:lang w:val="el-GR" w:eastAsia="en-US"/>
        </w:rPr>
      </w:pPr>
    </w:p>
    <w:p w14:paraId="41AD64C9" w14:textId="77777777" w:rsidR="00A170FF" w:rsidRPr="00D7270A" w:rsidRDefault="00A170FF" w:rsidP="00A170FF">
      <w:pPr>
        <w:tabs>
          <w:tab w:val="left" w:pos="1680"/>
        </w:tabs>
        <w:suppressAutoHyphens w:val="0"/>
        <w:spacing w:after="160" w:line="259" w:lineRule="auto"/>
        <w:rPr>
          <w:rFonts w:ascii="Arial" w:eastAsiaTheme="minorHAnsi" w:hAnsi="Arial" w:cs="Arial"/>
          <w:b/>
          <w:bCs/>
          <w:u w:val="single"/>
          <w:lang w:val="el-GR" w:eastAsia="en-US"/>
        </w:rPr>
      </w:pPr>
      <w:bookmarkStart w:id="49" w:name="_Hlk39866317"/>
      <w:r w:rsidRPr="00D7270A">
        <w:rPr>
          <w:rFonts w:ascii="Arial" w:eastAsiaTheme="minorHAnsi" w:hAnsi="Arial" w:cs="Arial"/>
          <w:b/>
          <w:bCs/>
          <w:u w:val="single"/>
          <w:lang w:val="el-GR" w:eastAsia="en-US"/>
        </w:rPr>
        <w:lastRenderedPageBreak/>
        <w:t>Πτώση αντικειμένων από ύψος</w:t>
      </w:r>
    </w:p>
    <w:bookmarkEnd w:id="49"/>
    <w:p w14:paraId="34003A21" w14:textId="77777777" w:rsidR="00A170FF" w:rsidRPr="008911D1" w:rsidRDefault="00A170FF" w:rsidP="00A170FF">
      <w:pPr>
        <w:tabs>
          <w:tab w:val="left" w:pos="1680"/>
        </w:tabs>
        <w:suppressAutoHyphens w:val="0"/>
        <w:spacing w:after="160" w:line="259" w:lineRule="auto"/>
        <w:rPr>
          <w:rFonts w:ascii="Arial" w:eastAsiaTheme="minorHAnsi" w:hAnsi="Arial" w:cs="Arial"/>
          <w:b/>
          <w:bCs/>
          <w:sz w:val="22"/>
          <w:szCs w:val="22"/>
          <w:u w:val="single"/>
          <w:lang w:val="el-GR" w:eastAsia="en-US"/>
        </w:rPr>
      </w:pPr>
    </w:p>
    <w:p w14:paraId="07C2C5EE" w14:textId="2E011A31"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Υπάρχουν ράφια για τοποθέτηση εξοπλισμού, πρώτων υλών και προϊόντων στην εγκατάσταση.</w:t>
      </w:r>
      <w:r w:rsidRPr="00741423">
        <w:rPr>
          <w:rFonts w:ascii="Arial" w:eastAsiaTheme="minorHAnsi" w:hAnsi="Arial" w:cs="Arial"/>
          <w:lang w:val="el-GR" w:eastAsia="en-US"/>
        </w:rPr>
        <w:t xml:space="preserve"> </w:t>
      </w:r>
      <w:r w:rsidRPr="006462D1">
        <w:rPr>
          <w:rFonts w:ascii="Arial" w:eastAsiaTheme="minorHAnsi" w:hAnsi="Arial" w:cs="Arial"/>
          <w:lang w:val="el-GR" w:eastAsia="en-US"/>
        </w:rPr>
        <w:t>Επίσης υπάρχει ψηλός εξοπλισμός και εξοπλισμός σε ταβάνια και έτσι υπάρχει κίνδυνος πτώσης.</w:t>
      </w:r>
    </w:p>
    <w:p w14:paraId="562FE8F1"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Με σκοπό να ελαχιστοποιηθούν οι παραπάνω «απειλές», λαμβάνονται ορισμένα προληπτικά μέτρα, όπως:</w:t>
      </w:r>
    </w:p>
    <w:p w14:paraId="07084936" w14:textId="4E098350" w:rsidR="00A170FF" w:rsidRPr="006462D1" w:rsidRDefault="00A170FF" w:rsidP="00453332">
      <w:pPr>
        <w:numPr>
          <w:ilvl w:val="0"/>
          <w:numId w:val="22"/>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 xml:space="preserve">Να αφήνονται επαρκείς διάδρομοι διέλευσης σε κάθε χώρο όπου υπάρχουν ράφια. </w:t>
      </w:r>
    </w:p>
    <w:p w14:paraId="63ED400E" w14:textId="752E4C48" w:rsidR="00A170FF" w:rsidRPr="006462D1" w:rsidRDefault="00A170FF" w:rsidP="00453332">
      <w:pPr>
        <w:numPr>
          <w:ilvl w:val="0"/>
          <w:numId w:val="22"/>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 xml:space="preserve">Να μην τοποθετούνται βαριά και ογκώδη αντικείμενα σε ψηλά ράφια και πάνω από ράφια. Τα αντικείμενα στα ράφια να είναι καλά τοποθετημένα και στερεωμένα. Τακτοποίηση ραφιών. </w:t>
      </w:r>
    </w:p>
    <w:p w14:paraId="1FBF5612" w14:textId="77777777" w:rsidR="00A170FF" w:rsidRPr="006462D1" w:rsidRDefault="00A170FF" w:rsidP="00453332">
      <w:pPr>
        <w:numPr>
          <w:ilvl w:val="0"/>
          <w:numId w:val="22"/>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 xml:space="preserve">Να μην τοποθετούνται αντικείμενα και υλικά πάνω σε έπιπλα και εξοπλισμό. Καλή στερέωση ραφιών σε σταθερό σημείο. </w:t>
      </w:r>
    </w:p>
    <w:p w14:paraId="0A55A31F" w14:textId="71D89FA9" w:rsidR="00A170FF" w:rsidRPr="006462D1" w:rsidRDefault="00A170FF" w:rsidP="00453332">
      <w:pPr>
        <w:numPr>
          <w:ilvl w:val="0"/>
          <w:numId w:val="22"/>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Τακτικός έλεγχος καλής στερέωσης εξοπλισμού που βρίσκεται στερεωμένος σε ύψος π.χ. φωτιστικά, κλιματιστικά, απορροφητήρες και ψηλά μηχανήματα.</w:t>
      </w:r>
    </w:p>
    <w:p w14:paraId="125F80AE"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p>
    <w:p w14:paraId="74D85153" w14:textId="2AEF2BF9"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bookmarkStart w:id="50" w:name="_Hlk39325185"/>
      <w:r w:rsidRPr="006462D1">
        <w:rPr>
          <w:rFonts w:ascii="Arial" w:eastAsiaTheme="minorHAnsi" w:hAnsi="Arial" w:cs="Arial"/>
          <w:lang w:val="el-GR" w:eastAsia="en-US"/>
        </w:rPr>
        <w:t>Αφού ενεργοποιηθεί ο κίνδυνος, είναι αναγκαία η λήψη απαραίτητων προστατευτικών μέτρων όπως, η άμεση παροχή πρώτων βοηθειών και η χρήση μέσων προστασίας.</w:t>
      </w:r>
    </w:p>
    <w:bookmarkEnd w:id="50"/>
    <w:p w14:paraId="2B4F5B87" w14:textId="77777777" w:rsidR="00775DFB" w:rsidRDefault="00775DFB" w:rsidP="00A170FF">
      <w:pPr>
        <w:tabs>
          <w:tab w:val="left" w:pos="1680"/>
        </w:tabs>
        <w:suppressAutoHyphens w:val="0"/>
        <w:spacing w:after="160" w:line="259" w:lineRule="auto"/>
        <w:rPr>
          <w:rFonts w:ascii="Arial" w:eastAsiaTheme="minorHAnsi" w:hAnsi="Arial" w:cs="Arial"/>
          <w:lang w:val="el-GR" w:eastAsia="en-US"/>
        </w:rPr>
      </w:pPr>
      <w:r w:rsidRPr="00775DFB">
        <w:rPr>
          <w:rFonts w:ascii="Arial" w:eastAsiaTheme="minorHAnsi" w:hAnsi="Arial" w:cs="Arial"/>
          <w:lang w:val="el-GR" w:eastAsia="en-US"/>
        </w:rPr>
        <w:t>Από τον κίνδυνο αυτό προκύπτουν οι ακόλουθες επιπτώσεις :</w:t>
      </w:r>
    </w:p>
    <w:p w14:paraId="1832B98A" w14:textId="1AB84C2F"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     ελαφρύς τραυματισμός</w:t>
      </w:r>
    </w:p>
    <w:p w14:paraId="6D0499D4" w14:textId="3D7437CB"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 xml:space="preserve">•     σοβαρός τραυματισμός </w:t>
      </w:r>
    </w:p>
    <w:p w14:paraId="648E4AC8" w14:textId="554EF44A"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     θάνατος</w:t>
      </w:r>
    </w:p>
    <w:p w14:paraId="41D7C2BB" w14:textId="73C42AD7" w:rsidR="00A170FF" w:rsidRPr="00A170FF" w:rsidRDefault="00901123"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r>
        <w:rPr>
          <w:rFonts w:asciiTheme="minorHAnsi" w:eastAsiaTheme="minorHAnsi" w:hAnsiTheme="minorHAnsi" w:cstheme="minorBidi"/>
          <w:noProof/>
          <w:sz w:val="22"/>
          <w:szCs w:val="22"/>
          <w:lang w:eastAsia="en-GB"/>
        </w:rPr>
        <w:drawing>
          <wp:anchor distT="0" distB="0" distL="114300" distR="114300" simplePos="0" relativeHeight="251718656" behindDoc="0" locked="0" layoutInCell="1" allowOverlap="1" wp14:anchorId="7E679437" wp14:editId="3E93784D">
            <wp:simplePos x="0" y="0"/>
            <wp:positionH relativeFrom="column">
              <wp:posOffset>485775</wp:posOffset>
            </wp:positionH>
            <wp:positionV relativeFrom="paragraph">
              <wp:posOffset>156210</wp:posOffset>
            </wp:positionV>
            <wp:extent cx="1295400" cy="2075180"/>
            <wp:effectExtent l="0" t="0" r="0" b="127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54">
                      <a:extLst>
                        <a:ext uri="{28A0092B-C50C-407E-A947-70E740481C1C}">
                          <a14:useLocalDpi xmlns:a14="http://schemas.microsoft.com/office/drawing/2010/main" val="0"/>
                        </a:ext>
                      </a:extLst>
                    </a:blip>
                    <a:srcRect l="13520" t="1" r="9114" b="-2107"/>
                    <a:stretch/>
                  </pic:blipFill>
                  <pic:spPr bwMode="auto">
                    <a:xfrm>
                      <a:off x="0" y="0"/>
                      <a:ext cx="1295400" cy="20751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AC7B204" w14:textId="40C57FC9" w:rsidR="00F359D1" w:rsidRDefault="00F359D1" w:rsidP="00A170FF">
      <w:pPr>
        <w:tabs>
          <w:tab w:val="left" w:pos="1680"/>
        </w:tabs>
        <w:suppressAutoHyphens w:val="0"/>
        <w:spacing w:after="160" w:line="259" w:lineRule="auto"/>
        <w:rPr>
          <w:rFonts w:asciiTheme="minorHAnsi" w:eastAsiaTheme="minorHAnsi" w:hAnsiTheme="minorHAnsi" w:cstheme="minorBidi"/>
          <w:noProof/>
          <w:sz w:val="22"/>
          <w:szCs w:val="22"/>
          <w:lang w:val="el-GR" w:eastAsia="en-US"/>
        </w:rPr>
      </w:pPr>
    </w:p>
    <w:p w14:paraId="0D56653D" w14:textId="7D1076BB"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46769ED1" w14:textId="6550B144"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4FB7809B"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4DCD9B7D"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63D2FACD"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2FEC75FF"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1D778437" w14:textId="3053463C" w:rsidR="00A170FF" w:rsidRPr="00D7270A" w:rsidRDefault="00AD797C" w:rsidP="00A170FF">
      <w:pPr>
        <w:tabs>
          <w:tab w:val="left" w:pos="1680"/>
        </w:tabs>
        <w:suppressAutoHyphens w:val="0"/>
        <w:spacing w:after="160" w:line="259" w:lineRule="auto"/>
        <w:rPr>
          <w:rFonts w:ascii="Arial" w:eastAsiaTheme="minorHAnsi" w:hAnsi="Arial" w:cs="Arial"/>
          <w:lang w:val="el-GR" w:eastAsia="en-US"/>
        </w:rPr>
      </w:pPr>
      <w:r w:rsidRPr="00D7270A">
        <w:rPr>
          <w:rFonts w:ascii="Arial" w:eastAsiaTheme="minorHAnsi" w:hAnsi="Arial" w:cs="Arial"/>
          <w:lang w:val="el-GR" w:eastAsia="en-US"/>
        </w:rPr>
        <w:t>Εικόνα 4.9. Υλικά συσκευασίας σε ράφια</w:t>
      </w:r>
    </w:p>
    <w:p w14:paraId="0D17FDE3"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6C73A103"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2AF4EF18"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11854111"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401DD862"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r w:rsidRPr="00A170FF">
        <w:rPr>
          <w:rFonts w:asciiTheme="minorHAnsi" w:eastAsiaTheme="minorHAnsi" w:hAnsiTheme="minorHAnsi" w:cstheme="minorBidi"/>
          <w:noProof/>
          <w:sz w:val="22"/>
          <w:szCs w:val="22"/>
          <w:lang w:eastAsia="en-GB"/>
        </w:rPr>
        <w:drawing>
          <wp:anchor distT="0" distB="0" distL="114300" distR="114300" simplePos="0" relativeHeight="251704320" behindDoc="1" locked="0" layoutInCell="1" allowOverlap="1" wp14:anchorId="48BE5886" wp14:editId="4956EED6">
            <wp:simplePos x="0" y="0"/>
            <wp:positionH relativeFrom="margin">
              <wp:posOffset>-752475</wp:posOffset>
            </wp:positionH>
            <wp:positionV relativeFrom="paragraph">
              <wp:posOffset>0</wp:posOffset>
            </wp:positionV>
            <wp:extent cx="7305675" cy="4419600"/>
            <wp:effectExtent l="0" t="0" r="9525" b="0"/>
            <wp:wrapTight wrapText="bothSides">
              <wp:wrapPolygon edited="0">
                <wp:start x="0" y="0"/>
                <wp:lineTo x="0" y="21507"/>
                <wp:lineTo x="21572" y="21507"/>
                <wp:lineTo x="21572" y="0"/>
                <wp:lineTo x="0"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305675" cy="4419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402EBB6" w14:textId="4EBD31E6" w:rsidR="00A170FF" w:rsidRPr="00D7270A" w:rsidRDefault="0082787C" w:rsidP="00A170FF">
      <w:pPr>
        <w:tabs>
          <w:tab w:val="left" w:pos="1680"/>
        </w:tabs>
        <w:suppressAutoHyphens w:val="0"/>
        <w:spacing w:after="160" w:line="259" w:lineRule="auto"/>
        <w:rPr>
          <w:rFonts w:ascii="Arial" w:eastAsiaTheme="minorHAnsi" w:hAnsi="Arial" w:cs="Arial"/>
          <w:lang w:val="el-GR" w:eastAsia="en-US"/>
        </w:rPr>
      </w:pPr>
      <w:r w:rsidRPr="00D7270A">
        <w:rPr>
          <w:rFonts w:ascii="Arial" w:eastAsiaTheme="minorHAnsi" w:hAnsi="Arial" w:cs="Arial"/>
          <w:lang w:val="el-GR" w:eastAsia="en-US"/>
        </w:rPr>
        <w:t>Σχήμα 4.8. Διάγραμμα bow-tie για τον Κίνδυνο Πτώσης αντικειμένων από ύψος</w:t>
      </w:r>
    </w:p>
    <w:p w14:paraId="0F19833B"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60CC274D"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130CB002"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68C8F9F1"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01297BC1"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2F7D4F7D"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5CF6B50F" w14:textId="10A245AB" w:rsid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3C576306" w14:textId="77777777" w:rsidR="004F4C24" w:rsidRPr="00A170FF" w:rsidRDefault="004F4C24"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7F8CFB07" w14:textId="77777777" w:rsidR="00A170FF" w:rsidRPr="00D7270A" w:rsidRDefault="00A170FF" w:rsidP="00A170FF">
      <w:pPr>
        <w:tabs>
          <w:tab w:val="left" w:pos="1680"/>
        </w:tabs>
        <w:suppressAutoHyphens w:val="0"/>
        <w:spacing w:after="160" w:line="259" w:lineRule="auto"/>
        <w:rPr>
          <w:rFonts w:ascii="Arial" w:eastAsiaTheme="minorHAnsi" w:hAnsi="Arial" w:cs="Arial"/>
          <w:b/>
          <w:bCs/>
          <w:u w:val="single"/>
          <w:lang w:val="el-GR" w:eastAsia="en-US"/>
        </w:rPr>
      </w:pPr>
      <w:r w:rsidRPr="00D7270A">
        <w:rPr>
          <w:rFonts w:ascii="Arial" w:eastAsiaTheme="minorHAnsi" w:hAnsi="Arial" w:cs="Arial"/>
          <w:b/>
          <w:bCs/>
          <w:u w:val="single"/>
          <w:lang w:val="el-GR" w:eastAsia="en-US"/>
        </w:rPr>
        <w:lastRenderedPageBreak/>
        <w:t xml:space="preserve">Μυοσκελετικές καταπονήσεις </w:t>
      </w:r>
    </w:p>
    <w:p w14:paraId="5E87420A"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Υπάρχει σοβαρή πιθανότητα πρόκλησης μυοσκελετικών ή/και κυκλοφοριακών προβλημάτων.</w:t>
      </w:r>
    </w:p>
    <w:p w14:paraId="05FD5546" w14:textId="197E7C19"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bookmarkStart w:id="51" w:name="_Hlk39324792"/>
      <w:r w:rsidRPr="006462D1">
        <w:rPr>
          <w:rFonts w:ascii="Arial" w:eastAsiaTheme="minorHAnsi" w:hAnsi="Arial" w:cs="Arial"/>
          <w:lang w:val="el-GR" w:eastAsia="en-US"/>
        </w:rPr>
        <w:t>Χειρωνακτική Διακίνηση Φορτίων</w:t>
      </w:r>
      <w:bookmarkEnd w:id="51"/>
      <w:r w:rsidRPr="006462D1">
        <w:rPr>
          <w:rFonts w:ascii="Arial" w:eastAsiaTheme="minorHAnsi" w:hAnsi="Arial" w:cs="Arial"/>
          <w:lang w:val="el-GR" w:eastAsia="en-US"/>
        </w:rPr>
        <w:t>:</w:t>
      </w:r>
      <w:r w:rsidRPr="00741423">
        <w:rPr>
          <w:rFonts w:ascii="Arial" w:eastAsiaTheme="minorHAnsi" w:hAnsi="Arial" w:cs="Arial"/>
          <w:lang w:val="el-GR" w:eastAsia="en-US"/>
        </w:rPr>
        <w:t xml:space="preserve"> </w:t>
      </w:r>
      <w:r w:rsidRPr="006462D1">
        <w:rPr>
          <w:rFonts w:ascii="Arial" w:eastAsiaTheme="minorHAnsi" w:hAnsi="Arial" w:cs="Arial"/>
          <w:lang w:val="el-GR" w:eastAsia="en-US"/>
        </w:rPr>
        <w:t>Γίνεται χειρισμός και μετακίνηση βαριών αντικειμένων με τα χέρια π.χ. κιβώτια πρώτων υλών,  υλικά συσκευασίας, συσκευασίες τροφίμων, κ</w:t>
      </w:r>
      <w:r w:rsidR="001C3269">
        <w:rPr>
          <w:rFonts w:ascii="Arial" w:eastAsiaTheme="minorHAnsi" w:hAnsi="Arial" w:cs="Arial"/>
          <w:lang w:val="el-GR" w:eastAsia="en-US"/>
        </w:rPr>
        <w:t>λπ</w:t>
      </w:r>
    </w:p>
    <w:p w14:paraId="62BD1786"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Επαναληπτικές  κινήσεις: Συχνά απαιτείται εργασία με επαναληπτικές κινήσεις π.χ. εργασίες συσκευασίας, ανάδευση κ.λπ.</w:t>
      </w:r>
    </w:p>
    <w:p w14:paraId="0B3C5942"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Ορθοστασία:</w:t>
      </w:r>
      <w:r w:rsidRPr="00741423">
        <w:rPr>
          <w:rFonts w:ascii="Arial" w:eastAsiaTheme="minorHAnsi" w:hAnsi="Arial" w:cs="Arial"/>
          <w:lang w:val="el-GR" w:eastAsia="en-US"/>
        </w:rPr>
        <w:t xml:space="preserve"> </w:t>
      </w:r>
      <w:r w:rsidRPr="006462D1">
        <w:rPr>
          <w:rFonts w:ascii="Arial" w:eastAsiaTheme="minorHAnsi" w:hAnsi="Arial" w:cs="Arial"/>
          <w:lang w:val="el-GR" w:eastAsia="en-US"/>
        </w:rPr>
        <w:t xml:space="preserve">Υπάλληλοι στέκονται όρθιοι για παρατεταμένα χρονικά διαστήματα.  </w:t>
      </w:r>
    </w:p>
    <w:p w14:paraId="2538E9D5"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Με σκοπό να ελαχιστοποιηθούν οι παραπάνω «απειλές», λαμβάνονται ορισμένα προληπτικά μέτρα, όπως:</w:t>
      </w:r>
    </w:p>
    <w:p w14:paraId="136F5458" w14:textId="77777777" w:rsidR="00A170FF" w:rsidRPr="006462D1" w:rsidRDefault="00A170FF" w:rsidP="00453332">
      <w:pPr>
        <w:numPr>
          <w:ilvl w:val="0"/>
          <w:numId w:val="23"/>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Ενημέρωση προσωπικού για κινδύνους και μέτρα ασφαλούς</w:t>
      </w:r>
      <w:r w:rsidRPr="00741423">
        <w:rPr>
          <w:rFonts w:ascii="Arial" w:eastAsiaTheme="minorHAnsi" w:hAnsi="Arial" w:cs="Arial"/>
          <w:lang w:val="el-GR" w:eastAsia="en-US"/>
        </w:rPr>
        <w:t xml:space="preserve"> </w:t>
      </w:r>
      <w:r w:rsidRPr="006462D1">
        <w:rPr>
          <w:rFonts w:ascii="Arial" w:eastAsiaTheme="minorHAnsi" w:hAnsi="Arial" w:cs="Arial"/>
          <w:lang w:val="el-GR" w:eastAsia="en-US"/>
        </w:rPr>
        <w:t xml:space="preserve">Χειρωνακτική Διακίνηση Φορτίων. </w:t>
      </w:r>
    </w:p>
    <w:p w14:paraId="31035DC8" w14:textId="77777777" w:rsidR="00A170FF" w:rsidRPr="006462D1" w:rsidRDefault="00A170FF" w:rsidP="00453332">
      <w:pPr>
        <w:numPr>
          <w:ilvl w:val="0"/>
          <w:numId w:val="23"/>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Ενημέρωση προσωπικού για βάρος αντικειμένων- αναγραφή βάρους σε συσκευασίες.</w:t>
      </w:r>
    </w:p>
    <w:p w14:paraId="693182C4" w14:textId="77777777" w:rsidR="00A170FF" w:rsidRPr="006462D1" w:rsidRDefault="00A170FF" w:rsidP="00453332">
      <w:pPr>
        <w:numPr>
          <w:ilvl w:val="0"/>
          <w:numId w:val="23"/>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Ανύψωση και μεταφορά φορτίων μεγαλύτερων από 20 κιλά ανά δύο άτομα.  Χρήση καροτσιού ή τρόλεϊ για μεταφορά βαριών αντικειμένων και προϊόντων.</w:t>
      </w:r>
    </w:p>
    <w:p w14:paraId="2B72937D" w14:textId="77777777" w:rsidR="00A170FF" w:rsidRPr="006462D1" w:rsidRDefault="00A170FF" w:rsidP="00453332">
      <w:pPr>
        <w:numPr>
          <w:ilvl w:val="0"/>
          <w:numId w:val="23"/>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 xml:space="preserve">Να αποφεύγονται οι πολλαπλές μετακινήσεις υλικών. </w:t>
      </w:r>
    </w:p>
    <w:p w14:paraId="6590E6AB" w14:textId="77777777" w:rsidR="00A170FF" w:rsidRPr="006462D1" w:rsidRDefault="00A170FF" w:rsidP="00453332">
      <w:pPr>
        <w:numPr>
          <w:ilvl w:val="0"/>
          <w:numId w:val="23"/>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 xml:space="preserve">Μικρές διαδρομές μεταφοράς φορτίων με τα χέρια. </w:t>
      </w:r>
    </w:p>
    <w:p w14:paraId="02EE1A2C" w14:textId="77777777" w:rsidR="00A170FF" w:rsidRPr="006462D1" w:rsidRDefault="00A170FF" w:rsidP="00453332">
      <w:pPr>
        <w:numPr>
          <w:ilvl w:val="0"/>
          <w:numId w:val="23"/>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 xml:space="preserve">Εναλλαγή εργαζομένων για εκτέλεση εργασίας.  </w:t>
      </w:r>
    </w:p>
    <w:p w14:paraId="036EBA9E" w14:textId="77777777" w:rsidR="00A170FF" w:rsidRPr="006462D1" w:rsidRDefault="00A170FF" w:rsidP="00453332">
      <w:pPr>
        <w:numPr>
          <w:ilvl w:val="0"/>
          <w:numId w:val="23"/>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Συχνά διαλείμματα.</w:t>
      </w:r>
    </w:p>
    <w:p w14:paraId="49F9EE75" w14:textId="77777777" w:rsidR="00A170FF" w:rsidRPr="006462D1" w:rsidRDefault="00A170FF" w:rsidP="00453332">
      <w:pPr>
        <w:numPr>
          <w:ilvl w:val="0"/>
          <w:numId w:val="23"/>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Χρήση εργαλείων με εργονομική λαβή.</w:t>
      </w:r>
    </w:p>
    <w:p w14:paraId="143DCBAC" w14:textId="77777777" w:rsidR="00A170FF" w:rsidRPr="006462D1" w:rsidRDefault="00A170FF" w:rsidP="00453332">
      <w:pPr>
        <w:numPr>
          <w:ilvl w:val="0"/>
          <w:numId w:val="23"/>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Να χρησιμοποιούνται αναπαυτικά και ανατομικά παπούτσια με αντιολισθητική σόλα και διαθέσιμες καρέκλες με πλάτη για ξεκούραση.</w:t>
      </w:r>
    </w:p>
    <w:p w14:paraId="21BB537D" w14:textId="77777777" w:rsidR="00A170FF" w:rsidRDefault="00A170FF" w:rsidP="00453332">
      <w:pPr>
        <w:numPr>
          <w:ilvl w:val="0"/>
          <w:numId w:val="23"/>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Όπου είναι δυνατόν οι εργασίες να εκτελούνται από καθιστή θέση, διαθεσιμότητα καθισμάτων ή στουλ με κατάλληλο ύψος.</w:t>
      </w:r>
    </w:p>
    <w:p w14:paraId="47C1DD41" w14:textId="77777777" w:rsidR="009D5D55" w:rsidRPr="006462D1" w:rsidRDefault="009D5D55" w:rsidP="009D5D55">
      <w:pPr>
        <w:tabs>
          <w:tab w:val="left" w:pos="1680"/>
        </w:tabs>
        <w:suppressAutoHyphens w:val="0"/>
        <w:spacing w:after="160" w:line="259" w:lineRule="auto"/>
        <w:ind w:left="720"/>
        <w:contextualSpacing/>
        <w:rPr>
          <w:rFonts w:ascii="Arial" w:eastAsiaTheme="minorHAnsi" w:hAnsi="Arial" w:cs="Arial"/>
          <w:lang w:val="el-GR" w:eastAsia="en-US"/>
        </w:rPr>
      </w:pPr>
    </w:p>
    <w:p w14:paraId="2A7E9942"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Αφού ενεργοποιηθεί ο κίνδυνος, είναι αναγκαία η έγκαιρη διακοπή εργασίας και η άμεση παροχή πρώτων βοηθειών.</w:t>
      </w:r>
    </w:p>
    <w:p w14:paraId="58E9E31B" w14:textId="77777777" w:rsidR="00775DFB" w:rsidRDefault="00775DFB" w:rsidP="00A170FF">
      <w:pPr>
        <w:tabs>
          <w:tab w:val="left" w:pos="1680"/>
        </w:tabs>
        <w:suppressAutoHyphens w:val="0"/>
        <w:spacing w:after="160" w:line="259" w:lineRule="auto"/>
        <w:rPr>
          <w:rFonts w:ascii="Arial" w:eastAsiaTheme="minorHAnsi" w:hAnsi="Arial" w:cs="Arial"/>
          <w:lang w:val="el-GR" w:eastAsia="en-US"/>
        </w:rPr>
      </w:pPr>
      <w:r w:rsidRPr="00775DFB">
        <w:rPr>
          <w:rFonts w:ascii="Arial" w:eastAsiaTheme="minorHAnsi" w:hAnsi="Arial" w:cs="Arial"/>
          <w:lang w:val="el-GR" w:eastAsia="en-US"/>
        </w:rPr>
        <w:t>Από τον κίνδυνο αυτό προκύπτουν οι ακόλουθες επιπτώσεις :</w:t>
      </w:r>
    </w:p>
    <w:p w14:paraId="4D9E702F" w14:textId="03972818"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 xml:space="preserve">•     </w:t>
      </w:r>
      <w:bookmarkStart w:id="52" w:name="_Hlk39352097"/>
      <w:r w:rsidRPr="006462D1">
        <w:rPr>
          <w:rFonts w:ascii="Arial" w:eastAsiaTheme="minorHAnsi" w:hAnsi="Arial" w:cs="Arial"/>
          <w:lang w:val="el-GR" w:eastAsia="en-US"/>
        </w:rPr>
        <w:t>ελαφρύς</w:t>
      </w:r>
      <w:bookmarkEnd w:id="52"/>
      <w:r w:rsidRPr="006462D1">
        <w:rPr>
          <w:rFonts w:ascii="Arial" w:eastAsiaTheme="minorHAnsi" w:hAnsi="Arial" w:cs="Arial"/>
          <w:lang w:val="el-GR" w:eastAsia="en-US"/>
        </w:rPr>
        <w:t xml:space="preserve"> τραυματισμός</w:t>
      </w:r>
    </w:p>
    <w:p w14:paraId="52429A28"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r w:rsidRPr="006462D1">
        <w:rPr>
          <w:rFonts w:ascii="Arial" w:eastAsiaTheme="minorHAnsi" w:hAnsi="Arial" w:cs="Arial"/>
          <w:lang w:val="el-GR" w:eastAsia="en-US"/>
        </w:rPr>
        <w:t>•     σοβαρός τραυματισμός</w:t>
      </w:r>
    </w:p>
    <w:p w14:paraId="6020DDA0"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67E32EF2"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118CE25E"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64D4EB91"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575DF516"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4A903DE9"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1AA3E339"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1C50B170"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5EB3E436"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3646D33E"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r w:rsidRPr="00A170FF">
        <w:rPr>
          <w:rFonts w:asciiTheme="minorHAnsi" w:eastAsiaTheme="minorHAnsi" w:hAnsiTheme="minorHAnsi" w:cstheme="minorBidi"/>
          <w:noProof/>
          <w:sz w:val="22"/>
          <w:szCs w:val="22"/>
          <w:lang w:eastAsia="en-GB"/>
        </w:rPr>
        <w:drawing>
          <wp:anchor distT="0" distB="0" distL="114300" distR="114300" simplePos="0" relativeHeight="251705344" behindDoc="1" locked="0" layoutInCell="1" allowOverlap="1" wp14:anchorId="27155FA3" wp14:editId="7A02A629">
            <wp:simplePos x="0" y="0"/>
            <wp:positionH relativeFrom="margin">
              <wp:posOffset>-790575</wp:posOffset>
            </wp:positionH>
            <wp:positionV relativeFrom="paragraph">
              <wp:posOffset>238125</wp:posOffset>
            </wp:positionV>
            <wp:extent cx="7353300" cy="4324350"/>
            <wp:effectExtent l="0" t="0" r="0" b="0"/>
            <wp:wrapTight wrapText="bothSides">
              <wp:wrapPolygon edited="0">
                <wp:start x="0" y="0"/>
                <wp:lineTo x="0" y="21505"/>
                <wp:lineTo x="21544" y="21505"/>
                <wp:lineTo x="21544" y="0"/>
                <wp:lineTo x="0"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353300" cy="43243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114129F" w14:textId="2CFE64CC" w:rsidR="00A170FF" w:rsidRPr="00D7270A" w:rsidRDefault="0082787C" w:rsidP="00A170FF">
      <w:pPr>
        <w:tabs>
          <w:tab w:val="left" w:pos="1680"/>
        </w:tabs>
        <w:suppressAutoHyphens w:val="0"/>
        <w:spacing w:after="160" w:line="259" w:lineRule="auto"/>
        <w:rPr>
          <w:rFonts w:ascii="Arial" w:eastAsiaTheme="minorHAnsi" w:hAnsi="Arial" w:cs="Arial"/>
          <w:lang w:val="el-GR" w:eastAsia="en-US"/>
        </w:rPr>
      </w:pPr>
      <w:r w:rsidRPr="00D7270A">
        <w:rPr>
          <w:rFonts w:ascii="Arial" w:eastAsiaTheme="minorHAnsi" w:hAnsi="Arial" w:cs="Arial"/>
          <w:lang w:val="el-GR" w:eastAsia="en-US"/>
        </w:rPr>
        <w:t>Σχήμα 4.9. Διάγραμμα bow-tie για τον Κίνδυνο</w:t>
      </w:r>
      <w:r w:rsidRPr="00D7270A">
        <w:rPr>
          <w:rFonts w:ascii="Arial" w:hAnsi="Arial" w:cs="Arial"/>
          <w:lang w:val="el-GR"/>
        </w:rPr>
        <w:t xml:space="preserve"> </w:t>
      </w:r>
      <w:r w:rsidRPr="00D7270A">
        <w:rPr>
          <w:rFonts w:ascii="Arial" w:eastAsiaTheme="minorHAnsi" w:hAnsi="Arial" w:cs="Arial"/>
          <w:lang w:val="el-GR" w:eastAsia="en-US"/>
        </w:rPr>
        <w:t>έκθεσης σε Μυοσκελετικές καταπονήσεις</w:t>
      </w:r>
    </w:p>
    <w:p w14:paraId="4A1B2432"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0E48621E"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1AAC2E48"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05A9849F" w14:textId="2F440879" w:rsid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6005DCC0" w14:textId="5BF2A6F0" w:rsidR="00E40DE8" w:rsidRDefault="00E40DE8"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06FB2254" w14:textId="77777777" w:rsidR="00E40DE8" w:rsidRDefault="00E40DE8"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70BE6340" w14:textId="77777777" w:rsidR="007748D9" w:rsidRPr="00A170FF" w:rsidRDefault="007748D9"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53516D73" w14:textId="77777777" w:rsidR="00A170FF" w:rsidRPr="00D7270A" w:rsidRDefault="00A170FF" w:rsidP="00A170FF">
      <w:pPr>
        <w:tabs>
          <w:tab w:val="left" w:pos="1680"/>
        </w:tabs>
        <w:suppressAutoHyphens w:val="0"/>
        <w:spacing w:after="160" w:line="259" w:lineRule="auto"/>
        <w:rPr>
          <w:rFonts w:ascii="Arial" w:eastAsiaTheme="minorHAnsi" w:hAnsi="Arial" w:cs="Arial"/>
          <w:b/>
          <w:bCs/>
          <w:u w:val="single"/>
          <w:lang w:val="el-GR" w:eastAsia="en-US"/>
        </w:rPr>
      </w:pPr>
      <w:r w:rsidRPr="00D7270A">
        <w:rPr>
          <w:rFonts w:ascii="Arial" w:eastAsiaTheme="minorHAnsi" w:hAnsi="Arial" w:cs="Arial"/>
          <w:b/>
          <w:bCs/>
          <w:u w:val="single"/>
          <w:lang w:val="el-GR" w:eastAsia="en-US"/>
        </w:rPr>
        <w:t>Κίνδυνος έκθεσης σε θόρυβο</w:t>
      </w:r>
    </w:p>
    <w:p w14:paraId="75E0BCA0" w14:textId="77777777" w:rsidR="00A170FF" w:rsidRPr="006462D1" w:rsidRDefault="00A170FF" w:rsidP="00A170FF">
      <w:pPr>
        <w:tabs>
          <w:tab w:val="left" w:pos="1680"/>
        </w:tabs>
        <w:suppressAutoHyphens w:val="0"/>
        <w:spacing w:after="160" w:line="259" w:lineRule="auto"/>
        <w:rPr>
          <w:rFonts w:ascii="Arial" w:eastAsiaTheme="minorHAnsi" w:hAnsi="Arial" w:cs="Arial"/>
          <w:b/>
          <w:bCs/>
          <w:u w:val="single"/>
          <w:lang w:val="el-GR" w:eastAsia="en-US"/>
        </w:rPr>
      </w:pPr>
    </w:p>
    <w:p w14:paraId="2DD8034A" w14:textId="77777777" w:rsidR="00D41EC5" w:rsidRPr="00D41EC5" w:rsidRDefault="00D41EC5" w:rsidP="00D41EC5">
      <w:pPr>
        <w:tabs>
          <w:tab w:val="left" w:pos="1680"/>
        </w:tabs>
        <w:suppressAutoHyphens w:val="0"/>
        <w:spacing w:after="160" w:line="259" w:lineRule="auto"/>
        <w:ind w:left="360"/>
        <w:rPr>
          <w:rFonts w:ascii="Arial" w:eastAsiaTheme="minorHAnsi" w:hAnsi="Arial" w:cs="Arial"/>
          <w:lang w:val="el-GR" w:eastAsia="en-US"/>
        </w:rPr>
      </w:pPr>
      <w:r w:rsidRPr="00D41EC5">
        <w:rPr>
          <w:rFonts w:ascii="Arial" w:eastAsiaTheme="minorHAnsi" w:hAnsi="Arial" w:cs="Arial"/>
          <w:lang w:val="el-GR" w:eastAsia="en-US"/>
        </w:rPr>
        <w:t xml:space="preserve">Παρακάτω παρουσιάζεται ο κίνδυνος της έκθεσης σε θόρυβο.Η ενεργοποίηση αυτού του κινδύνου μπορεί να προκληθεί από τις ακόλουθες απειλές : </w:t>
      </w:r>
    </w:p>
    <w:p w14:paraId="530308EB" w14:textId="1143A0D1" w:rsidR="00D41EC5" w:rsidRPr="00D41EC5" w:rsidRDefault="00D41EC5" w:rsidP="00D41EC5">
      <w:pPr>
        <w:tabs>
          <w:tab w:val="left" w:pos="1680"/>
        </w:tabs>
        <w:suppressAutoHyphens w:val="0"/>
        <w:spacing w:after="160" w:line="259" w:lineRule="auto"/>
        <w:ind w:left="360"/>
        <w:rPr>
          <w:rFonts w:ascii="Arial" w:eastAsiaTheme="minorHAnsi" w:hAnsi="Arial" w:cs="Arial"/>
          <w:lang w:val="el-GR" w:eastAsia="en-US"/>
        </w:rPr>
      </w:pPr>
      <w:r w:rsidRPr="00D41EC5">
        <w:rPr>
          <w:rFonts w:ascii="Arial" w:eastAsiaTheme="minorHAnsi" w:hAnsi="Arial" w:cs="Arial"/>
          <w:lang w:val="el-GR" w:eastAsia="en-US"/>
        </w:rPr>
        <w:t>•</w:t>
      </w:r>
      <w:r>
        <w:rPr>
          <w:rFonts w:ascii="Arial" w:eastAsiaTheme="minorHAnsi" w:hAnsi="Arial" w:cs="Arial"/>
          <w:lang w:val="el-GR" w:eastAsia="en-US"/>
        </w:rPr>
        <w:t xml:space="preserve"> </w:t>
      </w:r>
      <w:r w:rsidRPr="00D41EC5">
        <w:rPr>
          <w:rFonts w:ascii="Arial" w:eastAsiaTheme="minorHAnsi" w:hAnsi="Arial" w:cs="Arial"/>
          <w:lang w:val="el-GR" w:eastAsia="en-US"/>
        </w:rPr>
        <w:t xml:space="preserve">όταν ο εξοπλισμός λειτουργεί με μηχανική φθορά </w:t>
      </w:r>
    </w:p>
    <w:p w14:paraId="367A13D0" w14:textId="5FD3FDC9" w:rsidR="00D41EC5" w:rsidRPr="00D41EC5" w:rsidRDefault="00D41EC5" w:rsidP="00D41EC5">
      <w:pPr>
        <w:tabs>
          <w:tab w:val="left" w:pos="1680"/>
        </w:tabs>
        <w:suppressAutoHyphens w:val="0"/>
        <w:spacing w:after="160" w:line="259" w:lineRule="auto"/>
        <w:ind w:left="360"/>
        <w:rPr>
          <w:rFonts w:ascii="Arial" w:eastAsiaTheme="minorHAnsi" w:hAnsi="Arial" w:cs="Arial"/>
          <w:lang w:val="el-GR" w:eastAsia="en-US"/>
        </w:rPr>
      </w:pPr>
      <w:r w:rsidRPr="00D41EC5">
        <w:rPr>
          <w:rFonts w:ascii="Arial" w:eastAsiaTheme="minorHAnsi" w:hAnsi="Arial" w:cs="Arial"/>
          <w:lang w:val="el-GR" w:eastAsia="en-US"/>
        </w:rPr>
        <w:t>•</w:t>
      </w:r>
      <w:r>
        <w:rPr>
          <w:rFonts w:ascii="Arial" w:eastAsiaTheme="minorHAnsi" w:hAnsi="Arial" w:cs="Arial"/>
          <w:lang w:val="el-GR" w:eastAsia="en-US"/>
        </w:rPr>
        <w:t xml:space="preserve"> </w:t>
      </w:r>
      <w:r w:rsidRPr="00D41EC5">
        <w:rPr>
          <w:rFonts w:ascii="Arial" w:eastAsiaTheme="minorHAnsi" w:hAnsi="Arial" w:cs="Arial"/>
          <w:lang w:val="el-GR" w:eastAsia="en-US"/>
        </w:rPr>
        <w:t xml:space="preserve">όταν λειτουργούν ταυτόχρονα πολλά μηχανήματα </w:t>
      </w:r>
    </w:p>
    <w:p w14:paraId="0456D062" w14:textId="5D899E72" w:rsidR="00D41EC5" w:rsidRPr="00D41EC5" w:rsidRDefault="00D41EC5" w:rsidP="00D41EC5">
      <w:pPr>
        <w:tabs>
          <w:tab w:val="left" w:pos="1680"/>
        </w:tabs>
        <w:suppressAutoHyphens w:val="0"/>
        <w:spacing w:after="160" w:line="259" w:lineRule="auto"/>
        <w:ind w:left="360"/>
        <w:rPr>
          <w:rFonts w:ascii="Arial" w:eastAsiaTheme="minorHAnsi" w:hAnsi="Arial" w:cs="Arial"/>
          <w:lang w:val="el-GR" w:eastAsia="en-US"/>
        </w:rPr>
      </w:pPr>
      <w:r w:rsidRPr="00D41EC5">
        <w:rPr>
          <w:rFonts w:ascii="Arial" w:eastAsiaTheme="minorHAnsi" w:hAnsi="Arial" w:cs="Arial"/>
          <w:lang w:val="el-GR" w:eastAsia="en-US"/>
        </w:rPr>
        <w:t>•</w:t>
      </w:r>
      <w:r>
        <w:rPr>
          <w:rFonts w:ascii="Arial" w:eastAsiaTheme="minorHAnsi" w:hAnsi="Arial" w:cs="Arial"/>
          <w:lang w:val="el-GR" w:eastAsia="en-US"/>
        </w:rPr>
        <w:t xml:space="preserve"> </w:t>
      </w:r>
      <w:r w:rsidRPr="00D41EC5">
        <w:rPr>
          <w:rFonts w:ascii="Arial" w:eastAsiaTheme="minorHAnsi" w:hAnsi="Arial" w:cs="Arial"/>
          <w:lang w:val="el-GR" w:eastAsia="en-US"/>
        </w:rPr>
        <w:t>όταν έχουμε παρατεταμένη διάρκεια θορύβου</w:t>
      </w:r>
    </w:p>
    <w:p w14:paraId="1184ED76" w14:textId="77777777" w:rsidR="00D41EC5" w:rsidRPr="00D41EC5" w:rsidRDefault="00D41EC5" w:rsidP="00D41EC5">
      <w:pPr>
        <w:tabs>
          <w:tab w:val="left" w:pos="1680"/>
        </w:tabs>
        <w:suppressAutoHyphens w:val="0"/>
        <w:spacing w:after="160" w:line="259" w:lineRule="auto"/>
        <w:ind w:left="360"/>
        <w:rPr>
          <w:rFonts w:ascii="Arial" w:eastAsiaTheme="minorHAnsi" w:hAnsi="Arial" w:cs="Arial"/>
          <w:lang w:val="el-GR" w:eastAsia="en-US"/>
        </w:rPr>
      </w:pPr>
      <w:r w:rsidRPr="00D41EC5">
        <w:rPr>
          <w:rFonts w:ascii="Arial" w:eastAsiaTheme="minorHAnsi" w:hAnsi="Arial" w:cs="Arial"/>
          <w:lang w:val="el-GR" w:eastAsia="en-US"/>
        </w:rPr>
        <w:t>Για την παρεμπόδιση αυτών των απειλών μπορούν να γίνουν διάφορα προληπτικά μέτρα όπως :</w:t>
      </w:r>
    </w:p>
    <w:p w14:paraId="339681A3" w14:textId="546841AC" w:rsidR="00D41EC5" w:rsidRPr="00D41EC5" w:rsidRDefault="00D41EC5" w:rsidP="00D41EC5">
      <w:pPr>
        <w:tabs>
          <w:tab w:val="left" w:pos="1680"/>
        </w:tabs>
        <w:suppressAutoHyphens w:val="0"/>
        <w:spacing w:after="160" w:line="259" w:lineRule="auto"/>
        <w:ind w:left="360"/>
        <w:rPr>
          <w:rFonts w:ascii="Arial" w:eastAsiaTheme="minorHAnsi" w:hAnsi="Arial" w:cs="Arial"/>
          <w:lang w:val="el-GR" w:eastAsia="en-US"/>
        </w:rPr>
      </w:pPr>
      <w:r w:rsidRPr="00D41EC5">
        <w:rPr>
          <w:rFonts w:ascii="Arial" w:eastAsiaTheme="minorHAnsi" w:hAnsi="Arial" w:cs="Arial"/>
          <w:lang w:val="el-GR" w:eastAsia="en-US"/>
        </w:rPr>
        <w:t>•</w:t>
      </w:r>
      <w:r>
        <w:rPr>
          <w:rFonts w:ascii="Arial" w:eastAsiaTheme="minorHAnsi" w:hAnsi="Arial" w:cs="Arial"/>
          <w:lang w:val="el-GR" w:eastAsia="en-US"/>
        </w:rPr>
        <w:t xml:space="preserve"> </w:t>
      </w:r>
      <w:r w:rsidRPr="00D41EC5">
        <w:rPr>
          <w:rFonts w:ascii="Arial" w:eastAsiaTheme="minorHAnsi" w:hAnsi="Arial" w:cs="Arial"/>
          <w:lang w:val="el-GR" w:eastAsia="en-US"/>
        </w:rPr>
        <w:t>Να γίνεται συχνός έλεγχος του εξοπλισμού,  συντήρηση και λίπανση των μηχανημάτων που επρόκειτο να χρησιμοποιηθούν έτσι ώστε να μειώνεται η μηχανική φθορά του εξοπλισμού</w:t>
      </w:r>
    </w:p>
    <w:p w14:paraId="2FF825C7" w14:textId="6FDC14C8" w:rsidR="00D41EC5" w:rsidRPr="00D41EC5" w:rsidRDefault="00D41EC5" w:rsidP="00D41EC5">
      <w:pPr>
        <w:tabs>
          <w:tab w:val="left" w:pos="1680"/>
        </w:tabs>
        <w:suppressAutoHyphens w:val="0"/>
        <w:spacing w:after="160" w:line="259" w:lineRule="auto"/>
        <w:ind w:left="360"/>
        <w:rPr>
          <w:rFonts w:ascii="Arial" w:eastAsiaTheme="minorHAnsi" w:hAnsi="Arial" w:cs="Arial"/>
          <w:lang w:val="el-GR" w:eastAsia="en-US"/>
        </w:rPr>
      </w:pPr>
      <w:r w:rsidRPr="00D41EC5">
        <w:rPr>
          <w:rFonts w:ascii="Arial" w:eastAsiaTheme="minorHAnsi" w:hAnsi="Arial" w:cs="Arial"/>
          <w:lang w:val="el-GR" w:eastAsia="en-US"/>
        </w:rPr>
        <w:t>•</w:t>
      </w:r>
      <w:r>
        <w:rPr>
          <w:rFonts w:ascii="Arial" w:eastAsiaTheme="minorHAnsi" w:hAnsi="Arial" w:cs="Arial"/>
          <w:lang w:val="el-GR" w:eastAsia="en-US"/>
        </w:rPr>
        <w:t xml:space="preserve"> </w:t>
      </w:r>
      <w:r w:rsidRPr="00D41EC5">
        <w:rPr>
          <w:rFonts w:ascii="Arial" w:eastAsiaTheme="minorHAnsi" w:hAnsi="Arial" w:cs="Arial"/>
          <w:lang w:val="el-GR" w:eastAsia="en-US"/>
        </w:rPr>
        <w:t>η τοποθέτηση των μηχανών να γίνεται με την τήρηση των αποστάσεων που πρέπει να υπάρχει</w:t>
      </w:r>
    </w:p>
    <w:p w14:paraId="5DCE1BC8" w14:textId="5A818F0C" w:rsidR="00D41EC5" w:rsidRPr="00D41EC5" w:rsidRDefault="00D41EC5" w:rsidP="00D41EC5">
      <w:pPr>
        <w:tabs>
          <w:tab w:val="left" w:pos="1680"/>
        </w:tabs>
        <w:suppressAutoHyphens w:val="0"/>
        <w:spacing w:after="160" w:line="259" w:lineRule="auto"/>
        <w:ind w:left="360"/>
        <w:rPr>
          <w:rFonts w:ascii="Arial" w:eastAsiaTheme="minorHAnsi" w:hAnsi="Arial" w:cs="Arial"/>
          <w:lang w:val="el-GR" w:eastAsia="en-US"/>
        </w:rPr>
      </w:pPr>
      <w:r w:rsidRPr="00D41EC5">
        <w:rPr>
          <w:rFonts w:ascii="Arial" w:eastAsiaTheme="minorHAnsi" w:hAnsi="Arial" w:cs="Arial"/>
          <w:lang w:val="el-GR" w:eastAsia="en-US"/>
        </w:rPr>
        <w:t>•</w:t>
      </w:r>
      <w:r>
        <w:rPr>
          <w:rFonts w:ascii="Arial" w:eastAsiaTheme="minorHAnsi" w:hAnsi="Arial" w:cs="Arial"/>
          <w:lang w:val="el-GR" w:eastAsia="en-US"/>
        </w:rPr>
        <w:t xml:space="preserve"> </w:t>
      </w:r>
      <w:r w:rsidRPr="00D41EC5">
        <w:rPr>
          <w:rFonts w:ascii="Arial" w:eastAsiaTheme="minorHAnsi" w:hAnsi="Arial" w:cs="Arial"/>
          <w:lang w:val="el-GR" w:eastAsia="en-US"/>
        </w:rPr>
        <w:t>μείωση ωρών εργασίας μηχανών</w:t>
      </w:r>
    </w:p>
    <w:p w14:paraId="470CB55A" w14:textId="3759A975" w:rsidR="00D41EC5" w:rsidRPr="00D41EC5" w:rsidRDefault="00D41EC5" w:rsidP="00D41EC5">
      <w:pPr>
        <w:tabs>
          <w:tab w:val="left" w:pos="1680"/>
        </w:tabs>
        <w:suppressAutoHyphens w:val="0"/>
        <w:spacing w:after="160" w:line="259" w:lineRule="auto"/>
        <w:ind w:left="360"/>
        <w:rPr>
          <w:rFonts w:ascii="Arial" w:eastAsiaTheme="minorHAnsi" w:hAnsi="Arial" w:cs="Arial"/>
          <w:lang w:val="el-GR" w:eastAsia="en-US"/>
        </w:rPr>
      </w:pPr>
      <w:r w:rsidRPr="00D41EC5">
        <w:rPr>
          <w:rFonts w:ascii="Arial" w:eastAsiaTheme="minorHAnsi" w:hAnsi="Arial" w:cs="Arial"/>
          <w:lang w:val="el-GR" w:eastAsia="en-US"/>
        </w:rPr>
        <w:t>•ωτοασπίδες ή ωτοσφραγίδες</w:t>
      </w:r>
    </w:p>
    <w:p w14:paraId="00A44CD6" w14:textId="5A28F3EA" w:rsidR="00A170FF" w:rsidRPr="006462D1" w:rsidRDefault="00D41EC5" w:rsidP="00D41EC5">
      <w:pPr>
        <w:tabs>
          <w:tab w:val="left" w:pos="1680"/>
        </w:tabs>
        <w:suppressAutoHyphens w:val="0"/>
        <w:spacing w:after="160" w:line="259" w:lineRule="auto"/>
        <w:ind w:left="360"/>
        <w:rPr>
          <w:rFonts w:ascii="Arial" w:eastAsiaTheme="minorHAnsi" w:hAnsi="Arial" w:cs="Arial"/>
          <w:lang w:val="el-GR" w:eastAsia="en-US"/>
        </w:rPr>
      </w:pPr>
      <w:r>
        <w:rPr>
          <w:rFonts w:ascii="Arial" w:eastAsiaTheme="minorHAnsi" w:hAnsi="Arial" w:cs="Arial"/>
          <w:lang w:val="el-GR" w:eastAsia="en-US"/>
        </w:rPr>
        <w:t>΄Ο</w:t>
      </w:r>
      <w:r w:rsidRPr="00D41EC5">
        <w:rPr>
          <w:rFonts w:ascii="Arial" w:eastAsiaTheme="minorHAnsi" w:hAnsi="Arial" w:cs="Arial"/>
          <w:lang w:val="el-GR" w:eastAsia="en-US"/>
        </w:rPr>
        <w:t>ταν εμφανιστεί ο κίνδυνος πρέπει να παρθούν κάποια προστατευτικά μέτρα όπως είναι η απομάκρυνση του προσωπικού από την πηγή θορύβου, η παροχή άμεσης ιατρικής φροντίδας και πρώτων βοηθειών και η χρήση ατομικών μέσων προστασίας από το προσωπικό όπως ωτοασπίδες ή ωτοσφραγίδες .</w:t>
      </w:r>
      <w:r w:rsidR="00775DFB" w:rsidRPr="00775DFB">
        <w:rPr>
          <w:rFonts w:ascii="Arial" w:eastAsiaTheme="minorHAnsi" w:hAnsi="Arial" w:cs="Arial"/>
          <w:lang w:val="el-GR" w:eastAsia="en-US"/>
        </w:rPr>
        <w:t>Από τον κίνδυνο αυτό προκύπτουν οι ακόλουθες επιπτώσεις :</w:t>
      </w:r>
      <w:r w:rsidR="00A170FF" w:rsidRPr="006462D1">
        <w:rPr>
          <w:rFonts w:ascii="Arial" w:eastAsiaTheme="minorHAnsi" w:hAnsi="Arial" w:cs="Arial"/>
          <w:lang w:val="el-GR" w:eastAsia="en-US"/>
        </w:rPr>
        <w:t xml:space="preserve"> </w:t>
      </w:r>
    </w:p>
    <w:p w14:paraId="3A24529C" w14:textId="77777777" w:rsidR="00A170FF" w:rsidRPr="006462D1" w:rsidRDefault="00A170FF" w:rsidP="00453332">
      <w:pPr>
        <w:numPr>
          <w:ilvl w:val="0"/>
          <w:numId w:val="26"/>
        </w:numPr>
        <w:tabs>
          <w:tab w:val="left" w:pos="1680"/>
        </w:tabs>
        <w:suppressAutoHyphens w:val="0"/>
        <w:spacing w:after="160" w:line="259" w:lineRule="auto"/>
        <w:contextualSpacing/>
        <w:rPr>
          <w:rFonts w:ascii="Arial" w:eastAsiaTheme="minorHAnsi" w:hAnsi="Arial" w:cs="Arial"/>
          <w:lang w:val="el-GR" w:eastAsia="en-US"/>
        </w:rPr>
      </w:pPr>
      <w:r w:rsidRPr="006462D1">
        <w:rPr>
          <w:rFonts w:ascii="Arial" w:eastAsiaTheme="minorHAnsi" w:hAnsi="Arial" w:cs="Arial"/>
          <w:lang w:val="el-GR" w:eastAsia="en-US"/>
        </w:rPr>
        <w:t xml:space="preserve">σοβαρό </w:t>
      </w:r>
      <w:bookmarkStart w:id="53" w:name="_Hlk39351526"/>
      <w:r w:rsidRPr="006462D1">
        <w:rPr>
          <w:rFonts w:ascii="Arial" w:eastAsiaTheme="minorHAnsi" w:hAnsi="Arial" w:cs="Arial"/>
          <w:lang w:val="el-GR" w:eastAsia="en-US"/>
        </w:rPr>
        <w:t xml:space="preserve">πρόβλημα ακοής </w:t>
      </w:r>
      <w:bookmarkEnd w:id="53"/>
    </w:p>
    <w:p w14:paraId="1E81EC3D" w14:textId="720C57AD" w:rsidR="00A170FF" w:rsidRPr="006462D1" w:rsidRDefault="001C3269" w:rsidP="00453332">
      <w:pPr>
        <w:numPr>
          <w:ilvl w:val="0"/>
          <w:numId w:val="26"/>
        </w:numPr>
        <w:tabs>
          <w:tab w:val="left" w:pos="1680"/>
        </w:tabs>
        <w:suppressAutoHyphens w:val="0"/>
        <w:spacing w:after="160" w:line="259" w:lineRule="auto"/>
        <w:contextualSpacing/>
        <w:rPr>
          <w:rFonts w:ascii="Arial" w:eastAsiaTheme="minorHAnsi" w:hAnsi="Arial" w:cs="Arial"/>
          <w:lang w:val="el-GR" w:eastAsia="en-US"/>
        </w:rPr>
      </w:pPr>
      <w:proofErr w:type="spellStart"/>
      <w:r w:rsidRPr="006462D1">
        <w:rPr>
          <w:rFonts w:ascii="Arial" w:eastAsiaTheme="minorHAnsi" w:hAnsi="Arial" w:cs="Arial"/>
          <w:lang w:eastAsia="en-US"/>
        </w:rPr>
        <w:t>ελ</w:t>
      </w:r>
      <w:proofErr w:type="spellEnd"/>
      <w:r w:rsidRPr="006462D1">
        <w:rPr>
          <w:rFonts w:ascii="Arial" w:eastAsiaTheme="minorHAnsi" w:hAnsi="Arial" w:cs="Arial"/>
          <w:lang w:eastAsia="en-US"/>
        </w:rPr>
        <w:t>αφρύ π</w:t>
      </w:r>
      <w:proofErr w:type="spellStart"/>
      <w:r w:rsidRPr="006462D1">
        <w:rPr>
          <w:rFonts w:ascii="Arial" w:eastAsiaTheme="minorHAnsi" w:hAnsi="Arial" w:cs="Arial"/>
          <w:lang w:eastAsia="en-US"/>
        </w:rPr>
        <w:t>ρό</w:t>
      </w:r>
      <w:proofErr w:type="spellEnd"/>
      <w:r w:rsidRPr="006462D1">
        <w:rPr>
          <w:rFonts w:ascii="Arial" w:eastAsiaTheme="minorHAnsi" w:hAnsi="Arial" w:cs="Arial"/>
          <w:lang w:eastAsia="en-US"/>
        </w:rPr>
        <w:t>βλημα</w:t>
      </w:r>
      <w:r w:rsidR="00A170FF" w:rsidRPr="006462D1">
        <w:rPr>
          <w:rFonts w:ascii="Arial" w:eastAsiaTheme="minorHAnsi" w:hAnsi="Arial" w:cs="Arial"/>
          <w:lang w:val="el-GR" w:eastAsia="en-US"/>
        </w:rPr>
        <w:t xml:space="preserve"> ακοής</w:t>
      </w:r>
    </w:p>
    <w:p w14:paraId="79509CA0"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2495965F"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19B671E3"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073BCDDC"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3283A2ED"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7F0E3469"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5EFDA9F0"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446D3786"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r w:rsidRPr="00A170FF">
        <w:rPr>
          <w:rFonts w:asciiTheme="minorHAnsi" w:eastAsiaTheme="minorHAnsi" w:hAnsiTheme="minorHAnsi" w:cstheme="minorBidi"/>
          <w:noProof/>
          <w:sz w:val="22"/>
          <w:szCs w:val="22"/>
          <w:lang w:eastAsia="en-GB"/>
        </w:rPr>
        <w:lastRenderedPageBreak/>
        <w:drawing>
          <wp:anchor distT="0" distB="0" distL="114300" distR="114300" simplePos="0" relativeHeight="251706368" behindDoc="1" locked="0" layoutInCell="1" allowOverlap="1" wp14:anchorId="52AD6AB4" wp14:editId="61E36650">
            <wp:simplePos x="0" y="0"/>
            <wp:positionH relativeFrom="margin">
              <wp:posOffset>-809625</wp:posOffset>
            </wp:positionH>
            <wp:positionV relativeFrom="paragraph">
              <wp:posOffset>209550</wp:posOffset>
            </wp:positionV>
            <wp:extent cx="7343775" cy="4476750"/>
            <wp:effectExtent l="0" t="0" r="9525" b="0"/>
            <wp:wrapTight wrapText="bothSides">
              <wp:wrapPolygon edited="0">
                <wp:start x="0" y="0"/>
                <wp:lineTo x="0" y="21508"/>
                <wp:lineTo x="21572" y="21508"/>
                <wp:lineTo x="21572" y="0"/>
                <wp:lineTo x="0" y="0"/>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343775" cy="4476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F7F9A1" w14:textId="761F208B" w:rsidR="00A170FF" w:rsidRPr="00D7270A" w:rsidRDefault="0082787C" w:rsidP="00A170FF">
      <w:pPr>
        <w:tabs>
          <w:tab w:val="left" w:pos="1680"/>
        </w:tabs>
        <w:suppressAutoHyphens w:val="0"/>
        <w:spacing w:after="160" w:line="259" w:lineRule="auto"/>
        <w:rPr>
          <w:rFonts w:ascii="Arial" w:eastAsiaTheme="minorHAnsi" w:hAnsi="Arial" w:cs="Arial"/>
          <w:lang w:val="el-GR" w:eastAsia="en-US"/>
        </w:rPr>
      </w:pPr>
      <w:r w:rsidRPr="00D7270A">
        <w:rPr>
          <w:rFonts w:ascii="Arial" w:eastAsiaTheme="minorHAnsi" w:hAnsi="Arial" w:cs="Arial"/>
          <w:lang w:val="el-GR" w:eastAsia="en-US"/>
        </w:rPr>
        <w:t>Σχήμα 4.10. Διάγραμμα bow-tie για τον Κίνδυνο έκθεσης σε θόρυβο</w:t>
      </w:r>
    </w:p>
    <w:p w14:paraId="4030692F"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1C4005CB"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5F2B0ECA"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11E3579E" w14:textId="77777777" w:rsidR="00A170FF" w:rsidRPr="00A170FF" w:rsidRDefault="00A170FF"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23E416E2" w14:textId="23DB6C4F" w:rsidR="006462D1" w:rsidRDefault="006462D1"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33D6CA26" w14:textId="5215D72A" w:rsidR="0012761E" w:rsidRDefault="0012761E"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2AEC4B6A" w14:textId="3D6CCCF6" w:rsidR="0012761E" w:rsidRDefault="0012761E"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11FFD515" w14:textId="1E9E46B2" w:rsidR="003C58F5" w:rsidRDefault="003C58F5"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390AD9C1" w14:textId="705098B4" w:rsidR="003C58F5" w:rsidRDefault="003C58F5"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5EFF1831" w14:textId="7B4FF1BB" w:rsidR="003C58F5" w:rsidRDefault="003C58F5"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44F97C48" w14:textId="77777777" w:rsidR="003C58F5" w:rsidRPr="00A170FF" w:rsidRDefault="003C58F5" w:rsidP="00A170FF">
      <w:pPr>
        <w:tabs>
          <w:tab w:val="left" w:pos="1680"/>
        </w:tabs>
        <w:suppressAutoHyphens w:val="0"/>
        <w:spacing w:after="160" w:line="259" w:lineRule="auto"/>
        <w:rPr>
          <w:rFonts w:asciiTheme="minorHAnsi" w:eastAsiaTheme="minorHAnsi" w:hAnsiTheme="minorHAnsi" w:cstheme="minorBidi"/>
          <w:sz w:val="22"/>
          <w:szCs w:val="22"/>
          <w:lang w:val="el-GR" w:eastAsia="en-US"/>
        </w:rPr>
      </w:pPr>
    </w:p>
    <w:p w14:paraId="13766201" w14:textId="0791AA07" w:rsidR="0012761E" w:rsidRPr="0012761E" w:rsidRDefault="0012761E" w:rsidP="00A170FF">
      <w:pPr>
        <w:tabs>
          <w:tab w:val="left" w:pos="1680"/>
        </w:tabs>
        <w:suppressAutoHyphens w:val="0"/>
        <w:spacing w:after="160" w:line="259" w:lineRule="auto"/>
        <w:rPr>
          <w:rFonts w:ascii="Arial" w:hAnsi="Arial" w:cs="Arial"/>
          <w:b/>
          <w:bCs/>
          <w:sz w:val="48"/>
          <w:szCs w:val="48"/>
          <w:lang w:val="el-GR" w:eastAsia="en-US"/>
        </w:rPr>
      </w:pPr>
      <w:r w:rsidRPr="0012761E">
        <w:rPr>
          <w:rFonts w:ascii="Arial" w:hAnsi="Arial" w:cs="Arial"/>
          <w:b/>
          <w:bCs/>
          <w:sz w:val="48"/>
          <w:szCs w:val="48"/>
          <w:lang w:val="el-GR" w:eastAsia="en-US"/>
        </w:rPr>
        <w:lastRenderedPageBreak/>
        <w:t>ΚΕΦΑΛΑΙΟ 5</w:t>
      </w:r>
    </w:p>
    <w:p w14:paraId="233ED79B" w14:textId="579E0C10" w:rsidR="00A170FF" w:rsidRPr="002B61F5" w:rsidRDefault="0012761E" w:rsidP="00A170FF">
      <w:pPr>
        <w:tabs>
          <w:tab w:val="left" w:pos="1680"/>
        </w:tabs>
        <w:suppressAutoHyphens w:val="0"/>
        <w:spacing w:after="160" w:line="259" w:lineRule="auto"/>
        <w:rPr>
          <w:rFonts w:ascii="Arial" w:hAnsi="Arial" w:cs="Arial"/>
          <w:b/>
          <w:bCs/>
          <w:sz w:val="32"/>
          <w:szCs w:val="32"/>
          <w:lang w:val="el-GR" w:eastAsia="en-US"/>
        </w:rPr>
      </w:pPr>
      <w:r w:rsidRPr="002B61F5">
        <w:rPr>
          <w:rFonts w:ascii="Arial" w:hAnsi="Arial" w:cs="Arial"/>
          <w:b/>
          <w:bCs/>
          <w:sz w:val="32"/>
          <w:szCs w:val="32"/>
          <w:lang w:val="el-GR" w:eastAsia="en-US"/>
        </w:rPr>
        <w:t>Π</w:t>
      </w:r>
      <w:r w:rsidR="00FD7814">
        <w:rPr>
          <w:rFonts w:ascii="Arial" w:hAnsi="Arial" w:cs="Arial"/>
          <w:b/>
          <w:bCs/>
          <w:sz w:val="32"/>
          <w:szCs w:val="32"/>
          <w:lang w:val="el-GR" w:eastAsia="en-US"/>
        </w:rPr>
        <w:t>ΟΣΟΣΤΙΚΗ ΕΚΤΙΜΗΣΗ ΚΙΝΔΥΝΩΝ</w:t>
      </w:r>
      <w:r w:rsidRPr="002B61F5">
        <w:rPr>
          <w:rFonts w:ascii="Arial" w:hAnsi="Arial" w:cs="Arial"/>
          <w:b/>
          <w:bCs/>
          <w:sz w:val="32"/>
          <w:szCs w:val="32"/>
          <w:lang w:val="el-GR" w:eastAsia="en-US"/>
        </w:rPr>
        <w:t xml:space="preserve"> </w:t>
      </w:r>
    </w:p>
    <w:p w14:paraId="2D1441B6" w14:textId="4929F917" w:rsidR="002B61F5" w:rsidRPr="002B61F5" w:rsidRDefault="002B61F5" w:rsidP="00A170FF">
      <w:pPr>
        <w:tabs>
          <w:tab w:val="left" w:pos="1680"/>
        </w:tabs>
        <w:suppressAutoHyphens w:val="0"/>
        <w:spacing w:after="160" w:line="259" w:lineRule="auto"/>
        <w:rPr>
          <w:rFonts w:ascii="Arial" w:eastAsiaTheme="minorHAnsi" w:hAnsi="Arial" w:cs="Arial"/>
          <w:b/>
          <w:bCs/>
          <w:sz w:val="28"/>
          <w:szCs w:val="28"/>
          <w:u w:val="single"/>
          <w:lang w:val="el-GR" w:eastAsia="en-US"/>
        </w:rPr>
      </w:pPr>
      <w:r w:rsidRPr="002B61F5">
        <w:rPr>
          <w:rFonts w:ascii="Arial" w:eastAsiaTheme="minorHAnsi" w:hAnsi="Arial" w:cs="Arial"/>
          <w:b/>
          <w:bCs/>
          <w:sz w:val="28"/>
          <w:szCs w:val="28"/>
          <w:u w:val="single"/>
          <w:lang w:val="el-GR" w:eastAsia="en-US"/>
        </w:rPr>
        <w:t>5.1.Ε</w:t>
      </w:r>
      <w:r w:rsidR="00D7270A">
        <w:rPr>
          <w:rFonts w:ascii="Arial" w:eastAsiaTheme="minorHAnsi" w:hAnsi="Arial" w:cs="Arial"/>
          <w:b/>
          <w:bCs/>
          <w:sz w:val="28"/>
          <w:szCs w:val="28"/>
          <w:u w:val="single"/>
          <w:lang w:val="el-GR" w:eastAsia="en-US"/>
        </w:rPr>
        <w:t xml:space="preserve">ΦΑΡΜΟΓΗ ΤΗΣ ΜΕΘΟΔΟΥ </w:t>
      </w:r>
      <w:r w:rsidRPr="002B61F5">
        <w:rPr>
          <w:rFonts w:ascii="Arial" w:eastAsiaTheme="minorHAnsi" w:hAnsi="Arial" w:cs="Arial"/>
          <w:b/>
          <w:bCs/>
          <w:sz w:val="28"/>
          <w:szCs w:val="28"/>
          <w:u w:val="single"/>
          <w:lang w:val="el-GR" w:eastAsia="en-US"/>
        </w:rPr>
        <w:t xml:space="preserve"> ORA</w:t>
      </w:r>
    </w:p>
    <w:p w14:paraId="4ECC86A5" w14:textId="77777777" w:rsidR="00B730B3" w:rsidRPr="00B730B3" w:rsidRDefault="00B730B3" w:rsidP="00B730B3">
      <w:pPr>
        <w:suppressAutoHyphens w:val="0"/>
        <w:spacing w:after="200"/>
        <w:rPr>
          <w:rFonts w:ascii="Arial" w:eastAsia="Calibri" w:hAnsi="Arial" w:cs="Arial"/>
          <w:lang w:val="el-GR" w:eastAsia="en-US"/>
        </w:rPr>
      </w:pPr>
      <w:r w:rsidRPr="00B730B3">
        <w:rPr>
          <w:rFonts w:ascii="Arial" w:eastAsia="Calibri" w:hAnsi="Arial" w:cs="Arial"/>
          <w:lang w:val="el-GR" w:eastAsia="en-US"/>
        </w:rPr>
        <w:t xml:space="preserve">Σε αυτή την ενότητα θα υπολογιστεί ο δείκτης ατομικής διακινδύνευσης </w:t>
      </w:r>
      <w:proofErr w:type="spellStart"/>
      <w:r w:rsidRPr="00B730B3">
        <w:rPr>
          <w:rFonts w:ascii="Arial" w:eastAsia="Calibri" w:hAnsi="Arial" w:cs="Arial"/>
          <w:lang w:val="en-US" w:eastAsia="en-US"/>
        </w:rPr>
        <w:t>R</w:t>
      </w:r>
      <w:r w:rsidRPr="00B730B3">
        <w:rPr>
          <w:rFonts w:ascii="Arial" w:eastAsia="Calibri" w:hAnsi="Arial" w:cs="Arial"/>
          <w:vertAlign w:val="subscript"/>
          <w:lang w:val="en-US" w:eastAsia="en-US"/>
        </w:rPr>
        <w:t>xw</w:t>
      </w:r>
      <w:proofErr w:type="spellEnd"/>
      <w:r w:rsidRPr="00B730B3">
        <w:rPr>
          <w:rFonts w:ascii="Arial" w:eastAsia="Calibri" w:hAnsi="Arial" w:cs="Arial"/>
          <w:lang w:val="el-GR" w:eastAsia="en-US"/>
        </w:rPr>
        <w:t xml:space="preserve"> για κάθε κίνδυνο (</w:t>
      </w:r>
      <w:r w:rsidRPr="00B730B3">
        <w:rPr>
          <w:rFonts w:ascii="Arial" w:eastAsia="Calibri" w:hAnsi="Arial" w:cs="Arial"/>
          <w:lang w:val="en-US" w:eastAsia="en-US"/>
        </w:rPr>
        <w:t>w</w:t>
      </w:r>
      <w:r w:rsidRPr="00B730B3">
        <w:rPr>
          <w:rFonts w:ascii="Arial" w:eastAsia="Calibri" w:hAnsi="Arial" w:cs="Arial"/>
          <w:lang w:val="el-GR" w:eastAsia="en-US"/>
        </w:rPr>
        <w:t>) στη θέση εργασίας (</w:t>
      </w:r>
      <w:r w:rsidRPr="00B730B3">
        <w:rPr>
          <w:rFonts w:ascii="Arial" w:eastAsia="Calibri" w:hAnsi="Arial" w:cs="Arial"/>
          <w:lang w:val="en-US" w:eastAsia="en-US"/>
        </w:rPr>
        <w:t>x</w:t>
      </w:r>
      <w:r w:rsidRPr="00B730B3">
        <w:rPr>
          <w:rFonts w:ascii="Arial" w:eastAsia="Calibri" w:hAnsi="Arial" w:cs="Arial"/>
          <w:lang w:val="el-GR" w:eastAsia="en-US"/>
        </w:rPr>
        <w:t>) για όλες τις συνέπειες (</w:t>
      </w:r>
      <w:r w:rsidRPr="00B730B3">
        <w:rPr>
          <w:rFonts w:ascii="Arial" w:eastAsia="Calibri" w:hAnsi="Arial" w:cs="Arial"/>
          <w:lang w:val="en-US" w:eastAsia="en-US"/>
        </w:rPr>
        <w:t>z</w:t>
      </w:r>
      <w:r w:rsidRPr="00B730B3">
        <w:rPr>
          <w:rFonts w:ascii="Arial" w:eastAsia="Calibri" w:hAnsi="Arial" w:cs="Arial"/>
          <w:lang w:val="el-GR" w:eastAsia="en-US"/>
        </w:rPr>
        <w:t>) του κινδύνου με τη βοήθεια του παρακάτω τύπου:</w:t>
      </w:r>
    </w:p>
    <w:p w14:paraId="17563605" w14:textId="77777777" w:rsidR="00B730B3" w:rsidRPr="00B730B3" w:rsidRDefault="00385ACB" w:rsidP="00B730B3">
      <w:pPr>
        <w:suppressAutoHyphens w:val="0"/>
        <w:autoSpaceDE w:val="0"/>
        <w:autoSpaceDN w:val="0"/>
        <w:adjustRightInd w:val="0"/>
        <w:spacing w:after="120"/>
        <w:ind w:firstLine="426"/>
        <w:rPr>
          <w:rFonts w:ascii="Arial" w:eastAsia="Calibri" w:hAnsi="Arial" w:cs="Arial"/>
          <w:position w:val="-1"/>
          <w:lang w:val="el-GR" w:eastAsia="en-US"/>
        </w:rPr>
      </w:pPr>
      <m:oMathPara>
        <m:oMath>
          <m:sSub>
            <m:sSubPr>
              <m:ctrlPr>
                <w:rPr>
                  <w:rFonts w:ascii="Cambria Math" w:eastAsia="Calibri" w:hAnsi="Cambria Math" w:cs="Arial"/>
                  <w:position w:val="-1"/>
                  <w:lang w:val="el-GR" w:eastAsia="en-US"/>
                </w:rPr>
              </m:ctrlPr>
            </m:sSubPr>
            <m:e>
              <m:r>
                <m:rPr>
                  <m:sty m:val="p"/>
                </m:rPr>
                <w:rPr>
                  <w:rFonts w:ascii="Cambria Math" w:eastAsia="Calibri" w:hAnsi="Cambria Math" w:cs="Arial"/>
                  <w:position w:val="-1"/>
                  <w:lang w:val="el-GR" w:eastAsia="en-US"/>
                </w:rPr>
                <m:t>R</m:t>
              </m:r>
            </m:e>
            <m:sub>
              <m:r>
                <m:rPr>
                  <m:sty m:val="p"/>
                </m:rPr>
                <w:rPr>
                  <w:rFonts w:ascii="Cambria Math" w:eastAsia="Calibri" w:hAnsi="Cambria Math" w:cs="Arial"/>
                  <w:position w:val="-1"/>
                  <w:lang w:val="el-GR" w:eastAsia="en-US"/>
                </w:rPr>
                <m:t>xw</m:t>
              </m:r>
            </m:sub>
          </m:sSub>
          <m:r>
            <m:rPr>
              <m:sty m:val="p"/>
            </m:rPr>
            <w:rPr>
              <w:rFonts w:ascii="Cambria Math" w:eastAsia="Calibri" w:hAnsi="Cambria Math" w:cs="Arial"/>
              <w:position w:val="-1"/>
              <w:lang w:val="el-GR" w:eastAsia="en-US"/>
            </w:rPr>
            <m:t xml:space="preserve"> = </m:t>
          </m:r>
          <m:sSub>
            <m:sSubPr>
              <m:ctrlPr>
                <w:rPr>
                  <w:rFonts w:ascii="Cambria Math" w:eastAsia="Calibri" w:hAnsi="Cambria Math" w:cs="Arial"/>
                  <w:position w:val="-1"/>
                  <w:lang w:val="el-GR" w:eastAsia="en-US"/>
                </w:rPr>
              </m:ctrlPr>
            </m:sSubPr>
            <m:e>
              <m:r>
                <m:rPr>
                  <m:sty m:val="p"/>
                </m:rPr>
                <w:rPr>
                  <w:rFonts w:ascii="Cambria Math" w:eastAsia="Calibri" w:hAnsi="Cambria Math" w:cs="Arial"/>
                  <w:position w:val="-1"/>
                  <w:lang w:val="el-GR" w:eastAsia="en-US"/>
                </w:rPr>
                <m:t>f</m:t>
              </m:r>
            </m:e>
            <m:sub>
              <m:r>
                <m:rPr>
                  <m:sty m:val="p"/>
                </m:rPr>
                <w:rPr>
                  <w:rFonts w:ascii="Cambria Math" w:eastAsia="Calibri" w:hAnsi="Cambria Math" w:cs="Arial"/>
                  <w:position w:val="-1"/>
                  <w:lang w:val="el-GR" w:eastAsia="en-US"/>
                </w:rPr>
                <m:t>xw</m:t>
              </m:r>
            </m:sub>
          </m:sSub>
          <m:r>
            <m:rPr>
              <m:sty m:val="p"/>
            </m:rPr>
            <w:rPr>
              <w:rFonts w:ascii="Cambria Math" w:eastAsia="Calibri" w:hAnsi="Cambria Math" w:cs="Arial"/>
              <w:position w:val="-1"/>
              <w:lang w:val="el-GR" w:eastAsia="en-US"/>
            </w:rPr>
            <m:t xml:space="preserve"> ∙</m:t>
          </m:r>
          <m:sSub>
            <m:sSubPr>
              <m:ctrlPr>
                <w:rPr>
                  <w:rFonts w:ascii="Cambria Math" w:eastAsia="Calibri" w:hAnsi="Cambria Math" w:cs="Arial"/>
                  <w:position w:val="-1"/>
                  <w:lang w:val="el-GR" w:eastAsia="en-US"/>
                </w:rPr>
              </m:ctrlPr>
            </m:sSubPr>
            <m:e>
              <m:r>
                <m:rPr>
                  <m:sty m:val="p"/>
                </m:rPr>
                <w:rPr>
                  <w:rFonts w:ascii="Cambria Math" w:eastAsia="Calibri" w:hAnsi="Cambria Math" w:cs="Arial"/>
                  <w:position w:val="-1"/>
                  <w:lang w:val="el-GR" w:eastAsia="en-US"/>
                </w:rPr>
                <m:t>PM</m:t>
              </m:r>
            </m:e>
            <m:sub>
              <m:r>
                <m:rPr>
                  <m:sty m:val="p"/>
                </m:rPr>
                <w:rPr>
                  <w:rFonts w:ascii="Cambria Math" w:eastAsia="Calibri" w:hAnsi="Cambria Math" w:cs="Arial"/>
                  <w:position w:val="-1"/>
                  <w:lang w:val="el-GR" w:eastAsia="en-US"/>
                </w:rPr>
                <m:t>xw</m:t>
              </m:r>
            </m:sub>
          </m:sSub>
          <m:r>
            <m:rPr>
              <m:sty m:val="p"/>
            </m:rPr>
            <w:rPr>
              <w:rFonts w:ascii="Cambria Math" w:eastAsia="Calibri" w:hAnsi="Cambria Math" w:cs="Arial"/>
              <w:position w:val="-1"/>
              <w:lang w:val="el-GR" w:eastAsia="en-US"/>
            </w:rPr>
            <m:t>∙</m:t>
          </m:r>
          <m:nary>
            <m:naryPr>
              <m:chr m:val="∑"/>
              <m:limLoc m:val="undOvr"/>
              <m:ctrlPr>
                <w:rPr>
                  <w:rFonts w:ascii="Cambria Math" w:eastAsia="Calibri" w:hAnsi="Cambria Math" w:cs="Arial"/>
                  <w:position w:val="-1"/>
                  <w:lang w:val="el-GR" w:eastAsia="en-US"/>
                </w:rPr>
              </m:ctrlPr>
            </m:naryPr>
            <m:sub>
              <m:r>
                <m:rPr>
                  <m:sty m:val="p"/>
                </m:rPr>
                <w:rPr>
                  <w:rFonts w:ascii="Cambria Math" w:eastAsia="Calibri" w:hAnsi="Cambria Math" w:cs="Arial"/>
                  <w:position w:val="-1"/>
                  <w:lang w:val="el-GR" w:eastAsia="en-US"/>
                </w:rPr>
                <m:t>z=1</m:t>
              </m:r>
            </m:sub>
            <m:sup>
              <m:r>
                <m:rPr>
                  <m:sty m:val="p"/>
                </m:rPr>
                <w:rPr>
                  <w:rFonts w:ascii="Cambria Math" w:eastAsia="Calibri" w:hAnsi="Cambria Math" w:cs="Arial"/>
                  <w:position w:val="-1"/>
                  <w:lang w:val="el-GR" w:eastAsia="en-US"/>
                </w:rPr>
                <m:t>3</m:t>
              </m:r>
            </m:sup>
            <m:e>
              <m:r>
                <m:rPr>
                  <m:sty m:val="p"/>
                </m:rPr>
                <w:rPr>
                  <w:rFonts w:ascii="Cambria Math" w:eastAsia="Calibri" w:hAnsi="Cambria Math" w:cs="Arial"/>
                  <w:position w:val="-1"/>
                  <w:lang w:val="el-GR" w:eastAsia="en-US"/>
                </w:rPr>
                <m:t xml:space="preserve"> </m:t>
              </m:r>
              <m:sSub>
                <m:sSubPr>
                  <m:ctrlPr>
                    <w:rPr>
                      <w:rFonts w:ascii="Cambria Math" w:eastAsia="Calibri" w:hAnsi="Cambria Math" w:cs="Arial"/>
                      <w:position w:val="-1"/>
                      <w:lang w:val="el-GR" w:eastAsia="en-US"/>
                    </w:rPr>
                  </m:ctrlPr>
                </m:sSubPr>
                <m:e>
                  <m:r>
                    <m:rPr>
                      <m:sty m:val="p"/>
                    </m:rPr>
                    <w:rPr>
                      <w:rFonts w:ascii="Cambria Math" w:eastAsia="Calibri" w:hAnsi="Cambria Math" w:cs="Arial"/>
                      <w:position w:val="-1"/>
                      <w:lang w:val="el-GR" w:eastAsia="en-US"/>
                    </w:rPr>
                    <m:t>Ε</m:t>
                  </m:r>
                </m:e>
                <m:sub>
                  <m:r>
                    <m:rPr>
                      <m:sty m:val="p"/>
                    </m:rPr>
                    <w:rPr>
                      <w:rFonts w:ascii="Cambria Math" w:eastAsia="Calibri" w:hAnsi="Cambria Math" w:cs="Arial"/>
                      <w:position w:val="-1"/>
                      <w:lang w:val="el-GR" w:eastAsia="en-US"/>
                    </w:rPr>
                    <m:t>xwz</m:t>
                  </m:r>
                </m:sub>
              </m:sSub>
              <m:r>
                <m:rPr>
                  <m:sty m:val="p"/>
                </m:rPr>
                <w:rPr>
                  <w:rFonts w:ascii="Cambria Math" w:eastAsia="Calibri" w:hAnsi="Cambria Math" w:cs="Arial"/>
                  <w:position w:val="-1"/>
                  <w:lang w:val="el-GR" w:eastAsia="en-US"/>
                </w:rPr>
                <m:t xml:space="preserve">∙ </m:t>
              </m:r>
              <m:sSub>
                <m:sSubPr>
                  <m:ctrlPr>
                    <w:rPr>
                      <w:rFonts w:ascii="Cambria Math" w:eastAsia="Calibri" w:hAnsi="Cambria Math" w:cs="Arial"/>
                      <w:position w:val="-1"/>
                      <w:lang w:val="el-GR" w:eastAsia="en-US"/>
                    </w:rPr>
                  </m:ctrlPr>
                </m:sSubPr>
                <m:e>
                  <m:r>
                    <m:rPr>
                      <m:sty m:val="p"/>
                    </m:rPr>
                    <w:rPr>
                      <w:rFonts w:ascii="Cambria Math" w:eastAsia="Calibri" w:hAnsi="Cambria Math" w:cs="Arial"/>
                      <w:position w:val="-1"/>
                      <w:lang w:val="el-GR" w:eastAsia="en-US"/>
                    </w:rPr>
                    <m:t>V</m:t>
                  </m:r>
                </m:e>
                <m:sub>
                  <m:r>
                    <m:rPr>
                      <m:sty m:val="p"/>
                    </m:rPr>
                    <w:rPr>
                      <w:rFonts w:ascii="Cambria Math" w:eastAsia="Calibri" w:hAnsi="Cambria Math" w:cs="Arial"/>
                      <w:position w:val="-1"/>
                      <w:lang w:val="el-GR" w:eastAsia="en-US"/>
                    </w:rPr>
                    <m:t>xwz</m:t>
                  </m:r>
                </m:sub>
              </m:sSub>
              <m:r>
                <m:rPr>
                  <m:sty m:val="p"/>
                </m:rPr>
                <w:rPr>
                  <w:rFonts w:ascii="Cambria Math" w:eastAsia="Calibri" w:hAnsi="Cambria Math" w:cs="Arial"/>
                  <w:position w:val="-1"/>
                  <w:lang w:val="el-GR" w:eastAsia="en-US"/>
                </w:rPr>
                <m:t xml:space="preserve"> ∙</m:t>
              </m:r>
              <m:sSub>
                <m:sSubPr>
                  <m:ctrlPr>
                    <w:rPr>
                      <w:rFonts w:ascii="Cambria Math" w:eastAsia="Calibri" w:hAnsi="Cambria Math" w:cs="Arial"/>
                      <w:position w:val="-1"/>
                      <w:lang w:val="el-GR" w:eastAsia="en-US"/>
                    </w:rPr>
                  </m:ctrlPr>
                </m:sSubPr>
                <m:e>
                  <m:r>
                    <m:rPr>
                      <m:sty m:val="p"/>
                    </m:rPr>
                    <w:rPr>
                      <w:rFonts w:ascii="Cambria Math" w:eastAsia="Calibri" w:hAnsi="Cambria Math" w:cs="Arial"/>
                      <w:position w:val="-1"/>
                      <w:lang w:val="el-GR" w:eastAsia="en-US"/>
                    </w:rPr>
                    <m:t>C</m:t>
                  </m:r>
                </m:e>
                <m:sub>
                  <m:r>
                    <m:rPr>
                      <m:sty m:val="p"/>
                    </m:rPr>
                    <w:rPr>
                      <w:rFonts w:ascii="Cambria Math" w:eastAsia="Calibri" w:hAnsi="Cambria Math" w:cs="Arial"/>
                      <w:position w:val="-1"/>
                      <w:lang w:val="el-GR" w:eastAsia="en-US"/>
                    </w:rPr>
                    <m:t>xwz</m:t>
                  </m:r>
                </m:sub>
              </m:sSub>
            </m:e>
          </m:nary>
        </m:oMath>
      </m:oMathPara>
    </w:p>
    <w:p w14:paraId="61631BA1" w14:textId="77777777" w:rsidR="00B730B3" w:rsidRPr="00B730B3" w:rsidRDefault="00B730B3" w:rsidP="00B730B3">
      <w:pPr>
        <w:suppressAutoHyphens w:val="0"/>
        <w:spacing w:after="200"/>
        <w:rPr>
          <w:rFonts w:ascii="Arial" w:eastAsia="Calibri" w:hAnsi="Arial" w:cs="Arial"/>
          <w:lang w:val="el-GR" w:eastAsia="en-US"/>
        </w:rPr>
      </w:pPr>
      <w:r w:rsidRPr="00B730B3">
        <w:rPr>
          <w:rFonts w:ascii="Arial" w:eastAsia="Calibri" w:hAnsi="Arial" w:cs="Arial"/>
          <w:lang w:val="el-GR" w:eastAsia="en-US"/>
        </w:rPr>
        <w:t>όπου:</w:t>
      </w:r>
    </w:p>
    <w:p w14:paraId="0F32FE97" w14:textId="77777777" w:rsidR="00B730B3" w:rsidRDefault="00B730B3" w:rsidP="004D1AA4">
      <w:pPr>
        <w:suppressAutoHyphens w:val="0"/>
        <w:spacing w:after="200" w:line="276" w:lineRule="auto"/>
        <w:rPr>
          <w:rFonts w:ascii="Arial" w:eastAsia="Calibri" w:hAnsi="Arial" w:cs="Arial"/>
          <w:lang w:val="el-GR" w:eastAsia="en-US"/>
        </w:rPr>
      </w:pPr>
    </w:p>
    <w:p w14:paraId="3E1E89CC" w14:textId="51B09739" w:rsidR="004D1AA4" w:rsidRPr="004D1AA4" w:rsidRDefault="004D1AA4" w:rsidP="004D1AA4">
      <w:pPr>
        <w:suppressAutoHyphens w:val="0"/>
        <w:spacing w:after="200" w:line="276" w:lineRule="auto"/>
        <w:rPr>
          <w:rFonts w:ascii="Arial" w:eastAsia="Calibri" w:hAnsi="Arial" w:cs="Arial"/>
          <w:szCs w:val="22"/>
          <w:lang w:val="el-GR" w:eastAsia="en-US"/>
        </w:rPr>
      </w:pPr>
      <w:r w:rsidRPr="00A7072F">
        <w:rPr>
          <w:rFonts w:ascii="Arial" w:eastAsia="Calibri" w:hAnsi="Arial" w:cs="Arial"/>
          <w:b/>
          <w:bCs/>
          <w:szCs w:val="22"/>
          <w:lang w:val="el-GR" w:eastAsia="en-US"/>
        </w:rPr>
        <w:t>f</w:t>
      </w:r>
      <w:r w:rsidRPr="00A7072F">
        <w:rPr>
          <w:rFonts w:ascii="Arial" w:eastAsia="Calibri" w:hAnsi="Arial" w:cs="Arial"/>
          <w:b/>
          <w:bCs/>
          <w:position w:val="-3"/>
          <w:szCs w:val="22"/>
          <w:lang w:val="el-GR" w:eastAsia="en-US"/>
        </w:rPr>
        <w:t>xw</w:t>
      </w:r>
      <w:r w:rsidRPr="00A7072F">
        <w:rPr>
          <w:rFonts w:ascii="Arial" w:eastAsia="Calibri" w:hAnsi="Arial" w:cs="Arial"/>
          <w:b/>
          <w:bCs/>
          <w:spacing w:val="38"/>
          <w:position w:val="-3"/>
          <w:szCs w:val="22"/>
          <w:lang w:val="el-GR" w:eastAsia="en-US"/>
        </w:rPr>
        <w:t xml:space="preserve"> </w:t>
      </w:r>
      <w:r w:rsidRPr="00A7072F">
        <w:rPr>
          <w:rFonts w:ascii="Arial" w:eastAsia="Calibri" w:hAnsi="Arial" w:cs="Arial"/>
          <w:bCs/>
          <w:spacing w:val="-10"/>
          <w:szCs w:val="22"/>
          <w:lang w:val="el-GR" w:eastAsia="en-US"/>
        </w:rPr>
        <w:t>(ανά έτος) :</w:t>
      </w:r>
      <w:r w:rsidRPr="00A7072F">
        <w:rPr>
          <w:rFonts w:ascii="Arial" w:eastAsia="Calibri" w:hAnsi="Arial" w:cs="Arial"/>
          <w:b/>
          <w:bCs/>
          <w:spacing w:val="60"/>
          <w:szCs w:val="22"/>
          <w:lang w:val="el-GR" w:eastAsia="en-US"/>
        </w:rPr>
        <w:t xml:space="preserve"> </w:t>
      </w:r>
      <w:r w:rsidRPr="00A7072F">
        <w:rPr>
          <w:rFonts w:ascii="Arial" w:eastAsia="Calibri" w:hAnsi="Arial" w:cs="Arial"/>
          <w:b/>
          <w:szCs w:val="22"/>
          <w:lang w:val="el-GR" w:eastAsia="en-US"/>
        </w:rPr>
        <w:t>Δείκτης συχνότητας εκλυόμενου κινδύνου</w:t>
      </w:r>
      <w:r w:rsidRPr="00A7072F">
        <w:rPr>
          <w:rFonts w:ascii="Arial" w:eastAsia="Calibri" w:hAnsi="Arial" w:cs="Arial"/>
          <w:szCs w:val="22"/>
          <w:lang w:val="el-GR" w:eastAsia="en-US"/>
        </w:rPr>
        <w:t xml:space="preserve"> </w:t>
      </w:r>
      <w:r w:rsidRPr="00A7072F">
        <w:rPr>
          <w:rFonts w:ascii="Arial" w:eastAsia="Calibri" w:hAnsi="Arial" w:cs="Arial"/>
          <w:bCs/>
          <w:szCs w:val="22"/>
          <w:lang w:val="el-GR" w:eastAsia="en-US"/>
        </w:rPr>
        <w:t xml:space="preserve">(w) στη </w:t>
      </w:r>
      <w:r w:rsidRPr="00A7072F">
        <w:rPr>
          <w:rFonts w:ascii="Arial" w:eastAsia="Calibri" w:hAnsi="Arial" w:cs="Arial"/>
          <w:bCs/>
          <w:spacing w:val="-2"/>
          <w:szCs w:val="22"/>
          <w:lang w:val="el-GR" w:eastAsia="en-US"/>
        </w:rPr>
        <w:t>θ</w:t>
      </w:r>
      <w:r w:rsidRPr="00A7072F">
        <w:rPr>
          <w:rFonts w:ascii="Arial" w:eastAsia="Calibri" w:hAnsi="Arial" w:cs="Arial"/>
          <w:bCs/>
          <w:spacing w:val="4"/>
          <w:szCs w:val="22"/>
          <w:lang w:val="el-GR" w:eastAsia="en-US"/>
        </w:rPr>
        <w:t>έ</w:t>
      </w:r>
      <w:r w:rsidRPr="00A7072F">
        <w:rPr>
          <w:rFonts w:ascii="Arial" w:eastAsia="Calibri" w:hAnsi="Arial" w:cs="Arial"/>
          <w:bCs/>
          <w:szCs w:val="22"/>
          <w:lang w:val="el-GR" w:eastAsia="en-US"/>
        </w:rPr>
        <w:t>ση</w:t>
      </w:r>
      <w:r w:rsidRPr="00A7072F">
        <w:rPr>
          <w:rFonts w:ascii="Arial" w:eastAsia="Calibri" w:hAnsi="Arial" w:cs="Arial"/>
          <w:bCs/>
          <w:spacing w:val="-4"/>
          <w:szCs w:val="22"/>
          <w:lang w:val="el-GR" w:eastAsia="en-US"/>
        </w:rPr>
        <w:t xml:space="preserve"> </w:t>
      </w:r>
      <w:r w:rsidRPr="00A7072F">
        <w:rPr>
          <w:rFonts w:ascii="Arial" w:eastAsia="Calibri" w:hAnsi="Arial" w:cs="Arial"/>
          <w:bCs/>
          <w:szCs w:val="22"/>
          <w:lang w:val="el-GR" w:eastAsia="en-US"/>
        </w:rPr>
        <w:t>εργασίας</w:t>
      </w:r>
      <w:r w:rsidRPr="00A7072F">
        <w:rPr>
          <w:rFonts w:ascii="Arial" w:eastAsia="Calibri" w:hAnsi="Arial" w:cs="Arial"/>
          <w:bCs/>
          <w:spacing w:val="-9"/>
          <w:szCs w:val="22"/>
          <w:lang w:val="el-GR" w:eastAsia="en-US"/>
        </w:rPr>
        <w:t xml:space="preserve"> </w:t>
      </w:r>
      <w:r w:rsidRPr="00A7072F">
        <w:rPr>
          <w:rFonts w:ascii="Arial" w:eastAsia="Calibri" w:hAnsi="Arial" w:cs="Arial"/>
          <w:bCs/>
          <w:szCs w:val="22"/>
          <w:lang w:val="el-GR" w:eastAsia="en-US"/>
        </w:rPr>
        <w:t xml:space="preserve">(x). </w:t>
      </w:r>
    </w:p>
    <w:p w14:paraId="34993DD7" w14:textId="1019E2AD" w:rsidR="004D1AA4" w:rsidRPr="00A7072F" w:rsidRDefault="0086155B" w:rsidP="004D1AA4">
      <w:pPr>
        <w:suppressAutoHyphens w:val="0"/>
        <w:rPr>
          <w:rFonts w:ascii="Arial" w:eastAsia="Calibri" w:hAnsi="Arial" w:cs="Arial"/>
          <w:spacing w:val="12"/>
          <w:szCs w:val="22"/>
          <w:lang w:val="el-GR" w:eastAsia="en-US"/>
        </w:rPr>
      </w:pPr>
      <w:r w:rsidRPr="0086155B">
        <w:rPr>
          <w:rFonts w:ascii="Arial" w:eastAsia="Calibri" w:hAnsi="Arial" w:cs="Arial"/>
          <w:b/>
          <w:szCs w:val="22"/>
          <w:lang w:val="el-GR" w:eastAsia="en-US"/>
        </w:rPr>
        <w:t xml:space="preserve">PM xw : Πιθανότητα αστοχίας μέτρων προστασίας </w:t>
      </w:r>
      <w:r w:rsidRPr="0086155B">
        <w:rPr>
          <w:rFonts w:ascii="Arial" w:eastAsia="Calibri" w:hAnsi="Arial" w:cs="Arial"/>
          <w:bCs/>
          <w:szCs w:val="22"/>
          <w:lang w:val="el-GR" w:eastAsia="en-US"/>
        </w:rPr>
        <w:t>στη θέση εργασίας (x) γεγονός που μπορεί να προκαλέσει έναν επαγγελματικό κίνδυνο. Η πιθανότητα αστοχίας των μέτρων προστασίας κυμαίνεται από 0,01 μέχρι 1.0.</w:t>
      </w:r>
      <w:r w:rsidRPr="0086155B">
        <w:rPr>
          <w:rFonts w:ascii="Arial" w:eastAsia="Calibri" w:hAnsi="Arial" w:cs="Arial"/>
          <w:b/>
          <w:szCs w:val="22"/>
          <w:lang w:val="el-GR" w:eastAsia="en-US"/>
        </w:rPr>
        <w:t xml:space="preserve"> </w:t>
      </w:r>
      <w:r w:rsidR="00B730B3">
        <w:rPr>
          <w:rFonts w:ascii="Arial" w:eastAsia="Calibri" w:hAnsi="Arial" w:cs="Arial"/>
          <w:spacing w:val="12"/>
          <w:szCs w:val="22"/>
          <w:lang w:val="el-GR" w:eastAsia="en-US"/>
        </w:rPr>
        <w:t>Γ</w:t>
      </w:r>
      <w:r w:rsidR="00B730B3" w:rsidRPr="00B730B3">
        <w:rPr>
          <w:rFonts w:ascii="Arial" w:eastAsia="Calibri" w:hAnsi="Arial" w:cs="Arial"/>
          <w:spacing w:val="12"/>
          <w:szCs w:val="22"/>
          <w:lang w:val="el-GR" w:eastAsia="en-US"/>
        </w:rPr>
        <w:t>ια το λόγο ότι τα μέτρα ασφαλείας είναι τα ίδια για κάθε κλαράκι, τo PMxw  θα είναι ίδιο για τον κάθε κίνδυνο</w:t>
      </w:r>
      <w:r w:rsidR="002F1DE4">
        <w:rPr>
          <w:rFonts w:ascii="Arial" w:eastAsia="Calibri" w:hAnsi="Arial" w:cs="Arial"/>
          <w:spacing w:val="12"/>
          <w:szCs w:val="22"/>
          <w:lang w:val="el-GR" w:eastAsia="en-US"/>
        </w:rPr>
        <w:t>.</w:t>
      </w:r>
    </w:p>
    <w:p w14:paraId="0B9F9267" w14:textId="59DA2EDF" w:rsidR="0086155B" w:rsidRPr="00A7072F" w:rsidRDefault="0086155B" w:rsidP="0086155B">
      <w:pPr>
        <w:tabs>
          <w:tab w:val="left" w:pos="9356"/>
        </w:tabs>
        <w:suppressAutoHyphens w:val="0"/>
        <w:spacing w:before="120" w:after="200"/>
        <w:ind w:right="6"/>
        <w:rPr>
          <w:rFonts w:ascii="Arial" w:eastAsia="Calibri" w:hAnsi="Arial" w:cs="Arial"/>
          <w:lang w:val="el-GR" w:eastAsia="en-US"/>
        </w:rPr>
      </w:pPr>
      <w:r w:rsidRPr="00A7072F">
        <w:rPr>
          <w:rFonts w:ascii="Arial" w:eastAsia="Calibri" w:hAnsi="Arial" w:cs="Arial"/>
          <w:b/>
          <w:bCs/>
          <w:lang w:val="el-GR" w:eastAsia="en-US"/>
        </w:rPr>
        <w:t>Ε</w:t>
      </w:r>
      <w:r w:rsidRPr="00A7072F">
        <w:rPr>
          <w:rFonts w:ascii="Arial" w:eastAsia="Calibri" w:hAnsi="Arial" w:cs="Arial"/>
          <w:b/>
          <w:bCs/>
          <w:spacing w:val="-10"/>
          <w:lang w:val="el-GR" w:eastAsia="en-US"/>
        </w:rPr>
        <w:t xml:space="preserve"> </w:t>
      </w:r>
      <w:r w:rsidRPr="00A7072F">
        <w:rPr>
          <w:rFonts w:ascii="Arial" w:eastAsia="Calibri" w:hAnsi="Arial" w:cs="Arial"/>
          <w:b/>
          <w:bCs/>
          <w:position w:val="-3"/>
          <w:lang w:val="el-GR" w:eastAsia="en-US"/>
        </w:rPr>
        <w:t xml:space="preserve">xwz  </w:t>
      </w:r>
      <w:r w:rsidRPr="00A7072F">
        <w:rPr>
          <w:rFonts w:ascii="Arial" w:eastAsia="Calibri" w:hAnsi="Arial" w:cs="Arial"/>
          <w:bCs/>
          <w:spacing w:val="12"/>
          <w:lang w:val="el-GR" w:eastAsia="en-US"/>
        </w:rPr>
        <w:t xml:space="preserve">: </w:t>
      </w:r>
      <w:r w:rsidRPr="00A7072F">
        <w:rPr>
          <w:rFonts w:ascii="Arial" w:eastAsia="Calibri" w:hAnsi="Arial" w:cs="Arial"/>
          <w:b/>
          <w:lang w:val="el-GR" w:eastAsia="en-US"/>
        </w:rPr>
        <w:t>Δείκτης</w:t>
      </w:r>
      <w:r w:rsidRPr="00A7072F">
        <w:rPr>
          <w:rFonts w:ascii="Arial" w:eastAsia="Calibri" w:hAnsi="Arial" w:cs="Arial"/>
          <w:b/>
          <w:bCs/>
          <w:lang w:val="el-GR" w:eastAsia="en-US"/>
        </w:rPr>
        <w:t xml:space="preserve"> πιθανότητας </w:t>
      </w:r>
      <w:r w:rsidRPr="00A7072F">
        <w:rPr>
          <w:rFonts w:ascii="Arial" w:eastAsia="Calibri" w:hAnsi="Arial" w:cs="Arial"/>
          <w:b/>
          <w:bCs/>
          <w:spacing w:val="3"/>
          <w:lang w:val="el-GR" w:eastAsia="en-US"/>
        </w:rPr>
        <w:t>έ</w:t>
      </w:r>
      <w:r w:rsidRPr="00A7072F">
        <w:rPr>
          <w:rFonts w:ascii="Arial" w:eastAsia="Calibri" w:hAnsi="Arial" w:cs="Arial"/>
          <w:b/>
          <w:bCs/>
          <w:lang w:val="el-GR" w:eastAsia="en-US"/>
        </w:rPr>
        <w:t>κθεσης</w:t>
      </w:r>
      <w:r w:rsidRPr="00A7072F">
        <w:rPr>
          <w:rFonts w:ascii="Arial" w:eastAsia="Calibri" w:hAnsi="Arial" w:cs="Arial"/>
          <w:b/>
          <w:bCs/>
          <w:spacing w:val="6"/>
          <w:lang w:val="el-GR" w:eastAsia="en-US"/>
        </w:rPr>
        <w:t xml:space="preserve"> </w:t>
      </w:r>
      <w:r w:rsidRPr="00A7072F">
        <w:rPr>
          <w:rFonts w:ascii="Arial" w:eastAsia="Calibri" w:hAnsi="Arial" w:cs="Arial"/>
          <w:b/>
          <w:bCs/>
          <w:lang w:val="el-GR" w:eastAsia="en-US"/>
        </w:rPr>
        <w:t>εργαζο</w:t>
      </w:r>
      <w:r w:rsidRPr="00A7072F">
        <w:rPr>
          <w:rFonts w:ascii="Arial" w:eastAsia="Calibri" w:hAnsi="Arial" w:cs="Arial"/>
          <w:b/>
          <w:bCs/>
          <w:spacing w:val="-1"/>
          <w:lang w:val="el-GR" w:eastAsia="en-US"/>
        </w:rPr>
        <w:t>μ</w:t>
      </w:r>
      <w:r w:rsidRPr="00A7072F">
        <w:rPr>
          <w:rFonts w:ascii="Arial" w:eastAsia="Calibri" w:hAnsi="Arial" w:cs="Arial"/>
          <w:b/>
          <w:bCs/>
          <w:spacing w:val="3"/>
          <w:lang w:val="el-GR" w:eastAsia="en-US"/>
        </w:rPr>
        <w:t>έ</w:t>
      </w:r>
      <w:r w:rsidRPr="00A7072F">
        <w:rPr>
          <w:rFonts w:ascii="Arial" w:eastAsia="Calibri" w:hAnsi="Arial" w:cs="Arial"/>
          <w:b/>
          <w:bCs/>
          <w:lang w:val="el-GR" w:eastAsia="en-US"/>
        </w:rPr>
        <w:t>νου</w:t>
      </w:r>
      <w:r w:rsidRPr="00A7072F">
        <w:rPr>
          <w:rFonts w:ascii="Arial" w:eastAsia="Calibri" w:hAnsi="Arial" w:cs="Arial"/>
          <w:b/>
          <w:bCs/>
          <w:spacing w:val="1"/>
          <w:lang w:val="el-GR" w:eastAsia="en-US"/>
        </w:rPr>
        <w:t xml:space="preserve"> </w:t>
      </w:r>
      <w:r w:rsidRPr="00A7072F">
        <w:rPr>
          <w:rFonts w:ascii="Arial" w:eastAsia="Calibri" w:hAnsi="Arial" w:cs="Arial"/>
          <w:b/>
          <w:bCs/>
          <w:lang w:val="el-GR" w:eastAsia="en-US"/>
        </w:rPr>
        <w:t>στη</w:t>
      </w:r>
      <w:r w:rsidRPr="00A7072F">
        <w:rPr>
          <w:rFonts w:ascii="Arial" w:eastAsia="Calibri" w:hAnsi="Arial" w:cs="Arial"/>
          <w:b/>
          <w:bCs/>
          <w:spacing w:val="10"/>
          <w:lang w:val="el-GR" w:eastAsia="en-US"/>
        </w:rPr>
        <w:t xml:space="preserve"> </w:t>
      </w:r>
      <w:r w:rsidRPr="00A7072F">
        <w:rPr>
          <w:rFonts w:ascii="Arial" w:eastAsia="Calibri" w:hAnsi="Arial" w:cs="Arial"/>
          <w:b/>
          <w:bCs/>
          <w:spacing w:val="-2"/>
          <w:lang w:val="el-GR" w:eastAsia="en-US"/>
        </w:rPr>
        <w:t>θ</w:t>
      </w:r>
      <w:r w:rsidRPr="00A7072F">
        <w:rPr>
          <w:rFonts w:ascii="Arial" w:eastAsia="Calibri" w:hAnsi="Arial" w:cs="Arial"/>
          <w:b/>
          <w:bCs/>
          <w:spacing w:val="2"/>
          <w:lang w:val="el-GR" w:eastAsia="en-US"/>
        </w:rPr>
        <w:t>έ</w:t>
      </w:r>
      <w:r w:rsidRPr="00A7072F">
        <w:rPr>
          <w:rFonts w:ascii="Arial" w:eastAsia="Calibri" w:hAnsi="Arial" w:cs="Arial"/>
          <w:b/>
          <w:bCs/>
          <w:lang w:val="el-GR" w:eastAsia="en-US"/>
        </w:rPr>
        <w:t>ση</w:t>
      </w:r>
      <w:r w:rsidRPr="00A7072F">
        <w:rPr>
          <w:rFonts w:ascii="Arial" w:eastAsia="Calibri" w:hAnsi="Arial" w:cs="Arial"/>
          <w:b/>
          <w:bCs/>
          <w:spacing w:val="9"/>
          <w:lang w:val="el-GR" w:eastAsia="en-US"/>
        </w:rPr>
        <w:t xml:space="preserve"> </w:t>
      </w:r>
      <w:r w:rsidRPr="00A7072F">
        <w:rPr>
          <w:rFonts w:ascii="Arial" w:eastAsia="Calibri" w:hAnsi="Arial" w:cs="Arial"/>
          <w:b/>
          <w:bCs/>
          <w:lang w:val="el-GR" w:eastAsia="en-US"/>
        </w:rPr>
        <w:t>εργασίας</w:t>
      </w:r>
      <w:r w:rsidRPr="00A7072F">
        <w:rPr>
          <w:rFonts w:ascii="Arial" w:eastAsia="Calibri" w:hAnsi="Arial" w:cs="Arial"/>
          <w:bCs/>
          <w:lang w:val="el-GR" w:eastAsia="en-US"/>
        </w:rPr>
        <w:t xml:space="preserve"> (x)</w:t>
      </w:r>
      <w:r w:rsidRPr="00A7072F">
        <w:rPr>
          <w:rFonts w:ascii="Arial" w:eastAsia="Calibri" w:hAnsi="Arial" w:cs="Arial"/>
          <w:bCs/>
          <w:spacing w:val="12"/>
          <w:lang w:val="el-GR" w:eastAsia="en-US"/>
        </w:rPr>
        <w:t xml:space="preserve"> </w:t>
      </w:r>
      <w:r w:rsidRPr="00A7072F">
        <w:rPr>
          <w:rFonts w:ascii="Arial" w:eastAsia="Calibri" w:hAnsi="Arial" w:cs="Arial"/>
          <w:bCs/>
          <w:lang w:val="el-GR" w:eastAsia="en-US"/>
        </w:rPr>
        <w:t>και εντός</w:t>
      </w:r>
      <w:r w:rsidRPr="00A7072F">
        <w:rPr>
          <w:rFonts w:ascii="Arial" w:eastAsia="Calibri" w:hAnsi="Arial" w:cs="Arial"/>
          <w:bCs/>
          <w:spacing w:val="29"/>
          <w:lang w:val="el-GR" w:eastAsia="en-US"/>
        </w:rPr>
        <w:t xml:space="preserve"> </w:t>
      </w:r>
      <w:r w:rsidRPr="00A7072F">
        <w:rPr>
          <w:rFonts w:ascii="Arial" w:eastAsia="Calibri" w:hAnsi="Arial" w:cs="Arial"/>
          <w:bCs/>
          <w:lang w:val="el-GR" w:eastAsia="en-US"/>
        </w:rPr>
        <w:t>της</w:t>
      </w:r>
      <w:r w:rsidRPr="00A7072F">
        <w:rPr>
          <w:rFonts w:ascii="Arial" w:eastAsia="Calibri" w:hAnsi="Arial" w:cs="Arial"/>
          <w:bCs/>
          <w:spacing w:val="32"/>
          <w:lang w:val="el-GR" w:eastAsia="en-US"/>
        </w:rPr>
        <w:t xml:space="preserve"> </w:t>
      </w:r>
      <w:r w:rsidRPr="00A7072F">
        <w:rPr>
          <w:rFonts w:ascii="Arial" w:eastAsia="Calibri" w:hAnsi="Arial" w:cs="Arial"/>
          <w:bCs/>
          <w:lang w:val="el-GR" w:eastAsia="en-US"/>
        </w:rPr>
        <w:t>ζώνης</w:t>
      </w:r>
      <w:r w:rsidRPr="00A7072F">
        <w:rPr>
          <w:rFonts w:ascii="Arial" w:eastAsia="Calibri" w:hAnsi="Arial" w:cs="Arial"/>
          <w:bCs/>
          <w:spacing w:val="29"/>
          <w:lang w:val="el-GR" w:eastAsia="en-US"/>
        </w:rPr>
        <w:t xml:space="preserve"> </w:t>
      </w:r>
      <w:r w:rsidRPr="00A7072F">
        <w:rPr>
          <w:rFonts w:ascii="Arial" w:eastAsia="Calibri" w:hAnsi="Arial" w:cs="Arial"/>
          <w:bCs/>
          <w:lang w:val="el-GR" w:eastAsia="en-US"/>
        </w:rPr>
        <w:t>επιπτώσεων</w:t>
      </w:r>
      <w:r w:rsidRPr="00A7072F">
        <w:rPr>
          <w:rFonts w:ascii="Arial" w:eastAsia="Calibri" w:hAnsi="Arial" w:cs="Arial"/>
          <w:bCs/>
          <w:spacing w:val="23"/>
          <w:lang w:val="el-GR" w:eastAsia="en-US"/>
        </w:rPr>
        <w:t xml:space="preserve"> </w:t>
      </w:r>
      <w:r w:rsidRPr="00A7072F">
        <w:rPr>
          <w:rFonts w:ascii="Arial" w:eastAsia="Calibri" w:hAnsi="Arial" w:cs="Arial"/>
          <w:bCs/>
          <w:lang w:val="el-GR" w:eastAsia="en-US"/>
        </w:rPr>
        <w:t>(z)</w:t>
      </w:r>
      <w:r w:rsidRPr="00A7072F">
        <w:rPr>
          <w:rFonts w:ascii="Arial" w:eastAsia="Calibri" w:hAnsi="Arial" w:cs="Arial"/>
          <w:bCs/>
          <w:spacing w:val="34"/>
          <w:lang w:val="el-GR" w:eastAsia="en-US"/>
        </w:rPr>
        <w:t xml:space="preserve"> </w:t>
      </w:r>
      <w:r w:rsidRPr="00A7072F">
        <w:rPr>
          <w:rFonts w:ascii="Arial" w:eastAsia="Calibri" w:hAnsi="Arial" w:cs="Arial"/>
          <w:bCs/>
          <w:spacing w:val="31"/>
          <w:lang w:val="el-GR" w:eastAsia="en-US"/>
        </w:rPr>
        <w:t xml:space="preserve"> </w:t>
      </w:r>
      <w:r w:rsidRPr="00A7072F">
        <w:rPr>
          <w:rFonts w:ascii="Arial" w:eastAsia="Calibri" w:hAnsi="Arial" w:cs="Arial"/>
          <w:bCs/>
          <w:lang w:val="el-GR" w:eastAsia="en-US"/>
        </w:rPr>
        <w:t>όπου</w:t>
      </w:r>
      <w:r w:rsidRPr="00A7072F">
        <w:rPr>
          <w:rFonts w:ascii="Arial" w:eastAsia="Calibri" w:hAnsi="Arial" w:cs="Arial"/>
          <w:bCs/>
          <w:spacing w:val="30"/>
          <w:lang w:val="el-GR" w:eastAsia="en-US"/>
        </w:rPr>
        <w:t xml:space="preserve"> </w:t>
      </w:r>
      <w:r>
        <w:rPr>
          <w:rFonts w:ascii="Arial" w:eastAsia="Calibri" w:hAnsi="Arial" w:cs="Arial"/>
          <w:bCs/>
          <w:lang w:val="el-GR" w:eastAsia="en-US"/>
        </w:rPr>
        <w:t>υπάρχει</w:t>
      </w:r>
      <w:r w:rsidRPr="00A7072F">
        <w:rPr>
          <w:rFonts w:ascii="Arial" w:eastAsia="Calibri" w:hAnsi="Arial" w:cs="Arial"/>
          <w:bCs/>
          <w:lang w:val="el-GR" w:eastAsia="en-US"/>
        </w:rPr>
        <w:t xml:space="preserve"> ο κίνδυνος εντός της εγκατάσταση</w:t>
      </w:r>
      <w:r w:rsidRPr="00A7072F">
        <w:rPr>
          <w:rFonts w:ascii="Arial" w:eastAsia="Calibri" w:hAnsi="Arial" w:cs="Arial"/>
          <w:bCs/>
          <w:spacing w:val="1"/>
          <w:lang w:val="el-GR" w:eastAsia="en-US"/>
        </w:rPr>
        <w:t>ς</w:t>
      </w:r>
      <w:r w:rsidRPr="00A7072F">
        <w:rPr>
          <w:rFonts w:ascii="Arial" w:eastAsia="Calibri" w:hAnsi="Arial" w:cs="Arial"/>
          <w:bCs/>
          <w:lang w:val="el-GR" w:eastAsia="en-US"/>
        </w:rPr>
        <w:t xml:space="preserve">. </w:t>
      </w:r>
    </w:p>
    <w:p w14:paraId="4B5B8552" w14:textId="77777777" w:rsidR="00DD25AA" w:rsidRDefault="0086155B" w:rsidP="00DD25AA">
      <w:pPr>
        <w:tabs>
          <w:tab w:val="left" w:pos="2093"/>
          <w:tab w:val="left" w:pos="9356"/>
        </w:tabs>
        <w:suppressAutoHyphens w:val="0"/>
        <w:autoSpaceDE w:val="0"/>
        <w:autoSpaceDN w:val="0"/>
        <w:adjustRightInd w:val="0"/>
        <w:spacing w:before="120" w:after="200"/>
        <w:ind w:right="6"/>
        <w:rPr>
          <w:rFonts w:ascii="Arial" w:eastAsia="Calibri" w:hAnsi="Arial" w:cs="Arial"/>
          <w:bCs/>
          <w:iCs/>
          <w:spacing w:val="-12"/>
          <w:lang w:val="el-GR" w:eastAsia="en-US"/>
        </w:rPr>
      </w:pPr>
      <w:r w:rsidRPr="00A7072F">
        <w:rPr>
          <w:rFonts w:ascii="Arial" w:eastAsia="Calibri" w:hAnsi="Arial" w:cs="Arial"/>
          <w:b/>
          <w:bCs/>
          <w:lang w:val="el-GR" w:eastAsia="en-US"/>
        </w:rPr>
        <w:t>Vx</w:t>
      </w:r>
      <w:r w:rsidRPr="00A7072F">
        <w:rPr>
          <w:rFonts w:ascii="Arial" w:eastAsia="Calibri" w:hAnsi="Arial" w:cs="Arial"/>
          <w:b/>
          <w:bCs/>
          <w:position w:val="-3"/>
          <w:lang w:val="el-GR" w:eastAsia="en-US"/>
        </w:rPr>
        <w:t>wz</w:t>
      </w:r>
      <w:r w:rsidRPr="00A7072F">
        <w:rPr>
          <w:rFonts w:ascii="Arial" w:eastAsia="Calibri" w:hAnsi="Arial" w:cs="Arial"/>
          <w:b/>
          <w:bCs/>
          <w:spacing w:val="23"/>
          <w:position w:val="-3"/>
          <w:lang w:val="el-GR" w:eastAsia="en-US"/>
        </w:rPr>
        <w:t xml:space="preserve"> </w:t>
      </w:r>
      <w:r w:rsidRPr="00A7072F">
        <w:rPr>
          <w:rFonts w:ascii="Arial" w:eastAsia="Calibri" w:hAnsi="Arial" w:cs="Arial"/>
          <w:b/>
          <w:bCs/>
          <w:lang w:val="el-GR" w:eastAsia="en-US"/>
        </w:rPr>
        <w:t>: Δείκ</w:t>
      </w:r>
      <w:r w:rsidRPr="00A7072F">
        <w:rPr>
          <w:rFonts w:ascii="Arial" w:eastAsia="Calibri" w:hAnsi="Arial" w:cs="Arial"/>
          <w:b/>
          <w:bCs/>
          <w:spacing w:val="2"/>
          <w:lang w:val="el-GR" w:eastAsia="en-US"/>
        </w:rPr>
        <w:t>τ</w:t>
      </w:r>
      <w:r w:rsidRPr="00A7072F">
        <w:rPr>
          <w:rFonts w:ascii="Arial" w:eastAsia="Calibri" w:hAnsi="Arial" w:cs="Arial"/>
          <w:b/>
          <w:bCs/>
          <w:lang w:val="el-GR" w:eastAsia="en-US"/>
        </w:rPr>
        <w:t>ης</w:t>
      </w:r>
      <w:r w:rsidRPr="00A7072F">
        <w:rPr>
          <w:rFonts w:ascii="Arial" w:eastAsia="Calibri" w:hAnsi="Arial" w:cs="Arial"/>
          <w:b/>
          <w:bCs/>
          <w:spacing w:val="-6"/>
          <w:lang w:val="el-GR" w:eastAsia="en-US"/>
        </w:rPr>
        <w:t xml:space="preserve"> </w:t>
      </w:r>
      <w:r w:rsidRPr="00A7072F">
        <w:rPr>
          <w:rFonts w:ascii="Arial" w:eastAsia="Calibri" w:hAnsi="Arial" w:cs="Arial"/>
          <w:b/>
          <w:bCs/>
          <w:iCs/>
          <w:lang w:val="el-GR" w:eastAsia="en-US"/>
        </w:rPr>
        <w:t>τρωτότητα</w:t>
      </w:r>
      <w:r w:rsidRPr="00A7072F">
        <w:rPr>
          <w:rFonts w:ascii="Arial" w:eastAsia="Calibri" w:hAnsi="Arial" w:cs="Arial"/>
          <w:b/>
          <w:bCs/>
          <w:iCs/>
          <w:spacing w:val="1"/>
          <w:lang w:val="el-GR" w:eastAsia="en-US"/>
        </w:rPr>
        <w:t>ς</w:t>
      </w:r>
      <w:r w:rsidRPr="00A7072F">
        <w:rPr>
          <w:rFonts w:ascii="Arial" w:eastAsia="Calibri" w:hAnsi="Arial" w:cs="Arial"/>
          <w:b/>
          <w:bCs/>
          <w:iCs/>
          <w:spacing w:val="-12"/>
          <w:lang w:val="el-GR" w:eastAsia="en-US"/>
        </w:rPr>
        <w:t xml:space="preserve"> </w:t>
      </w:r>
      <w:r w:rsidR="00DD25AA" w:rsidRPr="00DD25AA">
        <w:rPr>
          <w:rFonts w:ascii="Arial" w:eastAsia="Calibri" w:hAnsi="Arial" w:cs="Arial"/>
          <w:bCs/>
          <w:iCs/>
          <w:spacing w:val="-12"/>
          <w:lang w:val="el-GR" w:eastAsia="en-US"/>
        </w:rPr>
        <w:t xml:space="preserve">είναι η  πιθανότητα ένα  άτομο να υποστεί τη συνέπεια (z) με την προϋπόθεση ότι είναι εντός της ζώνης της συνέπειας (z) από τον κίνδυνο (w). Ο δείκτης τρωτότητας Vxwz είναι η πιθανότητα να προκληθεί σωματική βλάβη με ορατά επίπεδα επιπτώσεων (ελαφρύ ή σοβαρό τραυματισμό και θάνατο). </w:t>
      </w:r>
    </w:p>
    <w:p w14:paraId="73DAF476" w14:textId="07BBD15D" w:rsidR="004D1AA4" w:rsidRPr="00A7072F" w:rsidRDefault="004D1AA4" w:rsidP="00DD25AA">
      <w:pPr>
        <w:tabs>
          <w:tab w:val="left" w:pos="2093"/>
          <w:tab w:val="left" w:pos="9356"/>
        </w:tabs>
        <w:suppressAutoHyphens w:val="0"/>
        <w:autoSpaceDE w:val="0"/>
        <w:autoSpaceDN w:val="0"/>
        <w:adjustRightInd w:val="0"/>
        <w:spacing w:before="120" w:after="200"/>
        <w:ind w:right="6"/>
        <w:rPr>
          <w:rFonts w:ascii="Arial" w:eastAsia="Calibri" w:hAnsi="Arial" w:cs="Arial"/>
          <w:lang w:val="el-GR" w:eastAsia="en-US"/>
        </w:rPr>
      </w:pPr>
      <w:proofErr w:type="spellStart"/>
      <w:r w:rsidRPr="00A7072F">
        <w:rPr>
          <w:rFonts w:ascii="Arial" w:eastAsia="Calibri" w:hAnsi="Arial" w:cs="Arial"/>
          <w:b/>
          <w:lang w:eastAsia="en-US"/>
        </w:rPr>
        <w:t>Cxwz</w:t>
      </w:r>
      <w:proofErr w:type="spellEnd"/>
      <w:r w:rsidRPr="00A7072F">
        <w:rPr>
          <w:rFonts w:ascii="Arial" w:eastAsia="Calibri" w:hAnsi="Arial" w:cs="Arial"/>
          <w:b/>
          <w:lang w:val="el-GR" w:eastAsia="en-US"/>
        </w:rPr>
        <w:t xml:space="preserve"> : Σοβαρότητα επιπτώσεων</w:t>
      </w:r>
      <w:r w:rsidRPr="00A7072F">
        <w:rPr>
          <w:rFonts w:ascii="Arial" w:eastAsia="Calibri" w:hAnsi="Arial" w:cs="Arial"/>
          <w:lang w:val="el-GR" w:eastAsia="en-US"/>
        </w:rPr>
        <w:t xml:space="preserve"> </w:t>
      </w:r>
      <w:r w:rsidRPr="00A7072F">
        <w:rPr>
          <w:rFonts w:ascii="Arial" w:eastAsia="Calibri" w:hAnsi="Arial" w:cs="Arial"/>
          <w:lang w:eastAsia="en-US"/>
        </w:rPr>
        <w:t>z</w:t>
      </w:r>
      <w:r w:rsidRPr="00A7072F">
        <w:rPr>
          <w:rFonts w:ascii="Arial" w:eastAsia="Calibri" w:hAnsi="Arial" w:cs="Arial"/>
          <w:lang w:val="el-GR" w:eastAsia="en-US"/>
        </w:rPr>
        <w:t xml:space="preserve"> στη θέσης εργασίας </w:t>
      </w:r>
      <w:r w:rsidRPr="00A7072F">
        <w:rPr>
          <w:rFonts w:ascii="Arial" w:eastAsia="Calibri" w:hAnsi="Arial" w:cs="Arial"/>
          <w:lang w:eastAsia="en-US"/>
        </w:rPr>
        <w:t>x</w:t>
      </w:r>
      <w:r w:rsidRPr="00A7072F">
        <w:rPr>
          <w:rFonts w:ascii="Arial" w:eastAsia="Calibri" w:hAnsi="Arial" w:cs="Arial"/>
          <w:lang w:val="el-GR" w:eastAsia="en-US"/>
        </w:rPr>
        <w:t>, εξαιτίας του βλαπτικού παράγοντα w (όπου, z</w:t>
      </w:r>
      <w:r w:rsidRPr="00A7072F">
        <w:rPr>
          <w:rFonts w:ascii="Arial" w:eastAsia="Calibri" w:hAnsi="Arial" w:cs="Arial"/>
          <w:spacing w:val="-1"/>
          <w:lang w:val="el-GR" w:eastAsia="en-US"/>
        </w:rPr>
        <w:t xml:space="preserve"> </w:t>
      </w:r>
      <w:r w:rsidRPr="00A7072F">
        <w:rPr>
          <w:rFonts w:ascii="Arial" w:eastAsia="Calibri" w:hAnsi="Arial" w:cs="Arial"/>
          <w:lang w:val="el-GR" w:eastAsia="en-US"/>
        </w:rPr>
        <w:t xml:space="preserve">= 1για </w:t>
      </w:r>
      <w:r w:rsidRPr="00A7072F">
        <w:rPr>
          <w:rFonts w:ascii="Arial" w:eastAsia="Calibri" w:hAnsi="Arial" w:cs="Arial"/>
          <w:spacing w:val="-1"/>
          <w:lang w:val="el-GR" w:eastAsia="en-US"/>
        </w:rPr>
        <w:t>θ</w:t>
      </w:r>
      <w:r w:rsidRPr="00A7072F">
        <w:rPr>
          <w:rFonts w:ascii="Arial" w:eastAsia="Calibri" w:hAnsi="Arial" w:cs="Arial"/>
          <w:lang w:val="el-GR" w:eastAsia="en-US"/>
        </w:rPr>
        <w:t>ά</w:t>
      </w:r>
      <w:r w:rsidRPr="00A7072F">
        <w:rPr>
          <w:rFonts w:ascii="Arial" w:eastAsia="Calibri" w:hAnsi="Arial" w:cs="Arial"/>
          <w:spacing w:val="-1"/>
          <w:lang w:val="el-GR" w:eastAsia="en-US"/>
        </w:rPr>
        <w:t>ν</w:t>
      </w:r>
      <w:r w:rsidRPr="00A7072F">
        <w:rPr>
          <w:rFonts w:ascii="Arial" w:eastAsia="Calibri" w:hAnsi="Arial" w:cs="Arial"/>
          <w:lang w:val="el-GR" w:eastAsia="en-US"/>
        </w:rPr>
        <w:t>α</w:t>
      </w:r>
      <w:r w:rsidRPr="00A7072F">
        <w:rPr>
          <w:rFonts w:ascii="Arial" w:eastAsia="Calibri" w:hAnsi="Arial" w:cs="Arial"/>
          <w:spacing w:val="-1"/>
          <w:lang w:val="el-GR" w:eastAsia="en-US"/>
        </w:rPr>
        <w:t>τ</w:t>
      </w:r>
      <w:r w:rsidRPr="00A7072F">
        <w:rPr>
          <w:rFonts w:ascii="Arial" w:eastAsia="Calibri" w:hAnsi="Arial" w:cs="Arial"/>
          <w:lang w:val="el-GR" w:eastAsia="en-US"/>
        </w:rPr>
        <w:t>ο,</w:t>
      </w:r>
      <w:r w:rsidRPr="00A7072F">
        <w:rPr>
          <w:rFonts w:ascii="Arial" w:eastAsia="Calibri" w:hAnsi="Arial" w:cs="Arial"/>
          <w:spacing w:val="-13"/>
          <w:lang w:val="el-GR" w:eastAsia="en-US"/>
        </w:rPr>
        <w:t xml:space="preserve"> z=</w:t>
      </w:r>
      <w:r w:rsidRPr="00A7072F">
        <w:rPr>
          <w:rFonts w:ascii="Arial" w:eastAsia="Calibri" w:hAnsi="Arial" w:cs="Arial"/>
          <w:lang w:val="el-GR" w:eastAsia="en-US"/>
        </w:rPr>
        <w:t xml:space="preserve">2 για </w:t>
      </w:r>
      <w:r>
        <w:rPr>
          <w:rFonts w:ascii="Arial" w:eastAsia="Calibri" w:hAnsi="Arial" w:cs="Arial"/>
          <w:lang w:val="el-GR" w:eastAsia="en-US"/>
        </w:rPr>
        <w:t>σ</w:t>
      </w:r>
      <w:r w:rsidRPr="004E7663">
        <w:rPr>
          <w:rFonts w:ascii="Arial" w:eastAsia="Calibri" w:hAnsi="Arial" w:cs="Arial"/>
          <w:lang w:val="el-GR" w:eastAsia="en-US"/>
        </w:rPr>
        <w:t>οβαρό</w:t>
      </w:r>
      <w:r w:rsidRPr="00A7072F">
        <w:rPr>
          <w:rFonts w:ascii="Arial" w:eastAsia="Calibri" w:hAnsi="Arial" w:cs="Arial"/>
          <w:spacing w:val="-4"/>
          <w:lang w:val="el-GR" w:eastAsia="en-US"/>
        </w:rPr>
        <w:t xml:space="preserve"> </w:t>
      </w:r>
      <w:r w:rsidRPr="00A7072F">
        <w:rPr>
          <w:rFonts w:ascii="Arial" w:eastAsia="Calibri" w:hAnsi="Arial" w:cs="Arial"/>
          <w:lang w:val="el-GR" w:eastAsia="en-US"/>
        </w:rPr>
        <w:t>τρα</w:t>
      </w:r>
      <w:r w:rsidRPr="00A7072F">
        <w:rPr>
          <w:rFonts w:ascii="Arial" w:eastAsia="Calibri" w:hAnsi="Arial" w:cs="Arial"/>
          <w:spacing w:val="1"/>
          <w:lang w:val="el-GR" w:eastAsia="en-US"/>
        </w:rPr>
        <w:t>υ</w:t>
      </w:r>
      <w:r w:rsidRPr="00A7072F">
        <w:rPr>
          <w:rFonts w:ascii="Arial" w:eastAsia="Calibri" w:hAnsi="Arial" w:cs="Arial"/>
          <w:lang w:val="el-GR" w:eastAsia="en-US"/>
        </w:rPr>
        <w:t>ματισμό και z=</w:t>
      </w:r>
      <w:r w:rsidRPr="00A7072F">
        <w:rPr>
          <w:rFonts w:ascii="Arial" w:eastAsia="Calibri" w:hAnsi="Arial" w:cs="Arial"/>
          <w:spacing w:val="1"/>
          <w:lang w:val="el-GR" w:eastAsia="en-US"/>
        </w:rPr>
        <w:t xml:space="preserve">3 για </w:t>
      </w:r>
      <w:r w:rsidRPr="00A7072F">
        <w:rPr>
          <w:rFonts w:ascii="Arial" w:eastAsia="Calibri" w:hAnsi="Arial" w:cs="Arial"/>
          <w:lang w:val="el-GR" w:eastAsia="en-US"/>
        </w:rPr>
        <w:t xml:space="preserve">ελαφρύ </w:t>
      </w:r>
      <w:r w:rsidRPr="00A7072F">
        <w:rPr>
          <w:rFonts w:ascii="Arial" w:eastAsia="Calibri" w:hAnsi="Arial" w:cs="Arial"/>
          <w:spacing w:val="-7"/>
          <w:lang w:val="el-GR" w:eastAsia="en-US"/>
        </w:rPr>
        <w:t>τραυματισμό</w:t>
      </w:r>
      <w:r w:rsidRPr="00A7072F">
        <w:rPr>
          <w:rFonts w:ascii="Arial" w:eastAsia="Calibri" w:hAnsi="Arial" w:cs="Arial"/>
          <w:lang w:val="el-GR" w:eastAsia="en-US"/>
        </w:rPr>
        <w:t>)</w:t>
      </w:r>
    </w:p>
    <w:p w14:paraId="4226149C" w14:textId="77777777" w:rsidR="004D1AA4" w:rsidRPr="006462D1" w:rsidRDefault="004D1AA4" w:rsidP="00A170FF">
      <w:pPr>
        <w:suppressAutoHyphens w:val="0"/>
        <w:spacing w:after="200"/>
        <w:rPr>
          <w:rFonts w:ascii="Arial" w:eastAsia="Calibri" w:hAnsi="Arial" w:cs="Arial"/>
          <w:lang w:val="el-GR" w:eastAsia="en-US"/>
        </w:rPr>
      </w:pPr>
    </w:p>
    <w:p w14:paraId="011365FE" w14:textId="77777777" w:rsidR="0023771A" w:rsidRPr="006462D1" w:rsidRDefault="0023771A" w:rsidP="00780CCA">
      <w:pPr>
        <w:rPr>
          <w:rFonts w:ascii="Arial" w:hAnsi="Arial" w:cs="Arial"/>
          <w:b/>
          <w:bCs/>
          <w:u w:val="single"/>
          <w:lang w:val="el-GR"/>
        </w:rPr>
      </w:pPr>
    </w:p>
    <w:p w14:paraId="7D28477D" w14:textId="3016387E" w:rsidR="00A170FF" w:rsidRPr="006462D1" w:rsidRDefault="00A170FF" w:rsidP="00E13701">
      <w:pPr>
        <w:rPr>
          <w:rFonts w:ascii="Arial" w:hAnsi="Arial" w:cs="Arial"/>
          <w:lang w:val="el-GR"/>
        </w:rPr>
      </w:pPr>
    </w:p>
    <w:p w14:paraId="23A4C022"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p>
    <w:tbl>
      <w:tblPr>
        <w:tblStyle w:val="LightGrid-Accent41"/>
        <w:tblpPr w:leftFromText="180" w:rightFromText="180" w:vertAnchor="page" w:horzAnchor="margin" w:tblpY="4261"/>
        <w:tblW w:w="9813"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091"/>
        <w:gridCol w:w="684"/>
        <w:gridCol w:w="684"/>
        <w:gridCol w:w="817"/>
        <w:gridCol w:w="817"/>
        <w:gridCol w:w="684"/>
        <w:gridCol w:w="684"/>
        <w:gridCol w:w="684"/>
        <w:gridCol w:w="684"/>
        <w:gridCol w:w="750"/>
        <w:gridCol w:w="617"/>
        <w:gridCol w:w="617"/>
      </w:tblGrid>
      <w:tr w:rsidR="004D1AA4" w:rsidRPr="004869D9" w14:paraId="5F655485" w14:textId="77777777" w:rsidTr="005C1D84">
        <w:trPr>
          <w:cnfStyle w:val="100000000000" w:firstRow="1" w:lastRow="0" w:firstColumn="0" w:lastColumn="0" w:oddVBand="0" w:evenVBand="0" w:oddHBand="0"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9813" w:type="dxa"/>
            <w:gridSpan w:val="12"/>
            <w:tcBorders>
              <w:top w:val="none" w:sz="0" w:space="0" w:color="auto"/>
              <w:left w:val="none" w:sz="0" w:space="0" w:color="auto"/>
              <w:bottom w:val="none" w:sz="0" w:space="0" w:color="auto"/>
              <w:right w:val="none" w:sz="0" w:space="0" w:color="auto"/>
            </w:tcBorders>
            <w:shd w:val="clear" w:color="auto" w:fill="D9E2F3" w:themeFill="accent1" w:themeFillTint="33"/>
          </w:tcPr>
          <w:p w14:paraId="4A7E03D1" w14:textId="77777777" w:rsidR="004D1AA4" w:rsidRPr="006462D1" w:rsidRDefault="004D1AA4" w:rsidP="00C403AF">
            <w:pPr>
              <w:suppressAutoHyphens w:val="0"/>
              <w:rPr>
                <w:rFonts w:ascii="Arial" w:hAnsi="Arial" w:cs="Arial"/>
                <w:i/>
                <w:szCs w:val="22"/>
                <w:lang w:eastAsia="en-US"/>
              </w:rPr>
            </w:pPr>
            <w:r w:rsidRPr="006462D1">
              <w:rPr>
                <w:rFonts w:ascii="Arial" w:hAnsi="Arial" w:cs="Arial"/>
                <w:i/>
                <w:szCs w:val="22"/>
                <w:lang w:eastAsia="en-US"/>
              </w:rPr>
              <w:lastRenderedPageBreak/>
              <w:t xml:space="preserve">Πίνακας </w:t>
            </w:r>
            <w:r>
              <w:rPr>
                <w:rFonts w:ascii="Arial" w:hAnsi="Arial" w:cs="Arial"/>
                <w:i/>
                <w:szCs w:val="22"/>
                <w:lang w:eastAsia="en-US"/>
              </w:rPr>
              <w:t>5</w:t>
            </w:r>
            <w:r w:rsidRPr="006462D1">
              <w:rPr>
                <w:rFonts w:ascii="Arial" w:hAnsi="Arial" w:cs="Arial"/>
                <w:i/>
                <w:szCs w:val="22"/>
                <w:lang w:eastAsia="en-US"/>
              </w:rPr>
              <w:t>.1. Εκτίμηση δεικτών για τις επιπτώσεις κάθε κινδύνου στην υγεία</w:t>
            </w:r>
          </w:p>
        </w:tc>
      </w:tr>
      <w:tr w:rsidR="005C1D84" w:rsidRPr="006462D1" w14:paraId="0C242D7E" w14:textId="77777777" w:rsidTr="005C1D84">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2091" w:type="dxa"/>
            <w:shd w:val="clear" w:color="auto" w:fill="5B9BD5" w:themeFill="accent5"/>
          </w:tcPr>
          <w:p w14:paraId="4D686C39" w14:textId="77777777" w:rsidR="004D1AA4" w:rsidRPr="006462D1" w:rsidRDefault="004D1AA4" w:rsidP="00C403AF">
            <w:pPr>
              <w:suppressAutoHyphens w:val="0"/>
              <w:jc w:val="center"/>
              <w:rPr>
                <w:rFonts w:ascii="Arial" w:hAnsi="Arial" w:cs="Arial"/>
                <w:szCs w:val="22"/>
                <w:lang w:eastAsia="en-US"/>
              </w:rPr>
            </w:pPr>
            <w:r w:rsidRPr="006462D1">
              <w:rPr>
                <w:rFonts w:ascii="Arial" w:hAnsi="Arial" w:cs="Arial"/>
                <w:szCs w:val="22"/>
                <w:lang w:eastAsia="en-US"/>
              </w:rPr>
              <w:t>Κίνδυνοι</w:t>
            </w:r>
          </w:p>
        </w:tc>
        <w:tc>
          <w:tcPr>
            <w:tcW w:w="684" w:type="dxa"/>
            <w:shd w:val="clear" w:color="auto" w:fill="5B9BD5" w:themeFill="accent5"/>
          </w:tcPr>
          <w:p w14:paraId="3A0CB4DA"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val="en-US" w:eastAsia="en-US"/>
              </w:rPr>
              <w:t>F</w:t>
            </w:r>
          </w:p>
        </w:tc>
        <w:tc>
          <w:tcPr>
            <w:tcW w:w="684" w:type="dxa"/>
            <w:shd w:val="clear" w:color="auto" w:fill="5B9BD5" w:themeFill="accent5"/>
          </w:tcPr>
          <w:p w14:paraId="1482E97D"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val="en-US" w:eastAsia="en-US"/>
              </w:rPr>
              <w:t>PM</w:t>
            </w:r>
          </w:p>
        </w:tc>
        <w:tc>
          <w:tcPr>
            <w:tcW w:w="817" w:type="dxa"/>
            <w:shd w:val="clear" w:color="auto" w:fill="5B9BD5" w:themeFill="accent5"/>
          </w:tcPr>
          <w:p w14:paraId="7D440F29"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val="en-US" w:eastAsia="en-US"/>
              </w:rPr>
              <w:t>E</w:t>
            </w:r>
            <w:r w:rsidRPr="006462D1">
              <w:rPr>
                <w:rFonts w:ascii="Arial" w:eastAsia="Calibri" w:hAnsi="Arial" w:cs="Arial"/>
                <w:szCs w:val="22"/>
                <w:vertAlign w:val="subscript"/>
                <w:lang w:eastAsia="en-US"/>
              </w:rPr>
              <w:t>1</w:t>
            </w:r>
          </w:p>
        </w:tc>
        <w:tc>
          <w:tcPr>
            <w:tcW w:w="817" w:type="dxa"/>
            <w:shd w:val="clear" w:color="auto" w:fill="5B9BD5" w:themeFill="accent5"/>
          </w:tcPr>
          <w:p w14:paraId="3706A549"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val="en-US" w:eastAsia="en-US"/>
              </w:rPr>
              <w:t>E</w:t>
            </w:r>
            <w:r w:rsidRPr="006462D1">
              <w:rPr>
                <w:rFonts w:ascii="Arial" w:eastAsia="Calibri" w:hAnsi="Arial" w:cs="Arial"/>
                <w:szCs w:val="22"/>
                <w:vertAlign w:val="subscript"/>
                <w:lang w:eastAsia="en-US"/>
              </w:rPr>
              <w:t>2</w:t>
            </w:r>
          </w:p>
        </w:tc>
        <w:tc>
          <w:tcPr>
            <w:tcW w:w="684" w:type="dxa"/>
            <w:shd w:val="clear" w:color="auto" w:fill="5B9BD5" w:themeFill="accent5"/>
          </w:tcPr>
          <w:p w14:paraId="14FFB212"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val="en-US" w:eastAsia="en-US"/>
              </w:rPr>
              <w:t>E</w:t>
            </w:r>
            <w:r w:rsidRPr="006462D1">
              <w:rPr>
                <w:rFonts w:ascii="Arial" w:eastAsia="Calibri" w:hAnsi="Arial" w:cs="Arial"/>
                <w:szCs w:val="22"/>
                <w:vertAlign w:val="subscript"/>
                <w:lang w:eastAsia="en-US"/>
              </w:rPr>
              <w:t>3</w:t>
            </w:r>
          </w:p>
        </w:tc>
        <w:tc>
          <w:tcPr>
            <w:tcW w:w="684" w:type="dxa"/>
            <w:shd w:val="clear" w:color="auto" w:fill="5B9BD5" w:themeFill="accent5"/>
          </w:tcPr>
          <w:p w14:paraId="305F1A22"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val="en-US" w:eastAsia="en-US"/>
              </w:rPr>
              <w:t>V</w:t>
            </w:r>
            <w:r w:rsidRPr="006462D1">
              <w:rPr>
                <w:rFonts w:ascii="Arial" w:eastAsia="Calibri" w:hAnsi="Arial" w:cs="Arial"/>
                <w:szCs w:val="22"/>
                <w:vertAlign w:val="subscript"/>
                <w:lang w:eastAsia="en-US"/>
              </w:rPr>
              <w:t>1</w:t>
            </w:r>
          </w:p>
        </w:tc>
        <w:tc>
          <w:tcPr>
            <w:tcW w:w="684" w:type="dxa"/>
            <w:shd w:val="clear" w:color="auto" w:fill="5B9BD5" w:themeFill="accent5"/>
          </w:tcPr>
          <w:p w14:paraId="4B7A49AA"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val="en-US" w:eastAsia="en-US"/>
              </w:rPr>
              <w:t>V</w:t>
            </w:r>
            <w:r w:rsidRPr="006462D1">
              <w:rPr>
                <w:rFonts w:ascii="Arial" w:eastAsia="Calibri" w:hAnsi="Arial" w:cs="Arial"/>
                <w:szCs w:val="22"/>
                <w:vertAlign w:val="subscript"/>
                <w:lang w:eastAsia="en-US"/>
              </w:rPr>
              <w:t>2</w:t>
            </w:r>
          </w:p>
        </w:tc>
        <w:tc>
          <w:tcPr>
            <w:tcW w:w="684" w:type="dxa"/>
            <w:shd w:val="clear" w:color="auto" w:fill="5B9BD5" w:themeFill="accent5"/>
          </w:tcPr>
          <w:p w14:paraId="2D68EB41"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val="en-US" w:eastAsia="en-US"/>
              </w:rPr>
              <w:t>V</w:t>
            </w:r>
            <w:r w:rsidRPr="006462D1">
              <w:rPr>
                <w:rFonts w:ascii="Arial" w:eastAsia="Calibri" w:hAnsi="Arial" w:cs="Arial"/>
                <w:szCs w:val="22"/>
                <w:vertAlign w:val="subscript"/>
                <w:lang w:eastAsia="en-US"/>
              </w:rPr>
              <w:t>3</w:t>
            </w:r>
          </w:p>
        </w:tc>
        <w:tc>
          <w:tcPr>
            <w:tcW w:w="750" w:type="dxa"/>
            <w:shd w:val="clear" w:color="auto" w:fill="5B9BD5" w:themeFill="accent5"/>
          </w:tcPr>
          <w:p w14:paraId="2D15F70E"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val="en-US" w:eastAsia="en-US"/>
              </w:rPr>
              <w:t>C</w:t>
            </w:r>
            <w:r w:rsidRPr="006462D1">
              <w:rPr>
                <w:rFonts w:ascii="Arial" w:eastAsia="Calibri" w:hAnsi="Arial" w:cs="Arial"/>
                <w:szCs w:val="22"/>
                <w:vertAlign w:val="subscript"/>
                <w:lang w:eastAsia="en-US"/>
              </w:rPr>
              <w:t>1</w:t>
            </w:r>
          </w:p>
        </w:tc>
        <w:tc>
          <w:tcPr>
            <w:tcW w:w="617" w:type="dxa"/>
            <w:shd w:val="clear" w:color="auto" w:fill="5B9BD5" w:themeFill="accent5"/>
          </w:tcPr>
          <w:p w14:paraId="3EB390C7"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val="en-US" w:eastAsia="en-US"/>
              </w:rPr>
              <w:t>C</w:t>
            </w:r>
            <w:r w:rsidRPr="006462D1">
              <w:rPr>
                <w:rFonts w:ascii="Arial" w:eastAsia="Calibri" w:hAnsi="Arial" w:cs="Arial"/>
                <w:szCs w:val="22"/>
                <w:vertAlign w:val="subscript"/>
                <w:lang w:eastAsia="en-US"/>
              </w:rPr>
              <w:t>2</w:t>
            </w:r>
          </w:p>
        </w:tc>
        <w:tc>
          <w:tcPr>
            <w:tcW w:w="617" w:type="dxa"/>
            <w:shd w:val="clear" w:color="auto" w:fill="5B9BD5" w:themeFill="accent5"/>
          </w:tcPr>
          <w:p w14:paraId="09C60115"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val="en-US" w:eastAsia="en-US"/>
              </w:rPr>
              <w:t>C</w:t>
            </w:r>
            <w:r w:rsidRPr="006462D1">
              <w:rPr>
                <w:rFonts w:ascii="Arial" w:eastAsia="Calibri" w:hAnsi="Arial" w:cs="Arial"/>
                <w:szCs w:val="22"/>
                <w:vertAlign w:val="subscript"/>
                <w:lang w:eastAsia="en-US"/>
              </w:rPr>
              <w:t>3</w:t>
            </w:r>
          </w:p>
        </w:tc>
      </w:tr>
      <w:tr w:rsidR="004D1AA4" w:rsidRPr="006462D1" w14:paraId="70BD7426" w14:textId="77777777" w:rsidTr="005C1D84">
        <w:trPr>
          <w:cnfStyle w:val="000000010000" w:firstRow="0" w:lastRow="0" w:firstColumn="0" w:lastColumn="0" w:oddVBand="0" w:evenVBand="0" w:oddHBand="0" w:evenHBand="1" w:firstRowFirstColumn="0" w:firstRowLastColumn="0" w:lastRowFirstColumn="0" w:lastRowLastColumn="0"/>
          <w:trHeight w:val="806"/>
        </w:trPr>
        <w:tc>
          <w:tcPr>
            <w:cnfStyle w:val="001000000000" w:firstRow="0" w:lastRow="0" w:firstColumn="1" w:lastColumn="0" w:oddVBand="0" w:evenVBand="0" w:oddHBand="0" w:evenHBand="0" w:firstRowFirstColumn="0" w:firstRowLastColumn="0" w:lastRowFirstColumn="0" w:lastRowLastColumn="0"/>
            <w:tcW w:w="2091"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62F1EA5A" w14:textId="77777777" w:rsidR="004D1AA4" w:rsidRPr="006462D1" w:rsidRDefault="004D1AA4" w:rsidP="00C403AF">
            <w:pPr>
              <w:suppressAutoHyphens w:val="0"/>
              <w:rPr>
                <w:rFonts w:ascii="Arial" w:hAnsi="Arial" w:cs="Arial"/>
                <w:lang w:eastAsia="en-US"/>
              </w:rPr>
            </w:pPr>
            <w:r w:rsidRPr="006462D1">
              <w:rPr>
                <w:rFonts w:ascii="Arial" w:hAnsi="Arial" w:cs="Arial"/>
                <w:lang w:eastAsia="en-US"/>
              </w:rPr>
              <w:t>Κίνδυνος πτώσης εργαζομένου από ύψος</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75B865A5"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 w:val="22"/>
                <w:szCs w:val="22"/>
                <w:lang w:val="en-US" w:eastAsia="en-US"/>
              </w:rPr>
            </w:pPr>
            <w:r w:rsidRPr="006462D1">
              <w:rPr>
                <w:rFonts w:ascii="Arial" w:eastAsia="Calibri" w:hAnsi="Arial" w:cs="Arial"/>
                <w:sz w:val="22"/>
                <w:szCs w:val="22"/>
                <w:lang w:val="en-US" w:eastAsia="en-US"/>
              </w:rPr>
              <w:t>12,5</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3E205ACF"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0,2</w:t>
            </w:r>
            <w:r>
              <w:rPr>
                <w:rFonts w:ascii="Arial" w:eastAsia="Calibri" w:hAnsi="Arial" w:cs="Arial"/>
                <w:szCs w:val="22"/>
                <w:lang w:eastAsia="en-US"/>
              </w:rPr>
              <w:t>0</w:t>
            </w:r>
          </w:p>
        </w:tc>
        <w:tc>
          <w:tcPr>
            <w:tcW w:w="817" w:type="dxa"/>
            <w:tcBorders>
              <w:top w:val="none" w:sz="0" w:space="0" w:color="auto"/>
              <w:left w:val="none" w:sz="0" w:space="0" w:color="auto"/>
              <w:bottom w:val="none" w:sz="0" w:space="0" w:color="auto"/>
              <w:right w:val="none" w:sz="0" w:space="0" w:color="auto"/>
            </w:tcBorders>
            <w:shd w:val="clear" w:color="auto" w:fill="auto"/>
            <w:vAlign w:val="center"/>
          </w:tcPr>
          <w:p w14:paraId="7A489861"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0,05</w:t>
            </w:r>
          </w:p>
        </w:tc>
        <w:tc>
          <w:tcPr>
            <w:tcW w:w="817" w:type="dxa"/>
            <w:tcBorders>
              <w:top w:val="none" w:sz="0" w:space="0" w:color="auto"/>
              <w:left w:val="none" w:sz="0" w:space="0" w:color="auto"/>
              <w:bottom w:val="none" w:sz="0" w:space="0" w:color="auto"/>
              <w:right w:val="none" w:sz="0" w:space="0" w:color="auto"/>
            </w:tcBorders>
            <w:shd w:val="clear" w:color="auto" w:fill="auto"/>
            <w:vAlign w:val="center"/>
          </w:tcPr>
          <w:p w14:paraId="4E0AB1A1"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0,1</w:t>
            </w:r>
            <w:r>
              <w:rPr>
                <w:rFonts w:ascii="Arial" w:eastAsia="Calibri" w:hAnsi="Arial" w:cs="Arial"/>
                <w:szCs w:val="22"/>
                <w:lang w:eastAsia="en-US"/>
              </w:rPr>
              <w:t>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0B4D5904"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0,20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315C94AB"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0,05</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47C03006"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0,3</w:t>
            </w:r>
            <w:r>
              <w:rPr>
                <w:rFonts w:ascii="Arial" w:eastAsia="Calibri" w:hAnsi="Arial" w:cs="Arial"/>
                <w:szCs w:val="22"/>
                <w:lang w:eastAsia="en-US"/>
              </w:rPr>
              <w:t>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32FF3018"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0,7</w:t>
            </w:r>
            <w:r>
              <w:rPr>
                <w:rFonts w:ascii="Arial" w:eastAsia="Calibri" w:hAnsi="Arial" w:cs="Arial"/>
                <w:szCs w:val="22"/>
                <w:lang w:eastAsia="en-US"/>
              </w:rPr>
              <w:t>0</w:t>
            </w:r>
          </w:p>
        </w:tc>
        <w:tc>
          <w:tcPr>
            <w:tcW w:w="750" w:type="dxa"/>
            <w:tcBorders>
              <w:top w:val="none" w:sz="0" w:space="0" w:color="auto"/>
              <w:left w:val="none" w:sz="0" w:space="0" w:color="auto"/>
              <w:bottom w:val="none" w:sz="0" w:space="0" w:color="auto"/>
              <w:right w:val="none" w:sz="0" w:space="0" w:color="auto"/>
            </w:tcBorders>
            <w:shd w:val="clear" w:color="auto" w:fill="auto"/>
            <w:vAlign w:val="center"/>
          </w:tcPr>
          <w:p w14:paraId="02E4E15D"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900</w:t>
            </w:r>
          </w:p>
        </w:tc>
        <w:tc>
          <w:tcPr>
            <w:tcW w:w="617" w:type="dxa"/>
            <w:tcBorders>
              <w:top w:val="none" w:sz="0" w:space="0" w:color="auto"/>
              <w:left w:val="none" w:sz="0" w:space="0" w:color="auto"/>
              <w:bottom w:val="none" w:sz="0" w:space="0" w:color="auto"/>
              <w:right w:val="none" w:sz="0" w:space="0" w:color="auto"/>
            </w:tcBorders>
            <w:shd w:val="clear" w:color="auto" w:fill="auto"/>
            <w:vAlign w:val="center"/>
          </w:tcPr>
          <w:p w14:paraId="21A65BB1"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600</w:t>
            </w:r>
          </w:p>
        </w:tc>
        <w:tc>
          <w:tcPr>
            <w:tcW w:w="617" w:type="dxa"/>
            <w:tcBorders>
              <w:top w:val="none" w:sz="0" w:space="0" w:color="auto"/>
              <w:left w:val="none" w:sz="0" w:space="0" w:color="auto"/>
              <w:bottom w:val="none" w:sz="0" w:space="0" w:color="auto"/>
              <w:right w:val="none" w:sz="0" w:space="0" w:color="auto"/>
            </w:tcBorders>
            <w:shd w:val="clear" w:color="auto" w:fill="auto"/>
            <w:vAlign w:val="center"/>
          </w:tcPr>
          <w:p w14:paraId="061863E8"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300</w:t>
            </w:r>
          </w:p>
        </w:tc>
      </w:tr>
      <w:tr w:rsidR="004D1AA4" w:rsidRPr="006462D1" w14:paraId="4B5D5CC4" w14:textId="77777777" w:rsidTr="005C1D84">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091"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2F1DD0D7" w14:textId="77777777" w:rsidR="004D1AA4" w:rsidRPr="006462D1" w:rsidRDefault="004D1AA4" w:rsidP="00C403AF">
            <w:pPr>
              <w:suppressAutoHyphens w:val="0"/>
              <w:rPr>
                <w:rFonts w:ascii="Arial" w:hAnsi="Arial" w:cs="Arial"/>
                <w:lang w:eastAsia="en-US"/>
              </w:rPr>
            </w:pPr>
            <w:r w:rsidRPr="006462D1">
              <w:rPr>
                <w:rFonts w:ascii="Arial" w:hAnsi="Arial" w:cs="Arial"/>
                <w:lang w:eastAsia="en-US"/>
              </w:rPr>
              <w:t>Επαφή με ηλεκτρισμό (ηλεκτροπληξία)</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25E18579"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val="en-US" w:eastAsia="en-US"/>
              </w:rPr>
            </w:pPr>
            <w:r w:rsidRPr="006462D1">
              <w:rPr>
                <w:rFonts w:ascii="Arial" w:eastAsia="Calibri" w:hAnsi="Arial" w:cs="Arial"/>
                <w:szCs w:val="22"/>
                <w:lang w:val="en-US" w:eastAsia="en-US"/>
              </w:rPr>
              <w:t>5</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57CA43BB"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0,2</w:t>
            </w:r>
            <w:r>
              <w:rPr>
                <w:rFonts w:ascii="Arial" w:eastAsia="Calibri" w:hAnsi="Arial" w:cs="Arial"/>
                <w:szCs w:val="22"/>
                <w:lang w:eastAsia="en-US"/>
              </w:rPr>
              <w:t>0</w:t>
            </w:r>
          </w:p>
        </w:tc>
        <w:tc>
          <w:tcPr>
            <w:tcW w:w="817" w:type="dxa"/>
            <w:tcBorders>
              <w:top w:val="none" w:sz="0" w:space="0" w:color="auto"/>
              <w:left w:val="none" w:sz="0" w:space="0" w:color="auto"/>
              <w:bottom w:val="none" w:sz="0" w:space="0" w:color="auto"/>
              <w:right w:val="none" w:sz="0" w:space="0" w:color="auto"/>
            </w:tcBorders>
            <w:shd w:val="clear" w:color="auto" w:fill="auto"/>
            <w:vAlign w:val="center"/>
          </w:tcPr>
          <w:p w14:paraId="05952F6F"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0,02</w:t>
            </w:r>
          </w:p>
        </w:tc>
        <w:tc>
          <w:tcPr>
            <w:tcW w:w="817" w:type="dxa"/>
            <w:tcBorders>
              <w:top w:val="none" w:sz="0" w:space="0" w:color="auto"/>
              <w:left w:val="none" w:sz="0" w:space="0" w:color="auto"/>
              <w:bottom w:val="none" w:sz="0" w:space="0" w:color="auto"/>
              <w:right w:val="none" w:sz="0" w:space="0" w:color="auto"/>
            </w:tcBorders>
            <w:shd w:val="clear" w:color="auto" w:fill="auto"/>
            <w:vAlign w:val="center"/>
          </w:tcPr>
          <w:p w14:paraId="47496846"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0,07</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6632330C"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0,1</w:t>
            </w:r>
            <w:r>
              <w:rPr>
                <w:rFonts w:ascii="Arial" w:eastAsia="Calibri" w:hAnsi="Arial" w:cs="Arial"/>
                <w:szCs w:val="22"/>
                <w:lang w:eastAsia="en-US"/>
              </w:rPr>
              <w:t>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2EDD4999"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0,10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7A5D3E2E"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0,5</w:t>
            </w:r>
            <w:r>
              <w:rPr>
                <w:rFonts w:ascii="Arial" w:eastAsia="Calibri" w:hAnsi="Arial" w:cs="Arial"/>
                <w:szCs w:val="22"/>
                <w:lang w:eastAsia="en-US"/>
              </w:rPr>
              <w:t>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6627757A"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0,9</w:t>
            </w:r>
            <w:r>
              <w:rPr>
                <w:rFonts w:ascii="Arial" w:eastAsia="Calibri" w:hAnsi="Arial" w:cs="Arial"/>
                <w:szCs w:val="22"/>
                <w:lang w:eastAsia="en-US"/>
              </w:rPr>
              <w:t>0</w:t>
            </w:r>
          </w:p>
        </w:tc>
        <w:tc>
          <w:tcPr>
            <w:tcW w:w="750" w:type="dxa"/>
            <w:tcBorders>
              <w:top w:val="none" w:sz="0" w:space="0" w:color="auto"/>
              <w:left w:val="none" w:sz="0" w:space="0" w:color="auto"/>
              <w:bottom w:val="none" w:sz="0" w:space="0" w:color="auto"/>
              <w:right w:val="none" w:sz="0" w:space="0" w:color="auto"/>
            </w:tcBorders>
            <w:shd w:val="clear" w:color="auto" w:fill="auto"/>
            <w:vAlign w:val="center"/>
          </w:tcPr>
          <w:p w14:paraId="12D2B273"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1000</w:t>
            </w:r>
          </w:p>
        </w:tc>
        <w:tc>
          <w:tcPr>
            <w:tcW w:w="617" w:type="dxa"/>
            <w:tcBorders>
              <w:top w:val="none" w:sz="0" w:space="0" w:color="auto"/>
              <w:left w:val="none" w:sz="0" w:space="0" w:color="auto"/>
              <w:bottom w:val="none" w:sz="0" w:space="0" w:color="auto"/>
              <w:right w:val="none" w:sz="0" w:space="0" w:color="auto"/>
            </w:tcBorders>
            <w:shd w:val="clear" w:color="auto" w:fill="auto"/>
            <w:vAlign w:val="center"/>
          </w:tcPr>
          <w:p w14:paraId="3814932F"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700</w:t>
            </w:r>
          </w:p>
        </w:tc>
        <w:tc>
          <w:tcPr>
            <w:tcW w:w="617" w:type="dxa"/>
            <w:tcBorders>
              <w:top w:val="none" w:sz="0" w:space="0" w:color="auto"/>
              <w:left w:val="none" w:sz="0" w:space="0" w:color="auto"/>
              <w:bottom w:val="none" w:sz="0" w:space="0" w:color="auto"/>
              <w:right w:val="none" w:sz="0" w:space="0" w:color="auto"/>
            </w:tcBorders>
            <w:shd w:val="clear" w:color="auto" w:fill="auto"/>
            <w:vAlign w:val="center"/>
          </w:tcPr>
          <w:p w14:paraId="085F4EC4"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300</w:t>
            </w:r>
          </w:p>
        </w:tc>
      </w:tr>
      <w:tr w:rsidR="004D1AA4" w:rsidRPr="006462D1" w14:paraId="70D95373" w14:textId="77777777" w:rsidTr="005C1D84">
        <w:trPr>
          <w:cnfStyle w:val="000000010000" w:firstRow="0" w:lastRow="0" w:firstColumn="0" w:lastColumn="0" w:oddVBand="0" w:evenVBand="0" w:oddHBand="0" w:evenHBand="1"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091"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57BCA172" w14:textId="77777777" w:rsidR="004D1AA4" w:rsidRPr="006462D1" w:rsidRDefault="004D1AA4" w:rsidP="00C403AF">
            <w:pPr>
              <w:suppressAutoHyphens w:val="0"/>
              <w:rPr>
                <w:rFonts w:ascii="Arial" w:hAnsi="Arial" w:cs="Arial"/>
                <w:lang w:eastAsia="en-US"/>
              </w:rPr>
            </w:pPr>
            <w:r w:rsidRPr="006462D1">
              <w:rPr>
                <w:rFonts w:ascii="Arial" w:hAnsi="Arial" w:cs="Arial"/>
                <w:lang w:eastAsia="en-US"/>
              </w:rPr>
              <w:t>Επικίνδυνα μέρη εξοπλισμού</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7A8A6EDF"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val="en-US" w:eastAsia="en-US"/>
              </w:rPr>
            </w:pPr>
            <w:r w:rsidRPr="006462D1">
              <w:rPr>
                <w:rFonts w:ascii="Arial" w:eastAsia="Calibri" w:hAnsi="Arial" w:cs="Arial"/>
                <w:szCs w:val="22"/>
                <w:lang w:val="en-US" w:eastAsia="en-US"/>
              </w:rPr>
              <w:t>15</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2BCC66C3" w14:textId="77777777" w:rsidR="004D1AA4" w:rsidRPr="001C1C3C"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w:t>
            </w:r>
            <w:r w:rsidRPr="006462D1">
              <w:rPr>
                <w:rFonts w:ascii="Arial" w:eastAsia="Calibri" w:hAnsi="Arial" w:cs="Arial"/>
                <w:szCs w:val="22"/>
                <w:lang w:val="en-US" w:eastAsia="en-US"/>
              </w:rPr>
              <w:t>3</w:t>
            </w:r>
            <w:r>
              <w:rPr>
                <w:rFonts w:ascii="Arial" w:eastAsia="Calibri" w:hAnsi="Arial" w:cs="Arial"/>
                <w:szCs w:val="22"/>
                <w:lang w:eastAsia="en-US"/>
              </w:rPr>
              <w:t>0</w:t>
            </w:r>
          </w:p>
        </w:tc>
        <w:tc>
          <w:tcPr>
            <w:tcW w:w="817" w:type="dxa"/>
            <w:tcBorders>
              <w:top w:val="none" w:sz="0" w:space="0" w:color="auto"/>
              <w:left w:val="none" w:sz="0" w:space="0" w:color="auto"/>
              <w:bottom w:val="none" w:sz="0" w:space="0" w:color="auto"/>
              <w:right w:val="none" w:sz="0" w:space="0" w:color="auto"/>
            </w:tcBorders>
            <w:shd w:val="clear" w:color="auto" w:fill="auto"/>
            <w:vAlign w:val="center"/>
          </w:tcPr>
          <w:p w14:paraId="5B8F0328"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0,01</w:t>
            </w:r>
          </w:p>
        </w:tc>
        <w:tc>
          <w:tcPr>
            <w:tcW w:w="817" w:type="dxa"/>
            <w:tcBorders>
              <w:top w:val="none" w:sz="0" w:space="0" w:color="auto"/>
              <w:left w:val="none" w:sz="0" w:space="0" w:color="auto"/>
              <w:bottom w:val="none" w:sz="0" w:space="0" w:color="auto"/>
              <w:right w:val="none" w:sz="0" w:space="0" w:color="auto"/>
            </w:tcBorders>
            <w:shd w:val="clear" w:color="auto" w:fill="auto"/>
            <w:vAlign w:val="center"/>
          </w:tcPr>
          <w:p w14:paraId="1878F7D7"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0,1</w:t>
            </w:r>
            <w:r>
              <w:rPr>
                <w:rFonts w:ascii="Arial" w:eastAsia="Calibri" w:hAnsi="Arial" w:cs="Arial"/>
                <w:szCs w:val="22"/>
                <w:lang w:eastAsia="en-US"/>
              </w:rPr>
              <w:t>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73C8B291"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0,2</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75775F1B"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0,01</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7F888784"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0,4</w:t>
            </w:r>
            <w:r>
              <w:rPr>
                <w:rFonts w:ascii="Arial" w:eastAsia="Calibri" w:hAnsi="Arial" w:cs="Arial"/>
                <w:szCs w:val="22"/>
                <w:lang w:eastAsia="en-US"/>
              </w:rPr>
              <w:t>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33C3C4C5"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0,7</w:t>
            </w:r>
            <w:r>
              <w:rPr>
                <w:rFonts w:ascii="Arial" w:eastAsia="Calibri" w:hAnsi="Arial" w:cs="Arial"/>
                <w:szCs w:val="22"/>
                <w:lang w:eastAsia="en-US"/>
              </w:rPr>
              <w:t>0</w:t>
            </w:r>
          </w:p>
        </w:tc>
        <w:tc>
          <w:tcPr>
            <w:tcW w:w="750" w:type="dxa"/>
            <w:tcBorders>
              <w:top w:val="none" w:sz="0" w:space="0" w:color="auto"/>
              <w:left w:val="none" w:sz="0" w:space="0" w:color="auto"/>
              <w:bottom w:val="none" w:sz="0" w:space="0" w:color="auto"/>
              <w:right w:val="none" w:sz="0" w:space="0" w:color="auto"/>
            </w:tcBorders>
            <w:shd w:val="clear" w:color="auto" w:fill="auto"/>
            <w:vAlign w:val="center"/>
          </w:tcPr>
          <w:p w14:paraId="7860901B"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800</w:t>
            </w:r>
          </w:p>
        </w:tc>
        <w:tc>
          <w:tcPr>
            <w:tcW w:w="617" w:type="dxa"/>
            <w:tcBorders>
              <w:top w:val="none" w:sz="0" w:space="0" w:color="auto"/>
              <w:left w:val="none" w:sz="0" w:space="0" w:color="auto"/>
              <w:bottom w:val="none" w:sz="0" w:space="0" w:color="auto"/>
              <w:right w:val="none" w:sz="0" w:space="0" w:color="auto"/>
            </w:tcBorders>
            <w:shd w:val="clear" w:color="auto" w:fill="auto"/>
            <w:vAlign w:val="center"/>
          </w:tcPr>
          <w:p w14:paraId="2B855425"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600</w:t>
            </w:r>
          </w:p>
        </w:tc>
        <w:tc>
          <w:tcPr>
            <w:tcW w:w="617" w:type="dxa"/>
            <w:tcBorders>
              <w:top w:val="none" w:sz="0" w:space="0" w:color="auto"/>
              <w:left w:val="none" w:sz="0" w:space="0" w:color="auto"/>
              <w:bottom w:val="none" w:sz="0" w:space="0" w:color="auto"/>
              <w:right w:val="none" w:sz="0" w:space="0" w:color="auto"/>
            </w:tcBorders>
            <w:shd w:val="clear" w:color="auto" w:fill="auto"/>
            <w:vAlign w:val="center"/>
          </w:tcPr>
          <w:p w14:paraId="34F9DE7E"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400</w:t>
            </w:r>
          </w:p>
        </w:tc>
      </w:tr>
      <w:tr w:rsidR="004D1AA4" w:rsidRPr="006462D1" w14:paraId="672E0CE2" w14:textId="77777777" w:rsidTr="005C1D84">
        <w:trPr>
          <w:cnfStyle w:val="000000100000" w:firstRow="0" w:lastRow="0" w:firstColumn="0" w:lastColumn="0" w:oddVBand="0" w:evenVBand="0" w:oddHBand="1" w:evenHBand="0" w:firstRowFirstColumn="0" w:firstRowLastColumn="0" w:lastRowFirstColumn="0" w:lastRowLastColumn="0"/>
          <w:trHeight w:val="602"/>
        </w:trPr>
        <w:tc>
          <w:tcPr>
            <w:cnfStyle w:val="001000000000" w:firstRow="0" w:lastRow="0" w:firstColumn="1" w:lastColumn="0" w:oddVBand="0" w:evenVBand="0" w:oddHBand="0" w:evenHBand="0" w:firstRowFirstColumn="0" w:firstRowLastColumn="0" w:lastRowFirstColumn="0" w:lastRowLastColumn="0"/>
            <w:tcW w:w="2091"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5C634E26" w14:textId="77777777" w:rsidR="004D1AA4" w:rsidRPr="006462D1" w:rsidRDefault="004D1AA4" w:rsidP="00C403AF">
            <w:pPr>
              <w:suppressAutoHyphens w:val="0"/>
              <w:rPr>
                <w:rFonts w:ascii="Arial" w:hAnsi="Arial" w:cs="Arial"/>
                <w:lang w:eastAsia="en-US"/>
              </w:rPr>
            </w:pPr>
            <w:r w:rsidRPr="006462D1">
              <w:rPr>
                <w:rFonts w:ascii="Arial" w:hAnsi="Arial" w:cs="Arial"/>
                <w:lang w:eastAsia="en-US"/>
              </w:rPr>
              <w:t>Κίνδυνος έκρηξης</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68B9ECE1"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0,5</w:t>
            </w:r>
            <w:r>
              <w:rPr>
                <w:rFonts w:ascii="Arial" w:eastAsia="Calibri" w:hAnsi="Arial" w:cs="Arial"/>
                <w:szCs w:val="22"/>
                <w:lang w:eastAsia="en-US"/>
              </w:rPr>
              <w:t>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3FC17537"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0,1</w:t>
            </w:r>
            <w:r>
              <w:rPr>
                <w:rFonts w:ascii="Arial" w:eastAsia="Calibri" w:hAnsi="Arial" w:cs="Arial"/>
                <w:szCs w:val="22"/>
                <w:lang w:eastAsia="en-US"/>
              </w:rPr>
              <w:t>0</w:t>
            </w:r>
          </w:p>
        </w:tc>
        <w:tc>
          <w:tcPr>
            <w:tcW w:w="817" w:type="dxa"/>
            <w:tcBorders>
              <w:top w:val="none" w:sz="0" w:space="0" w:color="auto"/>
              <w:left w:val="none" w:sz="0" w:space="0" w:color="auto"/>
              <w:bottom w:val="none" w:sz="0" w:space="0" w:color="auto"/>
              <w:right w:val="none" w:sz="0" w:space="0" w:color="auto"/>
            </w:tcBorders>
            <w:shd w:val="clear" w:color="auto" w:fill="auto"/>
            <w:vAlign w:val="center"/>
          </w:tcPr>
          <w:p w14:paraId="7BBA9405"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0,001</w:t>
            </w:r>
          </w:p>
        </w:tc>
        <w:tc>
          <w:tcPr>
            <w:tcW w:w="817" w:type="dxa"/>
            <w:tcBorders>
              <w:top w:val="none" w:sz="0" w:space="0" w:color="auto"/>
              <w:left w:val="none" w:sz="0" w:space="0" w:color="auto"/>
              <w:bottom w:val="none" w:sz="0" w:space="0" w:color="auto"/>
              <w:right w:val="none" w:sz="0" w:space="0" w:color="auto"/>
            </w:tcBorders>
            <w:shd w:val="clear" w:color="auto" w:fill="auto"/>
            <w:vAlign w:val="center"/>
          </w:tcPr>
          <w:p w14:paraId="3FCD8A3D"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0,005</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4B3D1AE7"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0,01</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023DFA78"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0,2</w:t>
            </w:r>
            <w:r>
              <w:rPr>
                <w:rFonts w:ascii="Arial" w:eastAsia="Calibri" w:hAnsi="Arial" w:cs="Arial"/>
                <w:szCs w:val="22"/>
                <w:lang w:eastAsia="en-US"/>
              </w:rPr>
              <w:t>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1EBE8C50"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0,5</w:t>
            </w:r>
            <w:r>
              <w:rPr>
                <w:rFonts w:ascii="Arial" w:eastAsia="Calibri" w:hAnsi="Arial" w:cs="Arial"/>
                <w:szCs w:val="22"/>
                <w:lang w:eastAsia="en-US"/>
              </w:rPr>
              <w:t>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0F198DD1"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0,70</w:t>
            </w:r>
          </w:p>
        </w:tc>
        <w:tc>
          <w:tcPr>
            <w:tcW w:w="750" w:type="dxa"/>
            <w:tcBorders>
              <w:top w:val="none" w:sz="0" w:space="0" w:color="auto"/>
              <w:left w:val="none" w:sz="0" w:space="0" w:color="auto"/>
              <w:bottom w:val="none" w:sz="0" w:space="0" w:color="auto"/>
              <w:right w:val="none" w:sz="0" w:space="0" w:color="auto"/>
            </w:tcBorders>
            <w:shd w:val="clear" w:color="auto" w:fill="auto"/>
            <w:vAlign w:val="center"/>
          </w:tcPr>
          <w:p w14:paraId="6262509B"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1000</w:t>
            </w:r>
          </w:p>
        </w:tc>
        <w:tc>
          <w:tcPr>
            <w:tcW w:w="617" w:type="dxa"/>
            <w:tcBorders>
              <w:top w:val="none" w:sz="0" w:space="0" w:color="auto"/>
              <w:left w:val="none" w:sz="0" w:space="0" w:color="auto"/>
              <w:bottom w:val="none" w:sz="0" w:space="0" w:color="auto"/>
              <w:right w:val="none" w:sz="0" w:space="0" w:color="auto"/>
            </w:tcBorders>
            <w:shd w:val="clear" w:color="auto" w:fill="auto"/>
            <w:vAlign w:val="center"/>
          </w:tcPr>
          <w:p w14:paraId="70BB47A9"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800</w:t>
            </w:r>
          </w:p>
        </w:tc>
        <w:tc>
          <w:tcPr>
            <w:tcW w:w="617" w:type="dxa"/>
            <w:tcBorders>
              <w:top w:val="none" w:sz="0" w:space="0" w:color="auto"/>
              <w:left w:val="none" w:sz="0" w:space="0" w:color="auto"/>
              <w:bottom w:val="none" w:sz="0" w:space="0" w:color="auto"/>
              <w:right w:val="none" w:sz="0" w:space="0" w:color="auto"/>
            </w:tcBorders>
            <w:shd w:val="clear" w:color="auto" w:fill="auto"/>
            <w:vAlign w:val="center"/>
          </w:tcPr>
          <w:p w14:paraId="5BB91A2D"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400</w:t>
            </w:r>
          </w:p>
        </w:tc>
      </w:tr>
      <w:tr w:rsidR="004D1AA4" w:rsidRPr="006462D1" w14:paraId="67889A9D" w14:textId="77777777" w:rsidTr="005C1D84">
        <w:trPr>
          <w:cnfStyle w:val="000000010000" w:firstRow="0" w:lastRow="0" w:firstColumn="0" w:lastColumn="0" w:oddVBand="0" w:evenVBand="0" w:oddHBand="0" w:evenHBand="1"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091"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6CB12074" w14:textId="77777777" w:rsidR="004D1AA4" w:rsidRPr="006462D1" w:rsidRDefault="004D1AA4" w:rsidP="00C403AF">
            <w:pPr>
              <w:suppressAutoHyphens w:val="0"/>
              <w:rPr>
                <w:rFonts w:ascii="Arial" w:hAnsi="Arial" w:cs="Arial"/>
                <w:lang w:eastAsia="en-US"/>
              </w:rPr>
            </w:pPr>
            <w:r w:rsidRPr="006462D1">
              <w:rPr>
                <w:rFonts w:ascii="Arial" w:hAnsi="Arial" w:cs="Arial"/>
                <w:lang w:eastAsia="en-US"/>
              </w:rPr>
              <w:t>Κίνδυνος έκλυσης πυρκαγιάς</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6236E0A0"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0,1</w:t>
            </w:r>
            <w:r>
              <w:rPr>
                <w:rFonts w:ascii="Arial" w:eastAsia="Calibri" w:hAnsi="Arial" w:cs="Arial"/>
                <w:szCs w:val="22"/>
                <w:lang w:eastAsia="en-US"/>
              </w:rPr>
              <w:t>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6E5435E9"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0,20</w:t>
            </w:r>
          </w:p>
        </w:tc>
        <w:tc>
          <w:tcPr>
            <w:tcW w:w="817" w:type="dxa"/>
            <w:tcBorders>
              <w:top w:val="none" w:sz="0" w:space="0" w:color="auto"/>
              <w:left w:val="none" w:sz="0" w:space="0" w:color="auto"/>
              <w:bottom w:val="none" w:sz="0" w:space="0" w:color="auto"/>
              <w:right w:val="none" w:sz="0" w:space="0" w:color="auto"/>
            </w:tcBorders>
            <w:shd w:val="clear" w:color="auto" w:fill="auto"/>
            <w:vAlign w:val="center"/>
          </w:tcPr>
          <w:p w14:paraId="2FA5190B"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0,04</w:t>
            </w:r>
          </w:p>
        </w:tc>
        <w:tc>
          <w:tcPr>
            <w:tcW w:w="817" w:type="dxa"/>
            <w:tcBorders>
              <w:top w:val="none" w:sz="0" w:space="0" w:color="auto"/>
              <w:left w:val="none" w:sz="0" w:space="0" w:color="auto"/>
              <w:bottom w:val="none" w:sz="0" w:space="0" w:color="auto"/>
              <w:right w:val="none" w:sz="0" w:space="0" w:color="auto"/>
            </w:tcBorders>
            <w:shd w:val="clear" w:color="auto" w:fill="auto"/>
            <w:vAlign w:val="center"/>
          </w:tcPr>
          <w:p w14:paraId="6BBE75F6"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0,04</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04C05CB3"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0,1</w:t>
            </w:r>
            <w:r>
              <w:rPr>
                <w:rFonts w:ascii="Arial" w:eastAsia="Calibri" w:hAnsi="Arial" w:cs="Arial"/>
                <w:szCs w:val="22"/>
                <w:lang w:eastAsia="en-US"/>
              </w:rPr>
              <w:t>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62B0FC18"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0,2</w:t>
            </w:r>
            <w:r>
              <w:rPr>
                <w:rFonts w:ascii="Arial" w:eastAsia="Calibri" w:hAnsi="Arial" w:cs="Arial"/>
                <w:szCs w:val="22"/>
                <w:lang w:eastAsia="en-US"/>
              </w:rPr>
              <w:t>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3AC3FFFB"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0,40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0C40232B"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0,80</w:t>
            </w:r>
          </w:p>
        </w:tc>
        <w:tc>
          <w:tcPr>
            <w:tcW w:w="750" w:type="dxa"/>
            <w:tcBorders>
              <w:top w:val="none" w:sz="0" w:space="0" w:color="auto"/>
              <w:left w:val="none" w:sz="0" w:space="0" w:color="auto"/>
              <w:bottom w:val="none" w:sz="0" w:space="0" w:color="auto"/>
              <w:right w:val="none" w:sz="0" w:space="0" w:color="auto"/>
            </w:tcBorders>
            <w:shd w:val="clear" w:color="auto" w:fill="auto"/>
            <w:vAlign w:val="center"/>
          </w:tcPr>
          <w:p w14:paraId="1391DA14"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1000</w:t>
            </w:r>
          </w:p>
        </w:tc>
        <w:tc>
          <w:tcPr>
            <w:tcW w:w="617" w:type="dxa"/>
            <w:tcBorders>
              <w:top w:val="none" w:sz="0" w:space="0" w:color="auto"/>
              <w:left w:val="none" w:sz="0" w:space="0" w:color="auto"/>
              <w:bottom w:val="none" w:sz="0" w:space="0" w:color="auto"/>
              <w:right w:val="none" w:sz="0" w:space="0" w:color="auto"/>
            </w:tcBorders>
            <w:shd w:val="clear" w:color="auto" w:fill="auto"/>
            <w:vAlign w:val="center"/>
          </w:tcPr>
          <w:p w14:paraId="5D67E03F"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800</w:t>
            </w:r>
          </w:p>
        </w:tc>
        <w:tc>
          <w:tcPr>
            <w:tcW w:w="617" w:type="dxa"/>
            <w:tcBorders>
              <w:top w:val="none" w:sz="0" w:space="0" w:color="auto"/>
              <w:left w:val="none" w:sz="0" w:space="0" w:color="auto"/>
              <w:bottom w:val="none" w:sz="0" w:space="0" w:color="auto"/>
              <w:right w:val="none" w:sz="0" w:space="0" w:color="auto"/>
            </w:tcBorders>
            <w:shd w:val="clear" w:color="auto" w:fill="auto"/>
            <w:vAlign w:val="center"/>
          </w:tcPr>
          <w:p w14:paraId="7512A674"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400</w:t>
            </w:r>
          </w:p>
        </w:tc>
      </w:tr>
      <w:tr w:rsidR="004D1AA4" w:rsidRPr="006462D1" w14:paraId="2CFEB067" w14:textId="77777777" w:rsidTr="005C1D84">
        <w:trPr>
          <w:cnfStyle w:val="000000100000" w:firstRow="0" w:lastRow="0" w:firstColumn="0" w:lastColumn="0" w:oddVBand="0" w:evenVBand="0" w:oddHBand="1" w:evenHBand="0" w:firstRowFirstColumn="0" w:firstRowLastColumn="0" w:lastRowFirstColumn="0" w:lastRowLastColumn="0"/>
          <w:trHeight w:val="602"/>
        </w:trPr>
        <w:tc>
          <w:tcPr>
            <w:cnfStyle w:val="001000000000" w:firstRow="0" w:lastRow="0" w:firstColumn="1" w:lastColumn="0" w:oddVBand="0" w:evenVBand="0" w:oddHBand="0" w:evenHBand="0" w:firstRowFirstColumn="0" w:firstRowLastColumn="0" w:lastRowFirstColumn="0" w:lastRowLastColumn="0"/>
            <w:tcW w:w="2091"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7EA05737" w14:textId="77777777" w:rsidR="004D1AA4" w:rsidRPr="006462D1" w:rsidRDefault="004D1AA4" w:rsidP="00C403AF">
            <w:pPr>
              <w:suppressAutoHyphens w:val="0"/>
              <w:rPr>
                <w:rFonts w:ascii="Arial" w:hAnsi="Arial" w:cs="Arial"/>
                <w:lang w:eastAsia="en-US"/>
              </w:rPr>
            </w:pPr>
            <w:r w:rsidRPr="006462D1">
              <w:rPr>
                <w:rFonts w:ascii="Arial" w:hAnsi="Arial" w:cs="Arial"/>
                <w:lang w:eastAsia="en-US"/>
              </w:rPr>
              <w:t>Κίνδυνος εσφαλμένου χειρισμού Περονοφόρου οχήματος (</w:t>
            </w:r>
            <w:r w:rsidRPr="006462D1">
              <w:rPr>
                <w:rFonts w:ascii="Arial" w:hAnsi="Arial" w:cs="Arial"/>
                <w:lang w:val="en-US" w:eastAsia="en-US"/>
              </w:rPr>
              <w:t>Forklift</w:t>
            </w:r>
            <w:r w:rsidRPr="006462D1">
              <w:rPr>
                <w:rFonts w:ascii="Arial" w:hAnsi="Arial" w:cs="Arial"/>
                <w:lang w:eastAsia="en-US"/>
              </w:rPr>
              <w:t>)</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683EE58B"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7</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4FF8FC68" w14:textId="77777777" w:rsidR="004D1AA4" w:rsidRPr="001C1C3C"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w:t>
            </w:r>
            <w:r w:rsidRPr="006462D1">
              <w:rPr>
                <w:rFonts w:ascii="Arial" w:eastAsia="Calibri" w:hAnsi="Arial" w:cs="Arial"/>
                <w:szCs w:val="22"/>
                <w:lang w:val="en-US" w:eastAsia="en-US"/>
              </w:rPr>
              <w:t>3</w:t>
            </w:r>
            <w:r>
              <w:rPr>
                <w:rFonts w:ascii="Arial" w:eastAsia="Calibri" w:hAnsi="Arial" w:cs="Arial"/>
                <w:szCs w:val="22"/>
                <w:lang w:eastAsia="en-US"/>
              </w:rPr>
              <w:t>0</w:t>
            </w:r>
          </w:p>
        </w:tc>
        <w:tc>
          <w:tcPr>
            <w:tcW w:w="817" w:type="dxa"/>
            <w:tcBorders>
              <w:top w:val="none" w:sz="0" w:space="0" w:color="auto"/>
              <w:left w:val="none" w:sz="0" w:space="0" w:color="auto"/>
              <w:bottom w:val="none" w:sz="0" w:space="0" w:color="auto"/>
              <w:right w:val="none" w:sz="0" w:space="0" w:color="auto"/>
            </w:tcBorders>
            <w:shd w:val="clear" w:color="auto" w:fill="auto"/>
            <w:vAlign w:val="center"/>
          </w:tcPr>
          <w:p w14:paraId="1DF805BD"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0,005</w:t>
            </w:r>
          </w:p>
        </w:tc>
        <w:tc>
          <w:tcPr>
            <w:tcW w:w="817" w:type="dxa"/>
            <w:tcBorders>
              <w:top w:val="none" w:sz="0" w:space="0" w:color="auto"/>
              <w:left w:val="none" w:sz="0" w:space="0" w:color="auto"/>
              <w:bottom w:val="none" w:sz="0" w:space="0" w:color="auto"/>
              <w:right w:val="none" w:sz="0" w:space="0" w:color="auto"/>
            </w:tcBorders>
            <w:shd w:val="clear" w:color="auto" w:fill="auto"/>
            <w:vAlign w:val="center"/>
          </w:tcPr>
          <w:p w14:paraId="4F00E2F9"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0,05</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701056F3"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0,2</w:t>
            </w:r>
            <w:r>
              <w:rPr>
                <w:rFonts w:ascii="Arial" w:eastAsia="Calibri" w:hAnsi="Arial" w:cs="Arial"/>
                <w:szCs w:val="22"/>
                <w:lang w:eastAsia="en-US"/>
              </w:rPr>
              <w:t>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3DE4A914"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0,05</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08374766"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0,40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4BBAD372"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0,70</w:t>
            </w:r>
          </w:p>
        </w:tc>
        <w:tc>
          <w:tcPr>
            <w:tcW w:w="750" w:type="dxa"/>
            <w:tcBorders>
              <w:top w:val="none" w:sz="0" w:space="0" w:color="auto"/>
              <w:left w:val="none" w:sz="0" w:space="0" w:color="auto"/>
              <w:bottom w:val="none" w:sz="0" w:space="0" w:color="auto"/>
              <w:right w:val="none" w:sz="0" w:space="0" w:color="auto"/>
            </w:tcBorders>
            <w:shd w:val="clear" w:color="auto" w:fill="auto"/>
            <w:vAlign w:val="center"/>
          </w:tcPr>
          <w:p w14:paraId="594E8984"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800</w:t>
            </w:r>
          </w:p>
        </w:tc>
        <w:tc>
          <w:tcPr>
            <w:tcW w:w="617" w:type="dxa"/>
            <w:tcBorders>
              <w:top w:val="none" w:sz="0" w:space="0" w:color="auto"/>
              <w:left w:val="none" w:sz="0" w:space="0" w:color="auto"/>
              <w:bottom w:val="none" w:sz="0" w:space="0" w:color="auto"/>
              <w:right w:val="none" w:sz="0" w:space="0" w:color="auto"/>
            </w:tcBorders>
            <w:shd w:val="clear" w:color="auto" w:fill="auto"/>
            <w:vAlign w:val="center"/>
          </w:tcPr>
          <w:p w14:paraId="34FE6346"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600</w:t>
            </w:r>
          </w:p>
        </w:tc>
        <w:tc>
          <w:tcPr>
            <w:tcW w:w="617" w:type="dxa"/>
            <w:tcBorders>
              <w:top w:val="none" w:sz="0" w:space="0" w:color="auto"/>
              <w:left w:val="none" w:sz="0" w:space="0" w:color="auto"/>
              <w:bottom w:val="none" w:sz="0" w:space="0" w:color="auto"/>
              <w:right w:val="none" w:sz="0" w:space="0" w:color="auto"/>
            </w:tcBorders>
            <w:shd w:val="clear" w:color="auto" w:fill="auto"/>
            <w:vAlign w:val="center"/>
          </w:tcPr>
          <w:p w14:paraId="1E333180"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200</w:t>
            </w:r>
          </w:p>
        </w:tc>
      </w:tr>
      <w:tr w:rsidR="004D1AA4" w:rsidRPr="006462D1" w14:paraId="0DA192D6" w14:textId="77777777" w:rsidTr="005C1D84">
        <w:trPr>
          <w:cnfStyle w:val="000000010000" w:firstRow="0" w:lastRow="0" w:firstColumn="0" w:lastColumn="0" w:oddVBand="0" w:evenVBand="0" w:oddHBand="0" w:evenHBand="1"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091"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41C21C09" w14:textId="77777777" w:rsidR="004D1AA4" w:rsidRPr="006462D1" w:rsidRDefault="004D1AA4" w:rsidP="00C403AF">
            <w:pPr>
              <w:suppressAutoHyphens w:val="0"/>
              <w:rPr>
                <w:rFonts w:ascii="Arial" w:hAnsi="Arial" w:cs="Arial"/>
                <w:lang w:eastAsia="en-US"/>
              </w:rPr>
            </w:pPr>
            <w:r w:rsidRPr="006462D1">
              <w:rPr>
                <w:rFonts w:ascii="Arial" w:hAnsi="Arial" w:cs="Arial"/>
                <w:lang w:eastAsia="en-US"/>
              </w:rPr>
              <w:t>Επικίνδυνες ουσίες</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4EBA5D16"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3</w:t>
            </w:r>
            <w:r w:rsidRPr="006462D1">
              <w:rPr>
                <w:rFonts w:ascii="Arial" w:eastAsia="Calibri" w:hAnsi="Arial" w:cs="Arial"/>
                <w:szCs w:val="22"/>
                <w:lang w:val="en-US" w:eastAsia="en-US"/>
              </w:rPr>
              <w:t>0</w:t>
            </w:r>
            <w:r w:rsidRPr="006462D1">
              <w:rPr>
                <w:rFonts w:ascii="Arial" w:eastAsia="Calibri" w:hAnsi="Arial" w:cs="Arial"/>
                <w:szCs w:val="22"/>
                <w:lang w:eastAsia="en-US"/>
              </w:rPr>
              <w:t>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5E91EA55"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val="en-US" w:eastAsia="en-US"/>
              </w:rPr>
            </w:pPr>
            <w:r w:rsidRPr="006462D1">
              <w:rPr>
                <w:rFonts w:ascii="Arial" w:eastAsia="Calibri" w:hAnsi="Arial" w:cs="Arial"/>
                <w:szCs w:val="22"/>
                <w:lang w:eastAsia="en-US"/>
              </w:rPr>
              <w:t>0,1</w:t>
            </w:r>
            <w:r w:rsidRPr="006462D1">
              <w:rPr>
                <w:rFonts w:ascii="Arial" w:eastAsia="Calibri" w:hAnsi="Arial" w:cs="Arial"/>
                <w:szCs w:val="22"/>
                <w:lang w:val="en-US" w:eastAsia="en-US"/>
              </w:rPr>
              <w:t>0</w:t>
            </w:r>
          </w:p>
        </w:tc>
        <w:tc>
          <w:tcPr>
            <w:tcW w:w="817" w:type="dxa"/>
            <w:tcBorders>
              <w:top w:val="none" w:sz="0" w:space="0" w:color="auto"/>
              <w:left w:val="none" w:sz="0" w:space="0" w:color="auto"/>
              <w:bottom w:val="none" w:sz="0" w:space="0" w:color="auto"/>
              <w:right w:val="none" w:sz="0" w:space="0" w:color="auto"/>
            </w:tcBorders>
            <w:shd w:val="clear" w:color="auto" w:fill="auto"/>
            <w:vAlign w:val="center"/>
          </w:tcPr>
          <w:p w14:paraId="1ED7BAD0"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w:t>
            </w:r>
          </w:p>
        </w:tc>
        <w:tc>
          <w:tcPr>
            <w:tcW w:w="817" w:type="dxa"/>
            <w:tcBorders>
              <w:top w:val="none" w:sz="0" w:space="0" w:color="auto"/>
              <w:left w:val="none" w:sz="0" w:space="0" w:color="auto"/>
              <w:bottom w:val="none" w:sz="0" w:space="0" w:color="auto"/>
              <w:right w:val="none" w:sz="0" w:space="0" w:color="auto"/>
            </w:tcBorders>
            <w:shd w:val="clear" w:color="auto" w:fill="auto"/>
            <w:vAlign w:val="center"/>
          </w:tcPr>
          <w:p w14:paraId="552681AC"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0,1</w:t>
            </w:r>
            <w:r>
              <w:rPr>
                <w:rFonts w:ascii="Arial" w:eastAsia="Calibri" w:hAnsi="Arial" w:cs="Arial"/>
                <w:szCs w:val="22"/>
                <w:lang w:eastAsia="en-US"/>
              </w:rPr>
              <w:t>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41498198"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0,4</w:t>
            </w:r>
            <w:r>
              <w:rPr>
                <w:rFonts w:ascii="Arial" w:eastAsia="Calibri" w:hAnsi="Arial" w:cs="Arial"/>
                <w:szCs w:val="22"/>
                <w:lang w:eastAsia="en-US"/>
              </w:rPr>
              <w:t>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3BFD8374"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07A8CDD0"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0,1</w:t>
            </w:r>
            <w:r>
              <w:rPr>
                <w:rFonts w:ascii="Arial" w:eastAsia="Calibri" w:hAnsi="Arial" w:cs="Arial"/>
                <w:szCs w:val="22"/>
                <w:lang w:eastAsia="en-US"/>
              </w:rPr>
              <w:t>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71EC61C7"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0,30</w:t>
            </w:r>
          </w:p>
        </w:tc>
        <w:tc>
          <w:tcPr>
            <w:tcW w:w="750" w:type="dxa"/>
            <w:tcBorders>
              <w:top w:val="none" w:sz="0" w:space="0" w:color="auto"/>
              <w:left w:val="none" w:sz="0" w:space="0" w:color="auto"/>
              <w:bottom w:val="none" w:sz="0" w:space="0" w:color="auto"/>
              <w:right w:val="none" w:sz="0" w:space="0" w:color="auto"/>
            </w:tcBorders>
            <w:shd w:val="clear" w:color="auto" w:fill="auto"/>
            <w:vAlign w:val="center"/>
          </w:tcPr>
          <w:p w14:paraId="146FF87F"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w:t>
            </w:r>
          </w:p>
        </w:tc>
        <w:tc>
          <w:tcPr>
            <w:tcW w:w="617" w:type="dxa"/>
            <w:tcBorders>
              <w:top w:val="none" w:sz="0" w:space="0" w:color="auto"/>
              <w:left w:val="none" w:sz="0" w:space="0" w:color="auto"/>
              <w:bottom w:val="none" w:sz="0" w:space="0" w:color="auto"/>
              <w:right w:val="none" w:sz="0" w:space="0" w:color="auto"/>
            </w:tcBorders>
            <w:shd w:val="clear" w:color="auto" w:fill="auto"/>
            <w:vAlign w:val="center"/>
          </w:tcPr>
          <w:p w14:paraId="269CD483"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500</w:t>
            </w:r>
          </w:p>
        </w:tc>
        <w:tc>
          <w:tcPr>
            <w:tcW w:w="617" w:type="dxa"/>
            <w:tcBorders>
              <w:top w:val="none" w:sz="0" w:space="0" w:color="auto"/>
              <w:left w:val="none" w:sz="0" w:space="0" w:color="auto"/>
              <w:bottom w:val="none" w:sz="0" w:space="0" w:color="auto"/>
              <w:right w:val="none" w:sz="0" w:space="0" w:color="auto"/>
            </w:tcBorders>
            <w:shd w:val="clear" w:color="auto" w:fill="auto"/>
            <w:vAlign w:val="center"/>
          </w:tcPr>
          <w:p w14:paraId="69917E27"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200</w:t>
            </w:r>
          </w:p>
        </w:tc>
      </w:tr>
      <w:tr w:rsidR="004D1AA4" w:rsidRPr="006462D1" w14:paraId="28B877C5" w14:textId="77777777" w:rsidTr="005C1D84">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091"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0A8AC81A" w14:textId="77777777" w:rsidR="004D1AA4" w:rsidRPr="006462D1" w:rsidRDefault="004D1AA4" w:rsidP="00C403AF">
            <w:pPr>
              <w:suppressAutoHyphens w:val="0"/>
              <w:rPr>
                <w:rFonts w:ascii="Arial" w:hAnsi="Arial" w:cs="Arial"/>
                <w:lang w:eastAsia="en-US"/>
              </w:rPr>
            </w:pPr>
          </w:p>
          <w:p w14:paraId="092B554E" w14:textId="77777777" w:rsidR="004D1AA4" w:rsidRPr="006462D1" w:rsidRDefault="004D1AA4" w:rsidP="00C403AF">
            <w:pPr>
              <w:suppressAutoHyphens w:val="0"/>
              <w:rPr>
                <w:rFonts w:ascii="Arial" w:hAnsi="Arial" w:cs="Arial"/>
                <w:lang w:eastAsia="en-US"/>
              </w:rPr>
            </w:pPr>
            <w:r w:rsidRPr="006462D1">
              <w:rPr>
                <w:rFonts w:ascii="Arial" w:hAnsi="Arial" w:cs="Arial"/>
                <w:lang w:eastAsia="en-US"/>
              </w:rPr>
              <w:t>Πτώση αντικειμένων από ύψος</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5E744C3A"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12,5</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2E9D446F"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w:t>
            </w:r>
            <w:r w:rsidRPr="006462D1">
              <w:rPr>
                <w:rFonts w:ascii="Arial" w:eastAsia="Calibri" w:hAnsi="Arial" w:cs="Arial"/>
                <w:szCs w:val="22"/>
                <w:lang w:val="en-US" w:eastAsia="en-US"/>
              </w:rPr>
              <w:t>1</w:t>
            </w:r>
            <w:r w:rsidRPr="006462D1">
              <w:rPr>
                <w:rFonts w:ascii="Arial" w:eastAsia="Calibri" w:hAnsi="Arial" w:cs="Arial"/>
                <w:szCs w:val="22"/>
                <w:lang w:eastAsia="en-US"/>
              </w:rPr>
              <w:t>0</w:t>
            </w:r>
          </w:p>
        </w:tc>
        <w:tc>
          <w:tcPr>
            <w:tcW w:w="817" w:type="dxa"/>
            <w:tcBorders>
              <w:top w:val="none" w:sz="0" w:space="0" w:color="auto"/>
              <w:left w:val="none" w:sz="0" w:space="0" w:color="auto"/>
              <w:bottom w:val="none" w:sz="0" w:space="0" w:color="auto"/>
              <w:right w:val="none" w:sz="0" w:space="0" w:color="auto"/>
            </w:tcBorders>
            <w:shd w:val="clear" w:color="auto" w:fill="auto"/>
            <w:vAlign w:val="center"/>
          </w:tcPr>
          <w:p w14:paraId="6257175C"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0,005</w:t>
            </w:r>
          </w:p>
        </w:tc>
        <w:tc>
          <w:tcPr>
            <w:tcW w:w="817" w:type="dxa"/>
            <w:tcBorders>
              <w:top w:val="none" w:sz="0" w:space="0" w:color="auto"/>
              <w:left w:val="none" w:sz="0" w:space="0" w:color="auto"/>
              <w:bottom w:val="none" w:sz="0" w:space="0" w:color="auto"/>
              <w:right w:val="none" w:sz="0" w:space="0" w:color="auto"/>
            </w:tcBorders>
            <w:shd w:val="clear" w:color="auto" w:fill="auto"/>
            <w:vAlign w:val="center"/>
          </w:tcPr>
          <w:p w14:paraId="422817BD"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0,01</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1723760B"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0,1</w:t>
            </w:r>
            <w:r>
              <w:rPr>
                <w:rFonts w:ascii="Arial" w:eastAsia="Calibri" w:hAnsi="Arial" w:cs="Arial"/>
                <w:szCs w:val="22"/>
                <w:lang w:eastAsia="en-US"/>
              </w:rPr>
              <w:t>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4674494E"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0,05</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762D0FD9"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0,20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39C5E1DB"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0,50</w:t>
            </w:r>
          </w:p>
        </w:tc>
        <w:tc>
          <w:tcPr>
            <w:tcW w:w="750" w:type="dxa"/>
            <w:tcBorders>
              <w:top w:val="none" w:sz="0" w:space="0" w:color="auto"/>
              <w:left w:val="none" w:sz="0" w:space="0" w:color="auto"/>
              <w:bottom w:val="none" w:sz="0" w:space="0" w:color="auto"/>
              <w:right w:val="none" w:sz="0" w:space="0" w:color="auto"/>
            </w:tcBorders>
            <w:shd w:val="clear" w:color="auto" w:fill="auto"/>
            <w:vAlign w:val="center"/>
          </w:tcPr>
          <w:p w14:paraId="7776694B"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800</w:t>
            </w:r>
          </w:p>
        </w:tc>
        <w:tc>
          <w:tcPr>
            <w:tcW w:w="617" w:type="dxa"/>
            <w:tcBorders>
              <w:top w:val="none" w:sz="0" w:space="0" w:color="auto"/>
              <w:left w:val="none" w:sz="0" w:space="0" w:color="auto"/>
              <w:bottom w:val="none" w:sz="0" w:space="0" w:color="auto"/>
              <w:right w:val="none" w:sz="0" w:space="0" w:color="auto"/>
            </w:tcBorders>
            <w:shd w:val="clear" w:color="auto" w:fill="auto"/>
            <w:vAlign w:val="center"/>
          </w:tcPr>
          <w:p w14:paraId="14B2612D"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500</w:t>
            </w:r>
          </w:p>
        </w:tc>
        <w:tc>
          <w:tcPr>
            <w:tcW w:w="617" w:type="dxa"/>
            <w:tcBorders>
              <w:top w:val="none" w:sz="0" w:space="0" w:color="auto"/>
              <w:left w:val="none" w:sz="0" w:space="0" w:color="auto"/>
              <w:bottom w:val="none" w:sz="0" w:space="0" w:color="auto"/>
              <w:right w:val="none" w:sz="0" w:space="0" w:color="auto"/>
            </w:tcBorders>
            <w:shd w:val="clear" w:color="auto" w:fill="auto"/>
            <w:vAlign w:val="center"/>
          </w:tcPr>
          <w:p w14:paraId="1A46C9CD"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200</w:t>
            </w:r>
          </w:p>
        </w:tc>
      </w:tr>
      <w:tr w:rsidR="004D1AA4" w:rsidRPr="006462D1" w14:paraId="7011644F" w14:textId="77777777" w:rsidTr="005C1D84">
        <w:trPr>
          <w:cnfStyle w:val="000000010000" w:firstRow="0" w:lastRow="0" w:firstColumn="0" w:lastColumn="0" w:oddVBand="0" w:evenVBand="0" w:oddHBand="0" w:evenHBand="1" w:firstRowFirstColumn="0" w:firstRowLastColumn="0" w:lastRowFirstColumn="0" w:lastRowLastColumn="0"/>
          <w:trHeight w:val="602"/>
        </w:trPr>
        <w:tc>
          <w:tcPr>
            <w:cnfStyle w:val="001000000000" w:firstRow="0" w:lastRow="0" w:firstColumn="1" w:lastColumn="0" w:oddVBand="0" w:evenVBand="0" w:oddHBand="0" w:evenHBand="0" w:firstRowFirstColumn="0" w:firstRowLastColumn="0" w:lastRowFirstColumn="0" w:lastRowLastColumn="0"/>
            <w:tcW w:w="2091"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47D7802E" w14:textId="77777777" w:rsidR="004D1AA4" w:rsidRPr="006462D1" w:rsidRDefault="004D1AA4" w:rsidP="00C403AF">
            <w:pPr>
              <w:suppressAutoHyphens w:val="0"/>
              <w:rPr>
                <w:rFonts w:ascii="Arial" w:hAnsi="Arial" w:cs="Arial"/>
                <w:lang w:eastAsia="en-US"/>
              </w:rPr>
            </w:pPr>
            <w:r w:rsidRPr="006462D1">
              <w:rPr>
                <w:rFonts w:ascii="Arial" w:hAnsi="Arial" w:cs="Arial"/>
                <w:lang w:eastAsia="en-US"/>
              </w:rPr>
              <w:t>Μυοσκελετικές καταπονήσεις</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315D46B8"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500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626ECACC"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val="en-US" w:eastAsia="en-US"/>
              </w:rPr>
            </w:pPr>
            <w:r w:rsidRPr="006462D1">
              <w:rPr>
                <w:rFonts w:ascii="Arial" w:eastAsia="Calibri" w:hAnsi="Arial" w:cs="Arial"/>
                <w:szCs w:val="22"/>
                <w:lang w:eastAsia="en-US"/>
              </w:rPr>
              <w:t>0,0</w:t>
            </w:r>
            <w:r w:rsidRPr="006462D1">
              <w:rPr>
                <w:rFonts w:ascii="Arial" w:eastAsia="Calibri" w:hAnsi="Arial" w:cs="Arial"/>
                <w:szCs w:val="22"/>
                <w:lang w:val="en-US" w:eastAsia="en-US"/>
              </w:rPr>
              <w:t>5</w:t>
            </w:r>
          </w:p>
        </w:tc>
        <w:tc>
          <w:tcPr>
            <w:tcW w:w="817" w:type="dxa"/>
            <w:tcBorders>
              <w:top w:val="none" w:sz="0" w:space="0" w:color="auto"/>
              <w:left w:val="none" w:sz="0" w:space="0" w:color="auto"/>
              <w:bottom w:val="none" w:sz="0" w:space="0" w:color="auto"/>
              <w:right w:val="none" w:sz="0" w:space="0" w:color="auto"/>
            </w:tcBorders>
            <w:shd w:val="clear" w:color="auto" w:fill="auto"/>
            <w:vAlign w:val="center"/>
          </w:tcPr>
          <w:p w14:paraId="4F66D8AA"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w:t>
            </w:r>
          </w:p>
        </w:tc>
        <w:tc>
          <w:tcPr>
            <w:tcW w:w="817" w:type="dxa"/>
            <w:tcBorders>
              <w:top w:val="none" w:sz="0" w:space="0" w:color="auto"/>
              <w:left w:val="none" w:sz="0" w:space="0" w:color="auto"/>
              <w:bottom w:val="none" w:sz="0" w:space="0" w:color="auto"/>
              <w:right w:val="none" w:sz="0" w:space="0" w:color="auto"/>
            </w:tcBorders>
            <w:shd w:val="clear" w:color="auto" w:fill="auto"/>
            <w:vAlign w:val="center"/>
          </w:tcPr>
          <w:p w14:paraId="3792C275"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0,50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143ACE09"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1</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2EFEE658"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03D784DB"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0,05</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7E107296"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0,20</w:t>
            </w:r>
          </w:p>
        </w:tc>
        <w:tc>
          <w:tcPr>
            <w:tcW w:w="750" w:type="dxa"/>
            <w:tcBorders>
              <w:top w:val="none" w:sz="0" w:space="0" w:color="auto"/>
              <w:left w:val="none" w:sz="0" w:space="0" w:color="auto"/>
              <w:bottom w:val="none" w:sz="0" w:space="0" w:color="auto"/>
              <w:right w:val="none" w:sz="0" w:space="0" w:color="auto"/>
            </w:tcBorders>
            <w:shd w:val="clear" w:color="auto" w:fill="auto"/>
            <w:vAlign w:val="center"/>
          </w:tcPr>
          <w:p w14:paraId="5808EB10"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w:t>
            </w:r>
          </w:p>
        </w:tc>
        <w:tc>
          <w:tcPr>
            <w:tcW w:w="617" w:type="dxa"/>
            <w:tcBorders>
              <w:top w:val="none" w:sz="0" w:space="0" w:color="auto"/>
              <w:left w:val="none" w:sz="0" w:space="0" w:color="auto"/>
              <w:bottom w:val="none" w:sz="0" w:space="0" w:color="auto"/>
              <w:right w:val="none" w:sz="0" w:space="0" w:color="auto"/>
            </w:tcBorders>
            <w:shd w:val="clear" w:color="auto" w:fill="auto"/>
            <w:vAlign w:val="center"/>
          </w:tcPr>
          <w:p w14:paraId="692EA757"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400</w:t>
            </w:r>
          </w:p>
        </w:tc>
        <w:tc>
          <w:tcPr>
            <w:tcW w:w="617" w:type="dxa"/>
            <w:tcBorders>
              <w:top w:val="none" w:sz="0" w:space="0" w:color="auto"/>
              <w:left w:val="none" w:sz="0" w:space="0" w:color="auto"/>
              <w:bottom w:val="none" w:sz="0" w:space="0" w:color="auto"/>
              <w:right w:val="none" w:sz="0" w:space="0" w:color="auto"/>
            </w:tcBorders>
            <w:shd w:val="clear" w:color="auto" w:fill="auto"/>
            <w:vAlign w:val="center"/>
          </w:tcPr>
          <w:p w14:paraId="3DD6AF57" w14:textId="77777777" w:rsidR="004D1AA4" w:rsidRPr="006462D1" w:rsidRDefault="004D1AA4" w:rsidP="00C403A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200</w:t>
            </w:r>
          </w:p>
        </w:tc>
      </w:tr>
      <w:tr w:rsidR="004D1AA4" w:rsidRPr="006462D1" w14:paraId="3B07CC0A" w14:textId="77777777" w:rsidTr="005C1D84">
        <w:trPr>
          <w:cnfStyle w:val="000000100000" w:firstRow="0" w:lastRow="0" w:firstColumn="0" w:lastColumn="0" w:oddVBand="0" w:evenVBand="0" w:oddHBand="1" w:evenHBand="0" w:firstRowFirstColumn="0" w:firstRowLastColumn="0" w:lastRowFirstColumn="0" w:lastRowLastColumn="0"/>
          <w:trHeight w:val="577"/>
        </w:trPr>
        <w:tc>
          <w:tcPr>
            <w:cnfStyle w:val="001000000000" w:firstRow="0" w:lastRow="0" w:firstColumn="1" w:lastColumn="0" w:oddVBand="0" w:evenVBand="0" w:oddHBand="0" w:evenHBand="0" w:firstRowFirstColumn="0" w:firstRowLastColumn="0" w:lastRowFirstColumn="0" w:lastRowLastColumn="0"/>
            <w:tcW w:w="2091"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66422461" w14:textId="77777777" w:rsidR="004D1AA4" w:rsidRPr="006462D1" w:rsidRDefault="004D1AA4" w:rsidP="00C403AF">
            <w:pPr>
              <w:suppressAutoHyphens w:val="0"/>
              <w:rPr>
                <w:rFonts w:ascii="Arial" w:hAnsi="Arial" w:cs="Arial"/>
                <w:lang w:eastAsia="en-US"/>
              </w:rPr>
            </w:pPr>
            <w:r w:rsidRPr="006462D1">
              <w:rPr>
                <w:rFonts w:ascii="Arial" w:hAnsi="Arial" w:cs="Arial"/>
                <w:lang w:eastAsia="en-US"/>
              </w:rPr>
              <w:t>Έκθεση σε θόρυβο</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127A9CD8"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val="en-US" w:eastAsia="en-US"/>
              </w:rPr>
              <w:t>35</w:t>
            </w:r>
            <w:r w:rsidRPr="006462D1">
              <w:rPr>
                <w:rFonts w:ascii="Arial" w:eastAsia="Calibri" w:hAnsi="Arial" w:cs="Arial"/>
                <w:szCs w:val="22"/>
                <w:lang w:eastAsia="en-US"/>
              </w:rPr>
              <w:t>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04DFCAC3"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0,05</w:t>
            </w:r>
          </w:p>
        </w:tc>
        <w:tc>
          <w:tcPr>
            <w:tcW w:w="817" w:type="dxa"/>
            <w:tcBorders>
              <w:top w:val="none" w:sz="0" w:space="0" w:color="auto"/>
              <w:left w:val="none" w:sz="0" w:space="0" w:color="auto"/>
              <w:bottom w:val="none" w:sz="0" w:space="0" w:color="auto"/>
              <w:right w:val="none" w:sz="0" w:space="0" w:color="auto"/>
            </w:tcBorders>
            <w:shd w:val="clear" w:color="auto" w:fill="auto"/>
            <w:vAlign w:val="center"/>
          </w:tcPr>
          <w:p w14:paraId="18724879"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w:t>
            </w:r>
          </w:p>
        </w:tc>
        <w:tc>
          <w:tcPr>
            <w:tcW w:w="817" w:type="dxa"/>
            <w:tcBorders>
              <w:top w:val="none" w:sz="0" w:space="0" w:color="auto"/>
              <w:left w:val="none" w:sz="0" w:space="0" w:color="auto"/>
              <w:bottom w:val="none" w:sz="0" w:space="0" w:color="auto"/>
              <w:right w:val="none" w:sz="0" w:space="0" w:color="auto"/>
            </w:tcBorders>
            <w:shd w:val="clear" w:color="auto" w:fill="auto"/>
            <w:vAlign w:val="center"/>
          </w:tcPr>
          <w:p w14:paraId="7353152F"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0,2</w:t>
            </w:r>
            <w:r>
              <w:rPr>
                <w:rFonts w:ascii="Arial" w:eastAsia="Calibri" w:hAnsi="Arial" w:cs="Arial"/>
                <w:szCs w:val="22"/>
                <w:lang w:eastAsia="en-US"/>
              </w:rPr>
              <w:t>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55609400" w14:textId="387554D9"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0,6</w:t>
            </w:r>
            <w:r w:rsidR="003E6C63">
              <w:rPr>
                <w:rFonts w:ascii="Arial" w:eastAsia="Calibri" w:hAnsi="Arial" w:cs="Arial"/>
                <w:szCs w:val="22"/>
                <w:lang w:eastAsia="en-US"/>
              </w:rPr>
              <w:t>0</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751A9B70"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18CA16EB"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0,05</w:t>
            </w:r>
          </w:p>
        </w:tc>
        <w:tc>
          <w:tcPr>
            <w:tcW w:w="684" w:type="dxa"/>
            <w:tcBorders>
              <w:top w:val="none" w:sz="0" w:space="0" w:color="auto"/>
              <w:left w:val="none" w:sz="0" w:space="0" w:color="auto"/>
              <w:bottom w:val="none" w:sz="0" w:space="0" w:color="auto"/>
              <w:right w:val="none" w:sz="0" w:space="0" w:color="auto"/>
            </w:tcBorders>
            <w:shd w:val="clear" w:color="auto" w:fill="auto"/>
            <w:vAlign w:val="center"/>
          </w:tcPr>
          <w:p w14:paraId="1BDDF955"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0,10</w:t>
            </w:r>
          </w:p>
        </w:tc>
        <w:tc>
          <w:tcPr>
            <w:tcW w:w="750" w:type="dxa"/>
            <w:tcBorders>
              <w:top w:val="none" w:sz="0" w:space="0" w:color="auto"/>
              <w:left w:val="none" w:sz="0" w:space="0" w:color="auto"/>
              <w:bottom w:val="none" w:sz="0" w:space="0" w:color="auto"/>
              <w:right w:val="none" w:sz="0" w:space="0" w:color="auto"/>
            </w:tcBorders>
            <w:shd w:val="clear" w:color="auto" w:fill="auto"/>
            <w:vAlign w:val="center"/>
          </w:tcPr>
          <w:p w14:paraId="2DB3020E"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w:t>
            </w:r>
          </w:p>
        </w:tc>
        <w:tc>
          <w:tcPr>
            <w:tcW w:w="617" w:type="dxa"/>
            <w:tcBorders>
              <w:top w:val="none" w:sz="0" w:space="0" w:color="auto"/>
              <w:left w:val="none" w:sz="0" w:space="0" w:color="auto"/>
              <w:bottom w:val="none" w:sz="0" w:space="0" w:color="auto"/>
              <w:right w:val="none" w:sz="0" w:space="0" w:color="auto"/>
            </w:tcBorders>
            <w:shd w:val="clear" w:color="auto" w:fill="auto"/>
            <w:vAlign w:val="center"/>
          </w:tcPr>
          <w:p w14:paraId="47629433"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400</w:t>
            </w:r>
          </w:p>
        </w:tc>
        <w:tc>
          <w:tcPr>
            <w:tcW w:w="617" w:type="dxa"/>
            <w:tcBorders>
              <w:top w:val="none" w:sz="0" w:space="0" w:color="auto"/>
              <w:left w:val="none" w:sz="0" w:space="0" w:color="auto"/>
              <w:bottom w:val="none" w:sz="0" w:space="0" w:color="auto"/>
              <w:right w:val="none" w:sz="0" w:space="0" w:color="auto"/>
            </w:tcBorders>
            <w:shd w:val="clear" w:color="auto" w:fill="auto"/>
            <w:vAlign w:val="center"/>
          </w:tcPr>
          <w:p w14:paraId="2BDC3C73" w14:textId="77777777" w:rsidR="004D1AA4" w:rsidRPr="006462D1" w:rsidRDefault="004D1AA4" w:rsidP="00C403A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Cs w:val="22"/>
                <w:lang w:eastAsia="en-US"/>
              </w:rPr>
            </w:pPr>
            <w:r w:rsidRPr="006462D1">
              <w:rPr>
                <w:rFonts w:ascii="Arial" w:eastAsia="Calibri" w:hAnsi="Arial" w:cs="Arial"/>
                <w:szCs w:val="22"/>
                <w:lang w:eastAsia="en-US"/>
              </w:rPr>
              <w:t>200</w:t>
            </w:r>
          </w:p>
        </w:tc>
      </w:tr>
    </w:tbl>
    <w:p w14:paraId="7FDD54C6" w14:textId="77777777" w:rsidR="004D1AA4" w:rsidRDefault="004D1AA4" w:rsidP="00A170FF">
      <w:pPr>
        <w:suppressAutoHyphens w:val="0"/>
        <w:spacing w:after="200"/>
        <w:rPr>
          <w:rFonts w:ascii="Arial" w:eastAsia="Calibri" w:hAnsi="Arial" w:cs="Arial"/>
          <w:lang w:val="el-GR" w:eastAsia="en-US"/>
        </w:rPr>
      </w:pPr>
    </w:p>
    <w:p w14:paraId="3553C590" w14:textId="77777777" w:rsidR="00B730B3" w:rsidRDefault="00B730B3" w:rsidP="00B730B3">
      <w:pPr>
        <w:suppressAutoHyphens w:val="0"/>
        <w:spacing w:after="200" w:line="276" w:lineRule="auto"/>
        <w:rPr>
          <w:rFonts w:ascii="Arial" w:eastAsia="Calibri" w:hAnsi="Arial" w:cs="Arial"/>
          <w:lang w:val="el-GR" w:eastAsia="en-US"/>
        </w:rPr>
      </w:pPr>
      <w:r w:rsidRPr="006462D1">
        <w:rPr>
          <w:rFonts w:ascii="Arial" w:eastAsia="Calibri" w:hAnsi="Arial" w:cs="Arial"/>
          <w:lang w:val="el-GR" w:eastAsia="en-US"/>
        </w:rPr>
        <w:t xml:space="preserve">Στον παρακάτω πίνακα φαίνονται όλοι οι δείκτες που εκτιμήθηκαν για τις επιπτώσεις κάθε κινδύνου στην υγεία των εργαζομένων. Η εκτίμηση έγινε με τη βοήθεια συλλογής πληροφοριών από τους εργαζόμενους της εγκατάστασης και συμβουλευόμενοι τους </w:t>
      </w:r>
      <w:r w:rsidRPr="006462D1">
        <w:rPr>
          <w:rFonts w:ascii="Arial" w:eastAsia="Calibri" w:hAnsi="Arial" w:cs="Arial"/>
          <w:i/>
          <w:lang w:val="el-GR" w:eastAsia="en-US"/>
        </w:rPr>
        <w:t>Πίνακες 3.1, 3.2, 3.3</w:t>
      </w:r>
      <w:r w:rsidRPr="006462D1">
        <w:rPr>
          <w:rFonts w:ascii="Arial" w:eastAsia="Calibri" w:hAnsi="Arial" w:cs="Arial"/>
          <w:lang w:val="el-GR" w:eastAsia="en-US"/>
        </w:rPr>
        <w:t xml:space="preserve">. </w:t>
      </w:r>
    </w:p>
    <w:p w14:paraId="0FE27A72" w14:textId="77777777" w:rsidR="004D1AA4" w:rsidRDefault="004D1AA4" w:rsidP="00A170FF">
      <w:pPr>
        <w:suppressAutoHyphens w:val="0"/>
        <w:spacing w:after="200"/>
        <w:rPr>
          <w:rFonts w:ascii="Arial" w:eastAsia="Calibri" w:hAnsi="Arial" w:cs="Arial"/>
          <w:lang w:val="el-GR" w:eastAsia="en-US"/>
        </w:rPr>
      </w:pPr>
    </w:p>
    <w:p w14:paraId="026B9CB1" w14:textId="0FE429AB" w:rsidR="00A170FF" w:rsidRPr="006462D1" w:rsidRDefault="00A170FF" w:rsidP="00A170FF">
      <w:pPr>
        <w:suppressAutoHyphens w:val="0"/>
        <w:spacing w:after="200"/>
        <w:rPr>
          <w:rFonts w:ascii="Arial" w:eastAsia="Calibri" w:hAnsi="Arial" w:cs="Arial"/>
          <w:lang w:val="el-GR" w:eastAsia="en-US"/>
        </w:rPr>
      </w:pPr>
      <w:r w:rsidRPr="006462D1">
        <w:rPr>
          <w:rFonts w:ascii="Arial" w:eastAsia="Calibri" w:hAnsi="Arial" w:cs="Arial"/>
          <w:lang w:val="el-GR" w:eastAsia="en-US"/>
        </w:rPr>
        <w:t xml:space="preserve">Έτσι ο δείκτης ατομικής διακινδύνευσης </w:t>
      </w:r>
      <w:proofErr w:type="spellStart"/>
      <w:r w:rsidRPr="006462D1">
        <w:rPr>
          <w:rFonts w:ascii="Arial" w:eastAsia="Calibri" w:hAnsi="Arial" w:cs="Arial"/>
          <w:lang w:val="en-US" w:eastAsia="en-US"/>
        </w:rPr>
        <w:t>R</w:t>
      </w:r>
      <w:r w:rsidRPr="006462D1">
        <w:rPr>
          <w:rFonts w:ascii="Arial" w:eastAsia="Calibri" w:hAnsi="Arial" w:cs="Arial"/>
          <w:vertAlign w:val="subscript"/>
          <w:lang w:val="en-US" w:eastAsia="en-US"/>
        </w:rPr>
        <w:t>xw</w:t>
      </w:r>
      <w:proofErr w:type="spellEnd"/>
      <w:r w:rsidRPr="006462D1">
        <w:rPr>
          <w:rFonts w:ascii="Arial" w:eastAsia="Calibri" w:hAnsi="Arial" w:cs="Arial"/>
          <w:lang w:val="el-GR" w:eastAsia="en-US"/>
        </w:rPr>
        <w:t xml:space="preserve"> υπολογίζεται από τον τύπο και προκύπτει ως εξής:</w:t>
      </w:r>
    </w:p>
    <w:p w14:paraId="058FEBBB" w14:textId="7202EDAF" w:rsidR="00A170FF" w:rsidRDefault="004A5158" w:rsidP="004A5158">
      <w:pPr>
        <w:tabs>
          <w:tab w:val="left" w:pos="1680"/>
        </w:tabs>
        <w:suppressAutoHyphens w:val="0"/>
        <w:spacing w:after="160" w:line="259" w:lineRule="auto"/>
        <w:jc w:val="center"/>
        <w:rPr>
          <w:rFonts w:ascii="Arial" w:eastAsiaTheme="minorHAnsi" w:hAnsi="Arial" w:cs="Arial"/>
          <w:lang w:val="en-US" w:eastAsia="en-US"/>
        </w:rPr>
      </w:pPr>
      <w:proofErr w:type="spellStart"/>
      <w:r w:rsidRPr="00C403AF">
        <w:rPr>
          <w:rFonts w:ascii="Arial" w:eastAsiaTheme="minorHAnsi" w:hAnsi="Arial" w:cs="Arial"/>
          <w:b/>
          <w:bCs/>
          <w:sz w:val="32"/>
          <w:szCs w:val="32"/>
          <w:lang w:val="en-US" w:eastAsia="en-US"/>
        </w:rPr>
        <w:lastRenderedPageBreak/>
        <w:t>Rx</w:t>
      </w:r>
      <w:r w:rsidRPr="004A5158">
        <w:rPr>
          <w:rFonts w:ascii="Arial" w:eastAsiaTheme="minorHAnsi" w:hAnsi="Arial" w:cs="Arial"/>
          <w:b/>
          <w:bCs/>
          <w:sz w:val="32"/>
          <w:szCs w:val="32"/>
          <w:lang w:val="en-US" w:eastAsia="en-US"/>
        </w:rPr>
        <w:t>w</w:t>
      </w:r>
      <w:proofErr w:type="spellEnd"/>
      <w:r w:rsidRPr="00C403AF">
        <w:rPr>
          <w:rFonts w:ascii="Arial" w:eastAsiaTheme="minorHAnsi" w:hAnsi="Arial" w:cs="Arial"/>
          <w:b/>
          <w:bCs/>
          <w:sz w:val="32"/>
          <w:szCs w:val="32"/>
          <w:lang w:val="en-US" w:eastAsia="en-US"/>
        </w:rPr>
        <w:t>=R1+R2+R3</w:t>
      </w:r>
      <w:r>
        <w:rPr>
          <w:rFonts w:ascii="Arial" w:eastAsiaTheme="minorHAnsi" w:hAnsi="Arial" w:cs="Arial"/>
          <w:lang w:val="en-US" w:eastAsia="en-US"/>
        </w:rPr>
        <w:t xml:space="preserve"> </w:t>
      </w:r>
      <w:r w:rsidRPr="00C403AF">
        <w:rPr>
          <w:rFonts w:ascii="Arial" w:eastAsiaTheme="minorHAnsi" w:hAnsi="Arial" w:cs="Arial"/>
          <w:lang w:val="en-US" w:eastAsia="en-US"/>
        </w:rPr>
        <w:t xml:space="preserve"> </w:t>
      </w:r>
      <w:r>
        <w:rPr>
          <w:rFonts w:ascii="Arial" w:eastAsiaTheme="minorHAnsi" w:hAnsi="Arial" w:cs="Arial"/>
          <w:lang w:val="en-US" w:eastAsia="en-US"/>
        </w:rPr>
        <w:t>:</w:t>
      </w:r>
    </w:p>
    <w:p w14:paraId="75654CC8" w14:textId="75642083" w:rsidR="004A5158" w:rsidRDefault="004A5158" w:rsidP="004A5158">
      <w:pPr>
        <w:tabs>
          <w:tab w:val="left" w:pos="1680"/>
        </w:tabs>
        <w:suppressAutoHyphens w:val="0"/>
        <w:spacing w:after="160" w:line="259" w:lineRule="auto"/>
        <w:jc w:val="center"/>
        <w:rPr>
          <w:rFonts w:ascii="Arial" w:eastAsiaTheme="minorHAnsi" w:hAnsi="Arial" w:cs="Arial"/>
          <w:lang w:val="en-US" w:eastAsia="en-US"/>
        </w:rPr>
      </w:pPr>
      <w:r w:rsidRPr="004A5158">
        <w:rPr>
          <w:rFonts w:ascii="Arial" w:eastAsiaTheme="minorHAnsi" w:hAnsi="Arial" w:cs="Arial"/>
          <w:lang w:val="en-US" w:eastAsia="en-US"/>
        </w:rPr>
        <w:t>R1= F</w:t>
      </w:r>
      <w:r>
        <w:rPr>
          <w:rFonts w:ascii="Arial" w:eastAsiaTheme="minorHAnsi" w:hAnsi="Arial" w:cs="Arial"/>
          <w:lang w:val="en-US" w:eastAsia="en-US"/>
        </w:rPr>
        <w:t>*</w:t>
      </w:r>
      <w:r w:rsidRPr="004A5158">
        <w:rPr>
          <w:rFonts w:ascii="Arial" w:eastAsiaTheme="minorHAnsi" w:hAnsi="Arial" w:cs="Arial"/>
          <w:lang w:val="en-US" w:eastAsia="en-US"/>
        </w:rPr>
        <w:t xml:space="preserve"> PM</w:t>
      </w:r>
      <w:r>
        <w:rPr>
          <w:rFonts w:ascii="Arial" w:eastAsiaTheme="minorHAnsi" w:hAnsi="Arial" w:cs="Arial"/>
          <w:lang w:val="en-US" w:eastAsia="en-US"/>
        </w:rPr>
        <w:t>*</w:t>
      </w:r>
      <w:r w:rsidRPr="004A5158">
        <w:rPr>
          <w:rFonts w:ascii="Arial" w:eastAsiaTheme="minorHAnsi" w:hAnsi="Arial" w:cs="Arial"/>
          <w:lang w:val="en-US" w:eastAsia="en-US"/>
        </w:rPr>
        <w:t xml:space="preserve"> E1</w:t>
      </w:r>
      <w:r>
        <w:rPr>
          <w:rFonts w:ascii="Arial" w:eastAsiaTheme="minorHAnsi" w:hAnsi="Arial" w:cs="Arial"/>
          <w:lang w:val="en-US" w:eastAsia="en-US"/>
        </w:rPr>
        <w:t>*</w:t>
      </w:r>
      <w:r w:rsidRPr="004A5158">
        <w:rPr>
          <w:rFonts w:ascii="Arial" w:eastAsiaTheme="minorHAnsi" w:hAnsi="Arial" w:cs="Arial"/>
          <w:lang w:val="en-US" w:eastAsia="en-US"/>
        </w:rPr>
        <w:t xml:space="preserve"> V1</w:t>
      </w:r>
      <w:r>
        <w:rPr>
          <w:rFonts w:ascii="Arial" w:eastAsiaTheme="minorHAnsi" w:hAnsi="Arial" w:cs="Arial"/>
          <w:lang w:val="en-US" w:eastAsia="en-US"/>
        </w:rPr>
        <w:t>*</w:t>
      </w:r>
      <w:r w:rsidRPr="004A5158">
        <w:rPr>
          <w:rFonts w:ascii="Arial" w:eastAsiaTheme="minorHAnsi" w:hAnsi="Arial" w:cs="Arial"/>
          <w:lang w:val="en-US" w:eastAsia="en-US"/>
        </w:rPr>
        <w:t xml:space="preserve"> C1</w:t>
      </w:r>
    </w:p>
    <w:p w14:paraId="3A80406D" w14:textId="4FC93787" w:rsidR="004A5158" w:rsidRDefault="004A5158" w:rsidP="004A5158">
      <w:pPr>
        <w:tabs>
          <w:tab w:val="left" w:pos="1680"/>
        </w:tabs>
        <w:suppressAutoHyphens w:val="0"/>
        <w:spacing w:after="160" w:line="259" w:lineRule="auto"/>
        <w:jc w:val="center"/>
        <w:rPr>
          <w:rFonts w:ascii="Arial" w:eastAsiaTheme="minorHAnsi" w:hAnsi="Arial" w:cs="Arial"/>
          <w:lang w:val="en-US" w:eastAsia="en-US"/>
        </w:rPr>
      </w:pPr>
      <w:r w:rsidRPr="004A5158">
        <w:rPr>
          <w:rFonts w:ascii="Arial" w:eastAsiaTheme="minorHAnsi" w:hAnsi="Arial" w:cs="Arial"/>
          <w:lang w:val="en-US" w:eastAsia="en-US"/>
        </w:rPr>
        <w:t>R</w:t>
      </w:r>
      <w:r>
        <w:rPr>
          <w:rFonts w:ascii="Arial" w:eastAsiaTheme="minorHAnsi" w:hAnsi="Arial" w:cs="Arial"/>
          <w:lang w:val="en-US" w:eastAsia="en-US"/>
        </w:rPr>
        <w:t>2</w:t>
      </w:r>
      <w:r w:rsidRPr="004A5158">
        <w:rPr>
          <w:rFonts w:ascii="Arial" w:eastAsiaTheme="minorHAnsi" w:hAnsi="Arial" w:cs="Arial"/>
          <w:lang w:val="en-US" w:eastAsia="en-US"/>
        </w:rPr>
        <w:t>= F* PM* E</w:t>
      </w:r>
      <w:r>
        <w:rPr>
          <w:rFonts w:ascii="Arial" w:eastAsiaTheme="minorHAnsi" w:hAnsi="Arial" w:cs="Arial"/>
          <w:lang w:val="en-US" w:eastAsia="en-US"/>
        </w:rPr>
        <w:t>2</w:t>
      </w:r>
      <w:r w:rsidRPr="004A5158">
        <w:rPr>
          <w:rFonts w:ascii="Arial" w:eastAsiaTheme="minorHAnsi" w:hAnsi="Arial" w:cs="Arial"/>
          <w:lang w:val="en-US" w:eastAsia="en-US"/>
        </w:rPr>
        <w:t>* V</w:t>
      </w:r>
      <w:r>
        <w:rPr>
          <w:rFonts w:ascii="Arial" w:eastAsiaTheme="minorHAnsi" w:hAnsi="Arial" w:cs="Arial"/>
          <w:lang w:val="en-US" w:eastAsia="en-US"/>
        </w:rPr>
        <w:t>2</w:t>
      </w:r>
      <w:r w:rsidRPr="004A5158">
        <w:rPr>
          <w:rFonts w:ascii="Arial" w:eastAsiaTheme="minorHAnsi" w:hAnsi="Arial" w:cs="Arial"/>
          <w:lang w:val="en-US" w:eastAsia="en-US"/>
        </w:rPr>
        <w:t>* C</w:t>
      </w:r>
      <w:r>
        <w:rPr>
          <w:rFonts w:ascii="Arial" w:eastAsiaTheme="minorHAnsi" w:hAnsi="Arial" w:cs="Arial"/>
          <w:lang w:val="en-US" w:eastAsia="en-US"/>
        </w:rPr>
        <w:t>2</w:t>
      </w:r>
    </w:p>
    <w:p w14:paraId="5CDC46A2" w14:textId="48C52FD7" w:rsidR="004A5158" w:rsidRPr="004A5158" w:rsidRDefault="004A5158" w:rsidP="004A5158">
      <w:pPr>
        <w:tabs>
          <w:tab w:val="left" w:pos="1680"/>
        </w:tabs>
        <w:suppressAutoHyphens w:val="0"/>
        <w:spacing w:after="160" w:line="259" w:lineRule="auto"/>
        <w:jc w:val="center"/>
        <w:rPr>
          <w:rFonts w:ascii="Arial" w:eastAsiaTheme="minorHAnsi" w:hAnsi="Arial" w:cs="Arial"/>
          <w:lang w:val="en-US" w:eastAsia="en-US"/>
        </w:rPr>
      </w:pPr>
      <w:r w:rsidRPr="004A5158">
        <w:rPr>
          <w:rFonts w:ascii="Arial" w:eastAsiaTheme="minorHAnsi" w:hAnsi="Arial" w:cs="Arial"/>
          <w:lang w:val="en-US" w:eastAsia="en-US"/>
        </w:rPr>
        <w:t>R</w:t>
      </w:r>
      <w:r>
        <w:rPr>
          <w:rFonts w:ascii="Arial" w:eastAsiaTheme="minorHAnsi" w:hAnsi="Arial" w:cs="Arial"/>
          <w:lang w:val="en-US" w:eastAsia="en-US"/>
        </w:rPr>
        <w:t>3</w:t>
      </w:r>
      <w:r w:rsidRPr="004A5158">
        <w:rPr>
          <w:rFonts w:ascii="Arial" w:eastAsiaTheme="minorHAnsi" w:hAnsi="Arial" w:cs="Arial"/>
          <w:lang w:val="en-US" w:eastAsia="en-US"/>
        </w:rPr>
        <w:t>= F* PM* E</w:t>
      </w:r>
      <w:r>
        <w:rPr>
          <w:rFonts w:ascii="Arial" w:eastAsiaTheme="minorHAnsi" w:hAnsi="Arial" w:cs="Arial"/>
          <w:lang w:val="en-US" w:eastAsia="en-US"/>
        </w:rPr>
        <w:t>3</w:t>
      </w:r>
      <w:r w:rsidRPr="004A5158">
        <w:rPr>
          <w:rFonts w:ascii="Arial" w:eastAsiaTheme="minorHAnsi" w:hAnsi="Arial" w:cs="Arial"/>
          <w:lang w:val="en-US" w:eastAsia="en-US"/>
        </w:rPr>
        <w:t>* V</w:t>
      </w:r>
      <w:r>
        <w:rPr>
          <w:rFonts w:ascii="Arial" w:eastAsiaTheme="minorHAnsi" w:hAnsi="Arial" w:cs="Arial"/>
          <w:lang w:val="en-US" w:eastAsia="en-US"/>
        </w:rPr>
        <w:t>3</w:t>
      </w:r>
      <w:r w:rsidRPr="004A5158">
        <w:rPr>
          <w:rFonts w:ascii="Arial" w:eastAsiaTheme="minorHAnsi" w:hAnsi="Arial" w:cs="Arial"/>
          <w:lang w:val="en-US" w:eastAsia="en-US"/>
        </w:rPr>
        <w:t>* C</w:t>
      </w:r>
      <w:r>
        <w:rPr>
          <w:rFonts w:ascii="Arial" w:eastAsiaTheme="minorHAnsi" w:hAnsi="Arial" w:cs="Arial"/>
          <w:lang w:val="en-US" w:eastAsia="en-US"/>
        </w:rPr>
        <w:t>3</w:t>
      </w:r>
    </w:p>
    <w:tbl>
      <w:tblPr>
        <w:tblStyle w:val="TableGrid"/>
        <w:tblW w:w="0" w:type="auto"/>
        <w:tblLook w:val="04A0" w:firstRow="1" w:lastRow="0" w:firstColumn="1" w:lastColumn="0" w:noHBand="0" w:noVBand="1"/>
      </w:tblPr>
      <w:tblGrid>
        <w:gridCol w:w="2263"/>
        <w:gridCol w:w="767"/>
        <w:gridCol w:w="977"/>
        <w:gridCol w:w="977"/>
      </w:tblGrid>
      <w:tr w:rsidR="00074A40" w14:paraId="417ABBF4" w14:textId="77777777" w:rsidTr="00FD7814">
        <w:trPr>
          <w:trHeight w:val="505"/>
        </w:trPr>
        <w:tc>
          <w:tcPr>
            <w:tcW w:w="2263" w:type="dxa"/>
            <w:shd w:val="clear" w:color="auto" w:fill="5B9BD5" w:themeFill="accent5"/>
          </w:tcPr>
          <w:p w14:paraId="4E484BB6" w14:textId="56CBFF50" w:rsidR="00074A40" w:rsidRPr="00FD7814" w:rsidRDefault="00074A40" w:rsidP="004A5158">
            <w:pPr>
              <w:tabs>
                <w:tab w:val="left" w:pos="1680"/>
              </w:tabs>
              <w:suppressAutoHyphens w:val="0"/>
              <w:spacing w:after="160" w:line="259" w:lineRule="auto"/>
              <w:jc w:val="center"/>
              <w:rPr>
                <w:rFonts w:ascii="Arial" w:eastAsiaTheme="minorHAnsi" w:hAnsi="Arial" w:cs="Arial"/>
                <w:b/>
                <w:bCs/>
                <w:lang w:val="en-US" w:eastAsia="en-US"/>
              </w:rPr>
            </w:pPr>
            <w:proofErr w:type="spellStart"/>
            <w:r w:rsidRPr="00FD7814">
              <w:rPr>
                <w:rFonts w:ascii="Arial" w:eastAsiaTheme="minorHAnsi" w:hAnsi="Arial" w:cs="Arial"/>
                <w:b/>
                <w:bCs/>
                <w:lang w:val="en-US" w:eastAsia="en-US"/>
              </w:rPr>
              <w:t>Κίνδυνοι</w:t>
            </w:r>
            <w:proofErr w:type="spellEnd"/>
          </w:p>
        </w:tc>
        <w:tc>
          <w:tcPr>
            <w:tcW w:w="767" w:type="dxa"/>
            <w:shd w:val="clear" w:color="auto" w:fill="5B9BD5" w:themeFill="accent5"/>
          </w:tcPr>
          <w:p w14:paraId="468D5E0F" w14:textId="4D776C39" w:rsidR="00074A40" w:rsidRPr="00FD7814" w:rsidRDefault="00074A40" w:rsidP="004A5158">
            <w:pPr>
              <w:tabs>
                <w:tab w:val="left" w:pos="1680"/>
              </w:tabs>
              <w:suppressAutoHyphens w:val="0"/>
              <w:spacing w:after="160" w:line="259" w:lineRule="auto"/>
              <w:jc w:val="center"/>
              <w:rPr>
                <w:rFonts w:ascii="Arial" w:eastAsiaTheme="minorHAnsi" w:hAnsi="Arial" w:cs="Arial"/>
                <w:b/>
                <w:bCs/>
                <w:lang w:val="en-US" w:eastAsia="en-US"/>
              </w:rPr>
            </w:pPr>
            <w:r w:rsidRPr="00FD7814">
              <w:rPr>
                <w:rFonts w:ascii="Arial" w:eastAsiaTheme="minorHAnsi" w:hAnsi="Arial" w:cs="Arial"/>
                <w:b/>
                <w:bCs/>
                <w:lang w:val="en-US" w:eastAsia="en-US"/>
              </w:rPr>
              <w:t>R1</w:t>
            </w:r>
          </w:p>
        </w:tc>
        <w:tc>
          <w:tcPr>
            <w:tcW w:w="977" w:type="dxa"/>
            <w:shd w:val="clear" w:color="auto" w:fill="5B9BD5" w:themeFill="accent5"/>
          </w:tcPr>
          <w:p w14:paraId="385E303A" w14:textId="2E4AC309" w:rsidR="00074A40" w:rsidRPr="00FD7814" w:rsidRDefault="00074A40" w:rsidP="004A5158">
            <w:pPr>
              <w:tabs>
                <w:tab w:val="left" w:pos="1680"/>
              </w:tabs>
              <w:suppressAutoHyphens w:val="0"/>
              <w:spacing w:after="160" w:line="259" w:lineRule="auto"/>
              <w:jc w:val="center"/>
              <w:rPr>
                <w:rFonts w:ascii="Arial" w:eastAsiaTheme="minorHAnsi" w:hAnsi="Arial" w:cs="Arial"/>
                <w:b/>
                <w:bCs/>
                <w:lang w:val="en-US" w:eastAsia="en-US"/>
              </w:rPr>
            </w:pPr>
            <w:r w:rsidRPr="00FD7814">
              <w:rPr>
                <w:rFonts w:ascii="Arial" w:eastAsiaTheme="minorHAnsi" w:hAnsi="Arial" w:cs="Arial"/>
                <w:b/>
                <w:bCs/>
                <w:lang w:val="en-US" w:eastAsia="en-US"/>
              </w:rPr>
              <w:t>R2</w:t>
            </w:r>
          </w:p>
        </w:tc>
        <w:tc>
          <w:tcPr>
            <w:tcW w:w="977" w:type="dxa"/>
            <w:shd w:val="clear" w:color="auto" w:fill="5B9BD5" w:themeFill="accent5"/>
          </w:tcPr>
          <w:p w14:paraId="106D058D" w14:textId="109E3B0E" w:rsidR="00074A40" w:rsidRPr="00FD7814" w:rsidRDefault="00074A40" w:rsidP="004A5158">
            <w:pPr>
              <w:tabs>
                <w:tab w:val="left" w:pos="1680"/>
              </w:tabs>
              <w:suppressAutoHyphens w:val="0"/>
              <w:spacing w:after="160" w:line="259" w:lineRule="auto"/>
              <w:jc w:val="center"/>
              <w:rPr>
                <w:rFonts w:ascii="Arial" w:eastAsiaTheme="minorHAnsi" w:hAnsi="Arial" w:cs="Arial"/>
                <w:b/>
                <w:bCs/>
                <w:lang w:val="en-US" w:eastAsia="en-US"/>
              </w:rPr>
            </w:pPr>
            <w:r w:rsidRPr="00FD7814">
              <w:rPr>
                <w:rFonts w:ascii="Arial" w:eastAsiaTheme="minorHAnsi" w:hAnsi="Arial" w:cs="Arial"/>
                <w:b/>
                <w:bCs/>
                <w:lang w:val="en-US" w:eastAsia="en-US"/>
              </w:rPr>
              <w:t>R3</w:t>
            </w:r>
          </w:p>
        </w:tc>
      </w:tr>
      <w:tr w:rsidR="00074A40" w:rsidRPr="00074A40" w14:paraId="1EE46EEF" w14:textId="77777777" w:rsidTr="00FD7814">
        <w:trPr>
          <w:trHeight w:val="505"/>
        </w:trPr>
        <w:tc>
          <w:tcPr>
            <w:tcW w:w="2263" w:type="dxa"/>
            <w:shd w:val="clear" w:color="auto" w:fill="D9E2F3" w:themeFill="accent1" w:themeFillTint="33"/>
          </w:tcPr>
          <w:p w14:paraId="1C894F4B" w14:textId="17A9560B" w:rsidR="00074A40" w:rsidRPr="00FD7814" w:rsidRDefault="00074A40"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ajorEastAsia" w:hAnsi="Arial" w:cs="Arial"/>
                <w:sz w:val="22"/>
                <w:szCs w:val="22"/>
                <w:lang w:eastAsia="en-US"/>
              </w:rPr>
              <w:t>Κίνδυνος πτώσης εργαζομένου από ύψος</w:t>
            </w:r>
          </w:p>
        </w:tc>
        <w:tc>
          <w:tcPr>
            <w:tcW w:w="767" w:type="dxa"/>
          </w:tcPr>
          <w:p w14:paraId="5AB3A6F1" w14:textId="29A3FCFC" w:rsidR="00074A40" w:rsidRPr="00FD7814" w:rsidRDefault="00A14E90"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5,625</w:t>
            </w:r>
          </w:p>
        </w:tc>
        <w:tc>
          <w:tcPr>
            <w:tcW w:w="977" w:type="dxa"/>
          </w:tcPr>
          <w:p w14:paraId="39185C52" w14:textId="41A8C58A" w:rsidR="00074A40" w:rsidRPr="00FD7814" w:rsidRDefault="00A14E90"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45</w:t>
            </w:r>
          </w:p>
        </w:tc>
        <w:tc>
          <w:tcPr>
            <w:tcW w:w="977" w:type="dxa"/>
          </w:tcPr>
          <w:p w14:paraId="769A776C" w14:textId="3547C32B" w:rsidR="00074A40" w:rsidRPr="00FD7814" w:rsidRDefault="00A14E90"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105</w:t>
            </w:r>
          </w:p>
        </w:tc>
      </w:tr>
      <w:tr w:rsidR="00074A40" w14:paraId="7BB54472" w14:textId="77777777" w:rsidTr="00FD7814">
        <w:trPr>
          <w:trHeight w:val="522"/>
        </w:trPr>
        <w:tc>
          <w:tcPr>
            <w:tcW w:w="2263" w:type="dxa"/>
            <w:shd w:val="clear" w:color="auto" w:fill="D9E2F3" w:themeFill="accent1" w:themeFillTint="33"/>
          </w:tcPr>
          <w:p w14:paraId="3C8094AD" w14:textId="5656A688" w:rsidR="00074A40" w:rsidRPr="00FD7814" w:rsidRDefault="00074A40" w:rsidP="00074A40">
            <w:pPr>
              <w:tabs>
                <w:tab w:val="left" w:pos="1680"/>
              </w:tabs>
              <w:suppressAutoHyphens w:val="0"/>
              <w:spacing w:after="160" w:line="259" w:lineRule="auto"/>
              <w:jc w:val="center"/>
              <w:rPr>
                <w:rFonts w:ascii="Arial" w:eastAsiaTheme="minorHAnsi" w:hAnsi="Arial" w:cs="Arial"/>
                <w:sz w:val="22"/>
                <w:szCs w:val="22"/>
                <w:lang w:val="en-US" w:eastAsia="en-US"/>
              </w:rPr>
            </w:pPr>
            <w:r w:rsidRPr="00FD7814">
              <w:rPr>
                <w:rFonts w:ascii="Arial" w:eastAsiaTheme="majorEastAsia" w:hAnsi="Arial" w:cs="Arial"/>
                <w:sz w:val="22"/>
                <w:szCs w:val="22"/>
                <w:lang w:eastAsia="en-US"/>
              </w:rPr>
              <w:t>Επαφή με ηλεκτρισμό (ηλεκτροπληξία)</w:t>
            </w:r>
          </w:p>
        </w:tc>
        <w:tc>
          <w:tcPr>
            <w:tcW w:w="767" w:type="dxa"/>
          </w:tcPr>
          <w:p w14:paraId="2BD48020" w14:textId="1D1711D4" w:rsidR="00074A40" w:rsidRPr="00FD7814" w:rsidRDefault="00A14E90"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2</w:t>
            </w:r>
          </w:p>
        </w:tc>
        <w:tc>
          <w:tcPr>
            <w:tcW w:w="977" w:type="dxa"/>
          </w:tcPr>
          <w:p w14:paraId="124405D9" w14:textId="095A271F" w:rsidR="00074A40" w:rsidRPr="00FD7814" w:rsidRDefault="00A14E90"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24,5</w:t>
            </w:r>
          </w:p>
        </w:tc>
        <w:tc>
          <w:tcPr>
            <w:tcW w:w="977" w:type="dxa"/>
          </w:tcPr>
          <w:p w14:paraId="56A10E7A" w14:textId="0264A37C" w:rsidR="00074A40" w:rsidRPr="00FD7814" w:rsidRDefault="00A14E90"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27</w:t>
            </w:r>
          </w:p>
        </w:tc>
      </w:tr>
      <w:tr w:rsidR="00074A40" w14:paraId="649EF5EA" w14:textId="77777777" w:rsidTr="00FD7814">
        <w:trPr>
          <w:trHeight w:val="505"/>
        </w:trPr>
        <w:tc>
          <w:tcPr>
            <w:tcW w:w="2263" w:type="dxa"/>
            <w:shd w:val="clear" w:color="auto" w:fill="D9E2F3" w:themeFill="accent1" w:themeFillTint="33"/>
          </w:tcPr>
          <w:p w14:paraId="740FB95B" w14:textId="553F94A2" w:rsidR="00074A40" w:rsidRPr="00FD7814" w:rsidRDefault="00074A40" w:rsidP="00074A40">
            <w:pPr>
              <w:tabs>
                <w:tab w:val="left" w:pos="1680"/>
              </w:tabs>
              <w:suppressAutoHyphens w:val="0"/>
              <w:spacing w:after="160" w:line="259" w:lineRule="auto"/>
              <w:jc w:val="center"/>
              <w:rPr>
                <w:rFonts w:ascii="Arial" w:eastAsiaTheme="minorHAnsi" w:hAnsi="Arial" w:cs="Arial"/>
                <w:sz w:val="22"/>
                <w:szCs w:val="22"/>
                <w:lang w:val="en-US" w:eastAsia="en-US"/>
              </w:rPr>
            </w:pPr>
            <w:r w:rsidRPr="00FD7814">
              <w:rPr>
                <w:rFonts w:ascii="Arial" w:eastAsiaTheme="majorEastAsia" w:hAnsi="Arial" w:cs="Arial"/>
                <w:sz w:val="22"/>
                <w:szCs w:val="22"/>
                <w:lang w:eastAsia="en-US"/>
              </w:rPr>
              <w:t>Επικίνδυνα μέρη εξοπλισμού</w:t>
            </w:r>
          </w:p>
        </w:tc>
        <w:tc>
          <w:tcPr>
            <w:tcW w:w="767" w:type="dxa"/>
          </w:tcPr>
          <w:p w14:paraId="1A46C049" w14:textId="15D1B82C" w:rsidR="00074A40" w:rsidRPr="00FD7814" w:rsidRDefault="00A14E90"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0,36</w:t>
            </w:r>
          </w:p>
        </w:tc>
        <w:tc>
          <w:tcPr>
            <w:tcW w:w="977" w:type="dxa"/>
          </w:tcPr>
          <w:p w14:paraId="274B7D79" w14:textId="4CBACF4E" w:rsidR="00074A40" w:rsidRPr="00FD7814" w:rsidRDefault="00A14E90"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108</w:t>
            </w:r>
          </w:p>
        </w:tc>
        <w:tc>
          <w:tcPr>
            <w:tcW w:w="977" w:type="dxa"/>
          </w:tcPr>
          <w:p w14:paraId="16195357" w14:textId="232FB113" w:rsidR="00074A40" w:rsidRPr="00FD7814" w:rsidRDefault="00A14E90"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252</w:t>
            </w:r>
          </w:p>
        </w:tc>
      </w:tr>
      <w:tr w:rsidR="00074A40" w14:paraId="5E4CBC41" w14:textId="77777777" w:rsidTr="00FD7814">
        <w:trPr>
          <w:trHeight w:val="505"/>
        </w:trPr>
        <w:tc>
          <w:tcPr>
            <w:tcW w:w="2263" w:type="dxa"/>
            <w:shd w:val="clear" w:color="auto" w:fill="D9E2F3" w:themeFill="accent1" w:themeFillTint="33"/>
          </w:tcPr>
          <w:p w14:paraId="414CEC85" w14:textId="0335F3E8" w:rsidR="00074A40" w:rsidRPr="00FD7814" w:rsidRDefault="00074A40" w:rsidP="00074A40">
            <w:pPr>
              <w:tabs>
                <w:tab w:val="left" w:pos="1680"/>
              </w:tabs>
              <w:suppressAutoHyphens w:val="0"/>
              <w:spacing w:after="160" w:line="259" w:lineRule="auto"/>
              <w:jc w:val="center"/>
              <w:rPr>
                <w:rFonts w:ascii="Arial" w:eastAsiaTheme="minorHAnsi" w:hAnsi="Arial" w:cs="Arial"/>
                <w:sz w:val="22"/>
                <w:szCs w:val="22"/>
                <w:lang w:val="en-US" w:eastAsia="en-US"/>
              </w:rPr>
            </w:pPr>
            <w:r w:rsidRPr="00FD7814">
              <w:rPr>
                <w:rFonts w:ascii="Arial" w:eastAsiaTheme="majorEastAsia" w:hAnsi="Arial" w:cs="Arial"/>
                <w:sz w:val="22"/>
                <w:szCs w:val="22"/>
                <w:lang w:eastAsia="en-US"/>
              </w:rPr>
              <w:t>Κίνδυνος έκρηξης</w:t>
            </w:r>
          </w:p>
        </w:tc>
        <w:tc>
          <w:tcPr>
            <w:tcW w:w="767" w:type="dxa"/>
          </w:tcPr>
          <w:p w14:paraId="3F1A9457" w14:textId="7B472C68" w:rsidR="00074A40" w:rsidRPr="00FD7814" w:rsidRDefault="00A14E90"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0,01</w:t>
            </w:r>
          </w:p>
        </w:tc>
        <w:tc>
          <w:tcPr>
            <w:tcW w:w="977" w:type="dxa"/>
          </w:tcPr>
          <w:p w14:paraId="79B9A844" w14:textId="5574C187" w:rsidR="00074A40" w:rsidRPr="00FD7814" w:rsidRDefault="00A14E90"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0,1</w:t>
            </w:r>
          </w:p>
        </w:tc>
        <w:tc>
          <w:tcPr>
            <w:tcW w:w="977" w:type="dxa"/>
          </w:tcPr>
          <w:p w14:paraId="627930A9" w14:textId="0FA5CA85" w:rsidR="00074A40" w:rsidRPr="00FD7814" w:rsidRDefault="003E6C63"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0,14</w:t>
            </w:r>
          </w:p>
        </w:tc>
      </w:tr>
      <w:tr w:rsidR="00074A40" w14:paraId="1DE9C8D2" w14:textId="77777777" w:rsidTr="00FD7814">
        <w:trPr>
          <w:trHeight w:val="505"/>
        </w:trPr>
        <w:tc>
          <w:tcPr>
            <w:tcW w:w="2263" w:type="dxa"/>
            <w:shd w:val="clear" w:color="auto" w:fill="D9E2F3" w:themeFill="accent1" w:themeFillTint="33"/>
          </w:tcPr>
          <w:p w14:paraId="40DEE2EE" w14:textId="47DAB1B8" w:rsidR="00074A40" w:rsidRPr="00FD7814" w:rsidRDefault="00074A40" w:rsidP="00074A40">
            <w:pPr>
              <w:tabs>
                <w:tab w:val="left" w:pos="1680"/>
              </w:tabs>
              <w:suppressAutoHyphens w:val="0"/>
              <w:spacing w:after="160" w:line="259" w:lineRule="auto"/>
              <w:jc w:val="center"/>
              <w:rPr>
                <w:rFonts w:ascii="Arial" w:eastAsiaTheme="minorHAnsi" w:hAnsi="Arial" w:cs="Arial"/>
                <w:sz w:val="22"/>
                <w:szCs w:val="22"/>
                <w:lang w:val="en-US" w:eastAsia="en-US"/>
              </w:rPr>
            </w:pPr>
            <w:r w:rsidRPr="00FD7814">
              <w:rPr>
                <w:rFonts w:ascii="Arial" w:eastAsiaTheme="majorEastAsia" w:hAnsi="Arial" w:cs="Arial"/>
                <w:sz w:val="22"/>
                <w:szCs w:val="22"/>
                <w:lang w:eastAsia="en-US"/>
              </w:rPr>
              <w:t>Κίνδυνος έκλυσης πυρκαγιάς</w:t>
            </w:r>
          </w:p>
        </w:tc>
        <w:tc>
          <w:tcPr>
            <w:tcW w:w="767" w:type="dxa"/>
          </w:tcPr>
          <w:p w14:paraId="41B48BB8" w14:textId="3D16931E" w:rsidR="00074A40" w:rsidRPr="00FD7814" w:rsidRDefault="003E6C63"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0,16</w:t>
            </w:r>
          </w:p>
        </w:tc>
        <w:tc>
          <w:tcPr>
            <w:tcW w:w="977" w:type="dxa"/>
          </w:tcPr>
          <w:p w14:paraId="4660E1B8" w14:textId="7E5F2C9A" w:rsidR="00074A40" w:rsidRPr="00FD7814" w:rsidRDefault="003E6C63"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0,256</w:t>
            </w:r>
          </w:p>
        </w:tc>
        <w:tc>
          <w:tcPr>
            <w:tcW w:w="977" w:type="dxa"/>
          </w:tcPr>
          <w:p w14:paraId="0DC01B73" w14:textId="6EF05B6C" w:rsidR="00074A40" w:rsidRPr="00FD7814" w:rsidRDefault="003E6C63"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0,64</w:t>
            </w:r>
          </w:p>
        </w:tc>
      </w:tr>
      <w:tr w:rsidR="00074A40" w:rsidRPr="00074A40" w14:paraId="67F9ACFD" w14:textId="77777777" w:rsidTr="00FD7814">
        <w:trPr>
          <w:trHeight w:val="505"/>
        </w:trPr>
        <w:tc>
          <w:tcPr>
            <w:tcW w:w="2263" w:type="dxa"/>
            <w:shd w:val="clear" w:color="auto" w:fill="D9E2F3" w:themeFill="accent1" w:themeFillTint="33"/>
          </w:tcPr>
          <w:p w14:paraId="2CC9E30D" w14:textId="2BE0C0A8" w:rsidR="00074A40" w:rsidRPr="00FD7814" w:rsidRDefault="00074A40"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ajorEastAsia" w:hAnsi="Arial" w:cs="Arial"/>
                <w:sz w:val="22"/>
                <w:szCs w:val="22"/>
                <w:lang w:eastAsia="en-US"/>
              </w:rPr>
              <w:t>Κίνδυνος εσφαλμένου χειρισμού Περονοφόρου οχήματος (</w:t>
            </w:r>
            <w:r w:rsidRPr="00FD7814">
              <w:rPr>
                <w:rFonts w:ascii="Arial" w:eastAsiaTheme="majorEastAsia" w:hAnsi="Arial" w:cs="Arial"/>
                <w:sz w:val="22"/>
                <w:szCs w:val="22"/>
                <w:lang w:val="en-US" w:eastAsia="en-US"/>
              </w:rPr>
              <w:t>Forklift</w:t>
            </w:r>
            <w:r w:rsidRPr="00FD7814">
              <w:rPr>
                <w:rFonts w:ascii="Arial" w:eastAsiaTheme="majorEastAsia" w:hAnsi="Arial" w:cs="Arial"/>
                <w:sz w:val="22"/>
                <w:szCs w:val="22"/>
                <w:lang w:eastAsia="en-US"/>
              </w:rPr>
              <w:t>)</w:t>
            </w:r>
          </w:p>
        </w:tc>
        <w:tc>
          <w:tcPr>
            <w:tcW w:w="767" w:type="dxa"/>
          </w:tcPr>
          <w:p w14:paraId="58183D7E" w14:textId="562C77C0" w:rsidR="00074A40" w:rsidRPr="00FD7814" w:rsidRDefault="003E6C63"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0,42</w:t>
            </w:r>
          </w:p>
        </w:tc>
        <w:tc>
          <w:tcPr>
            <w:tcW w:w="977" w:type="dxa"/>
          </w:tcPr>
          <w:p w14:paraId="34FBE776" w14:textId="7DF3A581" w:rsidR="00074A40" w:rsidRPr="00FD7814" w:rsidRDefault="003E6C63"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25,2</w:t>
            </w:r>
          </w:p>
        </w:tc>
        <w:tc>
          <w:tcPr>
            <w:tcW w:w="977" w:type="dxa"/>
          </w:tcPr>
          <w:p w14:paraId="3EEB67CB" w14:textId="76C26936" w:rsidR="00074A40" w:rsidRPr="00FD7814" w:rsidRDefault="003E6C63"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59,4</w:t>
            </w:r>
          </w:p>
        </w:tc>
      </w:tr>
      <w:tr w:rsidR="00074A40" w14:paraId="74407640" w14:textId="77777777" w:rsidTr="00FD7814">
        <w:trPr>
          <w:trHeight w:val="522"/>
        </w:trPr>
        <w:tc>
          <w:tcPr>
            <w:tcW w:w="2263" w:type="dxa"/>
            <w:shd w:val="clear" w:color="auto" w:fill="D9E2F3" w:themeFill="accent1" w:themeFillTint="33"/>
          </w:tcPr>
          <w:p w14:paraId="706E425E" w14:textId="684BAB38" w:rsidR="00074A40" w:rsidRPr="00FD7814" w:rsidRDefault="00074A40" w:rsidP="00074A40">
            <w:pPr>
              <w:tabs>
                <w:tab w:val="left" w:pos="1680"/>
              </w:tabs>
              <w:suppressAutoHyphens w:val="0"/>
              <w:spacing w:after="160" w:line="259" w:lineRule="auto"/>
              <w:jc w:val="center"/>
              <w:rPr>
                <w:rFonts w:ascii="Arial" w:eastAsiaTheme="minorHAnsi" w:hAnsi="Arial" w:cs="Arial"/>
                <w:sz w:val="22"/>
                <w:szCs w:val="22"/>
                <w:lang w:val="en-US" w:eastAsia="en-US"/>
              </w:rPr>
            </w:pPr>
            <w:r w:rsidRPr="00FD7814">
              <w:rPr>
                <w:rFonts w:ascii="Arial" w:eastAsiaTheme="majorEastAsia" w:hAnsi="Arial" w:cs="Arial"/>
                <w:sz w:val="22"/>
                <w:szCs w:val="22"/>
                <w:lang w:eastAsia="en-US"/>
              </w:rPr>
              <w:t>Επικίνδυνες ουσίες</w:t>
            </w:r>
          </w:p>
        </w:tc>
        <w:tc>
          <w:tcPr>
            <w:tcW w:w="767" w:type="dxa"/>
          </w:tcPr>
          <w:p w14:paraId="50F515E5" w14:textId="2D596944" w:rsidR="00074A40" w:rsidRPr="00FD7814" w:rsidRDefault="003E6C63"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w:t>
            </w:r>
          </w:p>
        </w:tc>
        <w:tc>
          <w:tcPr>
            <w:tcW w:w="977" w:type="dxa"/>
          </w:tcPr>
          <w:p w14:paraId="6555D4DF" w14:textId="3D874A89" w:rsidR="00074A40" w:rsidRPr="00FD7814" w:rsidRDefault="003E6C63"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150</w:t>
            </w:r>
          </w:p>
        </w:tc>
        <w:tc>
          <w:tcPr>
            <w:tcW w:w="977" w:type="dxa"/>
          </w:tcPr>
          <w:p w14:paraId="28D45152" w14:textId="30AA35F6" w:rsidR="00074A40" w:rsidRPr="00FD7814" w:rsidRDefault="003E6C63"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720</w:t>
            </w:r>
          </w:p>
        </w:tc>
      </w:tr>
      <w:tr w:rsidR="00074A40" w14:paraId="6830C261" w14:textId="77777777" w:rsidTr="00FD7814">
        <w:trPr>
          <w:trHeight w:val="505"/>
        </w:trPr>
        <w:tc>
          <w:tcPr>
            <w:tcW w:w="2263" w:type="dxa"/>
            <w:shd w:val="clear" w:color="auto" w:fill="D9E2F3" w:themeFill="accent1" w:themeFillTint="33"/>
          </w:tcPr>
          <w:p w14:paraId="23E4845E" w14:textId="39F47A68" w:rsidR="00074A40" w:rsidRPr="00FD7814" w:rsidRDefault="00074A40" w:rsidP="00074A40">
            <w:pPr>
              <w:tabs>
                <w:tab w:val="left" w:pos="1680"/>
              </w:tabs>
              <w:suppressAutoHyphens w:val="0"/>
              <w:spacing w:after="160" w:line="259" w:lineRule="auto"/>
              <w:jc w:val="center"/>
              <w:rPr>
                <w:rFonts w:ascii="Arial" w:eastAsiaTheme="minorHAnsi" w:hAnsi="Arial" w:cs="Arial"/>
                <w:sz w:val="22"/>
                <w:szCs w:val="22"/>
                <w:lang w:val="en-US" w:eastAsia="en-US"/>
              </w:rPr>
            </w:pPr>
            <w:r w:rsidRPr="00FD7814">
              <w:rPr>
                <w:rFonts w:ascii="Arial" w:eastAsiaTheme="majorEastAsia" w:hAnsi="Arial" w:cs="Arial"/>
                <w:sz w:val="22"/>
                <w:szCs w:val="22"/>
                <w:lang w:eastAsia="en-US"/>
              </w:rPr>
              <w:t>Πτώση αντικειμένων από ύψος</w:t>
            </w:r>
          </w:p>
        </w:tc>
        <w:tc>
          <w:tcPr>
            <w:tcW w:w="767" w:type="dxa"/>
          </w:tcPr>
          <w:p w14:paraId="10B6C485" w14:textId="5B52899C" w:rsidR="00074A40" w:rsidRPr="00FD7814" w:rsidRDefault="003E6C63"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0,25</w:t>
            </w:r>
          </w:p>
        </w:tc>
        <w:tc>
          <w:tcPr>
            <w:tcW w:w="977" w:type="dxa"/>
          </w:tcPr>
          <w:p w14:paraId="4E9DE8E6" w14:textId="6CBC1FD4" w:rsidR="00074A40" w:rsidRPr="00FD7814" w:rsidRDefault="003E6C63"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1,25</w:t>
            </w:r>
          </w:p>
        </w:tc>
        <w:tc>
          <w:tcPr>
            <w:tcW w:w="977" w:type="dxa"/>
          </w:tcPr>
          <w:p w14:paraId="1AFC9D71" w14:textId="64001035" w:rsidR="00074A40" w:rsidRPr="00FD7814" w:rsidRDefault="003E6C63"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12,5</w:t>
            </w:r>
          </w:p>
        </w:tc>
      </w:tr>
      <w:tr w:rsidR="00074A40" w14:paraId="1815BDCB" w14:textId="77777777" w:rsidTr="00FD7814">
        <w:trPr>
          <w:trHeight w:val="505"/>
        </w:trPr>
        <w:tc>
          <w:tcPr>
            <w:tcW w:w="2263" w:type="dxa"/>
            <w:shd w:val="clear" w:color="auto" w:fill="D9E2F3" w:themeFill="accent1" w:themeFillTint="33"/>
          </w:tcPr>
          <w:p w14:paraId="0FC2B766" w14:textId="7308B34E" w:rsidR="00074A40" w:rsidRPr="00FD7814" w:rsidRDefault="00074A40" w:rsidP="00074A40">
            <w:pPr>
              <w:tabs>
                <w:tab w:val="left" w:pos="1680"/>
              </w:tabs>
              <w:suppressAutoHyphens w:val="0"/>
              <w:spacing w:after="160" w:line="259" w:lineRule="auto"/>
              <w:jc w:val="center"/>
              <w:rPr>
                <w:rFonts w:ascii="Arial" w:eastAsiaTheme="minorHAnsi" w:hAnsi="Arial" w:cs="Arial"/>
                <w:sz w:val="22"/>
                <w:szCs w:val="22"/>
                <w:lang w:val="en-US" w:eastAsia="en-US"/>
              </w:rPr>
            </w:pPr>
            <w:r w:rsidRPr="00FD7814">
              <w:rPr>
                <w:rFonts w:ascii="Arial" w:eastAsiaTheme="majorEastAsia" w:hAnsi="Arial" w:cs="Arial"/>
                <w:sz w:val="22"/>
                <w:szCs w:val="22"/>
                <w:lang w:eastAsia="en-US"/>
              </w:rPr>
              <w:t>Μυοσκελετικές καταπονήσεις</w:t>
            </w:r>
          </w:p>
        </w:tc>
        <w:tc>
          <w:tcPr>
            <w:tcW w:w="767" w:type="dxa"/>
          </w:tcPr>
          <w:p w14:paraId="3C027056" w14:textId="717AAE92" w:rsidR="00074A40" w:rsidRPr="00FD7814" w:rsidRDefault="003E6C63"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w:t>
            </w:r>
          </w:p>
        </w:tc>
        <w:tc>
          <w:tcPr>
            <w:tcW w:w="977" w:type="dxa"/>
          </w:tcPr>
          <w:p w14:paraId="449C7A7E" w14:textId="250C3788" w:rsidR="00074A40" w:rsidRPr="00FD7814" w:rsidRDefault="003E6C63"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250</w:t>
            </w:r>
          </w:p>
        </w:tc>
        <w:tc>
          <w:tcPr>
            <w:tcW w:w="977" w:type="dxa"/>
          </w:tcPr>
          <w:p w14:paraId="42141927" w14:textId="2F937432" w:rsidR="00074A40" w:rsidRPr="00FD7814" w:rsidRDefault="003E6C63"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1000</w:t>
            </w:r>
          </w:p>
        </w:tc>
      </w:tr>
      <w:tr w:rsidR="00074A40" w14:paraId="4692E69D" w14:textId="77777777" w:rsidTr="00FD7814">
        <w:trPr>
          <w:trHeight w:val="505"/>
        </w:trPr>
        <w:tc>
          <w:tcPr>
            <w:tcW w:w="2263" w:type="dxa"/>
            <w:shd w:val="clear" w:color="auto" w:fill="D9E2F3" w:themeFill="accent1" w:themeFillTint="33"/>
          </w:tcPr>
          <w:p w14:paraId="28F9B9B2" w14:textId="2FD3BB23" w:rsidR="00074A40" w:rsidRPr="00FD7814" w:rsidRDefault="00074A40" w:rsidP="00074A40">
            <w:pPr>
              <w:tabs>
                <w:tab w:val="left" w:pos="1680"/>
              </w:tabs>
              <w:suppressAutoHyphens w:val="0"/>
              <w:spacing w:after="160" w:line="259" w:lineRule="auto"/>
              <w:jc w:val="center"/>
              <w:rPr>
                <w:rFonts w:ascii="Arial" w:eastAsiaTheme="minorHAnsi" w:hAnsi="Arial" w:cs="Arial"/>
                <w:sz w:val="22"/>
                <w:szCs w:val="22"/>
                <w:lang w:val="en-US" w:eastAsia="en-US"/>
              </w:rPr>
            </w:pPr>
            <w:r w:rsidRPr="00FD7814">
              <w:rPr>
                <w:rFonts w:ascii="Arial" w:eastAsiaTheme="majorEastAsia" w:hAnsi="Arial" w:cs="Arial"/>
                <w:sz w:val="22"/>
                <w:szCs w:val="22"/>
                <w:lang w:eastAsia="en-US"/>
              </w:rPr>
              <w:t>Έκθεση σε θόρυβο</w:t>
            </w:r>
          </w:p>
        </w:tc>
        <w:tc>
          <w:tcPr>
            <w:tcW w:w="767" w:type="dxa"/>
          </w:tcPr>
          <w:p w14:paraId="0F55B330" w14:textId="46DD7243" w:rsidR="00074A40" w:rsidRPr="00FD7814" w:rsidRDefault="003E6C63"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w:t>
            </w:r>
          </w:p>
        </w:tc>
        <w:tc>
          <w:tcPr>
            <w:tcW w:w="977" w:type="dxa"/>
          </w:tcPr>
          <w:p w14:paraId="65C803E3" w14:textId="5573B542" w:rsidR="00074A40" w:rsidRPr="00FD7814" w:rsidRDefault="003E6C63"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70</w:t>
            </w:r>
          </w:p>
        </w:tc>
        <w:tc>
          <w:tcPr>
            <w:tcW w:w="977" w:type="dxa"/>
          </w:tcPr>
          <w:p w14:paraId="454A184C" w14:textId="44306044" w:rsidR="00074A40" w:rsidRPr="00FD7814" w:rsidRDefault="003E6C63" w:rsidP="00074A40">
            <w:pPr>
              <w:tabs>
                <w:tab w:val="left" w:pos="1680"/>
              </w:tabs>
              <w:suppressAutoHyphens w:val="0"/>
              <w:spacing w:after="160" w:line="259" w:lineRule="auto"/>
              <w:jc w:val="center"/>
              <w:rPr>
                <w:rFonts w:ascii="Arial" w:eastAsiaTheme="minorHAnsi" w:hAnsi="Arial" w:cs="Arial"/>
                <w:sz w:val="22"/>
                <w:szCs w:val="22"/>
                <w:lang w:eastAsia="en-US"/>
              </w:rPr>
            </w:pPr>
            <w:r w:rsidRPr="00FD7814">
              <w:rPr>
                <w:rFonts w:ascii="Arial" w:eastAsiaTheme="minorHAnsi" w:hAnsi="Arial" w:cs="Arial"/>
                <w:sz w:val="22"/>
                <w:szCs w:val="22"/>
                <w:lang w:eastAsia="en-US"/>
              </w:rPr>
              <w:t>210</w:t>
            </w:r>
          </w:p>
        </w:tc>
      </w:tr>
    </w:tbl>
    <w:p w14:paraId="3D66A993" w14:textId="212B71A7" w:rsidR="004A5158" w:rsidRDefault="004A5158" w:rsidP="004A5158">
      <w:pPr>
        <w:tabs>
          <w:tab w:val="left" w:pos="1680"/>
        </w:tabs>
        <w:suppressAutoHyphens w:val="0"/>
        <w:spacing w:after="160" w:line="259" w:lineRule="auto"/>
        <w:jc w:val="center"/>
        <w:rPr>
          <w:rFonts w:ascii="Arial" w:eastAsiaTheme="minorHAnsi" w:hAnsi="Arial" w:cs="Arial"/>
          <w:lang w:val="en-US" w:eastAsia="en-US"/>
        </w:rPr>
      </w:pPr>
    </w:p>
    <w:p w14:paraId="1AB3DB3A" w14:textId="00EE0575" w:rsidR="00074A40" w:rsidRDefault="00074A40" w:rsidP="004A5158">
      <w:pPr>
        <w:tabs>
          <w:tab w:val="left" w:pos="1680"/>
        </w:tabs>
        <w:suppressAutoHyphens w:val="0"/>
        <w:spacing w:after="160" w:line="259" w:lineRule="auto"/>
        <w:jc w:val="center"/>
        <w:rPr>
          <w:rFonts w:ascii="Arial" w:eastAsiaTheme="minorHAnsi" w:hAnsi="Arial" w:cs="Arial"/>
          <w:lang w:val="en-US" w:eastAsia="en-US"/>
        </w:rPr>
      </w:pPr>
    </w:p>
    <w:p w14:paraId="0D36FD87" w14:textId="11A8E4DC" w:rsidR="00074A40" w:rsidRDefault="00074A40" w:rsidP="002F1DE4">
      <w:pPr>
        <w:tabs>
          <w:tab w:val="left" w:pos="1680"/>
        </w:tabs>
        <w:suppressAutoHyphens w:val="0"/>
        <w:spacing w:after="160" w:line="259" w:lineRule="auto"/>
        <w:rPr>
          <w:rFonts w:ascii="Arial" w:eastAsiaTheme="minorHAnsi" w:hAnsi="Arial" w:cs="Arial"/>
          <w:lang w:val="en-US" w:eastAsia="en-US"/>
        </w:rPr>
      </w:pPr>
    </w:p>
    <w:p w14:paraId="176083F9" w14:textId="77777777" w:rsidR="00074A40" w:rsidRPr="004A5158" w:rsidRDefault="00074A40" w:rsidP="004A5158">
      <w:pPr>
        <w:tabs>
          <w:tab w:val="left" w:pos="1680"/>
        </w:tabs>
        <w:suppressAutoHyphens w:val="0"/>
        <w:spacing w:after="160" w:line="259" w:lineRule="auto"/>
        <w:jc w:val="center"/>
        <w:rPr>
          <w:rFonts w:ascii="Arial" w:eastAsiaTheme="minorHAnsi" w:hAnsi="Arial" w:cs="Arial"/>
          <w:lang w:val="en-US" w:eastAsia="en-US"/>
        </w:rPr>
      </w:pPr>
    </w:p>
    <w:tbl>
      <w:tblPr>
        <w:tblStyle w:val="LightGrid-Accent42"/>
        <w:tblW w:w="6629"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410"/>
        <w:gridCol w:w="4219"/>
      </w:tblGrid>
      <w:tr w:rsidR="00A170FF" w:rsidRPr="004869D9" w14:paraId="7AB664F7" w14:textId="77777777" w:rsidTr="005C1D84">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6629" w:type="dxa"/>
            <w:gridSpan w:val="2"/>
            <w:tcBorders>
              <w:top w:val="none" w:sz="0" w:space="0" w:color="auto"/>
              <w:left w:val="none" w:sz="0" w:space="0" w:color="auto"/>
              <w:bottom w:val="none" w:sz="0" w:space="0" w:color="auto"/>
              <w:right w:val="none" w:sz="0" w:space="0" w:color="auto"/>
            </w:tcBorders>
            <w:shd w:val="clear" w:color="auto" w:fill="D9E2F3" w:themeFill="accent1" w:themeFillTint="33"/>
            <w:vAlign w:val="center"/>
          </w:tcPr>
          <w:p w14:paraId="7D532B70" w14:textId="0879CE61" w:rsidR="00A170FF" w:rsidRPr="00741423" w:rsidRDefault="00A170FF" w:rsidP="00A170FF">
            <w:pPr>
              <w:suppressAutoHyphens w:val="0"/>
              <w:rPr>
                <w:rFonts w:ascii="Arial" w:eastAsiaTheme="majorEastAsia" w:hAnsi="Arial" w:cs="Arial"/>
                <w:i/>
                <w:lang w:val="el-GR" w:eastAsia="en-US"/>
              </w:rPr>
            </w:pPr>
            <w:r w:rsidRPr="00741423">
              <w:rPr>
                <w:rFonts w:ascii="Arial" w:eastAsiaTheme="majorEastAsia" w:hAnsi="Arial" w:cs="Arial"/>
                <w:i/>
                <w:lang w:val="el-GR" w:eastAsia="en-US"/>
              </w:rPr>
              <w:t xml:space="preserve">Πίνακας </w:t>
            </w:r>
            <w:r w:rsidR="00E0418A">
              <w:rPr>
                <w:rFonts w:ascii="Arial" w:eastAsiaTheme="majorEastAsia" w:hAnsi="Arial" w:cs="Arial"/>
                <w:i/>
                <w:lang w:val="el-GR" w:eastAsia="en-US"/>
              </w:rPr>
              <w:t>5</w:t>
            </w:r>
            <w:r w:rsidRPr="00741423">
              <w:rPr>
                <w:rFonts w:ascii="Arial" w:eastAsiaTheme="majorEastAsia" w:hAnsi="Arial" w:cs="Arial"/>
                <w:i/>
                <w:lang w:val="el-GR" w:eastAsia="en-US"/>
              </w:rPr>
              <w:t xml:space="preserve">.2. Υπολογισμός δείκτη ατομικής διακινδύνευσης </w:t>
            </w:r>
            <w:proofErr w:type="spellStart"/>
            <w:r w:rsidRPr="006462D1">
              <w:rPr>
                <w:rFonts w:ascii="Arial" w:eastAsiaTheme="majorEastAsia" w:hAnsi="Arial" w:cs="Arial"/>
                <w:i/>
                <w:lang w:val="en-US" w:eastAsia="en-US"/>
              </w:rPr>
              <w:t>R</w:t>
            </w:r>
            <w:r w:rsidRPr="006462D1">
              <w:rPr>
                <w:rFonts w:ascii="Arial" w:eastAsiaTheme="majorEastAsia" w:hAnsi="Arial" w:cs="Arial"/>
                <w:i/>
                <w:vertAlign w:val="subscript"/>
                <w:lang w:val="en-US" w:eastAsia="en-US"/>
              </w:rPr>
              <w:t>xw</w:t>
            </w:r>
            <w:proofErr w:type="spellEnd"/>
          </w:p>
        </w:tc>
      </w:tr>
      <w:tr w:rsidR="00A170FF" w:rsidRPr="006462D1" w14:paraId="0D360B05" w14:textId="77777777" w:rsidTr="005C1D84">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410" w:type="dxa"/>
            <w:tcBorders>
              <w:top w:val="none" w:sz="0" w:space="0" w:color="auto"/>
              <w:left w:val="none" w:sz="0" w:space="0" w:color="auto"/>
              <w:bottom w:val="none" w:sz="0" w:space="0" w:color="auto"/>
              <w:right w:val="none" w:sz="0" w:space="0" w:color="auto"/>
            </w:tcBorders>
            <w:shd w:val="clear" w:color="auto" w:fill="5B9BD5" w:themeFill="accent5"/>
            <w:vAlign w:val="center"/>
          </w:tcPr>
          <w:p w14:paraId="424C4C8B" w14:textId="77777777" w:rsidR="00A170FF" w:rsidRPr="006462D1" w:rsidRDefault="00A170FF" w:rsidP="00A170FF">
            <w:pPr>
              <w:suppressAutoHyphens w:val="0"/>
              <w:jc w:val="center"/>
              <w:rPr>
                <w:rFonts w:ascii="Arial" w:eastAsiaTheme="majorEastAsia" w:hAnsi="Arial" w:cs="Arial"/>
                <w:lang w:eastAsia="en-US"/>
              </w:rPr>
            </w:pPr>
            <w:proofErr w:type="spellStart"/>
            <w:r w:rsidRPr="006462D1">
              <w:rPr>
                <w:rFonts w:ascii="Arial" w:eastAsiaTheme="majorEastAsia" w:hAnsi="Arial" w:cs="Arial"/>
                <w:lang w:eastAsia="en-US"/>
              </w:rPr>
              <w:lastRenderedPageBreak/>
              <w:t>Κίνδυνοι</w:t>
            </w:r>
            <w:proofErr w:type="spellEnd"/>
          </w:p>
        </w:tc>
        <w:tc>
          <w:tcPr>
            <w:tcW w:w="4219" w:type="dxa"/>
            <w:tcBorders>
              <w:top w:val="none" w:sz="0" w:space="0" w:color="auto"/>
              <w:left w:val="none" w:sz="0" w:space="0" w:color="auto"/>
              <w:bottom w:val="none" w:sz="0" w:space="0" w:color="auto"/>
              <w:right w:val="none" w:sz="0" w:space="0" w:color="auto"/>
            </w:tcBorders>
            <w:shd w:val="clear" w:color="auto" w:fill="5B9BD5" w:themeFill="accent5"/>
          </w:tcPr>
          <w:p w14:paraId="0421513C" w14:textId="77777777" w:rsidR="00A170FF" w:rsidRPr="006462D1" w:rsidRDefault="00A170FF" w:rsidP="00A170FF">
            <w:pPr>
              <w:tabs>
                <w:tab w:val="left" w:pos="1589"/>
              </w:tabs>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lang w:eastAsia="en-US"/>
              </w:rPr>
            </w:pPr>
            <w:proofErr w:type="spellStart"/>
            <w:r w:rsidRPr="006462D1">
              <w:rPr>
                <w:rFonts w:ascii="Arial" w:eastAsiaTheme="minorHAnsi" w:hAnsi="Arial" w:cs="Arial"/>
                <w:lang w:eastAsia="en-US"/>
              </w:rPr>
              <w:t>Δείκτης</w:t>
            </w:r>
            <w:proofErr w:type="spellEnd"/>
            <w:r w:rsidRPr="006462D1">
              <w:rPr>
                <w:rFonts w:ascii="Arial" w:eastAsiaTheme="minorHAnsi" w:hAnsi="Arial" w:cs="Arial"/>
                <w:lang w:eastAsia="en-US"/>
              </w:rPr>
              <w:t xml:space="preserve"> α</w:t>
            </w:r>
            <w:proofErr w:type="spellStart"/>
            <w:r w:rsidRPr="006462D1">
              <w:rPr>
                <w:rFonts w:ascii="Arial" w:eastAsiaTheme="minorHAnsi" w:hAnsi="Arial" w:cs="Arial"/>
                <w:lang w:eastAsia="en-US"/>
              </w:rPr>
              <w:t>τομικής</w:t>
            </w:r>
            <w:proofErr w:type="spellEnd"/>
            <w:r w:rsidRPr="006462D1">
              <w:rPr>
                <w:rFonts w:ascii="Arial" w:eastAsiaTheme="minorHAnsi" w:hAnsi="Arial" w:cs="Arial"/>
                <w:lang w:eastAsia="en-US"/>
              </w:rPr>
              <w:t xml:space="preserve"> </w:t>
            </w:r>
            <w:proofErr w:type="spellStart"/>
            <w:r w:rsidRPr="006462D1">
              <w:rPr>
                <w:rFonts w:ascii="Arial" w:eastAsiaTheme="minorHAnsi" w:hAnsi="Arial" w:cs="Arial"/>
                <w:lang w:eastAsia="en-US"/>
              </w:rPr>
              <w:t>δι</w:t>
            </w:r>
            <w:proofErr w:type="spellEnd"/>
            <w:r w:rsidRPr="006462D1">
              <w:rPr>
                <w:rFonts w:ascii="Arial" w:eastAsiaTheme="minorHAnsi" w:hAnsi="Arial" w:cs="Arial"/>
                <w:lang w:eastAsia="en-US"/>
              </w:rPr>
              <w:t xml:space="preserve">ακινδύνευσης </w:t>
            </w:r>
            <w:proofErr w:type="spellStart"/>
            <w:r w:rsidRPr="006462D1">
              <w:rPr>
                <w:rFonts w:ascii="Arial" w:eastAsiaTheme="minorHAnsi" w:hAnsi="Arial" w:cs="Arial"/>
                <w:lang w:val="en-US" w:eastAsia="en-US"/>
              </w:rPr>
              <w:t>R</w:t>
            </w:r>
            <w:r w:rsidRPr="006462D1">
              <w:rPr>
                <w:rFonts w:ascii="Arial" w:eastAsiaTheme="minorHAnsi" w:hAnsi="Arial" w:cs="Arial"/>
                <w:vertAlign w:val="subscript"/>
                <w:lang w:val="en-US" w:eastAsia="en-US"/>
              </w:rPr>
              <w:t>xw</w:t>
            </w:r>
            <w:proofErr w:type="spellEnd"/>
          </w:p>
        </w:tc>
      </w:tr>
      <w:tr w:rsidR="00A170FF" w:rsidRPr="006462D1" w14:paraId="4BF7FEDB" w14:textId="77777777" w:rsidTr="005C1D84">
        <w:trPr>
          <w:cnfStyle w:val="000000010000" w:firstRow="0" w:lastRow="0" w:firstColumn="0" w:lastColumn="0" w:oddVBand="0" w:evenVBand="0" w:oddHBand="0" w:evenHBand="1" w:firstRowFirstColumn="0" w:firstRowLastColumn="0" w:lastRowFirstColumn="0" w:lastRowLastColumn="0"/>
          <w:trHeight w:val="582"/>
        </w:trPr>
        <w:tc>
          <w:tcPr>
            <w:cnfStyle w:val="001000000000" w:firstRow="0" w:lastRow="0" w:firstColumn="1" w:lastColumn="0" w:oddVBand="0" w:evenVBand="0" w:oddHBand="0" w:evenHBand="0" w:firstRowFirstColumn="0" w:firstRowLastColumn="0" w:lastRowFirstColumn="0" w:lastRowLastColumn="0"/>
            <w:tcW w:w="2410"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6D517656" w14:textId="77777777" w:rsidR="00A170FF" w:rsidRPr="00741423" w:rsidRDefault="00A170FF" w:rsidP="00A170FF">
            <w:pPr>
              <w:suppressAutoHyphens w:val="0"/>
              <w:rPr>
                <w:rFonts w:ascii="Arial" w:eastAsiaTheme="majorEastAsia" w:hAnsi="Arial" w:cs="Arial"/>
                <w:lang w:val="el-GR" w:eastAsia="en-US"/>
              </w:rPr>
            </w:pPr>
            <w:r w:rsidRPr="00741423">
              <w:rPr>
                <w:rFonts w:ascii="Arial" w:eastAsiaTheme="majorEastAsia" w:hAnsi="Arial" w:cs="Arial"/>
                <w:lang w:val="el-GR" w:eastAsia="en-US"/>
              </w:rPr>
              <w:t>Κίνδυνος πτώσης εργαζομένου από ύψος</w:t>
            </w:r>
          </w:p>
        </w:tc>
        <w:tc>
          <w:tcPr>
            <w:tcW w:w="4219" w:type="dxa"/>
            <w:tcBorders>
              <w:top w:val="none" w:sz="0" w:space="0" w:color="auto"/>
              <w:left w:val="none" w:sz="0" w:space="0" w:color="auto"/>
              <w:bottom w:val="none" w:sz="0" w:space="0" w:color="auto"/>
              <w:right w:val="none" w:sz="0" w:space="0" w:color="auto"/>
            </w:tcBorders>
            <w:shd w:val="clear" w:color="auto" w:fill="auto"/>
            <w:vAlign w:val="center"/>
          </w:tcPr>
          <w:p w14:paraId="6935B1EF" w14:textId="77777777" w:rsidR="00A170FF" w:rsidRPr="006462D1" w:rsidRDefault="00A170FF" w:rsidP="00A170F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lang w:val="el-GR" w:eastAsia="en-US"/>
              </w:rPr>
            </w:pPr>
            <w:r w:rsidRPr="006462D1">
              <w:rPr>
                <w:rFonts w:ascii="Arial" w:eastAsiaTheme="minorHAnsi" w:hAnsi="Arial" w:cs="Arial"/>
                <w:lang w:val="en-US" w:eastAsia="en-US"/>
              </w:rPr>
              <w:t>155</w:t>
            </w:r>
            <w:r w:rsidRPr="006462D1">
              <w:rPr>
                <w:rFonts w:ascii="Arial" w:eastAsiaTheme="minorHAnsi" w:hAnsi="Arial" w:cs="Arial"/>
                <w:lang w:val="el-GR" w:eastAsia="en-US"/>
              </w:rPr>
              <w:t>,625</w:t>
            </w:r>
          </w:p>
        </w:tc>
      </w:tr>
      <w:tr w:rsidR="00A170FF" w:rsidRPr="006462D1" w14:paraId="613DF562" w14:textId="77777777" w:rsidTr="005C1D84">
        <w:trPr>
          <w:cnfStyle w:val="000000100000" w:firstRow="0" w:lastRow="0" w:firstColumn="0" w:lastColumn="0" w:oddVBand="0" w:evenVBand="0" w:oddHBand="1" w:evenHBand="0" w:firstRowFirstColumn="0" w:firstRowLastColumn="0" w:lastRowFirstColumn="0" w:lastRowLastColumn="0"/>
          <w:trHeight w:val="582"/>
        </w:trPr>
        <w:tc>
          <w:tcPr>
            <w:cnfStyle w:val="001000000000" w:firstRow="0" w:lastRow="0" w:firstColumn="1" w:lastColumn="0" w:oddVBand="0" w:evenVBand="0" w:oddHBand="0" w:evenHBand="0" w:firstRowFirstColumn="0" w:firstRowLastColumn="0" w:lastRowFirstColumn="0" w:lastRowLastColumn="0"/>
            <w:tcW w:w="2410"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03F8FA05" w14:textId="77777777" w:rsidR="00A170FF" w:rsidRPr="006462D1" w:rsidRDefault="00A170FF" w:rsidP="00A170FF">
            <w:pPr>
              <w:suppressAutoHyphens w:val="0"/>
              <w:rPr>
                <w:rFonts w:ascii="Arial" w:eastAsiaTheme="majorEastAsia" w:hAnsi="Arial" w:cs="Arial"/>
                <w:lang w:eastAsia="en-US"/>
              </w:rPr>
            </w:pPr>
            <w:r w:rsidRPr="006462D1">
              <w:rPr>
                <w:rFonts w:ascii="Arial" w:eastAsiaTheme="majorEastAsia" w:hAnsi="Arial" w:cs="Arial"/>
                <w:lang w:eastAsia="en-US"/>
              </w:rPr>
              <w:t>Επα</w:t>
            </w:r>
            <w:proofErr w:type="spellStart"/>
            <w:r w:rsidRPr="006462D1">
              <w:rPr>
                <w:rFonts w:ascii="Arial" w:eastAsiaTheme="majorEastAsia" w:hAnsi="Arial" w:cs="Arial"/>
                <w:lang w:eastAsia="en-US"/>
              </w:rPr>
              <w:t>φή</w:t>
            </w:r>
            <w:proofErr w:type="spellEnd"/>
            <w:r w:rsidRPr="006462D1">
              <w:rPr>
                <w:rFonts w:ascii="Arial" w:eastAsiaTheme="majorEastAsia" w:hAnsi="Arial" w:cs="Arial"/>
                <w:lang w:eastAsia="en-US"/>
              </w:rPr>
              <w:t xml:space="preserve"> </w:t>
            </w:r>
            <w:proofErr w:type="spellStart"/>
            <w:r w:rsidRPr="006462D1">
              <w:rPr>
                <w:rFonts w:ascii="Arial" w:eastAsiaTheme="majorEastAsia" w:hAnsi="Arial" w:cs="Arial"/>
                <w:lang w:eastAsia="en-US"/>
              </w:rPr>
              <w:t>με</w:t>
            </w:r>
            <w:proofErr w:type="spellEnd"/>
            <w:r w:rsidRPr="006462D1">
              <w:rPr>
                <w:rFonts w:ascii="Arial" w:eastAsiaTheme="majorEastAsia" w:hAnsi="Arial" w:cs="Arial"/>
                <w:lang w:eastAsia="en-US"/>
              </w:rPr>
              <w:t xml:space="preserve"> </w:t>
            </w:r>
            <w:proofErr w:type="spellStart"/>
            <w:r w:rsidRPr="006462D1">
              <w:rPr>
                <w:rFonts w:ascii="Arial" w:eastAsiaTheme="majorEastAsia" w:hAnsi="Arial" w:cs="Arial"/>
                <w:lang w:eastAsia="en-US"/>
              </w:rPr>
              <w:t>ηλεκτρισμό</w:t>
            </w:r>
            <w:proofErr w:type="spellEnd"/>
            <w:r w:rsidRPr="006462D1">
              <w:rPr>
                <w:rFonts w:ascii="Arial" w:eastAsiaTheme="majorEastAsia" w:hAnsi="Arial" w:cs="Arial"/>
                <w:lang w:eastAsia="en-US"/>
              </w:rPr>
              <w:t xml:space="preserve"> (</w:t>
            </w:r>
            <w:proofErr w:type="spellStart"/>
            <w:r w:rsidRPr="006462D1">
              <w:rPr>
                <w:rFonts w:ascii="Arial" w:eastAsiaTheme="majorEastAsia" w:hAnsi="Arial" w:cs="Arial"/>
                <w:lang w:eastAsia="en-US"/>
              </w:rPr>
              <w:t>ηλεκτρο</w:t>
            </w:r>
            <w:proofErr w:type="spellEnd"/>
            <w:r w:rsidRPr="006462D1">
              <w:rPr>
                <w:rFonts w:ascii="Arial" w:eastAsiaTheme="majorEastAsia" w:hAnsi="Arial" w:cs="Arial"/>
                <w:lang w:eastAsia="en-US"/>
              </w:rPr>
              <w:t>πληξία)</w:t>
            </w:r>
          </w:p>
        </w:tc>
        <w:tc>
          <w:tcPr>
            <w:tcW w:w="4219" w:type="dxa"/>
            <w:tcBorders>
              <w:top w:val="none" w:sz="0" w:space="0" w:color="auto"/>
              <w:left w:val="none" w:sz="0" w:space="0" w:color="auto"/>
              <w:bottom w:val="none" w:sz="0" w:space="0" w:color="auto"/>
              <w:right w:val="none" w:sz="0" w:space="0" w:color="auto"/>
            </w:tcBorders>
            <w:shd w:val="clear" w:color="auto" w:fill="auto"/>
            <w:vAlign w:val="center"/>
          </w:tcPr>
          <w:p w14:paraId="019C38DC" w14:textId="71930F60" w:rsidR="00A170FF" w:rsidRPr="006462D1" w:rsidRDefault="00986F0E" w:rsidP="00A170F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lang w:val="el-GR" w:eastAsia="en-US"/>
              </w:rPr>
            </w:pPr>
            <w:r w:rsidRPr="006462D1">
              <w:rPr>
                <w:rFonts w:ascii="Arial" w:eastAsiaTheme="minorHAnsi" w:hAnsi="Arial" w:cs="Arial"/>
                <w:lang w:val="el-GR" w:eastAsia="en-US"/>
              </w:rPr>
              <w:t>53,5</w:t>
            </w:r>
          </w:p>
        </w:tc>
      </w:tr>
      <w:tr w:rsidR="00A170FF" w:rsidRPr="006462D1" w14:paraId="5D1632E3" w14:textId="77777777" w:rsidTr="005C1D84">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410"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20FBA9EA" w14:textId="77777777" w:rsidR="00A170FF" w:rsidRPr="006462D1" w:rsidRDefault="00A170FF" w:rsidP="00A170FF">
            <w:pPr>
              <w:suppressAutoHyphens w:val="0"/>
              <w:rPr>
                <w:rFonts w:ascii="Arial" w:eastAsiaTheme="majorEastAsia" w:hAnsi="Arial" w:cs="Arial"/>
                <w:lang w:eastAsia="en-US"/>
              </w:rPr>
            </w:pPr>
            <w:r w:rsidRPr="006462D1">
              <w:rPr>
                <w:rFonts w:ascii="Arial" w:eastAsiaTheme="majorEastAsia" w:hAnsi="Arial" w:cs="Arial"/>
                <w:lang w:eastAsia="en-US"/>
              </w:rPr>
              <w:t>Επ</w:t>
            </w:r>
            <w:proofErr w:type="spellStart"/>
            <w:r w:rsidRPr="006462D1">
              <w:rPr>
                <w:rFonts w:ascii="Arial" w:eastAsiaTheme="majorEastAsia" w:hAnsi="Arial" w:cs="Arial"/>
                <w:lang w:eastAsia="en-US"/>
              </w:rPr>
              <w:t>ικίνδυν</w:t>
            </w:r>
            <w:proofErr w:type="spellEnd"/>
            <w:r w:rsidRPr="006462D1">
              <w:rPr>
                <w:rFonts w:ascii="Arial" w:eastAsiaTheme="majorEastAsia" w:hAnsi="Arial" w:cs="Arial"/>
                <w:lang w:eastAsia="en-US"/>
              </w:rPr>
              <w:t xml:space="preserve">α </w:t>
            </w:r>
            <w:proofErr w:type="spellStart"/>
            <w:r w:rsidRPr="006462D1">
              <w:rPr>
                <w:rFonts w:ascii="Arial" w:eastAsiaTheme="majorEastAsia" w:hAnsi="Arial" w:cs="Arial"/>
                <w:lang w:eastAsia="en-US"/>
              </w:rPr>
              <w:t>μέρη</w:t>
            </w:r>
            <w:proofErr w:type="spellEnd"/>
            <w:r w:rsidRPr="006462D1">
              <w:rPr>
                <w:rFonts w:ascii="Arial" w:eastAsiaTheme="majorEastAsia" w:hAnsi="Arial" w:cs="Arial"/>
                <w:lang w:eastAsia="en-US"/>
              </w:rPr>
              <w:t xml:space="preserve"> </w:t>
            </w:r>
            <w:proofErr w:type="spellStart"/>
            <w:r w:rsidRPr="006462D1">
              <w:rPr>
                <w:rFonts w:ascii="Arial" w:eastAsiaTheme="majorEastAsia" w:hAnsi="Arial" w:cs="Arial"/>
                <w:lang w:eastAsia="en-US"/>
              </w:rPr>
              <w:t>εξο</w:t>
            </w:r>
            <w:proofErr w:type="spellEnd"/>
            <w:r w:rsidRPr="006462D1">
              <w:rPr>
                <w:rFonts w:ascii="Arial" w:eastAsiaTheme="majorEastAsia" w:hAnsi="Arial" w:cs="Arial"/>
                <w:lang w:eastAsia="en-US"/>
              </w:rPr>
              <w:t>πλισμού</w:t>
            </w:r>
          </w:p>
        </w:tc>
        <w:tc>
          <w:tcPr>
            <w:tcW w:w="4219" w:type="dxa"/>
            <w:tcBorders>
              <w:top w:val="none" w:sz="0" w:space="0" w:color="auto"/>
              <w:left w:val="none" w:sz="0" w:space="0" w:color="auto"/>
              <w:bottom w:val="none" w:sz="0" w:space="0" w:color="auto"/>
              <w:right w:val="none" w:sz="0" w:space="0" w:color="auto"/>
            </w:tcBorders>
            <w:shd w:val="clear" w:color="auto" w:fill="auto"/>
            <w:vAlign w:val="center"/>
          </w:tcPr>
          <w:p w14:paraId="71B237DE" w14:textId="77777777" w:rsidR="00A170FF" w:rsidRPr="006462D1" w:rsidRDefault="00A170FF" w:rsidP="00A170F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lang w:val="el-GR" w:eastAsia="en-US"/>
              </w:rPr>
            </w:pPr>
            <w:r w:rsidRPr="006462D1">
              <w:rPr>
                <w:rFonts w:ascii="Arial" w:eastAsiaTheme="minorHAnsi" w:hAnsi="Arial" w:cs="Arial"/>
                <w:lang w:val="el-GR" w:eastAsia="en-US"/>
              </w:rPr>
              <w:t>360,36</w:t>
            </w:r>
          </w:p>
        </w:tc>
      </w:tr>
      <w:tr w:rsidR="00A170FF" w:rsidRPr="006462D1" w14:paraId="04276B91" w14:textId="77777777" w:rsidTr="005C1D84">
        <w:trPr>
          <w:cnfStyle w:val="000000100000" w:firstRow="0" w:lastRow="0" w:firstColumn="0" w:lastColumn="0" w:oddVBand="0" w:evenVBand="0" w:oddHBand="1" w:evenHBand="0" w:firstRowFirstColumn="0" w:firstRowLastColumn="0" w:lastRowFirstColumn="0" w:lastRowLastColumn="0"/>
          <w:trHeight w:val="582"/>
        </w:trPr>
        <w:tc>
          <w:tcPr>
            <w:cnfStyle w:val="001000000000" w:firstRow="0" w:lastRow="0" w:firstColumn="1" w:lastColumn="0" w:oddVBand="0" w:evenVBand="0" w:oddHBand="0" w:evenHBand="0" w:firstRowFirstColumn="0" w:firstRowLastColumn="0" w:lastRowFirstColumn="0" w:lastRowLastColumn="0"/>
            <w:tcW w:w="2410"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37AB1664" w14:textId="77777777" w:rsidR="00A170FF" w:rsidRPr="006462D1" w:rsidRDefault="00A170FF" w:rsidP="00A170FF">
            <w:pPr>
              <w:suppressAutoHyphens w:val="0"/>
              <w:rPr>
                <w:rFonts w:ascii="Arial" w:eastAsiaTheme="majorEastAsia" w:hAnsi="Arial" w:cs="Arial"/>
                <w:lang w:eastAsia="en-US"/>
              </w:rPr>
            </w:pPr>
            <w:proofErr w:type="spellStart"/>
            <w:r w:rsidRPr="006462D1">
              <w:rPr>
                <w:rFonts w:ascii="Arial" w:eastAsiaTheme="majorEastAsia" w:hAnsi="Arial" w:cs="Arial"/>
                <w:lang w:eastAsia="en-US"/>
              </w:rPr>
              <w:t>Κίνδυνος</w:t>
            </w:r>
            <w:proofErr w:type="spellEnd"/>
            <w:r w:rsidRPr="006462D1">
              <w:rPr>
                <w:rFonts w:ascii="Arial" w:eastAsiaTheme="majorEastAsia" w:hAnsi="Arial" w:cs="Arial"/>
                <w:lang w:eastAsia="en-US"/>
              </w:rPr>
              <w:t xml:space="preserve"> </w:t>
            </w:r>
            <w:proofErr w:type="spellStart"/>
            <w:r w:rsidRPr="006462D1">
              <w:rPr>
                <w:rFonts w:ascii="Arial" w:eastAsiaTheme="majorEastAsia" w:hAnsi="Arial" w:cs="Arial"/>
                <w:lang w:eastAsia="en-US"/>
              </w:rPr>
              <w:t>έκρηξης</w:t>
            </w:r>
            <w:proofErr w:type="spellEnd"/>
          </w:p>
        </w:tc>
        <w:tc>
          <w:tcPr>
            <w:tcW w:w="4219" w:type="dxa"/>
            <w:tcBorders>
              <w:top w:val="none" w:sz="0" w:space="0" w:color="auto"/>
              <w:left w:val="none" w:sz="0" w:space="0" w:color="auto"/>
              <w:bottom w:val="none" w:sz="0" w:space="0" w:color="auto"/>
              <w:right w:val="none" w:sz="0" w:space="0" w:color="auto"/>
            </w:tcBorders>
            <w:shd w:val="clear" w:color="auto" w:fill="auto"/>
            <w:vAlign w:val="center"/>
          </w:tcPr>
          <w:p w14:paraId="3986D1B2" w14:textId="77777777" w:rsidR="00A170FF" w:rsidRPr="006462D1" w:rsidRDefault="00A170FF" w:rsidP="00A170F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lang w:val="el-GR" w:eastAsia="en-US"/>
              </w:rPr>
            </w:pPr>
            <w:r w:rsidRPr="006462D1">
              <w:rPr>
                <w:rFonts w:ascii="Arial" w:eastAsiaTheme="minorHAnsi" w:hAnsi="Arial" w:cs="Arial"/>
                <w:lang w:val="el-GR" w:eastAsia="en-US"/>
              </w:rPr>
              <w:t>0,25</w:t>
            </w:r>
          </w:p>
        </w:tc>
      </w:tr>
      <w:tr w:rsidR="00A170FF" w:rsidRPr="006462D1" w14:paraId="1EE90FB4" w14:textId="77777777" w:rsidTr="005C1D84">
        <w:trPr>
          <w:cnfStyle w:val="000000010000" w:firstRow="0" w:lastRow="0" w:firstColumn="0" w:lastColumn="0" w:oddVBand="0" w:evenVBand="0" w:oddHBand="0" w:evenHBand="1" w:firstRowFirstColumn="0" w:firstRowLastColumn="0" w:lastRowFirstColumn="0" w:lastRowLastColumn="0"/>
          <w:trHeight w:val="298"/>
        </w:trPr>
        <w:tc>
          <w:tcPr>
            <w:cnfStyle w:val="001000000000" w:firstRow="0" w:lastRow="0" w:firstColumn="1" w:lastColumn="0" w:oddVBand="0" w:evenVBand="0" w:oddHBand="0" w:evenHBand="0" w:firstRowFirstColumn="0" w:firstRowLastColumn="0" w:lastRowFirstColumn="0" w:lastRowLastColumn="0"/>
            <w:tcW w:w="2410"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77563B3E" w14:textId="77777777" w:rsidR="00A170FF" w:rsidRPr="006462D1" w:rsidRDefault="00A170FF" w:rsidP="00A170FF">
            <w:pPr>
              <w:suppressAutoHyphens w:val="0"/>
              <w:rPr>
                <w:rFonts w:ascii="Arial" w:eastAsiaTheme="majorEastAsia" w:hAnsi="Arial" w:cs="Arial"/>
                <w:lang w:eastAsia="en-US"/>
              </w:rPr>
            </w:pPr>
            <w:proofErr w:type="spellStart"/>
            <w:r w:rsidRPr="006462D1">
              <w:rPr>
                <w:rFonts w:ascii="Arial" w:eastAsiaTheme="majorEastAsia" w:hAnsi="Arial" w:cs="Arial"/>
                <w:lang w:eastAsia="en-US"/>
              </w:rPr>
              <w:t>Κίνδυνος</w:t>
            </w:r>
            <w:proofErr w:type="spellEnd"/>
            <w:r w:rsidRPr="006462D1">
              <w:rPr>
                <w:rFonts w:ascii="Arial" w:eastAsiaTheme="majorEastAsia" w:hAnsi="Arial" w:cs="Arial"/>
                <w:lang w:eastAsia="en-US"/>
              </w:rPr>
              <w:t xml:space="preserve"> </w:t>
            </w:r>
            <w:proofErr w:type="spellStart"/>
            <w:r w:rsidRPr="006462D1">
              <w:rPr>
                <w:rFonts w:ascii="Arial" w:eastAsiaTheme="majorEastAsia" w:hAnsi="Arial" w:cs="Arial"/>
                <w:lang w:eastAsia="en-US"/>
              </w:rPr>
              <w:t>έκλυσης</w:t>
            </w:r>
            <w:proofErr w:type="spellEnd"/>
            <w:r w:rsidRPr="006462D1">
              <w:rPr>
                <w:rFonts w:ascii="Arial" w:eastAsiaTheme="majorEastAsia" w:hAnsi="Arial" w:cs="Arial"/>
                <w:lang w:eastAsia="en-US"/>
              </w:rPr>
              <w:t xml:space="preserve"> π</w:t>
            </w:r>
            <w:proofErr w:type="spellStart"/>
            <w:r w:rsidRPr="006462D1">
              <w:rPr>
                <w:rFonts w:ascii="Arial" w:eastAsiaTheme="majorEastAsia" w:hAnsi="Arial" w:cs="Arial"/>
                <w:lang w:eastAsia="en-US"/>
              </w:rPr>
              <w:t>υρκ</w:t>
            </w:r>
            <w:proofErr w:type="spellEnd"/>
            <w:r w:rsidRPr="006462D1">
              <w:rPr>
                <w:rFonts w:ascii="Arial" w:eastAsiaTheme="majorEastAsia" w:hAnsi="Arial" w:cs="Arial"/>
                <w:lang w:eastAsia="en-US"/>
              </w:rPr>
              <w:t>αγιάς</w:t>
            </w:r>
          </w:p>
        </w:tc>
        <w:tc>
          <w:tcPr>
            <w:tcW w:w="4219" w:type="dxa"/>
            <w:tcBorders>
              <w:top w:val="none" w:sz="0" w:space="0" w:color="auto"/>
              <w:left w:val="none" w:sz="0" w:space="0" w:color="auto"/>
              <w:bottom w:val="none" w:sz="0" w:space="0" w:color="auto"/>
              <w:right w:val="none" w:sz="0" w:space="0" w:color="auto"/>
            </w:tcBorders>
            <w:shd w:val="clear" w:color="auto" w:fill="auto"/>
            <w:vAlign w:val="center"/>
          </w:tcPr>
          <w:p w14:paraId="422BA1C0" w14:textId="77777777" w:rsidR="00A170FF" w:rsidRPr="006462D1" w:rsidRDefault="00A170FF" w:rsidP="00A170F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lang w:val="el-GR" w:eastAsia="en-US"/>
              </w:rPr>
            </w:pPr>
            <w:r w:rsidRPr="006462D1">
              <w:rPr>
                <w:rFonts w:ascii="Arial" w:eastAsiaTheme="minorHAnsi" w:hAnsi="Arial" w:cs="Arial"/>
                <w:lang w:eastAsia="en-US"/>
              </w:rPr>
              <w:t>1</w:t>
            </w:r>
            <w:r w:rsidRPr="006462D1">
              <w:rPr>
                <w:rFonts w:ascii="Arial" w:eastAsiaTheme="minorHAnsi" w:hAnsi="Arial" w:cs="Arial"/>
                <w:lang w:val="el-GR" w:eastAsia="en-US"/>
              </w:rPr>
              <w:t>,056</w:t>
            </w:r>
          </w:p>
        </w:tc>
      </w:tr>
      <w:tr w:rsidR="00A170FF" w:rsidRPr="006462D1" w14:paraId="7C3FDFBF" w14:textId="77777777" w:rsidTr="005C1D84">
        <w:trPr>
          <w:cnfStyle w:val="000000100000" w:firstRow="0" w:lastRow="0" w:firstColumn="0" w:lastColumn="0" w:oddVBand="0" w:evenVBand="0" w:oddHBand="1" w:evenHBand="0" w:firstRowFirstColumn="0" w:firstRowLastColumn="0" w:lastRowFirstColumn="0" w:lastRowLastColumn="0"/>
          <w:trHeight w:val="582"/>
        </w:trPr>
        <w:tc>
          <w:tcPr>
            <w:cnfStyle w:val="001000000000" w:firstRow="0" w:lastRow="0" w:firstColumn="1" w:lastColumn="0" w:oddVBand="0" w:evenVBand="0" w:oddHBand="0" w:evenHBand="0" w:firstRowFirstColumn="0" w:firstRowLastColumn="0" w:lastRowFirstColumn="0" w:lastRowLastColumn="0"/>
            <w:tcW w:w="2410"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6E0C34C5" w14:textId="77777777" w:rsidR="00A170FF" w:rsidRPr="006462D1" w:rsidRDefault="00A170FF" w:rsidP="00A170FF">
            <w:pPr>
              <w:suppressAutoHyphens w:val="0"/>
              <w:rPr>
                <w:rFonts w:ascii="Arial" w:eastAsiaTheme="majorEastAsia" w:hAnsi="Arial" w:cs="Arial"/>
                <w:lang w:val="el-GR" w:eastAsia="en-US"/>
              </w:rPr>
            </w:pPr>
            <w:r w:rsidRPr="006462D1">
              <w:rPr>
                <w:rFonts w:ascii="Arial" w:eastAsiaTheme="majorEastAsia" w:hAnsi="Arial" w:cs="Arial"/>
                <w:lang w:val="el-GR" w:eastAsia="en-US"/>
              </w:rPr>
              <w:t>Κίνδυνος εσφαλμένου χειρισμού Περονοφόρου οχήματος (</w:t>
            </w:r>
            <w:r w:rsidRPr="006462D1">
              <w:rPr>
                <w:rFonts w:ascii="Arial" w:eastAsiaTheme="majorEastAsia" w:hAnsi="Arial" w:cs="Arial"/>
                <w:lang w:val="en-US" w:eastAsia="en-US"/>
              </w:rPr>
              <w:t>Forklift</w:t>
            </w:r>
            <w:r w:rsidRPr="006462D1">
              <w:rPr>
                <w:rFonts w:ascii="Arial" w:eastAsiaTheme="majorEastAsia" w:hAnsi="Arial" w:cs="Arial"/>
                <w:lang w:val="el-GR" w:eastAsia="en-US"/>
              </w:rPr>
              <w:t>)</w:t>
            </w:r>
          </w:p>
        </w:tc>
        <w:tc>
          <w:tcPr>
            <w:tcW w:w="4219" w:type="dxa"/>
            <w:tcBorders>
              <w:top w:val="none" w:sz="0" w:space="0" w:color="auto"/>
              <w:left w:val="none" w:sz="0" w:space="0" w:color="auto"/>
              <w:bottom w:val="none" w:sz="0" w:space="0" w:color="auto"/>
              <w:right w:val="none" w:sz="0" w:space="0" w:color="auto"/>
            </w:tcBorders>
            <w:shd w:val="clear" w:color="auto" w:fill="auto"/>
            <w:vAlign w:val="center"/>
          </w:tcPr>
          <w:p w14:paraId="6551553D" w14:textId="77777777" w:rsidR="00A170FF" w:rsidRPr="006462D1" w:rsidRDefault="00A170FF" w:rsidP="00A170F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lang w:val="el-GR" w:eastAsia="en-US"/>
              </w:rPr>
            </w:pPr>
            <w:r w:rsidRPr="006462D1">
              <w:rPr>
                <w:rFonts w:ascii="Arial" w:eastAsiaTheme="minorHAnsi" w:hAnsi="Arial" w:cs="Arial"/>
                <w:lang w:val="el-GR" w:eastAsia="en-US"/>
              </w:rPr>
              <w:t>85,02</w:t>
            </w:r>
          </w:p>
        </w:tc>
      </w:tr>
      <w:tr w:rsidR="00A170FF" w:rsidRPr="006462D1" w14:paraId="179FB8A1" w14:textId="77777777" w:rsidTr="005C1D84">
        <w:trPr>
          <w:cnfStyle w:val="000000010000" w:firstRow="0" w:lastRow="0" w:firstColumn="0" w:lastColumn="0" w:oddVBand="0" w:evenVBand="0" w:oddHBand="0" w:evenHBand="1" w:firstRowFirstColumn="0" w:firstRowLastColumn="0" w:lastRowFirstColumn="0" w:lastRowLastColumn="0"/>
          <w:trHeight w:val="298"/>
        </w:trPr>
        <w:tc>
          <w:tcPr>
            <w:cnfStyle w:val="001000000000" w:firstRow="0" w:lastRow="0" w:firstColumn="1" w:lastColumn="0" w:oddVBand="0" w:evenVBand="0" w:oddHBand="0" w:evenHBand="0" w:firstRowFirstColumn="0" w:firstRowLastColumn="0" w:lastRowFirstColumn="0" w:lastRowLastColumn="0"/>
            <w:tcW w:w="2410"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39779361" w14:textId="77777777" w:rsidR="00A170FF" w:rsidRPr="006462D1" w:rsidRDefault="00A170FF" w:rsidP="00A170FF">
            <w:pPr>
              <w:suppressAutoHyphens w:val="0"/>
              <w:rPr>
                <w:rFonts w:ascii="Arial" w:eastAsiaTheme="majorEastAsia" w:hAnsi="Arial" w:cs="Arial"/>
                <w:lang w:eastAsia="en-US"/>
              </w:rPr>
            </w:pPr>
            <w:r w:rsidRPr="006462D1">
              <w:rPr>
                <w:rFonts w:ascii="Arial" w:eastAsiaTheme="majorEastAsia" w:hAnsi="Arial" w:cs="Arial"/>
                <w:lang w:eastAsia="en-US"/>
              </w:rPr>
              <w:t>Επ</w:t>
            </w:r>
            <w:proofErr w:type="spellStart"/>
            <w:r w:rsidRPr="006462D1">
              <w:rPr>
                <w:rFonts w:ascii="Arial" w:eastAsiaTheme="majorEastAsia" w:hAnsi="Arial" w:cs="Arial"/>
                <w:lang w:eastAsia="en-US"/>
              </w:rPr>
              <w:t>ικίνδυνες</w:t>
            </w:r>
            <w:proofErr w:type="spellEnd"/>
            <w:r w:rsidRPr="006462D1">
              <w:rPr>
                <w:rFonts w:ascii="Arial" w:eastAsiaTheme="majorEastAsia" w:hAnsi="Arial" w:cs="Arial"/>
                <w:lang w:eastAsia="en-US"/>
              </w:rPr>
              <w:t xml:space="preserve"> </w:t>
            </w:r>
            <w:proofErr w:type="spellStart"/>
            <w:r w:rsidRPr="006462D1">
              <w:rPr>
                <w:rFonts w:ascii="Arial" w:eastAsiaTheme="majorEastAsia" w:hAnsi="Arial" w:cs="Arial"/>
                <w:lang w:eastAsia="en-US"/>
              </w:rPr>
              <w:t>ουσίες</w:t>
            </w:r>
            <w:proofErr w:type="spellEnd"/>
          </w:p>
        </w:tc>
        <w:tc>
          <w:tcPr>
            <w:tcW w:w="4219" w:type="dxa"/>
            <w:tcBorders>
              <w:top w:val="none" w:sz="0" w:space="0" w:color="auto"/>
              <w:left w:val="none" w:sz="0" w:space="0" w:color="auto"/>
              <w:bottom w:val="none" w:sz="0" w:space="0" w:color="auto"/>
              <w:right w:val="none" w:sz="0" w:space="0" w:color="auto"/>
            </w:tcBorders>
            <w:shd w:val="clear" w:color="auto" w:fill="auto"/>
            <w:vAlign w:val="center"/>
          </w:tcPr>
          <w:p w14:paraId="3B5DC6C8" w14:textId="77777777" w:rsidR="00A170FF" w:rsidRPr="006462D1" w:rsidRDefault="00A170FF" w:rsidP="00A170F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lang w:val="el-GR" w:eastAsia="en-US"/>
              </w:rPr>
            </w:pPr>
            <w:r w:rsidRPr="006462D1">
              <w:rPr>
                <w:rFonts w:ascii="Arial" w:eastAsiaTheme="minorHAnsi" w:hAnsi="Arial" w:cs="Arial"/>
                <w:lang w:val="el-GR" w:eastAsia="en-US"/>
              </w:rPr>
              <w:t>870</w:t>
            </w:r>
          </w:p>
        </w:tc>
      </w:tr>
      <w:tr w:rsidR="00A170FF" w:rsidRPr="006462D1" w14:paraId="5D0F50CA" w14:textId="77777777" w:rsidTr="005C1D84">
        <w:trPr>
          <w:cnfStyle w:val="000000100000" w:firstRow="0" w:lastRow="0" w:firstColumn="0" w:lastColumn="0" w:oddVBand="0" w:evenVBand="0" w:oddHBand="1" w:evenHBand="0" w:firstRowFirstColumn="0" w:firstRowLastColumn="0" w:lastRowFirstColumn="0" w:lastRowLastColumn="0"/>
          <w:trHeight w:val="298"/>
        </w:trPr>
        <w:tc>
          <w:tcPr>
            <w:cnfStyle w:val="001000000000" w:firstRow="0" w:lastRow="0" w:firstColumn="1" w:lastColumn="0" w:oddVBand="0" w:evenVBand="0" w:oddHBand="0" w:evenHBand="0" w:firstRowFirstColumn="0" w:firstRowLastColumn="0" w:lastRowFirstColumn="0" w:lastRowLastColumn="0"/>
            <w:tcW w:w="2410"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657AC763" w14:textId="77777777" w:rsidR="00A170FF" w:rsidRPr="006462D1" w:rsidRDefault="00A170FF" w:rsidP="00A170FF">
            <w:pPr>
              <w:suppressAutoHyphens w:val="0"/>
              <w:rPr>
                <w:rFonts w:ascii="Arial" w:eastAsiaTheme="majorEastAsia" w:hAnsi="Arial" w:cs="Arial"/>
                <w:lang w:eastAsia="en-US"/>
              </w:rPr>
            </w:pPr>
            <w:proofErr w:type="spellStart"/>
            <w:r w:rsidRPr="006462D1">
              <w:rPr>
                <w:rFonts w:ascii="Arial" w:eastAsiaTheme="majorEastAsia" w:hAnsi="Arial" w:cs="Arial"/>
                <w:lang w:eastAsia="en-US"/>
              </w:rPr>
              <w:t>Πτώση</w:t>
            </w:r>
            <w:proofErr w:type="spellEnd"/>
            <w:r w:rsidRPr="006462D1">
              <w:rPr>
                <w:rFonts w:ascii="Arial" w:eastAsiaTheme="majorEastAsia" w:hAnsi="Arial" w:cs="Arial"/>
                <w:lang w:eastAsia="en-US"/>
              </w:rPr>
              <w:t xml:space="preserve"> α</w:t>
            </w:r>
            <w:proofErr w:type="spellStart"/>
            <w:r w:rsidRPr="006462D1">
              <w:rPr>
                <w:rFonts w:ascii="Arial" w:eastAsiaTheme="majorEastAsia" w:hAnsi="Arial" w:cs="Arial"/>
                <w:lang w:eastAsia="en-US"/>
              </w:rPr>
              <w:t>ντικειμένων</w:t>
            </w:r>
            <w:proofErr w:type="spellEnd"/>
            <w:r w:rsidRPr="006462D1">
              <w:rPr>
                <w:rFonts w:ascii="Arial" w:eastAsiaTheme="majorEastAsia" w:hAnsi="Arial" w:cs="Arial"/>
                <w:lang w:eastAsia="en-US"/>
              </w:rPr>
              <w:t xml:space="preserve"> από </w:t>
            </w:r>
            <w:proofErr w:type="spellStart"/>
            <w:r w:rsidRPr="006462D1">
              <w:rPr>
                <w:rFonts w:ascii="Arial" w:eastAsiaTheme="majorEastAsia" w:hAnsi="Arial" w:cs="Arial"/>
                <w:lang w:eastAsia="en-US"/>
              </w:rPr>
              <w:t>ύψος</w:t>
            </w:r>
            <w:proofErr w:type="spellEnd"/>
          </w:p>
        </w:tc>
        <w:tc>
          <w:tcPr>
            <w:tcW w:w="4219" w:type="dxa"/>
            <w:tcBorders>
              <w:top w:val="none" w:sz="0" w:space="0" w:color="auto"/>
              <w:left w:val="none" w:sz="0" w:space="0" w:color="auto"/>
              <w:bottom w:val="none" w:sz="0" w:space="0" w:color="auto"/>
              <w:right w:val="none" w:sz="0" w:space="0" w:color="auto"/>
            </w:tcBorders>
            <w:shd w:val="clear" w:color="auto" w:fill="auto"/>
            <w:vAlign w:val="center"/>
          </w:tcPr>
          <w:p w14:paraId="32400512" w14:textId="77777777" w:rsidR="00A170FF" w:rsidRPr="006462D1" w:rsidRDefault="00A170FF" w:rsidP="00A170F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lang w:val="el-GR" w:eastAsia="en-US"/>
              </w:rPr>
            </w:pPr>
            <w:r w:rsidRPr="006462D1">
              <w:rPr>
                <w:rFonts w:ascii="Arial" w:eastAsiaTheme="minorHAnsi" w:hAnsi="Arial" w:cs="Arial"/>
                <w:lang w:val="el-GR" w:eastAsia="en-US"/>
              </w:rPr>
              <w:t>14</w:t>
            </w:r>
          </w:p>
        </w:tc>
      </w:tr>
      <w:tr w:rsidR="00A170FF" w:rsidRPr="006462D1" w14:paraId="014C346F" w14:textId="77777777" w:rsidTr="005C1D84">
        <w:trPr>
          <w:cnfStyle w:val="000000010000" w:firstRow="0" w:lastRow="0" w:firstColumn="0" w:lastColumn="0" w:oddVBand="0" w:evenVBand="0" w:oddHBand="0" w:evenHBand="1" w:firstRowFirstColumn="0" w:firstRowLastColumn="0" w:lastRowFirstColumn="0" w:lastRowLastColumn="0"/>
          <w:trHeight w:val="582"/>
        </w:trPr>
        <w:tc>
          <w:tcPr>
            <w:cnfStyle w:val="001000000000" w:firstRow="0" w:lastRow="0" w:firstColumn="1" w:lastColumn="0" w:oddVBand="0" w:evenVBand="0" w:oddHBand="0" w:evenHBand="0" w:firstRowFirstColumn="0" w:firstRowLastColumn="0" w:lastRowFirstColumn="0" w:lastRowLastColumn="0"/>
            <w:tcW w:w="2410"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2F9B39A3" w14:textId="77777777" w:rsidR="00A170FF" w:rsidRPr="006462D1" w:rsidRDefault="00A170FF" w:rsidP="00A170FF">
            <w:pPr>
              <w:suppressAutoHyphens w:val="0"/>
              <w:rPr>
                <w:rFonts w:ascii="Arial" w:eastAsiaTheme="majorEastAsia" w:hAnsi="Arial" w:cs="Arial"/>
                <w:lang w:eastAsia="en-US"/>
              </w:rPr>
            </w:pPr>
            <w:proofErr w:type="spellStart"/>
            <w:r w:rsidRPr="006462D1">
              <w:rPr>
                <w:rFonts w:ascii="Arial" w:eastAsiaTheme="majorEastAsia" w:hAnsi="Arial" w:cs="Arial"/>
                <w:lang w:eastAsia="en-US"/>
              </w:rPr>
              <w:t>Μυοσκελετικές</w:t>
            </w:r>
            <w:proofErr w:type="spellEnd"/>
            <w:r w:rsidRPr="006462D1">
              <w:rPr>
                <w:rFonts w:ascii="Arial" w:eastAsiaTheme="majorEastAsia" w:hAnsi="Arial" w:cs="Arial"/>
                <w:lang w:eastAsia="en-US"/>
              </w:rPr>
              <w:t xml:space="preserve"> καταπ</w:t>
            </w:r>
            <w:proofErr w:type="spellStart"/>
            <w:r w:rsidRPr="006462D1">
              <w:rPr>
                <w:rFonts w:ascii="Arial" w:eastAsiaTheme="majorEastAsia" w:hAnsi="Arial" w:cs="Arial"/>
                <w:lang w:eastAsia="en-US"/>
              </w:rPr>
              <w:t>ονήσεις</w:t>
            </w:r>
            <w:proofErr w:type="spellEnd"/>
          </w:p>
        </w:tc>
        <w:tc>
          <w:tcPr>
            <w:tcW w:w="4219" w:type="dxa"/>
            <w:tcBorders>
              <w:top w:val="none" w:sz="0" w:space="0" w:color="auto"/>
              <w:left w:val="none" w:sz="0" w:space="0" w:color="auto"/>
              <w:bottom w:val="none" w:sz="0" w:space="0" w:color="auto"/>
              <w:right w:val="none" w:sz="0" w:space="0" w:color="auto"/>
            </w:tcBorders>
            <w:shd w:val="clear" w:color="auto" w:fill="auto"/>
            <w:vAlign w:val="center"/>
          </w:tcPr>
          <w:p w14:paraId="70FEFD66" w14:textId="77777777" w:rsidR="00A170FF" w:rsidRPr="006462D1" w:rsidRDefault="00A170FF" w:rsidP="00A170F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lang w:val="el-GR" w:eastAsia="en-US"/>
              </w:rPr>
            </w:pPr>
            <w:r w:rsidRPr="006462D1">
              <w:rPr>
                <w:rFonts w:ascii="Arial" w:eastAsiaTheme="minorHAnsi" w:hAnsi="Arial" w:cs="Arial"/>
                <w:lang w:val="el-GR" w:eastAsia="en-US"/>
              </w:rPr>
              <w:t>1250</w:t>
            </w:r>
          </w:p>
        </w:tc>
      </w:tr>
      <w:tr w:rsidR="00A170FF" w:rsidRPr="006462D1" w14:paraId="47F8E83C" w14:textId="77777777" w:rsidTr="005C1D84">
        <w:trPr>
          <w:cnfStyle w:val="000000100000" w:firstRow="0" w:lastRow="0" w:firstColumn="0" w:lastColumn="0" w:oddVBand="0" w:evenVBand="0" w:oddHBand="1" w:evenHBand="0" w:firstRowFirstColumn="0" w:firstRowLastColumn="0" w:lastRowFirstColumn="0" w:lastRowLastColumn="0"/>
          <w:trHeight w:val="369"/>
        </w:trPr>
        <w:tc>
          <w:tcPr>
            <w:cnfStyle w:val="001000000000" w:firstRow="0" w:lastRow="0" w:firstColumn="1" w:lastColumn="0" w:oddVBand="0" w:evenVBand="0" w:oddHBand="0" w:evenHBand="0" w:firstRowFirstColumn="0" w:firstRowLastColumn="0" w:lastRowFirstColumn="0" w:lastRowLastColumn="0"/>
            <w:tcW w:w="2410"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63843BE5" w14:textId="77777777" w:rsidR="00A170FF" w:rsidRPr="006462D1" w:rsidRDefault="00A170FF" w:rsidP="00A170FF">
            <w:pPr>
              <w:suppressAutoHyphens w:val="0"/>
              <w:rPr>
                <w:rFonts w:ascii="Arial" w:eastAsiaTheme="majorEastAsia" w:hAnsi="Arial" w:cs="Arial"/>
                <w:lang w:eastAsia="en-US"/>
              </w:rPr>
            </w:pPr>
            <w:proofErr w:type="spellStart"/>
            <w:r w:rsidRPr="006462D1">
              <w:rPr>
                <w:rFonts w:ascii="Arial" w:eastAsiaTheme="majorEastAsia" w:hAnsi="Arial" w:cs="Arial"/>
                <w:lang w:eastAsia="en-US"/>
              </w:rPr>
              <w:t>Έκθεση</w:t>
            </w:r>
            <w:proofErr w:type="spellEnd"/>
            <w:r w:rsidRPr="006462D1">
              <w:rPr>
                <w:rFonts w:ascii="Arial" w:eastAsiaTheme="majorEastAsia" w:hAnsi="Arial" w:cs="Arial"/>
                <w:lang w:eastAsia="en-US"/>
              </w:rPr>
              <w:t xml:space="preserve"> </w:t>
            </w:r>
            <w:proofErr w:type="spellStart"/>
            <w:r w:rsidRPr="006462D1">
              <w:rPr>
                <w:rFonts w:ascii="Arial" w:eastAsiaTheme="majorEastAsia" w:hAnsi="Arial" w:cs="Arial"/>
                <w:lang w:eastAsia="en-US"/>
              </w:rPr>
              <w:t>σε</w:t>
            </w:r>
            <w:proofErr w:type="spellEnd"/>
            <w:r w:rsidRPr="006462D1">
              <w:rPr>
                <w:rFonts w:ascii="Arial" w:eastAsiaTheme="majorEastAsia" w:hAnsi="Arial" w:cs="Arial"/>
                <w:lang w:eastAsia="en-US"/>
              </w:rPr>
              <w:t xml:space="preserve"> </w:t>
            </w:r>
            <w:proofErr w:type="spellStart"/>
            <w:r w:rsidRPr="006462D1">
              <w:rPr>
                <w:rFonts w:ascii="Arial" w:eastAsiaTheme="majorEastAsia" w:hAnsi="Arial" w:cs="Arial"/>
                <w:lang w:eastAsia="en-US"/>
              </w:rPr>
              <w:t>θόρυ</w:t>
            </w:r>
            <w:proofErr w:type="spellEnd"/>
            <w:r w:rsidRPr="006462D1">
              <w:rPr>
                <w:rFonts w:ascii="Arial" w:eastAsiaTheme="majorEastAsia" w:hAnsi="Arial" w:cs="Arial"/>
                <w:lang w:eastAsia="en-US"/>
              </w:rPr>
              <w:t>βο</w:t>
            </w:r>
          </w:p>
        </w:tc>
        <w:tc>
          <w:tcPr>
            <w:tcW w:w="4219" w:type="dxa"/>
            <w:tcBorders>
              <w:top w:val="none" w:sz="0" w:space="0" w:color="auto"/>
              <w:left w:val="none" w:sz="0" w:space="0" w:color="auto"/>
              <w:bottom w:val="none" w:sz="0" w:space="0" w:color="auto"/>
              <w:right w:val="none" w:sz="0" w:space="0" w:color="auto"/>
            </w:tcBorders>
            <w:shd w:val="clear" w:color="auto" w:fill="auto"/>
            <w:vAlign w:val="center"/>
          </w:tcPr>
          <w:p w14:paraId="62FABB86" w14:textId="77777777" w:rsidR="00A170FF" w:rsidRPr="006462D1" w:rsidRDefault="00A170FF" w:rsidP="00A170F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lang w:val="el-GR" w:eastAsia="en-US"/>
              </w:rPr>
            </w:pPr>
            <w:r w:rsidRPr="006462D1">
              <w:rPr>
                <w:rFonts w:ascii="Arial" w:eastAsiaTheme="minorHAnsi" w:hAnsi="Arial" w:cs="Arial"/>
                <w:lang w:val="el-GR" w:eastAsia="en-US"/>
              </w:rPr>
              <w:t>280</w:t>
            </w:r>
          </w:p>
        </w:tc>
      </w:tr>
    </w:tbl>
    <w:p w14:paraId="32F2167F"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p>
    <w:p w14:paraId="0C55D1AB"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p>
    <w:p w14:paraId="53594431"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p>
    <w:p w14:paraId="2299F90C"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p>
    <w:p w14:paraId="6367AE99" w14:textId="743E6B41" w:rsidR="00A170FF" w:rsidRDefault="00A170FF" w:rsidP="00A170FF">
      <w:pPr>
        <w:tabs>
          <w:tab w:val="left" w:pos="1680"/>
        </w:tabs>
        <w:suppressAutoHyphens w:val="0"/>
        <w:spacing w:after="160" w:line="259" w:lineRule="auto"/>
        <w:rPr>
          <w:rFonts w:ascii="Arial" w:eastAsiaTheme="minorHAnsi" w:hAnsi="Arial" w:cs="Arial"/>
          <w:lang w:val="el-GR" w:eastAsia="en-US"/>
        </w:rPr>
      </w:pPr>
    </w:p>
    <w:p w14:paraId="19A58B36" w14:textId="7EDA4DFC" w:rsidR="002F1DE4" w:rsidRDefault="002F1DE4" w:rsidP="00A170FF">
      <w:pPr>
        <w:tabs>
          <w:tab w:val="left" w:pos="1680"/>
        </w:tabs>
        <w:suppressAutoHyphens w:val="0"/>
        <w:spacing w:after="160" w:line="259" w:lineRule="auto"/>
        <w:rPr>
          <w:rFonts w:ascii="Arial" w:eastAsiaTheme="minorHAnsi" w:hAnsi="Arial" w:cs="Arial"/>
          <w:lang w:val="el-GR" w:eastAsia="en-US"/>
        </w:rPr>
      </w:pPr>
    </w:p>
    <w:p w14:paraId="17EEC5AB" w14:textId="7F937BF5" w:rsidR="002F1DE4" w:rsidRDefault="002F1DE4" w:rsidP="00A170FF">
      <w:pPr>
        <w:tabs>
          <w:tab w:val="left" w:pos="1680"/>
        </w:tabs>
        <w:suppressAutoHyphens w:val="0"/>
        <w:spacing w:after="160" w:line="259" w:lineRule="auto"/>
        <w:rPr>
          <w:rFonts w:ascii="Arial" w:eastAsiaTheme="minorHAnsi" w:hAnsi="Arial" w:cs="Arial"/>
          <w:lang w:val="el-GR" w:eastAsia="en-US"/>
        </w:rPr>
      </w:pPr>
    </w:p>
    <w:p w14:paraId="58075832" w14:textId="2CCF491C" w:rsidR="00FD7814" w:rsidRDefault="00FD7814" w:rsidP="00A170FF">
      <w:pPr>
        <w:tabs>
          <w:tab w:val="left" w:pos="1680"/>
        </w:tabs>
        <w:suppressAutoHyphens w:val="0"/>
        <w:spacing w:after="160" w:line="259" w:lineRule="auto"/>
        <w:rPr>
          <w:rFonts w:ascii="Arial" w:eastAsiaTheme="minorHAnsi" w:hAnsi="Arial" w:cs="Arial"/>
          <w:lang w:val="el-GR" w:eastAsia="en-US"/>
        </w:rPr>
      </w:pPr>
    </w:p>
    <w:p w14:paraId="273493EF" w14:textId="271C0CB8" w:rsidR="00FD7814" w:rsidRDefault="00FD7814" w:rsidP="00A170FF">
      <w:pPr>
        <w:tabs>
          <w:tab w:val="left" w:pos="1680"/>
        </w:tabs>
        <w:suppressAutoHyphens w:val="0"/>
        <w:spacing w:after="160" w:line="259" w:lineRule="auto"/>
        <w:rPr>
          <w:rFonts w:ascii="Arial" w:eastAsiaTheme="minorHAnsi" w:hAnsi="Arial" w:cs="Arial"/>
          <w:lang w:val="el-GR" w:eastAsia="en-US"/>
        </w:rPr>
      </w:pPr>
    </w:p>
    <w:p w14:paraId="7A20C0F6" w14:textId="77777777" w:rsidR="00FD7814" w:rsidRPr="006462D1" w:rsidRDefault="00FD7814" w:rsidP="00A170FF">
      <w:pPr>
        <w:tabs>
          <w:tab w:val="left" w:pos="1680"/>
        </w:tabs>
        <w:suppressAutoHyphens w:val="0"/>
        <w:spacing w:after="160" w:line="259" w:lineRule="auto"/>
        <w:rPr>
          <w:rFonts w:ascii="Arial" w:eastAsiaTheme="minorHAnsi" w:hAnsi="Arial" w:cs="Arial"/>
          <w:lang w:val="el-GR" w:eastAsia="en-US"/>
        </w:rPr>
      </w:pPr>
    </w:p>
    <w:p w14:paraId="1BA21D45" w14:textId="77777777" w:rsidR="00A170FF" w:rsidRPr="006462D1" w:rsidRDefault="00A170FF" w:rsidP="00A170FF">
      <w:pPr>
        <w:suppressAutoHyphens w:val="0"/>
        <w:spacing w:after="200"/>
        <w:rPr>
          <w:rFonts w:ascii="Arial" w:eastAsia="Calibri" w:hAnsi="Arial" w:cs="Arial"/>
          <w:lang w:val="el-GR" w:eastAsia="en-US"/>
        </w:rPr>
      </w:pPr>
      <w:r w:rsidRPr="006462D1">
        <w:rPr>
          <w:rFonts w:ascii="Arial" w:eastAsia="Calibri" w:hAnsi="Arial" w:cs="Arial"/>
          <w:lang w:val="el-GR" w:eastAsia="en-US"/>
        </w:rPr>
        <w:t xml:space="preserve">Σύμφωνα με τις τιμές του δείκτη </w:t>
      </w:r>
      <w:proofErr w:type="spellStart"/>
      <w:r w:rsidRPr="006462D1">
        <w:rPr>
          <w:rFonts w:ascii="Arial" w:eastAsia="Calibri" w:hAnsi="Arial" w:cs="Arial"/>
          <w:lang w:val="en-US" w:eastAsia="en-US"/>
        </w:rPr>
        <w:t>R</w:t>
      </w:r>
      <w:r w:rsidRPr="006462D1">
        <w:rPr>
          <w:rFonts w:ascii="Arial" w:eastAsia="Calibri" w:hAnsi="Arial" w:cs="Arial"/>
          <w:vertAlign w:val="subscript"/>
          <w:lang w:val="en-US" w:eastAsia="en-US"/>
        </w:rPr>
        <w:t>xw</w:t>
      </w:r>
      <w:proofErr w:type="spellEnd"/>
      <w:r w:rsidRPr="006462D1">
        <w:rPr>
          <w:rFonts w:ascii="Arial" w:eastAsia="Calibri" w:hAnsi="Arial" w:cs="Arial"/>
          <w:lang w:val="el-GR" w:eastAsia="en-US"/>
        </w:rPr>
        <w:t xml:space="preserve"> προκύπτει και το επίπεδο επικινδυνότητας για κάθε κίνδυνο συμβουλευόμενοι τον Πίνακα 3.4.</w:t>
      </w:r>
    </w:p>
    <w:p w14:paraId="354992F2"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p>
    <w:p w14:paraId="62970E33" w14:textId="77777777"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p>
    <w:tbl>
      <w:tblPr>
        <w:tblStyle w:val="LightGrid-Accent42"/>
        <w:tblW w:w="6408"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4A0" w:firstRow="1" w:lastRow="0" w:firstColumn="1" w:lastColumn="0" w:noHBand="0" w:noVBand="1"/>
      </w:tblPr>
      <w:tblGrid>
        <w:gridCol w:w="2136"/>
        <w:gridCol w:w="2136"/>
        <w:gridCol w:w="2136"/>
      </w:tblGrid>
      <w:tr w:rsidR="00A170FF" w:rsidRPr="004869D9" w14:paraId="611033B1" w14:textId="77777777" w:rsidTr="005C1D8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08" w:type="dxa"/>
            <w:gridSpan w:val="3"/>
            <w:tcBorders>
              <w:top w:val="none" w:sz="0" w:space="0" w:color="auto"/>
              <w:left w:val="none" w:sz="0" w:space="0" w:color="auto"/>
              <w:bottom w:val="none" w:sz="0" w:space="0" w:color="auto"/>
              <w:right w:val="none" w:sz="0" w:space="0" w:color="auto"/>
            </w:tcBorders>
            <w:shd w:val="clear" w:color="auto" w:fill="D9E2F3" w:themeFill="accent1" w:themeFillTint="33"/>
            <w:vAlign w:val="center"/>
          </w:tcPr>
          <w:p w14:paraId="5808B4E2" w14:textId="04EB39BB" w:rsidR="00A170FF" w:rsidRPr="006462D1" w:rsidRDefault="00A170FF" w:rsidP="00A170FF">
            <w:pPr>
              <w:suppressAutoHyphens w:val="0"/>
              <w:rPr>
                <w:rFonts w:ascii="Arial" w:hAnsi="Arial" w:cs="Arial"/>
                <w:i/>
                <w:lang w:val="el-GR" w:eastAsia="en-US"/>
              </w:rPr>
            </w:pPr>
            <w:r w:rsidRPr="006462D1">
              <w:rPr>
                <w:rFonts w:ascii="Arial" w:hAnsi="Arial" w:cs="Arial"/>
                <w:i/>
                <w:lang w:val="el-GR" w:eastAsia="en-US"/>
              </w:rPr>
              <w:t xml:space="preserve">Πίνακας </w:t>
            </w:r>
            <w:r w:rsidR="00E0418A">
              <w:rPr>
                <w:rFonts w:ascii="Arial" w:hAnsi="Arial" w:cs="Arial"/>
                <w:i/>
                <w:lang w:val="el-GR" w:eastAsia="en-US"/>
              </w:rPr>
              <w:t>5</w:t>
            </w:r>
            <w:r w:rsidRPr="006462D1">
              <w:rPr>
                <w:rFonts w:ascii="Arial" w:hAnsi="Arial" w:cs="Arial"/>
                <w:i/>
                <w:lang w:val="el-GR" w:eastAsia="en-US"/>
              </w:rPr>
              <w:t>.3. Επίπεδο επικινδυνότητας για κάθε κίνδυνο</w:t>
            </w:r>
          </w:p>
        </w:tc>
      </w:tr>
      <w:tr w:rsidR="00A170FF" w:rsidRPr="006462D1" w14:paraId="1D83C56D" w14:textId="77777777" w:rsidTr="005C1D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36" w:type="dxa"/>
            <w:tcBorders>
              <w:top w:val="none" w:sz="0" w:space="0" w:color="auto"/>
              <w:left w:val="none" w:sz="0" w:space="0" w:color="auto"/>
              <w:bottom w:val="none" w:sz="0" w:space="0" w:color="auto"/>
              <w:right w:val="none" w:sz="0" w:space="0" w:color="auto"/>
            </w:tcBorders>
            <w:shd w:val="clear" w:color="auto" w:fill="5B9BD5" w:themeFill="accent5"/>
            <w:vAlign w:val="center"/>
          </w:tcPr>
          <w:p w14:paraId="459BF53A" w14:textId="77777777" w:rsidR="00A170FF" w:rsidRPr="006462D1" w:rsidRDefault="00A170FF" w:rsidP="00A170FF">
            <w:pPr>
              <w:suppressAutoHyphens w:val="0"/>
              <w:jc w:val="center"/>
              <w:rPr>
                <w:rFonts w:ascii="Arial" w:hAnsi="Arial" w:cs="Arial"/>
                <w:lang w:val="el-GR" w:eastAsia="en-US"/>
              </w:rPr>
            </w:pPr>
            <w:r w:rsidRPr="006462D1">
              <w:rPr>
                <w:rFonts w:ascii="Arial" w:hAnsi="Arial" w:cs="Arial"/>
                <w:lang w:val="el-GR" w:eastAsia="en-US"/>
              </w:rPr>
              <w:t>Κίνδυνοι</w:t>
            </w:r>
          </w:p>
        </w:tc>
        <w:tc>
          <w:tcPr>
            <w:tcW w:w="2136" w:type="dxa"/>
            <w:tcBorders>
              <w:top w:val="none" w:sz="0" w:space="0" w:color="auto"/>
              <w:left w:val="none" w:sz="0" w:space="0" w:color="auto"/>
              <w:bottom w:val="none" w:sz="0" w:space="0" w:color="auto"/>
              <w:right w:val="none" w:sz="0" w:space="0" w:color="auto"/>
            </w:tcBorders>
            <w:shd w:val="clear" w:color="auto" w:fill="5B9BD5" w:themeFill="accent5"/>
          </w:tcPr>
          <w:p w14:paraId="0B1B8971" w14:textId="77777777" w:rsidR="00A170FF" w:rsidRPr="006462D1" w:rsidRDefault="00A170FF" w:rsidP="00A170F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lang w:val="el-GR" w:eastAsia="en-US"/>
              </w:rPr>
            </w:pPr>
            <w:r w:rsidRPr="006462D1">
              <w:rPr>
                <w:rFonts w:ascii="Arial" w:eastAsia="Calibri" w:hAnsi="Arial" w:cs="Arial"/>
                <w:lang w:val="el-GR" w:eastAsia="en-US"/>
              </w:rPr>
              <w:t>Επίπεδο επικινδυνότητας</w:t>
            </w:r>
          </w:p>
        </w:tc>
        <w:tc>
          <w:tcPr>
            <w:tcW w:w="2136" w:type="dxa"/>
            <w:tcBorders>
              <w:top w:val="none" w:sz="0" w:space="0" w:color="auto"/>
              <w:left w:val="none" w:sz="0" w:space="0" w:color="auto"/>
              <w:bottom w:val="none" w:sz="0" w:space="0" w:color="auto"/>
              <w:right w:val="none" w:sz="0" w:space="0" w:color="auto"/>
            </w:tcBorders>
            <w:shd w:val="clear" w:color="auto" w:fill="5B9BD5" w:themeFill="accent5"/>
            <w:vAlign w:val="center"/>
          </w:tcPr>
          <w:p w14:paraId="3A745F96" w14:textId="77777777" w:rsidR="00A170FF" w:rsidRPr="006462D1" w:rsidRDefault="00A170FF" w:rsidP="00A170F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lang w:val="el-GR" w:eastAsia="en-US"/>
              </w:rPr>
            </w:pPr>
            <w:r w:rsidRPr="006462D1">
              <w:rPr>
                <w:rFonts w:ascii="Arial" w:eastAsia="Calibri" w:hAnsi="Arial" w:cs="Arial"/>
                <w:lang w:val="el-GR" w:eastAsia="en-US"/>
              </w:rPr>
              <w:t>Χαρακτηρισμός</w:t>
            </w:r>
          </w:p>
        </w:tc>
      </w:tr>
      <w:tr w:rsidR="00A170FF" w:rsidRPr="006462D1" w14:paraId="21913CE8" w14:textId="77777777" w:rsidTr="00356FE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36"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6339A875" w14:textId="77777777" w:rsidR="00A170FF" w:rsidRPr="006462D1" w:rsidRDefault="00A170FF" w:rsidP="00A170FF">
            <w:pPr>
              <w:suppressAutoHyphens w:val="0"/>
              <w:rPr>
                <w:rFonts w:ascii="Arial" w:hAnsi="Arial" w:cs="Arial"/>
                <w:lang w:val="el-GR" w:eastAsia="en-US"/>
              </w:rPr>
            </w:pPr>
            <w:bookmarkStart w:id="54" w:name="_Hlk40522920"/>
            <w:r w:rsidRPr="00741423">
              <w:rPr>
                <w:rFonts w:ascii="Arial" w:eastAsiaTheme="majorEastAsia" w:hAnsi="Arial" w:cs="Arial"/>
                <w:lang w:val="el-GR" w:eastAsia="en-US"/>
              </w:rPr>
              <w:t>Κίνδυνος πτώσης εργαζομένου από ύψος</w:t>
            </w:r>
          </w:p>
        </w:tc>
        <w:tc>
          <w:tcPr>
            <w:tcW w:w="2136" w:type="dxa"/>
            <w:tcBorders>
              <w:top w:val="none" w:sz="0" w:space="0" w:color="auto"/>
              <w:left w:val="none" w:sz="0" w:space="0" w:color="auto"/>
              <w:bottom w:val="none" w:sz="0" w:space="0" w:color="auto"/>
              <w:right w:val="none" w:sz="0" w:space="0" w:color="auto"/>
            </w:tcBorders>
            <w:shd w:val="clear" w:color="auto" w:fill="auto"/>
            <w:vAlign w:val="center"/>
          </w:tcPr>
          <w:p w14:paraId="360083BF" w14:textId="77777777" w:rsidR="00A170FF" w:rsidRPr="006462D1" w:rsidRDefault="00A170FF" w:rsidP="00A170F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lang w:val="el-GR" w:eastAsia="en-US"/>
              </w:rPr>
            </w:pPr>
            <w:r w:rsidRPr="006462D1">
              <w:rPr>
                <w:rFonts w:ascii="Arial" w:eastAsia="Calibri" w:hAnsi="Arial" w:cs="Arial"/>
                <w:lang w:val="el-GR" w:eastAsia="en-US"/>
              </w:rPr>
              <w:t>Γ</w:t>
            </w:r>
          </w:p>
        </w:tc>
        <w:tc>
          <w:tcPr>
            <w:tcW w:w="2136" w:type="dxa"/>
            <w:tcBorders>
              <w:top w:val="none" w:sz="0" w:space="0" w:color="auto"/>
              <w:left w:val="none" w:sz="0" w:space="0" w:color="auto"/>
              <w:bottom w:val="none" w:sz="0" w:space="0" w:color="auto"/>
              <w:right w:val="none" w:sz="0" w:space="0" w:color="auto"/>
            </w:tcBorders>
            <w:shd w:val="clear" w:color="auto" w:fill="FFA679"/>
            <w:vAlign w:val="center"/>
          </w:tcPr>
          <w:p w14:paraId="4CCAF7CC" w14:textId="77777777" w:rsidR="00A170FF" w:rsidRPr="006462D1" w:rsidRDefault="00A170FF" w:rsidP="00A170F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lang w:val="el-GR" w:eastAsia="en-US"/>
              </w:rPr>
            </w:pPr>
            <w:r w:rsidRPr="006462D1">
              <w:rPr>
                <w:rFonts w:ascii="Arial" w:eastAsia="Calibri" w:hAnsi="Arial" w:cs="Arial"/>
                <w:lang w:val="el-GR" w:eastAsia="en-US"/>
              </w:rPr>
              <w:t>Σημαντική</w:t>
            </w:r>
          </w:p>
        </w:tc>
      </w:tr>
      <w:tr w:rsidR="00A170FF" w:rsidRPr="006462D1" w14:paraId="24775F34" w14:textId="77777777" w:rsidTr="005C1D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36"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5BDA440E" w14:textId="77777777" w:rsidR="00A170FF" w:rsidRPr="006462D1" w:rsidRDefault="00A170FF" w:rsidP="00A170FF">
            <w:pPr>
              <w:suppressAutoHyphens w:val="0"/>
              <w:rPr>
                <w:rFonts w:ascii="Arial" w:hAnsi="Arial" w:cs="Arial"/>
                <w:lang w:val="el-GR" w:eastAsia="en-US"/>
              </w:rPr>
            </w:pPr>
            <w:r w:rsidRPr="006462D1">
              <w:rPr>
                <w:rFonts w:ascii="Arial" w:eastAsiaTheme="majorEastAsia" w:hAnsi="Arial" w:cs="Arial"/>
                <w:lang w:eastAsia="en-US"/>
              </w:rPr>
              <w:t>Επα</w:t>
            </w:r>
            <w:proofErr w:type="spellStart"/>
            <w:r w:rsidRPr="006462D1">
              <w:rPr>
                <w:rFonts w:ascii="Arial" w:eastAsiaTheme="majorEastAsia" w:hAnsi="Arial" w:cs="Arial"/>
                <w:lang w:eastAsia="en-US"/>
              </w:rPr>
              <w:t>φή</w:t>
            </w:r>
            <w:proofErr w:type="spellEnd"/>
            <w:r w:rsidRPr="006462D1">
              <w:rPr>
                <w:rFonts w:ascii="Arial" w:eastAsiaTheme="majorEastAsia" w:hAnsi="Arial" w:cs="Arial"/>
                <w:lang w:eastAsia="en-US"/>
              </w:rPr>
              <w:t xml:space="preserve"> </w:t>
            </w:r>
            <w:proofErr w:type="spellStart"/>
            <w:r w:rsidRPr="006462D1">
              <w:rPr>
                <w:rFonts w:ascii="Arial" w:eastAsiaTheme="majorEastAsia" w:hAnsi="Arial" w:cs="Arial"/>
                <w:lang w:eastAsia="en-US"/>
              </w:rPr>
              <w:t>με</w:t>
            </w:r>
            <w:proofErr w:type="spellEnd"/>
            <w:r w:rsidRPr="006462D1">
              <w:rPr>
                <w:rFonts w:ascii="Arial" w:eastAsiaTheme="majorEastAsia" w:hAnsi="Arial" w:cs="Arial"/>
                <w:lang w:eastAsia="en-US"/>
              </w:rPr>
              <w:t xml:space="preserve"> </w:t>
            </w:r>
            <w:proofErr w:type="spellStart"/>
            <w:r w:rsidRPr="006462D1">
              <w:rPr>
                <w:rFonts w:ascii="Arial" w:eastAsiaTheme="majorEastAsia" w:hAnsi="Arial" w:cs="Arial"/>
                <w:lang w:eastAsia="en-US"/>
              </w:rPr>
              <w:t>ηλεκτρισμό</w:t>
            </w:r>
            <w:proofErr w:type="spellEnd"/>
            <w:r w:rsidRPr="006462D1">
              <w:rPr>
                <w:rFonts w:ascii="Arial" w:eastAsiaTheme="majorEastAsia" w:hAnsi="Arial" w:cs="Arial"/>
                <w:lang w:eastAsia="en-US"/>
              </w:rPr>
              <w:t xml:space="preserve"> (</w:t>
            </w:r>
            <w:proofErr w:type="spellStart"/>
            <w:r w:rsidRPr="006462D1">
              <w:rPr>
                <w:rFonts w:ascii="Arial" w:eastAsiaTheme="majorEastAsia" w:hAnsi="Arial" w:cs="Arial"/>
                <w:lang w:eastAsia="en-US"/>
              </w:rPr>
              <w:t>ηλεκτρο</w:t>
            </w:r>
            <w:proofErr w:type="spellEnd"/>
            <w:r w:rsidRPr="006462D1">
              <w:rPr>
                <w:rFonts w:ascii="Arial" w:eastAsiaTheme="majorEastAsia" w:hAnsi="Arial" w:cs="Arial"/>
                <w:lang w:eastAsia="en-US"/>
              </w:rPr>
              <w:t>πληξία)</w:t>
            </w:r>
          </w:p>
        </w:tc>
        <w:tc>
          <w:tcPr>
            <w:tcW w:w="2136" w:type="dxa"/>
            <w:tcBorders>
              <w:top w:val="none" w:sz="0" w:space="0" w:color="auto"/>
              <w:left w:val="none" w:sz="0" w:space="0" w:color="auto"/>
              <w:bottom w:val="none" w:sz="0" w:space="0" w:color="auto"/>
              <w:right w:val="none" w:sz="0" w:space="0" w:color="auto"/>
            </w:tcBorders>
            <w:shd w:val="clear" w:color="auto" w:fill="auto"/>
            <w:vAlign w:val="center"/>
          </w:tcPr>
          <w:p w14:paraId="5F71BAA1" w14:textId="72084890" w:rsidR="00A170FF" w:rsidRPr="006462D1" w:rsidRDefault="00986F0E" w:rsidP="00A170F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lang w:val="el-GR" w:eastAsia="en-US"/>
              </w:rPr>
            </w:pPr>
            <w:r w:rsidRPr="006462D1">
              <w:rPr>
                <w:rFonts w:ascii="Arial" w:eastAsia="Calibri" w:hAnsi="Arial" w:cs="Arial"/>
                <w:lang w:val="el-GR" w:eastAsia="en-US"/>
              </w:rPr>
              <w:t>Δ</w:t>
            </w:r>
          </w:p>
        </w:tc>
        <w:tc>
          <w:tcPr>
            <w:tcW w:w="2136" w:type="dxa"/>
            <w:tcBorders>
              <w:top w:val="none" w:sz="0" w:space="0" w:color="auto"/>
              <w:left w:val="none" w:sz="0" w:space="0" w:color="auto"/>
              <w:bottom w:val="none" w:sz="0" w:space="0" w:color="auto"/>
              <w:right w:val="none" w:sz="0" w:space="0" w:color="auto"/>
            </w:tcBorders>
            <w:shd w:val="clear" w:color="auto" w:fill="538135" w:themeFill="accent6" w:themeFillShade="BF"/>
            <w:vAlign w:val="center"/>
          </w:tcPr>
          <w:p w14:paraId="2911A1C2" w14:textId="1AD77CCD" w:rsidR="00A170FF" w:rsidRPr="006462D1" w:rsidRDefault="00986F0E" w:rsidP="00A170F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lang w:val="el-GR" w:eastAsia="en-US"/>
              </w:rPr>
            </w:pPr>
            <w:r w:rsidRPr="006462D1">
              <w:rPr>
                <w:rFonts w:ascii="Arial" w:eastAsia="Calibri" w:hAnsi="Arial" w:cs="Arial"/>
                <w:lang w:val="el-GR" w:eastAsia="en-US"/>
              </w:rPr>
              <w:t>Χαμηλή</w:t>
            </w:r>
          </w:p>
        </w:tc>
      </w:tr>
      <w:tr w:rsidR="00A170FF" w:rsidRPr="006462D1" w14:paraId="5CFF4E03" w14:textId="77777777" w:rsidTr="00356FE2">
        <w:trPr>
          <w:cnfStyle w:val="000000010000" w:firstRow="0" w:lastRow="0" w:firstColumn="0" w:lastColumn="0" w:oddVBand="0" w:evenVBand="0" w:oddHBand="0" w:evenHBand="1"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136"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128C0B8F" w14:textId="77777777" w:rsidR="00A170FF" w:rsidRPr="006462D1" w:rsidRDefault="00A170FF" w:rsidP="00A170FF">
            <w:pPr>
              <w:suppressAutoHyphens w:val="0"/>
              <w:rPr>
                <w:rFonts w:ascii="Arial" w:hAnsi="Arial" w:cs="Arial"/>
                <w:lang w:val="el-GR" w:eastAsia="en-US"/>
              </w:rPr>
            </w:pPr>
            <w:r w:rsidRPr="006462D1">
              <w:rPr>
                <w:rFonts w:ascii="Arial" w:eastAsiaTheme="majorEastAsia" w:hAnsi="Arial" w:cs="Arial"/>
                <w:lang w:eastAsia="en-US"/>
              </w:rPr>
              <w:t>Επ</w:t>
            </w:r>
            <w:proofErr w:type="spellStart"/>
            <w:r w:rsidRPr="006462D1">
              <w:rPr>
                <w:rFonts w:ascii="Arial" w:eastAsiaTheme="majorEastAsia" w:hAnsi="Arial" w:cs="Arial"/>
                <w:lang w:eastAsia="en-US"/>
              </w:rPr>
              <w:t>ικίνδυν</w:t>
            </w:r>
            <w:proofErr w:type="spellEnd"/>
            <w:r w:rsidRPr="006462D1">
              <w:rPr>
                <w:rFonts w:ascii="Arial" w:eastAsiaTheme="majorEastAsia" w:hAnsi="Arial" w:cs="Arial"/>
                <w:lang w:eastAsia="en-US"/>
              </w:rPr>
              <w:t xml:space="preserve">α </w:t>
            </w:r>
            <w:proofErr w:type="spellStart"/>
            <w:r w:rsidRPr="006462D1">
              <w:rPr>
                <w:rFonts w:ascii="Arial" w:eastAsiaTheme="majorEastAsia" w:hAnsi="Arial" w:cs="Arial"/>
                <w:lang w:eastAsia="en-US"/>
              </w:rPr>
              <w:t>μέρη</w:t>
            </w:r>
            <w:proofErr w:type="spellEnd"/>
            <w:r w:rsidRPr="006462D1">
              <w:rPr>
                <w:rFonts w:ascii="Arial" w:eastAsiaTheme="majorEastAsia" w:hAnsi="Arial" w:cs="Arial"/>
                <w:lang w:eastAsia="en-US"/>
              </w:rPr>
              <w:t xml:space="preserve"> </w:t>
            </w:r>
            <w:proofErr w:type="spellStart"/>
            <w:r w:rsidRPr="006462D1">
              <w:rPr>
                <w:rFonts w:ascii="Arial" w:eastAsiaTheme="majorEastAsia" w:hAnsi="Arial" w:cs="Arial"/>
                <w:lang w:eastAsia="en-US"/>
              </w:rPr>
              <w:t>εξο</w:t>
            </w:r>
            <w:proofErr w:type="spellEnd"/>
            <w:r w:rsidRPr="006462D1">
              <w:rPr>
                <w:rFonts w:ascii="Arial" w:eastAsiaTheme="majorEastAsia" w:hAnsi="Arial" w:cs="Arial"/>
                <w:lang w:eastAsia="en-US"/>
              </w:rPr>
              <w:t>πλισμού</w:t>
            </w:r>
          </w:p>
        </w:tc>
        <w:tc>
          <w:tcPr>
            <w:tcW w:w="2136" w:type="dxa"/>
            <w:tcBorders>
              <w:top w:val="none" w:sz="0" w:space="0" w:color="auto"/>
              <w:left w:val="none" w:sz="0" w:space="0" w:color="auto"/>
              <w:bottom w:val="none" w:sz="0" w:space="0" w:color="auto"/>
              <w:right w:val="none" w:sz="0" w:space="0" w:color="auto"/>
            </w:tcBorders>
            <w:shd w:val="clear" w:color="auto" w:fill="auto"/>
            <w:vAlign w:val="center"/>
          </w:tcPr>
          <w:p w14:paraId="21A4333C" w14:textId="77777777" w:rsidR="00A170FF" w:rsidRPr="006462D1" w:rsidRDefault="00A170FF" w:rsidP="00A170F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lang w:val="el-GR" w:eastAsia="en-US"/>
              </w:rPr>
            </w:pPr>
            <w:r w:rsidRPr="006462D1">
              <w:rPr>
                <w:rFonts w:ascii="Arial" w:eastAsia="Calibri" w:hAnsi="Arial" w:cs="Arial"/>
                <w:lang w:val="el-GR" w:eastAsia="en-US"/>
              </w:rPr>
              <w:t>Β</w:t>
            </w:r>
          </w:p>
        </w:tc>
        <w:tc>
          <w:tcPr>
            <w:tcW w:w="2136" w:type="dxa"/>
            <w:tcBorders>
              <w:top w:val="none" w:sz="0" w:space="0" w:color="auto"/>
              <w:left w:val="none" w:sz="0" w:space="0" w:color="auto"/>
              <w:bottom w:val="none" w:sz="0" w:space="0" w:color="auto"/>
              <w:right w:val="none" w:sz="0" w:space="0" w:color="auto"/>
            </w:tcBorders>
            <w:shd w:val="clear" w:color="auto" w:fill="F16109"/>
            <w:vAlign w:val="center"/>
          </w:tcPr>
          <w:p w14:paraId="334E46CF" w14:textId="77777777" w:rsidR="00A170FF" w:rsidRPr="006462D1" w:rsidRDefault="00A170FF" w:rsidP="00A170F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lang w:val="el-GR" w:eastAsia="en-US"/>
              </w:rPr>
            </w:pPr>
            <w:r w:rsidRPr="006462D1">
              <w:rPr>
                <w:rFonts w:ascii="Arial" w:eastAsia="Calibri" w:hAnsi="Arial" w:cs="Arial"/>
                <w:lang w:val="el-GR" w:eastAsia="en-US"/>
              </w:rPr>
              <w:t>Υψηλή</w:t>
            </w:r>
          </w:p>
        </w:tc>
      </w:tr>
      <w:tr w:rsidR="00A170FF" w:rsidRPr="006462D1" w14:paraId="312C29A9" w14:textId="77777777" w:rsidTr="005C1D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36"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4960A8A0" w14:textId="77777777" w:rsidR="00A170FF" w:rsidRPr="006462D1" w:rsidRDefault="00A170FF" w:rsidP="00A170FF">
            <w:pPr>
              <w:suppressAutoHyphens w:val="0"/>
              <w:rPr>
                <w:rFonts w:ascii="Arial" w:hAnsi="Arial" w:cs="Arial"/>
                <w:lang w:val="el-GR" w:eastAsia="en-US"/>
              </w:rPr>
            </w:pPr>
            <w:proofErr w:type="spellStart"/>
            <w:r w:rsidRPr="006462D1">
              <w:rPr>
                <w:rFonts w:ascii="Arial" w:eastAsiaTheme="majorEastAsia" w:hAnsi="Arial" w:cs="Arial"/>
                <w:lang w:eastAsia="en-US"/>
              </w:rPr>
              <w:t>Κίνδυνος</w:t>
            </w:r>
            <w:proofErr w:type="spellEnd"/>
            <w:r w:rsidRPr="006462D1">
              <w:rPr>
                <w:rFonts w:ascii="Arial" w:eastAsiaTheme="majorEastAsia" w:hAnsi="Arial" w:cs="Arial"/>
                <w:lang w:eastAsia="en-US"/>
              </w:rPr>
              <w:t xml:space="preserve"> </w:t>
            </w:r>
            <w:proofErr w:type="spellStart"/>
            <w:r w:rsidRPr="006462D1">
              <w:rPr>
                <w:rFonts w:ascii="Arial" w:eastAsiaTheme="majorEastAsia" w:hAnsi="Arial" w:cs="Arial"/>
                <w:lang w:eastAsia="en-US"/>
              </w:rPr>
              <w:t>έκρηξης</w:t>
            </w:r>
            <w:proofErr w:type="spellEnd"/>
          </w:p>
        </w:tc>
        <w:tc>
          <w:tcPr>
            <w:tcW w:w="2136" w:type="dxa"/>
            <w:tcBorders>
              <w:top w:val="none" w:sz="0" w:space="0" w:color="auto"/>
              <w:left w:val="none" w:sz="0" w:space="0" w:color="auto"/>
              <w:bottom w:val="none" w:sz="0" w:space="0" w:color="auto"/>
              <w:right w:val="none" w:sz="0" w:space="0" w:color="auto"/>
            </w:tcBorders>
            <w:shd w:val="clear" w:color="auto" w:fill="auto"/>
            <w:vAlign w:val="center"/>
          </w:tcPr>
          <w:p w14:paraId="1C31CC4E" w14:textId="77777777" w:rsidR="00A170FF" w:rsidRPr="006462D1" w:rsidRDefault="00A170FF" w:rsidP="00A170F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lang w:val="el-GR" w:eastAsia="en-US"/>
              </w:rPr>
            </w:pPr>
            <w:r w:rsidRPr="006462D1">
              <w:rPr>
                <w:rFonts w:ascii="Arial" w:eastAsia="Calibri" w:hAnsi="Arial" w:cs="Arial"/>
                <w:lang w:val="el-GR" w:eastAsia="en-US"/>
              </w:rPr>
              <w:t>Ε</w:t>
            </w:r>
          </w:p>
        </w:tc>
        <w:tc>
          <w:tcPr>
            <w:tcW w:w="2136" w:type="dxa"/>
            <w:tcBorders>
              <w:top w:val="none" w:sz="0" w:space="0" w:color="auto"/>
              <w:left w:val="none" w:sz="0" w:space="0" w:color="auto"/>
              <w:bottom w:val="none" w:sz="0" w:space="0" w:color="auto"/>
              <w:right w:val="none" w:sz="0" w:space="0" w:color="auto"/>
            </w:tcBorders>
            <w:shd w:val="clear" w:color="auto" w:fill="A8D08D" w:themeFill="accent6" w:themeFillTint="99"/>
            <w:vAlign w:val="center"/>
          </w:tcPr>
          <w:p w14:paraId="3D779F6F" w14:textId="77777777" w:rsidR="00A170FF" w:rsidRPr="006462D1" w:rsidRDefault="00A170FF" w:rsidP="00A170F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lang w:val="el-GR" w:eastAsia="en-US"/>
              </w:rPr>
            </w:pPr>
            <w:r w:rsidRPr="006462D1">
              <w:rPr>
                <w:rFonts w:ascii="Arial" w:eastAsia="Calibri" w:hAnsi="Arial" w:cs="Arial"/>
                <w:lang w:val="el-GR" w:eastAsia="en-US"/>
              </w:rPr>
              <w:t>Αμελητέα</w:t>
            </w:r>
          </w:p>
        </w:tc>
      </w:tr>
      <w:tr w:rsidR="00A170FF" w:rsidRPr="006462D1" w14:paraId="0ECC532A" w14:textId="77777777" w:rsidTr="005C1D8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36"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0647050D" w14:textId="77777777" w:rsidR="00A170FF" w:rsidRPr="006462D1" w:rsidRDefault="00A170FF" w:rsidP="00A170FF">
            <w:pPr>
              <w:suppressAutoHyphens w:val="0"/>
              <w:rPr>
                <w:rFonts w:ascii="Arial" w:hAnsi="Arial" w:cs="Arial"/>
                <w:lang w:val="el-GR" w:eastAsia="en-US"/>
              </w:rPr>
            </w:pPr>
            <w:proofErr w:type="spellStart"/>
            <w:r w:rsidRPr="006462D1">
              <w:rPr>
                <w:rFonts w:ascii="Arial" w:eastAsiaTheme="majorEastAsia" w:hAnsi="Arial" w:cs="Arial"/>
                <w:lang w:eastAsia="en-US"/>
              </w:rPr>
              <w:t>Κίνδυνος</w:t>
            </w:r>
            <w:proofErr w:type="spellEnd"/>
            <w:r w:rsidRPr="006462D1">
              <w:rPr>
                <w:rFonts w:ascii="Arial" w:eastAsiaTheme="majorEastAsia" w:hAnsi="Arial" w:cs="Arial"/>
                <w:lang w:eastAsia="en-US"/>
              </w:rPr>
              <w:t xml:space="preserve"> </w:t>
            </w:r>
            <w:proofErr w:type="spellStart"/>
            <w:r w:rsidRPr="006462D1">
              <w:rPr>
                <w:rFonts w:ascii="Arial" w:eastAsiaTheme="majorEastAsia" w:hAnsi="Arial" w:cs="Arial"/>
                <w:lang w:eastAsia="en-US"/>
              </w:rPr>
              <w:t>έκλυσης</w:t>
            </w:r>
            <w:proofErr w:type="spellEnd"/>
            <w:r w:rsidRPr="006462D1">
              <w:rPr>
                <w:rFonts w:ascii="Arial" w:eastAsiaTheme="majorEastAsia" w:hAnsi="Arial" w:cs="Arial"/>
                <w:lang w:eastAsia="en-US"/>
              </w:rPr>
              <w:t xml:space="preserve"> π</w:t>
            </w:r>
            <w:proofErr w:type="spellStart"/>
            <w:r w:rsidRPr="006462D1">
              <w:rPr>
                <w:rFonts w:ascii="Arial" w:eastAsiaTheme="majorEastAsia" w:hAnsi="Arial" w:cs="Arial"/>
                <w:lang w:eastAsia="en-US"/>
              </w:rPr>
              <w:t>υρκ</w:t>
            </w:r>
            <w:proofErr w:type="spellEnd"/>
            <w:r w:rsidRPr="006462D1">
              <w:rPr>
                <w:rFonts w:ascii="Arial" w:eastAsiaTheme="majorEastAsia" w:hAnsi="Arial" w:cs="Arial"/>
                <w:lang w:eastAsia="en-US"/>
              </w:rPr>
              <w:t>αγιάς</w:t>
            </w:r>
          </w:p>
        </w:tc>
        <w:tc>
          <w:tcPr>
            <w:tcW w:w="2136" w:type="dxa"/>
            <w:tcBorders>
              <w:top w:val="none" w:sz="0" w:space="0" w:color="auto"/>
              <w:left w:val="none" w:sz="0" w:space="0" w:color="auto"/>
              <w:bottom w:val="none" w:sz="0" w:space="0" w:color="auto"/>
              <w:right w:val="none" w:sz="0" w:space="0" w:color="auto"/>
            </w:tcBorders>
            <w:shd w:val="clear" w:color="auto" w:fill="auto"/>
            <w:vAlign w:val="center"/>
          </w:tcPr>
          <w:p w14:paraId="6D99703A" w14:textId="77777777" w:rsidR="00A170FF" w:rsidRPr="006462D1" w:rsidRDefault="00A170FF" w:rsidP="00A170F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lang w:val="el-GR" w:eastAsia="en-US"/>
              </w:rPr>
            </w:pPr>
            <w:r w:rsidRPr="006462D1">
              <w:rPr>
                <w:rFonts w:ascii="Arial" w:eastAsia="Calibri" w:hAnsi="Arial" w:cs="Arial"/>
                <w:lang w:val="el-GR" w:eastAsia="en-US"/>
              </w:rPr>
              <w:t>Ε</w:t>
            </w:r>
          </w:p>
        </w:tc>
        <w:tc>
          <w:tcPr>
            <w:tcW w:w="2136" w:type="dxa"/>
            <w:tcBorders>
              <w:top w:val="none" w:sz="0" w:space="0" w:color="auto"/>
              <w:left w:val="none" w:sz="0" w:space="0" w:color="auto"/>
              <w:bottom w:val="none" w:sz="0" w:space="0" w:color="auto"/>
              <w:right w:val="none" w:sz="0" w:space="0" w:color="auto"/>
            </w:tcBorders>
            <w:shd w:val="clear" w:color="auto" w:fill="A8D08D" w:themeFill="accent6" w:themeFillTint="99"/>
            <w:vAlign w:val="center"/>
          </w:tcPr>
          <w:p w14:paraId="32735D3A" w14:textId="77777777" w:rsidR="00A170FF" w:rsidRPr="006462D1" w:rsidRDefault="00A170FF" w:rsidP="00A170F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lang w:val="el-GR" w:eastAsia="en-US"/>
              </w:rPr>
            </w:pPr>
            <w:r w:rsidRPr="006462D1">
              <w:rPr>
                <w:rFonts w:ascii="Arial" w:eastAsia="Calibri" w:hAnsi="Arial" w:cs="Arial"/>
                <w:lang w:val="el-GR" w:eastAsia="en-US"/>
              </w:rPr>
              <w:t>Αμελητέα</w:t>
            </w:r>
          </w:p>
        </w:tc>
      </w:tr>
      <w:tr w:rsidR="00A170FF" w:rsidRPr="006462D1" w14:paraId="723F253A" w14:textId="77777777" w:rsidTr="00356F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36"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4F9F249C" w14:textId="77777777" w:rsidR="00A170FF" w:rsidRPr="006462D1" w:rsidRDefault="00A170FF" w:rsidP="00A170FF">
            <w:pPr>
              <w:suppressAutoHyphens w:val="0"/>
              <w:rPr>
                <w:rFonts w:ascii="Arial" w:hAnsi="Arial" w:cs="Arial"/>
                <w:lang w:val="el-GR" w:eastAsia="en-US"/>
              </w:rPr>
            </w:pPr>
            <w:r w:rsidRPr="006462D1">
              <w:rPr>
                <w:rFonts w:ascii="Arial" w:eastAsiaTheme="majorEastAsia" w:hAnsi="Arial" w:cs="Arial"/>
                <w:lang w:val="el-GR" w:eastAsia="en-US"/>
              </w:rPr>
              <w:t>Κίνδυνος εσφαλμένου χειρισμού Περονοφόρου οχήματος (</w:t>
            </w:r>
            <w:r w:rsidRPr="006462D1">
              <w:rPr>
                <w:rFonts w:ascii="Arial" w:eastAsiaTheme="majorEastAsia" w:hAnsi="Arial" w:cs="Arial"/>
                <w:lang w:val="en-US" w:eastAsia="en-US"/>
              </w:rPr>
              <w:t>Forklift</w:t>
            </w:r>
            <w:r w:rsidRPr="006462D1">
              <w:rPr>
                <w:rFonts w:ascii="Arial" w:eastAsiaTheme="majorEastAsia" w:hAnsi="Arial" w:cs="Arial"/>
                <w:lang w:val="el-GR" w:eastAsia="en-US"/>
              </w:rPr>
              <w:t>)</w:t>
            </w:r>
          </w:p>
        </w:tc>
        <w:tc>
          <w:tcPr>
            <w:tcW w:w="2136" w:type="dxa"/>
            <w:tcBorders>
              <w:top w:val="none" w:sz="0" w:space="0" w:color="auto"/>
              <w:left w:val="none" w:sz="0" w:space="0" w:color="auto"/>
              <w:bottom w:val="none" w:sz="0" w:space="0" w:color="auto"/>
              <w:right w:val="none" w:sz="0" w:space="0" w:color="auto"/>
            </w:tcBorders>
            <w:shd w:val="clear" w:color="auto" w:fill="auto"/>
            <w:vAlign w:val="center"/>
          </w:tcPr>
          <w:p w14:paraId="274C50E9" w14:textId="77777777" w:rsidR="00A170FF" w:rsidRPr="006462D1" w:rsidRDefault="00A170FF" w:rsidP="00A170F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lang w:val="el-GR" w:eastAsia="en-US"/>
              </w:rPr>
            </w:pPr>
            <w:r w:rsidRPr="006462D1">
              <w:rPr>
                <w:rFonts w:ascii="Arial" w:eastAsia="Calibri" w:hAnsi="Arial" w:cs="Arial"/>
                <w:lang w:val="el-GR" w:eastAsia="en-US"/>
              </w:rPr>
              <w:t>Γ</w:t>
            </w:r>
          </w:p>
        </w:tc>
        <w:tc>
          <w:tcPr>
            <w:tcW w:w="2136" w:type="dxa"/>
            <w:tcBorders>
              <w:top w:val="none" w:sz="0" w:space="0" w:color="auto"/>
              <w:left w:val="none" w:sz="0" w:space="0" w:color="auto"/>
              <w:bottom w:val="none" w:sz="0" w:space="0" w:color="auto"/>
              <w:right w:val="none" w:sz="0" w:space="0" w:color="auto"/>
            </w:tcBorders>
            <w:shd w:val="clear" w:color="auto" w:fill="FFA679"/>
            <w:vAlign w:val="center"/>
          </w:tcPr>
          <w:p w14:paraId="35C8C520" w14:textId="77777777" w:rsidR="00A170FF" w:rsidRPr="006462D1" w:rsidRDefault="00A170FF" w:rsidP="00A170F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lang w:val="el-GR" w:eastAsia="en-US"/>
              </w:rPr>
            </w:pPr>
            <w:r w:rsidRPr="006462D1">
              <w:rPr>
                <w:rFonts w:ascii="Arial" w:eastAsia="Calibri" w:hAnsi="Arial" w:cs="Arial"/>
                <w:lang w:val="el-GR" w:eastAsia="en-US"/>
              </w:rPr>
              <w:t>Σημαντική</w:t>
            </w:r>
          </w:p>
        </w:tc>
      </w:tr>
      <w:tr w:rsidR="00A170FF" w:rsidRPr="006462D1" w14:paraId="12BB07DB" w14:textId="77777777" w:rsidTr="005C1D8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36"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7B8422A5" w14:textId="77777777" w:rsidR="00A170FF" w:rsidRPr="006462D1" w:rsidRDefault="00A170FF" w:rsidP="00A170FF">
            <w:pPr>
              <w:suppressAutoHyphens w:val="0"/>
              <w:rPr>
                <w:rFonts w:ascii="Arial" w:hAnsi="Arial" w:cs="Arial"/>
                <w:lang w:val="el-GR" w:eastAsia="en-US"/>
              </w:rPr>
            </w:pPr>
            <w:r w:rsidRPr="006462D1">
              <w:rPr>
                <w:rFonts w:ascii="Arial" w:eastAsiaTheme="majorEastAsia" w:hAnsi="Arial" w:cs="Arial"/>
                <w:lang w:eastAsia="en-US"/>
              </w:rPr>
              <w:t>Επ</w:t>
            </w:r>
            <w:proofErr w:type="spellStart"/>
            <w:r w:rsidRPr="006462D1">
              <w:rPr>
                <w:rFonts w:ascii="Arial" w:eastAsiaTheme="majorEastAsia" w:hAnsi="Arial" w:cs="Arial"/>
                <w:lang w:eastAsia="en-US"/>
              </w:rPr>
              <w:t>ικίνδυνες</w:t>
            </w:r>
            <w:proofErr w:type="spellEnd"/>
            <w:r w:rsidRPr="006462D1">
              <w:rPr>
                <w:rFonts w:ascii="Arial" w:eastAsiaTheme="majorEastAsia" w:hAnsi="Arial" w:cs="Arial"/>
                <w:lang w:eastAsia="en-US"/>
              </w:rPr>
              <w:t xml:space="preserve"> </w:t>
            </w:r>
            <w:proofErr w:type="spellStart"/>
            <w:r w:rsidRPr="006462D1">
              <w:rPr>
                <w:rFonts w:ascii="Arial" w:eastAsiaTheme="majorEastAsia" w:hAnsi="Arial" w:cs="Arial"/>
                <w:lang w:eastAsia="en-US"/>
              </w:rPr>
              <w:t>ουσίες</w:t>
            </w:r>
            <w:proofErr w:type="spellEnd"/>
          </w:p>
        </w:tc>
        <w:tc>
          <w:tcPr>
            <w:tcW w:w="2136" w:type="dxa"/>
            <w:tcBorders>
              <w:top w:val="none" w:sz="0" w:space="0" w:color="auto"/>
              <w:left w:val="none" w:sz="0" w:space="0" w:color="auto"/>
              <w:bottom w:val="none" w:sz="0" w:space="0" w:color="auto"/>
              <w:right w:val="none" w:sz="0" w:space="0" w:color="auto"/>
            </w:tcBorders>
            <w:shd w:val="clear" w:color="auto" w:fill="auto"/>
            <w:vAlign w:val="center"/>
          </w:tcPr>
          <w:p w14:paraId="17320875" w14:textId="77777777" w:rsidR="00A170FF" w:rsidRPr="006462D1" w:rsidRDefault="00A170FF" w:rsidP="00A170F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lang w:val="el-GR" w:eastAsia="en-US"/>
              </w:rPr>
            </w:pPr>
            <w:r w:rsidRPr="006462D1">
              <w:rPr>
                <w:rFonts w:ascii="Arial" w:eastAsia="Calibri" w:hAnsi="Arial" w:cs="Arial"/>
                <w:lang w:val="el-GR" w:eastAsia="en-US"/>
              </w:rPr>
              <w:t>Α</w:t>
            </w:r>
          </w:p>
        </w:tc>
        <w:tc>
          <w:tcPr>
            <w:tcW w:w="2136" w:type="dxa"/>
            <w:tcBorders>
              <w:top w:val="none" w:sz="0" w:space="0" w:color="auto"/>
              <w:left w:val="none" w:sz="0" w:space="0" w:color="auto"/>
              <w:bottom w:val="none" w:sz="0" w:space="0" w:color="auto"/>
              <w:right w:val="none" w:sz="0" w:space="0" w:color="auto"/>
            </w:tcBorders>
            <w:shd w:val="clear" w:color="auto" w:fill="FF0000"/>
            <w:vAlign w:val="center"/>
          </w:tcPr>
          <w:p w14:paraId="757B355C" w14:textId="77777777" w:rsidR="00A170FF" w:rsidRPr="006462D1" w:rsidRDefault="00A170FF" w:rsidP="00A170F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lang w:val="el-GR" w:eastAsia="en-US"/>
              </w:rPr>
            </w:pPr>
            <w:r w:rsidRPr="006462D1">
              <w:rPr>
                <w:rFonts w:ascii="Arial" w:eastAsia="Calibri" w:hAnsi="Arial" w:cs="Arial"/>
                <w:lang w:val="el-GR" w:eastAsia="en-US"/>
              </w:rPr>
              <w:t>Απαράδεκτα υψηλή</w:t>
            </w:r>
          </w:p>
        </w:tc>
      </w:tr>
      <w:tr w:rsidR="00A170FF" w:rsidRPr="006462D1" w14:paraId="61A7DB13" w14:textId="77777777" w:rsidTr="005C1D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36"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2C2912BC" w14:textId="77777777" w:rsidR="00A170FF" w:rsidRPr="006462D1" w:rsidRDefault="00A170FF" w:rsidP="00A170FF">
            <w:pPr>
              <w:suppressAutoHyphens w:val="0"/>
              <w:rPr>
                <w:rFonts w:ascii="Arial" w:hAnsi="Arial" w:cs="Arial"/>
                <w:lang w:val="el-GR" w:eastAsia="en-US"/>
              </w:rPr>
            </w:pPr>
            <w:proofErr w:type="spellStart"/>
            <w:r w:rsidRPr="006462D1">
              <w:rPr>
                <w:rFonts w:ascii="Arial" w:eastAsiaTheme="majorEastAsia" w:hAnsi="Arial" w:cs="Arial"/>
                <w:lang w:eastAsia="en-US"/>
              </w:rPr>
              <w:t>Πτώση</w:t>
            </w:r>
            <w:proofErr w:type="spellEnd"/>
            <w:r w:rsidRPr="006462D1">
              <w:rPr>
                <w:rFonts w:ascii="Arial" w:eastAsiaTheme="majorEastAsia" w:hAnsi="Arial" w:cs="Arial"/>
                <w:lang w:eastAsia="en-US"/>
              </w:rPr>
              <w:t xml:space="preserve"> α</w:t>
            </w:r>
            <w:proofErr w:type="spellStart"/>
            <w:r w:rsidRPr="006462D1">
              <w:rPr>
                <w:rFonts w:ascii="Arial" w:eastAsiaTheme="majorEastAsia" w:hAnsi="Arial" w:cs="Arial"/>
                <w:lang w:eastAsia="en-US"/>
              </w:rPr>
              <w:t>ντικειμένων</w:t>
            </w:r>
            <w:proofErr w:type="spellEnd"/>
            <w:r w:rsidRPr="006462D1">
              <w:rPr>
                <w:rFonts w:ascii="Arial" w:eastAsiaTheme="majorEastAsia" w:hAnsi="Arial" w:cs="Arial"/>
                <w:lang w:eastAsia="en-US"/>
              </w:rPr>
              <w:t xml:space="preserve"> από </w:t>
            </w:r>
            <w:proofErr w:type="spellStart"/>
            <w:r w:rsidRPr="006462D1">
              <w:rPr>
                <w:rFonts w:ascii="Arial" w:eastAsiaTheme="majorEastAsia" w:hAnsi="Arial" w:cs="Arial"/>
                <w:lang w:eastAsia="en-US"/>
              </w:rPr>
              <w:t>ύψος</w:t>
            </w:r>
            <w:proofErr w:type="spellEnd"/>
          </w:p>
        </w:tc>
        <w:tc>
          <w:tcPr>
            <w:tcW w:w="2136" w:type="dxa"/>
            <w:tcBorders>
              <w:top w:val="none" w:sz="0" w:space="0" w:color="auto"/>
              <w:left w:val="none" w:sz="0" w:space="0" w:color="auto"/>
              <w:bottom w:val="none" w:sz="0" w:space="0" w:color="auto"/>
              <w:right w:val="none" w:sz="0" w:space="0" w:color="auto"/>
            </w:tcBorders>
            <w:shd w:val="clear" w:color="auto" w:fill="auto"/>
            <w:vAlign w:val="center"/>
          </w:tcPr>
          <w:p w14:paraId="3EC07649" w14:textId="77777777" w:rsidR="00A170FF" w:rsidRPr="006462D1" w:rsidRDefault="00A170FF" w:rsidP="00A170F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lang w:val="el-GR" w:eastAsia="en-US"/>
              </w:rPr>
            </w:pPr>
            <w:r w:rsidRPr="006462D1">
              <w:rPr>
                <w:rFonts w:ascii="Arial" w:eastAsia="Calibri" w:hAnsi="Arial" w:cs="Arial"/>
                <w:lang w:val="el-GR" w:eastAsia="en-US"/>
              </w:rPr>
              <w:t>Ε</w:t>
            </w:r>
          </w:p>
        </w:tc>
        <w:tc>
          <w:tcPr>
            <w:tcW w:w="2136" w:type="dxa"/>
            <w:tcBorders>
              <w:top w:val="none" w:sz="0" w:space="0" w:color="auto"/>
              <w:left w:val="none" w:sz="0" w:space="0" w:color="auto"/>
              <w:bottom w:val="none" w:sz="0" w:space="0" w:color="auto"/>
              <w:right w:val="none" w:sz="0" w:space="0" w:color="auto"/>
            </w:tcBorders>
            <w:shd w:val="clear" w:color="auto" w:fill="A8D08D" w:themeFill="accent6" w:themeFillTint="99"/>
            <w:vAlign w:val="center"/>
          </w:tcPr>
          <w:p w14:paraId="7886AD00" w14:textId="77777777" w:rsidR="00A170FF" w:rsidRPr="006462D1" w:rsidRDefault="00A170FF" w:rsidP="00A170F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lang w:val="el-GR" w:eastAsia="en-US"/>
              </w:rPr>
            </w:pPr>
            <w:r w:rsidRPr="006462D1">
              <w:rPr>
                <w:rFonts w:ascii="Arial" w:eastAsia="Calibri" w:hAnsi="Arial" w:cs="Arial"/>
                <w:lang w:val="el-GR" w:eastAsia="en-US"/>
              </w:rPr>
              <w:t>Αμελητέα</w:t>
            </w:r>
          </w:p>
        </w:tc>
      </w:tr>
      <w:tr w:rsidR="00A170FF" w:rsidRPr="006462D1" w14:paraId="28FB561E" w14:textId="77777777" w:rsidTr="005754A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36"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7F8C4E53" w14:textId="77777777" w:rsidR="00A170FF" w:rsidRPr="006462D1" w:rsidRDefault="00A170FF" w:rsidP="00A170FF">
            <w:pPr>
              <w:suppressAutoHyphens w:val="0"/>
              <w:rPr>
                <w:rFonts w:ascii="Arial" w:hAnsi="Arial" w:cs="Arial"/>
                <w:lang w:val="el-GR" w:eastAsia="en-US"/>
              </w:rPr>
            </w:pPr>
            <w:proofErr w:type="spellStart"/>
            <w:r w:rsidRPr="006462D1">
              <w:rPr>
                <w:rFonts w:ascii="Arial" w:eastAsiaTheme="majorEastAsia" w:hAnsi="Arial" w:cs="Arial"/>
                <w:lang w:eastAsia="en-US"/>
              </w:rPr>
              <w:t>Μυοσκελετικές</w:t>
            </w:r>
            <w:proofErr w:type="spellEnd"/>
            <w:r w:rsidRPr="006462D1">
              <w:rPr>
                <w:rFonts w:ascii="Arial" w:eastAsiaTheme="majorEastAsia" w:hAnsi="Arial" w:cs="Arial"/>
                <w:lang w:eastAsia="en-US"/>
              </w:rPr>
              <w:t xml:space="preserve"> καταπ</w:t>
            </w:r>
            <w:proofErr w:type="spellStart"/>
            <w:r w:rsidRPr="006462D1">
              <w:rPr>
                <w:rFonts w:ascii="Arial" w:eastAsiaTheme="majorEastAsia" w:hAnsi="Arial" w:cs="Arial"/>
                <w:lang w:eastAsia="en-US"/>
              </w:rPr>
              <w:t>ονήσεις</w:t>
            </w:r>
            <w:proofErr w:type="spellEnd"/>
          </w:p>
        </w:tc>
        <w:tc>
          <w:tcPr>
            <w:tcW w:w="2136" w:type="dxa"/>
            <w:tcBorders>
              <w:top w:val="none" w:sz="0" w:space="0" w:color="auto"/>
              <w:left w:val="none" w:sz="0" w:space="0" w:color="auto"/>
              <w:bottom w:val="none" w:sz="0" w:space="0" w:color="auto"/>
              <w:right w:val="none" w:sz="0" w:space="0" w:color="auto"/>
            </w:tcBorders>
            <w:shd w:val="clear" w:color="auto" w:fill="auto"/>
            <w:vAlign w:val="center"/>
          </w:tcPr>
          <w:p w14:paraId="44A5D1F8" w14:textId="77777777" w:rsidR="00A170FF" w:rsidRPr="006462D1" w:rsidRDefault="00A170FF" w:rsidP="00A170F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lang w:val="el-GR" w:eastAsia="en-US"/>
              </w:rPr>
            </w:pPr>
            <w:r w:rsidRPr="006462D1">
              <w:rPr>
                <w:rFonts w:ascii="Arial" w:eastAsia="Calibri" w:hAnsi="Arial" w:cs="Arial"/>
                <w:lang w:val="el-GR" w:eastAsia="en-US"/>
              </w:rPr>
              <w:t>Α</w:t>
            </w:r>
          </w:p>
        </w:tc>
        <w:tc>
          <w:tcPr>
            <w:tcW w:w="2136" w:type="dxa"/>
            <w:tcBorders>
              <w:top w:val="none" w:sz="0" w:space="0" w:color="auto"/>
              <w:left w:val="none" w:sz="0" w:space="0" w:color="auto"/>
              <w:bottom w:val="none" w:sz="0" w:space="0" w:color="auto"/>
              <w:right w:val="none" w:sz="0" w:space="0" w:color="auto"/>
            </w:tcBorders>
            <w:shd w:val="clear" w:color="auto" w:fill="FF0000"/>
            <w:vAlign w:val="center"/>
          </w:tcPr>
          <w:p w14:paraId="2874EED6" w14:textId="77777777" w:rsidR="00A170FF" w:rsidRPr="006462D1" w:rsidRDefault="00A170FF" w:rsidP="00A170FF">
            <w:pPr>
              <w:suppressAutoHyphens w:val="0"/>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lang w:val="el-GR" w:eastAsia="en-US"/>
              </w:rPr>
            </w:pPr>
            <w:r w:rsidRPr="006462D1">
              <w:rPr>
                <w:rFonts w:ascii="Arial" w:eastAsia="Calibri" w:hAnsi="Arial" w:cs="Arial"/>
                <w:lang w:val="el-GR" w:eastAsia="en-US"/>
              </w:rPr>
              <w:t>Απαράδεκτα υψηλή</w:t>
            </w:r>
          </w:p>
        </w:tc>
      </w:tr>
      <w:tr w:rsidR="00A170FF" w:rsidRPr="006462D1" w14:paraId="38D134E3" w14:textId="77777777" w:rsidTr="00356F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36" w:type="dxa"/>
            <w:tcBorders>
              <w:top w:val="none" w:sz="0" w:space="0" w:color="auto"/>
              <w:left w:val="none" w:sz="0" w:space="0" w:color="auto"/>
              <w:bottom w:val="none" w:sz="0" w:space="0" w:color="auto"/>
              <w:right w:val="none" w:sz="0" w:space="0" w:color="auto"/>
            </w:tcBorders>
            <w:shd w:val="clear" w:color="auto" w:fill="D9E2F3" w:themeFill="accent1" w:themeFillTint="33"/>
          </w:tcPr>
          <w:p w14:paraId="4D239696" w14:textId="77777777" w:rsidR="00A170FF" w:rsidRPr="006462D1" w:rsidRDefault="00A170FF" w:rsidP="00A170FF">
            <w:pPr>
              <w:suppressAutoHyphens w:val="0"/>
              <w:rPr>
                <w:rFonts w:ascii="Arial" w:hAnsi="Arial" w:cs="Arial"/>
                <w:lang w:val="el-GR" w:eastAsia="en-US"/>
              </w:rPr>
            </w:pPr>
            <w:proofErr w:type="spellStart"/>
            <w:r w:rsidRPr="006462D1">
              <w:rPr>
                <w:rFonts w:ascii="Arial" w:eastAsiaTheme="majorEastAsia" w:hAnsi="Arial" w:cs="Arial"/>
                <w:lang w:eastAsia="en-US"/>
              </w:rPr>
              <w:t>Έκθεση</w:t>
            </w:r>
            <w:proofErr w:type="spellEnd"/>
            <w:r w:rsidRPr="006462D1">
              <w:rPr>
                <w:rFonts w:ascii="Arial" w:eastAsiaTheme="majorEastAsia" w:hAnsi="Arial" w:cs="Arial"/>
                <w:lang w:eastAsia="en-US"/>
              </w:rPr>
              <w:t xml:space="preserve"> </w:t>
            </w:r>
            <w:proofErr w:type="spellStart"/>
            <w:r w:rsidRPr="006462D1">
              <w:rPr>
                <w:rFonts w:ascii="Arial" w:eastAsiaTheme="majorEastAsia" w:hAnsi="Arial" w:cs="Arial"/>
                <w:lang w:eastAsia="en-US"/>
              </w:rPr>
              <w:t>σε</w:t>
            </w:r>
            <w:proofErr w:type="spellEnd"/>
            <w:r w:rsidRPr="006462D1">
              <w:rPr>
                <w:rFonts w:ascii="Arial" w:eastAsiaTheme="majorEastAsia" w:hAnsi="Arial" w:cs="Arial"/>
                <w:lang w:eastAsia="en-US"/>
              </w:rPr>
              <w:t xml:space="preserve"> </w:t>
            </w:r>
            <w:proofErr w:type="spellStart"/>
            <w:r w:rsidRPr="006462D1">
              <w:rPr>
                <w:rFonts w:ascii="Arial" w:eastAsiaTheme="majorEastAsia" w:hAnsi="Arial" w:cs="Arial"/>
                <w:lang w:eastAsia="en-US"/>
              </w:rPr>
              <w:t>θόρυ</w:t>
            </w:r>
            <w:proofErr w:type="spellEnd"/>
            <w:r w:rsidRPr="006462D1">
              <w:rPr>
                <w:rFonts w:ascii="Arial" w:eastAsiaTheme="majorEastAsia" w:hAnsi="Arial" w:cs="Arial"/>
                <w:lang w:eastAsia="en-US"/>
              </w:rPr>
              <w:t>βο</w:t>
            </w:r>
          </w:p>
        </w:tc>
        <w:tc>
          <w:tcPr>
            <w:tcW w:w="2136" w:type="dxa"/>
            <w:tcBorders>
              <w:top w:val="none" w:sz="0" w:space="0" w:color="auto"/>
              <w:left w:val="none" w:sz="0" w:space="0" w:color="auto"/>
              <w:bottom w:val="none" w:sz="0" w:space="0" w:color="auto"/>
              <w:right w:val="none" w:sz="0" w:space="0" w:color="auto"/>
            </w:tcBorders>
            <w:shd w:val="clear" w:color="auto" w:fill="auto"/>
            <w:vAlign w:val="center"/>
          </w:tcPr>
          <w:p w14:paraId="6954E297" w14:textId="77777777" w:rsidR="00A170FF" w:rsidRPr="006462D1" w:rsidRDefault="00A170FF" w:rsidP="00A170F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lang w:val="el-GR" w:eastAsia="en-US"/>
              </w:rPr>
            </w:pPr>
            <w:r w:rsidRPr="006462D1">
              <w:rPr>
                <w:rFonts w:ascii="Arial" w:eastAsia="Calibri" w:hAnsi="Arial" w:cs="Arial"/>
                <w:lang w:val="el-GR" w:eastAsia="en-US"/>
              </w:rPr>
              <w:t>Β</w:t>
            </w:r>
          </w:p>
        </w:tc>
        <w:tc>
          <w:tcPr>
            <w:tcW w:w="2136" w:type="dxa"/>
            <w:tcBorders>
              <w:top w:val="none" w:sz="0" w:space="0" w:color="auto"/>
              <w:left w:val="none" w:sz="0" w:space="0" w:color="auto"/>
              <w:bottom w:val="none" w:sz="0" w:space="0" w:color="auto"/>
              <w:right w:val="none" w:sz="0" w:space="0" w:color="auto"/>
            </w:tcBorders>
            <w:shd w:val="clear" w:color="auto" w:fill="F16109"/>
            <w:vAlign w:val="center"/>
          </w:tcPr>
          <w:p w14:paraId="78859C7C" w14:textId="77777777" w:rsidR="00A170FF" w:rsidRPr="006462D1" w:rsidRDefault="00A170FF" w:rsidP="00A170FF">
            <w:pPr>
              <w:suppressAutoHyphens w:val="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lang w:val="el-GR" w:eastAsia="en-US"/>
              </w:rPr>
            </w:pPr>
            <w:r w:rsidRPr="006462D1">
              <w:rPr>
                <w:rFonts w:ascii="Arial" w:eastAsia="Calibri" w:hAnsi="Arial" w:cs="Arial"/>
                <w:lang w:val="el-GR" w:eastAsia="en-US"/>
              </w:rPr>
              <w:t>Υψηλή</w:t>
            </w:r>
          </w:p>
        </w:tc>
      </w:tr>
      <w:bookmarkEnd w:id="54"/>
    </w:tbl>
    <w:p w14:paraId="4CE6BB69" w14:textId="1C9CBC18" w:rsidR="00A170FF" w:rsidRPr="006462D1" w:rsidRDefault="00A170FF" w:rsidP="00A170FF">
      <w:pPr>
        <w:tabs>
          <w:tab w:val="left" w:pos="1680"/>
        </w:tabs>
        <w:suppressAutoHyphens w:val="0"/>
        <w:spacing w:after="160" w:line="259" w:lineRule="auto"/>
        <w:rPr>
          <w:rFonts w:ascii="Arial" w:eastAsiaTheme="minorHAnsi" w:hAnsi="Arial" w:cs="Arial"/>
          <w:lang w:val="el-GR" w:eastAsia="en-US"/>
        </w:rPr>
      </w:pPr>
    </w:p>
    <w:p w14:paraId="43E8AC6D" w14:textId="502BA4EB" w:rsidR="00852BA5" w:rsidRPr="006462D1" w:rsidRDefault="00852BA5" w:rsidP="00A170FF">
      <w:pPr>
        <w:tabs>
          <w:tab w:val="left" w:pos="1680"/>
        </w:tabs>
        <w:suppressAutoHyphens w:val="0"/>
        <w:spacing w:after="160" w:line="259" w:lineRule="auto"/>
        <w:rPr>
          <w:rFonts w:ascii="Arial" w:eastAsiaTheme="minorHAnsi" w:hAnsi="Arial" w:cs="Arial"/>
          <w:lang w:val="el-GR" w:eastAsia="en-US"/>
        </w:rPr>
      </w:pPr>
    </w:p>
    <w:p w14:paraId="3562A49D" w14:textId="13B19EC0" w:rsidR="00852BA5" w:rsidRPr="006462D1" w:rsidRDefault="00852BA5" w:rsidP="00A170FF">
      <w:pPr>
        <w:tabs>
          <w:tab w:val="left" w:pos="1680"/>
        </w:tabs>
        <w:suppressAutoHyphens w:val="0"/>
        <w:spacing w:after="160" w:line="259" w:lineRule="auto"/>
        <w:rPr>
          <w:rFonts w:ascii="Arial" w:eastAsiaTheme="minorHAnsi" w:hAnsi="Arial" w:cs="Arial"/>
          <w:lang w:val="el-GR" w:eastAsia="en-US"/>
        </w:rPr>
      </w:pPr>
    </w:p>
    <w:p w14:paraId="2023E705" w14:textId="1C62784B" w:rsidR="006462D1" w:rsidRPr="006462D1" w:rsidRDefault="006462D1" w:rsidP="00A170FF">
      <w:pPr>
        <w:tabs>
          <w:tab w:val="left" w:pos="1680"/>
        </w:tabs>
        <w:suppressAutoHyphens w:val="0"/>
        <w:spacing w:after="160" w:line="259" w:lineRule="auto"/>
        <w:rPr>
          <w:rFonts w:ascii="Arial" w:eastAsiaTheme="minorHAnsi" w:hAnsi="Arial" w:cs="Arial"/>
          <w:lang w:val="el-GR" w:eastAsia="en-US"/>
        </w:rPr>
      </w:pPr>
    </w:p>
    <w:p w14:paraId="08ADA80C" w14:textId="09147CD3" w:rsidR="006462D1" w:rsidRPr="006462D1" w:rsidRDefault="006462D1" w:rsidP="00A170FF">
      <w:pPr>
        <w:tabs>
          <w:tab w:val="left" w:pos="1680"/>
        </w:tabs>
        <w:suppressAutoHyphens w:val="0"/>
        <w:spacing w:after="160" w:line="259" w:lineRule="auto"/>
        <w:rPr>
          <w:rFonts w:ascii="Arial" w:eastAsiaTheme="minorHAnsi" w:hAnsi="Arial" w:cs="Arial"/>
          <w:lang w:val="el-GR" w:eastAsia="en-US"/>
        </w:rPr>
      </w:pPr>
    </w:p>
    <w:p w14:paraId="7205616C" w14:textId="77777777" w:rsidR="006462D1" w:rsidRPr="006462D1" w:rsidRDefault="006462D1" w:rsidP="00A170FF">
      <w:pPr>
        <w:tabs>
          <w:tab w:val="left" w:pos="1680"/>
        </w:tabs>
        <w:suppressAutoHyphens w:val="0"/>
        <w:spacing w:after="160" w:line="259" w:lineRule="auto"/>
        <w:rPr>
          <w:rFonts w:ascii="Arial" w:eastAsiaTheme="minorHAnsi" w:hAnsi="Arial" w:cs="Arial"/>
          <w:lang w:val="el-GR" w:eastAsia="en-US"/>
        </w:rPr>
      </w:pPr>
    </w:p>
    <w:p w14:paraId="2660DC3C" w14:textId="69439608" w:rsidR="00A170FF" w:rsidRPr="006462D1" w:rsidRDefault="009D5D55" w:rsidP="00E13701">
      <w:pPr>
        <w:rPr>
          <w:rFonts w:ascii="Arial" w:hAnsi="Arial" w:cs="Arial"/>
          <w:lang w:val="el-GR"/>
        </w:rPr>
      </w:pPr>
      <w:r>
        <w:rPr>
          <w:rFonts w:ascii="Arial" w:hAnsi="Arial" w:cs="Arial"/>
          <w:lang w:val="el-GR"/>
        </w:rPr>
        <w:t xml:space="preserve">     </w:t>
      </w:r>
      <w:r w:rsidR="00852BA5" w:rsidRPr="006462D1">
        <w:rPr>
          <w:rFonts w:ascii="Arial" w:hAnsi="Arial" w:cs="Arial"/>
          <w:lang w:val="el-GR"/>
        </w:rPr>
        <w:t>Από την ανάλυση εκτίμησης ατομικής διακινδύνευσης, παρατηρείται ότι ο κίνδυνος έκθεσης σε μυοσκελετικές καταπονήσεις και η έκθεση σε επικίνδυνες ουσίες  παρουσιάζουν απαράδεκτα υψηλή επικινδυνότητα, πράγμα λογικό διότι ο εργαζόμενος εκτίθεται σχεδόν καθημερινά σε μυοσκελετικές καταπονήσεις και επικίνδυνες ουσίες  Υψηλή επικινδυνότητα παρουσιάζουν ο κίνδυνος έκθεσης σε θόρυβο και ο κίνδυνος επαφής με επικίνδυνα μέρη εξοπλισμού , διότι συμβαίνουν περίπου  εβδομαδιαία. Οι  κίνδυνοι πτώση</w:t>
      </w:r>
      <w:r w:rsidR="00AF711B">
        <w:rPr>
          <w:rFonts w:ascii="Arial" w:hAnsi="Arial" w:cs="Arial"/>
          <w:lang w:val="el-GR"/>
        </w:rPr>
        <w:t>ς</w:t>
      </w:r>
      <w:r w:rsidR="00852BA5" w:rsidRPr="006462D1">
        <w:rPr>
          <w:rFonts w:ascii="Arial" w:hAnsi="Arial" w:cs="Arial"/>
          <w:lang w:val="el-GR"/>
        </w:rPr>
        <w:t xml:space="preserve"> εργαζομένου από ύψος και ο εσφαλμένος χειρισμός περονοφόρου οχήματος φαίνεται να έχουν σημαντική επικινδυνότητα, κι’ αυτό γιατί, αν και δεν συμβαίνουν συχνά, έχουν σημαντικές απώλειες. Εν συνεχεία, χαμηλή επικινδυνότητα παρουσιάζει ο κίνδυνος επαφής με ηλεκτρισμό . Ο κίνδυνος αυτός μπορεί να εμφανιστεί ελάχιστες φορές το χρόνο και τα μέτρα προστασίας θα έχουν  μικρή πιθανότητα να αστοχήσουν. Τέλος, οι κίνδυνοι έκρηξης,  έκλυση πυρκαγιάς και πτώση αντικειμένου από ύψος,  παρουσιάζουν αμελητέα επικινδυνότητα, είτε λόγω σπάνιας εμφάνισης του κινδύνου, είτε λόγω απουσίας προβλημάτων στην παραγωγή.</w:t>
      </w:r>
    </w:p>
    <w:p w14:paraId="745DE516" w14:textId="512A84D6" w:rsidR="00A170FF" w:rsidRPr="006462D1" w:rsidRDefault="00A170FF" w:rsidP="00E13701">
      <w:pPr>
        <w:rPr>
          <w:rFonts w:ascii="Arial" w:hAnsi="Arial" w:cs="Arial"/>
          <w:lang w:val="el-GR"/>
        </w:rPr>
      </w:pPr>
    </w:p>
    <w:p w14:paraId="6736EBB8" w14:textId="40FDD3DA" w:rsidR="00A170FF" w:rsidRDefault="00A170FF" w:rsidP="00E13701">
      <w:pPr>
        <w:rPr>
          <w:rFonts w:ascii="Arial" w:hAnsi="Arial" w:cs="Arial"/>
          <w:lang w:val="el-GR"/>
        </w:rPr>
      </w:pPr>
    </w:p>
    <w:p w14:paraId="63E023FD" w14:textId="28D1865D" w:rsidR="00A170FF" w:rsidRDefault="00A170FF" w:rsidP="00E13701">
      <w:pPr>
        <w:rPr>
          <w:rFonts w:ascii="Arial" w:hAnsi="Arial" w:cs="Arial"/>
          <w:lang w:val="el-GR"/>
        </w:rPr>
      </w:pPr>
    </w:p>
    <w:p w14:paraId="091C7561" w14:textId="23CFCAAE" w:rsidR="00A170FF" w:rsidRDefault="00A170FF" w:rsidP="00E13701">
      <w:pPr>
        <w:rPr>
          <w:rFonts w:ascii="Arial" w:hAnsi="Arial" w:cs="Arial"/>
          <w:lang w:val="el-GR"/>
        </w:rPr>
      </w:pPr>
    </w:p>
    <w:p w14:paraId="759F30C7" w14:textId="771F2BA4" w:rsidR="00A170FF" w:rsidRDefault="00A170FF" w:rsidP="00E13701">
      <w:pPr>
        <w:rPr>
          <w:rFonts w:ascii="Arial" w:hAnsi="Arial" w:cs="Arial"/>
          <w:lang w:val="el-GR"/>
        </w:rPr>
      </w:pPr>
    </w:p>
    <w:p w14:paraId="01DA1B68" w14:textId="275A1CC1" w:rsidR="00A170FF" w:rsidRDefault="00A170FF" w:rsidP="00E13701">
      <w:pPr>
        <w:rPr>
          <w:rFonts w:ascii="Arial" w:hAnsi="Arial" w:cs="Arial"/>
          <w:lang w:val="el-GR"/>
        </w:rPr>
      </w:pPr>
    </w:p>
    <w:p w14:paraId="20EF9E9D" w14:textId="3797F86C" w:rsidR="00A170FF" w:rsidRDefault="00A170FF" w:rsidP="00E13701">
      <w:pPr>
        <w:rPr>
          <w:rFonts w:ascii="Arial" w:hAnsi="Arial" w:cs="Arial"/>
          <w:lang w:val="el-GR"/>
        </w:rPr>
      </w:pPr>
    </w:p>
    <w:p w14:paraId="5C220C51" w14:textId="213F6B66" w:rsidR="002F1DE4" w:rsidRDefault="002F1DE4" w:rsidP="00E13701">
      <w:pPr>
        <w:rPr>
          <w:rFonts w:ascii="Arial" w:hAnsi="Arial" w:cs="Arial"/>
          <w:lang w:val="el-GR"/>
        </w:rPr>
      </w:pPr>
    </w:p>
    <w:p w14:paraId="1907F815" w14:textId="61C4F0CE" w:rsidR="002F1DE4" w:rsidRDefault="002F1DE4" w:rsidP="00E13701">
      <w:pPr>
        <w:rPr>
          <w:rFonts w:ascii="Arial" w:hAnsi="Arial" w:cs="Arial"/>
          <w:lang w:val="el-GR"/>
        </w:rPr>
      </w:pPr>
    </w:p>
    <w:p w14:paraId="5B56EAFF" w14:textId="30822283" w:rsidR="002F1DE4" w:rsidRDefault="002F1DE4" w:rsidP="00E13701">
      <w:pPr>
        <w:rPr>
          <w:rFonts w:ascii="Arial" w:hAnsi="Arial" w:cs="Arial"/>
          <w:lang w:val="el-GR"/>
        </w:rPr>
      </w:pPr>
    </w:p>
    <w:p w14:paraId="0B72C852" w14:textId="4D7BA544" w:rsidR="002F1DE4" w:rsidRDefault="002F1DE4" w:rsidP="00E13701">
      <w:pPr>
        <w:rPr>
          <w:rFonts w:ascii="Arial" w:hAnsi="Arial" w:cs="Arial"/>
          <w:lang w:val="el-GR"/>
        </w:rPr>
      </w:pPr>
    </w:p>
    <w:p w14:paraId="1B7FF361" w14:textId="16A88344" w:rsidR="002F1DE4" w:rsidRDefault="002F1DE4" w:rsidP="00E13701">
      <w:pPr>
        <w:rPr>
          <w:rFonts w:ascii="Arial" w:hAnsi="Arial" w:cs="Arial"/>
          <w:lang w:val="el-GR"/>
        </w:rPr>
      </w:pPr>
    </w:p>
    <w:p w14:paraId="59C095ED" w14:textId="4C449737" w:rsidR="002F1DE4" w:rsidRDefault="002F1DE4" w:rsidP="00E13701">
      <w:pPr>
        <w:rPr>
          <w:rFonts w:ascii="Arial" w:hAnsi="Arial" w:cs="Arial"/>
          <w:lang w:val="el-GR"/>
        </w:rPr>
      </w:pPr>
    </w:p>
    <w:p w14:paraId="7E69E4F4" w14:textId="3F816BE3" w:rsidR="002F1DE4" w:rsidRDefault="002F1DE4" w:rsidP="00E13701">
      <w:pPr>
        <w:rPr>
          <w:rFonts w:ascii="Arial" w:hAnsi="Arial" w:cs="Arial"/>
          <w:lang w:val="el-GR"/>
        </w:rPr>
      </w:pPr>
    </w:p>
    <w:p w14:paraId="6314B80F" w14:textId="2CE5F410" w:rsidR="002F1DE4" w:rsidRDefault="002F1DE4" w:rsidP="00E13701">
      <w:pPr>
        <w:rPr>
          <w:rFonts w:ascii="Arial" w:hAnsi="Arial" w:cs="Arial"/>
          <w:lang w:val="el-GR"/>
        </w:rPr>
      </w:pPr>
    </w:p>
    <w:p w14:paraId="0CD0D0C6" w14:textId="41E5EFEE" w:rsidR="002F1DE4" w:rsidRDefault="002F1DE4" w:rsidP="00E13701">
      <w:pPr>
        <w:rPr>
          <w:rFonts w:ascii="Arial" w:hAnsi="Arial" w:cs="Arial"/>
          <w:lang w:val="el-GR"/>
        </w:rPr>
      </w:pPr>
    </w:p>
    <w:p w14:paraId="2D32598D" w14:textId="7FA232C3" w:rsidR="002F1DE4" w:rsidRDefault="002F1DE4" w:rsidP="00E13701">
      <w:pPr>
        <w:rPr>
          <w:rFonts w:ascii="Arial" w:hAnsi="Arial" w:cs="Arial"/>
          <w:lang w:val="el-GR"/>
        </w:rPr>
      </w:pPr>
    </w:p>
    <w:p w14:paraId="0C825A0E" w14:textId="7FC57E42" w:rsidR="002F1DE4" w:rsidRDefault="002F1DE4" w:rsidP="00E13701">
      <w:pPr>
        <w:rPr>
          <w:rFonts w:ascii="Arial" w:hAnsi="Arial" w:cs="Arial"/>
          <w:lang w:val="el-GR"/>
        </w:rPr>
      </w:pPr>
    </w:p>
    <w:p w14:paraId="5689AC80" w14:textId="7AAB9485" w:rsidR="002F1DE4" w:rsidRDefault="002F1DE4" w:rsidP="00E13701">
      <w:pPr>
        <w:rPr>
          <w:rFonts w:ascii="Arial" w:hAnsi="Arial" w:cs="Arial"/>
          <w:lang w:val="el-GR"/>
        </w:rPr>
      </w:pPr>
    </w:p>
    <w:p w14:paraId="236DB358" w14:textId="428608B7" w:rsidR="002F1DE4" w:rsidRDefault="002F1DE4" w:rsidP="00E13701">
      <w:pPr>
        <w:rPr>
          <w:rFonts w:ascii="Arial" w:hAnsi="Arial" w:cs="Arial"/>
          <w:lang w:val="el-GR"/>
        </w:rPr>
      </w:pPr>
    </w:p>
    <w:p w14:paraId="2B0934D7" w14:textId="1B3CE636" w:rsidR="002F1DE4" w:rsidRDefault="002F1DE4" w:rsidP="00E13701">
      <w:pPr>
        <w:rPr>
          <w:rFonts w:ascii="Arial" w:hAnsi="Arial" w:cs="Arial"/>
          <w:lang w:val="el-GR"/>
        </w:rPr>
      </w:pPr>
    </w:p>
    <w:p w14:paraId="0A5871BF" w14:textId="7E1074D7" w:rsidR="002F1DE4" w:rsidRDefault="002F1DE4" w:rsidP="00E13701">
      <w:pPr>
        <w:rPr>
          <w:rFonts w:ascii="Arial" w:hAnsi="Arial" w:cs="Arial"/>
          <w:lang w:val="el-GR"/>
        </w:rPr>
      </w:pPr>
    </w:p>
    <w:p w14:paraId="585F4EBF" w14:textId="5B5CCBED" w:rsidR="002F1DE4" w:rsidRDefault="002F1DE4" w:rsidP="00E13701">
      <w:pPr>
        <w:rPr>
          <w:rFonts w:ascii="Arial" w:hAnsi="Arial" w:cs="Arial"/>
          <w:lang w:val="el-GR"/>
        </w:rPr>
      </w:pPr>
    </w:p>
    <w:p w14:paraId="12083B70" w14:textId="60DCE039" w:rsidR="002F1DE4" w:rsidRDefault="002F1DE4" w:rsidP="00E13701">
      <w:pPr>
        <w:rPr>
          <w:rFonts w:ascii="Arial" w:hAnsi="Arial" w:cs="Arial"/>
          <w:lang w:val="el-GR"/>
        </w:rPr>
      </w:pPr>
    </w:p>
    <w:p w14:paraId="1492CED0" w14:textId="5F14CED0" w:rsidR="002F1DE4" w:rsidRDefault="002F1DE4" w:rsidP="00E13701">
      <w:pPr>
        <w:rPr>
          <w:rFonts w:ascii="Arial" w:hAnsi="Arial" w:cs="Arial"/>
          <w:lang w:val="el-GR"/>
        </w:rPr>
      </w:pPr>
    </w:p>
    <w:p w14:paraId="030F2ED6" w14:textId="5597A091" w:rsidR="00852BA5" w:rsidRDefault="00852BA5" w:rsidP="00E13701">
      <w:pPr>
        <w:rPr>
          <w:rFonts w:ascii="Arial" w:hAnsi="Arial" w:cs="Arial"/>
          <w:lang w:val="el-GR"/>
        </w:rPr>
      </w:pPr>
    </w:p>
    <w:p w14:paraId="34F7B69D" w14:textId="77777777" w:rsidR="00FD7814" w:rsidRDefault="00FD7814" w:rsidP="00E13701">
      <w:pPr>
        <w:rPr>
          <w:rFonts w:ascii="Arial" w:hAnsi="Arial" w:cs="Arial"/>
          <w:lang w:val="el-GR"/>
        </w:rPr>
      </w:pPr>
    </w:p>
    <w:p w14:paraId="0D19094A" w14:textId="2289F011" w:rsidR="00852BA5" w:rsidRDefault="002B61F5" w:rsidP="00E13701">
      <w:pPr>
        <w:rPr>
          <w:rFonts w:ascii="Arial" w:hAnsi="Arial" w:cs="Arial"/>
          <w:b/>
          <w:bCs/>
          <w:sz w:val="28"/>
          <w:szCs w:val="28"/>
          <w:u w:val="single"/>
          <w:lang w:val="el-GR"/>
        </w:rPr>
      </w:pPr>
      <w:bookmarkStart w:id="55" w:name="_Hlk43317517"/>
      <w:r>
        <w:rPr>
          <w:rFonts w:ascii="Arial" w:hAnsi="Arial" w:cs="Arial"/>
          <w:b/>
          <w:bCs/>
          <w:sz w:val="28"/>
          <w:szCs w:val="28"/>
          <w:u w:val="single"/>
          <w:lang w:val="el-GR"/>
        </w:rPr>
        <w:t>5.2.</w:t>
      </w:r>
      <w:r w:rsidR="002F1DE4" w:rsidRPr="002F1DE4">
        <w:rPr>
          <w:rFonts w:ascii="Arial" w:hAnsi="Arial" w:cs="Arial"/>
          <w:b/>
          <w:bCs/>
          <w:sz w:val="28"/>
          <w:szCs w:val="28"/>
          <w:u w:val="single"/>
          <w:lang w:val="el-GR"/>
        </w:rPr>
        <w:t>Μ</w:t>
      </w:r>
      <w:r w:rsidR="00FD7814">
        <w:rPr>
          <w:rFonts w:ascii="Arial" w:hAnsi="Arial" w:cs="Arial"/>
          <w:b/>
          <w:bCs/>
          <w:sz w:val="28"/>
          <w:szCs w:val="28"/>
          <w:u w:val="single"/>
          <w:lang w:val="el-GR"/>
        </w:rPr>
        <w:t>ΕΤΡΑ ΑΣΦΑΛΕΙΑΣ</w:t>
      </w:r>
    </w:p>
    <w:bookmarkEnd w:id="55"/>
    <w:p w14:paraId="2954D4ED" w14:textId="77777777" w:rsidR="003B7D88" w:rsidRPr="002F1DE4" w:rsidRDefault="003B7D88" w:rsidP="00E13701">
      <w:pPr>
        <w:rPr>
          <w:rFonts w:ascii="Arial" w:hAnsi="Arial" w:cs="Arial"/>
          <w:b/>
          <w:bCs/>
          <w:sz w:val="28"/>
          <w:szCs w:val="28"/>
          <w:u w:val="single"/>
          <w:lang w:val="el-GR"/>
        </w:rPr>
      </w:pPr>
    </w:p>
    <w:p w14:paraId="76CB854C" w14:textId="2B249573" w:rsidR="00852BA5" w:rsidRDefault="003B7D88" w:rsidP="00E13701">
      <w:pPr>
        <w:rPr>
          <w:rFonts w:ascii="Arial" w:hAnsi="Arial" w:cs="Arial"/>
          <w:lang w:val="el-GR"/>
        </w:rPr>
      </w:pPr>
      <w:r w:rsidRPr="003B7D88">
        <w:rPr>
          <w:rFonts w:ascii="Arial" w:hAnsi="Arial" w:cs="Arial"/>
          <w:lang w:val="el-GR"/>
        </w:rPr>
        <w:lastRenderedPageBreak/>
        <w:t>Παρακάτω αναφέρονται και αναλύονται διάφορα μέτρα ασφαλείας, με τα οποία μειώνεται η πιθανότητα εμφάνισης των επικίνδυνων συμβάντων που περιγράφηκαν στα διαγράμματα bow ties τη</w:t>
      </w:r>
      <w:r w:rsidR="00AB3E01">
        <w:rPr>
          <w:rFonts w:ascii="Arial" w:hAnsi="Arial" w:cs="Arial"/>
          <w:lang w:val="el-GR"/>
        </w:rPr>
        <w:t>ς</w:t>
      </w:r>
      <w:r w:rsidRPr="003B7D88">
        <w:rPr>
          <w:rFonts w:ascii="Arial" w:hAnsi="Arial" w:cs="Arial"/>
          <w:lang w:val="el-GR"/>
        </w:rPr>
        <w:t xml:space="preserve"> ενότητας 4.</w:t>
      </w:r>
    </w:p>
    <w:p w14:paraId="0E36216F" w14:textId="77777777" w:rsidR="00356FE2" w:rsidRPr="003B7D88" w:rsidRDefault="00356FE2" w:rsidP="00E13701">
      <w:pPr>
        <w:rPr>
          <w:rFonts w:ascii="Arial" w:hAnsi="Arial" w:cs="Arial"/>
          <w:lang w:val="el-GR"/>
        </w:rPr>
      </w:pPr>
    </w:p>
    <w:p w14:paraId="5932BA47" w14:textId="77777777" w:rsidR="00356FE2" w:rsidRDefault="00356FE2" w:rsidP="00CA0358">
      <w:pPr>
        <w:rPr>
          <w:rFonts w:ascii="Arial" w:hAnsi="Arial" w:cs="Arial"/>
          <w:b/>
          <w:bCs/>
          <w:lang w:val="el-GR"/>
        </w:rPr>
      </w:pPr>
    </w:p>
    <w:p w14:paraId="30ACD1F5" w14:textId="2CD096B7" w:rsidR="00CA0358" w:rsidRDefault="00CA0358" w:rsidP="00CA0358">
      <w:pPr>
        <w:rPr>
          <w:rFonts w:ascii="Arial" w:hAnsi="Arial" w:cs="Arial"/>
          <w:b/>
          <w:bCs/>
          <w:lang w:val="el-GR"/>
        </w:rPr>
      </w:pPr>
      <w:r w:rsidRPr="00CA0358">
        <w:rPr>
          <w:rFonts w:ascii="Arial" w:hAnsi="Arial" w:cs="Arial"/>
          <w:b/>
          <w:bCs/>
          <w:lang w:val="el-GR"/>
        </w:rPr>
        <w:t xml:space="preserve">Υποχρεώσεις </w:t>
      </w:r>
      <w:r w:rsidR="006E3D81" w:rsidRPr="006E3D81">
        <w:rPr>
          <w:rFonts w:ascii="Arial" w:hAnsi="Arial" w:cs="Arial"/>
          <w:b/>
          <w:bCs/>
          <w:lang w:val="el-GR"/>
        </w:rPr>
        <w:t>του εργοδότη</w:t>
      </w:r>
    </w:p>
    <w:p w14:paraId="0C761351" w14:textId="77777777" w:rsidR="006E3D81" w:rsidRPr="00CA0358" w:rsidRDefault="006E3D81" w:rsidP="00CA0358">
      <w:pPr>
        <w:rPr>
          <w:rFonts w:ascii="Arial" w:hAnsi="Arial" w:cs="Arial"/>
          <w:b/>
          <w:bCs/>
          <w:lang w:val="el-GR"/>
        </w:rPr>
      </w:pPr>
    </w:p>
    <w:p w14:paraId="788544FD" w14:textId="0A927BD3" w:rsidR="00744500" w:rsidRPr="00744500" w:rsidRDefault="00744500" w:rsidP="00744500">
      <w:pPr>
        <w:pStyle w:val="ListParagraph"/>
        <w:numPr>
          <w:ilvl w:val="0"/>
          <w:numId w:val="39"/>
        </w:numPr>
        <w:rPr>
          <w:rFonts w:ascii="Arial" w:hAnsi="Arial" w:cs="Arial"/>
          <w:sz w:val="24"/>
          <w:szCs w:val="24"/>
        </w:rPr>
      </w:pPr>
      <w:r w:rsidRPr="00744500">
        <w:rPr>
          <w:rFonts w:ascii="Arial" w:hAnsi="Arial" w:cs="Arial"/>
          <w:sz w:val="24"/>
          <w:szCs w:val="24"/>
        </w:rPr>
        <w:t>Ο εργοδότης πρέπει να μεριμνήσει ώστε ανάλογα µε τα χαρακτηριστικά και τις διαστάσεις  του εργοστασίου να προβλέπεται επαρκής αριθµός κατάλληλων πυροσβεστικών µέσων ,να υπάρχουν  ανιχνευτές πυρκαγιάς και συστήµατα συναγερµού.Επισησ να γίνεται συντήρηση και έλεγχος τον εν λόγω μέσων</w:t>
      </w:r>
      <w:r w:rsidR="001B1C92">
        <w:rPr>
          <w:rFonts w:ascii="Arial" w:hAnsi="Arial" w:cs="Arial"/>
          <w:sz w:val="24"/>
          <w:szCs w:val="24"/>
        </w:rPr>
        <w:t>.</w:t>
      </w:r>
    </w:p>
    <w:p w14:paraId="48735AC4" w14:textId="77777777" w:rsidR="001B1C92" w:rsidRDefault="00744500" w:rsidP="00744500">
      <w:pPr>
        <w:pStyle w:val="ListParagraph"/>
        <w:numPr>
          <w:ilvl w:val="0"/>
          <w:numId w:val="39"/>
        </w:numPr>
        <w:rPr>
          <w:rFonts w:ascii="Arial" w:hAnsi="Arial" w:cs="Arial"/>
          <w:sz w:val="24"/>
          <w:szCs w:val="24"/>
        </w:rPr>
      </w:pPr>
      <w:r w:rsidRPr="00744500">
        <w:rPr>
          <w:rFonts w:ascii="Arial" w:hAnsi="Arial" w:cs="Arial"/>
          <w:sz w:val="24"/>
          <w:szCs w:val="24"/>
        </w:rPr>
        <w:t xml:space="preserve">Ο εργοδότης οφείλει να παρέχει οποιαδήποτε στιγμή τις πρώτες βοήθειες και να έχει το προσωπικό του ειδικά εκπαιδευμένο. </w:t>
      </w:r>
    </w:p>
    <w:p w14:paraId="2F80C139" w14:textId="30A51715" w:rsidR="00CA0358" w:rsidRPr="00FD7814" w:rsidRDefault="00CA0358" w:rsidP="00744500">
      <w:pPr>
        <w:pStyle w:val="ListParagraph"/>
        <w:numPr>
          <w:ilvl w:val="0"/>
          <w:numId w:val="39"/>
        </w:numPr>
        <w:rPr>
          <w:rFonts w:ascii="Arial" w:hAnsi="Arial" w:cs="Arial"/>
          <w:sz w:val="24"/>
          <w:szCs w:val="24"/>
        </w:rPr>
      </w:pPr>
      <w:r w:rsidRPr="00FD7814">
        <w:rPr>
          <w:rFonts w:ascii="Arial" w:hAnsi="Arial" w:cs="Arial"/>
          <w:sz w:val="24"/>
          <w:szCs w:val="24"/>
        </w:rPr>
        <w:t>Ο εργοδότης οφείλει να ενημερώνει και να εκπαιδεύει το προσωπικό σε θέματα ασφάλειας και υγείας στην εργασία.</w:t>
      </w:r>
    </w:p>
    <w:p w14:paraId="51E4B642" w14:textId="3CC874EA" w:rsidR="00852BA5" w:rsidRPr="00FD7814" w:rsidRDefault="000846D3" w:rsidP="00453332">
      <w:pPr>
        <w:pStyle w:val="ListParagraph"/>
        <w:numPr>
          <w:ilvl w:val="0"/>
          <w:numId w:val="39"/>
        </w:numPr>
        <w:rPr>
          <w:rFonts w:ascii="Arial" w:hAnsi="Arial" w:cs="Arial"/>
          <w:sz w:val="24"/>
          <w:szCs w:val="24"/>
        </w:rPr>
      </w:pPr>
      <w:r w:rsidRPr="00FD7814">
        <w:rPr>
          <w:rFonts w:ascii="Arial" w:hAnsi="Arial" w:cs="Arial"/>
          <w:sz w:val="24"/>
          <w:szCs w:val="24"/>
        </w:rPr>
        <w:t>Ο</w:t>
      </w:r>
      <w:r w:rsidR="00CA0358" w:rsidRPr="00FD7814">
        <w:rPr>
          <w:rFonts w:ascii="Arial" w:hAnsi="Arial" w:cs="Arial"/>
          <w:sz w:val="24"/>
          <w:szCs w:val="24"/>
        </w:rPr>
        <w:t xml:space="preserve"> εργοδότης πρέπει να μεριμνήσει ώστε </w:t>
      </w:r>
      <w:r w:rsidRPr="00FD7814">
        <w:rPr>
          <w:rFonts w:ascii="Arial" w:hAnsi="Arial" w:cs="Arial"/>
          <w:sz w:val="24"/>
          <w:szCs w:val="24"/>
        </w:rPr>
        <w:t>ο</w:t>
      </w:r>
      <w:r w:rsidR="00CA0358" w:rsidRPr="00FD7814">
        <w:rPr>
          <w:rFonts w:ascii="Arial" w:hAnsi="Arial" w:cs="Arial"/>
          <w:sz w:val="24"/>
          <w:szCs w:val="24"/>
        </w:rPr>
        <w:t xml:space="preserve"> περιβάλλον χώρος και η περίµετρος του εργοστασίου πρέπει να έχουνευκρινείς και εμφανείς σημάνσεις  ώστε να είναι ευκρινώς ορατοί</w:t>
      </w:r>
      <w:r w:rsidRPr="00FD7814">
        <w:rPr>
          <w:rFonts w:ascii="Arial" w:hAnsi="Arial" w:cs="Arial"/>
          <w:sz w:val="24"/>
          <w:szCs w:val="24"/>
        </w:rPr>
        <w:t xml:space="preserve"> </w:t>
      </w:r>
      <w:r w:rsidR="00CA0358" w:rsidRPr="00FD7814">
        <w:rPr>
          <w:rFonts w:ascii="Arial" w:hAnsi="Arial" w:cs="Arial"/>
          <w:sz w:val="24"/>
          <w:szCs w:val="24"/>
        </w:rPr>
        <w:t>και αναγνωρίσιµοι οι πιθανοί κίνδυνοι.</w:t>
      </w:r>
    </w:p>
    <w:p w14:paraId="5D812D5D" w14:textId="112A19FB" w:rsidR="00356FE2" w:rsidRPr="00FD7814" w:rsidRDefault="006E3D81" w:rsidP="00453332">
      <w:pPr>
        <w:pStyle w:val="ListParagraph"/>
        <w:numPr>
          <w:ilvl w:val="0"/>
          <w:numId w:val="39"/>
        </w:numPr>
        <w:rPr>
          <w:rFonts w:ascii="Arial" w:hAnsi="Arial" w:cs="Arial"/>
          <w:sz w:val="24"/>
          <w:szCs w:val="24"/>
        </w:rPr>
      </w:pPr>
      <w:r w:rsidRPr="00FD7814">
        <w:rPr>
          <w:rFonts w:ascii="Arial" w:hAnsi="Arial" w:cs="Arial"/>
          <w:sz w:val="24"/>
          <w:szCs w:val="24"/>
        </w:rPr>
        <w:t>Ο εργοδότης θα πρέπει να μεριμνά ώστε να γίνεται τακτικός έλεγχος και επιθεώρηση εξοπλισμού και δικτύων από αρμόδιο φορέα. Προληπτικός έλεγχος και συντήρηση από αρμόδιο προσοντούχο συντηρητή – τήρηση στοιχείων.</w:t>
      </w:r>
    </w:p>
    <w:p w14:paraId="2C289B0A" w14:textId="3FB2EBAF" w:rsidR="00356FE2" w:rsidRDefault="00356FE2" w:rsidP="00E40DE8">
      <w:pPr>
        <w:rPr>
          <w:rFonts w:ascii="Arial" w:hAnsi="Arial" w:cs="Arial"/>
          <w:b/>
          <w:bCs/>
          <w:lang w:val="el-GR"/>
        </w:rPr>
      </w:pPr>
    </w:p>
    <w:p w14:paraId="4E0863A7" w14:textId="32E3D7A8" w:rsidR="00FD7814" w:rsidRDefault="00FD7814" w:rsidP="00E40DE8">
      <w:pPr>
        <w:rPr>
          <w:rFonts w:ascii="Arial" w:hAnsi="Arial" w:cs="Arial"/>
          <w:b/>
          <w:bCs/>
          <w:lang w:val="el-GR"/>
        </w:rPr>
      </w:pPr>
    </w:p>
    <w:p w14:paraId="69D527A3" w14:textId="315E8FBA" w:rsidR="00FD7814" w:rsidRDefault="00FD7814" w:rsidP="00E40DE8">
      <w:pPr>
        <w:rPr>
          <w:rFonts w:ascii="Arial" w:hAnsi="Arial" w:cs="Arial"/>
          <w:b/>
          <w:bCs/>
          <w:lang w:val="el-GR"/>
        </w:rPr>
      </w:pPr>
    </w:p>
    <w:p w14:paraId="13BCA18C" w14:textId="468E3C92" w:rsidR="00FD7814" w:rsidRDefault="00FD7814" w:rsidP="00E40DE8">
      <w:pPr>
        <w:rPr>
          <w:rFonts w:ascii="Arial" w:hAnsi="Arial" w:cs="Arial"/>
          <w:b/>
          <w:bCs/>
          <w:lang w:val="el-GR"/>
        </w:rPr>
      </w:pPr>
    </w:p>
    <w:p w14:paraId="59B6762B" w14:textId="47E03440" w:rsidR="00FD7814" w:rsidRDefault="00FD7814" w:rsidP="00E40DE8">
      <w:pPr>
        <w:rPr>
          <w:rFonts w:ascii="Arial" w:hAnsi="Arial" w:cs="Arial"/>
          <w:b/>
          <w:bCs/>
          <w:lang w:val="el-GR"/>
        </w:rPr>
      </w:pPr>
    </w:p>
    <w:p w14:paraId="7F4152EA" w14:textId="0816C8C8" w:rsidR="00FD7814" w:rsidRDefault="00FD7814" w:rsidP="00E40DE8">
      <w:pPr>
        <w:rPr>
          <w:rFonts w:ascii="Arial" w:hAnsi="Arial" w:cs="Arial"/>
          <w:b/>
          <w:bCs/>
          <w:lang w:val="el-GR"/>
        </w:rPr>
      </w:pPr>
    </w:p>
    <w:p w14:paraId="6D21582D" w14:textId="3340A70A" w:rsidR="00FD7814" w:rsidRDefault="00FD7814" w:rsidP="00E40DE8">
      <w:pPr>
        <w:rPr>
          <w:rFonts w:ascii="Arial" w:hAnsi="Arial" w:cs="Arial"/>
          <w:b/>
          <w:bCs/>
          <w:lang w:val="el-GR"/>
        </w:rPr>
      </w:pPr>
    </w:p>
    <w:p w14:paraId="52550BAA" w14:textId="23AD5B37" w:rsidR="00FD7814" w:rsidRDefault="00FD7814" w:rsidP="00E40DE8">
      <w:pPr>
        <w:rPr>
          <w:rFonts w:ascii="Arial" w:hAnsi="Arial" w:cs="Arial"/>
          <w:b/>
          <w:bCs/>
          <w:lang w:val="el-GR"/>
        </w:rPr>
      </w:pPr>
    </w:p>
    <w:p w14:paraId="4C911A62" w14:textId="75ADED6D" w:rsidR="00FD7814" w:rsidRDefault="00FD7814" w:rsidP="00E40DE8">
      <w:pPr>
        <w:rPr>
          <w:rFonts w:ascii="Arial" w:hAnsi="Arial" w:cs="Arial"/>
          <w:b/>
          <w:bCs/>
          <w:lang w:val="el-GR"/>
        </w:rPr>
      </w:pPr>
    </w:p>
    <w:p w14:paraId="2C7A67E8" w14:textId="6EF10C1D" w:rsidR="00FD7814" w:rsidRDefault="00FD7814" w:rsidP="00E40DE8">
      <w:pPr>
        <w:rPr>
          <w:rFonts w:ascii="Arial" w:hAnsi="Arial" w:cs="Arial"/>
          <w:b/>
          <w:bCs/>
          <w:lang w:val="el-GR"/>
        </w:rPr>
      </w:pPr>
    </w:p>
    <w:p w14:paraId="306AB6C3" w14:textId="08F224FE" w:rsidR="00FD7814" w:rsidRDefault="00FD7814" w:rsidP="00E40DE8">
      <w:pPr>
        <w:rPr>
          <w:rFonts w:ascii="Arial" w:hAnsi="Arial" w:cs="Arial"/>
          <w:b/>
          <w:bCs/>
          <w:lang w:val="el-GR"/>
        </w:rPr>
      </w:pPr>
    </w:p>
    <w:p w14:paraId="4C81E90F" w14:textId="77777777" w:rsidR="00FD7814" w:rsidRDefault="00FD7814" w:rsidP="00E40DE8">
      <w:pPr>
        <w:rPr>
          <w:rFonts w:ascii="Arial" w:hAnsi="Arial" w:cs="Arial"/>
          <w:b/>
          <w:bCs/>
          <w:lang w:val="el-GR"/>
        </w:rPr>
      </w:pPr>
    </w:p>
    <w:p w14:paraId="33F3CDE9" w14:textId="77777777" w:rsidR="00356FE2" w:rsidRDefault="00356FE2" w:rsidP="00E40DE8">
      <w:pPr>
        <w:rPr>
          <w:rFonts w:ascii="Arial" w:hAnsi="Arial" w:cs="Arial"/>
          <w:b/>
          <w:bCs/>
          <w:lang w:val="el-GR"/>
        </w:rPr>
      </w:pPr>
    </w:p>
    <w:p w14:paraId="6D33B554" w14:textId="0A2120CB" w:rsidR="00E40DE8" w:rsidRDefault="00E40DE8" w:rsidP="00E40DE8">
      <w:pPr>
        <w:rPr>
          <w:rFonts w:ascii="Arial" w:hAnsi="Arial" w:cs="Arial"/>
          <w:b/>
          <w:bCs/>
          <w:lang w:val="el-GR"/>
        </w:rPr>
      </w:pPr>
      <w:r w:rsidRPr="00E40DE8">
        <w:rPr>
          <w:rFonts w:ascii="Arial" w:hAnsi="Arial" w:cs="Arial"/>
          <w:b/>
          <w:bCs/>
          <w:lang w:val="el-GR"/>
        </w:rPr>
        <w:t>Υποχρεώσεις των εργαζομένων</w:t>
      </w:r>
    </w:p>
    <w:p w14:paraId="442F384F" w14:textId="77777777" w:rsidR="000846D3" w:rsidRPr="00E40DE8" w:rsidRDefault="000846D3" w:rsidP="00E40DE8">
      <w:pPr>
        <w:rPr>
          <w:rFonts w:ascii="Arial" w:hAnsi="Arial" w:cs="Arial"/>
          <w:b/>
          <w:bCs/>
          <w:lang w:val="el-GR"/>
        </w:rPr>
      </w:pPr>
    </w:p>
    <w:p w14:paraId="1CE469B5" w14:textId="77777777" w:rsidR="008E311A" w:rsidRPr="008E311A" w:rsidRDefault="008E311A" w:rsidP="008E311A">
      <w:pPr>
        <w:rPr>
          <w:rFonts w:ascii="Arial" w:hAnsi="Arial" w:cs="Arial"/>
          <w:lang w:val="el-GR"/>
        </w:rPr>
      </w:pPr>
      <w:r w:rsidRPr="008E311A">
        <w:rPr>
          <w:rFonts w:ascii="Arial" w:hAnsi="Arial" w:cs="Arial"/>
          <w:lang w:val="el-GR"/>
        </w:rPr>
        <w:t>Κάθε εργαζόμενος είναι υποχρεωμένος να εφαρμόζει τους κανόνες υγιεινής και ασφάλειας και να φροντίζει ανάλογα με τις δυνατότητές του για την ασφάλεια και την υγεία του, καθώς επίσης  και για την ασφάλεια και την υγεία των άλλων ατόμων που επηρεάζονται από τις πράξεις ή τις παραλείψεις του κατά την εργασία του.</w:t>
      </w:r>
    </w:p>
    <w:p w14:paraId="7F79C660" w14:textId="3E5C692D" w:rsidR="0053626C" w:rsidRPr="008E311A" w:rsidRDefault="008E311A" w:rsidP="008E311A">
      <w:pPr>
        <w:rPr>
          <w:rFonts w:ascii="Arial" w:hAnsi="Arial" w:cs="Arial"/>
          <w:lang w:val="el-GR"/>
        </w:rPr>
      </w:pPr>
      <w:r w:rsidRPr="008E311A">
        <w:rPr>
          <w:rFonts w:ascii="Arial" w:hAnsi="Arial" w:cs="Arial"/>
          <w:lang w:val="el-GR"/>
        </w:rPr>
        <w:t xml:space="preserve">Σύμφωνα με την εκπαίδευσή και τις οδηγίες του εργοδότη τους οι εργαζόμενοι οφείλουν: </w:t>
      </w:r>
    </w:p>
    <w:p w14:paraId="090B68FF" w14:textId="628661A1" w:rsidR="008E311A" w:rsidRPr="008E311A" w:rsidRDefault="008E311A" w:rsidP="008E311A">
      <w:pPr>
        <w:rPr>
          <w:rFonts w:ascii="Arial" w:hAnsi="Arial" w:cs="Arial"/>
          <w:lang w:val="el-GR"/>
        </w:rPr>
      </w:pPr>
      <w:r w:rsidRPr="008E311A">
        <w:rPr>
          <w:rFonts w:ascii="Arial" w:hAnsi="Arial" w:cs="Arial"/>
          <w:lang w:val="el-GR"/>
        </w:rPr>
        <w:t>•</w:t>
      </w:r>
      <w:r w:rsidR="0053626C">
        <w:rPr>
          <w:rFonts w:ascii="Arial" w:hAnsi="Arial" w:cs="Arial"/>
          <w:lang w:val="el-GR"/>
        </w:rPr>
        <w:t xml:space="preserve"> </w:t>
      </w:r>
      <w:r w:rsidRPr="008E311A">
        <w:rPr>
          <w:rFonts w:ascii="Arial" w:hAnsi="Arial" w:cs="Arial"/>
          <w:lang w:val="el-GR"/>
        </w:rPr>
        <w:t>Να χρησιμοποιούν σωστά τις μηχανές, τις συσκευές, τα εργαλεία, τις επικίνδυνες ουσίες, τα μεταφορικά και άλλα μέσα.</w:t>
      </w:r>
    </w:p>
    <w:p w14:paraId="15C7C6DF" w14:textId="4EE45A66" w:rsidR="008E311A" w:rsidRPr="008E311A" w:rsidRDefault="008E311A" w:rsidP="008E311A">
      <w:pPr>
        <w:rPr>
          <w:rFonts w:ascii="Arial" w:hAnsi="Arial" w:cs="Arial"/>
          <w:lang w:val="el-GR"/>
        </w:rPr>
      </w:pPr>
      <w:r w:rsidRPr="008E311A">
        <w:rPr>
          <w:rFonts w:ascii="Arial" w:hAnsi="Arial" w:cs="Arial"/>
          <w:lang w:val="el-GR"/>
        </w:rPr>
        <w:lastRenderedPageBreak/>
        <w:t>•</w:t>
      </w:r>
      <w:r w:rsidR="0053626C">
        <w:rPr>
          <w:rFonts w:ascii="Arial" w:hAnsi="Arial" w:cs="Arial"/>
          <w:lang w:val="el-GR"/>
        </w:rPr>
        <w:t xml:space="preserve"> </w:t>
      </w:r>
      <w:r w:rsidRPr="008E311A">
        <w:rPr>
          <w:rFonts w:ascii="Arial" w:hAnsi="Arial" w:cs="Arial"/>
          <w:lang w:val="el-GR"/>
        </w:rPr>
        <w:t>Να χρησιμοποιούν σωστά τον ατομικό προστατευτικό εξοπλισμό που τίθεται στη διάθεσή τους και μετά τη χρήση να τον τακτοποιούν στη θέση του.</w:t>
      </w:r>
    </w:p>
    <w:p w14:paraId="2C252761" w14:textId="4DFC94B3" w:rsidR="008E311A" w:rsidRPr="008E311A" w:rsidRDefault="008E311A" w:rsidP="008E311A">
      <w:pPr>
        <w:rPr>
          <w:rFonts w:ascii="Arial" w:hAnsi="Arial" w:cs="Arial"/>
          <w:lang w:val="el-GR"/>
        </w:rPr>
      </w:pPr>
      <w:r w:rsidRPr="008E311A">
        <w:rPr>
          <w:rFonts w:ascii="Arial" w:hAnsi="Arial" w:cs="Arial"/>
          <w:lang w:val="el-GR"/>
        </w:rPr>
        <w:t>•</w:t>
      </w:r>
      <w:r w:rsidR="0053626C">
        <w:rPr>
          <w:rFonts w:ascii="Arial" w:hAnsi="Arial" w:cs="Arial"/>
          <w:lang w:val="el-GR"/>
        </w:rPr>
        <w:t xml:space="preserve"> </w:t>
      </w:r>
      <w:r w:rsidRPr="008E311A">
        <w:rPr>
          <w:rFonts w:ascii="Arial" w:hAnsi="Arial" w:cs="Arial"/>
          <w:lang w:val="el-GR"/>
        </w:rPr>
        <w:t>Να αναφέρουν αμέσως στον εργοδότη και στο τεχνικό ασφαλείας  όλες τις καταστάσεις που μπορεί να θεωρηθεί  ότι παρουσιάζουν άμεσο και σοβαρό κίνδυνο για την ασφάλεια και την υγεία, καθώς και κάθε έλλειψη που διαπιστώνεται στα συστήματα προστασίας.</w:t>
      </w:r>
    </w:p>
    <w:p w14:paraId="072AA39D" w14:textId="28647EAE" w:rsidR="002F1DE4" w:rsidRDefault="008E311A" w:rsidP="008E311A">
      <w:pPr>
        <w:rPr>
          <w:rFonts w:ascii="Arial" w:hAnsi="Arial" w:cs="Arial"/>
          <w:lang w:val="el-GR"/>
        </w:rPr>
      </w:pPr>
      <w:r w:rsidRPr="008E311A">
        <w:rPr>
          <w:rFonts w:ascii="Arial" w:hAnsi="Arial" w:cs="Arial"/>
          <w:lang w:val="el-GR"/>
        </w:rPr>
        <w:t>• Οι εργαζόμενοι είναι υποχρεωμένοι να παρακολουθούν τα  σεμινάρια ή άλλα επιμορφωτικά προγράμματα που έχουν σχέση με την  υγιεινή και ασφάλεια στην εργασία.</w:t>
      </w:r>
    </w:p>
    <w:p w14:paraId="524F116D" w14:textId="77777777" w:rsidR="0053626C" w:rsidRDefault="0053626C" w:rsidP="00F5653A">
      <w:pPr>
        <w:rPr>
          <w:rFonts w:ascii="Arial" w:hAnsi="Arial" w:cs="Arial"/>
          <w:b/>
          <w:bCs/>
          <w:lang w:val="el-GR"/>
        </w:rPr>
      </w:pPr>
    </w:p>
    <w:p w14:paraId="21AE51FD" w14:textId="5BE74501" w:rsidR="00F5653A" w:rsidRDefault="00F5653A" w:rsidP="00F5653A">
      <w:pPr>
        <w:rPr>
          <w:rFonts w:ascii="Arial" w:hAnsi="Arial" w:cs="Arial"/>
          <w:b/>
          <w:bCs/>
          <w:lang w:val="el-GR"/>
        </w:rPr>
      </w:pPr>
      <w:r w:rsidRPr="00F5653A">
        <w:rPr>
          <w:rFonts w:ascii="Arial" w:hAnsi="Arial" w:cs="Arial"/>
          <w:b/>
          <w:bCs/>
          <w:lang w:val="el-GR"/>
        </w:rPr>
        <w:t>Ασφαλής εργασία κοντά σε επικίνδυνα μηχανήματα</w:t>
      </w:r>
    </w:p>
    <w:p w14:paraId="3D8CC557" w14:textId="77777777" w:rsidR="00253CFA" w:rsidRPr="00F5653A" w:rsidRDefault="00253CFA" w:rsidP="00F5653A">
      <w:pPr>
        <w:rPr>
          <w:rFonts w:ascii="Arial" w:hAnsi="Arial" w:cs="Arial"/>
          <w:b/>
          <w:bCs/>
          <w:lang w:val="el-GR"/>
        </w:rPr>
      </w:pPr>
    </w:p>
    <w:p w14:paraId="1DAEEE05" w14:textId="61858C8F" w:rsidR="002F1DE4" w:rsidRDefault="00253CFA" w:rsidP="00240A70">
      <w:pPr>
        <w:rPr>
          <w:rFonts w:ascii="Arial" w:hAnsi="Arial" w:cs="Arial"/>
          <w:lang w:val="el-GR"/>
        </w:rPr>
      </w:pPr>
      <w:r w:rsidRPr="00253CFA">
        <w:rPr>
          <w:rFonts w:ascii="Arial" w:hAnsi="Arial" w:cs="Arial"/>
          <w:lang w:val="el-GR"/>
        </w:rPr>
        <w:t xml:space="preserve">Ο ασφαλής τρόπος προστασίας σε τέτοιες περιπτώσεις είναι </w:t>
      </w:r>
      <w:r w:rsidR="00240A70" w:rsidRPr="00240A70">
        <w:rPr>
          <w:rFonts w:ascii="Arial" w:hAnsi="Arial" w:cs="Arial"/>
          <w:lang w:val="el-GR"/>
        </w:rPr>
        <w:t>:</w:t>
      </w:r>
    </w:p>
    <w:p w14:paraId="2237C840" w14:textId="408B2B63" w:rsidR="00240A70" w:rsidRPr="00FD7814" w:rsidRDefault="00240A70" w:rsidP="00453332">
      <w:pPr>
        <w:pStyle w:val="ListParagraph"/>
        <w:numPr>
          <w:ilvl w:val="0"/>
          <w:numId w:val="42"/>
        </w:numPr>
        <w:rPr>
          <w:rFonts w:ascii="Arial" w:hAnsi="Arial" w:cs="Arial"/>
          <w:sz w:val="24"/>
          <w:szCs w:val="24"/>
        </w:rPr>
      </w:pPr>
      <w:r w:rsidRPr="00FD7814">
        <w:rPr>
          <w:rFonts w:ascii="Arial" w:hAnsi="Arial" w:cs="Arial"/>
          <w:sz w:val="24"/>
          <w:szCs w:val="24"/>
        </w:rPr>
        <w:t>Για κάθε μηχάνημα να μελετηθούν οι οδηγίες του κατασκευαστή και να λαμβάνονται τα μέτρα ασφαλείας που προβλέπει, να εκπαιδευτεί κατάλληλα το προσωπικό.</w:t>
      </w:r>
    </w:p>
    <w:p w14:paraId="510A0DB3" w14:textId="12D31404" w:rsidR="00240A70" w:rsidRPr="00FD7814" w:rsidRDefault="00240A70" w:rsidP="00453332">
      <w:pPr>
        <w:pStyle w:val="ListParagraph"/>
        <w:numPr>
          <w:ilvl w:val="0"/>
          <w:numId w:val="42"/>
        </w:numPr>
        <w:rPr>
          <w:rFonts w:ascii="Arial" w:hAnsi="Arial" w:cs="Arial"/>
          <w:sz w:val="24"/>
          <w:szCs w:val="24"/>
        </w:rPr>
      </w:pPr>
      <w:r w:rsidRPr="00FD7814">
        <w:rPr>
          <w:rFonts w:ascii="Arial" w:hAnsi="Arial" w:cs="Arial"/>
          <w:sz w:val="24"/>
          <w:szCs w:val="24"/>
        </w:rPr>
        <w:t xml:space="preserve">Μόνο εκπαιδευμένο και έμπειρο προσωπικό να χρησιμοποιεί, συναρμολογεί, καθαρίζει και συντηρεί εξοπλισμό, εκπαίδευση προσωπικού.  </w:t>
      </w:r>
    </w:p>
    <w:p w14:paraId="09BC6CB0" w14:textId="7566829E" w:rsidR="00240A70" w:rsidRPr="00FD7814" w:rsidRDefault="00240A70" w:rsidP="00453332">
      <w:pPr>
        <w:pStyle w:val="ListParagraph"/>
        <w:numPr>
          <w:ilvl w:val="0"/>
          <w:numId w:val="42"/>
        </w:numPr>
        <w:rPr>
          <w:rFonts w:ascii="Arial" w:hAnsi="Arial" w:cs="Arial"/>
          <w:sz w:val="24"/>
          <w:szCs w:val="24"/>
        </w:rPr>
      </w:pPr>
      <w:r w:rsidRPr="00FD7814">
        <w:rPr>
          <w:rFonts w:ascii="Arial" w:hAnsi="Arial" w:cs="Arial"/>
          <w:sz w:val="24"/>
          <w:szCs w:val="24"/>
        </w:rPr>
        <w:t>Τοποθέτηση προφυλακτήρων ή περιφραγμάτων γύρω από το μηχάνημα, ώστε να αποφεύγεται η επαφή των ανθρώπων με τα κινούμενα μέρη του μηχανήματος (ιμάντες, τροχούς, άξονες κ.τ.λ.).</w:t>
      </w:r>
    </w:p>
    <w:p w14:paraId="2FDD6448" w14:textId="26FB2732" w:rsidR="002F1DE4" w:rsidRPr="00FD7814" w:rsidRDefault="00240A70" w:rsidP="00453332">
      <w:pPr>
        <w:pStyle w:val="ListParagraph"/>
        <w:numPr>
          <w:ilvl w:val="0"/>
          <w:numId w:val="42"/>
        </w:numPr>
        <w:rPr>
          <w:rFonts w:ascii="Arial" w:hAnsi="Arial" w:cs="Arial"/>
          <w:sz w:val="24"/>
          <w:szCs w:val="24"/>
        </w:rPr>
      </w:pPr>
      <w:r w:rsidRPr="00FD7814">
        <w:rPr>
          <w:rFonts w:ascii="Arial" w:hAnsi="Arial" w:cs="Arial"/>
          <w:sz w:val="24"/>
          <w:szCs w:val="24"/>
        </w:rPr>
        <w:t>Ο εξοπλισμός να χρησιμοποιείται μόνο πλήρως συναρμολογημένος με όλες τις προφυλακτικές διατάξεις σε θέση. Η αποσυναρμολόγηση – συναρμολόγηση, καθαρισμός και συντήρηση μηχανημάτων να γίνεται αφού αφαιρεθεί η παροχή ρεύματος από την πρίζα ή κλειστεί και ασφαλισθεί ο διακόπτης (LOTO) μόνο από ειδικευμένα άτομα.</w:t>
      </w:r>
    </w:p>
    <w:p w14:paraId="6BCD92CC" w14:textId="2ED6B48D" w:rsidR="00356FE2" w:rsidRDefault="00356FE2" w:rsidP="00F5653A">
      <w:pPr>
        <w:rPr>
          <w:rFonts w:ascii="Arial" w:hAnsi="Arial" w:cs="Arial"/>
          <w:b/>
          <w:bCs/>
          <w:lang w:val="el-GR"/>
        </w:rPr>
      </w:pPr>
    </w:p>
    <w:p w14:paraId="7DD93F5D" w14:textId="7A3BB05F" w:rsidR="00FD7814" w:rsidRDefault="00FD7814" w:rsidP="00F5653A">
      <w:pPr>
        <w:rPr>
          <w:rFonts w:ascii="Arial" w:hAnsi="Arial" w:cs="Arial"/>
          <w:b/>
          <w:bCs/>
          <w:lang w:val="el-GR"/>
        </w:rPr>
      </w:pPr>
    </w:p>
    <w:p w14:paraId="5EEA2239" w14:textId="572FCC55" w:rsidR="0053626C" w:rsidRDefault="0053626C" w:rsidP="00F5653A">
      <w:pPr>
        <w:rPr>
          <w:rFonts w:ascii="Arial" w:hAnsi="Arial" w:cs="Arial"/>
          <w:b/>
          <w:bCs/>
          <w:lang w:val="el-GR"/>
        </w:rPr>
      </w:pPr>
    </w:p>
    <w:p w14:paraId="5FBEBABC" w14:textId="330EA0AE" w:rsidR="0053626C" w:rsidRDefault="0053626C" w:rsidP="00F5653A">
      <w:pPr>
        <w:rPr>
          <w:rFonts w:ascii="Arial" w:hAnsi="Arial" w:cs="Arial"/>
          <w:b/>
          <w:bCs/>
          <w:lang w:val="el-GR"/>
        </w:rPr>
      </w:pPr>
    </w:p>
    <w:p w14:paraId="5336F9A5" w14:textId="7F13FEE3" w:rsidR="0053626C" w:rsidRDefault="0053626C" w:rsidP="00F5653A">
      <w:pPr>
        <w:rPr>
          <w:rFonts w:ascii="Arial" w:hAnsi="Arial" w:cs="Arial"/>
          <w:b/>
          <w:bCs/>
          <w:lang w:val="el-GR"/>
        </w:rPr>
      </w:pPr>
    </w:p>
    <w:p w14:paraId="3D264366" w14:textId="7FF4807C" w:rsidR="0053626C" w:rsidRDefault="0053626C" w:rsidP="00F5653A">
      <w:pPr>
        <w:rPr>
          <w:rFonts w:ascii="Arial" w:hAnsi="Arial" w:cs="Arial"/>
          <w:b/>
          <w:bCs/>
          <w:lang w:val="el-GR"/>
        </w:rPr>
      </w:pPr>
    </w:p>
    <w:p w14:paraId="61F20C7B" w14:textId="1DD5B935" w:rsidR="0053626C" w:rsidRDefault="0053626C" w:rsidP="00F5653A">
      <w:pPr>
        <w:rPr>
          <w:rFonts w:ascii="Arial" w:hAnsi="Arial" w:cs="Arial"/>
          <w:b/>
          <w:bCs/>
          <w:lang w:val="el-GR"/>
        </w:rPr>
      </w:pPr>
    </w:p>
    <w:p w14:paraId="2B2ED6A9" w14:textId="77777777" w:rsidR="0053626C" w:rsidRDefault="0053626C" w:rsidP="00F5653A">
      <w:pPr>
        <w:rPr>
          <w:rFonts w:ascii="Arial" w:hAnsi="Arial" w:cs="Arial"/>
          <w:b/>
          <w:bCs/>
          <w:lang w:val="el-GR"/>
        </w:rPr>
      </w:pPr>
    </w:p>
    <w:p w14:paraId="274608C3" w14:textId="77777777" w:rsidR="00FD7814" w:rsidRDefault="00FD7814" w:rsidP="00F5653A">
      <w:pPr>
        <w:rPr>
          <w:rFonts w:ascii="Arial" w:hAnsi="Arial" w:cs="Arial"/>
          <w:b/>
          <w:bCs/>
          <w:lang w:val="el-GR"/>
        </w:rPr>
      </w:pPr>
    </w:p>
    <w:p w14:paraId="739F096E" w14:textId="25E5612C" w:rsidR="00F5653A" w:rsidRPr="00F5653A" w:rsidRDefault="00F5653A" w:rsidP="00F5653A">
      <w:pPr>
        <w:rPr>
          <w:rFonts w:ascii="Arial" w:hAnsi="Arial" w:cs="Arial"/>
          <w:b/>
          <w:bCs/>
          <w:lang w:val="el-GR"/>
        </w:rPr>
      </w:pPr>
      <w:r w:rsidRPr="00F5653A">
        <w:rPr>
          <w:rFonts w:ascii="Arial" w:hAnsi="Arial" w:cs="Arial"/>
          <w:b/>
          <w:bCs/>
          <w:lang w:val="el-GR"/>
        </w:rPr>
        <w:t>Προστασία από επικίνδυνες ουσίες</w:t>
      </w:r>
    </w:p>
    <w:p w14:paraId="3739BDA4" w14:textId="77777777" w:rsidR="00F5653A" w:rsidRPr="00F5653A" w:rsidRDefault="00F5653A" w:rsidP="00F5653A">
      <w:pPr>
        <w:rPr>
          <w:rFonts w:ascii="Arial" w:hAnsi="Arial" w:cs="Arial"/>
          <w:lang w:val="el-GR"/>
        </w:rPr>
      </w:pPr>
    </w:p>
    <w:p w14:paraId="4BD90A2C" w14:textId="77777777" w:rsidR="00240A70" w:rsidRPr="00240A70" w:rsidRDefault="00240A70" w:rsidP="00240A70">
      <w:pPr>
        <w:rPr>
          <w:rFonts w:ascii="Arial" w:hAnsi="Arial" w:cs="Arial"/>
          <w:lang w:val="el-GR"/>
        </w:rPr>
      </w:pPr>
      <w:r w:rsidRPr="00240A70">
        <w:rPr>
          <w:rFonts w:ascii="Arial" w:hAnsi="Arial" w:cs="Arial"/>
          <w:lang w:val="el-GR"/>
        </w:rPr>
        <w:t>Υπάρχουν διάφορες χημικές ουσίες  οι οποίες θεωρούνται επικίνδυνες για τον άνθρωπο που θα τις αναπνεύσει ή θα έρθει σε επαφή μαζί τους. Οι ουσίες αυτές χρησιμοποιούνται κυρίως για καθαρισμό του εξοπλισμού.</w:t>
      </w:r>
    </w:p>
    <w:p w14:paraId="60681924" w14:textId="77777777" w:rsidR="00240A70" w:rsidRPr="00240A70" w:rsidRDefault="00240A70" w:rsidP="00240A70">
      <w:pPr>
        <w:rPr>
          <w:rFonts w:ascii="Arial" w:hAnsi="Arial" w:cs="Arial"/>
          <w:lang w:val="el-GR"/>
        </w:rPr>
      </w:pPr>
      <w:r w:rsidRPr="00240A70">
        <w:rPr>
          <w:rFonts w:ascii="Arial" w:hAnsi="Arial" w:cs="Arial"/>
          <w:lang w:val="el-GR"/>
        </w:rPr>
        <w:t>Για να αποτραπεί η εμφάνισή  απειλητικών παραγόντων απαραίτητη προϋπόθεση είναι:</w:t>
      </w:r>
    </w:p>
    <w:p w14:paraId="14996E25" w14:textId="77777777" w:rsidR="00240A70" w:rsidRPr="00FD7814" w:rsidRDefault="00240A70" w:rsidP="00453332">
      <w:pPr>
        <w:pStyle w:val="ListParagraph"/>
        <w:numPr>
          <w:ilvl w:val="0"/>
          <w:numId w:val="43"/>
        </w:numPr>
        <w:rPr>
          <w:rFonts w:ascii="Arial" w:hAnsi="Arial" w:cs="Arial"/>
          <w:sz w:val="24"/>
          <w:szCs w:val="24"/>
        </w:rPr>
      </w:pPr>
      <w:r w:rsidRPr="00FD7814">
        <w:rPr>
          <w:rFonts w:ascii="Arial" w:hAnsi="Arial" w:cs="Arial"/>
          <w:sz w:val="24"/>
          <w:szCs w:val="24"/>
        </w:rPr>
        <w:t xml:space="preserve">Να αντικατασταθούν χημικά που ενέχουν ιδιαίτερους κινδύνους με άλλα πιο ακίνδυνα όπου είναι δυνατόν. </w:t>
      </w:r>
    </w:p>
    <w:p w14:paraId="5D2342C7" w14:textId="77777777" w:rsidR="00240A70" w:rsidRPr="00FD7814" w:rsidRDefault="00240A70" w:rsidP="00453332">
      <w:pPr>
        <w:pStyle w:val="ListParagraph"/>
        <w:numPr>
          <w:ilvl w:val="0"/>
          <w:numId w:val="43"/>
        </w:numPr>
        <w:rPr>
          <w:rFonts w:ascii="Arial" w:hAnsi="Arial" w:cs="Arial"/>
          <w:sz w:val="24"/>
          <w:szCs w:val="24"/>
        </w:rPr>
      </w:pPr>
      <w:r w:rsidRPr="00FD7814">
        <w:rPr>
          <w:rFonts w:ascii="Arial" w:hAnsi="Arial" w:cs="Arial"/>
          <w:sz w:val="24"/>
          <w:szCs w:val="24"/>
        </w:rPr>
        <w:lastRenderedPageBreak/>
        <w:t xml:space="preserve">Να ενημερωθούν οι χρήστες για τον ασφαλή χειρισμό, χρήση, σήμανση και αποθήκευση κάθε χημικού. </w:t>
      </w:r>
    </w:p>
    <w:p w14:paraId="2CC5B51F" w14:textId="77777777" w:rsidR="00240A70" w:rsidRPr="00FD7814" w:rsidRDefault="00240A70" w:rsidP="00453332">
      <w:pPr>
        <w:pStyle w:val="ListParagraph"/>
        <w:numPr>
          <w:ilvl w:val="0"/>
          <w:numId w:val="43"/>
        </w:numPr>
        <w:rPr>
          <w:rFonts w:ascii="Arial" w:hAnsi="Arial" w:cs="Arial"/>
          <w:sz w:val="24"/>
          <w:szCs w:val="24"/>
        </w:rPr>
      </w:pPr>
      <w:r w:rsidRPr="00FD7814">
        <w:rPr>
          <w:rFonts w:ascii="Arial" w:hAnsi="Arial" w:cs="Arial"/>
          <w:sz w:val="24"/>
          <w:szCs w:val="24"/>
        </w:rPr>
        <w:t>Να γίνεται χρήση με γάντια λατέξ και μάσκα αναπνοής.</w:t>
      </w:r>
    </w:p>
    <w:p w14:paraId="23F711FE" w14:textId="7A0E7F71" w:rsidR="00FF38D1" w:rsidRPr="00FD7814" w:rsidRDefault="00240A70" w:rsidP="00453332">
      <w:pPr>
        <w:pStyle w:val="ListParagraph"/>
        <w:numPr>
          <w:ilvl w:val="0"/>
          <w:numId w:val="43"/>
        </w:numPr>
        <w:rPr>
          <w:rFonts w:ascii="Arial" w:hAnsi="Arial" w:cs="Arial"/>
          <w:sz w:val="24"/>
          <w:szCs w:val="24"/>
        </w:rPr>
      </w:pPr>
      <w:r w:rsidRPr="00FD7814">
        <w:rPr>
          <w:rFonts w:ascii="Arial" w:hAnsi="Arial" w:cs="Arial"/>
          <w:sz w:val="24"/>
          <w:szCs w:val="24"/>
        </w:rPr>
        <w:t>Σε καμία περίπτωση να μην υπάρχουν εκτεθειμένα χημικά και η αποθήκευση να γίνεται σε δροσερό, ξηρό και καλά αεριζόμενο μέρος.</w:t>
      </w:r>
    </w:p>
    <w:p w14:paraId="59CADF46" w14:textId="2B2F2608" w:rsidR="00FF38D1" w:rsidRDefault="00FF38D1" w:rsidP="00E13701">
      <w:pPr>
        <w:rPr>
          <w:rFonts w:ascii="Arial" w:hAnsi="Arial" w:cs="Arial"/>
          <w:lang w:val="el-GR"/>
        </w:rPr>
      </w:pPr>
    </w:p>
    <w:p w14:paraId="4AD2D833" w14:textId="15BCE775" w:rsidR="00356FE2" w:rsidRDefault="00356FE2" w:rsidP="00E13701">
      <w:pPr>
        <w:rPr>
          <w:rFonts w:ascii="Arial" w:hAnsi="Arial" w:cs="Arial"/>
          <w:lang w:val="el-GR"/>
        </w:rPr>
      </w:pPr>
    </w:p>
    <w:p w14:paraId="0B083F8F" w14:textId="567B126F" w:rsidR="00356FE2" w:rsidRDefault="00356FE2" w:rsidP="00E13701">
      <w:pPr>
        <w:rPr>
          <w:rFonts w:ascii="Arial" w:hAnsi="Arial" w:cs="Arial"/>
          <w:lang w:val="el-GR"/>
        </w:rPr>
      </w:pPr>
    </w:p>
    <w:p w14:paraId="68587DF7" w14:textId="77777777" w:rsidR="00356FE2" w:rsidRDefault="00356FE2" w:rsidP="00E13701">
      <w:pPr>
        <w:rPr>
          <w:rFonts w:ascii="Arial" w:hAnsi="Arial" w:cs="Arial"/>
          <w:lang w:val="el-GR"/>
        </w:rPr>
      </w:pPr>
    </w:p>
    <w:p w14:paraId="28DF2008" w14:textId="7010BC09" w:rsidR="002F1DE4" w:rsidRDefault="00F5653A" w:rsidP="00E13701">
      <w:pPr>
        <w:rPr>
          <w:rFonts w:ascii="Arial" w:hAnsi="Arial" w:cs="Arial"/>
          <w:b/>
          <w:bCs/>
          <w:lang w:val="el-GR"/>
        </w:rPr>
      </w:pPr>
      <w:r w:rsidRPr="00F5653A">
        <w:rPr>
          <w:rFonts w:ascii="Arial" w:hAnsi="Arial" w:cs="Arial"/>
          <w:b/>
          <w:bCs/>
          <w:lang w:val="el-GR"/>
        </w:rPr>
        <w:t>Ασφαλής εργασία σε ψηλά σημεία</w:t>
      </w:r>
    </w:p>
    <w:p w14:paraId="4D0A8F71" w14:textId="77777777" w:rsidR="00FF38D1" w:rsidRPr="00F5653A" w:rsidRDefault="00FF38D1" w:rsidP="00E13701">
      <w:pPr>
        <w:rPr>
          <w:rFonts w:ascii="Arial" w:hAnsi="Arial" w:cs="Arial"/>
          <w:b/>
          <w:bCs/>
          <w:lang w:val="el-GR"/>
        </w:rPr>
      </w:pPr>
    </w:p>
    <w:p w14:paraId="3252A14F" w14:textId="78CE0F33" w:rsidR="002F1DE4" w:rsidRDefault="00FF38D1" w:rsidP="00E13701">
      <w:pPr>
        <w:rPr>
          <w:rFonts w:ascii="Arial" w:hAnsi="Arial" w:cs="Arial"/>
          <w:lang w:val="el-GR"/>
        </w:rPr>
      </w:pPr>
      <w:r w:rsidRPr="00FF38D1">
        <w:rPr>
          <w:rFonts w:ascii="Arial" w:hAnsi="Arial" w:cs="Arial"/>
          <w:lang w:val="el-GR"/>
        </w:rPr>
        <w:t>Όταν γίνονται τέτοιες εργασίες πρέπει να καταβάλλεται ειδική προσοχή και φροντίδα και να παίρνονται μέτρα προστασίας, ώστε να εξασφαλίζεται η ασφάλεια όσων απασχολούνται με αυτές.</w:t>
      </w:r>
    </w:p>
    <w:p w14:paraId="142A02E7" w14:textId="20B8CC9F" w:rsidR="00FF38D1" w:rsidRDefault="00FF38D1" w:rsidP="00E13701">
      <w:pPr>
        <w:rPr>
          <w:rFonts w:ascii="Arial" w:hAnsi="Arial" w:cs="Arial"/>
          <w:lang w:val="el-GR"/>
        </w:rPr>
      </w:pPr>
      <w:r w:rsidRPr="00FF38D1">
        <w:rPr>
          <w:rFonts w:ascii="Arial" w:hAnsi="Arial" w:cs="Arial"/>
          <w:lang w:val="el-GR"/>
        </w:rPr>
        <w:t>Ορισμένα προληπτικά μέτρα που πρέπει να λαμβάνονται είναι :</w:t>
      </w:r>
    </w:p>
    <w:p w14:paraId="4AB8F0F9" w14:textId="0347CB7D" w:rsidR="00240A70" w:rsidRPr="00FD7814" w:rsidRDefault="00240A70" w:rsidP="00453332">
      <w:pPr>
        <w:pStyle w:val="ListParagraph"/>
        <w:numPr>
          <w:ilvl w:val="0"/>
          <w:numId w:val="44"/>
        </w:numPr>
        <w:rPr>
          <w:rFonts w:ascii="Arial" w:hAnsi="Arial" w:cs="Arial"/>
          <w:sz w:val="24"/>
          <w:szCs w:val="24"/>
        </w:rPr>
      </w:pPr>
      <w:r w:rsidRPr="00FD7814">
        <w:rPr>
          <w:rFonts w:ascii="Arial" w:hAnsi="Arial" w:cs="Arial"/>
          <w:sz w:val="24"/>
          <w:szCs w:val="24"/>
        </w:rPr>
        <w:t>Χρήση κατάλληλων τριποδιών ή σκαμπό.</w:t>
      </w:r>
    </w:p>
    <w:p w14:paraId="34014FBB" w14:textId="2698ECC2" w:rsidR="00240A70" w:rsidRPr="00FD7814" w:rsidRDefault="00240A70" w:rsidP="00453332">
      <w:pPr>
        <w:pStyle w:val="ListParagraph"/>
        <w:numPr>
          <w:ilvl w:val="0"/>
          <w:numId w:val="44"/>
        </w:numPr>
        <w:rPr>
          <w:rFonts w:ascii="Arial" w:hAnsi="Arial" w:cs="Arial"/>
          <w:sz w:val="24"/>
          <w:szCs w:val="24"/>
        </w:rPr>
      </w:pPr>
      <w:r w:rsidRPr="00FD7814">
        <w:rPr>
          <w:rFonts w:ascii="Arial" w:hAnsi="Arial" w:cs="Arial"/>
          <w:sz w:val="24"/>
          <w:szCs w:val="24"/>
        </w:rPr>
        <w:t>Η εργασία να γίνεται  από έμπειρα άτομα με χρήση αντιολισθητικών υποδημάτων.</w:t>
      </w:r>
    </w:p>
    <w:p w14:paraId="315C9984" w14:textId="77777777" w:rsidR="00240A70" w:rsidRPr="00FD7814" w:rsidRDefault="00240A70" w:rsidP="00453332">
      <w:pPr>
        <w:pStyle w:val="ListParagraph"/>
        <w:numPr>
          <w:ilvl w:val="0"/>
          <w:numId w:val="44"/>
        </w:numPr>
        <w:rPr>
          <w:rFonts w:ascii="Arial" w:hAnsi="Arial" w:cs="Arial"/>
          <w:sz w:val="24"/>
          <w:szCs w:val="24"/>
        </w:rPr>
      </w:pPr>
      <w:r w:rsidRPr="00FD7814">
        <w:rPr>
          <w:rFonts w:ascii="Arial" w:hAnsi="Arial" w:cs="Arial"/>
          <w:sz w:val="24"/>
          <w:szCs w:val="24"/>
        </w:rPr>
        <w:t>Σήμανση των σημείων για κίνδυνο πτώσης</w:t>
      </w:r>
    </w:p>
    <w:p w14:paraId="09F48FA1" w14:textId="75FD32E5" w:rsidR="002F1DE4" w:rsidRPr="00FD7814" w:rsidRDefault="00240A70" w:rsidP="00453332">
      <w:pPr>
        <w:pStyle w:val="ListParagraph"/>
        <w:numPr>
          <w:ilvl w:val="0"/>
          <w:numId w:val="44"/>
        </w:numPr>
        <w:rPr>
          <w:rFonts w:ascii="Arial" w:hAnsi="Arial" w:cs="Arial"/>
          <w:sz w:val="24"/>
          <w:szCs w:val="24"/>
        </w:rPr>
      </w:pPr>
      <w:r w:rsidRPr="00FD7814">
        <w:rPr>
          <w:rFonts w:ascii="Arial" w:hAnsi="Arial" w:cs="Arial"/>
          <w:sz w:val="24"/>
          <w:szCs w:val="24"/>
        </w:rPr>
        <w:t>Ενημέρωση και εκπαίδευση του Χειριστή Τροφίμων και του Συντηρητή.</w:t>
      </w:r>
    </w:p>
    <w:p w14:paraId="011C6525" w14:textId="3960EA39" w:rsidR="002F1DE4" w:rsidRDefault="002F1DE4" w:rsidP="00E13701">
      <w:pPr>
        <w:rPr>
          <w:rFonts w:ascii="Arial" w:hAnsi="Arial" w:cs="Arial"/>
          <w:lang w:val="el-GR"/>
        </w:rPr>
      </w:pPr>
    </w:p>
    <w:p w14:paraId="560665DF" w14:textId="4E7F0729" w:rsidR="002F1DE4" w:rsidRDefault="002F1DE4" w:rsidP="00E13701">
      <w:pPr>
        <w:rPr>
          <w:rFonts w:ascii="Arial" w:hAnsi="Arial" w:cs="Arial"/>
          <w:lang w:val="el-GR"/>
        </w:rPr>
      </w:pPr>
    </w:p>
    <w:p w14:paraId="7A427FFD" w14:textId="37CED7E4" w:rsidR="002F1DE4" w:rsidRDefault="00F5653A" w:rsidP="00E13701">
      <w:pPr>
        <w:rPr>
          <w:rFonts w:ascii="Arial" w:hAnsi="Arial" w:cs="Arial"/>
          <w:b/>
          <w:bCs/>
          <w:lang w:val="el-GR"/>
        </w:rPr>
      </w:pPr>
      <w:r w:rsidRPr="00F5653A">
        <w:rPr>
          <w:rFonts w:ascii="Arial" w:hAnsi="Arial" w:cs="Arial"/>
          <w:b/>
          <w:bCs/>
          <w:lang w:val="el-GR"/>
        </w:rPr>
        <w:t>Ασφάλεια στους διαδρόμους</w:t>
      </w:r>
    </w:p>
    <w:p w14:paraId="153D1747" w14:textId="77777777" w:rsidR="00F5653A" w:rsidRPr="00F5653A" w:rsidRDefault="00F5653A" w:rsidP="00E13701">
      <w:pPr>
        <w:rPr>
          <w:rFonts w:ascii="Arial" w:hAnsi="Arial" w:cs="Arial"/>
          <w:b/>
          <w:bCs/>
          <w:lang w:val="el-GR"/>
        </w:rPr>
      </w:pPr>
    </w:p>
    <w:p w14:paraId="0DE40737" w14:textId="7007FCB2" w:rsidR="002F1DE4" w:rsidRDefault="00FF38D1" w:rsidP="00E13701">
      <w:pPr>
        <w:rPr>
          <w:rFonts w:ascii="Arial" w:hAnsi="Arial" w:cs="Arial"/>
          <w:lang w:val="el-GR"/>
        </w:rPr>
      </w:pPr>
      <w:r w:rsidRPr="00FF38D1">
        <w:rPr>
          <w:rFonts w:ascii="Arial" w:hAnsi="Arial" w:cs="Arial"/>
          <w:lang w:val="el-GR"/>
        </w:rPr>
        <w:t>Θα πρέπει να πληρ</w:t>
      </w:r>
      <w:r w:rsidR="00CC23EA">
        <w:rPr>
          <w:rFonts w:ascii="Arial" w:hAnsi="Arial" w:cs="Arial"/>
          <w:lang w:val="el-GR"/>
        </w:rPr>
        <w:t>ο</w:t>
      </w:r>
      <w:r w:rsidRPr="00FF38D1">
        <w:rPr>
          <w:rFonts w:ascii="Arial" w:hAnsi="Arial" w:cs="Arial"/>
          <w:lang w:val="el-GR"/>
        </w:rPr>
        <w:t>ίτ</w:t>
      </w:r>
      <w:r w:rsidR="00CC23EA">
        <w:rPr>
          <w:rFonts w:ascii="Arial" w:hAnsi="Arial" w:cs="Arial"/>
          <w:lang w:val="el-GR"/>
        </w:rPr>
        <w:t>αι</w:t>
      </w:r>
      <w:r w:rsidRPr="00FF38D1">
        <w:rPr>
          <w:rFonts w:ascii="Arial" w:hAnsi="Arial" w:cs="Arial"/>
          <w:lang w:val="el-GR"/>
        </w:rPr>
        <w:t xml:space="preserve"> η τήρηση των κατάλληλων αποστάσεων μεταξύ των μηχανημάτων, να αφήνονται επαρκείς διάδρομοι διέλευσης σε κάθε χώρο και να διατηρούνται καθαροί από εμπόδια.</w:t>
      </w:r>
    </w:p>
    <w:p w14:paraId="71845A59" w14:textId="56E462BC" w:rsidR="002F1DE4" w:rsidRDefault="002F1DE4" w:rsidP="00E13701">
      <w:pPr>
        <w:rPr>
          <w:rFonts w:ascii="Arial" w:hAnsi="Arial" w:cs="Arial"/>
          <w:lang w:val="el-GR"/>
        </w:rPr>
      </w:pPr>
    </w:p>
    <w:p w14:paraId="12ACAC21" w14:textId="38476C6A" w:rsidR="00FF38D1" w:rsidRDefault="00FF38D1" w:rsidP="00E13701">
      <w:pPr>
        <w:rPr>
          <w:rFonts w:ascii="Arial" w:hAnsi="Arial" w:cs="Arial"/>
          <w:lang w:val="el-GR"/>
        </w:rPr>
      </w:pPr>
    </w:p>
    <w:p w14:paraId="2716DE93" w14:textId="33656C7E" w:rsidR="00FD7814" w:rsidRDefault="00FD7814" w:rsidP="00E13701">
      <w:pPr>
        <w:rPr>
          <w:rFonts w:ascii="Arial" w:hAnsi="Arial" w:cs="Arial"/>
          <w:lang w:val="el-GR"/>
        </w:rPr>
      </w:pPr>
    </w:p>
    <w:p w14:paraId="54FFF55D" w14:textId="7A74D795" w:rsidR="00FD7814" w:rsidRDefault="00FD7814" w:rsidP="00E13701">
      <w:pPr>
        <w:rPr>
          <w:rFonts w:ascii="Arial" w:hAnsi="Arial" w:cs="Arial"/>
          <w:lang w:val="el-GR"/>
        </w:rPr>
      </w:pPr>
    </w:p>
    <w:p w14:paraId="6F7F776C" w14:textId="081553AA" w:rsidR="00FD7814" w:rsidRDefault="00FD7814" w:rsidP="00E13701">
      <w:pPr>
        <w:rPr>
          <w:rFonts w:ascii="Arial" w:hAnsi="Arial" w:cs="Arial"/>
          <w:lang w:val="el-GR"/>
        </w:rPr>
      </w:pPr>
    </w:p>
    <w:p w14:paraId="353743C0" w14:textId="242EEFEC" w:rsidR="00FD7814" w:rsidRDefault="00FD7814" w:rsidP="00E13701">
      <w:pPr>
        <w:rPr>
          <w:rFonts w:ascii="Arial" w:hAnsi="Arial" w:cs="Arial"/>
          <w:lang w:val="el-GR"/>
        </w:rPr>
      </w:pPr>
    </w:p>
    <w:p w14:paraId="37B6FC0A" w14:textId="01EFD42B" w:rsidR="00FD7814" w:rsidRDefault="00FD7814" w:rsidP="00E13701">
      <w:pPr>
        <w:rPr>
          <w:rFonts w:ascii="Arial" w:hAnsi="Arial" w:cs="Arial"/>
          <w:lang w:val="el-GR"/>
        </w:rPr>
      </w:pPr>
    </w:p>
    <w:p w14:paraId="68AB2280" w14:textId="77777777" w:rsidR="00FD7814" w:rsidRDefault="00FD7814" w:rsidP="00E13701">
      <w:pPr>
        <w:rPr>
          <w:rFonts w:ascii="Arial" w:hAnsi="Arial" w:cs="Arial"/>
          <w:lang w:val="el-GR"/>
        </w:rPr>
      </w:pPr>
    </w:p>
    <w:p w14:paraId="6EF7AF45" w14:textId="77777777" w:rsidR="00356FE2" w:rsidRPr="00693002" w:rsidRDefault="00356FE2" w:rsidP="00356FE2">
      <w:pPr>
        <w:rPr>
          <w:rFonts w:ascii="Arial" w:hAnsi="Arial" w:cs="Arial"/>
          <w:b/>
          <w:bCs/>
          <w:lang w:val="el-GR"/>
        </w:rPr>
      </w:pPr>
      <w:r w:rsidRPr="00693002">
        <w:rPr>
          <w:rFonts w:ascii="Arial" w:hAnsi="Arial" w:cs="Arial"/>
          <w:b/>
          <w:bCs/>
          <w:lang w:val="el-GR"/>
        </w:rPr>
        <w:t>Μέσα ατομικής προστασίας</w:t>
      </w:r>
    </w:p>
    <w:p w14:paraId="47F2E46F" w14:textId="77777777" w:rsidR="00356FE2" w:rsidRDefault="00356FE2" w:rsidP="00356FE2">
      <w:pPr>
        <w:rPr>
          <w:rFonts w:ascii="Arial" w:hAnsi="Arial" w:cs="Arial"/>
          <w:lang w:val="el-GR"/>
        </w:rPr>
      </w:pPr>
    </w:p>
    <w:p w14:paraId="2F0BE03B" w14:textId="488596B1" w:rsidR="00356FE2" w:rsidRDefault="00356FE2" w:rsidP="00356FE2">
      <w:pPr>
        <w:rPr>
          <w:rFonts w:ascii="Arial" w:hAnsi="Arial" w:cs="Arial"/>
          <w:lang w:val="el-GR"/>
        </w:rPr>
      </w:pPr>
      <w:r w:rsidRPr="00693002">
        <w:rPr>
          <w:rFonts w:ascii="Arial" w:hAnsi="Arial" w:cs="Arial"/>
          <w:lang w:val="el-GR"/>
        </w:rPr>
        <w:t>Το να χρησιμοποιείς ατομικό εξοπλισμό προστασίας είναι ένα μέτρο πρόληψης των τραυματισμών και της μετάδοσης ασθενειών.</w:t>
      </w:r>
    </w:p>
    <w:p w14:paraId="75A5FC24" w14:textId="77777777" w:rsidR="00356FE2" w:rsidRPr="00693002" w:rsidRDefault="00356FE2" w:rsidP="00356FE2">
      <w:pPr>
        <w:rPr>
          <w:rFonts w:ascii="Arial" w:hAnsi="Arial" w:cs="Arial"/>
          <w:lang w:val="el-GR"/>
        </w:rPr>
      </w:pPr>
      <w:r w:rsidRPr="00253CFA">
        <w:rPr>
          <w:rFonts w:ascii="Arial" w:hAnsi="Arial" w:cs="Arial"/>
          <w:lang w:val="el-GR"/>
        </w:rPr>
        <w:t>Γενικά  πρέπει να χρησιμοποιούνται τα παρακάτω μέσα ατομικής προστασίας:</w:t>
      </w:r>
    </w:p>
    <w:p w14:paraId="7BC6E091" w14:textId="77777777" w:rsidR="00356FE2" w:rsidRDefault="00356FE2" w:rsidP="00356FE2">
      <w:pPr>
        <w:rPr>
          <w:rFonts w:ascii="Arial" w:hAnsi="Arial" w:cs="Arial"/>
          <w:lang w:val="el-GR"/>
        </w:rPr>
      </w:pPr>
    </w:p>
    <w:p w14:paraId="17A225AC" w14:textId="77777777" w:rsidR="00356FE2" w:rsidRPr="00FD7814" w:rsidRDefault="00356FE2" w:rsidP="00453332">
      <w:pPr>
        <w:pStyle w:val="ListParagraph"/>
        <w:numPr>
          <w:ilvl w:val="0"/>
          <w:numId w:val="41"/>
        </w:numPr>
        <w:rPr>
          <w:rFonts w:ascii="Arial" w:hAnsi="Arial" w:cs="Arial"/>
          <w:sz w:val="24"/>
          <w:szCs w:val="24"/>
        </w:rPr>
      </w:pPr>
      <w:r w:rsidRPr="00FD7814">
        <w:rPr>
          <w:rFonts w:ascii="Arial" w:hAnsi="Arial" w:cs="Arial"/>
          <w:sz w:val="24"/>
          <w:szCs w:val="24"/>
        </w:rPr>
        <w:t>Τα ενδύματα να είναι καλά εφαρμοσμένα και όχι χαλαρά, κυρίως κοντά σε εξοπλισμό.</w:t>
      </w:r>
    </w:p>
    <w:p w14:paraId="428BE8DD" w14:textId="77777777" w:rsidR="00356FE2" w:rsidRPr="00FD7814" w:rsidRDefault="00356FE2" w:rsidP="00453332">
      <w:pPr>
        <w:pStyle w:val="ListParagraph"/>
        <w:numPr>
          <w:ilvl w:val="0"/>
          <w:numId w:val="41"/>
        </w:numPr>
        <w:rPr>
          <w:rFonts w:ascii="Arial" w:hAnsi="Arial" w:cs="Arial"/>
          <w:sz w:val="24"/>
          <w:szCs w:val="24"/>
        </w:rPr>
      </w:pPr>
      <w:r w:rsidRPr="00FD7814">
        <w:rPr>
          <w:rFonts w:ascii="Arial" w:hAnsi="Arial" w:cs="Arial"/>
          <w:sz w:val="24"/>
          <w:szCs w:val="24"/>
        </w:rPr>
        <w:lastRenderedPageBreak/>
        <w:t>Φοράτε τη κατάλληλη στολή μίας χρήσης όπου απαιτείται ή την ποδιά.</w:t>
      </w:r>
    </w:p>
    <w:p w14:paraId="0C7134AA" w14:textId="77777777" w:rsidR="00356FE2" w:rsidRPr="00FD7814" w:rsidRDefault="00356FE2" w:rsidP="00453332">
      <w:pPr>
        <w:pStyle w:val="ListParagraph"/>
        <w:numPr>
          <w:ilvl w:val="0"/>
          <w:numId w:val="41"/>
        </w:numPr>
        <w:rPr>
          <w:rFonts w:ascii="Arial" w:hAnsi="Arial" w:cs="Arial"/>
          <w:sz w:val="24"/>
          <w:szCs w:val="24"/>
        </w:rPr>
      </w:pPr>
      <w:r w:rsidRPr="00FD7814">
        <w:rPr>
          <w:rFonts w:ascii="Arial" w:hAnsi="Arial" w:cs="Arial"/>
          <w:sz w:val="24"/>
          <w:szCs w:val="24"/>
        </w:rPr>
        <w:t>Μην φοράτε κοσμήματα, γραβάτες και ρούχα με κορδόνια σε χώρους παραγωγής.</w:t>
      </w:r>
    </w:p>
    <w:p w14:paraId="6DFE1115" w14:textId="77777777" w:rsidR="00356FE2" w:rsidRPr="00FD7814" w:rsidRDefault="00356FE2" w:rsidP="00453332">
      <w:pPr>
        <w:pStyle w:val="ListParagraph"/>
        <w:numPr>
          <w:ilvl w:val="0"/>
          <w:numId w:val="41"/>
        </w:numPr>
        <w:rPr>
          <w:rFonts w:ascii="Arial" w:hAnsi="Arial" w:cs="Arial"/>
          <w:sz w:val="24"/>
          <w:szCs w:val="24"/>
        </w:rPr>
      </w:pPr>
      <w:r w:rsidRPr="00FD7814">
        <w:rPr>
          <w:rFonts w:ascii="Arial" w:hAnsi="Arial" w:cs="Arial"/>
          <w:sz w:val="24"/>
          <w:szCs w:val="24"/>
        </w:rPr>
        <w:t>Στερεά, ελαφριά, χαμηλά, ανατομικά και αντιολισθητικά υποδήματα</w:t>
      </w:r>
    </w:p>
    <w:p w14:paraId="46E23CBA" w14:textId="77777777" w:rsidR="00356FE2" w:rsidRPr="00FD7814" w:rsidRDefault="00356FE2" w:rsidP="00453332">
      <w:pPr>
        <w:pStyle w:val="ListParagraph"/>
        <w:numPr>
          <w:ilvl w:val="0"/>
          <w:numId w:val="41"/>
        </w:numPr>
        <w:rPr>
          <w:rFonts w:ascii="Arial" w:hAnsi="Arial" w:cs="Arial"/>
          <w:sz w:val="24"/>
          <w:szCs w:val="24"/>
        </w:rPr>
      </w:pPr>
      <w:r w:rsidRPr="00FD7814">
        <w:rPr>
          <w:rFonts w:ascii="Arial" w:hAnsi="Arial" w:cs="Arial"/>
          <w:sz w:val="24"/>
          <w:szCs w:val="24"/>
        </w:rPr>
        <w:t>Φοράτε αντιολισθητικά και ανατομικά υποδήματα για ν’ αποφύγετε:</w:t>
      </w:r>
    </w:p>
    <w:p w14:paraId="70408D33" w14:textId="77777777" w:rsidR="00356FE2" w:rsidRPr="00FD7814" w:rsidRDefault="00356FE2" w:rsidP="00453332">
      <w:pPr>
        <w:pStyle w:val="ListParagraph"/>
        <w:numPr>
          <w:ilvl w:val="1"/>
          <w:numId w:val="41"/>
        </w:numPr>
        <w:rPr>
          <w:rFonts w:ascii="Arial" w:hAnsi="Arial" w:cs="Arial"/>
          <w:sz w:val="24"/>
          <w:szCs w:val="24"/>
        </w:rPr>
      </w:pPr>
      <w:r w:rsidRPr="00FD7814">
        <w:rPr>
          <w:rFonts w:ascii="Arial" w:hAnsi="Arial" w:cs="Arial"/>
          <w:sz w:val="24"/>
          <w:szCs w:val="24"/>
        </w:rPr>
        <w:t xml:space="preserve">γλιστρήματα </w:t>
      </w:r>
    </w:p>
    <w:p w14:paraId="7775D15D" w14:textId="77777777" w:rsidR="00356FE2" w:rsidRPr="00FD7814" w:rsidRDefault="00356FE2" w:rsidP="00453332">
      <w:pPr>
        <w:pStyle w:val="ListParagraph"/>
        <w:numPr>
          <w:ilvl w:val="1"/>
          <w:numId w:val="41"/>
        </w:numPr>
        <w:rPr>
          <w:rFonts w:ascii="Arial" w:hAnsi="Arial" w:cs="Arial"/>
          <w:sz w:val="24"/>
          <w:szCs w:val="24"/>
        </w:rPr>
      </w:pPr>
      <w:r w:rsidRPr="00FD7814">
        <w:rPr>
          <w:rFonts w:ascii="Arial" w:hAnsi="Arial" w:cs="Arial"/>
          <w:sz w:val="24"/>
          <w:szCs w:val="24"/>
        </w:rPr>
        <w:t>καταπόνηση του μυοσκελετικού συστήματος</w:t>
      </w:r>
    </w:p>
    <w:p w14:paraId="7DEDD617" w14:textId="77777777" w:rsidR="00356FE2" w:rsidRPr="00FD7814" w:rsidRDefault="00356FE2" w:rsidP="00453332">
      <w:pPr>
        <w:pStyle w:val="ListParagraph"/>
        <w:numPr>
          <w:ilvl w:val="0"/>
          <w:numId w:val="41"/>
        </w:numPr>
        <w:rPr>
          <w:rFonts w:ascii="Arial" w:hAnsi="Arial" w:cs="Arial"/>
          <w:sz w:val="24"/>
          <w:szCs w:val="24"/>
        </w:rPr>
      </w:pPr>
      <w:r w:rsidRPr="00FD7814">
        <w:rPr>
          <w:rFonts w:ascii="Arial" w:hAnsi="Arial" w:cs="Arial"/>
          <w:sz w:val="24"/>
          <w:szCs w:val="24"/>
        </w:rPr>
        <w:t>Φοράτε υποδήματα ασφαλείας με προστασία των δακτύλων και της φτέρνας όπου απαιτείται π.χ. κατά τη μεταφορά βαριών αντικειμένων.</w:t>
      </w:r>
    </w:p>
    <w:p w14:paraId="283B338F" w14:textId="77777777" w:rsidR="00356FE2" w:rsidRPr="00FD7814" w:rsidRDefault="00356FE2" w:rsidP="00453332">
      <w:pPr>
        <w:pStyle w:val="ListParagraph"/>
        <w:numPr>
          <w:ilvl w:val="0"/>
          <w:numId w:val="41"/>
        </w:numPr>
        <w:rPr>
          <w:rFonts w:ascii="Arial" w:hAnsi="Arial" w:cs="Arial"/>
          <w:sz w:val="24"/>
          <w:szCs w:val="24"/>
        </w:rPr>
      </w:pPr>
      <w:r w:rsidRPr="00FD7814">
        <w:rPr>
          <w:rFonts w:ascii="Arial" w:hAnsi="Arial" w:cs="Arial"/>
          <w:sz w:val="24"/>
          <w:szCs w:val="24"/>
        </w:rPr>
        <w:t>Καλύμματα υποδημάτων ή κατάλληλα υποδήματα σε σημεία που απαιτείται προστασία από μικρόβια.</w:t>
      </w:r>
    </w:p>
    <w:p w14:paraId="0235AA87" w14:textId="77777777" w:rsidR="00356FE2" w:rsidRPr="00FD7814" w:rsidRDefault="00356FE2" w:rsidP="00453332">
      <w:pPr>
        <w:pStyle w:val="ListParagraph"/>
        <w:numPr>
          <w:ilvl w:val="0"/>
          <w:numId w:val="41"/>
        </w:numPr>
        <w:rPr>
          <w:rFonts w:ascii="Arial" w:hAnsi="Arial" w:cs="Arial"/>
          <w:sz w:val="24"/>
          <w:szCs w:val="24"/>
        </w:rPr>
      </w:pPr>
      <w:r w:rsidRPr="00FD7814">
        <w:rPr>
          <w:rFonts w:ascii="Arial" w:hAnsi="Arial" w:cs="Arial"/>
          <w:sz w:val="24"/>
          <w:szCs w:val="24"/>
        </w:rPr>
        <w:t>Κάλυμμα μαλλιών για εργασίες που απαιτούν προστασία από μικρόβια.</w:t>
      </w:r>
    </w:p>
    <w:p w14:paraId="5FDBABA6" w14:textId="77777777" w:rsidR="00356FE2" w:rsidRPr="00FD7814" w:rsidRDefault="00356FE2" w:rsidP="00453332">
      <w:pPr>
        <w:pStyle w:val="ListParagraph"/>
        <w:numPr>
          <w:ilvl w:val="0"/>
          <w:numId w:val="41"/>
        </w:numPr>
        <w:rPr>
          <w:rFonts w:ascii="Arial" w:hAnsi="Arial" w:cs="Arial"/>
          <w:sz w:val="24"/>
          <w:szCs w:val="24"/>
        </w:rPr>
      </w:pPr>
      <w:r w:rsidRPr="00FD7814">
        <w:rPr>
          <w:rFonts w:ascii="Arial" w:hAnsi="Arial" w:cs="Arial"/>
          <w:sz w:val="24"/>
          <w:szCs w:val="24"/>
        </w:rPr>
        <w:t>Κράνος για εργασίες που απαιτείται π.χ. εργασίες συντήρησης ή ανύψωση με ανυψωτικό.</w:t>
      </w:r>
    </w:p>
    <w:p w14:paraId="0954D867" w14:textId="77777777" w:rsidR="00356FE2" w:rsidRPr="00FD7814" w:rsidRDefault="00356FE2" w:rsidP="00453332">
      <w:pPr>
        <w:pStyle w:val="ListParagraph"/>
        <w:numPr>
          <w:ilvl w:val="0"/>
          <w:numId w:val="41"/>
        </w:numPr>
        <w:rPr>
          <w:rFonts w:ascii="Arial" w:hAnsi="Arial" w:cs="Arial"/>
          <w:sz w:val="24"/>
          <w:szCs w:val="24"/>
        </w:rPr>
      </w:pPr>
      <w:r w:rsidRPr="00FD7814">
        <w:rPr>
          <w:rFonts w:ascii="Arial" w:hAnsi="Arial" w:cs="Arial"/>
          <w:sz w:val="24"/>
          <w:szCs w:val="24"/>
        </w:rPr>
        <w:t>Γάντια για προστασία από μικρόβια.</w:t>
      </w:r>
    </w:p>
    <w:p w14:paraId="16FE8A6A" w14:textId="77777777" w:rsidR="00356FE2" w:rsidRPr="00FD7814" w:rsidRDefault="00356FE2" w:rsidP="00453332">
      <w:pPr>
        <w:pStyle w:val="ListParagraph"/>
        <w:numPr>
          <w:ilvl w:val="0"/>
          <w:numId w:val="41"/>
        </w:numPr>
        <w:rPr>
          <w:rFonts w:ascii="Arial" w:hAnsi="Arial" w:cs="Arial"/>
          <w:sz w:val="24"/>
          <w:szCs w:val="24"/>
        </w:rPr>
      </w:pPr>
      <w:r w:rsidRPr="00FD7814">
        <w:rPr>
          <w:rFonts w:ascii="Arial" w:hAnsi="Arial" w:cs="Arial"/>
          <w:sz w:val="24"/>
          <w:szCs w:val="24"/>
        </w:rPr>
        <w:t>Γάντια κατάλληλα για τις εργασίες που για να αποφεύγονται επαφή με χημικά, αρρώστιες του δέρματος, εγκαύματα, κοψίματα και τρυπήματα.</w:t>
      </w:r>
    </w:p>
    <w:p w14:paraId="3E10B151" w14:textId="77777777" w:rsidR="00356FE2" w:rsidRPr="00FD7814" w:rsidRDefault="00356FE2" w:rsidP="00453332">
      <w:pPr>
        <w:pStyle w:val="ListParagraph"/>
        <w:numPr>
          <w:ilvl w:val="0"/>
          <w:numId w:val="41"/>
        </w:numPr>
        <w:rPr>
          <w:rFonts w:ascii="Arial" w:hAnsi="Arial" w:cs="Arial"/>
          <w:sz w:val="24"/>
          <w:szCs w:val="24"/>
        </w:rPr>
      </w:pPr>
      <w:r w:rsidRPr="00FD7814">
        <w:rPr>
          <w:rFonts w:ascii="Arial" w:hAnsi="Arial" w:cs="Arial"/>
          <w:sz w:val="24"/>
          <w:szCs w:val="24"/>
        </w:rPr>
        <w:t xml:space="preserve">Ματογυάλια και προστατευτικές ασπίδες προσώπου για προφύλαξη των ματιών από χημικές ουσίες, εκτοξεύσεις θραυσμάτων, σπινθήρων και καυστικές ουσίες </w:t>
      </w:r>
    </w:p>
    <w:p w14:paraId="216F3BBB" w14:textId="77777777" w:rsidR="00356FE2" w:rsidRPr="00FD7814" w:rsidRDefault="00356FE2" w:rsidP="00453332">
      <w:pPr>
        <w:pStyle w:val="ListParagraph"/>
        <w:numPr>
          <w:ilvl w:val="0"/>
          <w:numId w:val="41"/>
        </w:numPr>
        <w:rPr>
          <w:rFonts w:ascii="Arial" w:hAnsi="Arial" w:cs="Arial"/>
          <w:sz w:val="24"/>
          <w:szCs w:val="24"/>
        </w:rPr>
      </w:pPr>
      <w:r w:rsidRPr="00FD7814">
        <w:rPr>
          <w:rFonts w:ascii="Arial" w:hAnsi="Arial" w:cs="Arial"/>
          <w:sz w:val="24"/>
          <w:szCs w:val="24"/>
        </w:rPr>
        <w:t xml:space="preserve">Ωτοασπίδες ή ωτοσφραγίδες όπου υπάρχει υψηλός θόρυβος.  Κυρίως κατά τη χρήση εργαλείων για τρύπημα, κάρφωμα, βίδωμα, στο χώρο γεννήτριας κ.λπ.  Αυτές είναι διαθέσιμες στο σημείο εργασίας ή μπορούν να ζητηθούν από τον Υπεύθυνο Ασφάλειας και Υγείας. </w:t>
      </w:r>
    </w:p>
    <w:p w14:paraId="43533D77" w14:textId="77777777" w:rsidR="00356FE2" w:rsidRPr="00FD7814" w:rsidRDefault="00356FE2" w:rsidP="00453332">
      <w:pPr>
        <w:pStyle w:val="ListParagraph"/>
        <w:numPr>
          <w:ilvl w:val="0"/>
          <w:numId w:val="41"/>
        </w:numPr>
        <w:rPr>
          <w:rFonts w:ascii="Arial" w:hAnsi="Arial" w:cs="Arial"/>
          <w:sz w:val="24"/>
          <w:szCs w:val="24"/>
        </w:rPr>
      </w:pPr>
      <w:r w:rsidRPr="00FD7814">
        <w:rPr>
          <w:rFonts w:ascii="Arial" w:hAnsi="Arial" w:cs="Arial"/>
          <w:sz w:val="24"/>
          <w:szCs w:val="24"/>
        </w:rPr>
        <w:t>Χρήση κατάλληλης μάσκας προσώπου σύμφωνα με οδηγίες MSDS υλικών ή αναπνεόμενο υλικό όπου υπάρχουν κίνδυνοι από χημικές ουσίες, αέρια, μικρόβια, σκόνες κ.λπ.</w:t>
      </w:r>
    </w:p>
    <w:p w14:paraId="6B69D179" w14:textId="77777777" w:rsidR="00356FE2" w:rsidRPr="00FD7814" w:rsidRDefault="00356FE2" w:rsidP="00453332">
      <w:pPr>
        <w:pStyle w:val="ListParagraph"/>
        <w:numPr>
          <w:ilvl w:val="0"/>
          <w:numId w:val="41"/>
        </w:numPr>
        <w:rPr>
          <w:rFonts w:ascii="Arial" w:hAnsi="Arial" w:cs="Arial"/>
          <w:sz w:val="24"/>
          <w:szCs w:val="24"/>
        </w:rPr>
      </w:pPr>
      <w:r w:rsidRPr="00FD7814">
        <w:rPr>
          <w:rFonts w:ascii="Arial" w:hAnsi="Arial" w:cs="Arial"/>
          <w:sz w:val="24"/>
          <w:szCs w:val="24"/>
        </w:rPr>
        <w:t>Χρήση φωσφορίζοντα γιλέκου σε χώρους όπου κινούνται οχήματα και ο φωτισμός είναι λίγος, οπωσδήποτε χρήση γιλέκου για εργασίες σε οδό ή στο χώρο στάθμευσης οποιαδήποτε ώρα.</w:t>
      </w:r>
    </w:p>
    <w:p w14:paraId="55960797" w14:textId="77777777" w:rsidR="00356FE2" w:rsidRPr="00FD7814" w:rsidRDefault="00356FE2" w:rsidP="00453332">
      <w:pPr>
        <w:pStyle w:val="ListParagraph"/>
        <w:numPr>
          <w:ilvl w:val="0"/>
          <w:numId w:val="41"/>
        </w:numPr>
        <w:rPr>
          <w:rFonts w:ascii="Arial" w:hAnsi="Arial" w:cs="Arial"/>
          <w:sz w:val="24"/>
          <w:szCs w:val="24"/>
        </w:rPr>
      </w:pPr>
      <w:r w:rsidRPr="00FD7814">
        <w:rPr>
          <w:rFonts w:ascii="Arial" w:hAnsi="Arial" w:cs="Arial"/>
          <w:sz w:val="24"/>
          <w:szCs w:val="24"/>
        </w:rPr>
        <w:t>Χρήση ζώνης ασφάλειας πέντε σημείων για εργασία σε ύψος.</w:t>
      </w:r>
    </w:p>
    <w:p w14:paraId="676D7473" w14:textId="77777777" w:rsidR="00815E77" w:rsidRDefault="00815E77" w:rsidP="00E13701">
      <w:pPr>
        <w:rPr>
          <w:rFonts w:ascii="Arial" w:hAnsi="Arial" w:cs="Arial"/>
          <w:lang w:val="el-GR"/>
        </w:rPr>
      </w:pPr>
    </w:p>
    <w:p w14:paraId="59597ABF" w14:textId="77777777" w:rsidR="00FF38D1" w:rsidRPr="0037705C" w:rsidRDefault="00FF38D1" w:rsidP="00E13701">
      <w:pPr>
        <w:rPr>
          <w:rFonts w:ascii="Arial" w:hAnsi="Arial" w:cs="Arial"/>
          <w:lang w:val="el-GR"/>
        </w:rPr>
      </w:pPr>
    </w:p>
    <w:p w14:paraId="57E7F9F0" w14:textId="0A845EF1" w:rsidR="0023771A" w:rsidRPr="00F92403" w:rsidRDefault="0023771A" w:rsidP="0023771A">
      <w:pPr>
        <w:tabs>
          <w:tab w:val="left" w:pos="851"/>
          <w:tab w:val="num" w:pos="2160"/>
        </w:tabs>
        <w:ind w:left="720" w:hanging="720"/>
        <w:jc w:val="both"/>
        <w:rPr>
          <w:rFonts w:ascii="Arial" w:hAnsi="Arial" w:cs="Arial"/>
          <w:b/>
          <w:bCs/>
          <w:sz w:val="48"/>
          <w:szCs w:val="48"/>
          <w:lang w:val="el-GR"/>
        </w:rPr>
      </w:pPr>
      <w:r w:rsidRPr="00F92403">
        <w:rPr>
          <w:rFonts w:ascii="Arial" w:hAnsi="Arial" w:cs="Arial"/>
          <w:b/>
          <w:bCs/>
          <w:sz w:val="48"/>
          <w:szCs w:val="48"/>
          <w:lang w:val="el-GR"/>
        </w:rPr>
        <w:t xml:space="preserve">ΚΕΦΑΛΑΙΟ </w:t>
      </w:r>
      <w:r w:rsidR="0012761E">
        <w:rPr>
          <w:rFonts w:ascii="Arial" w:hAnsi="Arial" w:cs="Arial"/>
          <w:b/>
          <w:bCs/>
          <w:sz w:val="48"/>
          <w:szCs w:val="48"/>
          <w:lang w:val="el-GR"/>
        </w:rPr>
        <w:t>6</w:t>
      </w:r>
    </w:p>
    <w:p w14:paraId="716F7973" w14:textId="77777777" w:rsidR="0023771A" w:rsidRPr="00F92403" w:rsidRDefault="0023771A" w:rsidP="004A3BB9">
      <w:pPr>
        <w:rPr>
          <w:rFonts w:ascii="Arial" w:hAnsi="Arial" w:cs="Arial"/>
          <w:b/>
          <w:bCs/>
          <w:sz w:val="32"/>
          <w:szCs w:val="32"/>
          <w:lang w:val="el-GR"/>
        </w:rPr>
      </w:pPr>
    </w:p>
    <w:p w14:paraId="115B71F1" w14:textId="77777777" w:rsidR="0023771A" w:rsidRDefault="0023771A" w:rsidP="004A3BB9">
      <w:pPr>
        <w:rPr>
          <w:rFonts w:ascii="Arial" w:hAnsi="Arial" w:cs="Arial"/>
          <w:b/>
          <w:bCs/>
          <w:sz w:val="32"/>
          <w:szCs w:val="32"/>
          <w:u w:val="single"/>
          <w:lang w:val="el-GR"/>
        </w:rPr>
      </w:pPr>
    </w:p>
    <w:p w14:paraId="04ED2764" w14:textId="21AE7A1C" w:rsidR="004A3BB9" w:rsidRPr="00AF711B" w:rsidRDefault="00AF711B" w:rsidP="004A3BB9">
      <w:pPr>
        <w:rPr>
          <w:rFonts w:ascii="Arial" w:hAnsi="Arial" w:cs="Arial"/>
          <w:b/>
          <w:bCs/>
          <w:sz w:val="32"/>
          <w:szCs w:val="32"/>
          <w:lang w:val="el-GR"/>
        </w:rPr>
      </w:pPr>
      <w:r w:rsidRPr="00AF711B">
        <w:rPr>
          <w:rFonts w:ascii="Arial" w:hAnsi="Arial" w:cs="Arial"/>
          <w:b/>
          <w:bCs/>
          <w:sz w:val="32"/>
          <w:szCs w:val="32"/>
          <w:lang w:val="el-GR"/>
        </w:rPr>
        <w:t>ΣΥΜΠΕΡΑΣΜΑΤΑ ΚΑΙ ΒΕΛΤΙΩΣΕΙΣ ΓΙΑ ΤΗΝ ΑΣΦΑΛΕΙΑ</w:t>
      </w:r>
    </w:p>
    <w:p w14:paraId="3D422EAC" w14:textId="77777777" w:rsidR="008D6AB4" w:rsidRPr="00750F1A" w:rsidRDefault="008D6AB4" w:rsidP="004A3BB9">
      <w:pPr>
        <w:rPr>
          <w:rFonts w:ascii="Arial" w:hAnsi="Arial" w:cs="Arial"/>
          <w:b/>
          <w:bCs/>
          <w:sz w:val="32"/>
          <w:szCs w:val="32"/>
          <w:u w:val="single"/>
          <w:lang w:val="el-GR"/>
        </w:rPr>
      </w:pPr>
    </w:p>
    <w:p w14:paraId="4A1DF1CB" w14:textId="77777777" w:rsidR="004358FE" w:rsidRPr="004358FE" w:rsidRDefault="008D6AB4" w:rsidP="004358FE">
      <w:pPr>
        <w:rPr>
          <w:rFonts w:ascii="Arial" w:hAnsi="Arial" w:cs="Arial"/>
          <w:lang w:val="el-GR"/>
        </w:rPr>
      </w:pPr>
      <w:r w:rsidRPr="00750F1A">
        <w:rPr>
          <w:rFonts w:ascii="Arial" w:hAnsi="Arial" w:cs="Arial"/>
          <w:lang w:val="el-GR"/>
        </w:rPr>
        <w:lastRenderedPageBreak/>
        <w:t>Σκοπός της έκθεσης εκτίμησης κινδύνων ασφάλειας και υγείας είναι η καταγραφή και εκτίμηση των κινδύνων με απώτερο σκοπό την μείωση της επικινδυνότητας και τη δημιουργία ασφαλών και υγιεινών συνθηκών εργασίας στους χώρους εργασίας</w:t>
      </w:r>
      <w:r>
        <w:rPr>
          <w:rFonts w:ascii="Arial" w:hAnsi="Arial" w:cs="Arial"/>
          <w:lang w:val="el-GR"/>
        </w:rPr>
        <w:t xml:space="preserve"> </w:t>
      </w:r>
      <w:r w:rsidRPr="00750F1A">
        <w:rPr>
          <w:rFonts w:ascii="Arial" w:hAnsi="Arial" w:cs="Arial"/>
          <w:lang w:val="el-GR"/>
        </w:rPr>
        <w:t xml:space="preserve">της εταιρείας </w:t>
      </w:r>
      <w:r w:rsidRPr="00750F1A">
        <w:rPr>
          <w:rFonts w:ascii="Arial" w:hAnsi="Arial" w:cs="Arial"/>
          <w:lang w:val="en-US"/>
        </w:rPr>
        <w:t>Delica</w:t>
      </w:r>
      <w:r>
        <w:rPr>
          <w:rFonts w:ascii="Arial" w:hAnsi="Arial" w:cs="Arial"/>
          <w:lang w:val="en-US"/>
        </w:rPr>
        <w:t>c</w:t>
      </w:r>
      <w:r w:rsidRPr="00750F1A">
        <w:rPr>
          <w:rFonts w:ascii="Arial" w:hAnsi="Arial" w:cs="Arial"/>
          <w:lang w:val="en-US"/>
        </w:rPr>
        <w:t>y</w:t>
      </w:r>
      <w:r w:rsidRPr="00750F1A">
        <w:rPr>
          <w:rFonts w:ascii="Arial" w:hAnsi="Arial" w:cs="Arial"/>
          <w:lang w:val="el-GR"/>
        </w:rPr>
        <w:t xml:space="preserve"> </w:t>
      </w:r>
      <w:r w:rsidRPr="00750F1A">
        <w:rPr>
          <w:rFonts w:ascii="Arial" w:hAnsi="Arial" w:cs="Arial"/>
          <w:lang w:val="en-US"/>
        </w:rPr>
        <w:t>Food</w:t>
      </w:r>
      <w:r w:rsidRPr="00750F1A">
        <w:rPr>
          <w:rFonts w:ascii="Arial" w:hAnsi="Arial" w:cs="Arial"/>
          <w:lang w:val="el-GR"/>
        </w:rPr>
        <w:t xml:space="preserve"> </w:t>
      </w:r>
      <w:r w:rsidRPr="00750F1A">
        <w:rPr>
          <w:rFonts w:ascii="Arial" w:hAnsi="Arial" w:cs="Arial"/>
          <w:lang w:val="en-US"/>
        </w:rPr>
        <w:t>Ltd</w:t>
      </w:r>
      <w:r>
        <w:rPr>
          <w:rFonts w:ascii="Arial" w:hAnsi="Arial" w:cs="Arial"/>
          <w:lang w:val="el-GR"/>
        </w:rPr>
        <w:t>.</w:t>
      </w:r>
      <w:r w:rsidRPr="008D6AB4">
        <w:rPr>
          <w:lang w:val="el-GR"/>
        </w:rPr>
        <w:t xml:space="preserve"> </w:t>
      </w:r>
    </w:p>
    <w:p w14:paraId="79D1DC9F" w14:textId="77777777" w:rsidR="004358FE" w:rsidRPr="004358FE" w:rsidRDefault="004358FE" w:rsidP="004358FE">
      <w:pPr>
        <w:rPr>
          <w:rFonts w:ascii="Arial" w:hAnsi="Arial" w:cs="Arial"/>
          <w:lang w:val="el-GR"/>
        </w:rPr>
      </w:pPr>
      <w:r w:rsidRPr="004358FE">
        <w:rPr>
          <w:rFonts w:ascii="Arial" w:hAnsi="Arial" w:cs="Arial"/>
          <w:lang w:val="el-GR"/>
        </w:rPr>
        <w:t>Για  αυτό το λόγο κάναμε χρήση των  δύο μεθόδων που περιγράφηκαν στο τρίτο κεφάλαιο και εφαρμόστηκαν στο τέταρτο και πέμπτο κεφάλαιο δηλαδή η μέθοδος διαγραμμάτων bow-tie και η μέθοδος ORA (Occupational Risk Assessment).</w:t>
      </w:r>
    </w:p>
    <w:p w14:paraId="0309C4D7" w14:textId="77777777" w:rsidR="004358FE" w:rsidRPr="004358FE" w:rsidRDefault="004358FE" w:rsidP="004358FE">
      <w:pPr>
        <w:rPr>
          <w:rFonts w:ascii="Arial" w:hAnsi="Arial" w:cs="Arial"/>
          <w:lang w:val="el-GR"/>
        </w:rPr>
      </w:pPr>
    </w:p>
    <w:p w14:paraId="47364916" w14:textId="7B89C4BF" w:rsidR="008D6AB4" w:rsidRPr="00FD7814" w:rsidRDefault="001B1C92" w:rsidP="004358FE">
      <w:pPr>
        <w:rPr>
          <w:rFonts w:ascii="Arial" w:hAnsi="Arial" w:cs="Arial"/>
          <w:lang w:val="el-GR"/>
        </w:rPr>
      </w:pPr>
      <w:r w:rsidRPr="001B1C92">
        <w:rPr>
          <w:rFonts w:ascii="Arial" w:hAnsi="Arial" w:cs="Arial"/>
          <w:lang w:val="el-GR"/>
        </w:rPr>
        <w:t xml:space="preserve">Αναλύθηκαν οι  συχνότερες πηγές  κινδύνων που εμφανίζονται στο χώρο παράγωγης της εταιρίας με τη μέθοδο των bow-tie.  Τα διαγράμματα «απειλών-φραγμών-κινδύνων» (bow-tie) μας βοηθούν  στην εκτίμηση επαγγελματικού κινδύνου επειδή παρουσιάζουν γραφικά όλες τις απειλές και τα μέτρα ασφαλείας που μπορεί να παρεμποδίσουν τους κινδύνους. Έτσι, παρουσιάστηκαν αναλυτικά 10 bow-tie με τις απειλές, τους τρόπους πρόληψης για την κάθε πιθανή απειλή, τα μέτρα προστασίας από τον κίνδυνο, καθώς και τις επιπτώσεις του. </w:t>
      </w:r>
      <w:r w:rsidR="004358FE" w:rsidRPr="004358FE">
        <w:rPr>
          <w:rFonts w:ascii="Arial" w:hAnsi="Arial" w:cs="Arial"/>
          <w:lang w:val="el-GR"/>
        </w:rPr>
        <w:t>Οι 10 κίνδυνοι που αναλύθηκαν ήταν οι εξής:</w:t>
      </w:r>
    </w:p>
    <w:p w14:paraId="1EA59877" w14:textId="77777777" w:rsidR="008D6AB4" w:rsidRPr="00FD7814" w:rsidRDefault="008D6AB4" w:rsidP="00453332">
      <w:pPr>
        <w:pStyle w:val="ListParagraph"/>
        <w:numPr>
          <w:ilvl w:val="0"/>
          <w:numId w:val="31"/>
        </w:numPr>
        <w:rPr>
          <w:rFonts w:ascii="Arial" w:hAnsi="Arial" w:cs="Arial"/>
          <w:sz w:val="24"/>
          <w:szCs w:val="24"/>
        </w:rPr>
      </w:pPr>
      <w:r w:rsidRPr="00FD7814">
        <w:rPr>
          <w:rFonts w:ascii="Arial" w:hAnsi="Arial" w:cs="Arial"/>
          <w:sz w:val="24"/>
          <w:szCs w:val="24"/>
        </w:rPr>
        <w:t>Κίνδυνος πτώσης εργαζομένου από ύψος</w:t>
      </w:r>
    </w:p>
    <w:p w14:paraId="51D6E1D3" w14:textId="77777777" w:rsidR="008D6AB4" w:rsidRPr="00FD7814" w:rsidRDefault="008D6AB4" w:rsidP="00453332">
      <w:pPr>
        <w:pStyle w:val="ListParagraph"/>
        <w:numPr>
          <w:ilvl w:val="0"/>
          <w:numId w:val="31"/>
        </w:numPr>
        <w:rPr>
          <w:rFonts w:ascii="Arial" w:hAnsi="Arial" w:cs="Arial"/>
          <w:sz w:val="24"/>
          <w:szCs w:val="24"/>
        </w:rPr>
      </w:pPr>
      <w:r w:rsidRPr="00FD7814">
        <w:rPr>
          <w:rFonts w:ascii="Arial" w:hAnsi="Arial" w:cs="Arial"/>
          <w:sz w:val="24"/>
          <w:szCs w:val="24"/>
        </w:rPr>
        <w:t>Επαφή με ηλεκτρισμό (ηλεκτροπληξία)</w:t>
      </w:r>
    </w:p>
    <w:p w14:paraId="3BA23844" w14:textId="77777777" w:rsidR="008D6AB4" w:rsidRPr="00FD7814" w:rsidRDefault="008D6AB4" w:rsidP="00453332">
      <w:pPr>
        <w:pStyle w:val="ListParagraph"/>
        <w:numPr>
          <w:ilvl w:val="0"/>
          <w:numId w:val="31"/>
        </w:numPr>
        <w:rPr>
          <w:rFonts w:ascii="Arial" w:hAnsi="Arial" w:cs="Arial"/>
          <w:sz w:val="24"/>
          <w:szCs w:val="24"/>
        </w:rPr>
      </w:pPr>
      <w:r w:rsidRPr="00FD7814">
        <w:rPr>
          <w:rFonts w:ascii="Arial" w:hAnsi="Arial" w:cs="Arial"/>
          <w:sz w:val="24"/>
          <w:szCs w:val="24"/>
        </w:rPr>
        <w:t>Επικίνδυνα μέρη εξοπλισμού</w:t>
      </w:r>
    </w:p>
    <w:p w14:paraId="59554FA9" w14:textId="77777777" w:rsidR="008D6AB4" w:rsidRPr="00FD7814" w:rsidRDefault="008D6AB4" w:rsidP="00453332">
      <w:pPr>
        <w:pStyle w:val="ListParagraph"/>
        <w:numPr>
          <w:ilvl w:val="0"/>
          <w:numId w:val="31"/>
        </w:numPr>
        <w:rPr>
          <w:rFonts w:ascii="Arial" w:hAnsi="Arial" w:cs="Arial"/>
          <w:sz w:val="24"/>
          <w:szCs w:val="24"/>
        </w:rPr>
      </w:pPr>
      <w:r w:rsidRPr="00FD7814">
        <w:rPr>
          <w:rFonts w:ascii="Arial" w:hAnsi="Arial" w:cs="Arial"/>
          <w:sz w:val="24"/>
          <w:szCs w:val="24"/>
        </w:rPr>
        <w:t>Κίνδυνος έκρηξης</w:t>
      </w:r>
    </w:p>
    <w:p w14:paraId="38DDE0C2" w14:textId="77777777" w:rsidR="008D6AB4" w:rsidRPr="00FD7814" w:rsidRDefault="008D6AB4" w:rsidP="00453332">
      <w:pPr>
        <w:pStyle w:val="ListParagraph"/>
        <w:numPr>
          <w:ilvl w:val="0"/>
          <w:numId w:val="31"/>
        </w:numPr>
        <w:rPr>
          <w:rFonts w:ascii="Arial" w:hAnsi="Arial" w:cs="Arial"/>
          <w:sz w:val="24"/>
          <w:szCs w:val="24"/>
        </w:rPr>
      </w:pPr>
      <w:r w:rsidRPr="00FD7814">
        <w:rPr>
          <w:rFonts w:ascii="Arial" w:hAnsi="Arial" w:cs="Arial"/>
          <w:sz w:val="24"/>
          <w:szCs w:val="24"/>
        </w:rPr>
        <w:t>Κίνδυνος έκλυσης πυρκαγιάς</w:t>
      </w:r>
    </w:p>
    <w:p w14:paraId="33044E91" w14:textId="77777777" w:rsidR="008D6AB4" w:rsidRPr="00FD7814" w:rsidRDefault="008D6AB4" w:rsidP="00453332">
      <w:pPr>
        <w:pStyle w:val="ListParagraph"/>
        <w:numPr>
          <w:ilvl w:val="0"/>
          <w:numId w:val="31"/>
        </w:numPr>
        <w:rPr>
          <w:rFonts w:ascii="Arial" w:hAnsi="Arial" w:cs="Arial"/>
          <w:sz w:val="24"/>
          <w:szCs w:val="24"/>
        </w:rPr>
      </w:pPr>
      <w:r w:rsidRPr="00FD7814">
        <w:rPr>
          <w:rFonts w:ascii="Arial" w:hAnsi="Arial" w:cs="Arial"/>
          <w:sz w:val="24"/>
          <w:szCs w:val="24"/>
        </w:rPr>
        <w:t>Κίνδυνος εσφαλμένου χειρισμού Περονοφόρου οχήματος (Forklift)</w:t>
      </w:r>
    </w:p>
    <w:p w14:paraId="4746CD38" w14:textId="77777777" w:rsidR="008D6AB4" w:rsidRPr="00FD7814" w:rsidRDefault="008D6AB4" w:rsidP="00453332">
      <w:pPr>
        <w:pStyle w:val="ListParagraph"/>
        <w:numPr>
          <w:ilvl w:val="0"/>
          <w:numId w:val="31"/>
        </w:numPr>
        <w:rPr>
          <w:rFonts w:ascii="Arial" w:hAnsi="Arial" w:cs="Arial"/>
          <w:sz w:val="24"/>
          <w:szCs w:val="24"/>
        </w:rPr>
      </w:pPr>
      <w:r w:rsidRPr="00FD7814">
        <w:rPr>
          <w:rFonts w:ascii="Arial" w:hAnsi="Arial" w:cs="Arial"/>
          <w:sz w:val="24"/>
          <w:szCs w:val="24"/>
        </w:rPr>
        <w:t>Επικίνδυνες ουσίες</w:t>
      </w:r>
    </w:p>
    <w:p w14:paraId="023BAE32" w14:textId="77777777" w:rsidR="008D6AB4" w:rsidRPr="00FD7814" w:rsidRDefault="008D6AB4" w:rsidP="00453332">
      <w:pPr>
        <w:pStyle w:val="ListParagraph"/>
        <w:numPr>
          <w:ilvl w:val="0"/>
          <w:numId w:val="31"/>
        </w:numPr>
        <w:rPr>
          <w:rFonts w:ascii="Arial" w:hAnsi="Arial" w:cs="Arial"/>
          <w:sz w:val="24"/>
          <w:szCs w:val="24"/>
        </w:rPr>
      </w:pPr>
      <w:r w:rsidRPr="00FD7814">
        <w:rPr>
          <w:rFonts w:ascii="Arial" w:hAnsi="Arial" w:cs="Arial"/>
          <w:sz w:val="24"/>
          <w:szCs w:val="24"/>
        </w:rPr>
        <w:t>Πτώση αντικειμένων από ύψος</w:t>
      </w:r>
    </w:p>
    <w:p w14:paraId="46966744" w14:textId="77777777" w:rsidR="008D6AB4" w:rsidRPr="00FD7814" w:rsidRDefault="008D6AB4" w:rsidP="00453332">
      <w:pPr>
        <w:pStyle w:val="ListParagraph"/>
        <w:numPr>
          <w:ilvl w:val="0"/>
          <w:numId w:val="31"/>
        </w:numPr>
        <w:rPr>
          <w:rFonts w:ascii="Arial" w:hAnsi="Arial" w:cs="Arial"/>
          <w:sz w:val="24"/>
          <w:szCs w:val="24"/>
        </w:rPr>
      </w:pPr>
      <w:r w:rsidRPr="00FD7814">
        <w:rPr>
          <w:rFonts w:ascii="Arial" w:hAnsi="Arial" w:cs="Arial"/>
          <w:sz w:val="24"/>
          <w:szCs w:val="24"/>
        </w:rPr>
        <w:t>Μυοσκελετικές καταπονήσεις</w:t>
      </w:r>
    </w:p>
    <w:p w14:paraId="0091B4AA" w14:textId="130470E7" w:rsidR="008D6AB4" w:rsidRPr="00FD7814" w:rsidRDefault="008D6AB4" w:rsidP="00453332">
      <w:pPr>
        <w:pStyle w:val="ListParagraph"/>
        <w:numPr>
          <w:ilvl w:val="0"/>
          <w:numId w:val="31"/>
        </w:numPr>
        <w:rPr>
          <w:rFonts w:ascii="Arial" w:hAnsi="Arial" w:cs="Arial"/>
          <w:sz w:val="24"/>
          <w:szCs w:val="24"/>
        </w:rPr>
      </w:pPr>
      <w:r w:rsidRPr="00FD7814">
        <w:rPr>
          <w:rFonts w:ascii="Arial" w:hAnsi="Arial" w:cs="Arial"/>
          <w:sz w:val="24"/>
          <w:szCs w:val="24"/>
        </w:rPr>
        <w:t>Έκθεση σε θόρυβο</w:t>
      </w:r>
    </w:p>
    <w:p w14:paraId="72822141" w14:textId="3D6450B6" w:rsidR="008D6AB4" w:rsidRDefault="008D6AB4" w:rsidP="004A3BB9">
      <w:pPr>
        <w:rPr>
          <w:rFonts w:ascii="Arial" w:hAnsi="Arial" w:cs="Arial"/>
          <w:lang w:val="el-GR"/>
        </w:rPr>
      </w:pPr>
    </w:p>
    <w:p w14:paraId="4C792AB7" w14:textId="5F687BBB" w:rsidR="008D6AB4" w:rsidRDefault="008D6AB4" w:rsidP="004A3BB9">
      <w:pPr>
        <w:rPr>
          <w:rFonts w:ascii="Arial" w:hAnsi="Arial" w:cs="Arial"/>
          <w:lang w:val="el-GR"/>
        </w:rPr>
      </w:pPr>
    </w:p>
    <w:p w14:paraId="465F9930" w14:textId="5C84A1A0" w:rsidR="008D6AB4" w:rsidRDefault="008D6AB4" w:rsidP="004A3BB9">
      <w:pPr>
        <w:rPr>
          <w:rFonts w:ascii="Arial" w:hAnsi="Arial" w:cs="Arial"/>
          <w:lang w:val="el-GR"/>
        </w:rPr>
      </w:pPr>
    </w:p>
    <w:p w14:paraId="67395323" w14:textId="1D3741A8" w:rsidR="008D6AB4" w:rsidRDefault="008D6AB4" w:rsidP="004A3BB9">
      <w:pPr>
        <w:rPr>
          <w:rFonts w:ascii="Arial" w:hAnsi="Arial" w:cs="Arial"/>
          <w:lang w:val="el-GR"/>
        </w:rPr>
      </w:pPr>
    </w:p>
    <w:p w14:paraId="6BDE78A2" w14:textId="6D195F4E" w:rsidR="008D6AB4" w:rsidRDefault="008D6AB4" w:rsidP="004A3BB9">
      <w:pPr>
        <w:rPr>
          <w:rFonts w:ascii="Arial" w:hAnsi="Arial" w:cs="Arial"/>
          <w:lang w:val="el-GR"/>
        </w:rPr>
      </w:pPr>
    </w:p>
    <w:p w14:paraId="016A1306" w14:textId="5D687F01" w:rsidR="00815E77" w:rsidRDefault="00815E77" w:rsidP="004A3BB9">
      <w:pPr>
        <w:rPr>
          <w:rFonts w:ascii="Arial" w:hAnsi="Arial" w:cs="Arial"/>
          <w:lang w:val="el-GR"/>
        </w:rPr>
      </w:pPr>
    </w:p>
    <w:p w14:paraId="0CDD418E" w14:textId="77777777" w:rsidR="00815E77" w:rsidRDefault="00815E77" w:rsidP="004A3BB9">
      <w:pPr>
        <w:rPr>
          <w:rFonts w:ascii="Arial" w:hAnsi="Arial" w:cs="Arial"/>
          <w:lang w:val="el-GR"/>
        </w:rPr>
      </w:pPr>
    </w:p>
    <w:p w14:paraId="4D2E2426" w14:textId="77777777" w:rsidR="008D6AB4" w:rsidRDefault="008D6AB4" w:rsidP="008D6AB4">
      <w:pPr>
        <w:rPr>
          <w:rFonts w:ascii="Arial" w:hAnsi="Arial" w:cs="Arial"/>
          <w:lang w:val="el-GR"/>
        </w:rPr>
      </w:pPr>
      <w:r w:rsidRPr="008D6AB4">
        <w:rPr>
          <w:rFonts w:ascii="Arial" w:hAnsi="Arial" w:cs="Arial"/>
          <w:lang w:val="el-GR"/>
        </w:rPr>
        <w:t>Στην συνέχεια με τη  χρήση της μεθόδου ORA μοντελοποιήθηκαν οι επιπτώσεις των επαγγελματικών κινδύνων. Δηλαδή υπολογίστηκε ο δείκτης ατομικής διακινδύνευσης R για τον κάθε κίνδυνο ξεχωριστά ώστε να μπορεί να προσδιοριστεί το επίπεδο επικινδυνότητας του κάθε κινδύνου.</w:t>
      </w:r>
    </w:p>
    <w:p w14:paraId="67CCE64C" w14:textId="7FD36313" w:rsidR="008D6AB4" w:rsidRDefault="008D6AB4" w:rsidP="008D6AB4">
      <w:pPr>
        <w:rPr>
          <w:rFonts w:ascii="Arial" w:hAnsi="Arial" w:cs="Arial"/>
          <w:lang w:val="el-GR"/>
        </w:rPr>
      </w:pPr>
      <w:r w:rsidRPr="008D6AB4">
        <w:rPr>
          <w:rFonts w:ascii="Arial" w:hAnsi="Arial" w:cs="Arial"/>
          <w:lang w:val="el-GR"/>
        </w:rPr>
        <w:t xml:space="preserve"> Έτσι οι 10 κίνδυνοι που προαναφέρθηκαν, ανάλογα με το επίπεδο διακινδύνευσης κατηγοριοποιήθηκαν ως εξής:</w:t>
      </w:r>
    </w:p>
    <w:p w14:paraId="6B8CBE92" w14:textId="77777777" w:rsidR="00FC0A8E" w:rsidRDefault="00FC0A8E" w:rsidP="008D6AB4">
      <w:pPr>
        <w:rPr>
          <w:rFonts w:ascii="Arial" w:hAnsi="Arial" w:cs="Arial"/>
          <w:lang w:val="el-GR"/>
        </w:rPr>
      </w:pPr>
    </w:p>
    <w:p w14:paraId="33239BFC" w14:textId="77777777" w:rsidR="00FC0A8E" w:rsidRPr="00FD7814" w:rsidRDefault="00FC0A8E" w:rsidP="00FC0A8E">
      <w:pPr>
        <w:rPr>
          <w:rFonts w:ascii="Arial" w:hAnsi="Arial" w:cs="Arial"/>
          <w:b/>
          <w:bCs/>
          <w:lang w:val="el-GR"/>
        </w:rPr>
      </w:pPr>
      <w:r w:rsidRPr="00FD7814">
        <w:rPr>
          <w:rFonts w:ascii="Arial" w:hAnsi="Arial" w:cs="Arial"/>
          <w:b/>
          <w:bCs/>
          <w:lang w:val="el-GR"/>
        </w:rPr>
        <w:t>Απαράδεκτα υψηλή διακινδύνευση (Α) :</w:t>
      </w:r>
    </w:p>
    <w:p w14:paraId="7823D921" w14:textId="77777777" w:rsidR="00FC0A8E" w:rsidRPr="00FD7814" w:rsidRDefault="00FC0A8E" w:rsidP="00453332">
      <w:pPr>
        <w:pStyle w:val="ListParagraph"/>
        <w:numPr>
          <w:ilvl w:val="0"/>
          <w:numId w:val="32"/>
        </w:numPr>
        <w:rPr>
          <w:rFonts w:ascii="Arial" w:hAnsi="Arial" w:cs="Arial"/>
          <w:sz w:val="24"/>
          <w:szCs w:val="24"/>
        </w:rPr>
      </w:pPr>
      <w:r w:rsidRPr="00FD7814">
        <w:rPr>
          <w:rFonts w:ascii="Arial" w:hAnsi="Arial" w:cs="Arial"/>
          <w:sz w:val="24"/>
          <w:szCs w:val="24"/>
        </w:rPr>
        <w:t>Μυοσκελετικές καταπονήσεις</w:t>
      </w:r>
    </w:p>
    <w:p w14:paraId="124DB061" w14:textId="77777777" w:rsidR="00FC0A8E" w:rsidRPr="00FD7814" w:rsidRDefault="00FC0A8E" w:rsidP="00453332">
      <w:pPr>
        <w:pStyle w:val="ListParagraph"/>
        <w:numPr>
          <w:ilvl w:val="0"/>
          <w:numId w:val="32"/>
        </w:numPr>
        <w:rPr>
          <w:rFonts w:ascii="Arial" w:hAnsi="Arial" w:cs="Arial"/>
          <w:sz w:val="24"/>
          <w:szCs w:val="24"/>
        </w:rPr>
      </w:pPr>
      <w:r w:rsidRPr="00FD7814">
        <w:rPr>
          <w:rFonts w:ascii="Arial" w:hAnsi="Arial" w:cs="Arial"/>
          <w:sz w:val="24"/>
          <w:szCs w:val="24"/>
        </w:rPr>
        <w:t>Επικίνδυνες ουσίες</w:t>
      </w:r>
    </w:p>
    <w:p w14:paraId="49742BF7" w14:textId="77777777" w:rsidR="00FC0A8E" w:rsidRPr="00FD7814" w:rsidRDefault="00FC0A8E" w:rsidP="00FC0A8E">
      <w:pPr>
        <w:rPr>
          <w:rFonts w:ascii="Arial" w:hAnsi="Arial" w:cs="Arial"/>
          <w:b/>
          <w:bCs/>
          <w:lang w:val="el-GR"/>
        </w:rPr>
      </w:pPr>
      <w:r w:rsidRPr="00FD7814">
        <w:rPr>
          <w:rFonts w:ascii="Arial" w:hAnsi="Arial" w:cs="Arial"/>
          <w:b/>
          <w:bCs/>
          <w:lang w:val="el-GR"/>
        </w:rPr>
        <w:t xml:space="preserve">Υψηλή διακινδύνευση (Β): </w:t>
      </w:r>
    </w:p>
    <w:p w14:paraId="08C77B73" w14:textId="77777777" w:rsidR="00FC0A8E" w:rsidRPr="00FD7814" w:rsidRDefault="00FC0A8E" w:rsidP="00453332">
      <w:pPr>
        <w:pStyle w:val="ListParagraph"/>
        <w:numPr>
          <w:ilvl w:val="0"/>
          <w:numId w:val="33"/>
        </w:numPr>
        <w:rPr>
          <w:rFonts w:ascii="Arial" w:hAnsi="Arial" w:cs="Arial"/>
          <w:sz w:val="24"/>
          <w:szCs w:val="24"/>
        </w:rPr>
      </w:pPr>
      <w:r w:rsidRPr="00FD7814">
        <w:rPr>
          <w:rFonts w:ascii="Arial" w:hAnsi="Arial" w:cs="Arial"/>
          <w:sz w:val="24"/>
          <w:szCs w:val="24"/>
        </w:rPr>
        <w:lastRenderedPageBreak/>
        <w:t>Έκθεση σε θόρυβο</w:t>
      </w:r>
    </w:p>
    <w:p w14:paraId="67D7A0A6" w14:textId="77777777" w:rsidR="00FC0A8E" w:rsidRPr="00FD7814" w:rsidRDefault="00FC0A8E" w:rsidP="00453332">
      <w:pPr>
        <w:pStyle w:val="ListParagraph"/>
        <w:numPr>
          <w:ilvl w:val="0"/>
          <w:numId w:val="33"/>
        </w:numPr>
        <w:rPr>
          <w:rFonts w:ascii="Arial" w:hAnsi="Arial" w:cs="Arial"/>
          <w:sz w:val="24"/>
          <w:szCs w:val="24"/>
        </w:rPr>
      </w:pPr>
      <w:r w:rsidRPr="00FD7814">
        <w:rPr>
          <w:rFonts w:ascii="Arial" w:hAnsi="Arial" w:cs="Arial"/>
          <w:sz w:val="24"/>
          <w:szCs w:val="24"/>
        </w:rPr>
        <w:t>Επικίνδυνα μέρη εξοπλισμού</w:t>
      </w:r>
    </w:p>
    <w:p w14:paraId="563AF125" w14:textId="77777777" w:rsidR="00FC0A8E" w:rsidRPr="00FD7814" w:rsidRDefault="00FC0A8E" w:rsidP="00FC0A8E">
      <w:pPr>
        <w:rPr>
          <w:rFonts w:ascii="Arial" w:hAnsi="Arial" w:cs="Arial"/>
          <w:b/>
          <w:bCs/>
          <w:lang w:val="el-GR"/>
        </w:rPr>
      </w:pPr>
      <w:r w:rsidRPr="00FD7814">
        <w:rPr>
          <w:rFonts w:ascii="Arial" w:hAnsi="Arial" w:cs="Arial"/>
          <w:b/>
          <w:bCs/>
          <w:lang w:val="el-GR"/>
        </w:rPr>
        <w:t>Σημαντική διακινδύνευση (Γ):</w:t>
      </w:r>
    </w:p>
    <w:p w14:paraId="2E420769" w14:textId="77777777" w:rsidR="00FC0A8E" w:rsidRPr="00FD7814" w:rsidRDefault="00FC0A8E" w:rsidP="00453332">
      <w:pPr>
        <w:pStyle w:val="ListParagraph"/>
        <w:numPr>
          <w:ilvl w:val="0"/>
          <w:numId w:val="34"/>
        </w:numPr>
        <w:rPr>
          <w:rFonts w:ascii="Arial" w:hAnsi="Arial" w:cs="Arial"/>
          <w:sz w:val="24"/>
          <w:szCs w:val="24"/>
        </w:rPr>
      </w:pPr>
      <w:r w:rsidRPr="00FD7814">
        <w:rPr>
          <w:rFonts w:ascii="Arial" w:hAnsi="Arial" w:cs="Arial"/>
          <w:sz w:val="24"/>
          <w:szCs w:val="24"/>
        </w:rPr>
        <w:t>Κίνδυνος εσφαλμένου χειρισμού Περονοφόρου οχήματος (Forklift)</w:t>
      </w:r>
    </w:p>
    <w:p w14:paraId="7CC39492" w14:textId="4EC2986B" w:rsidR="00FC0A8E" w:rsidRPr="00FD7814" w:rsidRDefault="00FC0A8E" w:rsidP="00453332">
      <w:pPr>
        <w:pStyle w:val="ListParagraph"/>
        <w:numPr>
          <w:ilvl w:val="0"/>
          <w:numId w:val="34"/>
        </w:numPr>
        <w:rPr>
          <w:rFonts w:ascii="Arial" w:hAnsi="Arial" w:cs="Arial"/>
          <w:sz w:val="24"/>
          <w:szCs w:val="24"/>
        </w:rPr>
      </w:pPr>
      <w:r w:rsidRPr="00FD7814">
        <w:rPr>
          <w:rFonts w:ascii="Arial" w:hAnsi="Arial" w:cs="Arial"/>
          <w:sz w:val="24"/>
          <w:szCs w:val="24"/>
        </w:rPr>
        <w:t>Κίνδυνος πτώσης εργαζομένου από ύψος</w:t>
      </w:r>
    </w:p>
    <w:p w14:paraId="7627902F" w14:textId="77777777" w:rsidR="00FC0A8E" w:rsidRPr="00FD7814" w:rsidRDefault="00FC0A8E" w:rsidP="00FC0A8E">
      <w:pPr>
        <w:rPr>
          <w:rFonts w:ascii="Arial" w:hAnsi="Arial" w:cs="Arial"/>
          <w:b/>
          <w:bCs/>
          <w:lang w:val="el-GR"/>
        </w:rPr>
      </w:pPr>
      <w:r w:rsidRPr="00FD7814">
        <w:rPr>
          <w:rFonts w:ascii="Arial" w:hAnsi="Arial" w:cs="Arial"/>
          <w:b/>
          <w:bCs/>
          <w:lang w:val="el-GR"/>
        </w:rPr>
        <w:t>Χαμηλή διακινδύνευση (Δ):</w:t>
      </w:r>
    </w:p>
    <w:p w14:paraId="53F19518" w14:textId="6D736AC1" w:rsidR="00FC0A8E" w:rsidRPr="00FD7814" w:rsidRDefault="00FC0A8E" w:rsidP="00453332">
      <w:pPr>
        <w:pStyle w:val="ListParagraph"/>
        <w:numPr>
          <w:ilvl w:val="0"/>
          <w:numId w:val="35"/>
        </w:numPr>
        <w:rPr>
          <w:rFonts w:ascii="Arial" w:hAnsi="Arial" w:cs="Arial"/>
          <w:sz w:val="24"/>
          <w:szCs w:val="24"/>
        </w:rPr>
      </w:pPr>
      <w:r w:rsidRPr="00FD7814">
        <w:rPr>
          <w:rFonts w:ascii="Arial" w:hAnsi="Arial" w:cs="Arial"/>
          <w:sz w:val="24"/>
          <w:szCs w:val="24"/>
        </w:rPr>
        <w:t>Επαφή με ηλεκτρισμό (ηλεκτροπληξία)</w:t>
      </w:r>
    </w:p>
    <w:p w14:paraId="75F1907C" w14:textId="77777777" w:rsidR="00FC0A8E" w:rsidRPr="00FD7814" w:rsidRDefault="00FC0A8E" w:rsidP="00FC0A8E">
      <w:pPr>
        <w:rPr>
          <w:rFonts w:ascii="Arial" w:hAnsi="Arial" w:cs="Arial"/>
          <w:b/>
          <w:bCs/>
          <w:lang w:val="el-GR"/>
        </w:rPr>
      </w:pPr>
      <w:r w:rsidRPr="00FD7814">
        <w:rPr>
          <w:rFonts w:ascii="Arial" w:hAnsi="Arial" w:cs="Arial"/>
          <w:b/>
          <w:bCs/>
          <w:lang w:val="el-GR"/>
        </w:rPr>
        <w:t>Αμελητέα διακινδύνευση (Ε):</w:t>
      </w:r>
    </w:p>
    <w:p w14:paraId="4F40CBEC" w14:textId="77777777" w:rsidR="00FC0A8E" w:rsidRPr="00FD7814" w:rsidRDefault="00FC0A8E" w:rsidP="00453332">
      <w:pPr>
        <w:pStyle w:val="ListParagraph"/>
        <w:numPr>
          <w:ilvl w:val="0"/>
          <w:numId w:val="35"/>
        </w:numPr>
        <w:rPr>
          <w:rFonts w:ascii="Arial" w:hAnsi="Arial" w:cs="Arial"/>
          <w:sz w:val="24"/>
          <w:szCs w:val="24"/>
        </w:rPr>
      </w:pPr>
      <w:r w:rsidRPr="00FD7814">
        <w:rPr>
          <w:rFonts w:ascii="Arial" w:hAnsi="Arial" w:cs="Arial"/>
          <w:sz w:val="24"/>
          <w:szCs w:val="24"/>
        </w:rPr>
        <w:t>Κίνδυνος έκρηξης</w:t>
      </w:r>
    </w:p>
    <w:p w14:paraId="03DC05B7" w14:textId="77777777" w:rsidR="00FC0A8E" w:rsidRPr="00FD7814" w:rsidRDefault="00FC0A8E" w:rsidP="00453332">
      <w:pPr>
        <w:pStyle w:val="ListParagraph"/>
        <w:numPr>
          <w:ilvl w:val="0"/>
          <w:numId w:val="35"/>
        </w:numPr>
        <w:rPr>
          <w:rFonts w:ascii="Arial" w:hAnsi="Arial" w:cs="Arial"/>
          <w:sz w:val="24"/>
          <w:szCs w:val="24"/>
        </w:rPr>
      </w:pPr>
      <w:r w:rsidRPr="00FD7814">
        <w:rPr>
          <w:rFonts w:ascii="Arial" w:hAnsi="Arial" w:cs="Arial"/>
          <w:sz w:val="24"/>
          <w:szCs w:val="24"/>
        </w:rPr>
        <w:t>Κίνδυνος έκλυσης πυρκαγιάς</w:t>
      </w:r>
    </w:p>
    <w:p w14:paraId="6EE1C755" w14:textId="2AD3DCF4" w:rsidR="008D6AB4" w:rsidRPr="00FD7814" w:rsidRDefault="00FC0A8E" w:rsidP="00453332">
      <w:pPr>
        <w:pStyle w:val="ListParagraph"/>
        <w:numPr>
          <w:ilvl w:val="0"/>
          <w:numId w:val="35"/>
        </w:numPr>
        <w:rPr>
          <w:rFonts w:ascii="Arial" w:hAnsi="Arial" w:cs="Arial"/>
          <w:sz w:val="24"/>
          <w:szCs w:val="24"/>
        </w:rPr>
      </w:pPr>
      <w:r w:rsidRPr="00FD7814">
        <w:rPr>
          <w:rFonts w:ascii="Arial" w:hAnsi="Arial" w:cs="Arial"/>
          <w:sz w:val="24"/>
          <w:szCs w:val="24"/>
        </w:rPr>
        <w:t>Πτώση αντικειμένων από ύψος</w:t>
      </w:r>
    </w:p>
    <w:p w14:paraId="784B2F1F" w14:textId="775BC1D4" w:rsidR="008D6AB4" w:rsidRDefault="008D6AB4" w:rsidP="004A3BB9">
      <w:pPr>
        <w:rPr>
          <w:rFonts w:ascii="Arial" w:hAnsi="Arial" w:cs="Arial"/>
          <w:b/>
          <w:bCs/>
          <w:sz w:val="28"/>
          <w:szCs w:val="28"/>
          <w:u w:val="single"/>
          <w:lang w:val="el-GR"/>
        </w:rPr>
      </w:pPr>
    </w:p>
    <w:p w14:paraId="1627CEBD" w14:textId="1032F1B8" w:rsidR="008D6AB4" w:rsidRDefault="008D6AB4" w:rsidP="004A3BB9">
      <w:pPr>
        <w:rPr>
          <w:rFonts w:ascii="Arial" w:hAnsi="Arial" w:cs="Arial"/>
          <w:b/>
          <w:bCs/>
          <w:sz w:val="28"/>
          <w:szCs w:val="28"/>
          <w:u w:val="single"/>
          <w:lang w:val="el-GR"/>
        </w:rPr>
      </w:pPr>
    </w:p>
    <w:p w14:paraId="2DDA1AAF" w14:textId="1852C62F" w:rsidR="008D6AB4" w:rsidRDefault="008D6AB4" w:rsidP="004A3BB9">
      <w:pPr>
        <w:rPr>
          <w:rFonts w:ascii="Arial" w:hAnsi="Arial" w:cs="Arial"/>
          <w:b/>
          <w:bCs/>
          <w:sz w:val="28"/>
          <w:szCs w:val="28"/>
          <w:u w:val="single"/>
          <w:lang w:val="el-GR"/>
        </w:rPr>
      </w:pPr>
    </w:p>
    <w:p w14:paraId="3A89BA30" w14:textId="50B8975B" w:rsidR="0044263B" w:rsidRDefault="0044263B" w:rsidP="004A3BB9">
      <w:pPr>
        <w:rPr>
          <w:rFonts w:ascii="Arial" w:hAnsi="Arial" w:cs="Arial"/>
          <w:b/>
          <w:bCs/>
          <w:sz w:val="28"/>
          <w:szCs w:val="28"/>
          <w:u w:val="single"/>
          <w:lang w:val="el-GR"/>
        </w:rPr>
      </w:pPr>
    </w:p>
    <w:p w14:paraId="549368AE" w14:textId="3623C742" w:rsidR="0044263B" w:rsidRDefault="0044263B" w:rsidP="004A3BB9">
      <w:pPr>
        <w:rPr>
          <w:rFonts w:ascii="Arial" w:hAnsi="Arial" w:cs="Arial"/>
          <w:b/>
          <w:bCs/>
          <w:sz w:val="28"/>
          <w:szCs w:val="28"/>
          <w:u w:val="single"/>
          <w:lang w:val="el-GR"/>
        </w:rPr>
      </w:pPr>
    </w:p>
    <w:p w14:paraId="15A005F9" w14:textId="3711D083" w:rsidR="0044263B" w:rsidRDefault="0044263B" w:rsidP="004A3BB9">
      <w:pPr>
        <w:rPr>
          <w:rFonts w:ascii="Arial" w:hAnsi="Arial" w:cs="Arial"/>
          <w:b/>
          <w:bCs/>
          <w:sz w:val="28"/>
          <w:szCs w:val="28"/>
          <w:u w:val="single"/>
          <w:lang w:val="el-GR"/>
        </w:rPr>
      </w:pPr>
    </w:p>
    <w:p w14:paraId="41790E20" w14:textId="5C1FC7FA" w:rsidR="0044263B" w:rsidRDefault="0044263B" w:rsidP="004A3BB9">
      <w:pPr>
        <w:rPr>
          <w:rFonts w:ascii="Arial" w:hAnsi="Arial" w:cs="Arial"/>
          <w:b/>
          <w:bCs/>
          <w:sz w:val="28"/>
          <w:szCs w:val="28"/>
          <w:u w:val="single"/>
          <w:lang w:val="el-GR"/>
        </w:rPr>
      </w:pPr>
    </w:p>
    <w:p w14:paraId="4A47A04E" w14:textId="38DDAC0D" w:rsidR="0044263B" w:rsidRDefault="0044263B" w:rsidP="004A3BB9">
      <w:pPr>
        <w:rPr>
          <w:rFonts w:ascii="Arial" w:hAnsi="Arial" w:cs="Arial"/>
          <w:b/>
          <w:bCs/>
          <w:sz w:val="28"/>
          <w:szCs w:val="28"/>
          <w:u w:val="single"/>
          <w:lang w:val="el-GR"/>
        </w:rPr>
      </w:pPr>
    </w:p>
    <w:p w14:paraId="2B1E2ECA" w14:textId="3FF5BA79" w:rsidR="0044263B" w:rsidRDefault="0044263B" w:rsidP="004A3BB9">
      <w:pPr>
        <w:rPr>
          <w:rFonts w:ascii="Arial" w:hAnsi="Arial" w:cs="Arial"/>
          <w:b/>
          <w:bCs/>
          <w:sz w:val="28"/>
          <w:szCs w:val="28"/>
          <w:u w:val="single"/>
          <w:lang w:val="el-GR"/>
        </w:rPr>
      </w:pPr>
    </w:p>
    <w:p w14:paraId="50FF8B8C" w14:textId="769960A8" w:rsidR="0044263B" w:rsidRDefault="0044263B" w:rsidP="004A3BB9">
      <w:pPr>
        <w:rPr>
          <w:rFonts w:ascii="Arial" w:hAnsi="Arial" w:cs="Arial"/>
          <w:b/>
          <w:bCs/>
          <w:sz w:val="28"/>
          <w:szCs w:val="28"/>
          <w:u w:val="single"/>
          <w:lang w:val="el-GR"/>
        </w:rPr>
      </w:pPr>
    </w:p>
    <w:p w14:paraId="751E1553" w14:textId="1E24FA94" w:rsidR="0044263B" w:rsidRDefault="0044263B" w:rsidP="004A3BB9">
      <w:pPr>
        <w:rPr>
          <w:rFonts w:ascii="Arial" w:hAnsi="Arial" w:cs="Arial"/>
          <w:b/>
          <w:bCs/>
          <w:sz w:val="28"/>
          <w:szCs w:val="28"/>
          <w:u w:val="single"/>
          <w:lang w:val="el-GR"/>
        </w:rPr>
      </w:pPr>
    </w:p>
    <w:p w14:paraId="0BADC920" w14:textId="25097D6F" w:rsidR="0044263B" w:rsidRDefault="0044263B" w:rsidP="004A3BB9">
      <w:pPr>
        <w:rPr>
          <w:rFonts w:ascii="Arial" w:hAnsi="Arial" w:cs="Arial"/>
          <w:b/>
          <w:bCs/>
          <w:sz w:val="28"/>
          <w:szCs w:val="28"/>
          <w:u w:val="single"/>
          <w:lang w:val="el-GR"/>
        </w:rPr>
      </w:pPr>
    </w:p>
    <w:p w14:paraId="781DD6A0" w14:textId="2BBFA705" w:rsidR="0044263B" w:rsidRDefault="0044263B" w:rsidP="004A3BB9">
      <w:pPr>
        <w:rPr>
          <w:rFonts w:ascii="Arial" w:hAnsi="Arial" w:cs="Arial"/>
          <w:b/>
          <w:bCs/>
          <w:sz w:val="28"/>
          <w:szCs w:val="28"/>
          <w:u w:val="single"/>
          <w:lang w:val="el-GR"/>
        </w:rPr>
      </w:pPr>
    </w:p>
    <w:p w14:paraId="72773E0F" w14:textId="6394BE15" w:rsidR="0044263B" w:rsidRDefault="0044263B" w:rsidP="004A3BB9">
      <w:pPr>
        <w:rPr>
          <w:rFonts w:ascii="Arial" w:hAnsi="Arial" w:cs="Arial"/>
          <w:b/>
          <w:bCs/>
          <w:sz w:val="28"/>
          <w:szCs w:val="28"/>
          <w:u w:val="single"/>
          <w:lang w:val="el-GR"/>
        </w:rPr>
      </w:pPr>
    </w:p>
    <w:p w14:paraId="5C4D168D" w14:textId="146700C8" w:rsidR="0044263B" w:rsidRDefault="0044263B" w:rsidP="004A3BB9">
      <w:pPr>
        <w:rPr>
          <w:rFonts w:ascii="Arial" w:hAnsi="Arial" w:cs="Arial"/>
          <w:b/>
          <w:bCs/>
          <w:sz w:val="28"/>
          <w:szCs w:val="28"/>
          <w:u w:val="single"/>
          <w:lang w:val="el-GR"/>
        </w:rPr>
      </w:pPr>
    </w:p>
    <w:p w14:paraId="4E95BF2A" w14:textId="77777777" w:rsidR="0044263B" w:rsidRPr="0037705C" w:rsidRDefault="0044263B" w:rsidP="004A3BB9">
      <w:pPr>
        <w:rPr>
          <w:rFonts w:ascii="Arial" w:hAnsi="Arial" w:cs="Arial"/>
          <w:b/>
          <w:bCs/>
          <w:sz w:val="28"/>
          <w:szCs w:val="28"/>
          <w:u w:val="single"/>
          <w:lang w:val="el-GR"/>
        </w:rPr>
      </w:pPr>
    </w:p>
    <w:p w14:paraId="0D655F79" w14:textId="0D9EB229" w:rsidR="0044263B" w:rsidRDefault="0044263B" w:rsidP="0044263B">
      <w:pPr>
        <w:rPr>
          <w:rFonts w:ascii="Arial" w:hAnsi="Arial" w:cs="Arial"/>
          <w:lang w:val="el-GR"/>
        </w:rPr>
      </w:pPr>
      <w:r w:rsidRPr="0044263B">
        <w:rPr>
          <w:rFonts w:ascii="Arial" w:hAnsi="Arial" w:cs="Arial"/>
          <w:lang w:val="el-GR"/>
        </w:rPr>
        <w:t>Με την ολοκλήρωση της εκτίμησης κινδύνου  η εταιρεία πρέπει να προβεί  στις ακόλουθες ενέργειες ανάλογα με την διακινδύνευση του κάθε κινδύνου:</w:t>
      </w:r>
    </w:p>
    <w:p w14:paraId="1C258EE3" w14:textId="77777777" w:rsidR="0044263B" w:rsidRPr="0044263B" w:rsidRDefault="0044263B" w:rsidP="0044263B">
      <w:pPr>
        <w:rPr>
          <w:rFonts w:ascii="Arial" w:hAnsi="Arial" w:cs="Arial"/>
          <w:lang w:val="el-GR"/>
        </w:rPr>
      </w:pPr>
    </w:p>
    <w:p w14:paraId="050C5284" w14:textId="6E1B1054" w:rsidR="0044263B" w:rsidRPr="00FD7814" w:rsidRDefault="0044263B" w:rsidP="0044263B">
      <w:pPr>
        <w:rPr>
          <w:rFonts w:ascii="Arial" w:hAnsi="Arial" w:cs="Arial"/>
          <w:lang w:val="el-GR"/>
        </w:rPr>
      </w:pPr>
      <w:r w:rsidRPr="00FD7814">
        <w:rPr>
          <w:rFonts w:ascii="Arial" w:hAnsi="Arial" w:cs="Arial"/>
          <w:b/>
          <w:bCs/>
          <w:lang w:val="el-GR"/>
        </w:rPr>
        <w:t>Αμελητέα:</w:t>
      </w:r>
      <w:r w:rsidRPr="00FD7814">
        <w:rPr>
          <w:rFonts w:ascii="Arial" w:hAnsi="Arial" w:cs="Arial"/>
          <w:lang w:val="el-GR"/>
        </w:rPr>
        <w:tab/>
        <w:t>Δεν χρειάζεται καμία ενέργεια</w:t>
      </w:r>
    </w:p>
    <w:p w14:paraId="7FA78481" w14:textId="77777777" w:rsidR="0044263B" w:rsidRPr="00FD7814" w:rsidRDefault="0044263B" w:rsidP="0044263B">
      <w:pPr>
        <w:rPr>
          <w:rFonts w:ascii="Arial" w:hAnsi="Arial" w:cs="Arial"/>
          <w:b/>
          <w:bCs/>
          <w:lang w:val="el-GR"/>
        </w:rPr>
      </w:pPr>
    </w:p>
    <w:p w14:paraId="44C65636" w14:textId="3E773E8D" w:rsidR="0044263B" w:rsidRPr="00FD7814" w:rsidRDefault="0044263B" w:rsidP="0044263B">
      <w:pPr>
        <w:rPr>
          <w:rFonts w:ascii="Arial" w:hAnsi="Arial" w:cs="Arial"/>
          <w:lang w:val="el-GR"/>
        </w:rPr>
      </w:pPr>
      <w:r w:rsidRPr="00FD7814">
        <w:rPr>
          <w:rFonts w:ascii="Arial" w:hAnsi="Arial" w:cs="Arial"/>
          <w:b/>
          <w:bCs/>
          <w:lang w:val="el-GR"/>
        </w:rPr>
        <w:t>Χαμηλή:</w:t>
      </w:r>
      <w:r w:rsidRPr="00FD7814">
        <w:rPr>
          <w:rFonts w:ascii="Arial" w:hAnsi="Arial" w:cs="Arial"/>
          <w:lang w:val="el-GR"/>
        </w:rPr>
        <w:tab/>
        <w:t>Δεν χρειάζεται αναγκαστική βελτίωση, αλλά συνιστάται καταγραφή και παρακολούθηση για να εξασφαλιστεί ότι  εξασκούνται όλοι οι απαραίτητοι έλεγχοι. Σε αυτό το στάδιο μπορούν να γίνουν μικρές βελτιώσεις.</w:t>
      </w:r>
    </w:p>
    <w:p w14:paraId="2638B969" w14:textId="77777777" w:rsidR="0044263B" w:rsidRPr="00FD7814" w:rsidRDefault="0044263B" w:rsidP="0044263B">
      <w:pPr>
        <w:rPr>
          <w:rFonts w:ascii="Arial" w:hAnsi="Arial" w:cs="Arial"/>
          <w:b/>
          <w:bCs/>
          <w:lang w:val="el-GR"/>
        </w:rPr>
      </w:pPr>
    </w:p>
    <w:p w14:paraId="07E641AB" w14:textId="477A9910" w:rsidR="0044263B" w:rsidRPr="00FD7814" w:rsidRDefault="0044263B" w:rsidP="0044263B">
      <w:pPr>
        <w:rPr>
          <w:rFonts w:ascii="Arial" w:hAnsi="Arial" w:cs="Arial"/>
          <w:lang w:val="el-GR"/>
        </w:rPr>
      </w:pPr>
      <w:r w:rsidRPr="00FD7814">
        <w:rPr>
          <w:rFonts w:ascii="Arial" w:hAnsi="Arial" w:cs="Arial"/>
          <w:b/>
          <w:bCs/>
          <w:lang w:val="el-GR"/>
        </w:rPr>
        <w:t>Σημαντική:</w:t>
      </w:r>
      <w:r w:rsidR="00AF711B" w:rsidRPr="00FD7814">
        <w:rPr>
          <w:rFonts w:ascii="Arial" w:hAnsi="Arial" w:cs="Arial"/>
          <w:b/>
          <w:bCs/>
          <w:lang w:val="el-GR"/>
        </w:rPr>
        <w:t xml:space="preserve"> </w:t>
      </w:r>
      <w:r w:rsidRPr="00FD7814">
        <w:rPr>
          <w:rFonts w:ascii="Arial" w:hAnsi="Arial" w:cs="Arial"/>
          <w:lang w:val="el-GR"/>
        </w:rPr>
        <w:t xml:space="preserve">Στόχος είναι η ελαχιστοποίηση του κινδύνου αλλά τα κόστη για την επιτυχία τέτοιας ελαχιστοποίησης, μεγάλα. Συνιστάται όπως δημιουργηθεί χρονοδιάγραμμα, το </w:t>
      </w:r>
      <w:r w:rsidRPr="00FD7814">
        <w:rPr>
          <w:rFonts w:ascii="Arial" w:hAnsi="Arial" w:cs="Arial"/>
          <w:lang w:val="el-GR"/>
        </w:rPr>
        <w:lastRenderedPageBreak/>
        <w:t>οποίο να καθορίζει τα μέτρα τα οποία πρέπει να ληφθούν για μείωση του κινδύνου και το χρόνο αποπεράτωσης τους.</w:t>
      </w:r>
    </w:p>
    <w:p w14:paraId="17E8CFBD" w14:textId="77777777" w:rsidR="0044263B" w:rsidRPr="00FD7814" w:rsidRDefault="0044263B" w:rsidP="0044263B">
      <w:pPr>
        <w:rPr>
          <w:rFonts w:ascii="Arial" w:hAnsi="Arial" w:cs="Arial"/>
          <w:b/>
          <w:bCs/>
          <w:lang w:val="el-GR"/>
        </w:rPr>
      </w:pPr>
    </w:p>
    <w:p w14:paraId="2771EDC0" w14:textId="7EB8DC12" w:rsidR="0044263B" w:rsidRPr="00FD7814" w:rsidRDefault="0044263B" w:rsidP="0044263B">
      <w:pPr>
        <w:rPr>
          <w:rFonts w:ascii="Arial" w:hAnsi="Arial" w:cs="Arial"/>
          <w:lang w:val="el-GR"/>
        </w:rPr>
      </w:pPr>
      <w:r w:rsidRPr="00FD7814">
        <w:rPr>
          <w:rFonts w:ascii="Arial" w:hAnsi="Arial" w:cs="Arial"/>
          <w:b/>
          <w:bCs/>
          <w:lang w:val="el-GR"/>
        </w:rPr>
        <w:t>Υψηλή :</w:t>
      </w:r>
      <w:r w:rsidRPr="00FD7814">
        <w:rPr>
          <w:rFonts w:ascii="Arial" w:hAnsi="Arial" w:cs="Arial"/>
          <w:lang w:val="el-GR"/>
        </w:rPr>
        <w:t>Όταν ο κίνδυνος περιλαμβάνει εργασία εν εκτελέσει, τότε  πρέπει να ληφθούν άμεσες ενέργειες. Η εργασία θα ξεκινήσει αφού όλες οι απαραίτητες ενέργειες έχουν ληφθεί και ο κίνδυνος έχει μειωθεί. Για το σκοπό αυτό μπορεί να υπάρξουν μεγάλα κόστη.</w:t>
      </w:r>
    </w:p>
    <w:p w14:paraId="271629EA" w14:textId="77777777" w:rsidR="0044263B" w:rsidRPr="00FD7814" w:rsidRDefault="0044263B" w:rsidP="0044263B">
      <w:pPr>
        <w:rPr>
          <w:rFonts w:ascii="Arial" w:hAnsi="Arial" w:cs="Arial"/>
          <w:b/>
          <w:bCs/>
          <w:lang w:val="el-GR"/>
        </w:rPr>
      </w:pPr>
    </w:p>
    <w:p w14:paraId="782D70C8" w14:textId="59763683" w:rsidR="004A3BB9" w:rsidRPr="00FD7814" w:rsidRDefault="0044263B" w:rsidP="0044263B">
      <w:pPr>
        <w:rPr>
          <w:rFonts w:ascii="Arial" w:hAnsi="Arial" w:cs="Arial"/>
          <w:lang w:val="el-GR"/>
        </w:rPr>
      </w:pPr>
      <w:r w:rsidRPr="00FD7814">
        <w:rPr>
          <w:rFonts w:ascii="Arial" w:hAnsi="Arial" w:cs="Arial"/>
          <w:b/>
          <w:bCs/>
          <w:lang w:val="el-GR"/>
        </w:rPr>
        <w:t>Απαράδεκτα υψηλή :</w:t>
      </w:r>
      <w:r w:rsidRPr="00FD7814">
        <w:rPr>
          <w:rFonts w:ascii="Arial" w:hAnsi="Arial" w:cs="Arial"/>
          <w:lang w:val="el-GR"/>
        </w:rPr>
        <w:t>Η εργασία δεν πρέπει να ξεκινήσει προτού μειωθεί ο κίνδυνος. Εάν δεν υπάρχει τρόπος μείωσης του παρόντος κινδύνου, η συνέχιση της εργασίας πρέπει να απαγορευτεί.</w:t>
      </w:r>
    </w:p>
    <w:p w14:paraId="024CA15F" w14:textId="77777777" w:rsidR="004A3BB9" w:rsidRPr="00750F1A" w:rsidRDefault="004A3BB9" w:rsidP="004A3BB9">
      <w:pPr>
        <w:rPr>
          <w:rFonts w:ascii="Arial" w:hAnsi="Arial" w:cs="Arial"/>
          <w:lang w:val="el-GR"/>
        </w:rPr>
      </w:pPr>
    </w:p>
    <w:p w14:paraId="0AA8DDCD" w14:textId="77777777" w:rsidR="0044263B" w:rsidRDefault="00F92403" w:rsidP="004A3BB9">
      <w:pPr>
        <w:rPr>
          <w:rFonts w:ascii="Arial" w:hAnsi="Arial" w:cs="Arial"/>
          <w:lang w:val="el-GR"/>
        </w:rPr>
      </w:pPr>
      <w:r>
        <w:rPr>
          <w:rFonts w:ascii="Arial" w:hAnsi="Arial" w:cs="Arial"/>
          <w:lang w:val="el-GR"/>
        </w:rPr>
        <w:t xml:space="preserve">    </w:t>
      </w:r>
    </w:p>
    <w:p w14:paraId="3B24BDAD" w14:textId="6C050B32" w:rsidR="005754A9" w:rsidRPr="005754A9" w:rsidRDefault="005754A9" w:rsidP="005754A9">
      <w:pPr>
        <w:rPr>
          <w:rFonts w:ascii="Arial" w:hAnsi="Arial" w:cs="Arial"/>
          <w:lang w:val="el-GR"/>
        </w:rPr>
      </w:pPr>
      <w:r w:rsidRPr="005754A9">
        <w:rPr>
          <w:rFonts w:ascii="Arial" w:hAnsi="Arial" w:cs="Arial"/>
          <w:lang w:val="el-GR"/>
        </w:rPr>
        <w:t>Η εκτίμ</w:t>
      </w:r>
      <w:r w:rsidR="00E47D69">
        <w:rPr>
          <w:rFonts w:ascii="Arial" w:hAnsi="Arial" w:cs="Arial"/>
          <w:lang w:val="el-GR"/>
        </w:rPr>
        <w:t>ηση κινδύνων ασφάλειας και υγεία</w:t>
      </w:r>
      <w:r w:rsidRPr="005754A9">
        <w:rPr>
          <w:rFonts w:ascii="Arial" w:hAnsi="Arial" w:cs="Arial"/>
          <w:lang w:val="el-GR"/>
        </w:rPr>
        <w:t>ς που προέκυψε μετά από έρευνα και μελέτη στην συγκεκριμένη εταιρεία είναι εντελώς αντικειμενική αφού είναι αποτέλεσμα προσωπικ</w:t>
      </w:r>
      <w:r w:rsidR="00E47D69">
        <w:rPr>
          <w:rFonts w:ascii="Arial" w:hAnsi="Arial" w:cs="Arial"/>
          <w:lang w:val="el-GR"/>
        </w:rPr>
        <w:t>ής εμπειρίας , ως υπεύθυνος παραγωγή</w:t>
      </w:r>
      <w:r w:rsidRPr="005754A9">
        <w:rPr>
          <w:rFonts w:ascii="Arial" w:hAnsi="Arial" w:cs="Arial"/>
          <w:lang w:val="el-GR"/>
        </w:rPr>
        <w:t>ς, καθώς και  συνεντεύξε</w:t>
      </w:r>
      <w:r w:rsidR="00E47D69">
        <w:rPr>
          <w:rFonts w:ascii="Arial" w:hAnsi="Arial" w:cs="Arial"/>
          <w:lang w:val="el-GR"/>
        </w:rPr>
        <w:t>ων με τους υπαλλήλους της εταιρεί</w:t>
      </w:r>
      <w:r w:rsidRPr="005754A9">
        <w:rPr>
          <w:rFonts w:ascii="Arial" w:hAnsi="Arial" w:cs="Arial"/>
          <w:lang w:val="el-GR"/>
        </w:rPr>
        <w:t>ας. Όμως, υπήρξαν κάποιοι περιορισμοί με αποτέλεσμα οι τελικοί υπολογισμοί των δεικτών να αποκτήσουν προσεγγιστικό χαρακτήρα. Συγκεκριμένα , δεν ήταν και τόσο εύκολο να έχω πρόσβαση σε προσωπικά δεδομένα της εταιρείας ώστε να έχω μια ακριβέστερη ανάλυση.</w:t>
      </w:r>
    </w:p>
    <w:p w14:paraId="599D342E" w14:textId="4D1D30F9" w:rsidR="0044263B" w:rsidRDefault="005754A9" w:rsidP="005754A9">
      <w:pPr>
        <w:rPr>
          <w:rFonts w:ascii="Arial" w:hAnsi="Arial" w:cs="Arial"/>
          <w:lang w:val="el-GR"/>
        </w:rPr>
      </w:pPr>
      <w:r w:rsidRPr="005754A9">
        <w:rPr>
          <w:rFonts w:ascii="Arial" w:hAnsi="Arial" w:cs="Arial"/>
          <w:lang w:val="el-GR"/>
        </w:rPr>
        <w:t>Παρουσιάζοντας το αποτέλεσμα της μελέτης μου στα διοικητικά στελέχη της εταιρείας μέσω των σχεδιαγραμμάτων της μεθόδου bow</w:t>
      </w:r>
      <w:r w:rsidR="00E47D69">
        <w:rPr>
          <w:rFonts w:ascii="Arial" w:hAnsi="Arial" w:cs="Arial"/>
          <w:lang w:val="el-GR"/>
        </w:rPr>
        <w:t>- tie</w:t>
      </w:r>
      <w:r w:rsidRPr="005754A9">
        <w:rPr>
          <w:rFonts w:ascii="Arial" w:hAnsi="Arial" w:cs="Arial"/>
          <w:lang w:val="el-GR"/>
        </w:rPr>
        <w:t xml:space="preserve"> ήταν αρκετά κατανοητά και βοηθητικά στην αντίληψη των κινδ</w:t>
      </w:r>
      <w:r w:rsidR="00E47D69">
        <w:rPr>
          <w:rFonts w:ascii="Arial" w:hAnsi="Arial" w:cs="Arial"/>
          <w:lang w:val="el-GR"/>
        </w:rPr>
        <w:t>ύνων και των τρόπων αντιμετώπισή</w:t>
      </w:r>
      <w:r w:rsidRPr="005754A9">
        <w:rPr>
          <w:rFonts w:ascii="Arial" w:hAnsi="Arial" w:cs="Arial"/>
          <w:lang w:val="el-GR"/>
        </w:rPr>
        <w:t>ς τους. Επιπρόσθετα η γραφική αναπαράσταση της μεθόδου αυτής έδωσε έμφαση στους κινδύνους με απαράδεκτα υψηλή και υψηλή διακινδύνευση  ώστε να παρθούν άμεσα μετρά προς αποφυγήν τους.</w:t>
      </w:r>
    </w:p>
    <w:p w14:paraId="662E73D9" w14:textId="4AA3D463" w:rsidR="00434345" w:rsidRDefault="004A3BB9" w:rsidP="004A3BB9">
      <w:pPr>
        <w:rPr>
          <w:rFonts w:ascii="Arial" w:hAnsi="Arial" w:cs="Arial"/>
          <w:lang w:val="el-GR"/>
        </w:rPr>
      </w:pPr>
      <w:r w:rsidRPr="00750F1A">
        <w:rPr>
          <w:rFonts w:ascii="Arial" w:hAnsi="Arial" w:cs="Arial"/>
          <w:lang w:val="el-GR"/>
        </w:rPr>
        <w:t xml:space="preserve">Η βελτίωση των συνθηκών </w:t>
      </w:r>
      <w:r w:rsidR="00F92403">
        <w:rPr>
          <w:rFonts w:ascii="Arial" w:hAnsi="Arial" w:cs="Arial"/>
          <w:lang w:val="el-GR"/>
        </w:rPr>
        <w:t>α</w:t>
      </w:r>
      <w:r w:rsidRPr="00750F1A">
        <w:rPr>
          <w:rFonts w:ascii="Arial" w:hAnsi="Arial" w:cs="Arial"/>
          <w:lang w:val="el-GR"/>
        </w:rPr>
        <w:t xml:space="preserve">σφαλείας και υγείας στις περισσότερες περιπτώσεις δεν κοστίζει πολύ. Η αποτυχία, όμως, στην </w:t>
      </w:r>
      <w:r w:rsidR="00F92403">
        <w:rPr>
          <w:rFonts w:ascii="Arial" w:hAnsi="Arial" w:cs="Arial"/>
          <w:lang w:val="el-GR"/>
        </w:rPr>
        <w:t>λ</w:t>
      </w:r>
      <w:r w:rsidRPr="00750F1A">
        <w:rPr>
          <w:rFonts w:ascii="Arial" w:hAnsi="Arial" w:cs="Arial"/>
          <w:lang w:val="el-GR"/>
        </w:rPr>
        <w:t>ήψη απλών μέτρων πρόληψης του κινδύνου μπορεί να κοστίσει πάρα πολύ σε περίπτωση ατυχήματος. Γι</w:t>
      </w:r>
      <w:r w:rsidR="00F92403">
        <w:rPr>
          <w:rFonts w:ascii="Arial" w:hAnsi="Arial" w:cs="Arial"/>
          <w:lang w:val="el-GR"/>
        </w:rPr>
        <w:t>'</w:t>
      </w:r>
      <w:r w:rsidRPr="00750F1A">
        <w:rPr>
          <w:rFonts w:ascii="Arial" w:hAnsi="Arial" w:cs="Arial"/>
          <w:lang w:val="el-GR"/>
        </w:rPr>
        <w:t xml:space="preserve"> αυτό η εταιρ</w:t>
      </w:r>
      <w:r w:rsidR="00F92403">
        <w:rPr>
          <w:rFonts w:ascii="Arial" w:hAnsi="Arial" w:cs="Arial"/>
          <w:lang w:val="el-GR"/>
        </w:rPr>
        <w:t>εία</w:t>
      </w:r>
      <w:r w:rsidRPr="00750F1A">
        <w:rPr>
          <w:rFonts w:ascii="Arial" w:hAnsi="Arial" w:cs="Arial"/>
          <w:lang w:val="el-GR"/>
        </w:rPr>
        <w:t xml:space="preserve">  θα πρέπει να εντοπίσει τον  κίνδυνο ώστε να προλάβει το ατύχημα και τις ασθένειες και έτσι θα αυξήσει και την παραγωγικότητ</w:t>
      </w:r>
      <w:r w:rsidR="00F92403">
        <w:rPr>
          <w:rFonts w:ascii="Arial" w:hAnsi="Arial" w:cs="Arial"/>
          <w:lang w:val="el-GR"/>
        </w:rPr>
        <w:t>ά</w:t>
      </w:r>
      <w:r w:rsidRPr="00750F1A">
        <w:rPr>
          <w:rFonts w:ascii="Arial" w:hAnsi="Arial" w:cs="Arial"/>
          <w:lang w:val="el-GR"/>
        </w:rPr>
        <w:t xml:space="preserve"> της.</w:t>
      </w:r>
    </w:p>
    <w:p w14:paraId="41E2C9BC" w14:textId="3461F6C2" w:rsidR="00B33FAD" w:rsidRDefault="00B33FAD" w:rsidP="004A3BB9">
      <w:pPr>
        <w:rPr>
          <w:rFonts w:ascii="Arial" w:hAnsi="Arial" w:cs="Arial"/>
          <w:lang w:val="el-GR"/>
        </w:rPr>
      </w:pPr>
    </w:p>
    <w:p w14:paraId="2D443291" w14:textId="2C54A018" w:rsidR="00B33FAD" w:rsidRDefault="00B33FAD" w:rsidP="004A3BB9">
      <w:pPr>
        <w:rPr>
          <w:rFonts w:ascii="Arial" w:hAnsi="Arial" w:cs="Arial"/>
          <w:lang w:val="el-GR"/>
        </w:rPr>
      </w:pPr>
    </w:p>
    <w:p w14:paraId="52647BFB" w14:textId="73F5354E" w:rsidR="00815E77" w:rsidRDefault="00815E77" w:rsidP="004A3BB9">
      <w:pPr>
        <w:rPr>
          <w:rFonts w:ascii="Arial" w:hAnsi="Arial" w:cs="Arial"/>
          <w:lang w:val="el-GR"/>
        </w:rPr>
      </w:pPr>
    </w:p>
    <w:p w14:paraId="210AEB79" w14:textId="77777777" w:rsidR="00815E77" w:rsidRDefault="00815E77" w:rsidP="004A3BB9">
      <w:pPr>
        <w:rPr>
          <w:rFonts w:ascii="Arial" w:hAnsi="Arial" w:cs="Arial"/>
          <w:lang w:val="el-GR"/>
        </w:rPr>
      </w:pPr>
    </w:p>
    <w:p w14:paraId="51B9D0BE" w14:textId="61D21E52" w:rsidR="00B33FAD" w:rsidRDefault="00B33FAD" w:rsidP="00B33FAD">
      <w:pPr>
        <w:tabs>
          <w:tab w:val="left" w:pos="851"/>
          <w:tab w:val="num" w:pos="2160"/>
        </w:tabs>
        <w:jc w:val="both"/>
        <w:rPr>
          <w:rFonts w:ascii="Arial" w:hAnsi="Arial" w:cs="Arial"/>
          <w:sz w:val="36"/>
          <w:szCs w:val="36"/>
          <w:u w:val="single"/>
          <w:lang w:val="el-GR"/>
        </w:rPr>
      </w:pPr>
      <w:r w:rsidRPr="0037705C">
        <w:rPr>
          <w:rFonts w:ascii="Arial" w:hAnsi="Arial" w:cs="Arial"/>
          <w:sz w:val="36"/>
          <w:szCs w:val="36"/>
          <w:u w:val="single"/>
          <w:lang w:val="el-GR"/>
        </w:rPr>
        <w:t>Β</w:t>
      </w:r>
      <w:r w:rsidR="00FD7814">
        <w:rPr>
          <w:rFonts w:ascii="Arial" w:hAnsi="Arial" w:cs="Arial"/>
          <w:sz w:val="36"/>
          <w:szCs w:val="36"/>
          <w:u w:val="single"/>
          <w:lang w:val="el-GR"/>
        </w:rPr>
        <w:t>ΙΒΛΙΟΓΡΑΦΙΑ</w:t>
      </w:r>
    </w:p>
    <w:p w14:paraId="78FEAAC9" w14:textId="6089E3AF" w:rsidR="00B33FAD" w:rsidRDefault="00B33FAD" w:rsidP="004A3BB9">
      <w:pPr>
        <w:rPr>
          <w:rFonts w:ascii="Arial" w:hAnsi="Arial" w:cs="Arial"/>
          <w:highlight w:val="cyan"/>
          <w:lang w:val="el-GR"/>
        </w:rPr>
      </w:pPr>
    </w:p>
    <w:p w14:paraId="24F0A889" w14:textId="49F8AC71" w:rsidR="00B33FAD" w:rsidRPr="00FD7814" w:rsidRDefault="00642F92" w:rsidP="00453332">
      <w:pPr>
        <w:pStyle w:val="ListParagraph"/>
        <w:numPr>
          <w:ilvl w:val="0"/>
          <w:numId w:val="36"/>
        </w:numPr>
        <w:rPr>
          <w:rFonts w:ascii="Arial" w:hAnsi="Arial" w:cs="Arial"/>
          <w:sz w:val="24"/>
          <w:szCs w:val="24"/>
        </w:rPr>
      </w:pPr>
      <w:r w:rsidRPr="00FD7814">
        <w:rPr>
          <w:rFonts w:ascii="Arial" w:hAnsi="Arial" w:cs="Arial"/>
          <w:sz w:val="24"/>
          <w:szCs w:val="24"/>
        </w:rPr>
        <w:t>Εργαστήριο Νοητικής Εργονομίας και Ασφάλειας της Εργασίας Πολυτεχνείου Κρήτης</w:t>
      </w:r>
    </w:p>
    <w:p w14:paraId="4161C1B1" w14:textId="77777777" w:rsidR="00241A81" w:rsidRPr="00FD7814" w:rsidRDefault="00241A81" w:rsidP="00241A81">
      <w:pPr>
        <w:rPr>
          <w:rFonts w:ascii="Arial" w:hAnsi="Arial" w:cs="Arial"/>
          <w:lang w:val="el-GR"/>
        </w:rPr>
      </w:pPr>
    </w:p>
    <w:p w14:paraId="0B84254D" w14:textId="7E2C7546" w:rsidR="009B0EFB" w:rsidRPr="00FD7814" w:rsidRDefault="00241A81" w:rsidP="00453332">
      <w:pPr>
        <w:pStyle w:val="ListParagraph"/>
        <w:numPr>
          <w:ilvl w:val="0"/>
          <w:numId w:val="36"/>
        </w:numPr>
        <w:rPr>
          <w:sz w:val="24"/>
          <w:szCs w:val="24"/>
        </w:rPr>
      </w:pPr>
      <w:r w:rsidRPr="00FD7814">
        <w:rPr>
          <w:rFonts w:ascii="Arial" w:hAnsi="Arial" w:cs="Arial"/>
          <w:sz w:val="24"/>
          <w:szCs w:val="24"/>
        </w:rPr>
        <w:t xml:space="preserve">Τμήμα Επιθεώρησης Εργασίας - Υπουργείο Εργασίας   </w:t>
      </w:r>
      <w:r w:rsidR="000668CC" w:rsidRPr="00FD7814">
        <w:rPr>
          <w:rFonts w:ascii="Arial" w:hAnsi="Arial" w:cs="Arial"/>
          <w:sz w:val="24"/>
          <w:szCs w:val="24"/>
        </w:rPr>
        <w:t>Κύπρου</w:t>
      </w:r>
      <w:r w:rsidRPr="00FD7814">
        <w:rPr>
          <w:rFonts w:ascii="Arial" w:hAnsi="Arial" w:cs="Arial"/>
          <w:sz w:val="24"/>
          <w:szCs w:val="24"/>
        </w:rPr>
        <w:t xml:space="preserve">   </w:t>
      </w:r>
      <w:hyperlink r:id="rId58" w:history="1">
        <w:r w:rsidR="009B0EFB" w:rsidRPr="00FD7814">
          <w:rPr>
            <w:rStyle w:val="Hyperlink"/>
            <w:sz w:val="24"/>
            <w:szCs w:val="24"/>
          </w:rPr>
          <w:t>www.mlsi.gov.cy/mlsi/dli/dliup.nsf/index_gr/index_gr?opendocument</w:t>
        </w:r>
      </w:hyperlink>
    </w:p>
    <w:p w14:paraId="4184FE05" w14:textId="77777777" w:rsidR="009B0EFB" w:rsidRPr="00FD7814" w:rsidRDefault="009B0EFB" w:rsidP="00214697">
      <w:pPr>
        <w:rPr>
          <w:lang w:val="el-GR"/>
        </w:rPr>
      </w:pPr>
    </w:p>
    <w:p w14:paraId="10A675C0" w14:textId="6797B198" w:rsidR="00214697" w:rsidRPr="00FD7814" w:rsidRDefault="00214697" w:rsidP="00453332">
      <w:pPr>
        <w:pStyle w:val="ListParagraph"/>
        <w:numPr>
          <w:ilvl w:val="0"/>
          <w:numId w:val="36"/>
        </w:numPr>
        <w:rPr>
          <w:rFonts w:ascii="Arial" w:hAnsi="Arial" w:cs="Arial"/>
          <w:sz w:val="24"/>
          <w:szCs w:val="24"/>
        </w:rPr>
      </w:pPr>
      <w:r w:rsidRPr="00FD7814">
        <w:rPr>
          <w:rFonts w:ascii="Arial" w:hAnsi="Arial" w:cs="Arial"/>
          <w:sz w:val="24"/>
          <w:szCs w:val="24"/>
        </w:rPr>
        <w:t xml:space="preserve">Ιστοσελίδα εταιρείας Delicacy foods </w:t>
      </w:r>
      <w:hyperlink r:id="rId59" w:history="1">
        <w:r w:rsidRPr="00FD7814">
          <w:rPr>
            <w:rStyle w:val="Hyperlink"/>
            <w:rFonts w:ascii="Arial" w:hAnsi="Arial" w:cs="Arial"/>
            <w:sz w:val="24"/>
            <w:szCs w:val="24"/>
          </w:rPr>
          <w:t>www.delicacyfood.com</w:t>
        </w:r>
      </w:hyperlink>
    </w:p>
    <w:p w14:paraId="1462FAE5" w14:textId="64262597" w:rsidR="00214697" w:rsidRPr="00FD7814" w:rsidRDefault="00214697" w:rsidP="00214697">
      <w:pPr>
        <w:rPr>
          <w:rFonts w:ascii="Arial" w:hAnsi="Arial" w:cs="Arial"/>
          <w:lang w:val="el-GR"/>
        </w:rPr>
      </w:pPr>
    </w:p>
    <w:p w14:paraId="0AF44F93" w14:textId="60216DA8" w:rsidR="00C63B07" w:rsidRDefault="003460E1" w:rsidP="00453332">
      <w:pPr>
        <w:pStyle w:val="ListParagraph"/>
        <w:numPr>
          <w:ilvl w:val="0"/>
          <w:numId w:val="36"/>
        </w:numPr>
        <w:rPr>
          <w:rFonts w:ascii="Arial" w:hAnsi="Arial" w:cs="Arial"/>
          <w:sz w:val="24"/>
          <w:szCs w:val="24"/>
        </w:rPr>
      </w:pPr>
      <w:r w:rsidRPr="00FD7814">
        <w:rPr>
          <w:rFonts w:ascii="Arial" w:hAnsi="Arial" w:cs="Arial"/>
          <w:sz w:val="24"/>
          <w:szCs w:val="24"/>
        </w:rPr>
        <w:t>Εγχειρίδια και Οδηγοί από Υπουργείο Εργασίας και Κοινωνικών Ασφαλίσεων</w:t>
      </w:r>
      <w:r w:rsidR="000668CC" w:rsidRPr="00FD7814">
        <w:rPr>
          <w:rFonts w:ascii="Arial" w:hAnsi="Arial" w:cs="Arial"/>
          <w:sz w:val="24"/>
          <w:szCs w:val="24"/>
        </w:rPr>
        <w:t xml:space="preserve"> Κύπρου</w:t>
      </w:r>
    </w:p>
    <w:p w14:paraId="7D78B17A" w14:textId="77777777" w:rsidR="00BA5CD5" w:rsidRPr="006A47BA" w:rsidRDefault="00BA5CD5" w:rsidP="00BA5CD5">
      <w:pPr>
        <w:rPr>
          <w:rFonts w:ascii="Arial" w:hAnsi="Arial" w:cs="Arial"/>
          <w:lang w:val="el-GR"/>
        </w:rPr>
      </w:pPr>
    </w:p>
    <w:p w14:paraId="23B6A2BD" w14:textId="3C39A9D5" w:rsidR="003460E1" w:rsidRDefault="00C63B07" w:rsidP="00453332">
      <w:pPr>
        <w:pStyle w:val="ListParagraph"/>
        <w:numPr>
          <w:ilvl w:val="0"/>
          <w:numId w:val="36"/>
        </w:numPr>
        <w:rPr>
          <w:rFonts w:ascii="Arial" w:hAnsi="Arial" w:cs="Arial"/>
          <w:sz w:val="24"/>
          <w:szCs w:val="24"/>
        </w:rPr>
      </w:pPr>
      <w:r w:rsidRPr="00FD7814">
        <w:rPr>
          <w:rFonts w:ascii="Arial" w:hAnsi="Arial" w:cs="Arial"/>
          <w:sz w:val="24"/>
          <w:szCs w:val="24"/>
        </w:rPr>
        <w:t>Κοντογιάννης Θ. (2017). Εργονομικές προσεγγίσεις στη διοίκηση και διαχείριση της ασφάλειας.</w:t>
      </w:r>
    </w:p>
    <w:p w14:paraId="1281ADEE" w14:textId="77777777" w:rsidR="00780492" w:rsidRPr="00780492" w:rsidRDefault="00780492" w:rsidP="00780492">
      <w:pPr>
        <w:pStyle w:val="ListParagraph"/>
        <w:rPr>
          <w:rFonts w:ascii="Arial" w:hAnsi="Arial" w:cs="Arial"/>
          <w:sz w:val="24"/>
          <w:szCs w:val="24"/>
        </w:rPr>
      </w:pPr>
    </w:p>
    <w:p w14:paraId="14CD67A5" w14:textId="60D053AA" w:rsidR="00780492" w:rsidRDefault="00780492" w:rsidP="00453332">
      <w:pPr>
        <w:pStyle w:val="ListParagraph"/>
        <w:numPr>
          <w:ilvl w:val="0"/>
          <w:numId w:val="36"/>
        </w:numPr>
        <w:rPr>
          <w:rFonts w:ascii="Arial" w:hAnsi="Arial" w:cs="Arial"/>
          <w:sz w:val="24"/>
          <w:szCs w:val="24"/>
        </w:rPr>
      </w:pPr>
      <w:r w:rsidRPr="00780492">
        <w:rPr>
          <w:rFonts w:ascii="Arial" w:hAnsi="Arial" w:cs="Arial"/>
          <w:sz w:val="24"/>
          <w:szCs w:val="24"/>
        </w:rPr>
        <w:t xml:space="preserve"> Ινστιτούτο εργασίας Γ.Σ.Ε.Ε</w:t>
      </w:r>
      <w:r>
        <w:rPr>
          <w:rFonts w:ascii="Arial" w:hAnsi="Arial" w:cs="Arial"/>
          <w:sz w:val="24"/>
          <w:szCs w:val="24"/>
        </w:rPr>
        <w:t xml:space="preserve">   </w:t>
      </w:r>
      <w:hyperlink r:id="rId60" w:history="1">
        <w:r w:rsidRPr="008A3FD2">
          <w:rPr>
            <w:rStyle w:val="Hyperlink"/>
            <w:rFonts w:ascii="Arial" w:hAnsi="Arial" w:cs="Arial"/>
            <w:sz w:val="24"/>
            <w:szCs w:val="24"/>
          </w:rPr>
          <w:t>www.inegsee.gr</w:t>
        </w:r>
      </w:hyperlink>
    </w:p>
    <w:p w14:paraId="19991B33" w14:textId="77777777" w:rsidR="00780492" w:rsidRPr="006A47BA" w:rsidRDefault="00780492" w:rsidP="00780492">
      <w:pPr>
        <w:rPr>
          <w:rFonts w:ascii="Arial" w:hAnsi="Arial" w:cs="Arial"/>
          <w:lang w:val="el-GR"/>
        </w:rPr>
      </w:pPr>
    </w:p>
    <w:p w14:paraId="463B981A" w14:textId="43F9B46F" w:rsidR="00C63B07" w:rsidRPr="00E17E51" w:rsidRDefault="00C63B07" w:rsidP="00453332">
      <w:pPr>
        <w:pStyle w:val="ListParagraph"/>
        <w:numPr>
          <w:ilvl w:val="0"/>
          <w:numId w:val="36"/>
        </w:numPr>
        <w:rPr>
          <w:rStyle w:val="Hyperlink"/>
          <w:rFonts w:ascii="Arial" w:hAnsi="Arial" w:cs="Arial"/>
          <w:color w:val="auto"/>
          <w:sz w:val="24"/>
          <w:szCs w:val="24"/>
          <w:u w:val="none"/>
        </w:rPr>
      </w:pPr>
      <w:r w:rsidRPr="00FD7814">
        <w:rPr>
          <w:rFonts w:ascii="Arial" w:hAnsi="Arial" w:cs="Arial"/>
          <w:sz w:val="24"/>
          <w:szCs w:val="24"/>
        </w:rPr>
        <w:t xml:space="preserve">Σύστημα διαχείρισης ασφάλειας FSSC 22000  </w:t>
      </w:r>
      <w:hyperlink r:id="rId61" w:history="1">
        <w:r w:rsidRPr="00FD7814">
          <w:rPr>
            <w:rStyle w:val="Hyperlink"/>
            <w:rFonts w:ascii="Arial" w:hAnsi="Arial" w:cs="Arial"/>
            <w:sz w:val="24"/>
            <w:szCs w:val="24"/>
          </w:rPr>
          <w:t>www.turcert.com/el</w:t>
        </w:r>
      </w:hyperlink>
    </w:p>
    <w:p w14:paraId="58E18B6A" w14:textId="65B20E19" w:rsidR="00E17E51" w:rsidRDefault="00E17E51" w:rsidP="00E17E51">
      <w:pPr>
        <w:pStyle w:val="ListParagraph"/>
        <w:rPr>
          <w:rFonts w:ascii="Arial" w:hAnsi="Arial" w:cs="Arial"/>
          <w:sz w:val="24"/>
          <w:szCs w:val="24"/>
        </w:rPr>
      </w:pPr>
    </w:p>
    <w:p w14:paraId="7AD3CE17" w14:textId="77777777" w:rsidR="00E17E51" w:rsidRPr="00E17E51" w:rsidRDefault="00E17E51" w:rsidP="00E17E51">
      <w:pPr>
        <w:pStyle w:val="ListParagraph"/>
        <w:rPr>
          <w:rFonts w:ascii="Arial" w:hAnsi="Arial" w:cs="Arial"/>
          <w:sz w:val="24"/>
          <w:szCs w:val="24"/>
        </w:rPr>
      </w:pPr>
    </w:p>
    <w:p w14:paraId="3E64A5E2" w14:textId="63BD7134" w:rsidR="00E17E51" w:rsidRDefault="00E17E51" w:rsidP="00453332">
      <w:pPr>
        <w:pStyle w:val="ListParagraph"/>
        <w:numPr>
          <w:ilvl w:val="0"/>
          <w:numId w:val="36"/>
        </w:numPr>
        <w:rPr>
          <w:rFonts w:ascii="Arial" w:hAnsi="Arial" w:cs="Arial"/>
          <w:sz w:val="24"/>
          <w:szCs w:val="24"/>
        </w:rPr>
      </w:pPr>
      <w:r w:rsidRPr="00E17E51">
        <w:rPr>
          <w:rFonts w:ascii="Arial" w:hAnsi="Arial" w:cs="Arial"/>
          <w:sz w:val="24"/>
          <w:szCs w:val="24"/>
        </w:rPr>
        <w:t xml:space="preserve"> Σύστημα διαχείρισης ασφάλειας </w:t>
      </w:r>
      <w:r w:rsidRPr="00E17E51">
        <w:rPr>
          <w:rFonts w:ascii="Arial" w:hAnsi="Arial" w:cs="Arial"/>
          <w:sz w:val="24"/>
          <w:szCs w:val="24"/>
          <w:lang w:val="en-US"/>
        </w:rPr>
        <w:t>FSSC</w:t>
      </w:r>
      <w:r w:rsidRPr="00E17E51">
        <w:rPr>
          <w:rFonts w:ascii="Arial" w:hAnsi="Arial" w:cs="Arial"/>
          <w:sz w:val="24"/>
          <w:szCs w:val="24"/>
        </w:rPr>
        <w:t xml:space="preserve"> 22000     </w:t>
      </w:r>
      <w:hyperlink r:id="rId62" w:history="1">
        <w:r w:rsidRPr="008A3FD2">
          <w:rPr>
            <w:rStyle w:val="Hyperlink"/>
            <w:rFonts w:ascii="Arial" w:hAnsi="Arial" w:cs="Arial"/>
            <w:sz w:val="24"/>
            <w:szCs w:val="24"/>
          </w:rPr>
          <w:t>www.fssc22000.com</w:t>
        </w:r>
      </w:hyperlink>
    </w:p>
    <w:p w14:paraId="7C48C51F" w14:textId="07A926AB" w:rsidR="00665633" w:rsidRDefault="00665633" w:rsidP="00214697">
      <w:pPr>
        <w:rPr>
          <w:rFonts w:ascii="Arial" w:hAnsi="Arial" w:cs="Arial"/>
          <w:lang w:val="el-GR"/>
        </w:rPr>
      </w:pPr>
    </w:p>
    <w:p w14:paraId="7F3D1741" w14:textId="77777777" w:rsidR="00E17E51" w:rsidRPr="00FD7814" w:rsidRDefault="00E17E51" w:rsidP="00214697">
      <w:pPr>
        <w:rPr>
          <w:rFonts w:ascii="Arial" w:hAnsi="Arial" w:cs="Arial"/>
          <w:lang w:val="el-GR"/>
        </w:rPr>
      </w:pPr>
    </w:p>
    <w:p w14:paraId="5800F279" w14:textId="0EBF1E91" w:rsidR="00C63B07" w:rsidRPr="00FD7814" w:rsidRDefault="00665633" w:rsidP="00453332">
      <w:pPr>
        <w:pStyle w:val="ListParagraph"/>
        <w:numPr>
          <w:ilvl w:val="0"/>
          <w:numId w:val="36"/>
        </w:numPr>
        <w:rPr>
          <w:rFonts w:ascii="Arial" w:hAnsi="Arial" w:cs="Arial"/>
          <w:sz w:val="24"/>
          <w:szCs w:val="24"/>
        </w:rPr>
      </w:pPr>
      <w:r w:rsidRPr="00FD7814">
        <w:rPr>
          <w:rFonts w:ascii="Arial" w:hAnsi="Arial" w:cs="Arial"/>
          <w:sz w:val="24"/>
          <w:szCs w:val="24"/>
        </w:rPr>
        <w:t>Προκόπιος-Ριχάρδος Αναστασίου, "Εκτίμηση επαγγελματικού κινδύνου σε κατασκευαστικά έργα", Διπλωματική Εργασία, Σχολή Μηχανικών Παραγωγής και Διοίκησης, Πολυτεχνείο Κρήτης, Χανιά, Ελλάς, 2016</w:t>
      </w:r>
    </w:p>
    <w:p w14:paraId="6EC48E7E" w14:textId="4E634D54" w:rsidR="00665633" w:rsidRDefault="00665633" w:rsidP="00214697">
      <w:pPr>
        <w:rPr>
          <w:rFonts w:ascii="Arial" w:hAnsi="Arial" w:cs="Arial"/>
          <w:lang w:val="el-GR"/>
        </w:rPr>
      </w:pPr>
    </w:p>
    <w:p w14:paraId="529A61DC" w14:textId="77777777" w:rsidR="00E17E51" w:rsidRPr="00FD7814" w:rsidRDefault="00E17E51" w:rsidP="00214697">
      <w:pPr>
        <w:rPr>
          <w:rFonts w:ascii="Arial" w:hAnsi="Arial" w:cs="Arial"/>
          <w:lang w:val="el-GR"/>
        </w:rPr>
      </w:pPr>
    </w:p>
    <w:p w14:paraId="55044E28" w14:textId="2EFBE796" w:rsidR="00665633" w:rsidRDefault="00665633" w:rsidP="00453332">
      <w:pPr>
        <w:pStyle w:val="ListParagraph"/>
        <w:numPr>
          <w:ilvl w:val="0"/>
          <w:numId w:val="36"/>
        </w:numPr>
        <w:rPr>
          <w:rFonts w:ascii="Arial" w:hAnsi="Arial" w:cs="Arial"/>
          <w:sz w:val="24"/>
          <w:szCs w:val="24"/>
        </w:rPr>
      </w:pPr>
      <w:r w:rsidRPr="00FD7814">
        <w:rPr>
          <w:rFonts w:ascii="Arial" w:hAnsi="Arial" w:cs="Arial"/>
          <w:sz w:val="24"/>
          <w:szCs w:val="24"/>
        </w:rPr>
        <w:t>Αλεξάνδρα Βελετά, "Εκτίμηση επαγγελματικού κινδύνου κατά την εκφόρτωση και επιθεώρηση αργού πετρελαίου από δεξαμενόπλοια", Διπλωματική Εργασία, Σχολή Μηχανικών Παραγωγής και Διοίκησης, Πολυτεχνείο Κρήτης, Χανιά, Ελλάς, 2018</w:t>
      </w:r>
    </w:p>
    <w:p w14:paraId="6B1F4F89" w14:textId="0B6D48AE" w:rsidR="00015B71" w:rsidRDefault="00015B71" w:rsidP="00015B71">
      <w:pPr>
        <w:pStyle w:val="ListParagraph"/>
        <w:rPr>
          <w:rFonts w:ascii="Arial" w:hAnsi="Arial" w:cs="Arial"/>
          <w:sz w:val="24"/>
          <w:szCs w:val="24"/>
        </w:rPr>
      </w:pPr>
    </w:p>
    <w:p w14:paraId="7A89EAA3" w14:textId="17FB6E99" w:rsidR="00E17E51" w:rsidRDefault="00E17E51" w:rsidP="00015B71">
      <w:pPr>
        <w:pStyle w:val="ListParagraph"/>
        <w:rPr>
          <w:rFonts w:ascii="Arial" w:hAnsi="Arial" w:cs="Arial"/>
          <w:sz w:val="24"/>
          <w:szCs w:val="24"/>
        </w:rPr>
      </w:pPr>
    </w:p>
    <w:p w14:paraId="23CE8EF8" w14:textId="464F7A17" w:rsidR="00E17E51" w:rsidRDefault="00E17E51" w:rsidP="00015B71">
      <w:pPr>
        <w:pStyle w:val="ListParagraph"/>
        <w:rPr>
          <w:rFonts w:ascii="Arial" w:hAnsi="Arial" w:cs="Arial"/>
          <w:sz w:val="24"/>
          <w:szCs w:val="24"/>
        </w:rPr>
      </w:pPr>
    </w:p>
    <w:p w14:paraId="720B8E75" w14:textId="406510FF" w:rsidR="00E17E51" w:rsidRDefault="00E17E51" w:rsidP="00015B71">
      <w:pPr>
        <w:pStyle w:val="ListParagraph"/>
        <w:rPr>
          <w:rFonts w:ascii="Arial" w:hAnsi="Arial" w:cs="Arial"/>
          <w:sz w:val="24"/>
          <w:szCs w:val="24"/>
        </w:rPr>
      </w:pPr>
    </w:p>
    <w:p w14:paraId="0049CF19" w14:textId="2A9A97FF" w:rsidR="00E17E51" w:rsidRDefault="00E17E51" w:rsidP="00015B71">
      <w:pPr>
        <w:pStyle w:val="ListParagraph"/>
        <w:rPr>
          <w:rFonts w:ascii="Arial" w:hAnsi="Arial" w:cs="Arial"/>
          <w:sz w:val="24"/>
          <w:szCs w:val="24"/>
        </w:rPr>
      </w:pPr>
    </w:p>
    <w:p w14:paraId="07C5E809" w14:textId="77777777" w:rsidR="00E17E51" w:rsidRPr="00015B71" w:rsidRDefault="00E17E51" w:rsidP="00015B71">
      <w:pPr>
        <w:pStyle w:val="ListParagraph"/>
        <w:rPr>
          <w:rFonts w:ascii="Arial" w:hAnsi="Arial" w:cs="Arial"/>
          <w:sz w:val="24"/>
          <w:szCs w:val="24"/>
        </w:rPr>
      </w:pPr>
    </w:p>
    <w:p w14:paraId="10F03B4A" w14:textId="219543F4" w:rsidR="00015B71" w:rsidRDefault="00015B71" w:rsidP="00453332">
      <w:pPr>
        <w:pStyle w:val="ListParagraph"/>
        <w:numPr>
          <w:ilvl w:val="0"/>
          <w:numId w:val="36"/>
        </w:numPr>
        <w:rPr>
          <w:rFonts w:ascii="Arial" w:hAnsi="Arial" w:cs="Arial"/>
          <w:sz w:val="24"/>
          <w:szCs w:val="24"/>
        </w:rPr>
      </w:pPr>
      <w:r w:rsidRPr="00015B71">
        <w:rPr>
          <w:rFonts w:ascii="Arial" w:hAnsi="Arial" w:cs="Arial"/>
          <w:sz w:val="24"/>
          <w:szCs w:val="24"/>
        </w:rPr>
        <w:t>Ελληνικό ινστιτούτο υγιεινής και ασφάλειας της εργασίας</w:t>
      </w:r>
      <w:r w:rsidR="008117C7">
        <w:rPr>
          <w:rFonts w:ascii="Arial" w:hAnsi="Arial" w:cs="Arial"/>
          <w:sz w:val="24"/>
          <w:szCs w:val="24"/>
        </w:rPr>
        <w:t xml:space="preserve">   </w:t>
      </w:r>
      <w:hyperlink r:id="rId63" w:history="1">
        <w:r w:rsidR="008117C7" w:rsidRPr="008A3FD2">
          <w:rPr>
            <w:rStyle w:val="Hyperlink"/>
            <w:rFonts w:ascii="Arial" w:hAnsi="Arial" w:cs="Arial"/>
            <w:sz w:val="24"/>
            <w:szCs w:val="24"/>
          </w:rPr>
          <w:t>www.elinyae.gr</w:t>
        </w:r>
      </w:hyperlink>
    </w:p>
    <w:p w14:paraId="26119426" w14:textId="77777777" w:rsidR="00E17E51" w:rsidRPr="008117C7" w:rsidRDefault="00E17E51" w:rsidP="008117C7">
      <w:pPr>
        <w:pStyle w:val="ListParagraph"/>
        <w:rPr>
          <w:rFonts w:ascii="Arial" w:hAnsi="Arial" w:cs="Arial"/>
          <w:sz w:val="24"/>
          <w:szCs w:val="24"/>
        </w:rPr>
      </w:pPr>
    </w:p>
    <w:p w14:paraId="275E3B9E" w14:textId="2F65ABF5" w:rsidR="008117C7" w:rsidRDefault="008117C7" w:rsidP="00453332">
      <w:pPr>
        <w:pStyle w:val="ListParagraph"/>
        <w:numPr>
          <w:ilvl w:val="0"/>
          <w:numId w:val="36"/>
        </w:numPr>
        <w:rPr>
          <w:rFonts w:ascii="Arial" w:hAnsi="Arial" w:cs="Arial"/>
          <w:sz w:val="24"/>
          <w:szCs w:val="24"/>
        </w:rPr>
      </w:pPr>
      <w:r w:rsidRPr="008117C7">
        <w:rPr>
          <w:rFonts w:ascii="Arial" w:hAnsi="Arial" w:cs="Arial"/>
          <w:sz w:val="24"/>
          <w:szCs w:val="24"/>
        </w:rPr>
        <w:t>Μαρχαβίλας Π. (2009). Υγιεινή και Ασφάλεια Εργασίας: Διαχείριση Επαγγελματικού Κινδύνου, Εκδόσεις Τζιόλα, Θεσσαλονίκη</w:t>
      </w:r>
    </w:p>
    <w:p w14:paraId="32DD206D" w14:textId="77777777" w:rsidR="006B6FC2" w:rsidRPr="006B6FC2" w:rsidRDefault="006B6FC2" w:rsidP="006B6FC2">
      <w:pPr>
        <w:pStyle w:val="ListParagraph"/>
        <w:rPr>
          <w:rFonts w:ascii="Arial" w:hAnsi="Arial" w:cs="Arial"/>
          <w:sz w:val="24"/>
          <w:szCs w:val="24"/>
        </w:rPr>
      </w:pPr>
    </w:p>
    <w:p w14:paraId="14F83021" w14:textId="29F86C1A" w:rsidR="006B6FC2" w:rsidRDefault="006B6FC2" w:rsidP="00453332">
      <w:pPr>
        <w:pStyle w:val="ListParagraph"/>
        <w:numPr>
          <w:ilvl w:val="0"/>
          <w:numId w:val="36"/>
        </w:numPr>
        <w:rPr>
          <w:rFonts w:ascii="Arial" w:hAnsi="Arial" w:cs="Arial"/>
          <w:sz w:val="24"/>
          <w:szCs w:val="24"/>
        </w:rPr>
      </w:pPr>
      <w:r w:rsidRPr="006B6FC2">
        <w:rPr>
          <w:rFonts w:ascii="Arial" w:hAnsi="Arial" w:cs="Arial"/>
          <w:sz w:val="24"/>
          <w:szCs w:val="24"/>
        </w:rPr>
        <w:t xml:space="preserve">Σύστημα Διαχείρισης της Ασφάλειας και Υγείας στην Εργασία για Μικρές Επιχειρήσεις  </w:t>
      </w:r>
      <w:hyperlink r:id="rId64" w:history="1">
        <w:r w:rsidRPr="008A3FD2">
          <w:rPr>
            <w:rStyle w:val="Hyperlink"/>
            <w:rFonts w:ascii="Arial" w:hAnsi="Arial" w:cs="Arial"/>
            <w:sz w:val="24"/>
            <w:szCs w:val="24"/>
          </w:rPr>
          <w:t>www.mlsi.gov.cy/mlsi/dli/dliup.nsf/All/9F1582EBA76780CBC2257E0A0039580A/$file/praktikos_odigos_mikres_epixirisis.pdf</w:t>
        </w:r>
      </w:hyperlink>
    </w:p>
    <w:p w14:paraId="76D81E64" w14:textId="77777777" w:rsidR="00BC6D05" w:rsidRPr="006A47BA" w:rsidRDefault="00BC6D05" w:rsidP="006B6FC2">
      <w:pPr>
        <w:rPr>
          <w:rFonts w:ascii="Arial" w:hAnsi="Arial" w:cs="Arial"/>
          <w:lang w:val="el-GR"/>
        </w:rPr>
      </w:pPr>
    </w:p>
    <w:p w14:paraId="7E289B3B" w14:textId="09463FED" w:rsidR="00BC6D05" w:rsidRPr="006B6FC2" w:rsidRDefault="00BC6D05" w:rsidP="00453332">
      <w:pPr>
        <w:pStyle w:val="ListParagraph"/>
        <w:numPr>
          <w:ilvl w:val="0"/>
          <w:numId w:val="36"/>
        </w:numPr>
        <w:rPr>
          <w:rFonts w:ascii="Arial" w:hAnsi="Arial" w:cs="Arial"/>
          <w:sz w:val="24"/>
          <w:szCs w:val="24"/>
        </w:rPr>
      </w:pPr>
      <w:r w:rsidRPr="00BC6D05">
        <w:rPr>
          <w:rFonts w:ascii="Arial" w:hAnsi="Arial" w:cs="Arial"/>
          <w:sz w:val="24"/>
          <w:szCs w:val="24"/>
        </w:rPr>
        <w:t>Υγιεινή &amp; Ασφάλεια στους χώρους εργασίας</w:t>
      </w:r>
      <w:r w:rsidRPr="00BC6D05">
        <w:rPr>
          <w:rFonts w:ascii="Arial" w:hAnsi="Arial" w:cs="Arial"/>
        </w:rPr>
        <w:t xml:space="preserve">  </w:t>
      </w:r>
      <w:hyperlink r:id="rId65" w:history="1">
        <w:r w:rsidR="006B6FC2" w:rsidRPr="008A3FD2">
          <w:rPr>
            <w:rStyle w:val="Hyperlink"/>
            <w:rFonts w:ascii="Arial" w:hAnsi="Arial" w:cs="Arial"/>
            <w:sz w:val="24"/>
            <w:szCs w:val="24"/>
          </w:rPr>
          <w:t>www.eng.ucy.ac.cy/EFM/Safety/1.pdf</w:t>
        </w:r>
      </w:hyperlink>
    </w:p>
    <w:p w14:paraId="26E9B175" w14:textId="77777777" w:rsidR="00BC6D05" w:rsidRPr="00BC6D05" w:rsidRDefault="00BC6D05" w:rsidP="00BC6D05">
      <w:pPr>
        <w:pStyle w:val="ListParagraph"/>
        <w:rPr>
          <w:rFonts w:ascii="Arial" w:hAnsi="Arial" w:cs="Arial"/>
          <w:sz w:val="24"/>
          <w:szCs w:val="24"/>
        </w:rPr>
      </w:pPr>
    </w:p>
    <w:p w14:paraId="5334A08D" w14:textId="77777777" w:rsidR="00BC6D05" w:rsidRPr="008117C7" w:rsidRDefault="00BC6D05" w:rsidP="00BA5CD5">
      <w:pPr>
        <w:pStyle w:val="ListParagraph"/>
        <w:rPr>
          <w:rFonts w:ascii="Arial" w:hAnsi="Arial" w:cs="Arial"/>
          <w:sz w:val="24"/>
          <w:szCs w:val="24"/>
        </w:rPr>
      </w:pPr>
    </w:p>
    <w:p w14:paraId="513708A2" w14:textId="77777777" w:rsidR="008117C7" w:rsidRPr="008117C7" w:rsidRDefault="008117C7" w:rsidP="008117C7">
      <w:pPr>
        <w:pStyle w:val="ListParagraph"/>
        <w:rPr>
          <w:rFonts w:ascii="Arial" w:hAnsi="Arial" w:cs="Arial"/>
          <w:sz w:val="24"/>
          <w:szCs w:val="24"/>
        </w:rPr>
      </w:pPr>
    </w:p>
    <w:p w14:paraId="44717F8C" w14:textId="77777777" w:rsidR="008117C7" w:rsidRPr="00FD7814" w:rsidRDefault="008117C7" w:rsidP="008117C7">
      <w:pPr>
        <w:pStyle w:val="ListParagraph"/>
        <w:rPr>
          <w:rFonts w:ascii="Arial" w:hAnsi="Arial" w:cs="Arial"/>
          <w:sz w:val="24"/>
          <w:szCs w:val="24"/>
        </w:rPr>
      </w:pPr>
    </w:p>
    <w:sectPr w:rsidR="008117C7" w:rsidRPr="00FD7814" w:rsidSect="005C1D84">
      <w:footerReference w:type="default" r:id="rId66"/>
      <w:pgSz w:w="12240" w:h="15840"/>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E4817D7" w14:textId="77777777" w:rsidR="00385ACB" w:rsidRDefault="00385ACB" w:rsidP="00BA0F17">
      <w:r>
        <w:separator/>
      </w:r>
    </w:p>
  </w:endnote>
  <w:endnote w:type="continuationSeparator" w:id="0">
    <w:p w14:paraId="28121EF8" w14:textId="77777777" w:rsidR="00385ACB" w:rsidRDefault="00385ACB" w:rsidP="00BA0F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lasArial">
    <w:altName w:val="Arial"/>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00"/>
    <w:family w:val="roman"/>
    <w:pitch w:val="variable"/>
    <w:sig w:usb0="00000287" w:usb1="00000000" w:usb2="00000000" w:usb3="00000000" w:csb0="0000009F" w:csb1="00000000"/>
  </w:font>
  <w:font w:name="Castellar">
    <w:panose1 w:val="020A0402060406010301"/>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17695917"/>
      <w:docPartObj>
        <w:docPartGallery w:val="Page Numbers (Bottom of Page)"/>
        <w:docPartUnique/>
      </w:docPartObj>
    </w:sdtPr>
    <w:sdtEndPr>
      <w:rPr>
        <w:noProof/>
      </w:rPr>
    </w:sdtEndPr>
    <w:sdtContent>
      <w:p w14:paraId="135089D6" w14:textId="79D42B86" w:rsidR="004869D9" w:rsidRDefault="004869D9">
        <w:pPr>
          <w:pStyle w:val="Footer"/>
          <w:jc w:val="center"/>
        </w:pPr>
        <w:r>
          <w:fldChar w:fldCharType="begin"/>
        </w:r>
        <w:r>
          <w:instrText xml:space="preserve"> PAGE   \* MERGEFORMAT </w:instrText>
        </w:r>
        <w:r>
          <w:fldChar w:fldCharType="separate"/>
        </w:r>
        <w:r>
          <w:rPr>
            <w:noProof/>
          </w:rPr>
          <w:t>33</w:t>
        </w:r>
        <w:r>
          <w:rPr>
            <w:noProof/>
          </w:rPr>
          <w:fldChar w:fldCharType="end"/>
        </w:r>
      </w:p>
    </w:sdtContent>
  </w:sdt>
  <w:p w14:paraId="6EC6C135" w14:textId="77777777" w:rsidR="004869D9" w:rsidRDefault="004869D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AD7B98" w14:textId="77777777" w:rsidR="00385ACB" w:rsidRDefault="00385ACB" w:rsidP="00BA0F17">
      <w:r>
        <w:separator/>
      </w:r>
    </w:p>
  </w:footnote>
  <w:footnote w:type="continuationSeparator" w:id="0">
    <w:p w14:paraId="6ECE370D" w14:textId="77777777" w:rsidR="00385ACB" w:rsidRDefault="00385ACB" w:rsidP="00BA0F1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singleLevel"/>
    <w:tmpl w:val="00000002"/>
    <w:name w:val="WW8Num1"/>
    <w:lvl w:ilvl="0">
      <w:start w:val="1"/>
      <w:numFmt w:val="bullet"/>
      <w:pStyle w:val="ListBullet"/>
      <w:lvlText w:val=""/>
      <w:lvlJc w:val="left"/>
      <w:pPr>
        <w:tabs>
          <w:tab w:val="num" w:pos="360"/>
        </w:tabs>
        <w:ind w:left="360" w:hanging="360"/>
      </w:pPr>
      <w:rPr>
        <w:rFonts w:ascii="Symbol" w:hAnsi="Symbol"/>
      </w:rPr>
    </w:lvl>
  </w:abstractNum>
  <w:abstractNum w:abstractNumId="1" w15:restartNumberingAfterBreak="0">
    <w:nsid w:val="00000008"/>
    <w:multiLevelType w:val="singleLevel"/>
    <w:tmpl w:val="00000008"/>
    <w:name w:val="WW8Num7"/>
    <w:lvl w:ilvl="0">
      <w:start w:val="1"/>
      <w:numFmt w:val="decimal"/>
      <w:lvlText w:val="%1."/>
      <w:lvlJc w:val="left"/>
      <w:pPr>
        <w:tabs>
          <w:tab w:val="num" w:pos="360"/>
        </w:tabs>
        <w:ind w:left="360" w:hanging="360"/>
      </w:pPr>
    </w:lvl>
  </w:abstractNum>
  <w:abstractNum w:abstractNumId="2" w15:restartNumberingAfterBreak="0">
    <w:nsid w:val="00000015"/>
    <w:multiLevelType w:val="multilevel"/>
    <w:tmpl w:val="00000015"/>
    <w:name w:val="WW8Num20"/>
    <w:lvl w:ilvl="0">
      <w:start w:val="1"/>
      <w:numFmt w:val="decimal"/>
      <w:pStyle w:val="bulletyk"/>
      <w:lvlText w:val="%1."/>
      <w:lvlJc w:val="left"/>
      <w:pPr>
        <w:tabs>
          <w:tab w:val="num" w:pos="360"/>
        </w:tabs>
        <w:ind w:left="360" w:hanging="360"/>
      </w:p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980"/>
        </w:tabs>
        <w:ind w:left="1980" w:hanging="360"/>
      </w:pPr>
      <w:rPr>
        <w:rFonts w:ascii="Wingdings" w:hAnsi="Wingdings"/>
      </w:r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 w15:restartNumberingAfterBreak="0">
    <w:nsid w:val="0000001F"/>
    <w:multiLevelType w:val="singleLevel"/>
    <w:tmpl w:val="0000001F"/>
    <w:name w:val="WW8Num30"/>
    <w:lvl w:ilvl="0">
      <w:start w:val="1"/>
      <w:numFmt w:val="bullet"/>
      <w:pStyle w:val="Achievement"/>
      <w:lvlText w:val=""/>
      <w:lvlJc w:val="left"/>
      <w:pPr>
        <w:tabs>
          <w:tab w:val="num" w:pos="360"/>
        </w:tabs>
        <w:ind w:left="360" w:hanging="360"/>
      </w:pPr>
      <w:rPr>
        <w:rFonts w:ascii="Wingdings" w:hAnsi="Wingdings"/>
      </w:rPr>
    </w:lvl>
  </w:abstractNum>
  <w:abstractNum w:abstractNumId="4" w15:restartNumberingAfterBreak="0">
    <w:nsid w:val="00000020"/>
    <w:multiLevelType w:val="singleLevel"/>
    <w:tmpl w:val="00000020"/>
    <w:name w:val="WW8Num31"/>
    <w:lvl w:ilvl="0">
      <w:start w:val="2"/>
      <w:numFmt w:val="upperRoman"/>
      <w:pStyle w:val="Heading7"/>
      <w:lvlText w:val="%1.3"/>
      <w:lvlJc w:val="right"/>
      <w:pPr>
        <w:tabs>
          <w:tab w:val="num" w:pos="624"/>
        </w:tabs>
        <w:ind w:left="624" w:hanging="340"/>
      </w:pPr>
    </w:lvl>
  </w:abstractNum>
  <w:abstractNum w:abstractNumId="5" w15:restartNumberingAfterBreak="0">
    <w:nsid w:val="00000029"/>
    <w:multiLevelType w:val="multilevel"/>
    <w:tmpl w:val="00000029"/>
    <w:name w:val="WW8Num42"/>
    <w:lvl w:ilvl="0">
      <w:start w:val="1"/>
      <w:numFmt w:val="decimal"/>
      <w:lvlText w:val="%1"/>
      <w:lvlJc w:val="left"/>
      <w:pPr>
        <w:tabs>
          <w:tab w:val="num" w:pos="2160"/>
        </w:tabs>
        <w:ind w:left="2160" w:hanging="2160"/>
      </w:pPr>
    </w:lvl>
    <w:lvl w:ilvl="1">
      <w:start w:val="1"/>
      <w:numFmt w:val="decimal"/>
      <w:lvlText w:val="%1.%2"/>
      <w:lvlJc w:val="left"/>
      <w:pPr>
        <w:tabs>
          <w:tab w:val="num" w:pos="2160"/>
        </w:tabs>
        <w:ind w:left="2160" w:hanging="2160"/>
      </w:pPr>
    </w:lvl>
    <w:lvl w:ilvl="2">
      <w:start w:val="1"/>
      <w:numFmt w:val="decimal"/>
      <w:lvlText w:val="%1.%2.%3"/>
      <w:lvlJc w:val="left"/>
      <w:pPr>
        <w:tabs>
          <w:tab w:val="num" w:pos="2160"/>
        </w:tabs>
        <w:ind w:left="2160" w:hanging="2160"/>
      </w:pPr>
    </w:lvl>
    <w:lvl w:ilvl="3">
      <w:start w:val="1"/>
      <w:numFmt w:val="decimal"/>
      <w:lvlText w:val="%1.%2.%3.%4"/>
      <w:lvlJc w:val="left"/>
      <w:pPr>
        <w:tabs>
          <w:tab w:val="num" w:pos="2160"/>
        </w:tabs>
        <w:ind w:left="2160" w:hanging="2160"/>
      </w:pPr>
    </w:lvl>
    <w:lvl w:ilvl="4">
      <w:start w:val="1"/>
      <w:numFmt w:val="decimal"/>
      <w:lvlText w:val="%1.%2.%3.%4.%5"/>
      <w:lvlJc w:val="left"/>
      <w:pPr>
        <w:tabs>
          <w:tab w:val="num" w:pos="2160"/>
        </w:tabs>
        <w:ind w:left="2160" w:hanging="2160"/>
      </w:pPr>
    </w:lvl>
    <w:lvl w:ilvl="5">
      <w:start w:val="1"/>
      <w:numFmt w:val="decimal"/>
      <w:lvlText w:val="%1.%2.%3.%4.%5.%6"/>
      <w:lvlJc w:val="left"/>
      <w:pPr>
        <w:tabs>
          <w:tab w:val="num" w:pos="2160"/>
        </w:tabs>
        <w:ind w:left="2160" w:hanging="2160"/>
      </w:pPr>
    </w:lvl>
    <w:lvl w:ilvl="6">
      <w:start w:val="1"/>
      <w:numFmt w:val="decimal"/>
      <w:lvlText w:val="%1.%2.%3.%4.%5.%6.%7"/>
      <w:lvlJc w:val="left"/>
      <w:pPr>
        <w:tabs>
          <w:tab w:val="num" w:pos="2160"/>
        </w:tabs>
        <w:ind w:left="2160" w:hanging="2160"/>
      </w:pPr>
    </w:lvl>
    <w:lvl w:ilvl="7">
      <w:start w:val="1"/>
      <w:numFmt w:val="decimal"/>
      <w:lvlText w:val="%1.%2.%3.%4.%5.%6.%7.%8"/>
      <w:lvlJc w:val="left"/>
      <w:pPr>
        <w:tabs>
          <w:tab w:val="num" w:pos="2160"/>
        </w:tabs>
        <w:ind w:left="2160" w:hanging="2160"/>
      </w:pPr>
    </w:lvl>
    <w:lvl w:ilvl="8">
      <w:start w:val="1"/>
      <w:numFmt w:val="decimal"/>
      <w:lvlText w:val="%1.%2.%3.%4.%5.%6.%7.%8.%9"/>
      <w:lvlJc w:val="left"/>
      <w:pPr>
        <w:tabs>
          <w:tab w:val="num" w:pos="2520"/>
        </w:tabs>
        <w:ind w:left="2520" w:hanging="2520"/>
      </w:pPr>
    </w:lvl>
  </w:abstractNum>
  <w:abstractNum w:abstractNumId="6" w15:restartNumberingAfterBreak="0">
    <w:nsid w:val="00461D0E"/>
    <w:multiLevelType w:val="hybridMultilevel"/>
    <w:tmpl w:val="AC9086E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02494FEF"/>
    <w:multiLevelType w:val="hybridMultilevel"/>
    <w:tmpl w:val="9DD0AEA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51C249E"/>
    <w:multiLevelType w:val="hybridMultilevel"/>
    <w:tmpl w:val="E92AB22E"/>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06E060FB"/>
    <w:multiLevelType w:val="hybridMultilevel"/>
    <w:tmpl w:val="ADC04DA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7712102"/>
    <w:multiLevelType w:val="hybridMultilevel"/>
    <w:tmpl w:val="E9B208BA"/>
    <w:lvl w:ilvl="0" w:tplc="20000001">
      <w:start w:val="1"/>
      <w:numFmt w:val="bullet"/>
      <w:lvlText w:val=""/>
      <w:lvlJc w:val="left"/>
      <w:pPr>
        <w:ind w:left="720" w:hanging="360"/>
      </w:pPr>
      <w:rPr>
        <w:rFonts w:ascii="Symbol" w:hAnsi="Symbol" w:cs="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cs="Wingdings" w:hint="default"/>
      </w:rPr>
    </w:lvl>
    <w:lvl w:ilvl="3" w:tplc="20000001" w:tentative="1">
      <w:start w:val="1"/>
      <w:numFmt w:val="bullet"/>
      <w:lvlText w:val=""/>
      <w:lvlJc w:val="left"/>
      <w:pPr>
        <w:ind w:left="2880" w:hanging="360"/>
      </w:pPr>
      <w:rPr>
        <w:rFonts w:ascii="Symbol" w:hAnsi="Symbol" w:cs="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cs="Wingdings" w:hint="default"/>
      </w:rPr>
    </w:lvl>
    <w:lvl w:ilvl="6" w:tplc="20000001" w:tentative="1">
      <w:start w:val="1"/>
      <w:numFmt w:val="bullet"/>
      <w:lvlText w:val=""/>
      <w:lvlJc w:val="left"/>
      <w:pPr>
        <w:ind w:left="5040" w:hanging="360"/>
      </w:pPr>
      <w:rPr>
        <w:rFonts w:ascii="Symbol" w:hAnsi="Symbol" w:cs="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cs="Wingdings" w:hint="default"/>
      </w:rPr>
    </w:lvl>
  </w:abstractNum>
  <w:abstractNum w:abstractNumId="11" w15:restartNumberingAfterBreak="0">
    <w:nsid w:val="09CB5DE9"/>
    <w:multiLevelType w:val="multilevel"/>
    <w:tmpl w:val="3EFC9E34"/>
    <w:lvl w:ilvl="0">
      <w:start w:val="1"/>
      <w:numFmt w:val="decimal"/>
      <w:lvlText w:val="%1."/>
      <w:lvlJc w:val="left"/>
      <w:pPr>
        <w:tabs>
          <w:tab w:val="num" w:pos="360"/>
        </w:tabs>
        <w:ind w:left="360" w:hanging="360"/>
      </w:pPr>
      <w:rPr>
        <w:rFonts w:cs="Times New Roman" w:hint="default"/>
      </w:r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2" w15:restartNumberingAfterBreak="0">
    <w:nsid w:val="0CC46F1B"/>
    <w:multiLevelType w:val="hybridMultilevel"/>
    <w:tmpl w:val="72E41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89346C"/>
    <w:multiLevelType w:val="hybridMultilevel"/>
    <w:tmpl w:val="9DE02564"/>
    <w:lvl w:ilvl="0" w:tplc="20000001">
      <w:start w:val="1"/>
      <w:numFmt w:val="bullet"/>
      <w:lvlText w:val=""/>
      <w:lvlJc w:val="left"/>
      <w:pPr>
        <w:ind w:left="720" w:hanging="360"/>
      </w:pPr>
      <w:rPr>
        <w:rFonts w:ascii="Symbol" w:hAnsi="Symbol" w:cs="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cs="Wingdings" w:hint="default"/>
      </w:rPr>
    </w:lvl>
    <w:lvl w:ilvl="3" w:tplc="20000001" w:tentative="1">
      <w:start w:val="1"/>
      <w:numFmt w:val="bullet"/>
      <w:lvlText w:val=""/>
      <w:lvlJc w:val="left"/>
      <w:pPr>
        <w:ind w:left="2880" w:hanging="360"/>
      </w:pPr>
      <w:rPr>
        <w:rFonts w:ascii="Symbol" w:hAnsi="Symbol" w:cs="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cs="Wingdings" w:hint="default"/>
      </w:rPr>
    </w:lvl>
    <w:lvl w:ilvl="6" w:tplc="20000001" w:tentative="1">
      <w:start w:val="1"/>
      <w:numFmt w:val="bullet"/>
      <w:lvlText w:val=""/>
      <w:lvlJc w:val="left"/>
      <w:pPr>
        <w:ind w:left="5040" w:hanging="360"/>
      </w:pPr>
      <w:rPr>
        <w:rFonts w:ascii="Symbol" w:hAnsi="Symbol" w:cs="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cs="Wingdings" w:hint="default"/>
      </w:rPr>
    </w:lvl>
  </w:abstractNum>
  <w:abstractNum w:abstractNumId="14" w15:restartNumberingAfterBreak="0">
    <w:nsid w:val="134D329D"/>
    <w:multiLevelType w:val="hybridMultilevel"/>
    <w:tmpl w:val="C9AC891A"/>
    <w:lvl w:ilvl="0" w:tplc="20000001">
      <w:start w:val="1"/>
      <w:numFmt w:val="bullet"/>
      <w:lvlText w:val=""/>
      <w:lvlJc w:val="left"/>
      <w:pPr>
        <w:ind w:left="720" w:hanging="360"/>
      </w:pPr>
      <w:rPr>
        <w:rFonts w:ascii="Symbol" w:hAnsi="Symbol" w:cs="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cs="Wingdings" w:hint="default"/>
      </w:rPr>
    </w:lvl>
    <w:lvl w:ilvl="3" w:tplc="20000001" w:tentative="1">
      <w:start w:val="1"/>
      <w:numFmt w:val="bullet"/>
      <w:lvlText w:val=""/>
      <w:lvlJc w:val="left"/>
      <w:pPr>
        <w:ind w:left="2880" w:hanging="360"/>
      </w:pPr>
      <w:rPr>
        <w:rFonts w:ascii="Symbol" w:hAnsi="Symbol" w:cs="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cs="Wingdings" w:hint="default"/>
      </w:rPr>
    </w:lvl>
    <w:lvl w:ilvl="6" w:tplc="20000001" w:tentative="1">
      <w:start w:val="1"/>
      <w:numFmt w:val="bullet"/>
      <w:lvlText w:val=""/>
      <w:lvlJc w:val="left"/>
      <w:pPr>
        <w:ind w:left="5040" w:hanging="360"/>
      </w:pPr>
      <w:rPr>
        <w:rFonts w:ascii="Symbol" w:hAnsi="Symbol" w:cs="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cs="Wingdings" w:hint="default"/>
      </w:rPr>
    </w:lvl>
  </w:abstractNum>
  <w:abstractNum w:abstractNumId="15" w15:restartNumberingAfterBreak="0">
    <w:nsid w:val="16EE5090"/>
    <w:multiLevelType w:val="hybridMultilevel"/>
    <w:tmpl w:val="B156A3A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7344CE9"/>
    <w:multiLevelType w:val="hybridMultilevel"/>
    <w:tmpl w:val="7C5C625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A5D27E2"/>
    <w:multiLevelType w:val="hybridMultilevel"/>
    <w:tmpl w:val="5F92E1F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1C517B02"/>
    <w:multiLevelType w:val="hybridMultilevel"/>
    <w:tmpl w:val="BD40B70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CD07B7B"/>
    <w:multiLevelType w:val="hybridMultilevel"/>
    <w:tmpl w:val="CBCC09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255B5C76"/>
    <w:multiLevelType w:val="hybridMultilevel"/>
    <w:tmpl w:val="A64C3D68"/>
    <w:lvl w:ilvl="0" w:tplc="08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8D65CA0"/>
    <w:multiLevelType w:val="hybridMultilevel"/>
    <w:tmpl w:val="83B897D2"/>
    <w:lvl w:ilvl="0" w:tplc="20000001">
      <w:start w:val="1"/>
      <w:numFmt w:val="bullet"/>
      <w:lvlText w:val=""/>
      <w:lvlJc w:val="left"/>
      <w:pPr>
        <w:ind w:left="765" w:hanging="360"/>
      </w:pPr>
      <w:rPr>
        <w:rFonts w:ascii="Symbol" w:hAnsi="Symbol" w:cs="Symbol" w:hint="default"/>
      </w:rPr>
    </w:lvl>
    <w:lvl w:ilvl="1" w:tplc="20000003" w:tentative="1">
      <w:start w:val="1"/>
      <w:numFmt w:val="bullet"/>
      <w:lvlText w:val="o"/>
      <w:lvlJc w:val="left"/>
      <w:pPr>
        <w:ind w:left="1485" w:hanging="360"/>
      </w:pPr>
      <w:rPr>
        <w:rFonts w:ascii="Courier New" w:hAnsi="Courier New" w:cs="Courier New" w:hint="default"/>
      </w:rPr>
    </w:lvl>
    <w:lvl w:ilvl="2" w:tplc="20000005" w:tentative="1">
      <w:start w:val="1"/>
      <w:numFmt w:val="bullet"/>
      <w:lvlText w:val=""/>
      <w:lvlJc w:val="left"/>
      <w:pPr>
        <w:ind w:left="2205" w:hanging="360"/>
      </w:pPr>
      <w:rPr>
        <w:rFonts w:ascii="Wingdings" w:hAnsi="Wingdings" w:cs="Wingdings" w:hint="default"/>
      </w:rPr>
    </w:lvl>
    <w:lvl w:ilvl="3" w:tplc="20000001" w:tentative="1">
      <w:start w:val="1"/>
      <w:numFmt w:val="bullet"/>
      <w:lvlText w:val=""/>
      <w:lvlJc w:val="left"/>
      <w:pPr>
        <w:ind w:left="2925" w:hanging="360"/>
      </w:pPr>
      <w:rPr>
        <w:rFonts w:ascii="Symbol" w:hAnsi="Symbol" w:cs="Symbol" w:hint="default"/>
      </w:rPr>
    </w:lvl>
    <w:lvl w:ilvl="4" w:tplc="20000003" w:tentative="1">
      <w:start w:val="1"/>
      <w:numFmt w:val="bullet"/>
      <w:lvlText w:val="o"/>
      <w:lvlJc w:val="left"/>
      <w:pPr>
        <w:ind w:left="3645" w:hanging="360"/>
      </w:pPr>
      <w:rPr>
        <w:rFonts w:ascii="Courier New" w:hAnsi="Courier New" w:cs="Courier New" w:hint="default"/>
      </w:rPr>
    </w:lvl>
    <w:lvl w:ilvl="5" w:tplc="20000005" w:tentative="1">
      <w:start w:val="1"/>
      <w:numFmt w:val="bullet"/>
      <w:lvlText w:val=""/>
      <w:lvlJc w:val="left"/>
      <w:pPr>
        <w:ind w:left="4365" w:hanging="360"/>
      </w:pPr>
      <w:rPr>
        <w:rFonts w:ascii="Wingdings" w:hAnsi="Wingdings" w:cs="Wingdings" w:hint="default"/>
      </w:rPr>
    </w:lvl>
    <w:lvl w:ilvl="6" w:tplc="20000001" w:tentative="1">
      <w:start w:val="1"/>
      <w:numFmt w:val="bullet"/>
      <w:lvlText w:val=""/>
      <w:lvlJc w:val="left"/>
      <w:pPr>
        <w:ind w:left="5085" w:hanging="360"/>
      </w:pPr>
      <w:rPr>
        <w:rFonts w:ascii="Symbol" w:hAnsi="Symbol" w:cs="Symbol" w:hint="default"/>
      </w:rPr>
    </w:lvl>
    <w:lvl w:ilvl="7" w:tplc="20000003" w:tentative="1">
      <w:start w:val="1"/>
      <w:numFmt w:val="bullet"/>
      <w:lvlText w:val="o"/>
      <w:lvlJc w:val="left"/>
      <w:pPr>
        <w:ind w:left="5805" w:hanging="360"/>
      </w:pPr>
      <w:rPr>
        <w:rFonts w:ascii="Courier New" w:hAnsi="Courier New" w:cs="Courier New" w:hint="default"/>
      </w:rPr>
    </w:lvl>
    <w:lvl w:ilvl="8" w:tplc="20000005" w:tentative="1">
      <w:start w:val="1"/>
      <w:numFmt w:val="bullet"/>
      <w:lvlText w:val=""/>
      <w:lvlJc w:val="left"/>
      <w:pPr>
        <w:ind w:left="6525" w:hanging="360"/>
      </w:pPr>
      <w:rPr>
        <w:rFonts w:ascii="Wingdings" w:hAnsi="Wingdings" w:cs="Wingdings" w:hint="default"/>
      </w:rPr>
    </w:lvl>
  </w:abstractNum>
  <w:abstractNum w:abstractNumId="22" w15:restartNumberingAfterBreak="0">
    <w:nsid w:val="28FC1876"/>
    <w:multiLevelType w:val="hybridMultilevel"/>
    <w:tmpl w:val="2962091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2A22052B"/>
    <w:multiLevelType w:val="hybridMultilevel"/>
    <w:tmpl w:val="535A2342"/>
    <w:lvl w:ilvl="0" w:tplc="04090001">
      <w:start w:val="1"/>
      <w:numFmt w:val="bullet"/>
      <w:lvlText w:val=""/>
      <w:lvlJc w:val="left"/>
      <w:pPr>
        <w:ind w:left="1552" w:hanging="360"/>
      </w:pPr>
      <w:rPr>
        <w:rFonts w:ascii="Symbol" w:hAnsi="Symbol" w:hint="default"/>
      </w:rPr>
    </w:lvl>
    <w:lvl w:ilvl="1" w:tplc="04090003" w:tentative="1">
      <w:start w:val="1"/>
      <w:numFmt w:val="bullet"/>
      <w:lvlText w:val="o"/>
      <w:lvlJc w:val="left"/>
      <w:pPr>
        <w:ind w:left="2272" w:hanging="360"/>
      </w:pPr>
      <w:rPr>
        <w:rFonts w:ascii="Courier New" w:hAnsi="Courier New" w:hint="default"/>
      </w:rPr>
    </w:lvl>
    <w:lvl w:ilvl="2" w:tplc="04090005" w:tentative="1">
      <w:start w:val="1"/>
      <w:numFmt w:val="bullet"/>
      <w:lvlText w:val=""/>
      <w:lvlJc w:val="left"/>
      <w:pPr>
        <w:ind w:left="2992" w:hanging="360"/>
      </w:pPr>
      <w:rPr>
        <w:rFonts w:ascii="Wingdings" w:hAnsi="Wingdings" w:hint="default"/>
      </w:rPr>
    </w:lvl>
    <w:lvl w:ilvl="3" w:tplc="04090001" w:tentative="1">
      <w:start w:val="1"/>
      <w:numFmt w:val="bullet"/>
      <w:lvlText w:val=""/>
      <w:lvlJc w:val="left"/>
      <w:pPr>
        <w:ind w:left="3712" w:hanging="360"/>
      </w:pPr>
      <w:rPr>
        <w:rFonts w:ascii="Symbol" w:hAnsi="Symbol" w:hint="default"/>
      </w:rPr>
    </w:lvl>
    <w:lvl w:ilvl="4" w:tplc="04090003" w:tentative="1">
      <w:start w:val="1"/>
      <w:numFmt w:val="bullet"/>
      <w:lvlText w:val="o"/>
      <w:lvlJc w:val="left"/>
      <w:pPr>
        <w:ind w:left="4432" w:hanging="360"/>
      </w:pPr>
      <w:rPr>
        <w:rFonts w:ascii="Courier New" w:hAnsi="Courier New" w:hint="default"/>
      </w:rPr>
    </w:lvl>
    <w:lvl w:ilvl="5" w:tplc="04090005" w:tentative="1">
      <w:start w:val="1"/>
      <w:numFmt w:val="bullet"/>
      <w:lvlText w:val=""/>
      <w:lvlJc w:val="left"/>
      <w:pPr>
        <w:ind w:left="5152" w:hanging="360"/>
      </w:pPr>
      <w:rPr>
        <w:rFonts w:ascii="Wingdings" w:hAnsi="Wingdings" w:hint="default"/>
      </w:rPr>
    </w:lvl>
    <w:lvl w:ilvl="6" w:tplc="04090001" w:tentative="1">
      <w:start w:val="1"/>
      <w:numFmt w:val="bullet"/>
      <w:lvlText w:val=""/>
      <w:lvlJc w:val="left"/>
      <w:pPr>
        <w:ind w:left="5872" w:hanging="360"/>
      </w:pPr>
      <w:rPr>
        <w:rFonts w:ascii="Symbol" w:hAnsi="Symbol" w:hint="default"/>
      </w:rPr>
    </w:lvl>
    <w:lvl w:ilvl="7" w:tplc="04090003" w:tentative="1">
      <w:start w:val="1"/>
      <w:numFmt w:val="bullet"/>
      <w:lvlText w:val="o"/>
      <w:lvlJc w:val="left"/>
      <w:pPr>
        <w:ind w:left="6592" w:hanging="360"/>
      </w:pPr>
      <w:rPr>
        <w:rFonts w:ascii="Courier New" w:hAnsi="Courier New" w:hint="default"/>
      </w:rPr>
    </w:lvl>
    <w:lvl w:ilvl="8" w:tplc="04090005" w:tentative="1">
      <w:start w:val="1"/>
      <w:numFmt w:val="bullet"/>
      <w:lvlText w:val=""/>
      <w:lvlJc w:val="left"/>
      <w:pPr>
        <w:ind w:left="7312" w:hanging="360"/>
      </w:pPr>
      <w:rPr>
        <w:rFonts w:ascii="Wingdings" w:hAnsi="Wingdings" w:hint="default"/>
      </w:rPr>
    </w:lvl>
  </w:abstractNum>
  <w:abstractNum w:abstractNumId="24" w15:restartNumberingAfterBreak="0">
    <w:nsid w:val="2AA52C42"/>
    <w:multiLevelType w:val="hybridMultilevel"/>
    <w:tmpl w:val="322C49F0"/>
    <w:lvl w:ilvl="0" w:tplc="20000001">
      <w:start w:val="1"/>
      <w:numFmt w:val="bullet"/>
      <w:lvlText w:val=""/>
      <w:lvlJc w:val="left"/>
      <w:pPr>
        <w:ind w:left="720" w:hanging="360"/>
      </w:pPr>
      <w:rPr>
        <w:rFonts w:ascii="Symbol" w:hAnsi="Symbol" w:cs="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cs="Wingdings" w:hint="default"/>
      </w:rPr>
    </w:lvl>
    <w:lvl w:ilvl="3" w:tplc="20000001" w:tentative="1">
      <w:start w:val="1"/>
      <w:numFmt w:val="bullet"/>
      <w:lvlText w:val=""/>
      <w:lvlJc w:val="left"/>
      <w:pPr>
        <w:ind w:left="2880" w:hanging="360"/>
      </w:pPr>
      <w:rPr>
        <w:rFonts w:ascii="Symbol" w:hAnsi="Symbol" w:cs="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cs="Wingdings" w:hint="default"/>
      </w:rPr>
    </w:lvl>
    <w:lvl w:ilvl="6" w:tplc="20000001" w:tentative="1">
      <w:start w:val="1"/>
      <w:numFmt w:val="bullet"/>
      <w:lvlText w:val=""/>
      <w:lvlJc w:val="left"/>
      <w:pPr>
        <w:ind w:left="5040" w:hanging="360"/>
      </w:pPr>
      <w:rPr>
        <w:rFonts w:ascii="Symbol" w:hAnsi="Symbol" w:cs="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cs="Wingdings" w:hint="default"/>
      </w:rPr>
    </w:lvl>
  </w:abstractNum>
  <w:abstractNum w:abstractNumId="25" w15:restartNumberingAfterBreak="0">
    <w:nsid w:val="2B4E7A69"/>
    <w:multiLevelType w:val="hybridMultilevel"/>
    <w:tmpl w:val="DC5659E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2C697728"/>
    <w:multiLevelType w:val="hybridMultilevel"/>
    <w:tmpl w:val="365E0ABE"/>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2FC72F17"/>
    <w:multiLevelType w:val="hybridMultilevel"/>
    <w:tmpl w:val="E0BE7798"/>
    <w:lvl w:ilvl="0" w:tplc="E3DAB21C">
      <w:start w:val="1"/>
      <w:numFmt w:val="decimal"/>
      <w:lvlText w:val="%1."/>
      <w:lvlJc w:val="left"/>
      <w:pPr>
        <w:tabs>
          <w:tab w:val="num" w:pos="360"/>
        </w:tabs>
        <w:ind w:left="360" w:hanging="360"/>
      </w:pPr>
      <w:rPr>
        <w:rFont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31E02238"/>
    <w:multiLevelType w:val="hybridMultilevel"/>
    <w:tmpl w:val="DE2CCF9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356525A3"/>
    <w:multiLevelType w:val="hybridMultilevel"/>
    <w:tmpl w:val="50EC0222"/>
    <w:lvl w:ilvl="0" w:tplc="04090001">
      <w:start w:val="1"/>
      <w:numFmt w:val="bullet"/>
      <w:lvlText w:val=""/>
      <w:lvlJc w:val="left"/>
      <w:pPr>
        <w:tabs>
          <w:tab w:val="num" w:pos="786"/>
        </w:tabs>
        <w:ind w:left="786" w:hanging="360"/>
      </w:pPr>
      <w:rPr>
        <w:rFonts w:ascii="Symbol" w:hAnsi="Symbol" w:hint="default"/>
      </w:rPr>
    </w:lvl>
    <w:lvl w:ilvl="1" w:tplc="4F3E6DB0">
      <w:numFmt w:val="bullet"/>
      <w:lvlText w:val="-"/>
      <w:lvlJc w:val="left"/>
      <w:pPr>
        <w:tabs>
          <w:tab w:val="num" w:pos="1806"/>
        </w:tabs>
        <w:ind w:left="1806" w:hanging="660"/>
      </w:pPr>
      <w:rPr>
        <w:rFonts w:ascii="Times New Roman" w:eastAsia="Times New Roman" w:hAnsi="Times New Roman" w:hint="default"/>
      </w:rPr>
    </w:lvl>
    <w:lvl w:ilvl="2" w:tplc="04090001">
      <w:start w:val="1"/>
      <w:numFmt w:val="bullet"/>
      <w:lvlText w:val=""/>
      <w:lvlJc w:val="left"/>
      <w:pPr>
        <w:tabs>
          <w:tab w:val="num" w:pos="2226"/>
        </w:tabs>
        <w:ind w:left="2226" w:hanging="360"/>
      </w:pPr>
      <w:rPr>
        <w:rFonts w:ascii="Symbol" w:hAnsi="Symbol" w:hint="default"/>
      </w:rPr>
    </w:lvl>
    <w:lvl w:ilvl="3" w:tplc="04090001" w:tentative="1">
      <w:start w:val="1"/>
      <w:numFmt w:val="bullet"/>
      <w:lvlText w:val=""/>
      <w:lvlJc w:val="left"/>
      <w:pPr>
        <w:tabs>
          <w:tab w:val="num" w:pos="2946"/>
        </w:tabs>
        <w:ind w:left="2946" w:hanging="360"/>
      </w:pPr>
      <w:rPr>
        <w:rFonts w:ascii="Symbol" w:hAnsi="Symbol" w:hint="default"/>
      </w:rPr>
    </w:lvl>
    <w:lvl w:ilvl="4" w:tplc="04090003" w:tentative="1">
      <w:start w:val="1"/>
      <w:numFmt w:val="bullet"/>
      <w:lvlText w:val="o"/>
      <w:lvlJc w:val="left"/>
      <w:pPr>
        <w:tabs>
          <w:tab w:val="num" w:pos="3666"/>
        </w:tabs>
        <w:ind w:left="3666" w:hanging="360"/>
      </w:pPr>
      <w:rPr>
        <w:rFonts w:ascii="Courier New" w:hAnsi="Courier New" w:hint="default"/>
      </w:rPr>
    </w:lvl>
    <w:lvl w:ilvl="5" w:tplc="04090005" w:tentative="1">
      <w:start w:val="1"/>
      <w:numFmt w:val="bullet"/>
      <w:lvlText w:val=""/>
      <w:lvlJc w:val="left"/>
      <w:pPr>
        <w:tabs>
          <w:tab w:val="num" w:pos="4386"/>
        </w:tabs>
        <w:ind w:left="4386" w:hanging="360"/>
      </w:pPr>
      <w:rPr>
        <w:rFonts w:ascii="Wingdings" w:hAnsi="Wingdings" w:hint="default"/>
      </w:rPr>
    </w:lvl>
    <w:lvl w:ilvl="6" w:tplc="04090001" w:tentative="1">
      <w:start w:val="1"/>
      <w:numFmt w:val="bullet"/>
      <w:lvlText w:val=""/>
      <w:lvlJc w:val="left"/>
      <w:pPr>
        <w:tabs>
          <w:tab w:val="num" w:pos="5106"/>
        </w:tabs>
        <w:ind w:left="5106" w:hanging="360"/>
      </w:pPr>
      <w:rPr>
        <w:rFonts w:ascii="Symbol" w:hAnsi="Symbol" w:hint="default"/>
      </w:rPr>
    </w:lvl>
    <w:lvl w:ilvl="7" w:tplc="04090003" w:tentative="1">
      <w:start w:val="1"/>
      <w:numFmt w:val="bullet"/>
      <w:lvlText w:val="o"/>
      <w:lvlJc w:val="left"/>
      <w:pPr>
        <w:tabs>
          <w:tab w:val="num" w:pos="5826"/>
        </w:tabs>
        <w:ind w:left="5826" w:hanging="360"/>
      </w:pPr>
      <w:rPr>
        <w:rFonts w:ascii="Courier New" w:hAnsi="Courier New" w:hint="default"/>
      </w:rPr>
    </w:lvl>
    <w:lvl w:ilvl="8" w:tplc="04090005" w:tentative="1">
      <w:start w:val="1"/>
      <w:numFmt w:val="bullet"/>
      <w:lvlText w:val=""/>
      <w:lvlJc w:val="left"/>
      <w:pPr>
        <w:tabs>
          <w:tab w:val="num" w:pos="6546"/>
        </w:tabs>
        <w:ind w:left="6546" w:hanging="360"/>
      </w:pPr>
      <w:rPr>
        <w:rFonts w:ascii="Wingdings" w:hAnsi="Wingdings" w:hint="default"/>
      </w:rPr>
    </w:lvl>
  </w:abstractNum>
  <w:abstractNum w:abstractNumId="30" w15:restartNumberingAfterBreak="0">
    <w:nsid w:val="376A1F88"/>
    <w:multiLevelType w:val="hybridMultilevel"/>
    <w:tmpl w:val="C628A94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15:restartNumberingAfterBreak="0">
    <w:nsid w:val="39CA4B03"/>
    <w:multiLevelType w:val="hybridMultilevel"/>
    <w:tmpl w:val="D28275C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42783984"/>
    <w:multiLevelType w:val="hybridMultilevel"/>
    <w:tmpl w:val="644AC5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446F09D5"/>
    <w:multiLevelType w:val="hybridMultilevel"/>
    <w:tmpl w:val="B268AF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44A82618"/>
    <w:multiLevelType w:val="hybridMultilevel"/>
    <w:tmpl w:val="2402AE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47931C6C"/>
    <w:multiLevelType w:val="hybridMultilevel"/>
    <w:tmpl w:val="18224128"/>
    <w:lvl w:ilvl="0" w:tplc="20000001">
      <w:start w:val="1"/>
      <w:numFmt w:val="bullet"/>
      <w:lvlText w:val=""/>
      <w:lvlJc w:val="left"/>
      <w:pPr>
        <w:ind w:left="720" w:hanging="360"/>
      </w:pPr>
      <w:rPr>
        <w:rFonts w:ascii="Symbol" w:hAnsi="Symbol" w:cs="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cs="Wingdings" w:hint="default"/>
      </w:rPr>
    </w:lvl>
    <w:lvl w:ilvl="3" w:tplc="20000001" w:tentative="1">
      <w:start w:val="1"/>
      <w:numFmt w:val="bullet"/>
      <w:lvlText w:val=""/>
      <w:lvlJc w:val="left"/>
      <w:pPr>
        <w:ind w:left="2880" w:hanging="360"/>
      </w:pPr>
      <w:rPr>
        <w:rFonts w:ascii="Symbol" w:hAnsi="Symbol" w:cs="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cs="Wingdings" w:hint="default"/>
      </w:rPr>
    </w:lvl>
    <w:lvl w:ilvl="6" w:tplc="20000001" w:tentative="1">
      <w:start w:val="1"/>
      <w:numFmt w:val="bullet"/>
      <w:lvlText w:val=""/>
      <w:lvlJc w:val="left"/>
      <w:pPr>
        <w:ind w:left="5040" w:hanging="360"/>
      </w:pPr>
      <w:rPr>
        <w:rFonts w:ascii="Symbol" w:hAnsi="Symbol" w:cs="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cs="Wingdings" w:hint="default"/>
      </w:rPr>
    </w:lvl>
  </w:abstractNum>
  <w:abstractNum w:abstractNumId="36" w15:restartNumberingAfterBreak="0">
    <w:nsid w:val="49161449"/>
    <w:multiLevelType w:val="hybridMultilevel"/>
    <w:tmpl w:val="5F7478EE"/>
    <w:lvl w:ilvl="0" w:tplc="0409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4A3338FD"/>
    <w:multiLevelType w:val="hybridMultilevel"/>
    <w:tmpl w:val="09405A5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4B7629CE"/>
    <w:multiLevelType w:val="hybridMultilevel"/>
    <w:tmpl w:val="216A695C"/>
    <w:lvl w:ilvl="0" w:tplc="20000001">
      <w:start w:val="1"/>
      <w:numFmt w:val="bullet"/>
      <w:lvlText w:val=""/>
      <w:lvlJc w:val="left"/>
      <w:pPr>
        <w:ind w:left="720" w:hanging="360"/>
      </w:pPr>
      <w:rPr>
        <w:rFonts w:ascii="Symbol" w:hAnsi="Symbol" w:cs="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cs="Wingdings" w:hint="default"/>
      </w:rPr>
    </w:lvl>
    <w:lvl w:ilvl="3" w:tplc="20000001" w:tentative="1">
      <w:start w:val="1"/>
      <w:numFmt w:val="bullet"/>
      <w:lvlText w:val=""/>
      <w:lvlJc w:val="left"/>
      <w:pPr>
        <w:ind w:left="2880" w:hanging="360"/>
      </w:pPr>
      <w:rPr>
        <w:rFonts w:ascii="Symbol" w:hAnsi="Symbol" w:cs="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cs="Wingdings" w:hint="default"/>
      </w:rPr>
    </w:lvl>
    <w:lvl w:ilvl="6" w:tplc="20000001" w:tentative="1">
      <w:start w:val="1"/>
      <w:numFmt w:val="bullet"/>
      <w:lvlText w:val=""/>
      <w:lvlJc w:val="left"/>
      <w:pPr>
        <w:ind w:left="5040" w:hanging="360"/>
      </w:pPr>
      <w:rPr>
        <w:rFonts w:ascii="Symbol" w:hAnsi="Symbol" w:cs="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cs="Wingdings" w:hint="default"/>
      </w:rPr>
    </w:lvl>
  </w:abstractNum>
  <w:abstractNum w:abstractNumId="39" w15:restartNumberingAfterBreak="0">
    <w:nsid w:val="4CB04494"/>
    <w:multiLevelType w:val="hybridMultilevel"/>
    <w:tmpl w:val="6D4EA93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580910AC"/>
    <w:multiLevelType w:val="hybridMultilevel"/>
    <w:tmpl w:val="85B87C6A"/>
    <w:lvl w:ilvl="0" w:tplc="20000001">
      <w:start w:val="1"/>
      <w:numFmt w:val="bullet"/>
      <w:lvlText w:val=""/>
      <w:lvlJc w:val="left"/>
      <w:pPr>
        <w:ind w:left="720" w:hanging="360"/>
      </w:pPr>
      <w:rPr>
        <w:rFonts w:ascii="Symbol" w:hAnsi="Symbol" w:cs="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cs="Wingdings" w:hint="default"/>
      </w:rPr>
    </w:lvl>
    <w:lvl w:ilvl="3" w:tplc="20000001" w:tentative="1">
      <w:start w:val="1"/>
      <w:numFmt w:val="bullet"/>
      <w:lvlText w:val=""/>
      <w:lvlJc w:val="left"/>
      <w:pPr>
        <w:ind w:left="2880" w:hanging="360"/>
      </w:pPr>
      <w:rPr>
        <w:rFonts w:ascii="Symbol" w:hAnsi="Symbol" w:cs="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cs="Wingdings" w:hint="default"/>
      </w:rPr>
    </w:lvl>
    <w:lvl w:ilvl="6" w:tplc="20000001" w:tentative="1">
      <w:start w:val="1"/>
      <w:numFmt w:val="bullet"/>
      <w:lvlText w:val=""/>
      <w:lvlJc w:val="left"/>
      <w:pPr>
        <w:ind w:left="5040" w:hanging="360"/>
      </w:pPr>
      <w:rPr>
        <w:rFonts w:ascii="Symbol" w:hAnsi="Symbol" w:cs="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cs="Wingdings" w:hint="default"/>
      </w:rPr>
    </w:lvl>
  </w:abstractNum>
  <w:abstractNum w:abstractNumId="41" w15:restartNumberingAfterBreak="0">
    <w:nsid w:val="5A7D3760"/>
    <w:multiLevelType w:val="hybridMultilevel"/>
    <w:tmpl w:val="22F8017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5E105B39"/>
    <w:multiLevelType w:val="hybridMultilevel"/>
    <w:tmpl w:val="B6BA944E"/>
    <w:lvl w:ilvl="0" w:tplc="20000001">
      <w:start w:val="1"/>
      <w:numFmt w:val="bullet"/>
      <w:lvlText w:val=""/>
      <w:lvlJc w:val="left"/>
      <w:pPr>
        <w:ind w:left="502" w:hanging="360"/>
      </w:pPr>
      <w:rPr>
        <w:rFonts w:ascii="Symbol" w:hAnsi="Symbol" w:hint="default"/>
      </w:rPr>
    </w:lvl>
    <w:lvl w:ilvl="1" w:tplc="20000003" w:tentative="1">
      <w:start w:val="1"/>
      <w:numFmt w:val="bullet"/>
      <w:lvlText w:val="o"/>
      <w:lvlJc w:val="left"/>
      <w:pPr>
        <w:ind w:left="1222" w:hanging="360"/>
      </w:pPr>
      <w:rPr>
        <w:rFonts w:ascii="Courier New" w:hAnsi="Courier New" w:cs="Courier New" w:hint="default"/>
      </w:rPr>
    </w:lvl>
    <w:lvl w:ilvl="2" w:tplc="20000005" w:tentative="1">
      <w:start w:val="1"/>
      <w:numFmt w:val="bullet"/>
      <w:lvlText w:val=""/>
      <w:lvlJc w:val="left"/>
      <w:pPr>
        <w:ind w:left="1942" w:hanging="360"/>
      </w:pPr>
      <w:rPr>
        <w:rFonts w:ascii="Wingdings" w:hAnsi="Wingdings" w:hint="default"/>
      </w:rPr>
    </w:lvl>
    <w:lvl w:ilvl="3" w:tplc="20000001" w:tentative="1">
      <w:start w:val="1"/>
      <w:numFmt w:val="bullet"/>
      <w:lvlText w:val=""/>
      <w:lvlJc w:val="left"/>
      <w:pPr>
        <w:ind w:left="2662" w:hanging="360"/>
      </w:pPr>
      <w:rPr>
        <w:rFonts w:ascii="Symbol" w:hAnsi="Symbol" w:hint="default"/>
      </w:rPr>
    </w:lvl>
    <w:lvl w:ilvl="4" w:tplc="20000003" w:tentative="1">
      <w:start w:val="1"/>
      <w:numFmt w:val="bullet"/>
      <w:lvlText w:val="o"/>
      <w:lvlJc w:val="left"/>
      <w:pPr>
        <w:ind w:left="3382" w:hanging="360"/>
      </w:pPr>
      <w:rPr>
        <w:rFonts w:ascii="Courier New" w:hAnsi="Courier New" w:cs="Courier New" w:hint="default"/>
      </w:rPr>
    </w:lvl>
    <w:lvl w:ilvl="5" w:tplc="20000005" w:tentative="1">
      <w:start w:val="1"/>
      <w:numFmt w:val="bullet"/>
      <w:lvlText w:val=""/>
      <w:lvlJc w:val="left"/>
      <w:pPr>
        <w:ind w:left="4102" w:hanging="360"/>
      </w:pPr>
      <w:rPr>
        <w:rFonts w:ascii="Wingdings" w:hAnsi="Wingdings" w:hint="default"/>
      </w:rPr>
    </w:lvl>
    <w:lvl w:ilvl="6" w:tplc="20000001" w:tentative="1">
      <w:start w:val="1"/>
      <w:numFmt w:val="bullet"/>
      <w:lvlText w:val=""/>
      <w:lvlJc w:val="left"/>
      <w:pPr>
        <w:ind w:left="4822" w:hanging="360"/>
      </w:pPr>
      <w:rPr>
        <w:rFonts w:ascii="Symbol" w:hAnsi="Symbol" w:hint="default"/>
      </w:rPr>
    </w:lvl>
    <w:lvl w:ilvl="7" w:tplc="20000003" w:tentative="1">
      <w:start w:val="1"/>
      <w:numFmt w:val="bullet"/>
      <w:lvlText w:val="o"/>
      <w:lvlJc w:val="left"/>
      <w:pPr>
        <w:ind w:left="5542" w:hanging="360"/>
      </w:pPr>
      <w:rPr>
        <w:rFonts w:ascii="Courier New" w:hAnsi="Courier New" w:cs="Courier New" w:hint="default"/>
      </w:rPr>
    </w:lvl>
    <w:lvl w:ilvl="8" w:tplc="20000005" w:tentative="1">
      <w:start w:val="1"/>
      <w:numFmt w:val="bullet"/>
      <w:lvlText w:val=""/>
      <w:lvlJc w:val="left"/>
      <w:pPr>
        <w:ind w:left="6262" w:hanging="360"/>
      </w:pPr>
      <w:rPr>
        <w:rFonts w:ascii="Wingdings" w:hAnsi="Wingdings" w:hint="default"/>
      </w:rPr>
    </w:lvl>
  </w:abstractNum>
  <w:abstractNum w:abstractNumId="43" w15:restartNumberingAfterBreak="0">
    <w:nsid w:val="5E936D8B"/>
    <w:multiLevelType w:val="hybridMultilevel"/>
    <w:tmpl w:val="858E284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5F341F89"/>
    <w:multiLevelType w:val="hybridMultilevel"/>
    <w:tmpl w:val="08864E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621745D0"/>
    <w:multiLevelType w:val="hybridMultilevel"/>
    <w:tmpl w:val="05502CB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673C38EE"/>
    <w:multiLevelType w:val="hybridMultilevel"/>
    <w:tmpl w:val="9B7088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69A06207"/>
    <w:multiLevelType w:val="hybridMultilevel"/>
    <w:tmpl w:val="EA08B382"/>
    <w:lvl w:ilvl="0" w:tplc="20000001">
      <w:start w:val="1"/>
      <w:numFmt w:val="bullet"/>
      <w:lvlText w:val=""/>
      <w:lvlJc w:val="left"/>
      <w:pPr>
        <w:ind w:left="720" w:hanging="360"/>
      </w:pPr>
      <w:rPr>
        <w:rFonts w:ascii="Symbol" w:hAnsi="Symbol" w:cs="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cs="Wingdings" w:hint="default"/>
      </w:rPr>
    </w:lvl>
    <w:lvl w:ilvl="3" w:tplc="20000001" w:tentative="1">
      <w:start w:val="1"/>
      <w:numFmt w:val="bullet"/>
      <w:lvlText w:val=""/>
      <w:lvlJc w:val="left"/>
      <w:pPr>
        <w:ind w:left="2880" w:hanging="360"/>
      </w:pPr>
      <w:rPr>
        <w:rFonts w:ascii="Symbol" w:hAnsi="Symbol" w:cs="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cs="Wingdings" w:hint="default"/>
      </w:rPr>
    </w:lvl>
    <w:lvl w:ilvl="6" w:tplc="20000001" w:tentative="1">
      <w:start w:val="1"/>
      <w:numFmt w:val="bullet"/>
      <w:lvlText w:val=""/>
      <w:lvlJc w:val="left"/>
      <w:pPr>
        <w:ind w:left="5040" w:hanging="360"/>
      </w:pPr>
      <w:rPr>
        <w:rFonts w:ascii="Symbol" w:hAnsi="Symbol" w:cs="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cs="Wingdings" w:hint="default"/>
      </w:rPr>
    </w:lvl>
  </w:abstractNum>
  <w:abstractNum w:abstractNumId="48" w15:restartNumberingAfterBreak="0">
    <w:nsid w:val="69C44F40"/>
    <w:multiLevelType w:val="hybridMultilevel"/>
    <w:tmpl w:val="3DCE74E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6BB37D25"/>
    <w:multiLevelType w:val="hybridMultilevel"/>
    <w:tmpl w:val="AF68AAF8"/>
    <w:lvl w:ilvl="0" w:tplc="20000001">
      <w:start w:val="1"/>
      <w:numFmt w:val="bullet"/>
      <w:lvlText w:val=""/>
      <w:lvlJc w:val="left"/>
      <w:pPr>
        <w:ind w:left="720" w:hanging="360"/>
      </w:pPr>
      <w:rPr>
        <w:rFonts w:ascii="Symbol" w:hAnsi="Symbol" w:cs="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cs="Wingdings" w:hint="default"/>
      </w:rPr>
    </w:lvl>
    <w:lvl w:ilvl="3" w:tplc="20000001" w:tentative="1">
      <w:start w:val="1"/>
      <w:numFmt w:val="bullet"/>
      <w:lvlText w:val=""/>
      <w:lvlJc w:val="left"/>
      <w:pPr>
        <w:ind w:left="2880" w:hanging="360"/>
      </w:pPr>
      <w:rPr>
        <w:rFonts w:ascii="Symbol" w:hAnsi="Symbol" w:cs="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cs="Wingdings" w:hint="default"/>
      </w:rPr>
    </w:lvl>
    <w:lvl w:ilvl="6" w:tplc="20000001" w:tentative="1">
      <w:start w:val="1"/>
      <w:numFmt w:val="bullet"/>
      <w:lvlText w:val=""/>
      <w:lvlJc w:val="left"/>
      <w:pPr>
        <w:ind w:left="5040" w:hanging="360"/>
      </w:pPr>
      <w:rPr>
        <w:rFonts w:ascii="Symbol" w:hAnsi="Symbol" w:cs="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cs="Wingdings" w:hint="default"/>
      </w:rPr>
    </w:lvl>
  </w:abstractNum>
  <w:abstractNum w:abstractNumId="50" w15:restartNumberingAfterBreak="0">
    <w:nsid w:val="6C857B67"/>
    <w:multiLevelType w:val="hybridMultilevel"/>
    <w:tmpl w:val="FB26A54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6C8D3874"/>
    <w:multiLevelType w:val="hybridMultilevel"/>
    <w:tmpl w:val="F640B5B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705256F8"/>
    <w:multiLevelType w:val="hybridMultilevel"/>
    <w:tmpl w:val="510CD3B2"/>
    <w:lvl w:ilvl="0" w:tplc="20000001">
      <w:start w:val="1"/>
      <w:numFmt w:val="bullet"/>
      <w:lvlText w:val=""/>
      <w:lvlJc w:val="left"/>
      <w:pPr>
        <w:ind w:left="1080" w:hanging="360"/>
      </w:pPr>
      <w:rPr>
        <w:rFonts w:ascii="Symbol" w:hAnsi="Symbol" w:cs="Symbol"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cs="Wingdings" w:hint="default"/>
      </w:rPr>
    </w:lvl>
    <w:lvl w:ilvl="3" w:tplc="20000001" w:tentative="1">
      <w:start w:val="1"/>
      <w:numFmt w:val="bullet"/>
      <w:lvlText w:val=""/>
      <w:lvlJc w:val="left"/>
      <w:pPr>
        <w:ind w:left="3240" w:hanging="360"/>
      </w:pPr>
      <w:rPr>
        <w:rFonts w:ascii="Symbol" w:hAnsi="Symbol" w:cs="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cs="Wingdings" w:hint="default"/>
      </w:rPr>
    </w:lvl>
    <w:lvl w:ilvl="6" w:tplc="20000001" w:tentative="1">
      <w:start w:val="1"/>
      <w:numFmt w:val="bullet"/>
      <w:lvlText w:val=""/>
      <w:lvlJc w:val="left"/>
      <w:pPr>
        <w:ind w:left="5400" w:hanging="360"/>
      </w:pPr>
      <w:rPr>
        <w:rFonts w:ascii="Symbol" w:hAnsi="Symbol" w:cs="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cs="Wingdings" w:hint="default"/>
      </w:rPr>
    </w:lvl>
  </w:abstractNum>
  <w:abstractNum w:abstractNumId="53" w15:restartNumberingAfterBreak="0">
    <w:nsid w:val="72865A84"/>
    <w:multiLevelType w:val="hybridMultilevel"/>
    <w:tmpl w:val="66DC6AF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4" w15:restartNumberingAfterBreak="0">
    <w:nsid w:val="74C90363"/>
    <w:multiLevelType w:val="hybridMultilevel"/>
    <w:tmpl w:val="2736C7F8"/>
    <w:lvl w:ilvl="0" w:tplc="20000001">
      <w:start w:val="1"/>
      <w:numFmt w:val="bullet"/>
      <w:lvlText w:val=""/>
      <w:lvlJc w:val="left"/>
      <w:pPr>
        <w:ind w:left="720" w:hanging="360"/>
      </w:pPr>
      <w:rPr>
        <w:rFonts w:ascii="Symbol" w:hAnsi="Symbol" w:cs="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cs="Wingdings" w:hint="default"/>
      </w:rPr>
    </w:lvl>
    <w:lvl w:ilvl="3" w:tplc="20000001" w:tentative="1">
      <w:start w:val="1"/>
      <w:numFmt w:val="bullet"/>
      <w:lvlText w:val=""/>
      <w:lvlJc w:val="left"/>
      <w:pPr>
        <w:ind w:left="2880" w:hanging="360"/>
      </w:pPr>
      <w:rPr>
        <w:rFonts w:ascii="Symbol" w:hAnsi="Symbol" w:cs="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cs="Wingdings" w:hint="default"/>
      </w:rPr>
    </w:lvl>
    <w:lvl w:ilvl="6" w:tplc="20000001" w:tentative="1">
      <w:start w:val="1"/>
      <w:numFmt w:val="bullet"/>
      <w:lvlText w:val=""/>
      <w:lvlJc w:val="left"/>
      <w:pPr>
        <w:ind w:left="5040" w:hanging="360"/>
      </w:pPr>
      <w:rPr>
        <w:rFonts w:ascii="Symbol" w:hAnsi="Symbol" w:cs="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cs="Wingdings" w:hint="default"/>
      </w:rPr>
    </w:lvl>
  </w:abstractNum>
  <w:abstractNum w:abstractNumId="55" w15:restartNumberingAfterBreak="0">
    <w:nsid w:val="759A5AE9"/>
    <w:multiLevelType w:val="hybridMultilevel"/>
    <w:tmpl w:val="D252192C"/>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7B886D0C"/>
    <w:multiLevelType w:val="hybridMultilevel"/>
    <w:tmpl w:val="53DECC86"/>
    <w:lvl w:ilvl="0" w:tplc="20000001">
      <w:start w:val="1"/>
      <w:numFmt w:val="bullet"/>
      <w:lvlText w:val=""/>
      <w:lvlJc w:val="left"/>
      <w:pPr>
        <w:ind w:left="720" w:hanging="360"/>
      </w:pPr>
      <w:rPr>
        <w:rFonts w:ascii="Symbol" w:hAnsi="Symbol" w:cs="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cs="Wingdings" w:hint="default"/>
      </w:rPr>
    </w:lvl>
    <w:lvl w:ilvl="3" w:tplc="20000001" w:tentative="1">
      <w:start w:val="1"/>
      <w:numFmt w:val="bullet"/>
      <w:lvlText w:val=""/>
      <w:lvlJc w:val="left"/>
      <w:pPr>
        <w:ind w:left="2880" w:hanging="360"/>
      </w:pPr>
      <w:rPr>
        <w:rFonts w:ascii="Symbol" w:hAnsi="Symbol" w:cs="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cs="Wingdings" w:hint="default"/>
      </w:rPr>
    </w:lvl>
    <w:lvl w:ilvl="6" w:tplc="20000001" w:tentative="1">
      <w:start w:val="1"/>
      <w:numFmt w:val="bullet"/>
      <w:lvlText w:val=""/>
      <w:lvlJc w:val="left"/>
      <w:pPr>
        <w:ind w:left="5040" w:hanging="360"/>
      </w:pPr>
      <w:rPr>
        <w:rFonts w:ascii="Symbol" w:hAnsi="Symbol" w:cs="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cs="Wingdings" w:hint="default"/>
      </w:rPr>
    </w:lvl>
  </w:abstractNum>
  <w:abstractNum w:abstractNumId="57" w15:restartNumberingAfterBreak="0">
    <w:nsid w:val="7C7C628D"/>
    <w:multiLevelType w:val="hybridMultilevel"/>
    <w:tmpl w:val="05DE71AA"/>
    <w:lvl w:ilvl="0" w:tplc="DF64A51A">
      <w:start w:val="1"/>
      <w:numFmt w:val="decimal"/>
      <w:lvlText w:val="%1."/>
      <w:lvlJc w:val="left"/>
      <w:pPr>
        <w:tabs>
          <w:tab w:val="num" w:pos="360"/>
        </w:tabs>
        <w:ind w:left="360" w:hanging="360"/>
      </w:pPr>
      <w:rPr>
        <w:rFonts w:cs="Times New Roman"/>
      </w:rPr>
    </w:lvl>
    <w:lvl w:ilvl="1" w:tplc="6F9AFD88">
      <w:start w:val="1"/>
      <w:numFmt w:val="decimal"/>
      <w:lvlText w:val="11.%2"/>
      <w:lvlJc w:val="left"/>
      <w:pPr>
        <w:tabs>
          <w:tab w:val="num" w:pos="388"/>
        </w:tabs>
        <w:ind w:left="388" w:hanging="360"/>
      </w:pPr>
      <w:rPr>
        <w:rFonts w:cs="Times New Roman" w:hint="default"/>
      </w:rPr>
    </w:lvl>
    <w:lvl w:ilvl="2" w:tplc="E40EA614">
      <w:numFmt w:val="none"/>
      <w:lvlText w:val=""/>
      <w:lvlJc w:val="left"/>
      <w:pPr>
        <w:tabs>
          <w:tab w:val="num" w:pos="360"/>
        </w:tabs>
      </w:pPr>
      <w:rPr>
        <w:rFonts w:cs="Times New Roman"/>
      </w:rPr>
    </w:lvl>
    <w:lvl w:ilvl="3" w:tplc="F9388CFC">
      <w:numFmt w:val="none"/>
      <w:lvlText w:val=""/>
      <w:lvlJc w:val="left"/>
      <w:pPr>
        <w:tabs>
          <w:tab w:val="num" w:pos="360"/>
        </w:tabs>
      </w:pPr>
      <w:rPr>
        <w:rFonts w:cs="Times New Roman"/>
      </w:rPr>
    </w:lvl>
    <w:lvl w:ilvl="4" w:tplc="0778EAA2">
      <w:numFmt w:val="none"/>
      <w:lvlText w:val=""/>
      <w:lvlJc w:val="left"/>
      <w:pPr>
        <w:tabs>
          <w:tab w:val="num" w:pos="360"/>
        </w:tabs>
      </w:pPr>
      <w:rPr>
        <w:rFonts w:cs="Times New Roman"/>
      </w:rPr>
    </w:lvl>
    <w:lvl w:ilvl="5" w:tplc="1146E7BA">
      <w:numFmt w:val="none"/>
      <w:lvlText w:val=""/>
      <w:lvlJc w:val="left"/>
      <w:pPr>
        <w:tabs>
          <w:tab w:val="num" w:pos="360"/>
        </w:tabs>
      </w:pPr>
      <w:rPr>
        <w:rFonts w:cs="Times New Roman"/>
      </w:rPr>
    </w:lvl>
    <w:lvl w:ilvl="6" w:tplc="50121A04">
      <w:numFmt w:val="none"/>
      <w:lvlText w:val=""/>
      <w:lvlJc w:val="left"/>
      <w:pPr>
        <w:tabs>
          <w:tab w:val="num" w:pos="360"/>
        </w:tabs>
      </w:pPr>
      <w:rPr>
        <w:rFonts w:cs="Times New Roman"/>
      </w:rPr>
    </w:lvl>
    <w:lvl w:ilvl="7" w:tplc="63D2C34E">
      <w:numFmt w:val="none"/>
      <w:lvlText w:val=""/>
      <w:lvlJc w:val="left"/>
      <w:pPr>
        <w:tabs>
          <w:tab w:val="num" w:pos="360"/>
        </w:tabs>
      </w:pPr>
      <w:rPr>
        <w:rFonts w:cs="Times New Roman"/>
      </w:rPr>
    </w:lvl>
    <w:lvl w:ilvl="8" w:tplc="24F636A8">
      <w:numFmt w:val="none"/>
      <w:lvlText w:val=""/>
      <w:lvlJc w:val="left"/>
      <w:pPr>
        <w:tabs>
          <w:tab w:val="num" w:pos="360"/>
        </w:tabs>
      </w:pPr>
      <w:rPr>
        <w:rFonts w:cs="Times New Roman"/>
      </w:rPr>
    </w:lvl>
  </w:abstractNum>
  <w:abstractNum w:abstractNumId="58" w15:restartNumberingAfterBreak="0">
    <w:nsid w:val="7F23343B"/>
    <w:multiLevelType w:val="hybridMultilevel"/>
    <w:tmpl w:val="F70873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3"/>
  </w:num>
  <w:num w:numId="4">
    <w:abstractNumId w:val="4"/>
  </w:num>
  <w:num w:numId="5">
    <w:abstractNumId w:val="27"/>
  </w:num>
  <w:num w:numId="6">
    <w:abstractNumId w:val="55"/>
  </w:num>
  <w:num w:numId="7">
    <w:abstractNumId w:val="20"/>
  </w:num>
  <w:num w:numId="8">
    <w:abstractNumId w:val="34"/>
  </w:num>
  <w:num w:numId="9">
    <w:abstractNumId w:val="57"/>
  </w:num>
  <w:num w:numId="10">
    <w:abstractNumId w:val="29"/>
  </w:num>
  <w:num w:numId="11">
    <w:abstractNumId w:val="11"/>
  </w:num>
  <w:num w:numId="12">
    <w:abstractNumId w:val="7"/>
  </w:num>
  <w:num w:numId="13">
    <w:abstractNumId w:val="26"/>
  </w:num>
  <w:num w:numId="14">
    <w:abstractNumId w:val="24"/>
  </w:num>
  <w:num w:numId="15">
    <w:abstractNumId w:val="40"/>
  </w:num>
  <w:num w:numId="16">
    <w:abstractNumId w:val="47"/>
  </w:num>
  <w:num w:numId="17">
    <w:abstractNumId w:val="49"/>
  </w:num>
  <w:num w:numId="18">
    <w:abstractNumId w:val="54"/>
  </w:num>
  <w:num w:numId="19">
    <w:abstractNumId w:val="38"/>
  </w:num>
  <w:num w:numId="20">
    <w:abstractNumId w:val="21"/>
  </w:num>
  <w:num w:numId="21">
    <w:abstractNumId w:val="13"/>
  </w:num>
  <w:num w:numId="22">
    <w:abstractNumId w:val="56"/>
  </w:num>
  <w:num w:numId="23">
    <w:abstractNumId w:val="14"/>
  </w:num>
  <w:num w:numId="24">
    <w:abstractNumId w:val="10"/>
  </w:num>
  <w:num w:numId="25">
    <w:abstractNumId w:val="35"/>
  </w:num>
  <w:num w:numId="26">
    <w:abstractNumId w:val="52"/>
  </w:num>
  <w:num w:numId="27">
    <w:abstractNumId w:val="23"/>
  </w:num>
  <w:num w:numId="28">
    <w:abstractNumId w:val="53"/>
  </w:num>
  <w:num w:numId="29">
    <w:abstractNumId w:val="30"/>
  </w:num>
  <w:num w:numId="30">
    <w:abstractNumId w:val="6"/>
  </w:num>
  <w:num w:numId="31">
    <w:abstractNumId w:val="8"/>
  </w:num>
  <w:num w:numId="32">
    <w:abstractNumId w:val="19"/>
  </w:num>
  <w:num w:numId="33">
    <w:abstractNumId w:val="41"/>
  </w:num>
  <w:num w:numId="34">
    <w:abstractNumId w:val="22"/>
  </w:num>
  <w:num w:numId="35">
    <w:abstractNumId w:val="17"/>
  </w:num>
  <w:num w:numId="36">
    <w:abstractNumId w:val="28"/>
  </w:num>
  <w:num w:numId="37">
    <w:abstractNumId w:val="12"/>
  </w:num>
  <w:num w:numId="38">
    <w:abstractNumId w:val="36"/>
  </w:num>
  <w:num w:numId="39">
    <w:abstractNumId w:val="37"/>
  </w:num>
  <w:num w:numId="40">
    <w:abstractNumId w:val="25"/>
  </w:num>
  <w:num w:numId="41">
    <w:abstractNumId w:val="45"/>
  </w:num>
  <w:num w:numId="42">
    <w:abstractNumId w:val="39"/>
  </w:num>
  <w:num w:numId="43">
    <w:abstractNumId w:val="31"/>
  </w:num>
  <w:num w:numId="44">
    <w:abstractNumId w:val="51"/>
  </w:num>
  <w:num w:numId="45">
    <w:abstractNumId w:val="42"/>
  </w:num>
  <w:num w:numId="46">
    <w:abstractNumId w:val="18"/>
  </w:num>
  <w:num w:numId="47">
    <w:abstractNumId w:val="43"/>
  </w:num>
  <w:num w:numId="48">
    <w:abstractNumId w:val="9"/>
  </w:num>
  <w:num w:numId="49">
    <w:abstractNumId w:val="44"/>
  </w:num>
  <w:num w:numId="50">
    <w:abstractNumId w:val="58"/>
  </w:num>
  <w:num w:numId="51">
    <w:abstractNumId w:val="16"/>
  </w:num>
  <w:num w:numId="52">
    <w:abstractNumId w:val="48"/>
  </w:num>
  <w:num w:numId="53">
    <w:abstractNumId w:val="33"/>
  </w:num>
  <w:num w:numId="54">
    <w:abstractNumId w:val="32"/>
  </w:num>
  <w:num w:numId="55">
    <w:abstractNumId w:val="15"/>
  </w:num>
  <w:num w:numId="56">
    <w:abstractNumId w:val="46"/>
  </w:num>
  <w:num w:numId="57">
    <w:abstractNumId w:val="50"/>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4345"/>
    <w:rsid w:val="00002A1F"/>
    <w:rsid w:val="00005B3C"/>
    <w:rsid w:val="00014662"/>
    <w:rsid w:val="00015B1E"/>
    <w:rsid w:val="00015B71"/>
    <w:rsid w:val="000472D7"/>
    <w:rsid w:val="00054B0E"/>
    <w:rsid w:val="00055E83"/>
    <w:rsid w:val="0006591C"/>
    <w:rsid w:val="000668CC"/>
    <w:rsid w:val="000712A3"/>
    <w:rsid w:val="00074A40"/>
    <w:rsid w:val="00081802"/>
    <w:rsid w:val="000846D3"/>
    <w:rsid w:val="000A1E05"/>
    <w:rsid w:val="000B7B8B"/>
    <w:rsid w:val="000D2485"/>
    <w:rsid w:val="000D3085"/>
    <w:rsid w:val="000D6295"/>
    <w:rsid w:val="000E281F"/>
    <w:rsid w:val="00101066"/>
    <w:rsid w:val="001137AC"/>
    <w:rsid w:val="00114F53"/>
    <w:rsid w:val="00120569"/>
    <w:rsid w:val="0012761E"/>
    <w:rsid w:val="001310C8"/>
    <w:rsid w:val="001404BE"/>
    <w:rsid w:val="001437FB"/>
    <w:rsid w:val="00147C65"/>
    <w:rsid w:val="001515F9"/>
    <w:rsid w:val="00157D35"/>
    <w:rsid w:val="00175D88"/>
    <w:rsid w:val="00194DE0"/>
    <w:rsid w:val="001B1C92"/>
    <w:rsid w:val="001B5FDC"/>
    <w:rsid w:val="001B7527"/>
    <w:rsid w:val="001C1C3C"/>
    <w:rsid w:val="001C3269"/>
    <w:rsid w:val="001C33DF"/>
    <w:rsid w:val="001D2973"/>
    <w:rsid w:val="001D2B2B"/>
    <w:rsid w:val="001E1C33"/>
    <w:rsid w:val="001E6B54"/>
    <w:rsid w:val="001F1A8D"/>
    <w:rsid w:val="001F3F61"/>
    <w:rsid w:val="001F4B07"/>
    <w:rsid w:val="002130DA"/>
    <w:rsid w:val="00214697"/>
    <w:rsid w:val="00232AF5"/>
    <w:rsid w:val="0023771A"/>
    <w:rsid w:val="00240A70"/>
    <w:rsid w:val="00241A81"/>
    <w:rsid w:val="00245362"/>
    <w:rsid w:val="00253CFA"/>
    <w:rsid w:val="00276AD2"/>
    <w:rsid w:val="00277436"/>
    <w:rsid w:val="002900FA"/>
    <w:rsid w:val="00290369"/>
    <w:rsid w:val="002956FD"/>
    <w:rsid w:val="002A1A86"/>
    <w:rsid w:val="002A2572"/>
    <w:rsid w:val="002A5AFE"/>
    <w:rsid w:val="002A63C1"/>
    <w:rsid w:val="002B61F5"/>
    <w:rsid w:val="002C4466"/>
    <w:rsid w:val="002C7D34"/>
    <w:rsid w:val="002D5D65"/>
    <w:rsid w:val="002E4F68"/>
    <w:rsid w:val="002F1DE4"/>
    <w:rsid w:val="002F4293"/>
    <w:rsid w:val="002F7883"/>
    <w:rsid w:val="00305585"/>
    <w:rsid w:val="00315A8D"/>
    <w:rsid w:val="00317E82"/>
    <w:rsid w:val="00332E2F"/>
    <w:rsid w:val="00334634"/>
    <w:rsid w:val="003460E1"/>
    <w:rsid w:val="00352D8B"/>
    <w:rsid w:val="00356FE2"/>
    <w:rsid w:val="0037649A"/>
    <w:rsid w:val="0037705C"/>
    <w:rsid w:val="00377BF6"/>
    <w:rsid w:val="00385ACB"/>
    <w:rsid w:val="00395D40"/>
    <w:rsid w:val="003A4160"/>
    <w:rsid w:val="003B7338"/>
    <w:rsid w:val="003B7D88"/>
    <w:rsid w:val="003C3FB8"/>
    <w:rsid w:val="003C58F5"/>
    <w:rsid w:val="003E08D1"/>
    <w:rsid w:val="003E6C63"/>
    <w:rsid w:val="003F07B8"/>
    <w:rsid w:val="003F6B04"/>
    <w:rsid w:val="00401C7B"/>
    <w:rsid w:val="00404AC4"/>
    <w:rsid w:val="00405F71"/>
    <w:rsid w:val="0041593B"/>
    <w:rsid w:val="00433087"/>
    <w:rsid w:val="00434345"/>
    <w:rsid w:val="004358FE"/>
    <w:rsid w:val="0044263B"/>
    <w:rsid w:val="0044434A"/>
    <w:rsid w:val="00450207"/>
    <w:rsid w:val="00453332"/>
    <w:rsid w:val="00461CD2"/>
    <w:rsid w:val="00472D5D"/>
    <w:rsid w:val="004869D9"/>
    <w:rsid w:val="0049471B"/>
    <w:rsid w:val="004A3BB9"/>
    <w:rsid w:val="004A5158"/>
    <w:rsid w:val="004B4056"/>
    <w:rsid w:val="004D1AA4"/>
    <w:rsid w:val="004D2CE5"/>
    <w:rsid w:val="004D3C76"/>
    <w:rsid w:val="004E1BA0"/>
    <w:rsid w:val="004E7663"/>
    <w:rsid w:val="004F0DD2"/>
    <w:rsid w:val="004F4AEF"/>
    <w:rsid w:val="004F4C24"/>
    <w:rsid w:val="00505F7B"/>
    <w:rsid w:val="005070C0"/>
    <w:rsid w:val="00511BED"/>
    <w:rsid w:val="00511C0E"/>
    <w:rsid w:val="0052274A"/>
    <w:rsid w:val="0052482F"/>
    <w:rsid w:val="00524CF4"/>
    <w:rsid w:val="0053626C"/>
    <w:rsid w:val="00557ACB"/>
    <w:rsid w:val="00560DC7"/>
    <w:rsid w:val="00564042"/>
    <w:rsid w:val="005754A9"/>
    <w:rsid w:val="005760F5"/>
    <w:rsid w:val="00580F58"/>
    <w:rsid w:val="00583599"/>
    <w:rsid w:val="005862E8"/>
    <w:rsid w:val="00587A34"/>
    <w:rsid w:val="00596027"/>
    <w:rsid w:val="005A3BCA"/>
    <w:rsid w:val="005B58BA"/>
    <w:rsid w:val="005C05DF"/>
    <w:rsid w:val="005C1D84"/>
    <w:rsid w:val="005C6C2D"/>
    <w:rsid w:val="005D0B6E"/>
    <w:rsid w:val="005E13A9"/>
    <w:rsid w:val="006147E5"/>
    <w:rsid w:val="006169B2"/>
    <w:rsid w:val="00617D7A"/>
    <w:rsid w:val="006225D1"/>
    <w:rsid w:val="00633576"/>
    <w:rsid w:val="00642F92"/>
    <w:rsid w:val="00644896"/>
    <w:rsid w:val="00645769"/>
    <w:rsid w:val="006462D1"/>
    <w:rsid w:val="00661BC6"/>
    <w:rsid w:val="00665633"/>
    <w:rsid w:val="00673EAC"/>
    <w:rsid w:val="006860F0"/>
    <w:rsid w:val="006914B5"/>
    <w:rsid w:val="00693002"/>
    <w:rsid w:val="006A47BA"/>
    <w:rsid w:val="006B6FC2"/>
    <w:rsid w:val="006C6266"/>
    <w:rsid w:val="006C6CC9"/>
    <w:rsid w:val="006D2E83"/>
    <w:rsid w:val="006E1606"/>
    <w:rsid w:val="006E3D81"/>
    <w:rsid w:val="006F21E2"/>
    <w:rsid w:val="006F6469"/>
    <w:rsid w:val="00701502"/>
    <w:rsid w:val="0072205D"/>
    <w:rsid w:val="00725AEA"/>
    <w:rsid w:val="00730543"/>
    <w:rsid w:val="00733BAD"/>
    <w:rsid w:val="00741423"/>
    <w:rsid w:val="00744500"/>
    <w:rsid w:val="00750C5B"/>
    <w:rsid w:val="00750F1A"/>
    <w:rsid w:val="00761114"/>
    <w:rsid w:val="007748D9"/>
    <w:rsid w:val="00775DFB"/>
    <w:rsid w:val="00780492"/>
    <w:rsid w:val="00780CCA"/>
    <w:rsid w:val="0078174C"/>
    <w:rsid w:val="007B0018"/>
    <w:rsid w:val="007D2462"/>
    <w:rsid w:val="007D4215"/>
    <w:rsid w:val="007E7C9E"/>
    <w:rsid w:val="007F43C4"/>
    <w:rsid w:val="00802279"/>
    <w:rsid w:val="008117C7"/>
    <w:rsid w:val="00815E77"/>
    <w:rsid w:val="008171CA"/>
    <w:rsid w:val="008243F9"/>
    <w:rsid w:val="0082787C"/>
    <w:rsid w:val="00831FC6"/>
    <w:rsid w:val="00841117"/>
    <w:rsid w:val="00843BEF"/>
    <w:rsid w:val="00843DEE"/>
    <w:rsid w:val="00852BA5"/>
    <w:rsid w:val="0086155B"/>
    <w:rsid w:val="00875A14"/>
    <w:rsid w:val="00876D20"/>
    <w:rsid w:val="00882065"/>
    <w:rsid w:val="008824D8"/>
    <w:rsid w:val="008911D1"/>
    <w:rsid w:val="008A1167"/>
    <w:rsid w:val="008B3453"/>
    <w:rsid w:val="008B704F"/>
    <w:rsid w:val="008C0F04"/>
    <w:rsid w:val="008D12F5"/>
    <w:rsid w:val="008D6AB4"/>
    <w:rsid w:val="008E1910"/>
    <w:rsid w:val="008E1BFD"/>
    <w:rsid w:val="008E311A"/>
    <w:rsid w:val="008E50D4"/>
    <w:rsid w:val="008F202A"/>
    <w:rsid w:val="008F392D"/>
    <w:rsid w:val="008F7C3A"/>
    <w:rsid w:val="00900CE4"/>
    <w:rsid w:val="00901123"/>
    <w:rsid w:val="009011D6"/>
    <w:rsid w:val="0090135E"/>
    <w:rsid w:val="009021BE"/>
    <w:rsid w:val="009070EB"/>
    <w:rsid w:val="00914A71"/>
    <w:rsid w:val="00926402"/>
    <w:rsid w:val="00926908"/>
    <w:rsid w:val="0092757F"/>
    <w:rsid w:val="0094298F"/>
    <w:rsid w:val="00943BA2"/>
    <w:rsid w:val="00946841"/>
    <w:rsid w:val="009507EA"/>
    <w:rsid w:val="00984EE3"/>
    <w:rsid w:val="00986F0E"/>
    <w:rsid w:val="00993D23"/>
    <w:rsid w:val="00997029"/>
    <w:rsid w:val="0099793D"/>
    <w:rsid w:val="009A0C22"/>
    <w:rsid w:val="009A7E18"/>
    <w:rsid w:val="009B0728"/>
    <w:rsid w:val="009B0EFB"/>
    <w:rsid w:val="009D123A"/>
    <w:rsid w:val="009D5D55"/>
    <w:rsid w:val="009E6043"/>
    <w:rsid w:val="009F04DA"/>
    <w:rsid w:val="009F65D8"/>
    <w:rsid w:val="009F76A4"/>
    <w:rsid w:val="00A14E90"/>
    <w:rsid w:val="00A170FF"/>
    <w:rsid w:val="00A24E82"/>
    <w:rsid w:val="00A45574"/>
    <w:rsid w:val="00A56FC1"/>
    <w:rsid w:val="00A7072F"/>
    <w:rsid w:val="00A8195F"/>
    <w:rsid w:val="00A85276"/>
    <w:rsid w:val="00A92EA9"/>
    <w:rsid w:val="00AA4F3C"/>
    <w:rsid w:val="00AA53E6"/>
    <w:rsid w:val="00AB3E01"/>
    <w:rsid w:val="00AB4C61"/>
    <w:rsid w:val="00AB782C"/>
    <w:rsid w:val="00AC36E1"/>
    <w:rsid w:val="00AD797C"/>
    <w:rsid w:val="00AE2E01"/>
    <w:rsid w:val="00AF0D8C"/>
    <w:rsid w:val="00AF711B"/>
    <w:rsid w:val="00B10A89"/>
    <w:rsid w:val="00B15F88"/>
    <w:rsid w:val="00B21537"/>
    <w:rsid w:val="00B21B0B"/>
    <w:rsid w:val="00B23803"/>
    <w:rsid w:val="00B327C7"/>
    <w:rsid w:val="00B33FAD"/>
    <w:rsid w:val="00B3503A"/>
    <w:rsid w:val="00B5393B"/>
    <w:rsid w:val="00B5606A"/>
    <w:rsid w:val="00B606E5"/>
    <w:rsid w:val="00B730B3"/>
    <w:rsid w:val="00B8242C"/>
    <w:rsid w:val="00BA0F17"/>
    <w:rsid w:val="00BA4223"/>
    <w:rsid w:val="00BA5CD5"/>
    <w:rsid w:val="00BB70E3"/>
    <w:rsid w:val="00BC2C5D"/>
    <w:rsid w:val="00BC6D05"/>
    <w:rsid w:val="00BD0E07"/>
    <w:rsid w:val="00BD24D8"/>
    <w:rsid w:val="00BD4ACB"/>
    <w:rsid w:val="00C0280A"/>
    <w:rsid w:val="00C14283"/>
    <w:rsid w:val="00C26EAF"/>
    <w:rsid w:val="00C403AF"/>
    <w:rsid w:val="00C41F74"/>
    <w:rsid w:val="00C41FF3"/>
    <w:rsid w:val="00C60325"/>
    <w:rsid w:val="00C63B07"/>
    <w:rsid w:val="00C64ECC"/>
    <w:rsid w:val="00C8457D"/>
    <w:rsid w:val="00C876E0"/>
    <w:rsid w:val="00CA0358"/>
    <w:rsid w:val="00CA6133"/>
    <w:rsid w:val="00CA7AE9"/>
    <w:rsid w:val="00CB0F62"/>
    <w:rsid w:val="00CB1A19"/>
    <w:rsid w:val="00CC23EA"/>
    <w:rsid w:val="00CC2E31"/>
    <w:rsid w:val="00CC33B3"/>
    <w:rsid w:val="00CE4A1F"/>
    <w:rsid w:val="00CF110A"/>
    <w:rsid w:val="00CF397A"/>
    <w:rsid w:val="00CF4796"/>
    <w:rsid w:val="00CF7F9A"/>
    <w:rsid w:val="00D0268E"/>
    <w:rsid w:val="00D16F09"/>
    <w:rsid w:val="00D21983"/>
    <w:rsid w:val="00D22ED3"/>
    <w:rsid w:val="00D246EC"/>
    <w:rsid w:val="00D25259"/>
    <w:rsid w:val="00D41EC5"/>
    <w:rsid w:val="00D43785"/>
    <w:rsid w:val="00D45E3B"/>
    <w:rsid w:val="00D45EF0"/>
    <w:rsid w:val="00D7270A"/>
    <w:rsid w:val="00D76E65"/>
    <w:rsid w:val="00D77933"/>
    <w:rsid w:val="00D81879"/>
    <w:rsid w:val="00D82034"/>
    <w:rsid w:val="00DA5913"/>
    <w:rsid w:val="00DB2DB5"/>
    <w:rsid w:val="00DB7E86"/>
    <w:rsid w:val="00DD04E4"/>
    <w:rsid w:val="00DD25AA"/>
    <w:rsid w:val="00DD2745"/>
    <w:rsid w:val="00DE198D"/>
    <w:rsid w:val="00DE29C3"/>
    <w:rsid w:val="00DF0A62"/>
    <w:rsid w:val="00DF629B"/>
    <w:rsid w:val="00E03CBB"/>
    <w:rsid w:val="00E0418A"/>
    <w:rsid w:val="00E10C52"/>
    <w:rsid w:val="00E121C0"/>
    <w:rsid w:val="00E12BFE"/>
    <w:rsid w:val="00E13701"/>
    <w:rsid w:val="00E15665"/>
    <w:rsid w:val="00E17E51"/>
    <w:rsid w:val="00E21158"/>
    <w:rsid w:val="00E363AB"/>
    <w:rsid w:val="00E40DE8"/>
    <w:rsid w:val="00E47D69"/>
    <w:rsid w:val="00E50349"/>
    <w:rsid w:val="00E52044"/>
    <w:rsid w:val="00E6423F"/>
    <w:rsid w:val="00E6441C"/>
    <w:rsid w:val="00E70242"/>
    <w:rsid w:val="00E74CB7"/>
    <w:rsid w:val="00E778B7"/>
    <w:rsid w:val="00E90674"/>
    <w:rsid w:val="00EA608A"/>
    <w:rsid w:val="00EC10BC"/>
    <w:rsid w:val="00EC4A26"/>
    <w:rsid w:val="00EC6E6F"/>
    <w:rsid w:val="00ED0E14"/>
    <w:rsid w:val="00ED7E47"/>
    <w:rsid w:val="00EE6B97"/>
    <w:rsid w:val="00EF0204"/>
    <w:rsid w:val="00EF7A5E"/>
    <w:rsid w:val="00F0211A"/>
    <w:rsid w:val="00F14075"/>
    <w:rsid w:val="00F359D1"/>
    <w:rsid w:val="00F47047"/>
    <w:rsid w:val="00F523A4"/>
    <w:rsid w:val="00F5653A"/>
    <w:rsid w:val="00F618C0"/>
    <w:rsid w:val="00F636FF"/>
    <w:rsid w:val="00F71BC5"/>
    <w:rsid w:val="00F92403"/>
    <w:rsid w:val="00F93858"/>
    <w:rsid w:val="00FB2F87"/>
    <w:rsid w:val="00FC0A8E"/>
    <w:rsid w:val="00FD0F99"/>
    <w:rsid w:val="00FD594D"/>
    <w:rsid w:val="00FD7814"/>
    <w:rsid w:val="00FE79CC"/>
    <w:rsid w:val="00FF38D1"/>
    <w:rsid w:val="00FF7041"/>
    <w:rsid w:val="00FF74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89D465"/>
  <w15:chartTrackingRefBased/>
  <w15:docId w15:val="{B4D6BE70-7AD3-4EB4-AD2B-C1C2CCAA05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155B"/>
    <w:pPr>
      <w:suppressAutoHyphens/>
      <w:spacing w:after="0" w:line="240" w:lineRule="auto"/>
    </w:pPr>
    <w:rPr>
      <w:rFonts w:ascii="Times New Roman" w:eastAsia="Times New Roman" w:hAnsi="Times New Roman" w:cs="Times New Roman"/>
      <w:sz w:val="24"/>
      <w:szCs w:val="24"/>
      <w:lang w:eastAsia="ar-SA"/>
    </w:rPr>
  </w:style>
  <w:style w:type="paragraph" w:styleId="Heading1">
    <w:name w:val="heading 1"/>
    <w:basedOn w:val="Normal"/>
    <w:next w:val="Normal"/>
    <w:link w:val="Heading1Char"/>
    <w:qFormat/>
    <w:rsid w:val="00434345"/>
    <w:pPr>
      <w:keepNext/>
      <w:spacing w:after="120"/>
      <w:jc w:val="center"/>
      <w:outlineLvl w:val="0"/>
    </w:pPr>
    <w:rPr>
      <w:rFonts w:ascii="Arial" w:hAnsi="Arial" w:cs="Arial"/>
      <w:b/>
      <w:sz w:val="32"/>
      <w:u w:val="single"/>
      <w:lang w:val="el-GR"/>
    </w:rPr>
  </w:style>
  <w:style w:type="paragraph" w:styleId="Heading2">
    <w:name w:val="heading 2"/>
    <w:basedOn w:val="Normal"/>
    <w:next w:val="Normal"/>
    <w:link w:val="Heading2Char"/>
    <w:qFormat/>
    <w:rsid w:val="00434345"/>
    <w:pPr>
      <w:keepNext/>
      <w:jc w:val="center"/>
      <w:outlineLvl w:val="1"/>
    </w:pPr>
    <w:rPr>
      <w:rFonts w:ascii="Tahoma" w:hAnsi="Tahoma" w:cs="Tahoma"/>
      <w:b/>
      <w:bCs/>
      <w:sz w:val="20"/>
      <w:szCs w:val="20"/>
      <w:lang w:val="el-GR"/>
    </w:rPr>
  </w:style>
  <w:style w:type="paragraph" w:styleId="Heading3">
    <w:name w:val="heading 3"/>
    <w:basedOn w:val="Normal"/>
    <w:next w:val="Normal"/>
    <w:link w:val="Heading3Char"/>
    <w:qFormat/>
    <w:rsid w:val="00434345"/>
    <w:pPr>
      <w:keepNext/>
      <w:jc w:val="center"/>
      <w:outlineLvl w:val="2"/>
    </w:pPr>
    <w:rPr>
      <w:b/>
      <w:shadow/>
      <w:sz w:val="32"/>
      <w:lang w:val="el-GR"/>
    </w:rPr>
  </w:style>
  <w:style w:type="paragraph" w:styleId="Heading4">
    <w:name w:val="heading 4"/>
    <w:basedOn w:val="Normal"/>
    <w:next w:val="Normal"/>
    <w:link w:val="Heading4Char"/>
    <w:qFormat/>
    <w:rsid w:val="00434345"/>
    <w:pPr>
      <w:keepNext/>
      <w:jc w:val="center"/>
      <w:outlineLvl w:val="3"/>
    </w:pPr>
    <w:rPr>
      <w:b/>
      <w:bCs/>
      <w:sz w:val="20"/>
      <w:lang w:val="el-GR"/>
    </w:rPr>
  </w:style>
  <w:style w:type="paragraph" w:styleId="Heading5">
    <w:name w:val="heading 5"/>
    <w:basedOn w:val="Normal"/>
    <w:next w:val="Normal"/>
    <w:link w:val="Heading5Char"/>
    <w:qFormat/>
    <w:rsid w:val="00434345"/>
    <w:pPr>
      <w:keepNext/>
      <w:tabs>
        <w:tab w:val="num" w:pos="624"/>
      </w:tabs>
      <w:ind w:left="624" w:hanging="340"/>
      <w:jc w:val="both"/>
      <w:outlineLvl w:val="4"/>
    </w:pPr>
    <w:rPr>
      <w:b/>
      <w:bCs/>
      <w:sz w:val="22"/>
      <w:lang w:val="el-GR"/>
    </w:rPr>
  </w:style>
  <w:style w:type="paragraph" w:styleId="Heading6">
    <w:name w:val="heading 6"/>
    <w:basedOn w:val="Normal"/>
    <w:next w:val="Normal"/>
    <w:link w:val="Heading6Char"/>
    <w:qFormat/>
    <w:rsid w:val="00434345"/>
    <w:pPr>
      <w:keepNext/>
      <w:jc w:val="center"/>
      <w:outlineLvl w:val="5"/>
    </w:pPr>
    <w:rPr>
      <w:rFonts w:ascii="Arial" w:hAnsi="Arial"/>
      <w:b/>
      <w:bCs/>
      <w:sz w:val="16"/>
      <w:lang w:val="el-GR"/>
    </w:rPr>
  </w:style>
  <w:style w:type="paragraph" w:styleId="Heading7">
    <w:name w:val="heading 7"/>
    <w:basedOn w:val="Normal"/>
    <w:next w:val="Normal"/>
    <w:link w:val="Heading7Char"/>
    <w:qFormat/>
    <w:rsid w:val="00434345"/>
    <w:pPr>
      <w:keepNext/>
      <w:numPr>
        <w:numId w:val="4"/>
      </w:numPr>
      <w:outlineLvl w:val="6"/>
    </w:pPr>
    <w:rPr>
      <w:b/>
      <w:bCs/>
      <w:sz w:val="22"/>
      <w:lang w:val="el-GR"/>
    </w:rPr>
  </w:style>
  <w:style w:type="paragraph" w:styleId="Heading8">
    <w:name w:val="heading 8"/>
    <w:basedOn w:val="Normal"/>
    <w:next w:val="Normal"/>
    <w:link w:val="Heading8Char"/>
    <w:qFormat/>
    <w:rsid w:val="00434345"/>
    <w:pPr>
      <w:keepNext/>
      <w:ind w:left="360"/>
      <w:outlineLvl w:val="7"/>
    </w:pPr>
    <w:rPr>
      <w:rFonts w:ascii="Tahoma" w:hAnsi="Tahoma" w:cs="Tahoma"/>
      <w:b/>
      <w:bCs/>
      <w:sz w:val="20"/>
      <w:lang w:val="el-GR"/>
    </w:rPr>
  </w:style>
  <w:style w:type="paragraph" w:styleId="Heading9">
    <w:name w:val="heading 9"/>
    <w:basedOn w:val="Normal"/>
    <w:next w:val="Normal"/>
    <w:link w:val="Heading9Char"/>
    <w:qFormat/>
    <w:rsid w:val="00434345"/>
    <w:pPr>
      <w:keepNext/>
      <w:spacing w:line="360" w:lineRule="auto"/>
      <w:outlineLvl w:val="8"/>
    </w:pPr>
    <w:rPr>
      <w:rFonts w:ascii="Tahoma" w:hAnsi="Tahoma" w:cs="Tahoma"/>
      <w:b/>
      <w:bCs/>
      <w:sz w:val="20"/>
      <w:lang w:val="el-G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34345"/>
    <w:rPr>
      <w:rFonts w:ascii="Arial" w:eastAsia="Times New Roman" w:hAnsi="Arial" w:cs="Arial"/>
      <w:b/>
      <w:sz w:val="32"/>
      <w:szCs w:val="24"/>
      <w:u w:val="single"/>
      <w:lang w:val="el-GR" w:eastAsia="ar-SA"/>
    </w:rPr>
  </w:style>
  <w:style w:type="character" w:customStyle="1" w:styleId="Heading2Char">
    <w:name w:val="Heading 2 Char"/>
    <w:basedOn w:val="DefaultParagraphFont"/>
    <w:link w:val="Heading2"/>
    <w:rsid w:val="00434345"/>
    <w:rPr>
      <w:rFonts w:ascii="Tahoma" w:eastAsia="Times New Roman" w:hAnsi="Tahoma" w:cs="Tahoma"/>
      <w:b/>
      <w:bCs/>
      <w:sz w:val="20"/>
      <w:szCs w:val="20"/>
      <w:lang w:val="el-GR" w:eastAsia="ar-SA"/>
    </w:rPr>
  </w:style>
  <w:style w:type="character" w:customStyle="1" w:styleId="Heading3Char">
    <w:name w:val="Heading 3 Char"/>
    <w:basedOn w:val="DefaultParagraphFont"/>
    <w:link w:val="Heading3"/>
    <w:rsid w:val="00434345"/>
    <w:rPr>
      <w:rFonts w:ascii="Times New Roman" w:eastAsia="Times New Roman" w:hAnsi="Times New Roman" w:cs="Times New Roman"/>
      <w:b/>
      <w:shadow/>
      <w:sz w:val="32"/>
      <w:szCs w:val="24"/>
      <w:lang w:val="el-GR" w:eastAsia="ar-SA"/>
    </w:rPr>
  </w:style>
  <w:style w:type="character" w:customStyle="1" w:styleId="Heading4Char">
    <w:name w:val="Heading 4 Char"/>
    <w:basedOn w:val="DefaultParagraphFont"/>
    <w:link w:val="Heading4"/>
    <w:rsid w:val="00434345"/>
    <w:rPr>
      <w:rFonts w:ascii="Times New Roman" w:eastAsia="Times New Roman" w:hAnsi="Times New Roman" w:cs="Times New Roman"/>
      <w:b/>
      <w:bCs/>
      <w:sz w:val="20"/>
      <w:szCs w:val="24"/>
      <w:lang w:val="el-GR" w:eastAsia="ar-SA"/>
    </w:rPr>
  </w:style>
  <w:style w:type="character" w:customStyle="1" w:styleId="Heading5Char">
    <w:name w:val="Heading 5 Char"/>
    <w:basedOn w:val="DefaultParagraphFont"/>
    <w:link w:val="Heading5"/>
    <w:rsid w:val="00434345"/>
    <w:rPr>
      <w:rFonts w:ascii="Times New Roman" w:eastAsia="Times New Roman" w:hAnsi="Times New Roman" w:cs="Times New Roman"/>
      <w:b/>
      <w:bCs/>
      <w:szCs w:val="24"/>
      <w:lang w:val="el-GR" w:eastAsia="ar-SA"/>
    </w:rPr>
  </w:style>
  <w:style w:type="character" w:customStyle="1" w:styleId="Heading6Char">
    <w:name w:val="Heading 6 Char"/>
    <w:basedOn w:val="DefaultParagraphFont"/>
    <w:link w:val="Heading6"/>
    <w:rsid w:val="00434345"/>
    <w:rPr>
      <w:rFonts w:ascii="Arial" w:eastAsia="Times New Roman" w:hAnsi="Arial" w:cs="Times New Roman"/>
      <w:b/>
      <w:bCs/>
      <w:sz w:val="16"/>
      <w:szCs w:val="24"/>
      <w:lang w:val="el-GR" w:eastAsia="ar-SA"/>
    </w:rPr>
  </w:style>
  <w:style w:type="character" w:customStyle="1" w:styleId="Heading7Char">
    <w:name w:val="Heading 7 Char"/>
    <w:basedOn w:val="DefaultParagraphFont"/>
    <w:link w:val="Heading7"/>
    <w:rsid w:val="00434345"/>
    <w:rPr>
      <w:rFonts w:ascii="Times New Roman" w:eastAsia="Times New Roman" w:hAnsi="Times New Roman" w:cs="Times New Roman"/>
      <w:b/>
      <w:bCs/>
      <w:szCs w:val="24"/>
      <w:lang w:val="el-GR" w:eastAsia="ar-SA"/>
    </w:rPr>
  </w:style>
  <w:style w:type="character" w:customStyle="1" w:styleId="Heading8Char">
    <w:name w:val="Heading 8 Char"/>
    <w:basedOn w:val="DefaultParagraphFont"/>
    <w:link w:val="Heading8"/>
    <w:rsid w:val="00434345"/>
    <w:rPr>
      <w:rFonts w:ascii="Tahoma" w:eastAsia="Times New Roman" w:hAnsi="Tahoma" w:cs="Tahoma"/>
      <w:b/>
      <w:bCs/>
      <w:sz w:val="20"/>
      <w:szCs w:val="24"/>
      <w:lang w:val="el-GR" w:eastAsia="ar-SA"/>
    </w:rPr>
  </w:style>
  <w:style w:type="character" w:customStyle="1" w:styleId="Heading9Char">
    <w:name w:val="Heading 9 Char"/>
    <w:basedOn w:val="DefaultParagraphFont"/>
    <w:link w:val="Heading9"/>
    <w:rsid w:val="00434345"/>
    <w:rPr>
      <w:rFonts w:ascii="Tahoma" w:eastAsia="Times New Roman" w:hAnsi="Tahoma" w:cs="Tahoma"/>
      <w:b/>
      <w:bCs/>
      <w:sz w:val="20"/>
      <w:szCs w:val="24"/>
      <w:lang w:val="el-GR" w:eastAsia="ar-SA"/>
    </w:rPr>
  </w:style>
  <w:style w:type="character" w:customStyle="1" w:styleId="WW8Num1z0">
    <w:name w:val="WW8Num1z0"/>
    <w:rsid w:val="00434345"/>
    <w:rPr>
      <w:rFonts w:ascii="Symbol" w:hAnsi="Symbol"/>
    </w:rPr>
  </w:style>
  <w:style w:type="character" w:customStyle="1" w:styleId="WW8Num4z0">
    <w:name w:val="WW8Num4z0"/>
    <w:rsid w:val="00434345"/>
    <w:rPr>
      <w:rFonts w:ascii="Wingdings" w:hAnsi="Wingdings"/>
    </w:rPr>
  </w:style>
  <w:style w:type="character" w:customStyle="1" w:styleId="WW8Num4z3">
    <w:name w:val="WW8Num4z3"/>
    <w:rsid w:val="00434345"/>
    <w:rPr>
      <w:rFonts w:ascii="Symbol" w:hAnsi="Symbol"/>
    </w:rPr>
  </w:style>
  <w:style w:type="character" w:customStyle="1" w:styleId="WW8Num4z4">
    <w:name w:val="WW8Num4z4"/>
    <w:rsid w:val="00434345"/>
    <w:rPr>
      <w:rFonts w:ascii="Courier New" w:hAnsi="Courier New"/>
    </w:rPr>
  </w:style>
  <w:style w:type="character" w:customStyle="1" w:styleId="WW8Num7z1">
    <w:name w:val="WW8Num7z1"/>
    <w:rsid w:val="00434345"/>
    <w:rPr>
      <w:rFonts w:ascii="Wingdings" w:hAnsi="Wingdings"/>
    </w:rPr>
  </w:style>
  <w:style w:type="character" w:customStyle="1" w:styleId="WW8Num8z0">
    <w:name w:val="WW8Num8z0"/>
    <w:rsid w:val="00434345"/>
    <w:rPr>
      <w:i w:val="0"/>
    </w:rPr>
  </w:style>
  <w:style w:type="character" w:customStyle="1" w:styleId="WW8Num17z0">
    <w:name w:val="WW8Num17z0"/>
    <w:rsid w:val="00434345"/>
    <w:rPr>
      <w:rFonts w:ascii="HellasArial" w:hAnsi="HellasArial"/>
      <w:b w:val="0"/>
      <w:i w:val="0"/>
      <w:sz w:val="24"/>
      <w:u w:val="none"/>
    </w:rPr>
  </w:style>
  <w:style w:type="character" w:customStyle="1" w:styleId="WW8Num18z1">
    <w:name w:val="WW8Num18z1"/>
    <w:rsid w:val="00434345"/>
    <w:rPr>
      <w:rFonts w:ascii="Courier New" w:hAnsi="Courier New" w:cs="Courier New"/>
    </w:rPr>
  </w:style>
  <w:style w:type="character" w:customStyle="1" w:styleId="WW8Num18z2">
    <w:name w:val="WW8Num18z2"/>
    <w:rsid w:val="00434345"/>
    <w:rPr>
      <w:rFonts w:ascii="Wingdings" w:hAnsi="Wingdings"/>
    </w:rPr>
  </w:style>
  <w:style w:type="character" w:customStyle="1" w:styleId="WW8Num18z3">
    <w:name w:val="WW8Num18z3"/>
    <w:rsid w:val="00434345"/>
    <w:rPr>
      <w:rFonts w:ascii="Symbol" w:hAnsi="Symbol"/>
    </w:rPr>
  </w:style>
  <w:style w:type="character" w:customStyle="1" w:styleId="WW8Num20z1">
    <w:name w:val="WW8Num20z1"/>
    <w:rsid w:val="00434345"/>
    <w:rPr>
      <w:rFonts w:ascii="Symbol" w:hAnsi="Symbol"/>
    </w:rPr>
  </w:style>
  <w:style w:type="character" w:customStyle="1" w:styleId="WW8Num20z2">
    <w:name w:val="WW8Num20z2"/>
    <w:rsid w:val="00434345"/>
    <w:rPr>
      <w:rFonts w:ascii="Wingdings" w:hAnsi="Wingdings"/>
    </w:rPr>
  </w:style>
  <w:style w:type="character" w:customStyle="1" w:styleId="WW8Num24z0">
    <w:name w:val="WW8Num24z0"/>
    <w:rsid w:val="00434345"/>
    <w:rPr>
      <w:rFonts w:ascii="HellasArial" w:hAnsi="HellasArial"/>
      <w:b w:val="0"/>
      <w:i w:val="0"/>
      <w:sz w:val="24"/>
      <w:u w:val="none"/>
    </w:rPr>
  </w:style>
  <w:style w:type="character" w:customStyle="1" w:styleId="WW8Num25z0">
    <w:name w:val="WW8Num25z0"/>
    <w:rsid w:val="00434345"/>
    <w:rPr>
      <w:rFonts w:ascii="Wingdings" w:hAnsi="Wingdings"/>
    </w:rPr>
  </w:style>
  <w:style w:type="character" w:customStyle="1" w:styleId="WW8Num25z1">
    <w:name w:val="WW8Num25z1"/>
    <w:rsid w:val="00434345"/>
    <w:rPr>
      <w:rFonts w:ascii="Courier New" w:hAnsi="Courier New"/>
    </w:rPr>
  </w:style>
  <w:style w:type="character" w:customStyle="1" w:styleId="WW8Num25z3">
    <w:name w:val="WW8Num25z3"/>
    <w:rsid w:val="00434345"/>
    <w:rPr>
      <w:rFonts w:ascii="Symbol" w:hAnsi="Symbol"/>
    </w:rPr>
  </w:style>
  <w:style w:type="character" w:customStyle="1" w:styleId="WW8Num28z0">
    <w:name w:val="WW8Num28z0"/>
    <w:rsid w:val="00434345"/>
    <w:rPr>
      <w:rFonts w:ascii="Symbol" w:hAnsi="Symbol"/>
    </w:rPr>
  </w:style>
  <w:style w:type="character" w:customStyle="1" w:styleId="WW8Num28z1">
    <w:name w:val="WW8Num28z1"/>
    <w:rsid w:val="00434345"/>
    <w:rPr>
      <w:rFonts w:ascii="Courier New" w:hAnsi="Courier New"/>
    </w:rPr>
  </w:style>
  <w:style w:type="character" w:customStyle="1" w:styleId="WW8Num28z2">
    <w:name w:val="WW8Num28z2"/>
    <w:rsid w:val="00434345"/>
    <w:rPr>
      <w:rFonts w:ascii="Wingdings" w:hAnsi="Wingdings"/>
    </w:rPr>
  </w:style>
  <w:style w:type="character" w:customStyle="1" w:styleId="WW8Num30z0">
    <w:name w:val="WW8Num30z0"/>
    <w:rsid w:val="00434345"/>
    <w:rPr>
      <w:rFonts w:ascii="Wingdings" w:hAnsi="Wingdings"/>
    </w:rPr>
  </w:style>
  <w:style w:type="character" w:customStyle="1" w:styleId="WW8Num30z1">
    <w:name w:val="WW8Num30z1"/>
    <w:rsid w:val="00434345"/>
    <w:rPr>
      <w:rFonts w:ascii="Courier New" w:hAnsi="Courier New"/>
    </w:rPr>
  </w:style>
  <w:style w:type="character" w:customStyle="1" w:styleId="WW8Num30z3">
    <w:name w:val="WW8Num30z3"/>
    <w:rsid w:val="00434345"/>
    <w:rPr>
      <w:rFonts w:ascii="Symbol" w:hAnsi="Symbol"/>
    </w:rPr>
  </w:style>
  <w:style w:type="character" w:customStyle="1" w:styleId="WW8Num32z0">
    <w:name w:val="WW8Num32z0"/>
    <w:rsid w:val="00434345"/>
    <w:rPr>
      <w:rFonts w:ascii="Wingdings" w:hAnsi="Wingdings"/>
    </w:rPr>
  </w:style>
  <w:style w:type="character" w:customStyle="1" w:styleId="WW8Num32z1">
    <w:name w:val="WW8Num32z1"/>
    <w:rsid w:val="00434345"/>
    <w:rPr>
      <w:rFonts w:ascii="Courier New" w:hAnsi="Courier New"/>
    </w:rPr>
  </w:style>
  <w:style w:type="character" w:customStyle="1" w:styleId="WW8Num32z3">
    <w:name w:val="WW8Num32z3"/>
    <w:rsid w:val="00434345"/>
    <w:rPr>
      <w:rFonts w:ascii="Symbol" w:hAnsi="Symbol"/>
    </w:rPr>
  </w:style>
  <w:style w:type="character" w:customStyle="1" w:styleId="WW8Num35z0">
    <w:name w:val="WW8Num35z0"/>
    <w:rsid w:val="00434345"/>
    <w:rPr>
      <w:rFonts w:ascii="Wingdings" w:hAnsi="Wingdings"/>
    </w:rPr>
  </w:style>
  <w:style w:type="character" w:customStyle="1" w:styleId="WW8Num35z1">
    <w:name w:val="WW8Num35z1"/>
    <w:rsid w:val="00434345"/>
    <w:rPr>
      <w:rFonts w:ascii="Courier New" w:hAnsi="Courier New"/>
    </w:rPr>
  </w:style>
  <w:style w:type="character" w:customStyle="1" w:styleId="WW8Num35z3">
    <w:name w:val="WW8Num35z3"/>
    <w:rsid w:val="00434345"/>
    <w:rPr>
      <w:rFonts w:ascii="Symbol" w:hAnsi="Symbol"/>
    </w:rPr>
  </w:style>
  <w:style w:type="character" w:customStyle="1" w:styleId="WW8Num37z0">
    <w:name w:val="WW8Num37z0"/>
    <w:rsid w:val="00434345"/>
    <w:rPr>
      <w:rFonts w:ascii="Wingdings" w:hAnsi="Wingdings"/>
    </w:rPr>
  </w:style>
  <w:style w:type="character" w:customStyle="1" w:styleId="WW8Num37z1">
    <w:name w:val="WW8Num37z1"/>
    <w:rsid w:val="00434345"/>
    <w:rPr>
      <w:rFonts w:ascii="Courier New" w:hAnsi="Courier New"/>
      <w:sz w:val="20"/>
    </w:rPr>
  </w:style>
  <w:style w:type="character" w:customStyle="1" w:styleId="WW8Num37z2">
    <w:name w:val="WW8Num37z2"/>
    <w:rsid w:val="00434345"/>
    <w:rPr>
      <w:rFonts w:ascii="Wingdings" w:hAnsi="Wingdings"/>
      <w:sz w:val="20"/>
    </w:rPr>
  </w:style>
  <w:style w:type="character" w:customStyle="1" w:styleId="WW8Num38z0">
    <w:name w:val="WW8Num38z0"/>
    <w:rsid w:val="00434345"/>
    <w:rPr>
      <w:rFonts w:ascii="Wingdings" w:hAnsi="Wingdings"/>
    </w:rPr>
  </w:style>
  <w:style w:type="character" w:customStyle="1" w:styleId="WW8Num38z1">
    <w:name w:val="WW8Num38z1"/>
    <w:rsid w:val="00434345"/>
    <w:rPr>
      <w:rFonts w:ascii="Courier New" w:hAnsi="Courier New"/>
    </w:rPr>
  </w:style>
  <w:style w:type="character" w:customStyle="1" w:styleId="WW8Num38z3">
    <w:name w:val="WW8Num38z3"/>
    <w:rsid w:val="00434345"/>
    <w:rPr>
      <w:rFonts w:ascii="Symbol" w:hAnsi="Symbol"/>
    </w:rPr>
  </w:style>
  <w:style w:type="character" w:customStyle="1" w:styleId="WW8Num39z0">
    <w:name w:val="WW8Num39z0"/>
    <w:rsid w:val="00434345"/>
    <w:rPr>
      <w:rFonts w:ascii="Wingdings" w:hAnsi="Wingdings"/>
    </w:rPr>
  </w:style>
  <w:style w:type="character" w:customStyle="1" w:styleId="WW8Num39z1">
    <w:name w:val="WW8Num39z1"/>
    <w:rsid w:val="00434345"/>
    <w:rPr>
      <w:rFonts w:ascii="Courier New" w:hAnsi="Courier New"/>
    </w:rPr>
  </w:style>
  <w:style w:type="character" w:customStyle="1" w:styleId="WW8Num39z3">
    <w:name w:val="WW8Num39z3"/>
    <w:rsid w:val="00434345"/>
    <w:rPr>
      <w:rFonts w:ascii="Symbol" w:hAnsi="Symbol"/>
    </w:rPr>
  </w:style>
  <w:style w:type="character" w:customStyle="1" w:styleId="WW8Num41z1">
    <w:name w:val="WW8Num41z1"/>
    <w:rsid w:val="00434345"/>
    <w:rPr>
      <w:rFonts w:ascii="Wingdings" w:hAnsi="Wingdings"/>
    </w:rPr>
  </w:style>
  <w:style w:type="character" w:customStyle="1" w:styleId="WW8Num43z0">
    <w:name w:val="WW8Num43z0"/>
    <w:rsid w:val="00434345"/>
    <w:rPr>
      <w:rFonts w:ascii="Wingdings" w:hAnsi="Wingdings"/>
    </w:rPr>
  </w:style>
  <w:style w:type="character" w:customStyle="1" w:styleId="WW8Num43z1">
    <w:name w:val="WW8Num43z1"/>
    <w:rsid w:val="00434345"/>
    <w:rPr>
      <w:rFonts w:ascii="Courier New" w:hAnsi="Courier New" w:cs="Courier New"/>
    </w:rPr>
  </w:style>
  <w:style w:type="character" w:customStyle="1" w:styleId="WW8Num43z3">
    <w:name w:val="WW8Num43z3"/>
    <w:rsid w:val="00434345"/>
    <w:rPr>
      <w:rFonts w:ascii="Symbol" w:hAnsi="Symbol"/>
    </w:rPr>
  </w:style>
  <w:style w:type="character" w:customStyle="1" w:styleId="WW8Num45z0">
    <w:name w:val="WW8Num45z0"/>
    <w:rsid w:val="00434345"/>
    <w:rPr>
      <w:rFonts w:ascii="Wingdings" w:hAnsi="Wingdings"/>
    </w:rPr>
  </w:style>
  <w:style w:type="character" w:customStyle="1" w:styleId="WW8Num45z1">
    <w:name w:val="WW8Num45z1"/>
    <w:rsid w:val="00434345"/>
    <w:rPr>
      <w:rFonts w:ascii="Courier New" w:hAnsi="Courier New"/>
    </w:rPr>
  </w:style>
  <w:style w:type="character" w:customStyle="1" w:styleId="WW8Num45z3">
    <w:name w:val="WW8Num45z3"/>
    <w:rsid w:val="00434345"/>
    <w:rPr>
      <w:rFonts w:ascii="Symbol" w:hAnsi="Symbol"/>
    </w:rPr>
  </w:style>
  <w:style w:type="character" w:customStyle="1" w:styleId="WW8Num46z0">
    <w:name w:val="WW8Num46z0"/>
    <w:rsid w:val="00434345"/>
    <w:rPr>
      <w:b/>
    </w:rPr>
  </w:style>
  <w:style w:type="character" w:customStyle="1" w:styleId="WW8Num47z1">
    <w:name w:val="WW8Num47z1"/>
    <w:rsid w:val="00434345"/>
    <w:rPr>
      <w:rFonts w:ascii="Wingdings" w:hAnsi="Wingdings"/>
    </w:rPr>
  </w:style>
  <w:style w:type="character" w:customStyle="1" w:styleId="WW8Num50z1">
    <w:name w:val="WW8Num50z1"/>
    <w:rsid w:val="00434345"/>
    <w:rPr>
      <w:rFonts w:ascii="Courier New" w:hAnsi="Courier New"/>
    </w:rPr>
  </w:style>
  <w:style w:type="character" w:customStyle="1" w:styleId="WW8Num50z2">
    <w:name w:val="WW8Num50z2"/>
    <w:rsid w:val="00434345"/>
    <w:rPr>
      <w:rFonts w:ascii="Wingdings" w:hAnsi="Wingdings"/>
    </w:rPr>
  </w:style>
  <w:style w:type="character" w:customStyle="1" w:styleId="WW8Num50z3">
    <w:name w:val="WW8Num50z3"/>
    <w:rsid w:val="00434345"/>
    <w:rPr>
      <w:rFonts w:ascii="Symbol" w:hAnsi="Symbol"/>
    </w:rPr>
  </w:style>
  <w:style w:type="character" w:customStyle="1" w:styleId="WW8Num51z1">
    <w:name w:val="WW8Num51z1"/>
    <w:rsid w:val="00434345"/>
    <w:rPr>
      <w:rFonts w:ascii="Wingdings" w:hAnsi="Wingdings"/>
    </w:rPr>
  </w:style>
  <w:style w:type="character" w:customStyle="1" w:styleId="WW8Num53z1">
    <w:name w:val="WW8Num53z1"/>
    <w:rsid w:val="00434345"/>
    <w:rPr>
      <w:rFonts w:ascii="Courier New" w:hAnsi="Courier New" w:cs="Courier New"/>
    </w:rPr>
  </w:style>
  <w:style w:type="character" w:customStyle="1" w:styleId="WW8Num53z2">
    <w:name w:val="WW8Num53z2"/>
    <w:rsid w:val="00434345"/>
    <w:rPr>
      <w:rFonts w:ascii="Wingdings" w:hAnsi="Wingdings"/>
    </w:rPr>
  </w:style>
  <w:style w:type="character" w:customStyle="1" w:styleId="WW8Num53z3">
    <w:name w:val="WW8Num53z3"/>
    <w:rsid w:val="00434345"/>
    <w:rPr>
      <w:rFonts w:ascii="Symbol" w:hAnsi="Symbol"/>
    </w:rPr>
  </w:style>
  <w:style w:type="character" w:customStyle="1" w:styleId="WW8Num55z0">
    <w:name w:val="WW8Num55z0"/>
    <w:rsid w:val="00434345"/>
    <w:rPr>
      <w:rFonts w:ascii="Symbol" w:hAnsi="Symbol"/>
    </w:rPr>
  </w:style>
  <w:style w:type="character" w:customStyle="1" w:styleId="WW8Num55z1">
    <w:name w:val="WW8Num55z1"/>
    <w:rsid w:val="00434345"/>
    <w:rPr>
      <w:rFonts w:ascii="Courier New" w:hAnsi="Courier New"/>
    </w:rPr>
  </w:style>
  <w:style w:type="character" w:customStyle="1" w:styleId="WW8Num55z2">
    <w:name w:val="WW8Num55z2"/>
    <w:rsid w:val="00434345"/>
    <w:rPr>
      <w:rFonts w:ascii="Wingdings" w:hAnsi="Wingdings"/>
    </w:rPr>
  </w:style>
  <w:style w:type="character" w:customStyle="1" w:styleId="DefaultParagraphFont1">
    <w:name w:val="Default Paragraph Font1"/>
    <w:rsid w:val="00434345"/>
  </w:style>
  <w:style w:type="character" w:styleId="PageNumber">
    <w:name w:val="page number"/>
    <w:basedOn w:val="DefaultParagraphFont1"/>
    <w:rsid w:val="00434345"/>
  </w:style>
  <w:style w:type="character" w:customStyle="1" w:styleId="text7">
    <w:name w:val="text7"/>
    <w:basedOn w:val="DefaultParagraphFont1"/>
    <w:rsid w:val="00434345"/>
    <w:rPr>
      <w:rFonts w:ascii="Verdana" w:hAnsi="Verdana"/>
      <w:b w:val="0"/>
      <w:bCs w:val="0"/>
      <w:color w:val="333333"/>
      <w:sz w:val="22"/>
      <w:szCs w:val="22"/>
    </w:rPr>
  </w:style>
  <w:style w:type="character" w:styleId="Hyperlink">
    <w:name w:val="Hyperlink"/>
    <w:basedOn w:val="DefaultParagraphFont1"/>
    <w:uiPriority w:val="99"/>
    <w:rsid w:val="00434345"/>
    <w:rPr>
      <w:color w:val="0000FF"/>
      <w:u w:val="single"/>
    </w:rPr>
  </w:style>
  <w:style w:type="character" w:styleId="FollowedHyperlink">
    <w:name w:val="FollowedHyperlink"/>
    <w:basedOn w:val="DefaultParagraphFont1"/>
    <w:rsid w:val="00434345"/>
    <w:rPr>
      <w:color w:val="800080"/>
      <w:u w:val="single"/>
    </w:rPr>
  </w:style>
  <w:style w:type="paragraph" w:customStyle="1" w:styleId="Heading">
    <w:name w:val="Heading"/>
    <w:basedOn w:val="Normal"/>
    <w:next w:val="BodyText"/>
    <w:rsid w:val="00434345"/>
    <w:pPr>
      <w:keepNext/>
      <w:spacing w:before="240" w:after="120"/>
    </w:pPr>
    <w:rPr>
      <w:rFonts w:ascii="Arial" w:eastAsia="Lucida Sans Unicode" w:hAnsi="Arial" w:cs="Tahoma"/>
      <w:sz w:val="28"/>
      <w:szCs w:val="28"/>
    </w:rPr>
  </w:style>
  <w:style w:type="paragraph" w:styleId="BodyText">
    <w:name w:val="Body Text"/>
    <w:basedOn w:val="Normal"/>
    <w:link w:val="BodyTextChar"/>
    <w:rsid w:val="00434345"/>
    <w:pPr>
      <w:jc w:val="both"/>
    </w:pPr>
    <w:rPr>
      <w:lang w:val="el-GR"/>
    </w:rPr>
  </w:style>
  <w:style w:type="character" w:customStyle="1" w:styleId="BodyTextChar">
    <w:name w:val="Body Text Char"/>
    <w:basedOn w:val="DefaultParagraphFont"/>
    <w:link w:val="BodyText"/>
    <w:rsid w:val="00434345"/>
    <w:rPr>
      <w:rFonts w:ascii="Times New Roman" w:eastAsia="Times New Roman" w:hAnsi="Times New Roman" w:cs="Times New Roman"/>
      <w:sz w:val="24"/>
      <w:szCs w:val="24"/>
      <w:lang w:val="el-GR" w:eastAsia="ar-SA"/>
    </w:rPr>
  </w:style>
  <w:style w:type="paragraph" w:styleId="List">
    <w:name w:val="List"/>
    <w:basedOn w:val="BodyText"/>
    <w:rsid w:val="00434345"/>
    <w:rPr>
      <w:rFonts w:cs="Tahoma"/>
    </w:rPr>
  </w:style>
  <w:style w:type="paragraph" w:styleId="Caption">
    <w:name w:val="caption"/>
    <w:basedOn w:val="Normal"/>
    <w:next w:val="Normal"/>
    <w:qFormat/>
    <w:rsid w:val="00434345"/>
    <w:rPr>
      <w:rFonts w:ascii="Tahoma" w:hAnsi="Tahoma" w:cs="Tahoma"/>
      <w:b/>
      <w:bCs/>
      <w:sz w:val="20"/>
      <w:lang w:val="el-GR"/>
    </w:rPr>
  </w:style>
  <w:style w:type="paragraph" w:customStyle="1" w:styleId="Index">
    <w:name w:val="Index"/>
    <w:basedOn w:val="Normal"/>
    <w:rsid w:val="00434345"/>
    <w:pPr>
      <w:suppressLineNumbers/>
    </w:pPr>
    <w:rPr>
      <w:rFonts w:cs="Tahoma"/>
    </w:rPr>
  </w:style>
  <w:style w:type="paragraph" w:customStyle="1" w:styleId="bulletyk">
    <w:name w:val="bullet yk"/>
    <w:basedOn w:val="Normal"/>
    <w:rsid w:val="00434345"/>
    <w:pPr>
      <w:numPr>
        <w:numId w:val="2"/>
      </w:numPr>
    </w:pPr>
  </w:style>
  <w:style w:type="paragraph" w:styleId="Header">
    <w:name w:val="header"/>
    <w:basedOn w:val="Normal"/>
    <w:link w:val="HeaderChar"/>
    <w:rsid w:val="00434345"/>
    <w:pPr>
      <w:tabs>
        <w:tab w:val="center" w:pos="4153"/>
        <w:tab w:val="right" w:pos="8306"/>
      </w:tabs>
    </w:pPr>
  </w:style>
  <w:style w:type="character" w:customStyle="1" w:styleId="HeaderChar">
    <w:name w:val="Header Char"/>
    <w:basedOn w:val="DefaultParagraphFont"/>
    <w:link w:val="Header"/>
    <w:rsid w:val="00434345"/>
    <w:rPr>
      <w:rFonts w:ascii="Times New Roman" w:eastAsia="Times New Roman" w:hAnsi="Times New Roman" w:cs="Times New Roman"/>
      <w:sz w:val="24"/>
      <w:szCs w:val="24"/>
      <w:lang w:val="en-GB" w:eastAsia="ar-SA"/>
    </w:rPr>
  </w:style>
  <w:style w:type="paragraph" w:styleId="Footer">
    <w:name w:val="footer"/>
    <w:basedOn w:val="Normal"/>
    <w:link w:val="FooterChar"/>
    <w:uiPriority w:val="99"/>
    <w:rsid w:val="00434345"/>
    <w:pPr>
      <w:tabs>
        <w:tab w:val="center" w:pos="4153"/>
        <w:tab w:val="right" w:pos="8306"/>
      </w:tabs>
    </w:pPr>
  </w:style>
  <w:style w:type="character" w:customStyle="1" w:styleId="FooterChar">
    <w:name w:val="Footer Char"/>
    <w:basedOn w:val="DefaultParagraphFont"/>
    <w:link w:val="Footer"/>
    <w:uiPriority w:val="99"/>
    <w:rsid w:val="00434345"/>
    <w:rPr>
      <w:rFonts w:ascii="Times New Roman" w:eastAsia="Times New Roman" w:hAnsi="Times New Roman" w:cs="Times New Roman"/>
      <w:sz w:val="24"/>
      <w:szCs w:val="24"/>
      <w:lang w:val="en-GB" w:eastAsia="ar-SA"/>
    </w:rPr>
  </w:style>
  <w:style w:type="paragraph" w:styleId="BodyTextIndent2">
    <w:name w:val="Body Text Indent 2"/>
    <w:basedOn w:val="Normal"/>
    <w:link w:val="BodyTextIndent2Char"/>
    <w:rsid w:val="00434345"/>
    <w:pPr>
      <w:ind w:left="709"/>
      <w:jc w:val="both"/>
    </w:pPr>
    <w:rPr>
      <w:rFonts w:ascii="Tahoma" w:hAnsi="Tahoma" w:cs="Tahoma"/>
      <w:szCs w:val="22"/>
      <w:lang w:val="el-GR"/>
    </w:rPr>
  </w:style>
  <w:style w:type="character" w:customStyle="1" w:styleId="BodyTextIndent2Char">
    <w:name w:val="Body Text Indent 2 Char"/>
    <w:basedOn w:val="DefaultParagraphFont"/>
    <w:link w:val="BodyTextIndent2"/>
    <w:rsid w:val="00434345"/>
    <w:rPr>
      <w:rFonts w:ascii="Tahoma" w:eastAsia="Times New Roman" w:hAnsi="Tahoma" w:cs="Tahoma"/>
      <w:sz w:val="24"/>
      <w:lang w:val="el-GR" w:eastAsia="ar-SA"/>
    </w:rPr>
  </w:style>
  <w:style w:type="paragraph" w:styleId="BodyText2">
    <w:name w:val="Body Text 2"/>
    <w:basedOn w:val="Normal"/>
    <w:link w:val="BodyText2Char"/>
    <w:rsid w:val="00434345"/>
    <w:pPr>
      <w:jc w:val="both"/>
    </w:pPr>
    <w:rPr>
      <w:rFonts w:ascii="Tahoma" w:hAnsi="Tahoma" w:cs="Tahoma"/>
      <w:sz w:val="20"/>
      <w:lang w:val="el-GR"/>
    </w:rPr>
  </w:style>
  <w:style w:type="character" w:customStyle="1" w:styleId="BodyText2Char">
    <w:name w:val="Body Text 2 Char"/>
    <w:basedOn w:val="DefaultParagraphFont"/>
    <w:link w:val="BodyText2"/>
    <w:rsid w:val="00434345"/>
    <w:rPr>
      <w:rFonts w:ascii="Tahoma" w:eastAsia="Times New Roman" w:hAnsi="Tahoma" w:cs="Tahoma"/>
      <w:sz w:val="20"/>
      <w:szCs w:val="24"/>
      <w:lang w:val="el-GR" w:eastAsia="ar-SA"/>
    </w:rPr>
  </w:style>
  <w:style w:type="paragraph" w:styleId="BodyText3">
    <w:name w:val="Body Text 3"/>
    <w:basedOn w:val="Normal"/>
    <w:link w:val="BodyText3Char"/>
    <w:rsid w:val="00434345"/>
    <w:pPr>
      <w:jc w:val="both"/>
    </w:pPr>
    <w:rPr>
      <w:rFonts w:ascii="Tahoma" w:hAnsi="Tahoma" w:cs="Tahoma"/>
      <w:color w:val="FF0000"/>
      <w:sz w:val="22"/>
      <w:lang w:val="el-GR"/>
    </w:rPr>
  </w:style>
  <w:style w:type="character" w:customStyle="1" w:styleId="BodyText3Char">
    <w:name w:val="Body Text 3 Char"/>
    <w:basedOn w:val="DefaultParagraphFont"/>
    <w:link w:val="BodyText3"/>
    <w:rsid w:val="00434345"/>
    <w:rPr>
      <w:rFonts w:ascii="Tahoma" w:eastAsia="Times New Roman" w:hAnsi="Tahoma" w:cs="Tahoma"/>
      <w:color w:val="FF0000"/>
      <w:szCs w:val="24"/>
      <w:lang w:val="el-GR" w:eastAsia="ar-SA"/>
    </w:rPr>
  </w:style>
  <w:style w:type="paragraph" w:customStyle="1" w:styleId="Bericht">
    <w:name w:val="Bericht"/>
    <w:basedOn w:val="Normal"/>
    <w:rsid w:val="00434345"/>
    <w:pPr>
      <w:widowControl w:val="0"/>
      <w:overflowPunct w:val="0"/>
      <w:autoSpaceDE w:val="0"/>
      <w:textAlignment w:val="baseline"/>
    </w:pPr>
    <w:rPr>
      <w:szCs w:val="20"/>
      <w:lang w:val="en-AU"/>
    </w:rPr>
  </w:style>
  <w:style w:type="paragraph" w:customStyle="1" w:styleId="syste">
    <w:name w:val="syste"/>
    <w:basedOn w:val="Bericht"/>
    <w:rsid w:val="00434345"/>
  </w:style>
  <w:style w:type="paragraph" w:styleId="BodyTextIndent3">
    <w:name w:val="Body Text Indent 3"/>
    <w:basedOn w:val="Normal"/>
    <w:link w:val="BodyTextIndent3Char"/>
    <w:rsid w:val="00434345"/>
    <w:pPr>
      <w:spacing w:line="360" w:lineRule="auto"/>
      <w:ind w:left="1080"/>
      <w:jc w:val="both"/>
    </w:pPr>
    <w:rPr>
      <w:szCs w:val="20"/>
      <w:lang w:val="el-GR"/>
    </w:rPr>
  </w:style>
  <w:style w:type="character" w:customStyle="1" w:styleId="BodyTextIndent3Char">
    <w:name w:val="Body Text Indent 3 Char"/>
    <w:basedOn w:val="DefaultParagraphFont"/>
    <w:link w:val="BodyTextIndent3"/>
    <w:rsid w:val="00434345"/>
    <w:rPr>
      <w:rFonts w:ascii="Times New Roman" w:eastAsia="Times New Roman" w:hAnsi="Times New Roman" w:cs="Times New Roman"/>
      <w:sz w:val="24"/>
      <w:szCs w:val="20"/>
      <w:lang w:val="el-GR" w:eastAsia="ar-SA"/>
    </w:rPr>
  </w:style>
  <w:style w:type="paragraph" w:customStyle="1" w:styleId="xl39">
    <w:name w:val="xl39"/>
    <w:basedOn w:val="Normal"/>
    <w:rsid w:val="00434345"/>
    <w:pPr>
      <w:pBdr>
        <w:left w:val="single" w:sz="4" w:space="0" w:color="000000"/>
        <w:right w:val="single" w:sz="4" w:space="0" w:color="000000"/>
      </w:pBdr>
      <w:spacing w:before="280" w:after="280"/>
    </w:pPr>
    <w:rPr>
      <w:rFonts w:ascii="Tahoma" w:eastAsia="Arial Unicode MS" w:hAnsi="Tahoma" w:cs="Tahoma"/>
      <w:sz w:val="16"/>
      <w:szCs w:val="16"/>
    </w:rPr>
  </w:style>
  <w:style w:type="paragraph" w:customStyle="1" w:styleId="Checkboxes">
    <w:name w:val="Checkboxes"/>
    <w:basedOn w:val="Normal"/>
    <w:rsid w:val="00434345"/>
    <w:pPr>
      <w:spacing w:before="360" w:after="360"/>
    </w:pPr>
    <w:rPr>
      <w:sz w:val="20"/>
      <w:szCs w:val="20"/>
      <w:lang w:val="en-US"/>
    </w:rPr>
  </w:style>
  <w:style w:type="paragraph" w:customStyle="1" w:styleId="SubtitleCover">
    <w:name w:val="Subtitle Cover"/>
    <w:basedOn w:val="Normal"/>
    <w:next w:val="BodyText"/>
    <w:rsid w:val="00434345"/>
    <w:pPr>
      <w:keepNext/>
      <w:keepLines/>
      <w:pBdr>
        <w:top w:val="single" w:sz="4" w:space="12" w:color="808080"/>
      </w:pBdr>
      <w:spacing w:line="440" w:lineRule="atLeast"/>
      <w:jc w:val="center"/>
    </w:pPr>
    <w:rPr>
      <w:rFonts w:ascii="Garamond" w:hAnsi="Garamond"/>
      <w:caps/>
      <w:spacing w:val="30"/>
      <w:kern w:val="1"/>
      <w:sz w:val="36"/>
      <w:szCs w:val="20"/>
      <w:lang w:val="en-US"/>
    </w:rPr>
  </w:style>
  <w:style w:type="paragraph" w:styleId="BodyTextIndent">
    <w:name w:val="Body Text Indent"/>
    <w:basedOn w:val="Normal"/>
    <w:link w:val="BodyTextIndentChar"/>
    <w:rsid w:val="00434345"/>
    <w:pPr>
      <w:ind w:left="567"/>
    </w:pPr>
    <w:rPr>
      <w:sz w:val="22"/>
      <w:lang w:val="el-GR"/>
    </w:rPr>
  </w:style>
  <w:style w:type="character" w:customStyle="1" w:styleId="BodyTextIndentChar">
    <w:name w:val="Body Text Indent Char"/>
    <w:basedOn w:val="DefaultParagraphFont"/>
    <w:link w:val="BodyTextIndent"/>
    <w:rsid w:val="00434345"/>
    <w:rPr>
      <w:rFonts w:ascii="Times New Roman" w:eastAsia="Times New Roman" w:hAnsi="Times New Roman" w:cs="Times New Roman"/>
      <w:szCs w:val="24"/>
      <w:lang w:val="el-GR" w:eastAsia="ar-SA"/>
    </w:rPr>
  </w:style>
  <w:style w:type="paragraph" w:styleId="Title">
    <w:name w:val="Title"/>
    <w:basedOn w:val="Normal"/>
    <w:next w:val="Subtitle"/>
    <w:link w:val="TitleChar"/>
    <w:qFormat/>
    <w:rsid w:val="00434345"/>
    <w:pPr>
      <w:jc w:val="center"/>
    </w:pPr>
    <w:rPr>
      <w:rFonts w:ascii="Castellar" w:hAnsi="Castellar"/>
      <w:sz w:val="32"/>
      <w:lang w:val="en-US"/>
    </w:rPr>
  </w:style>
  <w:style w:type="paragraph" w:styleId="Subtitle">
    <w:name w:val="Subtitle"/>
    <w:basedOn w:val="Normal"/>
    <w:next w:val="BodyText"/>
    <w:link w:val="SubtitleChar"/>
    <w:qFormat/>
    <w:rsid w:val="00434345"/>
    <w:pPr>
      <w:spacing w:before="120"/>
      <w:jc w:val="center"/>
    </w:pPr>
    <w:rPr>
      <w:rFonts w:ascii="Tahoma" w:hAnsi="Tahoma" w:cs="Tahoma"/>
      <w:b/>
      <w:bCs/>
      <w:sz w:val="22"/>
      <w:szCs w:val="22"/>
      <w:lang w:val="el-GR"/>
    </w:rPr>
  </w:style>
  <w:style w:type="character" w:customStyle="1" w:styleId="SubtitleChar">
    <w:name w:val="Subtitle Char"/>
    <w:basedOn w:val="DefaultParagraphFont"/>
    <w:link w:val="Subtitle"/>
    <w:rsid w:val="00434345"/>
    <w:rPr>
      <w:rFonts w:ascii="Tahoma" w:eastAsia="Times New Roman" w:hAnsi="Tahoma" w:cs="Tahoma"/>
      <w:b/>
      <w:bCs/>
      <w:lang w:val="el-GR" w:eastAsia="ar-SA"/>
    </w:rPr>
  </w:style>
  <w:style w:type="character" w:customStyle="1" w:styleId="TitleChar">
    <w:name w:val="Title Char"/>
    <w:basedOn w:val="DefaultParagraphFont"/>
    <w:link w:val="Title"/>
    <w:rsid w:val="00434345"/>
    <w:rPr>
      <w:rFonts w:ascii="Castellar" w:eastAsia="Times New Roman" w:hAnsi="Castellar" w:cs="Times New Roman"/>
      <w:sz w:val="32"/>
      <w:szCs w:val="24"/>
      <w:lang w:val="en-US" w:eastAsia="ar-SA"/>
    </w:rPr>
  </w:style>
  <w:style w:type="character" w:customStyle="1" w:styleId="FootnoteTextChar">
    <w:name w:val="Footnote Text Char"/>
    <w:basedOn w:val="DefaultParagraphFont"/>
    <w:link w:val="FootnoteText"/>
    <w:semiHidden/>
    <w:rsid w:val="00434345"/>
    <w:rPr>
      <w:rFonts w:ascii="Times New Roman" w:eastAsia="Times New Roman" w:hAnsi="Times New Roman" w:cs="Times New Roman"/>
      <w:sz w:val="20"/>
      <w:szCs w:val="20"/>
      <w:lang w:val="en-GB" w:eastAsia="ar-SA"/>
    </w:rPr>
  </w:style>
  <w:style w:type="paragraph" w:styleId="FootnoteText">
    <w:name w:val="footnote text"/>
    <w:basedOn w:val="Normal"/>
    <w:link w:val="FootnoteTextChar"/>
    <w:semiHidden/>
    <w:rsid w:val="00434345"/>
    <w:rPr>
      <w:sz w:val="20"/>
      <w:szCs w:val="20"/>
    </w:rPr>
  </w:style>
  <w:style w:type="paragraph" w:customStyle="1" w:styleId="CompanyName">
    <w:name w:val="Company Name"/>
    <w:basedOn w:val="BodyText"/>
    <w:rsid w:val="00434345"/>
    <w:pPr>
      <w:keepLines/>
      <w:spacing w:after="40" w:line="240" w:lineRule="atLeast"/>
      <w:jc w:val="center"/>
    </w:pPr>
    <w:rPr>
      <w:rFonts w:ascii="Garamond" w:hAnsi="Garamond"/>
      <w:caps/>
      <w:spacing w:val="75"/>
      <w:kern w:val="1"/>
      <w:sz w:val="22"/>
      <w:szCs w:val="20"/>
      <w:lang w:val="en-US"/>
    </w:rPr>
  </w:style>
  <w:style w:type="paragraph" w:styleId="NormalWeb">
    <w:name w:val="Normal (Web)"/>
    <w:basedOn w:val="Normal"/>
    <w:uiPriority w:val="99"/>
    <w:rsid w:val="00434345"/>
    <w:pPr>
      <w:spacing w:before="280" w:after="280"/>
    </w:pPr>
    <w:rPr>
      <w:rFonts w:ascii="Arial Unicode MS" w:eastAsia="Arial Unicode MS" w:hAnsi="Arial Unicode MS" w:cs="Arial Unicode MS"/>
    </w:rPr>
  </w:style>
  <w:style w:type="paragraph" w:customStyle="1" w:styleId="xl24">
    <w:name w:val="xl24"/>
    <w:basedOn w:val="Normal"/>
    <w:rsid w:val="00434345"/>
    <w:pPr>
      <w:pBdr>
        <w:bottom w:val="single" w:sz="4" w:space="0" w:color="000000"/>
        <w:right w:val="single" w:sz="4" w:space="0" w:color="000000"/>
      </w:pBdr>
      <w:spacing w:before="280" w:after="280"/>
      <w:textAlignment w:val="top"/>
    </w:pPr>
    <w:rPr>
      <w:rFonts w:eastAsia="Arial Unicode MS"/>
    </w:rPr>
  </w:style>
  <w:style w:type="paragraph" w:customStyle="1" w:styleId="xl25">
    <w:name w:val="xl25"/>
    <w:basedOn w:val="Normal"/>
    <w:rsid w:val="00434345"/>
    <w:pPr>
      <w:pBdr>
        <w:top w:val="single" w:sz="4" w:space="0" w:color="000000"/>
        <w:left w:val="single" w:sz="4" w:space="0" w:color="000000"/>
        <w:right w:val="single" w:sz="4" w:space="0" w:color="000000"/>
      </w:pBdr>
      <w:spacing w:before="280" w:after="280"/>
      <w:textAlignment w:val="top"/>
    </w:pPr>
    <w:rPr>
      <w:rFonts w:ascii="Tahoma" w:eastAsia="Arial Unicode MS" w:hAnsi="Tahoma" w:cs="Tahoma"/>
      <w:b/>
      <w:bCs/>
      <w:sz w:val="16"/>
      <w:szCs w:val="16"/>
    </w:rPr>
  </w:style>
  <w:style w:type="paragraph" w:customStyle="1" w:styleId="xl26">
    <w:name w:val="xl26"/>
    <w:basedOn w:val="Normal"/>
    <w:rsid w:val="00434345"/>
    <w:pPr>
      <w:pBdr>
        <w:left w:val="single" w:sz="4" w:space="0" w:color="000000"/>
        <w:bottom w:val="single" w:sz="4" w:space="0" w:color="000000"/>
        <w:right w:val="single" w:sz="4" w:space="0" w:color="000000"/>
      </w:pBdr>
      <w:spacing w:before="280" w:after="280"/>
      <w:textAlignment w:val="top"/>
    </w:pPr>
    <w:rPr>
      <w:rFonts w:ascii="Tahoma" w:eastAsia="Arial Unicode MS" w:hAnsi="Tahoma" w:cs="Tahoma"/>
      <w:b/>
      <w:bCs/>
      <w:sz w:val="16"/>
      <w:szCs w:val="16"/>
    </w:rPr>
  </w:style>
  <w:style w:type="paragraph" w:customStyle="1" w:styleId="xl27">
    <w:name w:val="xl27"/>
    <w:basedOn w:val="Normal"/>
    <w:rsid w:val="00434345"/>
    <w:pPr>
      <w:pBdr>
        <w:bottom w:val="single" w:sz="4" w:space="0" w:color="000000"/>
        <w:right w:val="single" w:sz="4" w:space="0" w:color="000000"/>
      </w:pBdr>
      <w:spacing w:before="280" w:after="280"/>
      <w:textAlignment w:val="top"/>
    </w:pPr>
    <w:rPr>
      <w:rFonts w:ascii="Tahoma" w:eastAsia="Arial Unicode MS" w:hAnsi="Tahoma" w:cs="Tahoma"/>
      <w:b/>
      <w:bCs/>
      <w:sz w:val="14"/>
      <w:szCs w:val="14"/>
    </w:rPr>
  </w:style>
  <w:style w:type="paragraph" w:styleId="ListBullet">
    <w:name w:val="List Bullet"/>
    <w:basedOn w:val="Normal"/>
    <w:rsid w:val="00434345"/>
    <w:pPr>
      <w:numPr>
        <w:numId w:val="1"/>
      </w:numPr>
    </w:pPr>
  </w:style>
  <w:style w:type="paragraph" w:customStyle="1" w:styleId="Achievement">
    <w:name w:val="Achievement"/>
    <w:basedOn w:val="BodyText"/>
    <w:rsid w:val="00434345"/>
    <w:pPr>
      <w:numPr>
        <w:numId w:val="3"/>
      </w:numPr>
      <w:spacing w:before="120"/>
      <w:ind w:left="357" w:right="176" w:hanging="357"/>
      <w:jc w:val="left"/>
    </w:pPr>
    <w:rPr>
      <w:rFonts w:ascii="Tahoma" w:hAnsi="Tahoma" w:cs="Tahoma"/>
      <w:sz w:val="22"/>
      <w:szCs w:val="20"/>
    </w:rPr>
  </w:style>
  <w:style w:type="paragraph" w:customStyle="1" w:styleId="Institution">
    <w:name w:val="Institution"/>
    <w:basedOn w:val="Normal"/>
    <w:next w:val="Achievement"/>
    <w:rsid w:val="00434345"/>
    <w:pPr>
      <w:tabs>
        <w:tab w:val="left" w:pos="2160"/>
        <w:tab w:val="right" w:pos="6480"/>
      </w:tabs>
      <w:spacing w:before="120" w:after="60" w:line="220" w:lineRule="atLeast"/>
      <w:ind w:right="-357"/>
    </w:pPr>
    <w:rPr>
      <w:rFonts w:ascii="Arial" w:hAnsi="Arial" w:cs="Arial"/>
      <w:sz w:val="20"/>
      <w:szCs w:val="20"/>
    </w:rPr>
  </w:style>
  <w:style w:type="paragraph" w:customStyle="1" w:styleId="JobTitle">
    <w:name w:val="Job Title"/>
    <w:next w:val="Achievement"/>
    <w:rsid w:val="00434345"/>
    <w:pPr>
      <w:suppressAutoHyphens/>
      <w:spacing w:after="40" w:line="220" w:lineRule="atLeast"/>
    </w:pPr>
    <w:rPr>
      <w:rFonts w:ascii="Arial" w:eastAsia="Arial" w:hAnsi="Arial" w:cs="Times New Roman"/>
      <w:b/>
      <w:spacing w:val="-10"/>
      <w:sz w:val="20"/>
      <w:szCs w:val="20"/>
      <w:lang w:val="en-US" w:eastAsia="ar-SA"/>
    </w:rPr>
  </w:style>
  <w:style w:type="paragraph" w:customStyle="1" w:styleId="Objective">
    <w:name w:val="Objective"/>
    <w:basedOn w:val="Normal"/>
    <w:next w:val="BodyText"/>
    <w:rsid w:val="00434345"/>
    <w:pPr>
      <w:spacing w:before="220" w:after="220" w:line="220" w:lineRule="atLeast"/>
    </w:pPr>
    <w:rPr>
      <w:sz w:val="20"/>
      <w:szCs w:val="20"/>
    </w:rPr>
  </w:style>
  <w:style w:type="paragraph" w:customStyle="1" w:styleId="SectionTitle">
    <w:name w:val="Section Title"/>
    <w:basedOn w:val="Normal"/>
    <w:next w:val="Normal"/>
    <w:rsid w:val="00434345"/>
    <w:pPr>
      <w:pBdr>
        <w:top w:val="single" w:sz="4" w:space="2" w:color="FFFFFF"/>
        <w:left w:val="single" w:sz="4" w:space="2" w:color="FFFFFF"/>
        <w:bottom w:val="single" w:sz="4" w:space="2" w:color="FFFFFF"/>
        <w:right w:val="single" w:sz="4" w:space="2" w:color="FFFFFF"/>
      </w:pBdr>
      <w:shd w:val="clear" w:color="auto" w:fill="E5E5E5"/>
      <w:spacing w:before="120" w:line="280" w:lineRule="atLeast"/>
    </w:pPr>
    <w:rPr>
      <w:rFonts w:ascii="Arial" w:hAnsi="Arial"/>
      <w:b/>
      <w:spacing w:val="-10"/>
      <w:position w:val="7"/>
      <w:sz w:val="20"/>
      <w:szCs w:val="20"/>
    </w:rPr>
  </w:style>
  <w:style w:type="paragraph" w:styleId="BalloonText">
    <w:name w:val="Balloon Text"/>
    <w:basedOn w:val="Normal"/>
    <w:link w:val="BalloonTextChar"/>
    <w:rsid w:val="00434345"/>
    <w:rPr>
      <w:rFonts w:ascii="Tahoma" w:hAnsi="Tahoma" w:cs="Tahoma"/>
      <w:sz w:val="16"/>
      <w:szCs w:val="16"/>
    </w:rPr>
  </w:style>
  <w:style w:type="character" w:customStyle="1" w:styleId="BalloonTextChar">
    <w:name w:val="Balloon Text Char"/>
    <w:basedOn w:val="DefaultParagraphFont"/>
    <w:link w:val="BalloonText"/>
    <w:rsid w:val="00434345"/>
    <w:rPr>
      <w:rFonts w:ascii="Tahoma" w:eastAsia="Times New Roman" w:hAnsi="Tahoma" w:cs="Tahoma"/>
      <w:sz w:val="16"/>
      <w:szCs w:val="16"/>
      <w:lang w:val="en-GB" w:eastAsia="ar-SA"/>
    </w:rPr>
  </w:style>
  <w:style w:type="paragraph" w:customStyle="1" w:styleId="StyleHeading2Arial14ptSmallcapsLeft">
    <w:name w:val="Style Heading 2 + Arial 14 pt Small caps Left"/>
    <w:basedOn w:val="Heading2"/>
    <w:rsid w:val="00434345"/>
    <w:pPr>
      <w:jc w:val="left"/>
    </w:pPr>
    <w:rPr>
      <w:rFonts w:ascii="Arial" w:hAnsi="Arial" w:cs="Times New Roman"/>
      <w:smallCaps/>
      <w:sz w:val="28"/>
    </w:rPr>
  </w:style>
  <w:style w:type="paragraph" w:customStyle="1" w:styleId="Framecontents">
    <w:name w:val="Frame contents"/>
    <w:basedOn w:val="BodyText"/>
    <w:rsid w:val="00434345"/>
  </w:style>
  <w:style w:type="paragraph" w:customStyle="1" w:styleId="TableContents">
    <w:name w:val="Table Contents"/>
    <w:basedOn w:val="Normal"/>
    <w:rsid w:val="00434345"/>
    <w:pPr>
      <w:suppressLineNumbers/>
    </w:pPr>
  </w:style>
  <w:style w:type="paragraph" w:customStyle="1" w:styleId="TableHeading">
    <w:name w:val="Table Heading"/>
    <w:basedOn w:val="TableContents"/>
    <w:rsid w:val="00434345"/>
    <w:pPr>
      <w:jc w:val="center"/>
    </w:pPr>
    <w:rPr>
      <w:b/>
      <w:bCs/>
    </w:rPr>
  </w:style>
  <w:style w:type="paragraph" w:styleId="TOC2">
    <w:name w:val="toc 2"/>
    <w:basedOn w:val="Normal"/>
    <w:next w:val="Normal"/>
    <w:autoRedefine/>
    <w:uiPriority w:val="39"/>
    <w:rsid w:val="00434345"/>
    <w:pPr>
      <w:ind w:left="240"/>
    </w:pPr>
  </w:style>
  <w:style w:type="paragraph" w:styleId="ListParagraph">
    <w:name w:val="List Paragraph"/>
    <w:basedOn w:val="Normal"/>
    <w:uiPriority w:val="34"/>
    <w:qFormat/>
    <w:rsid w:val="00434345"/>
    <w:pPr>
      <w:suppressAutoHyphens w:val="0"/>
      <w:spacing w:after="200" w:line="276" w:lineRule="auto"/>
      <w:ind w:left="720"/>
      <w:contextualSpacing/>
    </w:pPr>
    <w:rPr>
      <w:rFonts w:ascii="Calibri" w:eastAsia="Calibri" w:hAnsi="Calibri"/>
      <w:sz w:val="22"/>
      <w:szCs w:val="22"/>
      <w:lang w:val="el-GR" w:eastAsia="en-US"/>
    </w:rPr>
  </w:style>
  <w:style w:type="character" w:customStyle="1" w:styleId="apple-style-span">
    <w:name w:val="apple-style-span"/>
    <w:basedOn w:val="DefaultParagraphFont"/>
    <w:rsid w:val="00434345"/>
  </w:style>
  <w:style w:type="character" w:customStyle="1" w:styleId="apple-converted-space">
    <w:name w:val="apple-converted-space"/>
    <w:basedOn w:val="DefaultParagraphFont"/>
    <w:rsid w:val="00434345"/>
  </w:style>
  <w:style w:type="paragraph" w:styleId="NoSpacing">
    <w:name w:val="No Spacing"/>
    <w:link w:val="NoSpacingChar"/>
    <w:uiPriority w:val="1"/>
    <w:qFormat/>
    <w:rsid w:val="00434345"/>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434345"/>
    <w:rPr>
      <w:rFonts w:eastAsiaTheme="minorEastAsia"/>
      <w:lang w:val="en-US"/>
    </w:rPr>
  </w:style>
  <w:style w:type="character" w:customStyle="1" w:styleId="UnresolvedMention1">
    <w:name w:val="Unresolved Mention1"/>
    <w:basedOn w:val="DefaultParagraphFont"/>
    <w:uiPriority w:val="99"/>
    <w:semiHidden/>
    <w:unhideWhenUsed/>
    <w:rsid w:val="00241A81"/>
    <w:rPr>
      <w:color w:val="605E5C"/>
      <w:shd w:val="clear" w:color="auto" w:fill="E1DFDD"/>
    </w:rPr>
  </w:style>
  <w:style w:type="character" w:customStyle="1" w:styleId="UnresolvedMention2">
    <w:name w:val="Unresolved Mention2"/>
    <w:basedOn w:val="DefaultParagraphFont"/>
    <w:uiPriority w:val="99"/>
    <w:semiHidden/>
    <w:unhideWhenUsed/>
    <w:rsid w:val="009B0EFB"/>
    <w:rPr>
      <w:color w:val="605E5C"/>
      <w:shd w:val="clear" w:color="auto" w:fill="E1DFDD"/>
    </w:rPr>
  </w:style>
  <w:style w:type="table" w:customStyle="1" w:styleId="LightGrid-Accent41">
    <w:name w:val="Light Grid - Accent 41"/>
    <w:basedOn w:val="TableNormal"/>
    <w:next w:val="LightGrid-Accent4"/>
    <w:uiPriority w:val="62"/>
    <w:rsid w:val="00A170FF"/>
    <w:pPr>
      <w:spacing w:after="0" w:line="240" w:lineRule="auto"/>
    </w:pPr>
    <w:rPr>
      <w:lang w:val="el-GR"/>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LightGrid-Accent4">
    <w:name w:val="Light Grid Accent 4"/>
    <w:basedOn w:val="TableNormal"/>
    <w:uiPriority w:val="62"/>
    <w:semiHidden/>
    <w:unhideWhenUsed/>
    <w:rsid w:val="00A170FF"/>
    <w:pPr>
      <w:spacing w:after="0" w:line="240" w:lineRule="auto"/>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customStyle="1" w:styleId="LightGrid-Accent42">
    <w:name w:val="Light Grid - Accent 42"/>
    <w:basedOn w:val="TableNormal"/>
    <w:next w:val="LightGrid-Accent4"/>
    <w:uiPriority w:val="62"/>
    <w:unhideWhenUsed/>
    <w:rsid w:val="00A170FF"/>
    <w:pPr>
      <w:spacing w:after="0" w:line="240" w:lineRule="auto"/>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TableGrid">
    <w:name w:val="Table Grid"/>
    <w:basedOn w:val="TableNormal"/>
    <w:uiPriority w:val="59"/>
    <w:rsid w:val="00A7072F"/>
    <w:pPr>
      <w:spacing w:after="0" w:line="240" w:lineRule="auto"/>
    </w:pPr>
    <w:rPr>
      <w:lang w:val="el-G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Ανοιχτόχρωμη σκίαση1"/>
    <w:basedOn w:val="TableNormal"/>
    <w:uiPriority w:val="60"/>
    <w:rsid w:val="00A7072F"/>
    <w:pPr>
      <w:spacing w:after="0" w:line="240" w:lineRule="auto"/>
    </w:pPr>
    <w:rPr>
      <w:color w:val="000000"/>
      <w:lang w:val="el-GR"/>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Ανοιχτόχρωμη σκίαση11"/>
    <w:basedOn w:val="TableNormal"/>
    <w:uiPriority w:val="60"/>
    <w:rsid w:val="00C8457D"/>
    <w:pPr>
      <w:spacing w:after="0" w:line="240" w:lineRule="auto"/>
    </w:pPr>
    <w:rPr>
      <w:color w:val="000000"/>
      <w:lang w:val="el-GR"/>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UnresolvedMention">
    <w:name w:val="Unresolved Mention"/>
    <w:basedOn w:val="DefaultParagraphFont"/>
    <w:uiPriority w:val="99"/>
    <w:semiHidden/>
    <w:unhideWhenUsed/>
    <w:rsid w:val="008117C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42768933">
      <w:bodyDiv w:val="1"/>
      <w:marLeft w:val="0"/>
      <w:marRight w:val="0"/>
      <w:marTop w:val="0"/>
      <w:marBottom w:val="0"/>
      <w:divBdr>
        <w:top w:val="none" w:sz="0" w:space="0" w:color="auto"/>
        <w:left w:val="none" w:sz="0" w:space="0" w:color="auto"/>
        <w:bottom w:val="none" w:sz="0" w:space="0" w:color="auto"/>
        <w:right w:val="none" w:sz="0" w:space="0" w:color="auto"/>
      </w:divBdr>
      <w:divsChild>
        <w:div w:id="1024332061">
          <w:marLeft w:val="0"/>
          <w:marRight w:val="0"/>
          <w:marTop w:val="0"/>
          <w:marBottom w:val="0"/>
          <w:divBdr>
            <w:top w:val="none" w:sz="0" w:space="0" w:color="auto"/>
            <w:left w:val="none" w:sz="0" w:space="0" w:color="auto"/>
            <w:bottom w:val="none" w:sz="0" w:space="0" w:color="auto"/>
            <w:right w:val="none" w:sz="0" w:space="0" w:color="auto"/>
          </w:divBdr>
          <w:divsChild>
            <w:div w:id="2018847865">
              <w:marLeft w:val="0"/>
              <w:marRight w:val="0"/>
              <w:marTop w:val="0"/>
              <w:marBottom w:val="0"/>
              <w:divBdr>
                <w:top w:val="none" w:sz="0" w:space="0" w:color="auto"/>
                <w:left w:val="none" w:sz="0" w:space="0" w:color="auto"/>
                <w:bottom w:val="none" w:sz="0" w:space="0" w:color="auto"/>
                <w:right w:val="none" w:sz="0" w:space="0" w:color="auto"/>
              </w:divBdr>
              <w:divsChild>
                <w:div w:id="1029527021">
                  <w:marLeft w:val="0"/>
                  <w:marRight w:val="0"/>
                  <w:marTop w:val="0"/>
                  <w:marBottom w:val="0"/>
                  <w:divBdr>
                    <w:top w:val="none" w:sz="0" w:space="0" w:color="auto"/>
                    <w:left w:val="none" w:sz="0" w:space="0" w:color="auto"/>
                    <w:bottom w:val="none" w:sz="0" w:space="0" w:color="auto"/>
                    <w:right w:val="none" w:sz="0" w:space="0" w:color="auto"/>
                  </w:divBdr>
                  <w:divsChild>
                    <w:div w:id="1357845737">
                      <w:marLeft w:val="0"/>
                      <w:marRight w:val="0"/>
                      <w:marTop w:val="0"/>
                      <w:marBottom w:val="0"/>
                      <w:divBdr>
                        <w:top w:val="none" w:sz="0" w:space="0" w:color="auto"/>
                        <w:left w:val="none" w:sz="0" w:space="0" w:color="auto"/>
                        <w:bottom w:val="none" w:sz="0" w:space="0" w:color="auto"/>
                        <w:right w:val="none" w:sz="0" w:space="0" w:color="auto"/>
                      </w:divBdr>
                      <w:divsChild>
                        <w:div w:id="196195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21" Type="http://schemas.openxmlformats.org/officeDocument/2006/relationships/image" Target="media/image10.png"/><Relationship Id="rId34" Type="http://schemas.openxmlformats.org/officeDocument/2006/relationships/image" Target="media/image17.png"/><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image" Target="media/image37.png"/><Relationship Id="rId63" Type="http://schemas.openxmlformats.org/officeDocument/2006/relationships/hyperlink" Target="http://www.elinyae.gr" TargetMode="Externa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50.png"/><Relationship Id="rId29" Type="http://schemas.openxmlformats.org/officeDocument/2006/relationships/image" Target="media/image14.png"/><Relationship Id="rId11" Type="http://schemas.openxmlformats.org/officeDocument/2006/relationships/hyperlink" Target="http://www.amegamall.com/nuannielo.jp" TargetMode="External"/><Relationship Id="rId24" Type="http://schemas.openxmlformats.org/officeDocument/2006/relationships/image" Target="media/image12.wmf"/><Relationship Id="rId32" Type="http://schemas.openxmlformats.org/officeDocument/2006/relationships/image" Target="media/image16.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image" Target="media/image35.png"/><Relationship Id="rId58" Type="http://schemas.openxmlformats.org/officeDocument/2006/relationships/hyperlink" Target="http://www.mlsi.gov.cy/mlsi/dli/dliup.nsf/index_gr/index_gr?opendocument" TargetMode="External"/><Relationship Id="rId66"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hyperlink" Target="http://www.turcert.com/el" TargetMode="External"/><Relationship Id="rId19" Type="http://schemas.openxmlformats.org/officeDocument/2006/relationships/image" Target="media/image8.png"/><Relationship Id="rId14" Type="http://schemas.openxmlformats.org/officeDocument/2006/relationships/image" Target="media/image4.jpeg"/><Relationship Id="rId22" Type="http://schemas.openxmlformats.org/officeDocument/2006/relationships/image" Target="media/image100.png"/><Relationship Id="rId27" Type="http://schemas.openxmlformats.org/officeDocument/2006/relationships/image" Target="media/image130.wmf"/><Relationship Id="rId30" Type="http://schemas.openxmlformats.org/officeDocument/2006/relationships/image" Target="media/image15.wmf"/><Relationship Id="rId35" Type="http://schemas.openxmlformats.org/officeDocument/2006/relationships/image" Target="media/image170.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png"/><Relationship Id="rId64" Type="http://schemas.openxmlformats.org/officeDocument/2006/relationships/hyperlink" Target="http://www.mlsi.gov.cy/mlsi/dli/dliup.nsf/All/9F1582EBA76780CBC2257E0A0039580A/$file/praktikos_odigos_mikres_epixirisis.pdf" TargetMode="External"/><Relationship Id="rId8" Type="http://schemas.openxmlformats.org/officeDocument/2006/relationships/endnotes" Target="endnotes.xml"/><Relationship Id="rId51" Type="http://schemas.openxmlformats.org/officeDocument/2006/relationships/image" Target="media/image33.png"/><Relationship Id="rId3" Type="http://schemas.openxmlformats.org/officeDocument/2006/relationships/numbering" Target="numbering.xml"/><Relationship Id="rId12" Type="http://schemas.openxmlformats.org/officeDocument/2006/relationships/image" Target="media/image3.jpeg"/><Relationship Id="rId17" Type="http://schemas.openxmlformats.org/officeDocument/2006/relationships/image" Target="media/image6.jpeg"/><Relationship Id="rId25" Type="http://schemas.openxmlformats.org/officeDocument/2006/relationships/image" Target="media/image120.wmf"/><Relationship Id="rId33" Type="http://schemas.openxmlformats.org/officeDocument/2006/relationships/image" Target="media/image160.png"/><Relationship Id="rId38" Type="http://schemas.openxmlformats.org/officeDocument/2006/relationships/image" Target="media/image20.jpeg"/><Relationship Id="rId46" Type="http://schemas.openxmlformats.org/officeDocument/2006/relationships/image" Target="media/image28.png"/><Relationship Id="rId59" Type="http://schemas.openxmlformats.org/officeDocument/2006/relationships/hyperlink" Target="http://www.delicacyfood.com" TargetMode="External"/><Relationship Id="rId67" Type="http://schemas.openxmlformats.org/officeDocument/2006/relationships/fontTable" Target="fontTable.xml"/><Relationship Id="rId20" Type="http://schemas.openxmlformats.org/officeDocument/2006/relationships/image" Target="media/image9.jpeg"/><Relationship Id="rId41" Type="http://schemas.openxmlformats.org/officeDocument/2006/relationships/image" Target="media/image23.png"/><Relationship Id="rId54" Type="http://schemas.openxmlformats.org/officeDocument/2006/relationships/image" Target="media/image36.png"/><Relationship Id="rId62" Type="http://schemas.openxmlformats.org/officeDocument/2006/relationships/hyperlink" Target="http://www.fssc22000.com"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hyperlink" Target="http://www.discountsafetygear.com/ear-plugs-disposable.htm" TargetMode="External"/><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image" Target="media/image39.png"/><Relationship Id="rId10" Type="http://schemas.openxmlformats.org/officeDocument/2006/relationships/image" Target="media/image2.jpeg"/><Relationship Id="rId31" Type="http://schemas.openxmlformats.org/officeDocument/2006/relationships/image" Target="media/image150.wmf"/><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hyperlink" Target="http://www.inegsee.gr" TargetMode="External"/><Relationship Id="rId65" Type="http://schemas.openxmlformats.org/officeDocument/2006/relationships/hyperlink" Target="http://www.eng.ucy.ac.cy/EFM/Safety/1.pdf"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images.google.com/imgres?imgurl=http://en.oxypas.com/images/4637.jpg&amp;imgrefurl=http://en.oxypas.com/nursing-shoes-natural-wood-p-2.html&amp;h=263&amp;w=400&amp;sz=33&amp;hl=en&amp;start=5&amp;tbnid=or2_n5Z0gCcKcM:&amp;tbnh=82&amp;tbnw=124&amp;prev=/images?q=nurse+shoes&amp;gbv=2&amp;hl=e" TargetMode="External"/><Relationship Id="rId18" Type="http://schemas.openxmlformats.org/officeDocument/2006/relationships/image" Target="media/image7.jpeg"/><Relationship Id="rId39"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ΧΑΝΙΑ 2020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AD395D8-64EE-4D41-A4BD-C695B9563A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2981</TotalTime>
  <Pages>69</Pages>
  <Words>12248</Words>
  <Characters>69814</Characters>
  <Application>Microsoft Office Word</Application>
  <DocSecurity>0</DocSecurity>
  <Lines>581</Lines>
  <Paragraphs>163</Paragraphs>
  <ScaleCrop>false</ScaleCrop>
  <HeadingPairs>
    <vt:vector size="2" baseType="variant">
      <vt:variant>
        <vt:lpstr>Title</vt:lpstr>
      </vt:variant>
      <vt:variant>
        <vt:i4>1</vt:i4>
      </vt:variant>
    </vt:vector>
  </HeadingPairs>
  <TitlesOfParts>
    <vt:vector size="1" baseType="lpstr">
      <vt:lpstr>Εκτίμηση κινδύνων ασφάλειας και υγείας σε βιομηχανικό χώρο παραγωγής τροφίμων</vt:lpstr>
    </vt:vector>
  </TitlesOfParts>
  <Company/>
  <LinksUpToDate>false</LinksUpToDate>
  <CharactersWithSpaces>81899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Εκτίμηση κινδύνων ασφάλειας και υγείας σε βιομηχανία παραγωγής τροφίμων</dc:title>
  <dc:subject/>
  <dc:creator>Ονοματεπωνυμο: ΔΗΜΗΤΡΗΣ ΗΛΑΝΤΗΣ</dc:creator>
  <cp:keywords/>
  <dc:description/>
  <cp:lastModifiedBy>dimitris</cp:lastModifiedBy>
  <cp:revision>58</cp:revision>
  <cp:lastPrinted>2020-04-08T15:32:00Z</cp:lastPrinted>
  <dcterms:created xsi:type="dcterms:W3CDTF">2020-04-05T14:12:00Z</dcterms:created>
  <dcterms:modified xsi:type="dcterms:W3CDTF">2020-11-06T14:49:00Z</dcterms:modified>
</cp:coreProperties>
</file>