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1745A" w:rsidRPr="008F4B64" w:rsidRDefault="00F07D81" w:rsidP="00441398">
      <w:pPr>
        <w:ind w:left="-1560" w:right="-1333"/>
        <w:jc w:val="both"/>
      </w:pPr>
      <w:r>
        <w:rPr>
          <w:noProof/>
          <w:lang w:eastAsia="el-GR"/>
        </w:rPr>
        <mc:AlternateContent>
          <mc:Choice Requires="wpg">
            <w:drawing>
              <wp:anchor distT="0" distB="0" distL="114300" distR="114300" simplePos="0" relativeHeight="251658240" behindDoc="0" locked="0" layoutInCell="0" allowOverlap="1" wp14:anchorId="7B4C8073" wp14:editId="40E8BD2E">
                <wp:simplePos x="0" y="0"/>
                <wp:positionH relativeFrom="page">
                  <wp:posOffset>0</wp:posOffset>
                </wp:positionH>
                <wp:positionV relativeFrom="margin">
                  <wp:posOffset>-31898</wp:posOffset>
                </wp:positionV>
                <wp:extent cx="7546340" cy="8856345"/>
                <wp:effectExtent l="0" t="0" r="0" b="1905"/>
                <wp:wrapNone/>
                <wp:docPr id="1" name="Ομάδα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6340" cy="8856345"/>
                          <a:chOff x="0" y="1440"/>
                          <a:chExt cx="12239" cy="12960"/>
                        </a:xfrm>
                      </wpg:grpSpPr>
                      <wpg:grpSp>
                        <wpg:cNvPr id="2" name="Group 3"/>
                        <wpg:cNvGrpSpPr>
                          <a:grpSpLocks/>
                        </wpg:cNvGrpSpPr>
                        <wpg:grpSpPr bwMode="auto">
                          <a:xfrm>
                            <a:off x="0" y="9661"/>
                            <a:ext cx="12239" cy="4739"/>
                            <a:chOff x="-6" y="3399"/>
                            <a:chExt cx="12197" cy="4253"/>
                          </a:xfrm>
                        </wpg:grpSpPr>
                        <wpg:grpSp>
                          <wpg:cNvPr id="3" name="Group 4"/>
                          <wpg:cNvGrpSpPr>
                            <a:grpSpLocks/>
                          </wpg:cNvGrpSpPr>
                          <wpg:grpSpPr bwMode="auto">
                            <a:xfrm>
                              <a:off x="-6" y="3717"/>
                              <a:ext cx="12189" cy="3550"/>
                              <a:chOff x="18" y="7468"/>
                              <a:chExt cx="12189" cy="3550"/>
                            </a:xfrm>
                          </wpg:grpSpPr>
                          <wps:wsp>
                            <wps:cNvPr id="4" name="Freeform 5"/>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rgbClr val="A7BFDE">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6"/>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rgbClr val="D3DFEE">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7"/>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rgbClr val="A7BFDE">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7" name="Freeform 8"/>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rgbClr val="D3DFE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748" y="3617"/>
                              <a:ext cx="7340"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rgbClr val="A7BFD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F17979" w:rsidRDefault="00F17979" w:rsidP="00F07D81">
                                <w:pPr>
                                  <w:rPr>
                                    <w:b/>
                                  </w:rPr>
                                </w:pPr>
                              </w:p>
                              <w:p w:rsidR="00F17979" w:rsidRPr="000C1C21" w:rsidRDefault="00F17979" w:rsidP="000C1C21">
                                <w:pPr>
                                  <w:jc w:val="both"/>
                                  <w:rPr>
                                    <w:b/>
                                    <w:sz w:val="20"/>
                                    <w:szCs w:val="20"/>
                                  </w:rPr>
                                </w:pPr>
                                <w:r w:rsidRPr="000C1C21">
                                  <w:rPr>
                                    <w:b/>
                                    <w:sz w:val="20"/>
                                    <w:szCs w:val="20"/>
                                  </w:rPr>
                                  <w:t>ΕΠΙΒΛΕΠΩΝ      ΒΑΦΕΙΔΗΣ ΑΝΤΩΝΙΟΣ</w:t>
                                </w:r>
                                <w:r>
                                  <w:rPr>
                                    <w:b/>
                                    <w:sz w:val="20"/>
                                    <w:szCs w:val="20"/>
                                  </w:rPr>
                                  <w:t xml:space="preserve">  </w:t>
                                </w:r>
                                <w:r>
                                  <w:rPr>
                                    <w:b/>
                                    <w:sz w:val="20"/>
                                    <w:szCs w:val="20"/>
                                  </w:rPr>
                                  <w:tab/>
                                  <w:t xml:space="preserve">       </w:t>
                                </w:r>
                                <w:r>
                                  <w:rPr>
                                    <w:b/>
                                    <w:sz w:val="20"/>
                                    <w:szCs w:val="20"/>
                                  </w:rPr>
                                  <w:tab/>
                                  <w:t xml:space="preserve">    ΚΑΘΗΓΗΤΗΣ, </w:t>
                                </w:r>
                                <w:r w:rsidRPr="000C1C21">
                                  <w:rPr>
                                    <w:b/>
                                    <w:sz w:val="20"/>
                                    <w:szCs w:val="20"/>
                                  </w:rPr>
                                  <w:t>Π.Κ.</w:t>
                                </w:r>
                              </w:p>
                              <w:p w:rsidR="00F17979" w:rsidRPr="000C1C21" w:rsidRDefault="00F17979" w:rsidP="000C1C21">
                                <w:pPr>
                                  <w:jc w:val="both"/>
                                  <w:rPr>
                                    <w:b/>
                                    <w:sz w:val="20"/>
                                    <w:szCs w:val="20"/>
                                  </w:rPr>
                                </w:pPr>
                                <w:r w:rsidRPr="000C1C21">
                                  <w:rPr>
                                    <w:b/>
                                    <w:sz w:val="20"/>
                                    <w:szCs w:val="20"/>
                                  </w:rPr>
                                  <w:t>ΕΞΕΤΑΣΤΙΚΗ ΕΠΙΤΡΟΠΗ ΣΤΕΙΑΚΑΚΗΣ ΕΜΜ</w:t>
                                </w:r>
                                <w:r>
                                  <w:rPr>
                                    <w:b/>
                                    <w:sz w:val="20"/>
                                    <w:szCs w:val="20"/>
                                  </w:rPr>
                                  <w:t xml:space="preserve">ΑΝΟΥΗΛ          ΑΝ.  ΚΑΘΗΓΗΤΗΣ, </w:t>
                                </w:r>
                                <w:r w:rsidRPr="000C1C21">
                                  <w:rPr>
                                    <w:b/>
                                    <w:sz w:val="20"/>
                                    <w:szCs w:val="20"/>
                                  </w:rPr>
                                  <w:t xml:space="preserve">Π.Κ. </w:t>
                                </w:r>
                              </w:p>
                              <w:p w:rsidR="00F17979" w:rsidRPr="000C1C21" w:rsidRDefault="00F17979" w:rsidP="000C1C21">
                                <w:pPr>
                                  <w:jc w:val="both"/>
                                  <w:rPr>
                                    <w:b/>
                                    <w:sz w:val="20"/>
                                    <w:szCs w:val="20"/>
                                  </w:rPr>
                                </w:pPr>
                                <w:r w:rsidRPr="000C1C21">
                                  <w:rPr>
                                    <w:b/>
                                    <w:sz w:val="20"/>
                                    <w:szCs w:val="20"/>
                                  </w:rPr>
                                  <w:t>ΕΞΕΤΑΣΤΙΚΗ ΕΠΙΤΡΟΠΗ ΚΡΗΤΙΚΑΚΗΣ ΓΕΩΡΓΙΟΣ                     Ε.ΔΙ.Π,</w:t>
                                </w:r>
                                <w:r>
                                  <w:rPr>
                                    <w:b/>
                                    <w:sz w:val="20"/>
                                    <w:szCs w:val="20"/>
                                  </w:rPr>
                                  <w:t xml:space="preserve"> </w:t>
                                </w:r>
                                <w:r w:rsidRPr="000C1C21">
                                  <w:rPr>
                                    <w:b/>
                                    <w:sz w:val="20"/>
                                    <w:szCs w:val="20"/>
                                  </w:rPr>
                                  <w:t>Π.Κ.</w:t>
                                </w:r>
                              </w:p>
                              <w:p w:rsidR="00F17979" w:rsidRDefault="00F17979" w:rsidP="00F07D81"/>
                            </w:txbxContent>
                          </wps:txbx>
                          <wps:bodyPr rot="0" vert="horz" wrap="square" lIns="91440" tIns="45720" rIns="91440" bIns="45720" anchor="t" anchorCtr="0" upright="1">
                            <a:noAutofit/>
                          </wps:bodyPr>
                        </wps:wsp>
                        <wps:wsp>
                          <wps:cNvPr id="12" name="Freeform 13"/>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rgbClr val="D3DFE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3" name="Rectangle 14"/>
                        <wps:cNvSpPr>
                          <a:spLocks noChangeArrowheads="1"/>
                        </wps:cNvSpPr>
                        <wps:spPr bwMode="auto">
                          <a:xfrm>
                            <a:off x="1800" y="1440"/>
                            <a:ext cx="8638" cy="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7979" w:rsidRPr="004C0A5C" w:rsidRDefault="00F17979">
                              <w:pPr>
                                <w:spacing w:after="0"/>
                                <w:rPr>
                                  <w:b/>
                                  <w:bCs/>
                                  <w:color w:val="808080"/>
                                  <w:sz w:val="32"/>
                                  <w:szCs w:val="32"/>
                                </w:rPr>
                              </w:pPr>
                              <w:r>
                                <w:rPr>
                                  <w:b/>
                                  <w:bCs/>
                                  <w:sz w:val="32"/>
                                  <w:szCs w:val="32"/>
                                </w:rPr>
                                <w:t>ΠΟΛΥΤΕΧΝΕΙΟ ΚΡΗΤΗΣ</w:t>
                              </w:r>
                            </w:p>
                            <w:p w:rsidR="00F17979" w:rsidRPr="004C0A5C" w:rsidRDefault="00F17979">
                              <w:pPr>
                                <w:spacing w:after="0"/>
                                <w:rPr>
                                  <w:b/>
                                  <w:bCs/>
                                  <w:color w:val="808080"/>
                                  <w:sz w:val="32"/>
                                  <w:szCs w:val="32"/>
                                </w:rPr>
                              </w:pPr>
                              <w:r w:rsidRPr="004C0A5C">
                                <w:rPr>
                                  <w:b/>
                                  <w:bCs/>
                                  <w:color w:val="808080"/>
                                  <w:sz w:val="32"/>
                                  <w:szCs w:val="32"/>
                                </w:rPr>
                                <w:t>ΣΧΟΛΗ ΜΗΧΑΝΙΚΩΝ ΟΡΥΚΤΩΝ ΠΟΡΩΝ</w:t>
                              </w:r>
                            </w:p>
                          </w:txbxContent>
                        </wps:txbx>
                        <wps:bodyPr rot="0" vert="horz" wrap="square" lIns="91440" tIns="45720" rIns="91440" bIns="45720" anchor="t" anchorCtr="0" upright="1">
                          <a:spAutoFit/>
                        </wps:bodyPr>
                      </wps:wsp>
                      <wps:wsp>
                        <wps:cNvPr id="14" name="Rectangle 15"/>
                        <wps:cNvSpPr>
                          <a:spLocks noChangeArrowheads="1"/>
                        </wps:cNvSpPr>
                        <wps:spPr bwMode="auto">
                          <a:xfrm>
                            <a:off x="6494" y="11160"/>
                            <a:ext cx="4998" cy="2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7979" w:rsidRPr="00323DDF" w:rsidRDefault="00F17979">
                              <w:pPr>
                                <w:jc w:val="right"/>
                                <w:rPr>
                                  <w:b/>
                                  <w:sz w:val="64"/>
                                  <w:szCs w:val="64"/>
                                </w:rPr>
                              </w:pPr>
                              <w:r w:rsidRPr="00323DDF">
                                <w:rPr>
                                  <w:b/>
                                  <w:sz w:val="64"/>
                                  <w:szCs w:val="64"/>
                                </w:rPr>
                                <w:t xml:space="preserve">ΧΑΝΙΑ </w:t>
                              </w:r>
                            </w:p>
                            <w:p w:rsidR="00F17979" w:rsidRPr="00323DDF" w:rsidRDefault="00F17979" w:rsidP="0071745A">
                              <w:pPr>
                                <w:jc w:val="right"/>
                                <w:rPr>
                                  <w:b/>
                                  <w:sz w:val="64"/>
                                  <w:szCs w:val="64"/>
                                </w:rPr>
                              </w:pPr>
                              <w:r>
                                <w:rPr>
                                  <w:b/>
                                  <w:sz w:val="64"/>
                                  <w:szCs w:val="64"/>
                                </w:rPr>
                                <w:t>10</w:t>
                              </w:r>
                              <w:r>
                                <w:rPr>
                                  <w:b/>
                                  <w:sz w:val="64"/>
                                  <w:szCs w:val="64"/>
                                  <w:lang w:val="en-US"/>
                                </w:rPr>
                                <w:t>/</w:t>
                              </w:r>
                              <w:r w:rsidRPr="00323DDF">
                                <w:rPr>
                                  <w:b/>
                                  <w:sz w:val="64"/>
                                  <w:szCs w:val="64"/>
                                </w:rPr>
                                <w:t>201</w:t>
                              </w:r>
                              <w:r>
                                <w:rPr>
                                  <w:b/>
                                  <w:sz w:val="64"/>
                                  <w:szCs w:val="64"/>
                                </w:rPr>
                                <w:t>9</w:t>
                              </w:r>
                            </w:p>
                          </w:txbxContent>
                        </wps:txbx>
                        <wps:bodyPr rot="0" vert="horz" wrap="square" lIns="91440" tIns="45720" rIns="91440" bIns="45720" anchor="t" anchorCtr="0" upright="1">
                          <a:spAutoFit/>
                        </wps:bodyPr>
                      </wps:wsp>
                      <wps:wsp>
                        <wps:cNvPr id="15" name="Rectangle 16"/>
                        <wps:cNvSpPr>
                          <a:spLocks noChangeArrowheads="1"/>
                        </wps:cNvSpPr>
                        <wps:spPr bwMode="auto">
                          <a:xfrm>
                            <a:off x="854" y="2408"/>
                            <a:ext cx="7269" cy="7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7979" w:rsidRDefault="00F17979">
                              <w:pPr>
                                <w:spacing w:after="0"/>
                                <w:rPr>
                                  <w:b/>
                                  <w:bCs/>
                                  <w:sz w:val="52"/>
                                  <w:szCs w:val="52"/>
                                </w:rPr>
                              </w:pPr>
                            </w:p>
                            <w:p w:rsidR="00F17979" w:rsidRDefault="00F17979">
                              <w:pPr>
                                <w:spacing w:after="0"/>
                                <w:rPr>
                                  <w:b/>
                                  <w:bCs/>
                                  <w:sz w:val="52"/>
                                  <w:szCs w:val="52"/>
                                </w:rPr>
                              </w:pPr>
                            </w:p>
                            <w:p w:rsidR="00F17979" w:rsidRPr="0071745A" w:rsidRDefault="00F17979">
                              <w:pPr>
                                <w:spacing w:after="0"/>
                                <w:rPr>
                                  <w:b/>
                                  <w:bCs/>
                                  <w:sz w:val="52"/>
                                  <w:szCs w:val="52"/>
                                </w:rPr>
                              </w:pPr>
                              <w:r>
                                <w:rPr>
                                  <w:b/>
                                  <w:bCs/>
                                  <w:sz w:val="52"/>
                                  <w:szCs w:val="52"/>
                                </w:rPr>
                                <w:t>"ΣΥΜΒΟΛΗ ΣΕΙΣΜΙΚΗΣ ΑΝΑΚΛΑΣΗΣ ΣΤΗΝ ΑΠΕΙΚΟΝΙΣΗ ΤΗΣ ΕΠΙΦΑΝΕΙΑΣ ΟΛΙΣΘΗΣΗΣ ΣΕ ΔΥΝΗΤΙΚΗ ΚΑΤΟΛΙΣΘΗΣΗ ΣΤΟ ΟΡΥΧΕΙΟ ΑΜΥΝΤΑΙΟΥ"</w:t>
                              </w:r>
                            </w:p>
                            <w:p w:rsidR="00F17979" w:rsidRPr="001E1E74" w:rsidRDefault="00F17979">
                              <w:pPr>
                                <w:rPr>
                                  <w:b/>
                                  <w:bCs/>
                                  <w:color w:val="4F81BD"/>
                                  <w:sz w:val="36"/>
                                  <w:szCs w:val="36"/>
                                </w:rPr>
                              </w:pPr>
                              <w:r>
                                <w:rPr>
                                  <w:b/>
                                  <w:bCs/>
                                  <w:sz w:val="40"/>
                                  <w:szCs w:val="40"/>
                                </w:rPr>
                                <w:tab/>
                              </w:r>
                              <w:r>
                                <w:rPr>
                                  <w:b/>
                                  <w:bCs/>
                                  <w:sz w:val="40"/>
                                  <w:szCs w:val="40"/>
                                </w:rPr>
                                <w:tab/>
                              </w:r>
                              <w:r>
                                <w:rPr>
                                  <w:b/>
                                  <w:bCs/>
                                  <w:sz w:val="40"/>
                                  <w:szCs w:val="40"/>
                                </w:rPr>
                                <w:tab/>
                              </w:r>
                              <w:r>
                                <w:rPr>
                                  <w:b/>
                                  <w:bCs/>
                                  <w:sz w:val="40"/>
                                  <w:szCs w:val="40"/>
                                </w:rPr>
                                <w:tab/>
                              </w:r>
                              <w:r>
                                <w:rPr>
                                  <w:b/>
                                  <w:bCs/>
                                  <w:sz w:val="40"/>
                                  <w:szCs w:val="40"/>
                                </w:rPr>
                                <w:tab/>
                              </w:r>
                              <w:r>
                                <w:rPr>
                                  <w:b/>
                                  <w:bCs/>
                                  <w:sz w:val="40"/>
                                  <w:szCs w:val="40"/>
                                </w:rPr>
                                <w:tab/>
                              </w:r>
                              <w:r>
                                <w:rPr>
                                  <w:b/>
                                  <w:bCs/>
                                  <w:sz w:val="40"/>
                                  <w:szCs w:val="40"/>
                                </w:rPr>
                                <w:tab/>
                                <w:t xml:space="preserve"> </w:t>
                              </w:r>
                              <w:r>
                                <w:rPr>
                                  <w:b/>
                                  <w:bCs/>
                                  <w:sz w:val="40"/>
                                  <w:szCs w:val="40"/>
                                </w:rPr>
                                <w:tab/>
                                <w:t xml:space="preserve">      </w:t>
                              </w:r>
                              <w:r w:rsidRPr="001E1E74">
                                <w:rPr>
                                  <w:b/>
                                  <w:bCs/>
                                  <w:sz w:val="36"/>
                                  <w:szCs w:val="36"/>
                                </w:rPr>
                                <w:t>ΔΙΠΛΩΜΑΤΙΚΗ ΕΡΓΑΣΙΑ</w:t>
                              </w:r>
                            </w:p>
                            <w:p w:rsidR="00F17979" w:rsidRPr="0071745A" w:rsidRDefault="00F17979">
                              <w:pPr>
                                <w:rPr>
                                  <w:rFonts w:ascii="Cambria" w:hAnsi="Cambria" w:cs="Calibri"/>
                                  <w:b/>
                                  <w:bCs/>
                                  <w:sz w:val="28"/>
                                  <w:szCs w:val="28"/>
                                </w:rPr>
                              </w:pPr>
                              <w:r>
                                <w:rPr>
                                  <w:rFonts w:ascii="Cambria" w:hAnsi="Cambria" w:cs="Calibri"/>
                                  <w:b/>
                                  <w:bCs/>
                                  <w:sz w:val="28"/>
                                  <w:szCs w:val="28"/>
                                </w:rPr>
                                <w:t>ΠΑΝΟΥΤΣΟΠΟΥΛΟΣ ΑΘΑΝΑΣΙΟΣ</w:t>
                              </w:r>
                            </w:p>
                            <w:p w:rsidR="00F17979" w:rsidRPr="0071745A" w:rsidRDefault="00F17979">
                              <w:pPr>
                                <w:rPr>
                                  <w:rFonts w:ascii="Cambria" w:hAnsi="Cambria" w:cs="Calibri"/>
                                  <w:b/>
                                  <w:bCs/>
                                  <w:sz w:val="28"/>
                                  <w:szCs w:val="28"/>
                                </w:rPr>
                              </w:pPr>
                              <w:r>
                                <w:rPr>
                                  <w:rFonts w:ascii="Cambria" w:hAnsi="Cambria" w:cs="Calibri"/>
                                  <w:b/>
                                  <w:bCs/>
                                  <w:sz w:val="28"/>
                                  <w:szCs w:val="28"/>
                                </w:rPr>
                                <w:t>2012020014</w:t>
                              </w:r>
                            </w:p>
                            <w:p w:rsidR="00F17979" w:rsidRPr="004C0A5C" w:rsidRDefault="00F17979">
                              <w:pPr>
                                <w:rPr>
                                  <w:b/>
                                  <w:bCs/>
                                  <w:color w:val="808080"/>
                                  <w:sz w:val="32"/>
                                  <w:szCs w:val="32"/>
                                </w:rPr>
                              </w:pPr>
                            </w:p>
                          </w:txbxContent>
                        </wps:txbx>
                        <wps:bodyPr rot="0" vert="horz" wrap="square" lIns="91440" tIns="45720" rIns="91440" bIns="4572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4C8073" id="Ομάδα 1" o:spid="_x0000_s1026" style="position:absolute;left:0;text-align:left;margin-left:0;margin-top:-2.5pt;width:594.2pt;height:697.35pt;z-index:251658240;mso-position-horizontal-relative:page;mso-position-vertical-relative:margin" coordorigin=",1440" coordsize="12239,1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" o:allowincell="f">
                <v:group id="Group 3" o:spid="_x0000_s1027" style="position:absolute;top:9661;width:12239;height:4739"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4" o:spid="_x0000_s1028"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eform 5" o:spid="_x0000_s1029"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" path="m,l17,2863,7132,2578r,-2378l,xe" fillcolor="#a7bfde" stroked="f">
                      <v:fill opacity="32896f"/>
                      <v:path arrowok="t" o:connecttype="custom" o:connectlocs="0,0;17,2863;7132,2578;7132,200;0,0" o:connectangles="0,0,0,0,0"/>
                    </v:shape>
                    <v:shape id="Freeform 6" o:spid="_x0000_s1030"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" path="m,569l,2930r3466,620l3466,,,569xe" fillcolor="#d3dfee" stroked="f">
                      <v:fill opacity="32896f"/>
                      <v:path arrowok="t" o:connecttype="custom" o:connectlocs="0,569;0,2930;3466,3550;3466,0;0,569" o:connectangles="0,0,0,0,0"/>
                    </v:shape>
                    <v:shape id="Freeform 7" o:spid="_x0000_s1031"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" path="m,l,3550,1591,2746r,-2009l,xe" fillcolor="#a7bfde" stroked="f">
                      <v:fill opacity="32896f"/>
                      <v:path arrowok="t" o:connecttype="custom" o:connectlocs="0,0;0,3550;1591,2746;1591,737;0,0" o:connectangles="0,0,0,0,0"/>
                    </v:shape>
                  </v:group>
                  <v:shape id="Freeform 8" o:spid="_x0000_s1032"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" path="m1,251l,2662r4120,251l4120,,1,251xe" fillcolor="#d8d8d8" stroked="f">
                    <v:path arrowok="t" o:connecttype="custom" o:connectlocs="1,251;0,2662;4120,2913;4120,0;1,251" o:connectangles="0,0,0,0,0"/>
                  </v:shape>
                  <v:shape id="Freeform 9" o:spid="_x0000_s1033"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" path="m,l,4236,3985,3349r,-2428l,xe" fillcolor="#bfbfbf" stroked="f">
                    <v:path arrowok="t" o:connecttype="custom" o:connectlocs="0,0;0,4236;3985,3349;3985,921;0,0" o:connectangles="0,0,0,0,0"/>
                  </v:shape>
                  <v:shape id="Freeform 10" o:spid="_x0000_s1034"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" path="m4086,r-2,4253l,3198,,1072,4086,xe" fillcolor="#d8d8d8" stroked="f">
                    <v:path arrowok="t" o:connecttype="custom" o:connectlocs="4086,0;4084,4253;0,3198;0,1072;4086,0" o:connectangles="0,0,0,0,0"/>
                  </v:shape>
                  <v:shape id="Freeform 11" o:spid="_x0000_s1035"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" path="m,921l2060,r16,3851l,2981,,921xe" fillcolor="#d3dfee" stroked="f">
                    <v:fill opacity="46003f"/>
                    <v:path arrowok="t" o:connecttype="custom" o:connectlocs="0,921;2060,0;2076,3851;0,2981;0,921" o:connectangles="0,0,0,0,0"/>
                  </v:shape>
                  <v:shape id="Freeform 12" o:spid="_x0000_s1036" style="position:absolute;left:748;top:3617;width:7340;height:3835;visibility:visible;mso-wrap-style:square;v-text-anchor:top" coordsize="6011,38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" adj="-11796480,,5400" path="m,l17,3835,6011,2629r,-1390l,xe" fillcolor="#a7bfde" stroked="f">
                    <v:fill opacity="46003f"/>
                    <v:stroke joinstyle="round"/>
                    <v:formulas/>
                    <v:path arrowok="t" o:connecttype="custom" o:connectlocs="0,0;21,3835;7340,2629;7340,1239;0,0" o:connectangles="0,0,0,0,0" textboxrect="0,0,6011,3835"/>
                    <v:textbox>
                      <w:txbxContent>
                        <w:p w:rsidR="00F17979" w:rsidRDefault="00F17979" w:rsidP="00F07D81">
                          <w:pPr>
                            <w:rPr>
                              <w:b/>
                            </w:rPr>
                          </w:pPr>
                        </w:p>
                        <w:p w:rsidR="00F17979" w:rsidRPr="000C1C21" w:rsidRDefault="00F17979" w:rsidP="000C1C21">
                          <w:pPr>
                            <w:jc w:val="both"/>
                            <w:rPr>
                              <w:b/>
                              <w:sz w:val="20"/>
                              <w:szCs w:val="20"/>
                            </w:rPr>
                          </w:pPr>
                          <w:r w:rsidRPr="000C1C21">
                            <w:rPr>
                              <w:b/>
                              <w:sz w:val="20"/>
                              <w:szCs w:val="20"/>
                            </w:rPr>
                            <w:t>ΕΠΙΒΛΕΠΩΝ      ΒΑΦΕΙΔΗΣ ΑΝΤΩΝΙΟΣ</w:t>
                          </w:r>
                          <w:r>
                            <w:rPr>
                              <w:b/>
                              <w:sz w:val="20"/>
                              <w:szCs w:val="20"/>
                            </w:rPr>
                            <w:t xml:space="preserve">  </w:t>
                          </w:r>
                          <w:r>
                            <w:rPr>
                              <w:b/>
                              <w:sz w:val="20"/>
                              <w:szCs w:val="20"/>
                            </w:rPr>
                            <w:tab/>
                            <w:t xml:space="preserve">       </w:t>
                          </w:r>
                          <w:r>
                            <w:rPr>
                              <w:b/>
                              <w:sz w:val="20"/>
                              <w:szCs w:val="20"/>
                            </w:rPr>
                            <w:tab/>
                            <w:t xml:space="preserve">    ΚΑΘΗΓΗΤΗΣ, </w:t>
                          </w:r>
                          <w:r w:rsidRPr="000C1C21">
                            <w:rPr>
                              <w:b/>
                              <w:sz w:val="20"/>
                              <w:szCs w:val="20"/>
                            </w:rPr>
                            <w:t>Π.Κ.</w:t>
                          </w:r>
                        </w:p>
                        <w:p w:rsidR="00F17979" w:rsidRPr="000C1C21" w:rsidRDefault="00F17979" w:rsidP="000C1C21">
                          <w:pPr>
                            <w:jc w:val="both"/>
                            <w:rPr>
                              <w:b/>
                              <w:sz w:val="20"/>
                              <w:szCs w:val="20"/>
                            </w:rPr>
                          </w:pPr>
                          <w:r w:rsidRPr="000C1C21">
                            <w:rPr>
                              <w:b/>
                              <w:sz w:val="20"/>
                              <w:szCs w:val="20"/>
                            </w:rPr>
                            <w:t>ΕΞΕΤΑΣΤΙΚΗ ΕΠΙΤΡΟΠΗ ΣΤΕΙΑΚΑΚΗΣ ΕΜΜ</w:t>
                          </w:r>
                          <w:r>
                            <w:rPr>
                              <w:b/>
                              <w:sz w:val="20"/>
                              <w:szCs w:val="20"/>
                            </w:rPr>
                            <w:t xml:space="preserve">ΑΝΟΥΗΛ          ΑΝ.  ΚΑΘΗΓΗΤΗΣ, </w:t>
                          </w:r>
                          <w:r w:rsidRPr="000C1C21">
                            <w:rPr>
                              <w:b/>
                              <w:sz w:val="20"/>
                              <w:szCs w:val="20"/>
                            </w:rPr>
                            <w:t xml:space="preserve">Π.Κ. </w:t>
                          </w:r>
                        </w:p>
                        <w:p w:rsidR="00F17979" w:rsidRPr="000C1C21" w:rsidRDefault="00F17979" w:rsidP="000C1C21">
                          <w:pPr>
                            <w:jc w:val="both"/>
                            <w:rPr>
                              <w:b/>
                              <w:sz w:val="20"/>
                              <w:szCs w:val="20"/>
                            </w:rPr>
                          </w:pPr>
                          <w:r w:rsidRPr="000C1C21">
                            <w:rPr>
                              <w:b/>
                              <w:sz w:val="20"/>
                              <w:szCs w:val="20"/>
                            </w:rPr>
                            <w:t>ΕΞΕΤΑΣΤΙΚΗ ΕΠΙΤΡΟΠΗ ΚΡΗΤΙΚΑΚΗΣ ΓΕΩΡΓΙΟΣ                     Ε.ΔΙ.Π,</w:t>
                          </w:r>
                          <w:r>
                            <w:rPr>
                              <w:b/>
                              <w:sz w:val="20"/>
                              <w:szCs w:val="20"/>
                            </w:rPr>
                            <w:t xml:space="preserve"> </w:t>
                          </w:r>
                          <w:r w:rsidRPr="000C1C21">
                            <w:rPr>
                              <w:b/>
                              <w:sz w:val="20"/>
                              <w:szCs w:val="20"/>
                            </w:rPr>
                            <w:t>Π.Κ.</w:t>
                          </w:r>
                        </w:p>
                        <w:p w:rsidR="00F17979" w:rsidRDefault="00F17979" w:rsidP="00F07D81"/>
                      </w:txbxContent>
                    </v:textbox>
                  </v:shape>
                  <v:shape id="Freeform 13" o:spid="_x0000_s1037"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" path="m,1038l,2411,4102,3432,4102,,,1038xe" fillcolor="#d3dfee" stroked="f">
                    <v:fill opacity="46003f"/>
                    <v:path arrowok="t" o:connecttype="custom" o:connectlocs="0,1038;0,2411;4102,3432;4102,0;0,1038" o:connectangles="0,0,0,0,0"/>
                  </v:shape>
                </v:group>
                <v:rect id="Rectangle 14" o:spid="_x0000_s1038" style="position:absolute;left:1800;top:1440;width:8638;height: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" filled="f" stroked="f">
                  <v:textbox style="mso-fit-shape-to-text:t">
                    <w:txbxContent>
                      <w:p w:rsidR="00F17979" w:rsidRPr="004C0A5C" w:rsidRDefault="00F17979">
                        <w:pPr>
                          <w:spacing w:after="0"/>
                          <w:rPr>
                            <w:b/>
                            <w:bCs/>
                            <w:color w:val="808080"/>
                            <w:sz w:val="32"/>
                            <w:szCs w:val="32"/>
                          </w:rPr>
                        </w:pPr>
                        <w:r>
                          <w:rPr>
                            <w:b/>
                            <w:bCs/>
                            <w:sz w:val="32"/>
                            <w:szCs w:val="32"/>
                          </w:rPr>
                          <w:t>ΠΟΛΥΤΕΧΝΕΙΟ ΚΡΗΤΗΣ</w:t>
                        </w:r>
                      </w:p>
                      <w:p w:rsidR="00F17979" w:rsidRPr="004C0A5C" w:rsidRDefault="00F17979">
                        <w:pPr>
                          <w:spacing w:after="0"/>
                          <w:rPr>
                            <w:b/>
                            <w:bCs/>
                            <w:color w:val="808080"/>
                            <w:sz w:val="32"/>
                            <w:szCs w:val="32"/>
                          </w:rPr>
                        </w:pPr>
                        <w:r w:rsidRPr="004C0A5C">
                          <w:rPr>
                            <w:b/>
                            <w:bCs/>
                            <w:color w:val="808080"/>
                            <w:sz w:val="32"/>
                            <w:szCs w:val="32"/>
                          </w:rPr>
                          <w:t>ΣΧΟΛΗ ΜΗΧΑΝΙΚΩΝ ΟΡΥΚΤΩΝ ΠΟΡΩΝ</w:t>
                        </w:r>
                      </w:p>
                    </w:txbxContent>
                  </v:textbox>
                </v:rect>
                <v:rect id="Rectangle 15" o:spid="_x0000_s1039" style="position:absolute;left:6494;top:11160;width:4998;height:2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" filled="f" stroked="f">
                  <v:textbox style="mso-fit-shape-to-text:t">
                    <w:txbxContent>
                      <w:p w:rsidR="00F17979" w:rsidRPr="00323DDF" w:rsidRDefault="00F17979">
                        <w:pPr>
                          <w:jc w:val="right"/>
                          <w:rPr>
                            <w:b/>
                            <w:sz w:val="64"/>
                            <w:szCs w:val="64"/>
                          </w:rPr>
                        </w:pPr>
                        <w:r w:rsidRPr="00323DDF">
                          <w:rPr>
                            <w:b/>
                            <w:sz w:val="64"/>
                            <w:szCs w:val="64"/>
                          </w:rPr>
                          <w:t xml:space="preserve">ΧΑΝΙΑ </w:t>
                        </w:r>
                      </w:p>
                      <w:p w:rsidR="00F17979" w:rsidRPr="00323DDF" w:rsidRDefault="00F17979" w:rsidP="0071745A">
                        <w:pPr>
                          <w:jc w:val="right"/>
                          <w:rPr>
                            <w:b/>
                            <w:sz w:val="64"/>
                            <w:szCs w:val="64"/>
                          </w:rPr>
                        </w:pPr>
                        <w:r>
                          <w:rPr>
                            <w:b/>
                            <w:sz w:val="64"/>
                            <w:szCs w:val="64"/>
                          </w:rPr>
                          <w:t>10</w:t>
                        </w:r>
                        <w:r>
                          <w:rPr>
                            <w:b/>
                            <w:sz w:val="64"/>
                            <w:szCs w:val="64"/>
                            <w:lang w:val="en-US"/>
                          </w:rPr>
                          <w:t>/</w:t>
                        </w:r>
                        <w:r w:rsidRPr="00323DDF">
                          <w:rPr>
                            <w:b/>
                            <w:sz w:val="64"/>
                            <w:szCs w:val="64"/>
                          </w:rPr>
                          <w:t>201</w:t>
                        </w:r>
                        <w:r>
                          <w:rPr>
                            <w:b/>
                            <w:sz w:val="64"/>
                            <w:szCs w:val="64"/>
                          </w:rPr>
                          <w:t>9</w:t>
                        </w:r>
                      </w:p>
                    </w:txbxContent>
                  </v:textbox>
                </v:rect>
                <v:rect id="Rectangle 16" o:spid="_x0000_s1040" style="position:absolute;left:854;top:2408;width:7269;height:716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" filled="f" stroked="f">
                  <v:textbox>
                    <w:txbxContent>
                      <w:p w:rsidR="00F17979" w:rsidRDefault="00F17979">
                        <w:pPr>
                          <w:spacing w:after="0"/>
                          <w:rPr>
                            <w:b/>
                            <w:bCs/>
                            <w:sz w:val="52"/>
                            <w:szCs w:val="52"/>
                          </w:rPr>
                        </w:pPr>
                      </w:p>
                      <w:p w:rsidR="00F17979" w:rsidRDefault="00F17979">
                        <w:pPr>
                          <w:spacing w:after="0"/>
                          <w:rPr>
                            <w:b/>
                            <w:bCs/>
                            <w:sz w:val="52"/>
                            <w:szCs w:val="52"/>
                          </w:rPr>
                        </w:pPr>
                      </w:p>
                      <w:p w:rsidR="00F17979" w:rsidRPr="0071745A" w:rsidRDefault="00F17979">
                        <w:pPr>
                          <w:spacing w:after="0"/>
                          <w:rPr>
                            <w:b/>
                            <w:bCs/>
                            <w:sz w:val="52"/>
                            <w:szCs w:val="52"/>
                          </w:rPr>
                        </w:pPr>
                        <w:r>
                          <w:rPr>
                            <w:b/>
                            <w:bCs/>
                            <w:sz w:val="52"/>
                            <w:szCs w:val="52"/>
                          </w:rPr>
                          <w:t>"ΣΥΜΒΟΛΗ ΣΕΙΣΜΙΚΗΣ ΑΝΑΚΛΑΣΗΣ ΣΤΗΝ ΑΠΕΙΚΟΝΙΣΗ ΤΗΣ ΕΠΙΦΑΝΕΙΑΣ ΟΛΙΣΘΗΣΗΣ ΣΕ ΔΥΝΗΤΙΚΗ ΚΑΤΟΛΙΣΘΗΣΗ ΣΤΟ ΟΡΥΧΕΙΟ ΑΜΥΝΤΑΙΟΥ"</w:t>
                        </w:r>
                      </w:p>
                      <w:p w:rsidR="00F17979" w:rsidRPr="001E1E74" w:rsidRDefault="00F17979">
                        <w:pPr>
                          <w:rPr>
                            <w:b/>
                            <w:bCs/>
                            <w:color w:val="4F81BD"/>
                            <w:sz w:val="36"/>
                            <w:szCs w:val="36"/>
                          </w:rPr>
                        </w:pPr>
                        <w:r>
                          <w:rPr>
                            <w:b/>
                            <w:bCs/>
                            <w:sz w:val="40"/>
                            <w:szCs w:val="40"/>
                          </w:rPr>
                          <w:tab/>
                        </w:r>
                        <w:r>
                          <w:rPr>
                            <w:b/>
                            <w:bCs/>
                            <w:sz w:val="40"/>
                            <w:szCs w:val="40"/>
                          </w:rPr>
                          <w:tab/>
                        </w:r>
                        <w:r>
                          <w:rPr>
                            <w:b/>
                            <w:bCs/>
                            <w:sz w:val="40"/>
                            <w:szCs w:val="40"/>
                          </w:rPr>
                          <w:tab/>
                        </w:r>
                        <w:r>
                          <w:rPr>
                            <w:b/>
                            <w:bCs/>
                            <w:sz w:val="40"/>
                            <w:szCs w:val="40"/>
                          </w:rPr>
                          <w:tab/>
                        </w:r>
                        <w:r>
                          <w:rPr>
                            <w:b/>
                            <w:bCs/>
                            <w:sz w:val="40"/>
                            <w:szCs w:val="40"/>
                          </w:rPr>
                          <w:tab/>
                        </w:r>
                        <w:r>
                          <w:rPr>
                            <w:b/>
                            <w:bCs/>
                            <w:sz w:val="40"/>
                            <w:szCs w:val="40"/>
                          </w:rPr>
                          <w:tab/>
                        </w:r>
                        <w:r>
                          <w:rPr>
                            <w:b/>
                            <w:bCs/>
                            <w:sz w:val="40"/>
                            <w:szCs w:val="40"/>
                          </w:rPr>
                          <w:tab/>
                          <w:t xml:space="preserve"> </w:t>
                        </w:r>
                        <w:r>
                          <w:rPr>
                            <w:b/>
                            <w:bCs/>
                            <w:sz w:val="40"/>
                            <w:szCs w:val="40"/>
                          </w:rPr>
                          <w:tab/>
                          <w:t xml:space="preserve">      </w:t>
                        </w:r>
                        <w:r w:rsidRPr="001E1E74">
                          <w:rPr>
                            <w:b/>
                            <w:bCs/>
                            <w:sz w:val="36"/>
                            <w:szCs w:val="36"/>
                          </w:rPr>
                          <w:t>ΔΙΠΛΩΜΑΤΙΚΗ ΕΡΓΑΣΙΑ</w:t>
                        </w:r>
                      </w:p>
                      <w:p w:rsidR="00F17979" w:rsidRPr="0071745A" w:rsidRDefault="00F17979">
                        <w:pPr>
                          <w:rPr>
                            <w:rFonts w:ascii="Cambria" w:hAnsi="Cambria" w:cs="Calibri"/>
                            <w:b/>
                            <w:bCs/>
                            <w:sz w:val="28"/>
                            <w:szCs w:val="28"/>
                          </w:rPr>
                        </w:pPr>
                        <w:r>
                          <w:rPr>
                            <w:rFonts w:ascii="Cambria" w:hAnsi="Cambria" w:cs="Calibri"/>
                            <w:b/>
                            <w:bCs/>
                            <w:sz w:val="28"/>
                            <w:szCs w:val="28"/>
                          </w:rPr>
                          <w:t>ΠΑΝΟΥΤΣΟΠΟΥΛΟΣ ΑΘΑΝΑΣΙΟΣ</w:t>
                        </w:r>
                      </w:p>
                      <w:p w:rsidR="00F17979" w:rsidRPr="0071745A" w:rsidRDefault="00F17979">
                        <w:pPr>
                          <w:rPr>
                            <w:rFonts w:ascii="Cambria" w:hAnsi="Cambria" w:cs="Calibri"/>
                            <w:b/>
                            <w:bCs/>
                            <w:sz w:val="28"/>
                            <w:szCs w:val="28"/>
                          </w:rPr>
                        </w:pPr>
                        <w:r>
                          <w:rPr>
                            <w:rFonts w:ascii="Cambria" w:hAnsi="Cambria" w:cs="Calibri"/>
                            <w:b/>
                            <w:bCs/>
                            <w:sz w:val="28"/>
                            <w:szCs w:val="28"/>
                          </w:rPr>
                          <w:t>2012020014</w:t>
                        </w:r>
                      </w:p>
                      <w:p w:rsidR="00F17979" w:rsidRPr="004C0A5C" w:rsidRDefault="00F17979">
                        <w:pPr>
                          <w:rPr>
                            <w:b/>
                            <w:bCs/>
                            <w:color w:val="808080"/>
                            <w:sz w:val="32"/>
                            <w:szCs w:val="32"/>
                          </w:rPr>
                        </w:pPr>
                      </w:p>
                    </w:txbxContent>
                  </v:textbox>
                </v:rect>
                <w10:wrap anchorx="page" anchory="margin"/>
              </v:group>
            </w:pict>
          </mc:Fallback>
        </mc:AlternateContent>
      </w:r>
      <w:r w:rsidR="008428E4">
        <w:rPr>
          <w:noProof/>
          <w:lang w:eastAsia="el-GR"/>
        </w:rPr>
        <w:drawing>
          <wp:anchor distT="0" distB="0" distL="114300" distR="114300" simplePos="0" relativeHeight="251660288" behindDoc="0" locked="0" layoutInCell="1" allowOverlap="1" wp14:anchorId="3BAE5BDD" wp14:editId="2B06F212">
            <wp:simplePos x="0" y="0"/>
            <wp:positionH relativeFrom="column">
              <wp:posOffset>4973955</wp:posOffset>
            </wp:positionH>
            <wp:positionV relativeFrom="paragraph">
              <wp:posOffset>1270</wp:posOffset>
            </wp:positionV>
            <wp:extent cx="1256665" cy="2112010"/>
            <wp:effectExtent l="0" t="0" r="635" b="254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6665" cy="2112010"/>
                    </a:xfrm>
                    <a:prstGeom prst="rect">
                      <a:avLst/>
                    </a:prstGeom>
                    <a:noFill/>
                    <a:ln>
                      <a:noFill/>
                    </a:ln>
                  </pic:spPr>
                </pic:pic>
              </a:graphicData>
            </a:graphic>
            <wp14:sizeRelV relativeFrom="margin">
              <wp14:pctHeight>0</wp14:pctHeight>
            </wp14:sizeRelV>
          </wp:anchor>
        </w:drawing>
      </w:r>
      <w:r w:rsidR="00881457" w:rsidRPr="008F4B64">
        <w:t>`</w:t>
      </w:r>
    </w:p>
    <w:p w:rsidR="0071745A" w:rsidRDefault="0071745A" w:rsidP="00441398">
      <w:pPr>
        <w:jc w:val="both"/>
      </w:pPr>
    </w:p>
    <w:p w:rsidR="00EA751D" w:rsidRDefault="008428E4" w:rsidP="00441398">
      <w:pPr>
        <w:jc w:val="both"/>
      </w:pPr>
      <w:r>
        <w:t xml:space="preserve">                                                                                              </w:t>
      </w:r>
    </w:p>
    <w:p w:rsidR="008428E4" w:rsidRDefault="008428E4" w:rsidP="00441398">
      <w:pPr>
        <w:jc w:val="both"/>
      </w:pPr>
    </w:p>
    <w:p w:rsidR="008428E4" w:rsidRPr="006972CB"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Pr="00A41BA5" w:rsidRDefault="008428E4" w:rsidP="00441398">
      <w:pPr>
        <w:jc w:val="both"/>
        <w:rPr>
          <w:b/>
        </w:rPr>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8428E4" w:rsidRDefault="008428E4" w:rsidP="00441398">
      <w:pPr>
        <w:jc w:val="both"/>
      </w:pPr>
    </w:p>
    <w:p w:rsidR="00A05E73" w:rsidRDefault="00A05E73" w:rsidP="00441398">
      <w:pPr>
        <w:jc w:val="both"/>
      </w:pPr>
    </w:p>
    <w:p w:rsidR="00F07D81" w:rsidRDefault="00F07D81"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791AFB" w:rsidRDefault="00791AFB" w:rsidP="00441398">
      <w:pPr>
        <w:jc w:val="both"/>
      </w:pPr>
    </w:p>
    <w:p w:rsidR="004D4CF0" w:rsidRDefault="004D4CF0" w:rsidP="00441398">
      <w:pPr>
        <w:jc w:val="both"/>
      </w:pPr>
    </w:p>
    <w:p w:rsidR="004D4CF0" w:rsidRDefault="004D4CF0" w:rsidP="00441398">
      <w:pPr>
        <w:jc w:val="both"/>
      </w:pPr>
    </w:p>
    <w:p w:rsidR="00791AFB" w:rsidRPr="004D4CF0" w:rsidRDefault="00894659" w:rsidP="00441398">
      <w:pPr>
        <w:spacing w:line="480" w:lineRule="auto"/>
        <w:jc w:val="both"/>
      </w:pPr>
      <w:r>
        <w:t>«</w:t>
      </w:r>
      <w:r w:rsidR="00791AFB">
        <w:t xml:space="preserve">Οι </w:t>
      </w:r>
      <w:r w:rsidR="00F84C1A">
        <w:t>απόψεις</w:t>
      </w:r>
      <w:r w:rsidR="00791AFB">
        <w:t xml:space="preserve"> και  τα </w:t>
      </w:r>
      <w:r w:rsidR="00F84C1A">
        <w:t>συμπεράσματα</w:t>
      </w:r>
      <w:r w:rsidR="00791AFB">
        <w:t xml:space="preserve"> που </w:t>
      </w:r>
      <w:r w:rsidR="00F84C1A">
        <w:t>περιέχονται</w:t>
      </w:r>
      <w:r w:rsidR="00791AFB">
        <w:t xml:space="preserve"> </w:t>
      </w:r>
      <w:r w:rsidR="00F84C1A">
        <w:t>σε αυτό</w:t>
      </w:r>
      <w:r w:rsidR="00791AFB">
        <w:t xml:space="preserve"> το </w:t>
      </w:r>
      <w:r w:rsidR="00F84C1A">
        <w:t>έγγραφο</w:t>
      </w:r>
      <w:r w:rsidR="00791AFB">
        <w:t xml:space="preserve"> </w:t>
      </w:r>
      <w:r w:rsidR="00F84C1A">
        <w:t>εκφράζουν</w:t>
      </w:r>
      <w:r w:rsidR="00791AFB">
        <w:t xml:space="preserve"> τον </w:t>
      </w:r>
      <w:r w:rsidR="00F84C1A">
        <w:t>συγγραφέα</w:t>
      </w:r>
      <w:r w:rsidR="00791AFB">
        <w:t xml:space="preserve"> και δεν </w:t>
      </w:r>
      <w:r w:rsidR="00F84C1A">
        <w:t>πρέπει</w:t>
      </w:r>
      <w:r w:rsidR="00791AFB">
        <w:t xml:space="preserve"> να </w:t>
      </w:r>
      <w:r w:rsidR="00F84C1A">
        <w:t>ερμηνευτεί</w:t>
      </w:r>
      <w:r w:rsidR="00791AFB">
        <w:t xml:space="preserve"> ότι </w:t>
      </w:r>
      <w:r w:rsidR="00F84C1A">
        <w:t>αντιπροσωπεύουν</w:t>
      </w:r>
      <w:r w:rsidR="00791AFB">
        <w:t xml:space="preserve"> τις </w:t>
      </w:r>
      <w:r w:rsidR="00F84C1A">
        <w:t>επίσημες</w:t>
      </w:r>
      <w:r w:rsidR="00791AFB">
        <w:t xml:space="preserve"> </w:t>
      </w:r>
      <w:r w:rsidR="00F84C1A">
        <w:t>θέσεις</w:t>
      </w:r>
      <w:r w:rsidR="00791AFB">
        <w:t xml:space="preserve"> των </w:t>
      </w:r>
      <w:r w:rsidR="00F84C1A">
        <w:t>εξεταστών</w:t>
      </w:r>
      <w:r>
        <w:t>»</w:t>
      </w:r>
    </w:p>
    <w:p w:rsidR="00791AFB" w:rsidRPr="003E0738" w:rsidRDefault="00791AFB" w:rsidP="00441398">
      <w:pPr>
        <w:pStyle w:val="Heading2"/>
        <w:jc w:val="both"/>
        <w:rPr>
          <w:rFonts w:asciiTheme="minorHAnsi" w:hAnsiTheme="minorHAnsi" w:cstheme="minorHAnsi"/>
        </w:rPr>
      </w:pPr>
      <w:bookmarkStart w:id="0" w:name="_Toc23941546"/>
      <w:r w:rsidRPr="003E0738">
        <w:rPr>
          <w:rFonts w:asciiTheme="minorHAnsi" w:hAnsiTheme="minorHAnsi" w:cstheme="minorHAnsi"/>
        </w:rPr>
        <w:lastRenderedPageBreak/>
        <w:t>ΠΡΟΛΟΓΟΣ</w:t>
      </w:r>
      <w:bookmarkEnd w:id="0"/>
    </w:p>
    <w:p w:rsidR="00791AFB" w:rsidRDefault="00791AFB" w:rsidP="00441398">
      <w:pPr>
        <w:spacing w:line="480" w:lineRule="auto"/>
        <w:jc w:val="both"/>
      </w:pPr>
    </w:p>
    <w:p w:rsidR="00791AFB" w:rsidRDefault="004C44ED" w:rsidP="00441398">
      <w:pPr>
        <w:jc w:val="both"/>
      </w:pPr>
      <w:r>
        <w:t>Η</w:t>
      </w:r>
      <w:r w:rsidR="006F231A">
        <w:t xml:space="preserve">  </w:t>
      </w:r>
      <w:r w:rsidR="00894659">
        <w:t>διπλωματική εργασία με τίτλο  «</w:t>
      </w:r>
      <w:r w:rsidR="006F231A">
        <w:t xml:space="preserve">ΣΥΜΒΟΛΗ ΤΗΣ ΣΕΙΣΜΙΚΗΣ ΑΝΑΚΛΑΣΗΣ ΣΤΗΝ </w:t>
      </w:r>
      <w:r>
        <w:t>ΑΠΕΙΚΟΝΙΣΗ ΤΗΣ ΕΠΙΦΑΝΕΙΑΣ ΟΛΙΣΘΗ</w:t>
      </w:r>
      <w:r w:rsidR="004D4CF0">
        <w:t>ΣΕΙΣ ΣΕ</w:t>
      </w:r>
      <w:r w:rsidR="006F231A">
        <w:t xml:space="preserve"> ΚΑΤΟ</w:t>
      </w:r>
      <w:r w:rsidR="00894659">
        <w:t>ΛΙΣΘΗΣΗ ΣΤΟ ΟΡΥΧΕΙΟ ΑΜΥΝΤΑΙΟΥ»</w:t>
      </w:r>
      <w:r>
        <w:t xml:space="preserve"> </w:t>
      </w:r>
      <w:r w:rsidR="006F231A">
        <w:t>έχει ως σκοπό την δημιουργία ενός  συνθετικού μοντέλου με το οποίο θα προσδιοριστεί με ακρίβεια η δομή και η επιφάνεια ολισθήσεις  του</w:t>
      </w:r>
      <w:r w:rsidR="0005389C">
        <w:t xml:space="preserve"> υπεδάφους στην περιοχή μελέτης</w:t>
      </w:r>
      <w:r w:rsidR="006F231A">
        <w:t>, η οποία είναι το λιγνιτωρυχείο στο Αμύνταιο Φλώρινας, με</w:t>
      </w:r>
      <w:r w:rsidR="0005389C">
        <w:t xml:space="preserve"> την χρήση συνθετικών δεδομένων</w:t>
      </w:r>
      <w:r w:rsidR="006F231A">
        <w:t>,</w:t>
      </w:r>
      <w:r w:rsidR="0005389C" w:rsidRPr="0005389C">
        <w:t xml:space="preserve"> </w:t>
      </w:r>
      <w:r w:rsidR="004D4CF0">
        <w:t>μέσω της διατάξεις πηγής-γεωφώ</w:t>
      </w:r>
      <w:r w:rsidR="006F231A">
        <w:t>νων και της μεθόδου σεισμικής ανάκλασης.</w:t>
      </w:r>
    </w:p>
    <w:p w:rsidR="00E07C81" w:rsidRDefault="00E07C81" w:rsidP="00441398">
      <w:pPr>
        <w:jc w:val="both"/>
      </w:pPr>
      <w:r>
        <w:t xml:space="preserve">Στην </w:t>
      </w:r>
      <w:r w:rsidR="00F84C1A">
        <w:t>πραγματοποίηση</w:t>
      </w:r>
      <w:r w:rsidR="00B53594">
        <w:t xml:space="preserve"> της</w:t>
      </w:r>
      <w:r w:rsidR="00B53594" w:rsidRPr="00B53594">
        <w:t xml:space="preserve"> </w:t>
      </w:r>
      <w:r w:rsidR="00F84C1A">
        <w:t>εργασίας</w:t>
      </w:r>
      <w:r>
        <w:t xml:space="preserve"> </w:t>
      </w:r>
      <w:r w:rsidR="00F84C1A">
        <w:t>σημαντικό</w:t>
      </w:r>
      <w:r>
        <w:t xml:space="preserve"> </w:t>
      </w:r>
      <w:r w:rsidR="00F84C1A">
        <w:t>ρολό</w:t>
      </w:r>
      <w:r>
        <w:t xml:space="preserve"> </w:t>
      </w:r>
      <w:r w:rsidR="00F84C1A">
        <w:t>έπαιξαν</w:t>
      </w:r>
      <w:r>
        <w:t xml:space="preserve"> οι </w:t>
      </w:r>
      <w:r w:rsidR="00F84C1A">
        <w:t>βοηθοί</w:t>
      </w:r>
      <w:r>
        <w:t xml:space="preserve"> του </w:t>
      </w:r>
      <w:r w:rsidR="00F84C1A">
        <w:t>Εργαστηριού</w:t>
      </w:r>
      <w:r>
        <w:t xml:space="preserve"> </w:t>
      </w:r>
      <w:r w:rsidR="00F84C1A">
        <w:t>Εφαρμοσμένης</w:t>
      </w:r>
      <w:r>
        <w:t xml:space="preserve"> </w:t>
      </w:r>
      <w:r w:rsidR="00F84C1A">
        <w:t>Γεωφυσικής</w:t>
      </w:r>
      <w:r>
        <w:t xml:space="preserve"> της </w:t>
      </w:r>
      <w:r w:rsidR="00F84C1A">
        <w:t>σχόλης</w:t>
      </w:r>
      <w:r>
        <w:t xml:space="preserve"> </w:t>
      </w:r>
      <w:r w:rsidR="00F84C1A">
        <w:t>Μηχανικών</w:t>
      </w:r>
      <w:r>
        <w:t xml:space="preserve"> </w:t>
      </w:r>
      <w:r w:rsidR="00F84C1A">
        <w:t>Ορυκτών</w:t>
      </w:r>
      <w:r>
        <w:t xml:space="preserve"> </w:t>
      </w:r>
      <w:r w:rsidR="00F84C1A">
        <w:t>πόρων</w:t>
      </w:r>
      <w:r>
        <w:t xml:space="preserve"> του </w:t>
      </w:r>
      <w:r w:rsidR="00F84C1A">
        <w:t>Πολυτεχνείου</w:t>
      </w:r>
      <w:r>
        <w:t xml:space="preserve"> </w:t>
      </w:r>
      <w:r w:rsidR="00F84C1A">
        <w:t>Κρήτης</w:t>
      </w:r>
      <w:r>
        <w:t xml:space="preserve"> οι </w:t>
      </w:r>
      <w:r w:rsidR="00F84C1A">
        <w:t>κύριοι</w:t>
      </w:r>
      <w:r>
        <w:t xml:space="preserve"> δρ.Κρητικακης </w:t>
      </w:r>
      <w:r w:rsidR="00F84C1A">
        <w:t>Γεώργιος</w:t>
      </w:r>
      <w:r w:rsidR="006F231A">
        <w:t xml:space="preserve"> και δρ.Ανδρονικί</w:t>
      </w:r>
      <w:r>
        <w:t xml:space="preserve">δης </w:t>
      </w:r>
      <w:r w:rsidR="006F231A">
        <w:t>Νικόλαος</w:t>
      </w:r>
      <w:r w:rsidR="00B53594" w:rsidRPr="00B53594">
        <w:t xml:space="preserve"> </w:t>
      </w:r>
      <w:r w:rsidR="00B53594">
        <w:t>που</w:t>
      </w:r>
      <w:r>
        <w:t xml:space="preserve"> με την </w:t>
      </w:r>
      <w:r w:rsidR="00F84C1A">
        <w:t>αμέριστη</w:t>
      </w:r>
      <w:r>
        <w:t xml:space="preserve"> </w:t>
      </w:r>
      <w:r w:rsidR="00F84C1A">
        <w:t>βοήθεια</w:t>
      </w:r>
      <w:r>
        <w:t xml:space="preserve"> τους και την </w:t>
      </w:r>
      <w:r w:rsidR="00F84C1A">
        <w:t>σωστή</w:t>
      </w:r>
      <w:r>
        <w:t xml:space="preserve"> </w:t>
      </w:r>
      <w:r w:rsidR="00F84C1A">
        <w:t>καθοδήγηση</w:t>
      </w:r>
      <w:r>
        <w:t xml:space="preserve"> τους </w:t>
      </w:r>
      <w:r w:rsidR="00F31B35">
        <w:t xml:space="preserve">με </w:t>
      </w:r>
      <w:r w:rsidR="00F84C1A">
        <w:t>στήριξαν</w:t>
      </w:r>
      <w:r w:rsidR="00F31B35">
        <w:t xml:space="preserve"> </w:t>
      </w:r>
      <w:r w:rsidR="00F84C1A">
        <w:t>σημαντικά</w:t>
      </w:r>
      <w:r w:rsidR="00F31B35">
        <w:t xml:space="preserve"> για αυτό και τους </w:t>
      </w:r>
      <w:r w:rsidR="00F84C1A">
        <w:t>ευχαριστώ</w:t>
      </w:r>
      <w:r w:rsidR="00F31B35">
        <w:t xml:space="preserve"> </w:t>
      </w:r>
      <w:r w:rsidR="00F84C1A">
        <w:t>θερμά</w:t>
      </w:r>
      <w:r w:rsidR="00F31B35">
        <w:t>.</w:t>
      </w:r>
    </w:p>
    <w:p w:rsidR="00F31B35" w:rsidRDefault="00F84C1A" w:rsidP="00441398">
      <w:pPr>
        <w:jc w:val="both"/>
      </w:pPr>
      <w:r>
        <w:t>Ευχαριστώ</w:t>
      </w:r>
      <w:r w:rsidR="00F31B35">
        <w:t xml:space="preserve"> </w:t>
      </w:r>
      <w:r>
        <w:t>επίσης</w:t>
      </w:r>
      <w:r w:rsidR="00F31B35">
        <w:t xml:space="preserve"> </w:t>
      </w:r>
      <w:r>
        <w:t>οφείλω</w:t>
      </w:r>
      <w:r w:rsidR="00F31B35">
        <w:t xml:space="preserve"> να </w:t>
      </w:r>
      <w:r>
        <w:t>εκφράσω</w:t>
      </w:r>
      <w:r w:rsidR="00245F20">
        <w:t xml:space="preserve"> </w:t>
      </w:r>
      <w:r w:rsidR="00F31B35">
        <w:t xml:space="preserve"> στο</w:t>
      </w:r>
      <w:r w:rsidR="00245F20">
        <w:t>ν</w:t>
      </w:r>
      <w:r w:rsidR="00F31B35">
        <w:t xml:space="preserve"> </w:t>
      </w:r>
      <w:r>
        <w:t>επιβλέποντα</w:t>
      </w:r>
      <w:r w:rsidR="00F31B35">
        <w:t xml:space="preserve"> </w:t>
      </w:r>
      <w:r>
        <w:t>καθηγητή</w:t>
      </w:r>
      <w:r w:rsidR="006F231A">
        <w:t xml:space="preserve"> μου Αντώνη</w:t>
      </w:r>
      <w:r w:rsidR="00F31B35">
        <w:t xml:space="preserve"> </w:t>
      </w:r>
      <w:r w:rsidR="00245F20">
        <w:t>Βαφεί</w:t>
      </w:r>
      <w:r>
        <w:t>δη</w:t>
      </w:r>
      <w:r w:rsidR="00F31B35">
        <w:t xml:space="preserve"> ο </w:t>
      </w:r>
      <w:r>
        <w:t>όποιος</w:t>
      </w:r>
      <w:r w:rsidR="00F31B35">
        <w:t xml:space="preserve"> </w:t>
      </w:r>
      <w:r>
        <w:t>έπαιξε</w:t>
      </w:r>
      <w:r w:rsidR="00F31B35">
        <w:t xml:space="preserve"> </w:t>
      </w:r>
      <w:r>
        <w:t>καταλυτικό</w:t>
      </w:r>
      <w:r w:rsidR="00F31B35">
        <w:t xml:space="preserve"> </w:t>
      </w:r>
      <w:r>
        <w:t>ρολό</w:t>
      </w:r>
      <w:r w:rsidR="00F31B35">
        <w:t xml:space="preserve"> στην </w:t>
      </w:r>
      <w:r>
        <w:t>πραγματοποίηση</w:t>
      </w:r>
      <w:r w:rsidR="00F31B35">
        <w:t xml:space="preserve"> της </w:t>
      </w:r>
      <w:r>
        <w:t>διπλωματικής</w:t>
      </w:r>
      <w:r w:rsidR="00F31B35">
        <w:t xml:space="preserve"> μου </w:t>
      </w:r>
      <w:r w:rsidR="006F231A">
        <w:t>εργα</w:t>
      </w:r>
      <w:r>
        <w:t>σίας</w:t>
      </w:r>
      <w:r w:rsidR="00F31B35">
        <w:t xml:space="preserve">. </w:t>
      </w:r>
    </w:p>
    <w:p w:rsidR="00791AFB" w:rsidRDefault="00E07C81" w:rsidP="00441398">
      <w:pPr>
        <w:tabs>
          <w:tab w:val="left" w:pos="6615"/>
        </w:tabs>
        <w:spacing w:line="480" w:lineRule="auto"/>
        <w:jc w:val="both"/>
      </w:pPr>
      <w:r>
        <w:tab/>
      </w:r>
    </w:p>
    <w:p w:rsidR="00791AFB" w:rsidRDefault="00791AFB" w:rsidP="00441398">
      <w:pPr>
        <w:spacing w:line="480" w:lineRule="auto"/>
        <w:jc w:val="both"/>
      </w:pPr>
    </w:p>
    <w:p w:rsidR="00791AFB" w:rsidRDefault="00791AFB" w:rsidP="00441398">
      <w:pPr>
        <w:spacing w:line="480" w:lineRule="auto"/>
        <w:jc w:val="both"/>
      </w:pPr>
    </w:p>
    <w:p w:rsidR="00791AFB" w:rsidRDefault="00791AFB" w:rsidP="00441398">
      <w:pPr>
        <w:spacing w:line="480" w:lineRule="auto"/>
        <w:jc w:val="both"/>
      </w:pPr>
    </w:p>
    <w:p w:rsidR="00791AFB" w:rsidRDefault="00791AFB" w:rsidP="00441398">
      <w:pPr>
        <w:spacing w:line="480" w:lineRule="auto"/>
        <w:jc w:val="both"/>
      </w:pPr>
    </w:p>
    <w:p w:rsidR="00791AFB" w:rsidRDefault="00791AFB" w:rsidP="00441398">
      <w:pPr>
        <w:spacing w:line="480" w:lineRule="auto"/>
        <w:jc w:val="both"/>
      </w:pPr>
    </w:p>
    <w:p w:rsidR="00791AFB" w:rsidRDefault="00791AFB" w:rsidP="00441398">
      <w:pPr>
        <w:spacing w:line="480" w:lineRule="auto"/>
        <w:jc w:val="both"/>
      </w:pPr>
    </w:p>
    <w:p w:rsidR="00F31B35" w:rsidRPr="006972CB" w:rsidRDefault="00F31B35" w:rsidP="00441398">
      <w:pPr>
        <w:spacing w:line="480" w:lineRule="auto"/>
        <w:jc w:val="both"/>
      </w:pPr>
    </w:p>
    <w:p w:rsidR="003F1864" w:rsidRPr="008A69E7" w:rsidRDefault="003F1864" w:rsidP="00441398">
      <w:pPr>
        <w:pStyle w:val="Heading2"/>
        <w:jc w:val="both"/>
        <w:rPr>
          <w:rFonts w:asciiTheme="minorHAnsi" w:eastAsiaTheme="minorHAnsi" w:hAnsiTheme="minorHAnsi" w:cstheme="minorBidi"/>
          <w:b w:val="0"/>
          <w:bCs w:val="0"/>
          <w:color w:val="auto"/>
          <w:sz w:val="22"/>
          <w:szCs w:val="22"/>
        </w:rPr>
      </w:pPr>
    </w:p>
    <w:p w:rsidR="00F31B35" w:rsidRPr="003E0738" w:rsidRDefault="00F31B35" w:rsidP="00441398">
      <w:pPr>
        <w:pStyle w:val="Heading2"/>
        <w:jc w:val="both"/>
        <w:rPr>
          <w:rFonts w:asciiTheme="minorHAnsi" w:hAnsiTheme="minorHAnsi" w:cstheme="minorHAnsi"/>
        </w:rPr>
      </w:pPr>
      <w:bookmarkStart w:id="1" w:name="_Toc23941547"/>
      <w:r w:rsidRPr="003E0738">
        <w:rPr>
          <w:rFonts w:asciiTheme="minorHAnsi" w:hAnsiTheme="minorHAnsi" w:cstheme="minorHAnsi"/>
        </w:rPr>
        <w:t>ΠΕΡΙΛΗΨΗ</w:t>
      </w:r>
      <w:bookmarkEnd w:id="1"/>
    </w:p>
    <w:p w:rsidR="00F31B35" w:rsidRDefault="00F31B35" w:rsidP="003635F4">
      <w:pPr>
        <w:spacing w:line="360" w:lineRule="auto"/>
        <w:jc w:val="both"/>
      </w:pPr>
    </w:p>
    <w:p w:rsidR="00714CFF" w:rsidRDefault="00714CFF" w:rsidP="003635F4">
      <w:pPr>
        <w:spacing w:line="360" w:lineRule="auto"/>
        <w:jc w:val="both"/>
      </w:pPr>
      <w:r>
        <w:t>Ένα από τα πιο συνήθη προβλήματα που παρατηρείται στο ορυχείο Αμύνταιου Φλώρινα</w:t>
      </w:r>
      <w:r w:rsidR="005D2E01">
        <w:t>ς σχετίζεται με την ευστάθεια τω</w:t>
      </w:r>
      <w:r>
        <w:t>ν υπό εκμετάλλευση πρανών της περιοχής στα όποια παρατηρούνται  κατολισθήσεις  που επηρεάζουν την εκμετάλλευση του κοιτάσματος λιγνίτη.</w:t>
      </w:r>
    </w:p>
    <w:p w:rsidR="00714CFF" w:rsidRDefault="00714CFF" w:rsidP="003635F4">
      <w:pPr>
        <w:spacing w:line="360" w:lineRule="auto"/>
        <w:jc w:val="both"/>
      </w:pPr>
      <w:r>
        <w:t>Το α</w:t>
      </w:r>
      <w:r w:rsidR="00900E4E">
        <w:t xml:space="preserve">ντικείμενο της διπλωματικής </w:t>
      </w:r>
      <w:r>
        <w:t>εργασίας είναι να εξεταστεί με την προσομοίωση και την επεξεργασία συνθετι</w:t>
      </w:r>
      <w:r w:rsidR="000C1C21">
        <w:t>κών δεδομένων σε δυο διαστάσεις</w:t>
      </w:r>
      <w:r>
        <w:t>,</w:t>
      </w:r>
      <w:r w:rsidR="000C1C21">
        <w:t xml:space="preserve"> </w:t>
      </w:r>
      <w:r>
        <w:t>αν η μέθοδος της σεισμικής ανάκλασης  μπορεί να δώσει ικανοποιητικά αποτελέσματα  στην απεικόνιση της επιφάνειας</w:t>
      </w:r>
      <w:r w:rsidR="00900E4E">
        <w:t xml:space="preserve"> ολίσθησης</w:t>
      </w:r>
      <w:r>
        <w:t xml:space="preserve"> κάτω από την ολισθαίνουσα μάζα  στο υπέδαφος, κατά την κατολίσθηση πρανούς στο λιγνιτωρυχείο Αμύνταιου. Τα αποτελέσματα της προσομοίωσης, μπορούν να χρησιμοποιηθούν  για τον βέλτιστο σχεδιασμό πειράματος σεισμικής </w:t>
      </w:r>
      <w:r w:rsidR="00772CB3">
        <w:t>ανάκλασης  στην περιοχή μελέτης</w:t>
      </w:r>
      <w:r>
        <w:t>.</w:t>
      </w:r>
    </w:p>
    <w:p w:rsidR="00714CFF" w:rsidRDefault="00714CFF" w:rsidP="003635F4">
      <w:pPr>
        <w:spacing w:line="360" w:lineRule="auto"/>
        <w:jc w:val="both"/>
      </w:pPr>
      <w:r>
        <w:t>Η δημιουργία των συνθετικών δεδομένων πραγματοποιήθηκε κατά μήκος μιας γεωλογικής τομής ανάμεσα σε δυο προϋπάρχουσες  γεωτρήσεις</w:t>
      </w:r>
      <w:r w:rsidR="00404EA8">
        <w:t xml:space="preserve">. </w:t>
      </w:r>
      <w:r>
        <w:t>Στην εν λόγω διπλωματική εργασία γίνεται αναφορά στις κατολισθήσεις και σε</w:t>
      </w:r>
      <w:r w:rsidR="00900E4E">
        <w:t xml:space="preserve"> σεισμικές</w:t>
      </w:r>
      <w:r>
        <w:t xml:space="preserve"> μεθόδους που έχουν χρησιμ</w:t>
      </w:r>
      <w:r w:rsidR="00900E4E">
        <w:t>οποιηθεί για την απεικόνιση των κατολισθήσεων αυτών</w:t>
      </w:r>
      <w:r>
        <w:t>. Στην συνέχεια ακολουθεί η γεωλογία της περιοχής και γίνεται μια γενική αναφορά στην μέθοδο της σεισμικής ανάκλασης.</w:t>
      </w:r>
    </w:p>
    <w:p w:rsidR="00714CFF" w:rsidRDefault="00714CFF" w:rsidP="003635F4">
      <w:pPr>
        <w:spacing w:line="360" w:lineRule="auto"/>
        <w:jc w:val="both"/>
      </w:pPr>
      <w:r>
        <w:t xml:space="preserve">Στην συνέχεια  εξετάζεται αναλυτικά  η διαδικασία δημιουργίας συνθετικών δεδομένων, με την μέθοδο των πεπερασμένων </w:t>
      </w:r>
      <w:r w:rsidR="00B06334">
        <w:t xml:space="preserve">διαφόρων μέσω του προγράμματος </w:t>
      </w:r>
      <w:r>
        <w:rPr>
          <w:lang w:val="en-GB"/>
        </w:rPr>
        <w:t>Matlab</w:t>
      </w:r>
      <w:r>
        <w:t xml:space="preserve"> και κατάλληλων αλγορίθμων που έχουν αναπτυχθεί στο Εργαστήριο Εφαρμοσμένης Γεωφυσικής του Πολυτεχνείου Κρήτης.</w:t>
      </w:r>
    </w:p>
    <w:p w:rsidR="00714CFF" w:rsidRPr="00E1741A" w:rsidRDefault="00714CFF" w:rsidP="003635F4">
      <w:pPr>
        <w:spacing w:line="360" w:lineRule="auto"/>
        <w:jc w:val="both"/>
      </w:pPr>
      <w:r>
        <w:t>Στο επόμενο στάδιο παρουσιάζεται η</w:t>
      </w:r>
      <w:r w:rsidRPr="0059652D">
        <w:t xml:space="preserve"> </w:t>
      </w:r>
      <w:r>
        <w:t>δημιουργία του συνθετικού μοντέλου για την υλοποίηση του οποίου χρησιμοποιήθηκαν τα εξής προγράμματα</w:t>
      </w:r>
      <w:r w:rsidR="004D009E">
        <w:t xml:space="preserve"> </w:t>
      </w:r>
      <w:r>
        <w:rPr>
          <w:lang w:val="en-GB"/>
        </w:rPr>
        <w:t>AutoCAD</w:t>
      </w:r>
      <w:r>
        <w:t xml:space="preserve"> και Μ</w:t>
      </w:r>
      <w:r>
        <w:rPr>
          <w:lang w:val="en-GB"/>
        </w:rPr>
        <w:t>atlab</w:t>
      </w:r>
      <w:r>
        <w:t>.</w:t>
      </w:r>
      <w:r w:rsidR="000C1C21">
        <w:t xml:space="preserve"> </w:t>
      </w:r>
      <w:r>
        <w:t xml:space="preserve">H επεξεργασία </w:t>
      </w:r>
      <w:r w:rsidRPr="00D31B78">
        <w:t xml:space="preserve"> </w:t>
      </w:r>
      <w:r>
        <w:t>των συνθετικών δεδομένων  είχε ως βασικό σκοπό την  αύξηση της διακριτικής ικ</w:t>
      </w:r>
      <w:r w:rsidR="001B14D5">
        <w:t>ανότητας των ληφθέντων σημάτων. Ε</w:t>
      </w:r>
      <w:r>
        <w:t xml:space="preserve">πίσης  περιλαμβάνει  την </w:t>
      </w:r>
      <w:r w:rsidR="000C1C21">
        <w:t xml:space="preserve"> απαλοιφή </w:t>
      </w:r>
      <w:r w:rsidR="000C1C21">
        <w:lastRenderedPageBreak/>
        <w:t>των απευθείας κυμάτων</w:t>
      </w:r>
      <w:r w:rsidR="004D009E">
        <w:t>, την χωροθέ</w:t>
      </w:r>
      <w:r w:rsidR="00E1741A">
        <w:t xml:space="preserve">τηση πριν την υπέρθεση κατά </w:t>
      </w:r>
      <w:r w:rsidR="00E1741A">
        <w:rPr>
          <w:lang w:val="en-GB"/>
        </w:rPr>
        <w:t>Kirchhoff</w:t>
      </w:r>
      <w:r w:rsidR="00E1741A">
        <w:t xml:space="preserve"> και την στατική διόρθωση</w:t>
      </w:r>
      <w:r w:rsidR="004D009E">
        <w:t>.</w:t>
      </w:r>
    </w:p>
    <w:p w:rsidR="00714CFF" w:rsidRPr="0059652D" w:rsidRDefault="00714CFF" w:rsidP="003635F4">
      <w:pPr>
        <w:spacing w:line="360" w:lineRule="auto"/>
        <w:jc w:val="both"/>
      </w:pPr>
      <w:r>
        <w:t xml:space="preserve">Από τα αποτελέσματα της παρούσας εργασίας πρόεκυψε ότι είναι δυνατή η απεικόνιση της επιφάνειας ολίσθησης </w:t>
      </w:r>
      <w:bookmarkStart w:id="2" w:name="_GoBack"/>
      <w:bookmarkEnd w:id="2"/>
      <w:r w:rsidR="00837C82">
        <w:t>λιγνιτορυχείου</w:t>
      </w:r>
      <w:r>
        <w:t xml:space="preserve"> με την χρήση της γεωφυσικής μεθόδου της σεισμικής ανάκλασης και της μεθοδολογίας επεξεργασίας των </w:t>
      </w:r>
      <w:r w:rsidR="00B06334">
        <w:t>δεδομένων</w:t>
      </w:r>
      <w:r>
        <w:t>.</w:t>
      </w:r>
    </w:p>
    <w:p w:rsidR="00F31B35" w:rsidRDefault="00F31B35" w:rsidP="00441398">
      <w:pPr>
        <w:jc w:val="both"/>
      </w:pPr>
    </w:p>
    <w:p w:rsidR="00F31B35" w:rsidRDefault="00F31B35" w:rsidP="00441398">
      <w:pPr>
        <w:jc w:val="both"/>
      </w:pPr>
    </w:p>
    <w:p w:rsidR="006849DF" w:rsidRDefault="006849D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E1741A" w:rsidRDefault="00E1741A" w:rsidP="00441398">
      <w:pPr>
        <w:jc w:val="both"/>
      </w:pPr>
    </w:p>
    <w:p w:rsidR="00E1741A" w:rsidRDefault="00E1741A" w:rsidP="00441398">
      <w:pPr>
        <w:jc w:val="both"/>
      </w:pPr>
    </w:p>
    <w:p w:rsidR="00E1741A" w:rsidRDefault="00E1741A" w:rsidP="00441398">
      <w:pPr>
        <w:jc w:val="both"/>
      </w:pPr>
    </w:p>
    <w:p w:rsidR="006541AF" w:rsidRDefault="006541AF" w:rsidP="00441398">
      <w:pPr>
        <w:jc w:val="both"/>
      </w:pPr>
    </w:p>
    <w:p w:rsidR="006541AF" w:rsidRDefault="006541AF" w:rsidP="00441398">
      <w:pPr>
        <w:jc w:val="both"/>
      </w:pPr>
    </w:p>
    <w:p w:rsidR="006541AF" w:rsidRDefault="006541AF" w:rsidP="00441398">
      <w:pPr>
        <w:jc w:val="both"/>
      </w:pPr>
    </w:p>
    <w:p w:rsidR="00B06334" w:rsidRPr="00F31B35" w:rsidRDefault="00B06334" w:rsidP="00441398">
      <w:pPr>
        <w:jc w:val="both"/>
      </w:pPr>
    </w:p>
    <w:sdt>
      <w:sdtPr>
        <w:rPr>
          <w:rFonts w:asciiTheme="minorHAnsi" w:eastAsiaTheme="minorHAnsi" w:hAnsiTheme="minorHAnsi" w:cstheme="minorBidi"/>
          <w:b w:val="0"/>
          <w:bCs w:val="0"/>
          <w:color w:val="auto"/>
          <w:sz w:val="22"/>
          <w:szCs w:val="22"/>
        </w:rPr>
        <w:id w:val="-398976639"/>
        <w:docPartObj>
          <w:docPartGallery w:val="Table of Contents"/>
          <w:docPartUnique/>
        </w:docPartObj>
      </w:sdtPr>
      <w:sdtEndPr/>
      <w:sdtContent>
        <w:p w:rsidR="003F1864" w:rsidRDefault="003F1864">
          <w:pPr>
            <w:pStyle w:val="TOCHeading"/>
          </w:pPr>
          <w:r>
            <w:t>Περιεχόμενα</w:t>
          </w:r>
        </w:p>
        <w:p w:rsidR="00C9429A" w:rsidRDefault="003F1864">
          <w:pPr>
            <w:pStyle w:val="TOC2"/>
            <w:tabs>
              <w:tab w:val="right" w:leader="dot" w:pos="8630"/>
            </w:tabs>
            <w:rPr>
              <w:rFonts w:asciiTheme="minorHAnsi" w:eastAsiaTheme="minorEastAsia" w:hAnsiTheme="minorHAnsi" w:cstheme="minorBidi"/>
              <w:noProof/>
              <w:lang w:eastAsia="el-GR"/>
            </w:rPr>
          </w:pPr>
          <w:r>
            <w:fldChar w:fldCharType="begin"/>
          </w:r>
          <w:r>
            <w:instrText xml:space="preserve"> TOC \o "1-3" \h \z \u </w:instrText>
          </w:r>
          <w:r>
            <w:fldChar w:fldCharType="separate"/>
          </w:r>
          <w:hyperlink w:anchor="_Toc23941546" w:history="1">
            <w:r w:rsidR="00C9429A" w:rsidRPr="00E2740B">
              <w:rPr>
                <w:rStyle w:val="Hyperlink"/>
                <w:rFonts w:cstheme="minorHAnsi"/>
                <w:noProof/>
              </w:rPr>
              <w:t>ΠΡΟΛΟΓΟΣ</w:t>
            </w:r>
            <w:r w:rsidR="00C9429A">
              <w:rPr>
                <w:noProof/>
                <w:webHidden/>
              </w:rPr>
              <w:tab/>
            </w:r>
            <w:r w:rsidR="00C9429A">
              <w:rPr>
                <w:noProof/>
                <w:webHidden/>
              </w:rPr>
              <w:fldChar w:fldCharType="begin"/>
            </w:r>
            <w:r w:rsidR="00C9429A">
              <w:rPr>
                <w:noProof/>
                <w:webHidden/>
              </w:rPr>
              <w:instrText xml:space="preserve"> PAGEREF _Toc23941546 \h </w:instrText>
            </w:r>
            <w:r w:rsidR="00C9429A">
              <w:rPr>
                <w:noProof/>
                <w:webHidden/>
              </w:rPr>
            </w:r>
            <w:r w:rsidR="00C9429A">
              <w:rPr>
                <w:noProof/>
                <w:webHidden/>
              </w:rPr>
              <w:fldChar w:fldCharType="separate"/>
            </w:r>
            <w:r w:rsidR="00C9429A">
              <w:rPr>
                <w:noProof/>
                <w:webHidden/>
              </w:rPr>
              <w:t>3</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47" w:history="1">
            <w:r w:rsidR="00C9429A" w:rsidRPr="00E2740B">
              <w:rPr>
                <w:rStyle w:val="Hyperlink"/>
                <w:rFonts w:cstheme="minorHAnsi"/>
                <w:noProof/>
              </w:rPr>
              <w:t>ΠΕΡΙΛΗΨΗ</w:t>
            </w:r>
            <w:r w:rsidR="00C9429A">
              <w:rPr>
                <w:noProof/>
                <w:webHidden/>
              </w:rPr>
              <w:tab/>
            </w:r>
            <w:r w:rsidR="00C9429A">
              <w:rPr>
                <w:noProof/>
                <w:webHidden/>
              </w:rPr>
              <w:fldChar w:fldCharType="begin"/>
            </w:r>
            <w:r w:rsidR="00C9429A">
              <w:rPr>
                <w:noProof/>
                <w:webHidden/>
              </w:rPr>
              <w:instrText xml:space="preserve"> PAGEREF _Toc23941547 \h </w:instrText>
            </w:r>
            <w:r w:rsidR="00C9429A">
              <w:rPr>
                <w:noProof/>
                <w:webHidden/>
              </w:rPr>
            </w:r>
            <w:r w:rsidR="00C9429A">
              <w:rPr>
                <w:noProof/>
                <w:webHidden/>
              </w:rPr>
              <w:fldChar w:fldCharType="separate"/>
            </w:r>
            <w:r w:rsidR="00C9429A">
              <w:rPr>
                <w:noProof/>
                <w:webHidden/>
              </w:rPr>
              <w:t>4</w:t>
            </w:r>
            <w:r w:rsidR="00C9429A">
              <w:rPr>
                <w:noProof/>
                <w:webHidden/>
              </w:rPr>
              <w:fldChar w:fldCharType="end"/>
            </w:r>
          </w:hyperlink>
        </w:p>
        <w:p w:rsidR="00C9429A" w:rsidRDefault="002B1A1B">
          <w:pPr>
            <w:pStyle w:val="TOC1"/>
            <w:tabs>
              <w:tab w:val="right" w:leader="dot" w:pos="8630"/>
            </w:tabs>
            <w:rPr>
              <w:rFonts w:asciiTheme="minorHAnsi" w:eastAsiaTheme="minorEastAsia" w:hAnsiTheme="minorHAnsi" w:cstheme="minorBidi"/>
              <w:noProof/>
              <w:lang w:eastAsia="el-GR"/>
            </w:rPr>
          </w:pPr>
          <w:hyperlink w:anchor="_Toc23941548" w:history="1">
            <w:r w:rsidR="00C9429A" w:rsidRPr="00E2740B">
              <w:rPr>
                <w:rStyle w:val="Hyperlink"/>
                <w:noProof/>
              </w:rPr>
              <w:t>1</w:t>
            </w:r>
            <w:r w:rsidR="00C9429A" w:rsidRPr="00E2740B">
              <w:rPr>
                <w:rStyle w:val="Hyperlink"/>
                <w:noProof/>
                <w:vertAlign w:val="superscript"/>
              </w:rPr>
              <w:t>ο</w:t>
            </w:r>
            <w:r w:rsidR="00C9429A" w:rsidRPr="00E2740B">
              <w:rPr>
                <w:rStyle w:val="Hyperlink"/>
                <w:noProof/>
              </w:rPr>
              <w:t xml:space="preserve">  ΚΕΦΑΛΑΙΟ ΚΑΤΟΛΙΣΘΙΣΕΙΣ-ΣΕΙΣΜΙΚΕΣ ΜΕΘΟΔΟΙ ΣΤΙΣ ΚΑΤΟΛΙΣΘΙΣΕΙΣ</w:t>
            </w:r>
            <w:r w:rsidR="00C9429A">
              <w:rPr>
                <w:noProof/>
                <w:webHidden/>
              </w:rPr>
              <w:tab/>
            </w:r>
            <w:r w:rsidR="00C9429A">
              <w:rPr>
                <w:noProof/>
                <w:webHidden/>
              </w:rPr>
              <w:fldChar w:fldCharType="begin"/>
            </w:r>
            <w:r w:rsidR="00C9429A">
              <w:rPr>
                <w:noProof/>
                <w:webHidden/>
              </w:rPr>
              <w:instrText xml:space="preserve"> PAGEREF _Toc23941548 \h </w:instrText>
            </w:r>
            <w:r w:rsidR="00C9429A">
              <w:rPr>
                <w:noProof/>
                <w:webHidden/>
              </w:rPr>
            </w:r>
            <w:r w:rsidR="00C9429A">
              <w:rPr>
                <w:noProof/>
                <w:webHidden/>
              </w:rPr>
              <w:fldChar w:fldCharType="separate"/>
            </w:r>
            <w:r w:rsidR="00C9429A">
              <w:rPr>
                <w:noProof/>
                <w:webHidden/>
              </w:rPr>
              <w:t>8</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49" w:history="1">
            <w:r w:rsidR="00C9429A" w:rsidRPr="00E2740B">
              <w:rPr>
                <w:rStyle w:val="Hyperlink"/>
                <w:rFonts w:cstheme="minorHAnsi"/>
                <w:noProof/>
              </w:rPr>
              <w:t>1.1 ΚΑΤΟΛΙΣΘΗΣΕΙΣ</w:t>
            </w:r>
            <w:r w:rsidR="00C9429A">
              <w:rPr>
                <w:noProof/>
                <w:webHidden/>
              </w:rPr>
              <w:tab/>
            </w:r>
            <w:r w:rsidR="00C9429A">
              <w:rPr>
                <w:noProof/>
                <w:webHidden/>
              </w:rPr>
              <w:fldChar w:fldCharType="begin"/>
            </w:r>
            <w:r w:rsidR="00C9429A">
              <w:rPr>
                <w:noProof/>
                <w:webHidden/>
              </w:rPr>
              <w:instrText xml:space="preserve"> PAGEREF _Toc23941549 \h </w:instrText>
            </w:r>
            <w:r w:rsidR="00C9429A">
              <w:rPr>
                <w:noProof/>
                <w:webHidden/>
              </w:rPr>
            </w:r>
            <w:r w:rsidR="00C9429A">
              <w:rPr>
                <w:noProof/>
                <w:webHidden/>
              </w:rPr>
              <w:fldChar w:fldCharType="separate"/>
            </w:r>
            <w:r w:rsidR="00C9429A">
              <w:rPr>
                <w:noProof/>
                <w:webHidden/>
              </w:rPr>
              <w:t>8</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50" w:history="1">
            <w:r w:rsidR="00C9429A" w:rsidRPr="00E2740B">
              <w:rPr>
                <w:rStyle w:val="Hyperlink"/>
                <w:rFonts w:cstheme="minorHAnsi"/>
                <w:noProof/>
              </w:rPr>
              <w:t>1.2 ΑΙΤΙΑ ΚΑΤΟΛΙΣΘΗΣΕΩΝ</w:t>
            </w:r>
            <w:r w:rsidR="00C9429A">
              <w:rPr>
                <w:noProof/>
                <w:webHidden/>
              </w:rPr>
              <w:tab/>
            </w:r>
            <w:r w:rsidR="00C9429A">
              <w:rPr>
                <w:noProof/>
                <w:webHidden/>
              </w:rPr>
              <w:fldChar w:fldCharType="begin"/>
            </w:r>
            <w:r w:rsidR="00C9429A">
              <w:rPr>
                <w:noProof/>
                <w:webHidden/>
              </w:rPr>
              <w:instrText xml:space="preserve"> PAGEREF _Toc23941550 \h </w:instrText>
            </w:r>
            <w:r w:rsidR="00C9429A">
              <w:rPr>
                <w:noProof/>
                <w:webHidden/>
              </w:rPr>
            </w:r>
            <w:r w:rsidR="00C9429A">
              <w:rPr>
                <w:noProof/>
                <w:webHidden/>
              </w:rPr>
              <w:fldChar w:fldCharType="separate"/>
            </w:r>
            <w:r w:rsidR="00C9429A">
              <w:rPr>
                <w:noProof/>
                <w:webHidden/>
              </w:rPr>
              <w:t>9</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51" w:history="1">
            <w:r w:rsidR="00C9429A" w:rsidRPr="00E2740B">
              <w:rPr>
                <w:rStyle w:val="Hyperlink"/>
                <w:rFonts w:cstheme="minorHAnsi"/>
                <w:noProof/>
              </w:rPr>
              <w:t>1.3 ΣΕΙΣΜΙΚΕΣ ΜΕΘΟΔΟΙ ΣΤΙΣ ΚΑΤΟΛΙΣΘΙΣΕΙΣ</w:t>
            </w:r>
            <w:r w:rsidR="00C9429A">
              <w:rPr>
                <w:noProof/>
                <w:webHidden/>
              </w:rPr>
              <w:tab/>
            </w:r>
            <w:r w:rsidR="00C9429A">
              <w:rPr>
                <w:noProof/>
                <w:webHidden/>
              </w:rPr>
              <w:fldChar w:fldCharType="begin"/>
            </w:r>
            <w:r w:rsidR="00C9429A">
              <w:rPr>
                <w:noProof/>
                <w:webHidden/>
              </w:rPr>
              <w:instrText xml:space="preserve"> PAGEREF _Toc23941551 \h </w:instrText>
            </w:r>
            <w:r w:rsidR="00C9429A">
              <w:rPr>
                <w:noProof/>
                <w:webHidden/>
              </w:rPr>
            </w:r>
            <w:r w:rsidR="00C9429A">
              <w:rPr>
                <w:noProof/>
                <w:webHidden/>
              </w:rPr>
              <w:fldChar w:fldCharType="separate"/>
            </w:r>
            <w:r w:rsidR="00C9429A">
              <w:rPr>
                <w:noProof/>
                <w:webHidden/>
              </w:rPr>
              <w:t>12</w:t>
            </w:r>
            <w:r w:rsidR="00C9429A">
              <w:rPr>
                <w:noProof/>
                <w:webHidden/>
              </w:rPr>
              <w:fldChar w:fldCharType="end"/>
            </w:r>
          </w:hyperlink>
        </w:p>
        <w:p w:rsidR="00C9429A" w:rsidRDefault="002B1A1B">
          <w:pPr>
            <w:pStyle w:val="TOC1"/>
            <w:tabs>
              <w:tab w:val="right" w:leader="dot" w:pos="8630"/>
            </w:tabs>
            <w:rPr>
              <w:rFonts w:asciiTheme="minorHAnsi" w:eastAsiaTheme="minorEastAsia" w:hAnsiTheme="minorHAnsi" w:cstheme="minorBidi"/>
              <w:noProof/>
              <w:lang w:eastAsia="el-GR"/>
            </w:rPr>
          </w:pPr>
          <w:hyperlink w:anchor="_Toc23941552" w:history="1">
            <w:r w:rsidR="00C9429A" w:rsidRPr="00E2740B">
              <w:rPr>
                <w:rStyle w:val="Hyperlink"/>
                <w:noProof/>
              </w:rPr>
              <w:t>2</w:t>
            </w:r>
            <w:r w:rsidR="00C9429A" w:rsidRPr="00E2740B">
              <w:rPr>
                <w:rStyle w:val="Hyperlink"/>
                <w:noProof/>
                <w:vertAlign w:val="superscript"/>
              </w:rPr>
              <w:t>ο</w:t>
            </w:r>
            <w:r w:rsidR="00C9429A" w:rsidRPr="00E2740B">
              <w:rPr>
                <w:rStyle w:val="Hyperlink"/>
                <w:noProof/>
              </w:rPr>
              <w:t xml:space="preserve">  ΚΕΦΑΛΑΙΟ ΓΕΩΛΟΓΙΑ ΤΗΣ ΠΕΡΙΟΧΗΣ</w:t>
            </w:r>
            <w:r w:rsidR="00C9429A">
              <w:rPr>
                <w:noProof/>
                <w:webHidden/>
              </w:rPr>
              <w:tab/>
            </w:r>
            <w:r w:rsidR="00C9429A">
              <w:rPr>
                <w:noProof/>
                <w:webHidden/>
              </w:rPr>
              <w:fldChar w:fldCharType="begin"/>
            </w:r>
            <w:r w:rsidR="00C9429A">
              <w:rPr>
                <w:noProof/>
                <w:webHidden/>
              </w:rPr>
              <w:instrText xml:space="preserve"> PAGEREF _Toc23941552 \h </w:instrText>
            </w:r>
            <w:r w:rsidR="00C9429A">
              <w:rPr>
                <w:noProof/>
                <w:webHidden/>
              </w:rPr>
            </w:r>
            <w:r w:rsidR="00C9429A">
              <w:rPr>
                <w:noProof/>
                <w:webHidden/>
              </w:rPr>
              <w:fldChar w:fldCharType="separate"/>
            </w:r>
            <w:r w:rsidR="00C9429A">
              <w:rPr>
                <w:noProof/>
                <w:webHidden/>
              </w:rPr>
              <w:t>15</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53" w:history="1">
            <w:r w:rsidR="00C9429A" w:rsidRPr="00E2740B">
              <w:rPr>
                <w:rStyle w:val="Hyperlink"/>
                <w:rFonts w:cstheme="minorHAnsi"/>
                <w:noProof/>
              </w:rPr>
              <w:t>2.1ΜΟΡΦΟΛΟΓΙΑ ΤΗΣ ΠΕΡΙΟΧΗΣ</w:t>
            </w:r>
            <w:r w:rsidR="00C9429A">
              <w:rPr>
                <w:noProof/>
                <w:webHidden/>
              </w:rPr>
              <w:tab/>
            </w:r>
            <w:r w:rsidR="00C9429A">
              <w:rPr>
                <w:noProof/>
                <w:webHidden/>
              </w:rPr>
              <w:fldChar w:fldCharType="begin"/>
            </w:r>
            <w:r w:rsidR="00C9429A">
              <w:rPr>
                <w:noProof/>
                <w:webHidden/>
              </w:rPr>
              <w:instrText xml:space="preserve"> PAGEREF _Toc23941553 \h </w:instrText>
            </w:r>
            <w:r w:rsidR="00C9429A">
              <w:rPr>
                <w:noProof/>
                <w:webHidden/>
              </w:rPr>
            </w:r>
            <w:r w:rsidR="00C9429A">
              <w:rPr>
                <w:noProof/>
                <w:webHidden/>
              </w:rPr>
              <w:fldChar w:fldCharType="separate"/>
            </w:r>
            <w:r w:rsidR="00C9429A">
              <w:rPr>
                <w:noProof/>
                <w:webHidden/>
              </w:rPr>
              <w:t>15</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54" w:history="1">
            <w:r w:rsidR="00C9429A" w:rsidRPr="00E2740B">
              <w:rPr>
                <w:rStyle w:val="Hyperlink"/>
                <w:rFonts w:cstheme="minorHAnsi"/>
                <w:noProof/>
              </w:rPr>
              <w:t>2.2 ΛΙΓΝΙΤΙΚΟ ΚΟΙΤΑΣΜΑ ΛΕΚΑΝΗΣ ΑΜΥΝΤΑΙΟΥ</w:t>
            </w:r>
            <w:r w:rsidR="00C9429A">
              <w:rPr>
                <w:noProof/>
                <w:webHidden/>
              </w:rPr>
              <w:tab/>
            </w:r>
            <w:r w:rsidR="00C9429A">
              <w:rPr>
                <w:noProof/>
                <w:webHidden/>
              </w:rPr>
              <w:fldChar w:fldCharType="begin"/>
            </w:r>
            <w:r w:rsidR="00C9429A">
              <w:rPr>
                <w:noProof/>
                <w:webHidden/>
              </w:rPr>
              <w:instrText xml:space="preserve"> PAGEREF _Toc23941554 \h </w:instrText>
            </w:r>
            <w:r w:rsidR="00C9429A">
              <w:rPr>
                <w:noProof/>
                <w:webHidden/>
              </w:rPr>
            </w:r>
            <w:r w:rsidR="00C9429A">
              <w:rPr>
                <w:noProof/>
                <w:webHidden/>
              </w:rPr>
              <w:fldChar w:fldCharType="separate"/>
            </w:r>
            <w:r w:rsidR="00C9429A">
              <w:rPr>
                <w:noProof/>
                <w:webHidden/>
              </w:rPr>
              <w:t>16</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55" w:history="1">
            <w:r w:rsidR="00C9429A" w:rsidRPr="00E2740B">
              <w:rPr>
                <w:rStyle w:val="Hyperlink"/>
                <w:rFonts w:cstheme="minorHAnsi"/>
                <w:noProof/>
              </w:rPr>
              <w:t>2.4 ΕΔΑΦΙΚΕΣ ΥΠΟΧΩΡΗΣΕΙΣ</w:t>
            </w:r>
            <w:r w:rsidR="00C9429A">
              <w:rPr>
                <w:noProof/>
                <w:webHidden/>
              </w:rPr>
              <w:tab/>
            </w:r>
            <w:r w:rsidR="00C9429A">
              <w:rPr>
                <w:noProof/>
                <w:webHidden/>
              </w:rPr>
              <w:fldChar w:fldCharType="begin"/>
            </w:r>
            <w:r w:rsidR="00C9429A">
              <w:rPr>
                <w:noProof/>
                <w:webHidden/>
              </w:rPr>
              <w:instrText xml:space="preserve"> PAGEREF _Toc23941555 \h </w:instrText>
            </w:r>
            <w:r w:rsidR="00C9429A">
              <w:rPr>
                <w:noProof/>
                <w:webHidden/>
              </w:rPr>
            </w:r>
            <w:r w:rsidR="00C9429A">
              <w:rPr>
                <w:noProof/>
                <w:webHidden/>
              </w:rPr>
              <w:fldChar w:fldCharType="separate"/>
            </w:r>
            <w:r w:rsidR="00C9429A">
              <w:rPr>
                <w:noProof/>
                <w:webHidden/>
              </w:rPr>
              <w:t>17</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56" w:history="1">
            <w:r w:rsidR="00C9429A" w:rsidRPr="00E2740B">
              <w:rPr>
                <w:rStyle w:val="Hyperlink"/>
                <w:rFonts w:eastAsia="Calibri" w:cstheme="minorHAnsi"/>
                <w:noProof/>
              </w:rPr>
              <w:t xml:space="preserve">2.5 </w:t>
            </w:r>
            <w:r w:rsidR="00C9429A" w:rsidRPr="00E2740B">
              <w:rPr>
                <w:rStyle w:val="Hyperlink"/>
                <w:rFonts w:cstheme="minorHAnsi"/>
                <w:noProof/>
              </w:rPr>
              <w:t>ΝΕΟΤΕΚΤΟΝΙΚΟ ΠΕΔΙΟ ΤΑΣΕΩΝ ΣΤΗ ΔΥΤΙΚΗ ΜΑΚΕΔΟΝΙΑ.</w:t>
            </w:r>
            <w:r w:rsidR="00C9429A">
              <w:rPr>
                <w:noProof/>
                <w:webHidden/>
              </w:rPr>
              <w:tab/>
            </w:r>
            <w:r w:rsidR="00C9429A">
              <w:rPr>
                <w:noProof/>
                <w:webHidden/>
              </w:rPr>
              <w:fldChar w:fldCharType="begin"/>
            </w:r>
            <w:r w:rsidR="00C9429A">
              <w:rPr>
                <w:noProof/>
                <w:webHidden/>
              </w:rPr>
              <w:instrText xml:space="preserve"> PAGEREF _Toc23941556 \h </w:instrText>
            </w:r>
            <w:r w:rsidR="00C9429A">
              <w:rPr>
                <w:noProof/>
                <w:webHidden/>
              </w:rPr>
            </w:r>
            <w:r w:rsidR="00C9429A">
              <w:rPr>
                <w:noProof/>
                <w:webHidden/>
              </w:rPr>
              <w:fldChar w:fldCharType="separate"/>
            </w:r>
            <w:r w:rsidR="00C9429A">
              <w:rPr>
                <w:noProof/>
                <w:webHidden/>
              </w:rPr>
              <w:t>17</w:t>
            </w:r>
            <w:r w:rsidR="00C9429A">
              <w:rPr>
                <w:noProof/>
                <w:webHidden/>
              </w:rPr>
              <w:fldChar w:fldCharType="end"/>
            </w:r>
          </w:hyperlink>
        </w:p>
        <w:p w:rsidR="00C9429A" w:rsidRDefault="002B1A1B">
          <w:pPr>
            <w:pStyle w:val="TOC1"/>
            <w:tabs>
              <w:tab w:val="right" w:leader="dot" w:pos="8630"/>
            </w:tabs>
            <w:rPr>
              <w:rFonts w:asciiTheme="minorHAnsi" w:eastAsiaTheme="minorEastAsia" w:hAnsiTheme="minorHAnsi" w:cstheme="minorBidi"/>
              <w:noProof/>
              <w:lang w:eastAsia="el-GR"/>
            </w:rPr>
          </w:pPr>
          <w:hyperlink w:anchor="_Toc23941557" w:history="1">
            <w:r w:rsidR="00C9429A" w:rsidRPr="00E2740B">
              <w:rPr>
                <w:rStyle w:val="Hyperlink"/>
                <w:noProof/>
              </w:rPr>
              <w:t>3</w:t>
            </w:r>
            <w:r w:rsidR="00C9429A" w:rsidRPr="00E2740B">
              <w:rPr>
                <w:rStyle w:val="Hyperlink"/>
                <w:noProof/>
                <w:vertAlign w:val="superscript"/>
              </w:rPr>
              <w:t>ο</w:t>
            </w:r>
            <w:r w:rsidR="00C9429A" w:rsidRPr="00E2740B">
              <w:rPr>
                <w:rStyle w:val="Hyperlink"/>
                <w:noProof/>
              </w:rPr>
              <w:t xml:space="preserve">   ΚΕΦΑΛΑΙΟ- ΣΕΙΣΜΙΚΗ ΑΝΑΚΛΑΣΗ</w:t>
            </w:r>
            <w:r w:rsidR="00C9429A">
              <w:rPr>
                <w:noProof/>
                <w:webHidden/>
              </w:rPr>
              <w:tab/>
            </w:r>
            <w:r w:rsidR="00C9429A">
              <w:rPr>
                <w:noProof/>
                <w:webHidden/>
              </w:rPr>
              <w:fldChar w:fldCharType="begin"/>
            </w:r>
            <w:r w:rsidR="00C9429A">
              <w:rPr>
                <w:noProof/>
                <w:webHidden/>
              </w:rPr>
              <w:instrText xml:space="preserve"> PAGEREF _Toc23941557 \h </w:instrText>
            </w:r>
            <w:r w:rsidR="00C9429A">
              <w:rPr>
                <w:noProof/>
                <w:webHidden/>
              </w:rPr>
            </w:r>
            <w:r w:rsidR="00C9429A">
              <w:rPr>
                <w:noProof/>
                <w:webHidden/>
              </w:rPr>
              <w:fldChar w:fldCharType="separate"/>
            </w:r>
            <w:r w:rsidR="00C9429A">
              <w:rPr>
                <w:noProof/>
                <w:webHidden/>
              </w:rPr>
              <w:t>18</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58" w:history="1">
            <w:r w:rsidR="00C9429A" w:rsidRPr="00E2740B">
              <w:rPr>
                <w:rStyle w:val="Hyperlink"/>
                <w:rFonts w:cstheme="minorHAnsi"/>
                <w:noProof/>
              </w:rPr>
              <w:t>3.1 ΒΑΣΙΚΕΣ ΑΡΧΕΣ ΔΙΑΔΟΣΗΣ ΤΩΝ ΕΛΑΣΤΙΚΩΝ ΚΥΜΑΤΩΝ</w:t>
            </w:r>
            <w:r w:rsidR="00C9429A">
              <w:rPr>
                <w:noProof/>
                <w:webHidden/>
              </w:rPr>
              <w:tab/>
            </w:r>
            <w:r w:rsidR="00C9429A">
              <w:rPr>
                <w:noProof/>
                <w:webHidden/>
              </w:rPr>
              <w:fldChar w:fldCharType="begin"/>
            </w:r>
            <w:r w:rsidR="00C9429A">
              <w:rPr>
                <w:noProof/>
                <w:webHidden/>
              </w:rPr>
              <w:instrText xml:space="preserve"> PAGEREF _Toc23941558 \h </w:instrText>
            </w:r>
            <w:r w:rsidR="00C9429A">
              <w:rPr>
                <w:noProof/>
                <w:webHidden/>
              </w:rPr>
            </w:r>
            <w:r w:rsidR="00C9429A">
              <w:rPr>
                <w:noProof/>
                <w:webHidden/>
              </w:rPr>
              <w:fldChar w:fldCharType="separate"/>
            </w:r>
            <w:r w:rsidR="00C9429A">
              <w:rPr>
                <w:noProof/>
                <w:webHidden/>
              </w:rPr>
              <w:t>19</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59" w:history="1">
            <w:r w:rsidR="00C9429A" w:rsidRPr="00E2740B">
              <w:rPr>
                <w:rStyle w:val="Hyperlink"/>
                <w:rFonts w:cstheme="minorHAnsi"/>
                <w:noProof/>
              </w:rPr>
              <w:t>3.2</w:t>
            </w:r>
            <w:r w:rsidR="00C9429A" w:rsidRPr="00E2740B">
              <w:rPr>
                <w:rStyle w:val="Hyperlink"/>
                <w:rFonts w:ascii="Arial" w:eastAsiaTheme="minorHAnsi" w:hAnsi="Arial" w:cs="Arial"/>
                <w:noProof/>
              </w:rPr>
              <w:t xml:space="preserve"> </w:t>
            </w:r>
            <w:r w:rsidR="00C9429A" w:rsidRPr="00E2740B">
              <w:rPr>
                <w:rStyle w:val="Hyperlink"/>
                <w:rFonts w:cstheme="minorHAnsi"/>
                <w:noProof/>
              </w:rPr>
              <w:t>ΤΥΠΙΚΟΣ ΕΞΟΠΛΙΣΜΟΣ ΣΤΗΝ ΜΕΘΟΔΟ ΤΗΣ (ΧΕΡΣΑΙΑΣ) ΣΕΙΣΜΙΚΗΣ ΑΝΑΚΛΑΣΗΣ</w:t>
            </w:r>
            <w:r w:rsidR="00C9429A">
              <w:rPr>
                <w:noProof/>
                <w:webHidden/>
              </w:rPr>
              <w:tab/>
            </w:r>
            <w:r w:rsidR="00C9429A">
              <w:rPr>
                <w:noProof/>
                <w:webHidden/>
              </w:rPr>
              <w:fldChar w:fldCharType="begin"/>
            </w:r>
            <w:r w:rsidR="00C9429A">
              <w:rPr>
                <w:noProof/>
                <w:webHidden/>
              </w:rPr>
              <w:instrText xml:space="preserve"> PAGEREF _Toc23941559 \h </w:instrText>
            </w:r>
            <w:r w:rsidR="00C9429A">
              <w:rPr>
                <w:noProof/>
                <w:webHidden/>
              </w:rPr>
            </w:r>
            <w:r w:rsidR="00C9429A">
              <w:rPr>
                <w:noProof/>
                <w:webHidden/>
              </w:rPr>
              <w:fldChar w:fldCharType="separate"/>
            </w:r>
            <w:r w:rsidR="00C9429A">
              <w:rPr>
                <w:noProof/>
                <w:webHidden/>
              </w:rPr>
              <w:t>20</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60" w:history="1">
            <w:r w:rsidR="00C9429A" w:rsidRPr="00E2740B">
              <w:rPr>
                <w:rStyle w:val="Hyperlink"/>
                <w:noProof/>
              </w:rPr>
              <w:t>3.3 ΑΠΟΚΤΗΣΗ ΤΩΝ ΔΕΔΟΜΕΝΩΝ ΑΝΑΚΛΑΣΗΣ</w:t>
            </w:r>
            <w:r w:rsidR="00C9429A">
              <w:rPr>
                <w:noProof/>
                <w:webHidden/>
              </w:rPr>
              <w:tab/>
            </w:r>
            <w:r w:rsidR="00C9429A">
              <w:rPr>
                <w:noProof/>
                <w:webHidden/>
              </w:rPr>
              <w:fldChar w:fldCharType="begin"/>
            </w:r>
            <w:r w:rsidR="00C9429A">
              <w:rPr>
                <w:noProof/>
                <w:webHidden/>
              </w:rPr>
              <w:instrText xml:space="preserve"> PAGEREF _Toc23941560 \h </w:instrText>
            </w:r>
            <w:r w:rsidR="00C9429A">
              <w:rPr>
                <w:noProof/>
                <w:webHidden/>
              </w:rPr>
            </w:r>
            <w:r w:rsidR="00C9429A">
              <w:rPr>
                <w:noProof/>
                <w:webHidden/>
              </w:rPr>
              <w:fldChar w:fldCharType="separate"/>
            </w:r>
            <w:r w:rsidR="00C9429A">
              <w:rPr>
                <w:noProof/>
                <w:webHidden/>
              </w:rPr>
              <w:t>20</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61" w:history="1">
            <w:r w:rsidR="00C9429A" w:rsidRPr="00E2740B">
              <w:rPr>
                <w:rStyle w:val="Hyperlink"/>
                <w:rFonts w:cstheme="minorHAnsi"/>
                <w:noProof/>
              </w:rPr>
              <w:t>3.4 ΥΠΕΔΑΦΙΚΗ ΚΑΛΥΨΗ</w:t>
            </w:r>
            <w:r w:rsidR="00C9429A">
              <w:rPr>
                <w:noProof/>
                <w:webHidden/>
              </w:rPr>
              <w:tab/>
            </w:r>
            <w:r w:rsidR="00C9429A">
              <w:rPr>
                <w:noProof/>
                <w:webHidden/>
              </w:rPr>
              <w:fldChar w:fldCharType="begin"/>
            </w:r>
            <w:r w:rsidR="00C9429A">
              <w:rPr>
                <w:noProof/>
                <w:webHidden/>
              </w:rPr>
              <w:instrText xml:space="preserve"> PAGEREF _Toc23941561 \h </w:instrText>
            </w:r>
            <w:r w:rsidR="00C9429A">
              <w:rPr>
                <w:noProof/>
                <w:webHidden/>
              </w:rPr>
            </w:r>
            <w:r w:rsidR="00C9429A">
              <w:rPr>
                <w:noProof/>
                <w:webHidden/>
              </w:rPr>
              <w:fldChar w:fldCharType="separate"/>
            </w:r>
            <w:r w:rsidR="00C9429A">
              <w:rPr>
                <w:noProof/>
                <w:webHidden/>
              </w:rPr>
              <w:t>23</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62" w:history="1">
            <w:r w:rsidR="00C9429A" w:rsidRPr="00E2740B">
              <w:rPr>
                <w:rStyle w:val="Hyperlink"/>
                <w:rFonts w:cstheme="minorHAnsi"/>
                <w:noProof/>
              </w:rPr>
              <w:t xml:space="preserve">3.5 ΔΥΝΑΜΙΚΗ ΔΙΟΡΘΩΣΗ (ΝΜΟ </w:t>
            </w:r>
            <w:r w:rsidR="00C9429A" w:rsidRPr="00E2740B">
              <w:rPr>
                <w:rStyle w:val="Hyperlink"/>
                <w:rFonts w:cstheme="minorHAnsi"/>
                <w:noProof/>
                <w:lang w:val="en-US"/>
              </w:rPr>
              <w:t>CORRECTION</w:t>
            </w:r>
            <w:r w:rsidR="00C9429A" w:rsidRPr="00E2740B">
              <w:rPr>
                <w:rStyle w:val="Hyperlink"/>
                <w:rFonts w:cstheme="minorHAnsi"/>
                <w:noProof/>
              </w:rPr>
              <w:t>)</w:t>
            </w:r>
            <w:r w:rsidR="00C9429A">
              <w:rPr>
                <w:noProof/>
                <w:webHidden/>
              </w:rPr>
              <w:tab/>
            </w:r>
            <w:r w:rsidR="00C9429A">
              <w:rPr>
                <w:noProof/>
                <w:webHidden/>
              </w:rPr>
              <w:fldChar w:fldCharType="begin"/>
            </w:r>
            <w:r w:rsidR="00C9429A">
              <w:rPr>
                <w:noProof/>
                <w:webHidden/>
              </w:rPr>
              <w:instrText xml:space="preserve"> PAGEREF _Toc23941562 \h </w:instrText>
            </w:r>
            <w:r w:rsidR="00C9429A">
              <w:rPr>
                <w:noProof/>
                <w:webHidden/>
              </w:rPr>
            </w:r>
            <w:r w:rsidR="00C9429A">
              <w:rPr>
                <w:noProof/>
                <w:webHidden/>
              </w:rPr>
              <w:fldChar w:fldCharType="separate"/>
            </w:r>
            <w:r w:rsidR="00C9429A">
              <w:rPr>
                <w:noProof/>
                <w:webHidden/>
              </w:rPr>
              <w:t>26</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63" w:history="1">
            <w:r w:rsidR="00C9429A" w:rsidRPr="00E2740B">
              <w:rPr>
                <w:rStyle w:val="Hyperlink"/>
                <w:rFonts w:cstheme="minorHAnsi"/>
                <w:noProof/>
              </w:rPr>
              <w:t>3.6 ΣΕΙΣΜΙΚΗ ΥΠΕΡΘΕΣΗ (</w:t>
            </w:r>
            <w:r w:rsidR="00C9429A" w:rsidRPr="00E2740B">
              <w:rPr>
                <w:rStyle w:val="Hyperlink"/>
                <w:rFonts w:cstheme="minorHAnsi"/>
                <w:noProof/>
                <w:lang w:val="en-US"/>
              </w:rPr>
              <w:t>STACKING</w:t>
            </w:r>
            <w:r w:rsidR="00C9429A" w:rsidRPr="00E2740B">
              <w:rPr>
                <w:rStyle w:val="Hyperlink"/>
                <w:rFonts w:cstheme="minorHAnsi"/>
                <w:noProof/>
              </w:rPr>
              <w:t>)</w:t>
            </w:r>
            <w:r w:rsidR="00C9429A">
              <w:rPr>
                <w:noProof/>
                <w:webHidden/>
              </w:rPr>
              <w:tab/>
            </w:r>
            <w:r w:rsidR="00C9429A">
              <w:rPr>
                <w:noProof/>
                <w:webHidden/>
              </w:rPr>
              <w:fldChar w:fldCharType="begin"/>
            </w:r>
            <w:r w:rsidR="00C9429A">
              <w:rPr>
                <w:noProof/>
                <w:webHidden/>
              </w:rPr>
              <w:instrText xml:space="preserve"> PAGEREF _Toc23941563 \h </w:instrText>
            </w:r>
            <w:r w:rsidR="00C9429A">
              <w:rPr>
                <w:noProof/>
                <w:webHidden/>
              </w:rPr>
            </w:r>
            <w:r w:rsidR="00C9429A">
              <w:rPr>
                <w:noProof/>
                <w:webHidden/>
              </w:rPr>
              <w:fldChar w:fldCharType="separate"/>
            </w:r>
            <w:r w:rsidR="00C9429A">
              <w:rPr>
                <w:noProof/>
                <w:webHidden/>
              </w:rPr>
              <w:t>28</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64" w:history="1">
            <w:r w:rsidR="00C9429A" w:rsidRPr="00E2740B">
              <w:rPr>
                <w:rStyle w:val="Hyperlink"/>
                <w:rFonts w:eastAsia="Calibri" w:cstheme="minorHAnsi"/>
                <w:noProof/>
              </w:rPr>
              <w:t>3.7 ΣΕΙΣΜΙΚΗ ΧΩΡΟΘΕΤΗΣΗ (MIGRATION)</w:t>
            </w:r>
            <w:r w:rsidR="00C9429A">
              <w:rPr>
                <w:noProof/>
                <w:webHidden/>
              </w:rPr>
              <w:tab/>
            </w:r>
            <w:r w:rsidR="00C9429A">
              <w:rPr>
                <w:noProof/>
                <w:webHidden/>
              </w:rPr>
              <w:fldChar w:fldCharType="begin"/>
            </w:r>
            <w:r w:rsidR="00C9429A">
              <w:rPr>
                <w:noProof/>
                <w:webHidden/>
              </w:rPr>
              <w:instrText xml:space="preserve"> PAGEREF _Toc23941564 \h </w:instrText>
            </w:r>
            <w:r w:rsidR="00C9429A">
              <w:rPr>
                <w:noProof/>
                <w:webHidden/>
              </w:rPr>
            </w:r>
            <w:r w:rsidR="00C9429A">
              <w:rPr>
                <w:noProof/>
                <w:webHidden/>
              </w:rPr>
              <w:fldChar w:fldCharType="separate"/>
            </w:r>
            <w:r w:rsidR="00C9429A">
              <w:rPr>
                <w:noProof/>
                <w:webHidden/>
              </w:rPr>
              <w:t>28</w:t>
            </w:r>
            <w:r w:rsidR="00C9429A">
              <w:rPr>
                <w:noProof/>
                <w:webHidden/>
              </w:rPr>
              <w:fldChar w:fldCharType="end"/>
            </w:r>
          </w:hyperlink>
        </w:p>
        <w:p w:rsidR="00C9429A" w:rsidRDefault="002B1A1B">
          <w:pPr>
            <w:pStyle w:val="TOC1"/>
            <w:tabs>
              <w:tab w:val="right" w:leader="dot" w:pos="8630"/>
            </w:tabs>
            <w:rPr>
              <w:rFonts w:asciiTheme="minorHAnsi" w:eastAsiaTheme="minorEastAsia" w:hAnsiTheme="minorHAnsi" w:cstheme="minorBidi"/>
              <w:noProof/>
              <w:lang w:eastAsia="el-GR"/>
            </w:rPr>
          </w:pPr>
          <w:hyperlink w:anchor="_Toc23941565" w:history="1">
            <w:r w:rsidR="00C9429A" w:rsidRPr="00E2740B">
              <w:rPr>
                <w:rStyle w:val="Hyperlink"/>
                <w:noProof/>
              </w:rPr>
              <w:t>4</w:t>
            </w:r>
            <w:r w:rsidR="00C9429A" w:rsidRPr="00E2740B">
              <w:rPr>
                <w:rStyle w:val="Hyperlink"/>
                <w:noProof/>
                <w:vertAlign w:val="superscript"/>
              </w:rPr>
              <w:t>ο</w:t>
            </w:r>
            <w:r w:rsidR="00C9429A" w:rsidRPr="00E2740B">
              <w:rPr>
                <w:rStyle w:val="Hyperlink"/>
                <w:noProof/>
              </w:rPr>
              <w:t xml:space="preserve"> ΚΕΦΑΛΑΙΟ ΔΗΜΙΟΥΡΓΙΑ-ΕΠΕΞΕΡΓΑΣΙΑ ΣΥΝΘΕΤΙΚΩΝ ΔΕΔΟΜΕΝΩΝ</w:t>
            </w:r>
            <w:r w:rsidR="00C9429A">
              <w:rPr>
                <w:noProof/>
                <w:webHidden/>
              </w:rPr>
              <w:tab/>
            </w:r>
            <w:r w:rsidR="00C9429A">
              <w:rPr>
                <w:noProof/>
                <w:webHidden/>
              </w:rPr>
              <w:fldChar w:fldCharType="begin"/>
            </w:r>
            <w:r w:rsidR="00C9429A">
              <w:rPr>
                <w:noProof/>
                <w:webHidden/>
              </w:rPr>
              <w:instrText xml:space="preserve"> PAGEREF _Toc23941565 \h </w:instrText>
            </w:r>
            <w:r w:rsidR="00C9429A">
              <w:rPr>
                <w:noProof/>
                <w:webHidden/>
              </w:rPr>
            </w:r>
            <w:r w:rsidR="00C9429A">
              <w:rPr>
                <w:noProof/>
                <w:webHidden/>
              </w:rPr>
              <w:fldChar w:fldCharType="separate"/>
            </w:r>
            <w:r w:rsidR="00C9429A">
              <w:rPr>
                <w:noProof/>
                <w:webHidden/>
              </w:rPr>
              <w:t>31</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66" w:history="1">
            <w:r w:rsidR="00C9429A" w:rsidRPr="00E2740B">
              <w:rPr>
                <w:rStyle w:val="Hyperlink"/>
                <w:rFonts w:cstheme="minorHAnsi"/>
                <w:noProof/>
              </w:rPr>
              <w:t>4.1 ΘΕΣΗ ΤΟΥ ΠΕΙΡΑΜΑΤΟΣ</w:t>
            </w:r>
            <w:r w:rsidR="00C9429A">
              <w:rPr>
                <w:noProof/>
                <w:webHidden/>
              </w:rPr>
              <w:tab/>
            </w:r>
            <w:r w:rsidR="00C9429A">
              <w:rPr>
                <w:noProof/>
                <w:webHidden/>
              </w:rPr>
              <w:fldChar w:fldCharType="begin"/>
            </w:r>
            <w:r w:rsidR="00C9429A">
              <w:rPr>
                <w:noProof/>
                <w:webHidden/>
              </w:rPr>
              <w:instrText xml:space="preserve"> PAGEREF _Toc23941566 \h </w:instrText>
            </w:r>
            <w:r w:rsidR="00C9429A">
              <w:rPr>
                <w:noProof/>
                <w:webHidden/>
              </w:rPr>
            </w:r>
            <w:r w:rsidR="00C9429A">
              <w:rPr>
                <w:noProof/>
                <w:webHidden/>
              </w:rPr>
              <w:fldChar w:fldCharType="separate"/>
            </w:r>
            <w:r w:rsidR="00C9429A">
              <w:rPr>
                <w:noProof/>
                <w:webHidden/>
              </w:rPr>
              <w:t>31</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67" w:history="1">
            <w:r w:rsidR="00C9429A" w:rsidRPr="00E2740B">
              <w:rPr>
                <w:rStyle w:val="Hyperlink"/>
                <w:noProof/>
              </w:rPr>
              <w:t>4.2 ΔΗΜΙΟΥΡΓΙΑ ΣΥΝΘΕΤΙΚΩΝ ΔΕΔΟΜΕΝΩΝ</w:t>
            </w:r>
            <w:r w:rsidR="00C9429A">
              <w:rPr>
                <w:noProof/>
                <w:webHidden/>
              </w:rPr>
              <w:tab/>
            </w:r>
            <w:r w:rsidR="00C9429A">
              <w:rPr>
                <w:noProof/>
                <w:webHidden/>
              </w:rPr>
              <w:fldChar w:fldCharType="begin"/>
            </w:r>
            <w:r w:rsidR="00C9429A">
              <w:rPr>
                <w:noProof/>
                <w:webHidden/>
              </w:rPr>
              <w:instrText xml:space="preserve"> PAGEREF _Toc23941567 \h </w:instrText>
            </w:r>
            <w:r w:rsidR="00C9429A">
              <w:rPr>
                <w:noProof/>
                <w:webHidden/>
              </w:rPr>
            </w:r>
            <w:r w:rsidR="00C9429A">
              <w:rPr>
                <w:noProof/>
                <w:webHidden/>
              </w:rPr>
              <w:fldChar w:fldCharType="separate"/>
            </w:r>
            <w:r w:rsidR="00C9429A">
              <w:rPr>
                <w:noProof/>
                <w:webHidden/>
              </w:rPr>
              <w:t>33</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68" w:history="1">
            <w:r w:rsidR="00C9429A" w:rsidRPr="00E2740B">
              <w:rPr>
                <w:rStyle w:val="Hyperlink"/>
                <w:rFonts w:cstheme="minorHAnsi"/>
                <w:noProof/>
              </w:rPr>
              <w:t>4.3 ΕΠΕΞΕΡΓΑΣΙΑ ΣΥΝΘΕΤΙΚΩΝ ΔΕΔΟΜΕΝΩΝ</w:t>
            </w:r>
            <w:r w:rsidR="00C9429A">
              <w:rPr>
                <w:noProof/>
                <w:webHidden/>
              </w:rPr>
              <w:tab/>
            </w:r>
            <w:r w:rsidR="00C9429A">
              <w:rPr>
                <w:noProof/>
                <w:webHidden/>
              </w:rPr>
              <w:fldChar w:fldCharType="begin"/>
            </w:r>
            <w:r w:rsidR="00C9429A">
              <w:rPr>
                <w:noProof/>
                <w:webHidden/>
              </w:rPr>
              <w:instrText xml:space="preserve"> PAGEREF _Toc23941568 \h </w:instrText>
            </w:r>
            <w:r w:rsidR="00C9429A">
              <w:rPr>
                <w:noProof/>
                <w:webHidden/>
              </w:rPr>
            </w:r>
            <w:r w:rsidR="00C9429A">
              <w:rPr>
                <w:noProof/>
                <w:webHidden/>
              </w:rPr>
              <w:fldChar w:fldCharType="separate"/>
            </w:r>
            <w:r w:rsidR="00C9429A">
              <w:rPr>
                <w:noProof/>
                <w:webHidden/>
              </w:rPr>
              <w:t>41</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69" w:history="1">
            <w:r w:rsidR="00C9429A" w:rsidRPr="00E2740B">
              <w:rPr>
                <w:rStyle w:val="Hyperlink"/>
                <w:rFonts w:cstheme="minorHAnsi"/>
                <w:noProof/>
              </w:rPr>
              <w:t>4.3.1 ΑΠΑΛΟΙΦΗ ΑΠΕΥΘΕΙΑΣ ΣΕΙΣΜΙΚΩΝ ΚΥΜΑΤΩΝ</w:t>
            </w:r>
            <w:r w:rsidR="00C9429A">
              <w:rPr>
                <w:noProof/>
                <w:webHidden/>
              </w:rPr>
              <w:tab/>
            </w:r>
            <w:r w:rsidR="00C9429A">
              <w:rPr>
                <w:noProof/>
                <w:webHidden/>
              </w:rPr>
              <w:fldChar w:fldCharType="begin"/>
            </w:r>
            <w:r w:rsidR="00C9429A">
              <w:rPr>
                <w:noProof/>
                <w:webHidden/>
              </w:rPr>
              <w:instrText xml:space="preserve"> PAGEREF _Toc23941569 \h </w:instrText>
            </w:r>
            <w:r w:rsidR="00C9429A">
              <w:rPr>
                <w:noProof/>
                <w:webHidden/>
              </w:rPr>
            </w:r>
            <w:r w:rsidR="00C9429A">
              <w:rPr>
                <w:noProof/>
                <w:webHidden/>
              </w:rPr>
              <w:fldChar w:fldCharType="separate"/>
            </w:r>
            <w:r w:rsidR="00C9429A">
              <w:rPr>
                <w:noProof/>
                <w:webHidden/>
              </w:rPr>
              <w:t>41</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70" w:history="1">
            <w:r w:rsidR="00C9429A" w:rsidRPr="00E2740B">
              <w:rPr>
                <w:rStyle w:val="Hyperlink"/>
                <w:noProof/>
              </w:rPr>
              <w:t>4.3.2 ΧΩΡΟΘΕΤΗΣΗ ΠΡΙΝ ΤΗΝ ΥΠΕΡΘΕΣΗ ΜΕ ΤΗΝ ΜΕΘΟΔΟ  KIRCHHOFF (</w:t>
            </w:r>
            <w:r w:rsidR="00C9429A" w:rsidRPr="00E2740B">
              <w:rPr>
                <w:rStyle w:val="Hyperlink"/>
                <w:noProof/>
                <w:lang w:val="en-GB"/>
              </w:rPr>
              <w:t>Prestack</w:t>
            </w:r>
            <w:r w:rsidR="00C9429A" w:rsidRPr="00E2740B">
              <w:rPr>
                <w:rStyle w:val="Hyperlink"/>
                <w:noProof/>
              </w:rPr>
              <w:t xml:space="preserve"> Kirchhoff migration)</w:t>
            </w:r>
            <w:r w:rsidR="00C9429A">
              <w:rPr>
                <w:noProof/>
                <w:webHidden/>
              </w:rPr>
              <w:tab/>
            </w:r>
            <w:r w:rsidR="00C9429A">
              <w:rPr>
                <w:noProof/>
                <w:webHidden/>
              </w:rPr>
              <w:fldChar w:fldCharType="begin"/>
            </w:r>
            <w:r w:rsidR="00C9429A">
              <w:rPr>
                <w:noProof/>
                <w:webHidden/>
              </w:rPr>
              <w:instrText xml:space="preserve"> PAGEREF _Toc23941570 \h </w:instrText>
            </w:r>
            <w:r w:rsidR="00C9429A">
              <w:rPr>
                <w:noProof/>
                <w:webHidden/>
              </w:rPr>
            </w:r>
            <w:r w:rsidR="00C9429A">
              <w:rPr>
                <w:noProof/>
                <w:webHidden/>
              </w:rPr>
              <w:fldChar w:fldCharType="separate"/>
            </w:r>
            <w:r w:rsidR="00C9429A">
              <w:rPr>
                <w:noProof/>
                <w:webHidden/>
              </w:rPr>
              <w:t>43</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71" w:history="1">
            <w:r w:rsidR="00C9429A" w:rsidRPr="00E2740B">
              <w:rPr>
                <w:rStyle w:val="Hyperlink"/>
                <w:rFonts w:cstheme="minorHAnsi"/>
                <w:noProof/>
              </w:rPr>
              <w:t>4.3.6 ΣΕΙΣΜΙΚΗ ΤΟΜΗ ΒΑΘΟΥΣ</w:t>
            </w:r>
            <w:r w:rsidR="00C9429A">
              <w:rPr>
                <w:noProof/>
                <w:webHidden/>
              </w:rPr>
              <w:tab/>
            </w:r>
            <w:r w:rsidR="00C9429A">
              <w:rPr>
                <w:noProof/>
                <w:webHidden/>
              </w:rPr>
              <w:fldChar w:fldCharType="begin"/>
            </w:r>
            <w:r w:rsidR="00C9429A">
              <w:rPr>
                <w:noProof/>
                <w:webHidden/>
              </w:rPr>
              <w:instrText xml:space="preserve"> PAGEREF _Toc23941571 \h </w:instrText>
            </w:r>
            <w:r w:rsidR="00C9429A">
              <w:rPr>
                <w:noProof/>
                <w:webHidden/>
              </w:rPr>
            </w:r>
            <w:r w:rsidR="00C9429A">
              <w:rPr>
                <w:noProof/>
                <w:webHidden/>
              </w:rPr>
              <w:fldChar w:fldCharType="separate"/>
            </w:r>
            <w:r w:rsidR="00C9429A">
              <w:rPr>
                <w:noProof/>
                <w:webHidden/>
              </w:rPr>
              <w:t>46</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72" w:history="1">
            <w:r w:rsidR="00C9429A" w:rsidRPr="00E2740B">
              <w:rPr>
                <w:rStyle w:val="Hyperlink"/>
                <w:rFonts w:cstheme="minorHAnsi"/>
                <w:noProof/>
              </w:rPr>
              <w:t>4.3.7 ΣΤΑΤΙΚΗ ΔΙΟΡΘΩΣΗ(</w:t>
            </w:r>
            <w:r w:rsidR="00C9429A" w:rsidRPr="00E2740B">
              <w:rPr>
                <w:rStyle w:val="Hyperlink"/>
                <w:rFonts w:cstheme="minorHAnsi"/>
                <w:noProof/>
                <w:lang w:val="en-GB"/>
              </w:rPr>
              <w:t>Static</w:t>
            </w:r>
            <w:r w:rsidR="00C9429A" w:rsidRPr="00E2740B">
              <w:rPr>
                <w:rStyle w:val="Hyperlink"/>
                <w:rFonts w:cstheme="minorHAnsi"/>
                <w:noProof/>
              </w:rPr>
              <w:t xml:space="preserve"> </w:t>
            </w:r>
            <w:r w:rsidR="00C9429A" w:rsidRPr="00E2740B">
              <w:rPr>
                <w:rStyle w:val="Hyperlink"/>
                <w:rFonts w:cstheme="minorHAnsi"/>
                <w:noProof/>
                <w:lang w:val="en-GB"/>
              </w:rPr>
              <w:t>Correction</w:t>
            </w:r>
            <w:r w:rsidR="00C9429A" w:rsidRPr="00E2740B">
              <w:rPr>
                <w:rStyle w:val="Hyperlink"/>
                <w:rFonts w:cstheme="minorHAnsi"/>
                <w:noProof/>
              </w:rPr>
              <w:t>)</w:t>
            </w:r>
            <w:r w:rsidR="00C9429A">
              <w:rPr>
                <w:noProof/>
                <w:webHidden/>
              </w:rPr>
              <w:tab/>
            </w:r>
            <w:r w:rsidR="00C9429A">
              <w:rPr>
                <w:noProof/>
                <w:webHidden/>
              </w:rPr>
              <w:fldChar w:fldCharType="begin"/>
            </w:r>
            <w:r w:rsidR="00C9429A">
              <w:rPr>
                <w:noProof/>
                <w:webHidden/>
              </w:rPr>
              <w:instrText xml:space="preserve"> PAGEREF _Toc23941572 \h </w:instrText>
            </w:r>
            <w:r w:rsidR="00C9429A">
              <w:rPr>
                <w:noProof/>
                <w:webHidden/>
              </w:rPr>
            </w:r>
            <w:r w:rsidR="00C9429A">
              <w:rPr>
                <w:noProof/>
                <w:webHidden/>
              </w:rPr>
              <w:fldChar w:fldCharType="separate"/>
            </w:r>
            <w:r w:rsidR="00C9429A">
              <w:rPr>
                <w:noProof/>
                <w:webHidden/>
              </w:rPr>
              <w:t>47</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73" w:history="1">
            <w:r w:rsidR="00C9429A" w:rsidRPr="00E2740B">
              <w:rPr>
                <w:rStyle w:val="Hyperlink"/>
                <w:rFonts w:cstheme="minorHAnsi"/>
                <w:noProof/>
              </w:rPr>
              <w:t>4.4 ΥΠΕΡΘΕΣΗ ΜΟΝΤΕΛΟΥ ΤΜΗΜΑΤΙΚΩΝ ΤΑΧΥΤΗΤΩΝ-ΧΩΡΟΘΕΤΗΜΕΝΗΣ ΤΟΜΗΣ ΒΑΘΟΥΣ</w:t>
            </w:r>
            <w:r w:rsidR="00C9429A">
              <w:rPr>
                <w:noProof/>
                <w:webHidden/>
              </w:rPr>
              <w:tab/>
            </w:r>
            <w:r w:rsidR="00C9429A">
              <w:rPr>
                <w:noProof/>
                <w:webHidden/>
              </w:rPr>
              <w:fldChar w:fldCharType="begin"/>
            </w:r>
            <w:r w:rsidR="00C9429A">
              <w:rPr>
                <w:noProof/>
                <w:webHidden/>
              </w:rPr>
              <w:instrText xml:space="preserve"> PAGEREF _Toc23941573 \h </w:instrText>
            </w:r>
            <w:r w:rsidR="00C9429A">
              <w:rPr>
                <w:noProof/>
                <w:webHidden/>
              </w:rPr>
            </w:r>
            <w:r w:rsidR="00C9429A">
              <w:rPr>
                <w:noProof/>
                <w:webHidden/>
              </w:rPr>
              <w:fldChar w:fldCharType="separate"/>
            </w:r>
            <w:r w:rsidR="00C9429A">
              <w:rPr>
                <w:noProof/>
                <w:webHidden/>
              </w:rPr>
              <w:t>48</w:t>
            </w:r>
            <w:r w:rsidR="00C9429A">
              <w:rPr>
                <w:noProof/>
                <w:webHidden/>
              </w:rPr>
              <w:fldChar w:fldCharType="end"/>
            </w:r>
          </w:hyperlink>
        </w:p>
        <w:p w:rsidR="00C9429A" w:rsidRDefault="002B1A1B">
          <w:pPr>
            <w:pStyle w:val="TOC1"/>
            <w:tabs>
              <w:tab w:val="right" w:leader="dot" w:pos="8630"/>
            </w:tabs>
            <w:rPr>
              <w:rFonts w:asciiTheme="minorHAnsi" w:eastAsiaTheme="minorEastAsia" w:hAnsiTheme="minorHAnsi" w:cstheme="minorBidi"/>
              <w:noProof/>
              <w:lang w:eastAsia="el-GR"/>
            </w:rPr>
          </w:pPr>
          <w:hyperlink w:anchor="_Toc23941574" w:history="1">
            <w:r w:rsidR="00C9429A" w:rsidRPr="00E2740B">
              <w:rPr>
                <w:rStyle w:val="Hyperlink"/>
                <w:noProof/>
              </w:rPr>
              <w:t>5</w:t>
            </w:r>
            <w:r w:rsidR="00C9429A" w:rsidRPr="00E2740B">
              <w:rPr>
                <w:rStyle w:val="Hyperlink"/>
                <w:noProof/>
                <w:vertAlign w:val="superscript"/>
              </w:rPr>
              <w:t>ο</w:t>
            </w:r>
            <w:r w:rsidR="00C9429A" w:rsidRPr="00E2740B">
              <w:rPr>
                <w:rStyle w:val="Hyperlink"/>
                <w:noProof/>
              </w:rPr>
              <w:t xml:space="preserve"> ΚΕΦΑΛΑΙΟ ΣΥΜΠΕΡΑΣΜΑΤΑ-ΠΡΟΤΑΣΕΙΣ</w:t>
            </w:r>
            <w:r w:rsidR="00C9429A">
              <w:rPr>
                <w:noProof/>
                <w:webHidden/>
              </w:rPr>
              <w:tab/>
            </w:r>
            <w:r w:rsidR="00C9429A">
              <w:rPr>
                <w:noProof/>
                <w:webHidden/>
              </w:rPr>
              <w:fldChar w:fldCharType="begin"/>
            </w:r>
            <w:r w:rsidR="00C9429A">
              <w:rPr>
                <w:noProof/>
                <w:webHidden/>
              </w:rPr>
              <w:instrText xml:space="preserve"> PAGEREF _Toc23941574 \h </w:instrText>
            </w:r>
            <w:r w:rsidR="00C9429A">
              <w:rPr>
                <w:noProof/>
                <w:webHidden/>
              </w:rPr>
            </w:r>
            <w:r w:rsidR="00C9429A">
              <w:rPr>
                <w:noProof/>
                <w:webHidden/>
              </w:rPr>
              <w:fldChar w:fldCharType="separate"/>
            </w:r>
            <w:r w:rsidR="00C9429A">
              <w:rPr>
                <w:noProof/>
                <w:webHidden/>
              </w:rPr>
              <w:t>50</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75" w:history="1">
            <w:r w:rsidR="00C9429A" w:rsidRPr="00E2740B">
              <w:rPr>
                <w:rStyle w:val="Hyperlink"/>
                <w:rFonts w:cstheme="minorHAnsi"/>
                <w:noProof/>
              </w:rPr>
              <w:t>5.1 ΕΙΣΑΓΩΓΗ</w:t>
            </w:r>
            <w:r w:rsidR="00C9429A">
              <w:rPr>
                <w:noProof/>
                <w:webHidden/>
              </w:rPr>
              <w:tab/>
            </w:r>
            <w:r w:rsidR="00C9429A">
              <w:rPr>
                <w:noProof/>
                <w:webHidden/>
              </w:rPr>
              <w:fldChar w:fldCharType="begin"/>
            </w:r>
            <w:r w:rsidR="00C9429A">
              <w:rPr>
                <w:noProof/>
                <w:webHidden/>
              </w:rPr>
              <w:instrText xml:space="preserve"> PAGEREF _Toc23941575 \h </w:instrText>
            </w:r>
            <w:r w:rsidR="00C9429A">
              <w:rPr>
                <w:noProof/>
                <w:webHidden/>
              </w:rPr>
            </w:r>
            <w:r w:rsidR="00C9429A">
              <w:rPr>
                <w:noProof/>
                <w:webHidden/>
              </w:rPr>
              <w:fldChar w:fldCharType="separate"/>
            </w:r>
            <w:r w:rsidR="00C9429A">
              <w:rPr>
                <w:noProof/>
                <w:webHidden/>
              </w:rPr>
              <w:t>50</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76" w:history="1">
            <w:r w:rsidR="00C9429A" w:rsidRPr="00E2740B">
              <w:rPr>
                <w:rStyle w:val="Hyperlink"/>
                <w:rFonts w:cstheme="minorHAnsi"/>
                <w:noProof/>
              </w:rPr>
              <w:t>5.2 ΔΗΜΙΟΥΡΓΙΑ ΚΑΙ ΕΠΕΞΕΡΓΑΣΙΑ ΤΩΝ ΣΥΝΘΕΤΙΚΩΝ ΔΕΔΟΜΕΝΩΝ</w:t>
            </w:r>
            <w:r w:rsidR="00C9429A">
              <w:rPr>
                <w:noProof/>
                <w:webHidden/>
              </w:rPr>
              <w:tab/>
            </w:r>
            <w:r w:rsidR="00C9429A">
              <w:rPr>
                <w:noProof/>
                <w:webHidden/>
              </w:rPr>
              <w:fldChar w:fldCharType="begin"/>
            </w:r>
            <w:r w:rsidR="00C9429A">
              <w:rPr>
                <w:noProof/>
                <w:webHidden/>
              </w:rPr>
              <w:instrText xml:space="preserve"> PAGEREF _Toc23941576 \h </w:instrText>
            </w:r>
            <w:r w:rsidR="00C9429A">
              <w:rPr>
                <w:noProof/>
                <w:webHidden/>
              </w:rPr>
            </w:r>
            <w:r w:rsidR="00C9429A">
              <w:rPr>
                <w:noProof/>
                <w:webHidden/>
              </w:rPr>
              <w:fldChar w:fldCharType="separate"/>
            </w:r>
            <w:r w:rsidR="00C9429A">
              <w:rPr>
                <w:noProof/>
                <w:webHidden/>
              </w:rPr>
              <w:t>50</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77" w:history="1">
            <w:r w:rsidR="00C9429A" w:rsidRPr="00E2740B">
              <w:rPr>
                <w:rStyle w:val="Hyperlink"/>
                <w:rFonts w:cstheme="minorHAnsi"/>
                <w:noProof/>
              </w:rPr>
              <w:t>5.3 ΣΥΜΠΕΡΑΣΜΑΤΑ-ΠΡΟΤΑΣΕΙΣ</w:t>
            </w:r>
            <w:r w:rsidR="00C9429A">
              <w:rPr>
                <w:noProof/>
                <w:webHidden/>
              </w:rPr>
              <w:tab/>
            </w:r>
            <w:r w:rsidR="00C9429A">
              <w:rPr>
                <w:noProof/>
                <w:webHidden/>
              </w:rPr>
              <w:fldChar w:fldCharType="begin"/>
            </w:r>
            <w:r w:rsidR="00C9429A">
              <w:rPr>
                <w:noProof/>
                <w:webHidden/>
              </w:rPr>
              <w:instrText xml:space="preserve"> PAGEREF _Toc23941577 \h </w:instrText>
            </w:r>
            <w:r w:rsidR="00C9429A">
              <w:rPr>
                <w:noProof/>
                <w:webHidden/>
              </w:rPr>
            </w:r>
            <w:r w:rsidR="00C9429A">
              <w:rPr>
                <w:noProof/>
                <w:webHidden/>
              </w:rPr>
              <w:fldChar w:fldCharType="separate"/>
            </w:r>
            <w:r w:rsidR="00C9429A">
              <w:rPr>
                <w:noProof/>
                <w:webHidden/>
              </w:rPr>
              <w:t>50</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78" w:history="1">
            <w:r w:rsidR="00C9429A" w:rsidRPr="00E2740B">
              <w:rPr>
                <w:rStyle w:val="Hyperlink"/>
                <w:rFonts w:cstheme="minorHAnsi"/>
                <w:noProof/>
              </w:rPr>
              <w:t>ΒΙΒΛΙΟΓΡΑΦΙΑ</w:t>
            </w:r>
            <w:r w:rsidR="00C9429A">
              <w:rPr>
                <w:noProof/>
                <w:webHidden/>
              </w:rPr>
              <w:tab/>
            </w:r>
            <w:r w:rsidR="00C9429A">
              <w:rPr>
                <w:noProof/>
                <w:webHidden/>
              </w:rPr>
              <w:fldChar w:fldCharType="begin"/>
            </w:r>
            <w:r w:rsidR="00C9429A">
              <w:rPr>
                <w:noProof/>
                <w:webHidden/>
              </w:rPr>
              <w:instrText xml:space="preserve"> PAGEREF _Toc23941578 \h </w:instrText>
            </w:r>
            <w:r w:rsidR="00C9429A">
              <w:rPr>
                <w:noProof/>
                <w:webHidden/>
              </w:rPr>
            </w:r>
            <w:r w:rsidR="00C9429A">
              <w:rPr>
                <w:noProof/>
                <w:webHidden/>
              </w:rPr>
              <w:fldChar w:fldCharType="separate"/>
            </w:r>
            <w:r w:rsidR="00C9429A">
              <w:rPr>
                <w:noProof/>
                <w:webHidden/>
              </w:rPr>
              <w:t>52</w:t>
            </w:r>
            <w:r w:rsidR="00C9429A">
              <w:rPr>
                <w:noProof/>
                <w:webHidden/>
              </w:rPr>
              <w:fldChar w:fldCharType="end"/>
            </w:r>
          </w:hyperlink>
        </w:p>
        <w:p w:rsidR="00C9429A" w:rsidRDefault="002B1A1B">
          <w:pPr>
            <w:pStyle w:val="TOC3"/>
            <w:rPr>
              <w:rFonts w:asciiTheme="minorHAnsi" w:eastAsiaTheme="minorEastAsia" w:hAnsiTheme="minorHAnsi" w:cstheme="minorBidi"/>
              <w:noProof/>
              <w:lang w:eastAsia="el-GR"/>
            </w:rPr>
          </w:pPr>
          <w:hyperlink w:anchor="_Toc23941579" w:history="1">
            <w:r w:rsidR="00C9429A" w:rsidRPr="00E2740B">
              <w:rPr>
                <w:rStyle w:val="Hyperlink"/>
                <w:rFonts w:eastAsia="Calibri"/>
                <w:noProof/>
              </w:rPr>
              <w:t>ΞΕΝΟΓΛΩΣΣΗ</w:t>
            </w:r>
            <w:r w:rsidR="00C9429A" w:rsidRPr="00E2740B">
              <w:rPr>
                <w:rStyle w:val="Hyperlink"/>
                <w:rFonts w:eastAsia="Calibri"/>
                <w:noProof/>
                <w:lang w:val="en-GB"/>
              </w:rPr>
              <w:t xml:space="preserve"> </w:t>
            </w:r>
            <w:r w:rsidR="00C9429A" w:rsidRPr="00E2740B">
              <w:rPr>
                <w:rStyle w:val="Hyperlink"/>
                <w:rFonts w:eastAsia="Calibri"/>
                <w:noProof/>
              </w:rPr>
              <w:t>ΒΙΒΛΙΟΓΡΑΦΙΑ</w:t>
            </w:r>
            <w:r w:rsidR="00C9429A">
              <w:rPr>
                <w:noProof/>
                <w:webHidden/>
              </w:rPr>
              <w:tab/>
            </w:r>
            <w:r w:rsidR="00C9429A">
              <w:rPr>
                <w:noProof/>
                <w:webHidden/>
              </w:rPr>
              <w:fldChar w:fldCharType="begin"/>
            </w:r>
            <w:r w:rsidR="00C9429A">
              <w:rPr>
                <w:noProof/>
                <w:webHidden/>
              </w:rPr>
              <w:instrText xml:space="preserve"> PAGEREF _Toc23941579 \h </w:instrText>
            </w:r>
            <w:r w:rsidR="00C9429A">
              <w:rPr>
                <w:noProof/>
                <w:webHidden/>
              </w:rPr>
            </w:r>
            <w:r w:rsidR="00C9429A">
              <w:rPr>
                <w:noProof/>
                <w:webHidden/>
              </w:rPr>
              <w:fldChar w:fldCharType="separate"/>
            </w:r>
            <w:r w:rsidR="00C9429A">
              <w:rPr>
                <w:noProof/>
                <w:webHidden/>
              </w:rPr>
              <w:t>52</w:t>
            </w:r>
            <w:r w:rsidR="00C9429A">
              <w:rPr>
                <w:noProof/>
                <w:webHidden/>
              </w:rPr>
              <w:fldChar w:fldCharType="end"/>
            </w:r>
          </w:hyperlink>
        </w:p>
        <w:p w:rsidR="00C9429A" w:rsidRDefault="002B1A1B">
          <w:pPr>
            <w:pStyle w:val="TOC2"/>
            <w:tabs>
              <w:tab w:val="right" w:leader="dot" w:pos="8630"/>
            </w:tabs>
            <w:rPr>
              <w:rFonts w:asciiTheme="minorHAnsi" w:eastAsiaTheme="minorEastAsia" w:hAnsiTheme="minorHAnsi" w:cstheme="minorBidi"/>
              <w:noProof/>
              <w:lang w:eastAsia="el-GR"/>
            </w:rPr>
          </w:pPr>
          <w:hyperlink w:anchor="_Toc23941580" w:history="1">
            <w:r w:rsidR="00C9429A" w:rsidRPr="00E2740B">
              <w:rPr>
                <w:rStyle w:val="Hyperlink"/>
                <w:rFonts w:eastAsia="Calibri"/>
                <w:noProof/>
              </w:rPr>
              <w:t>ΠΑΡΑΡΤΗΜΑ</w:t>
            </w:r>
            <w:r w:rsidR="00C9429A">
              <w:rPr>
                <w:noProof/>
                <w:webHidden/>
              </w:rPr>
              <w:tab/>
            </w:r>
            <w:r w:rsidR="00C9429A">
              <w:rPr>
                <w:noProof/>
                <w:webHidden/>
              </w:rPr>
              <w:fldChar w:fldCharType="begin"/>
            </w:r>
            <w:r w:rsidR="00C9429A">
              <w:rPr>
                <w:noProof/>
                <w:webHidden/>
              </w:rPr>
              <w:instrText xml:space="preserve"> PAGEREF _Toc23941580 \h </w:instrText>
            </w:r>
            <w:r w:rsidR="00C9429A">
              <w:rPr>
                <w:noProof/>
                <w:webHidden/>
              </w:rPr>
            </w:r>
            <w:r w:rsidR="00C9429A">
              <w:rPr>
                <w:noProof/>
                <w:webHidden/>
              </w:rPr>
              <w:fldChar w:fldCharType="separate"/>
            </w:r>
            <w:r w:rsidR="00C9429A">
              <w:rPr>
                <w:noProof/>
                <w:webHidden/>
              </w:rPr>
              <w:t>54</w:t>
            </w:r>
            <w:r w:rsidR="00C9429A">
              <w:rPr>
                <w:noProof/>
                <w:webHidden/>
              </w:rPr>
              <w:fldChar w:fldCharType="end"/>
            </w:r>
          </w:hyperlink>
        </w:p>
        <w:p w:rsidR="003F1864" w:rsidRDefault="003F1864">
          <w:r>
            <w:rPr>
              <w:b/>
              <w:bCs/>
            </w:rPr>
            <w:fldChar w:fldCharType="end"/>
          </w:r>
        </w:p>
      </w:sdtContent>
    </w:sdt>
    <w:p w:rsidR="00C65923" w:rsidRDefault="00C65923" w:rsidP="00C65923"/>
    <w:p w:rsidR="004D009E" w:rsidRDefault="004D009E" w:rsidP="00C65923"/>
    <w:p w:rsidR="004D009E" w:rsidRDefault="004D009E" w:rsidP="00C65923"/>
    <w:p w:rsidR="004D009E" w:rsidRDefault="004D009E" w:rsidP="00C65923"/>
    <w:p w:rsidR="004D009E" w:rsidRDefault="004D009E" w:rsidP="00C65923"/>
    <w:p w:rsidR="004D009E" w:rsidRDefault="004D009E" w:rsidP="00C65923"/>
    <w:p w:rsidR="004D009E" w:rsidRDefault="004D009E" w:rsidP="00C65923"/>
    <w:p w:rsidR="004D009E" w:rsidRDefault="004D009E" w:rsidP="00C65923"/>
    <w:p w:rsidR="004D009E" w:rsidRDefault="004D009E" w:rsidP="00C65923"/>
    <w:p w:rsidR="004D009E" w:rsidRDefault="004D009E" w:rsidP="00C65923"/>
    <w:p w:rsidR="004D009E" w:rsidRDefault="004D009E" w:rsidP="00C65923"/>
    <w:p w:rsidR="00C65923" w:rsidRDefault="00C65923" w:rsidP="00C65923"/>
    <w:p w:rsidR="00C65923" w:rsidRPr="00C65923" w:rsidRDefault="00C65923" w:rsidP="00C65923"/>
    <w:p w:rsidR="00E1741A" w:rsidRDefault="00E1741A" w:rsidP="002551DD">
      <w:pPr>
        <w:spacing w:line="360" w:lineRule="auto"/>
      </w:pPr>
    </w:p>
    <w:p w:rsidR="00E1741A" w:rsidRDefault="00E1741A" w:rsidP="002551DD">
      <w:pPr>
        <w:spacing w:line="360" w:lineRule="auto"/>
      </w:pPr>
    </w:p>
    <w:p w:rsidR="00E1741A" w:rsidRPr="00E1741A" w:rsidRDefault="00E1741A" w:rsidP="002551DD">
      <w:pPr>
        <w:spacing w:line="360" w:lineRule="auto"/>
      </w:pPr>
    </w:p>
    <w:p w:rsidR="006541AF" w:rsidRPr="002E24DC" w:rsidRDefault="00945D1E" w:rsidP="002E24DC">
      <w:pPr>
        <w:pStyle w:val="Title"/>
        <w:numPr>
          <w:ilvl w:val="0"/>
          <w:numId w:val="0"/>
        </w:numPr>
        <w:ind w:left="720"/>
      </w:pPr>
      <w:bookmarkStart w:id="3" w:name="_Toc23941548"/>
      <w:r w:rsidRPr="002E24DC">
        <w:lastRenderedPageBreak/>
        <w:t>1</w:t>
      </w:r>
      <w:r w:rsidR="002E24DC" w:rsidRPr="002E24DC">
        <w:rPr>
          <w:vertAlign w:val="superscript"/>
        </w:rPr>
        <w:t>ο</w:t>
      </w:r>
      <w:r w:rsidR="002E24DC">
        <w:t xml:space="preserve"> </w:t>
      </w:r>
      <w:r w:rsidRPr="002E24DC">
        <w:t xml:space="preserve"> </w:t>
      </w:r>
      <w:r w:rsidR="006F231A" w:rsidRPr="002E24DC">
        <w:t>ΚΕΦΑΛΑΙΟ ΚΑΤΟΛΙΣΘ</w:t>
      </w:r>
      <w:r w:rsidR="006A3E6A">
        <w:t>Η</w:t>
      </w:r>
      <w:r w:rsidR="006F231A" w:rsidRPr="002E24DC">
        <w:t>ΣΕΙΣ-ΣΕΙΣΜΙΚΕΣ ΜΕΘΟΔΟΙ ΣΤΙΣ ΚΑΤΟΛΙΣΘΙΣΕΙΣ</w:t>
      </w:r>
      <w:bookmarkStart w:id="4" w:name="_Toc20830715"/>
      <w:bookmarkEnd w:id="3"/>
    </w:p>
    <w:p w:rsidR="00BB48D5" w:rsidRPr="003E0738" w:rsidRDefault="008D500D" w:rsidP="002551DD">
      <w:pPr>
        <w:pStyle w:val="Heading3"/>
        <w:spacing w:line="360" w:lineRule="auto"/>
        <w:rPr>
          <w:rFonts w:asciiTheme="minorHAnsi" w:hAnsiTheme="minorHAnsi" w:cstheme="minorHAnsi"/>
        </w:rPr>
      </w:pPr>
      <w:bookmarkStart w:id="5" w:name="_Toc23941549"/>
      <w:r w:rsidRPr="008D500D">
        <w:rPr>
          <w:rFonts w:asciiTheme="minorHAnsi" w:hAnsiTheme="minorHAnsi" w:cstheme="minorHAnsi"/>
          <w:sz w:val="32"/>
          <w:szCs w:val="32"/>
        </w:rPr>
        <w:t>1.1</w:t>
      </w:r>
      <w:r w:rsidR="006F4357">
        <w:rPr>
          <w:rFonts w:asciiTheme="minorHAnsi" w:hAnsiTheme="minorHAnsi" w:cstheme="minorHAnsi"/>
        </w:rPr>
        <w:t xml:space="preserve"> ΚΑΤΟΛΙΣΘΗ</w:t>
      </w:r>
      <w:r w:rsidR="00BB48D5" w:rsidRPr="003E0738">
        <w:rPr>
          <w:rFonts w:asciiTheme="minorHAnsi" w:hAnsiTheme="minorHAnsi" w:cstheme="minorHAnsi"/>
        </w:rPr>
        <w:t>ΣΕΙΣ</w:t>
      </w:r>
      <w:bookmarkEnd w:id="4"/>
      <w:bookmarkEnd w:id="5"/>
    </w:p>
    <w:p w:rsidR="00BA1114" w:rsidRPr="003E0738" w:rsidRDefault="00714CFF" w:rsidP="002551DD">
      <w:pPr>
        <w:pStyle w:val="ListParagraph"/>
        <w:tabs>
          <w:tab w:val="left" w:pos="567"/>
        </w:tabs>
        <w:spacing w:line="360" w:lineRule="auto"/>
        <w:ind w:left="0"/>
        <w:jc w:val="both"/>
        <w:rPr>
          <w:rFonts w:cstheme="minorHAnsi"/>
        </w:rPr>
      </w:pPr>
      <w:r w:rsidRPr="003E0738">
        <w:rPr>
          <w:rFonts w:cstheme="minorHAnsi"/>
        </w:rPr>
        <w:t xml:space="preserve"> </w:t>
      </w:r>
      <w:r w:rsidR="00BA1114" w:rsidRPr="003E0738">
        <w:t>Με την χρήση του ορού Μετακίνηση Μαζών (</w:t>
      </w:r>
      <w:r w:rsidR="00BA1114" w:rsidRPr="003E0738">
        <w:rPr>
          <w:lang w:val="en-GB"/>
        </w:rPr>
        <w:t>Mass</w:t>
      </w:r>
      <w:r w:rsidR="00BA1114" w:rsidRPr="003E0738">
        <w:t xml:space="preserve"> </w:t>
      </w:r>
      <w:r w:rsidR="00BA1114" w:rsidRPr="003E0738">
        <w:rPr>
          <w:lang w:val="en-GB"/>
        </w:rPr>
        <w:t>Wasting</w:t>
      </w:r>
      <w:r w:rsidR="00BA1114" w:rsidRPr="003E0738">
        <w:t xml:space="preserve"> ή </w:t>
      </w:r>
      <w:r w:rsidR="00BA1114" w:rsidRPr="003E0738">
        <w:rPr>
          <w:lang w:val="en-GB"/>
        </w:rPr>
        <w:t>Mass</w:t>
      </w:r>
      <w:r w:rsidR="00BA1114" w:rsidRPr="003E0738">
        <w:t xml:space="preserve"> </w:t>
      </w:r>
      <w:r w:rsidR="00BA1114" w:rsidRPr="003E0738">
        <w:rPr>
          <w:lang w:val="en-GB"/>
        </w:rPr>
        <w:t>Movement</w:t>
      </w:r>
      <w:r w:rsidR="00BA1114" w:rsidRPr="003E0738">
        <w:t>) μπορούμε να εκφράσουμε τις  βαρυτικές   μετακινήσεις πετρωμάτων που έχουν αποσαρθρωθεί  προς τα κατάντη ενός  πρανούς. Η κατολίσθηση μπορεί να οριστεί ως  η νέα ισορροπία της ολισθαίνουσας μάζας ως  προς το έδαφος στην όποια είναι δυνατή</w:t>
      </w:r>
      <w:r w:rsidR="00B62517" w:rsidRPr="003E0738">
        <w:t xml:space="preserve"> η</w:t>
      </w:r>
      <w:r w:rsidR="00BA1114" w:rsidRPr="003E0738">
        <w:t xml:space="preserve"> ανθρώπινη παρέμβαση  για την πλήρη παύση </w:t>
      </w:r>
      <w:r w:rsidR="00BA1114" w:rsidRPr="003E0738">
        <w:rPr>
          <w:rFonts w:cstheme="minorHAnsi"/>
        </w:rPr>
        <w:t xml:space="preserve">η τον περιορισμό της δράσης  του φαινομένου.                 </w:t>
      </w:r>
    </w:p>
    <w:p w:rsidR="00BA1114" w:rsidRPr="003E0738" w:rsidRDefault="00BA1114" w:rsidP="002551DD">
      <w:pPr>
        <w:pStyle w:val="ListParagraph"/>
        <w:spacing w:line="360" w:lineRule="auto"/>
        <w:ind w:left="0"/>
        <w:jc w:val="both"/>
        <w:rPr>
          <w:rFonts w:cstheme="minorHAnsi"/>
        </w:rPr>
      </w:pPr>
      <w:r w:rsidRPr="003E0738">
        <w:rPr>
          <w:rFonts w:cstheme="minorHAnsi"/>
        </w:rPr>
        <w:t xml:space="preserve">Οι μετακινήσεις των εδαφών μπορούν γενικά να πλήξουν : </w:t>
      </w:r>
    </w:p>
    <w:p w:rsidR="00BA1114" w:rsidRPr="003E0738" w:rsidRDefault="00BA1114" w:rsidP="002551DD">
      <w:pPr>
        <w:pStyle w:val="Default"/>
        <w:numPr>
          <w:ilvl w:val="0"/>
          <w:numId w:val="12"/>
        </w:numPr>
        <w:spacing w:after="43" w:line="360" w:lineRule="auto"/>
        <w:ind w:left="0"/>
        <w:jc w:val="both"/>
        <w:rPr>
          <w:rFonts w:asciiTheme="minorHAnsi" w:hAnsiTheme="minorHAnsi" w:cstheme="minorHAnsi"/>
          <w:sz w:val="22"/>
          <w:szCs w:val="22"/>
        </w:rPr>
      </w:pPr>
      <w:r w:rsidRPr="003E0738">
        <w:rPr>
          <w:rFonts w:asciiTheme="minorHAnsi" w:hAnsiTheme="minorHAnsi" w:cstheme="minorHAnsi"/>
          <w:sz w:val="22"/>
          <w:szCs w:val="22"/>
        </w:rPr>
        <w:t xml:space="preserve">Ορεινά ή πεδινά χωριά ακόμα και μεγάλες αστικές περιοχές. </w:t>
      </w:r>
    </w:p>
    <w:p w:rsidR="00BA1114" w:rsidRPr="003E0738" w:rsidRDefault="00BA1114" w:rsidP="002551DD">
      <w:pPr>
        <w:pStyle w:val="Default"/>
        <w:numPr>
          <w:ilvl w:val="0"/>
          <w:numId w:val="12"/>
        </w:numPr>
        <w:spacing w:after="43" w:line="360" w:lineRule="auto"/>
        <w:ind w:left="0"/>
        <w:jc w:val="both"/>
        <w:rPr>
          <w:rFonts w:asciiTheme="minorHAnsi" w:hAnsiTheme="minorHAnsi" w:cstheme="minorHAnsi"/>
          <w:sz w:val="22"/>
          <w:szCs w:val="22"/>
        </w:rPr>
      </w:pPr>
      <w:r w:rsidRPr="003E0738">
        <w:rPr>
          <w:rFonts w:asciiTheme="minorHAnsi" w:hAnsiTheme="minorHAnsi" w:cstheme="minorHAnsi"/>
          <w:sz w:val="22"/>
          <w:szCs w:val="22"/>
        </w:rPr>
        <w:t xml:space="preserve">Στοές μεταλλείων. </w:t>
      </w:r>
    </w:p>
    <w:p w:rsidR="00BA1114" w:rsidRPr="003E0738" w:rsidRDefault="00BA1114" w:rsidP="002551DD">
      <w:pPr>
        <w:pStyle w:val="Default"/>
        <w:numPr>
          <w:ilvl w:val="0"/>
          <w:numId w:val="12"/>
        </w:numPr>
        <w:spacing w:after="43" w:line="360" w:lineRule="auto"/>
        <w:ind w:left="0"/>
        <w:jc w:val="both"/>
        <w:rPr>
          <w:rFonts w:asciiTheme="minorHAnsi" w:hAnsiTheme="minorHAnsi" w:cstheme="minorHAnsi"/>
          <w:sz w:val="22"/>
          <w:szCs w:val="22"/>
        </w:rPr>
      </w:pPr>
      <w:r w:rsidRPr="003E0738">
        <w:rPr>
          <w:rFonts w:asciiTheme="minorHAnsi" w:hAnsiTheme="minorHAnsi" w:cstheme="minorHAnsi"/>
          <w:sz w:val="22"/>
          <w:szCs w:val="22"/>
        </w:rPr>
        <w:t xml:space="preserve">Οδοποιία και σήραγγες. </w:t>
      </w:r>
    </w:p>
    <w:p w:rsidR="00BA1114" w:rsidRPr="003E0738" w:rsidRDefault="00BA1114" w:rsidP="002551DD">
      <w:pPr>
        <w:pStyle w:val="Default"/>
        <w:numPr>
          <w:ilvl w:val="0"/>
          <w:numId w:val="12"/>
        </w:numPr>
        <w:spacing w:after="43" w:line="360" w:lineRule="auto"/>
        <w:ind w:left="0"/>
        <w:jc w:val="both"/>
        <w:rPr>
          <w:rFonts w:asciiTheme="minorHAnsi" w:hAnsiTheme="minorHAnsi" w:cstheme="minorHAnsi"/>
          <w:sz w:val="22"/>
          <w:szCs w:val="22"/>
        </w:rPr>
      </w:pPr>
      <w:r w:rsidRPr="003E0738">
        <w:rPr>
          <w:rFonts w:asciiTheme="minorHAnsi" w:hAnsiTheme="minorHAnsi" w:cstheme="minorHAnsi"/>
          <w:sz w:val="22"/>
          <w:szCs w:val="22"/>
        </w:rPr>
        <w:t xml:space="preserve">Φράγματα (στα αντερείσματα ή στον ταμιευτήρα του φράγματος). </w:t>
      </w:r>
    </w:p>
    <w:p w:rsidR="00BA1114" w:rsidRPr="004D009E" w:rsidRDefault="00BA1114" w:rsidP="002551DD">
      <w:pPr>
        <w:pStyle w:val="Default"/>
        <w:numPr>
          <w:ilvl w:val="0"/>
          <w:numId w:val="12"/>
        </w:numPr>
        <w:spacing w:line="360" w:lineRule="auto"/>
        <w:ind w:left="0"/>
        <w:jc w:val="both"/>
        <w:rPr>
          <w:rFonts w:asciiTheme="minorHAnsi" w:hAnsiTheme="minorHAnsi" w:cstheme="minorHAnsi"/>
          <w:sz w:val="22"/>
          <w:szCs w:val="22"/>
        </w:rPr>
      </w:pPr>
      <w:r w:rsidRPr="003E0738">
        <w:rPr>
          <w:rFonts w:asciiTheme="minorHAnsi" w:hAnsiTheme="minorHAnsi" w:cstheme="minorHAnsi"/>
          <w:sz w:val="22"/>
          <w:szCs w:val="22"/>
        </w:rPr>
        <w:t xml:space="preserve">Δίκτυα κοινής ωφέλειας και υποθαλάσσιες κατασκευές (υποθαλάσσιες αστοχίες πρανών που γίνονται κυρίως λόγω σεισμού). </w:t>
      </w:r>
    </w:p>
    <w:p w:rsidR="00BA1114" w:rsidRPr="003E0738" w:rsidRDefault="00BA1114"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sz w:val="22"/>
          <w:szCs w:val="22"/>
        </w:rPr>
        <w:t xml:space="preserve">Τα χαρακτηριστικά μιας κατολίσθησης είναι τα εξής: </w:t>
      </w:r>
    </w:p>
    <w:p w:rsidR="00BA1114" w:rsidRPr="003E0738" w:rsidRDefault="00BA1114" w:rsidP="002551DD">
      <w:pPr>
        <w:pStyle w:val="Default"/>
        <w:numPr>
          <w:ilvl w:val="0"/>
          <w:numId w:val="13"/>
        </w:numPr>
        <w:spacing w:line="360" w:lineRule="auto"/>
        <w:ind w:left="0"/>
        <w:jc w:val="both"/>
        <w:rPr>
          <w:rFonts w:asciiTheme="minorHAnsi" w:hAnsiTheme="minorHAnsi" w:cstheme="minorHAnsi"/>
          <w:sz w:val="22"/>
          <w:szCs w:val="22"/>
        </w:rPr>
      </w:pPr>
      <w:r w:rsidRPr="003E0738">
        <w:rPr>
          <w:rFonts w:asciiTheme="minorHAnsi" w:hAnsiTheme="minorHAnsi" w:cstheme="minorHAnsi"/>
          <w:b/>
          <w:bCs/>
          <w:sz w:val="22"/>
          <w:szCs w:val="22"/>
        </w:rPr>
        <w:t xml:space="preserve">Το κυρίως μέτωπο: </w:t>
      </w:r>
      <w:r w:rsidRPr="003E0738">
        <w:rPr>
          <w:rFonts w:asciiTheme="minorHAnsi" w:hAnsiTheme="minorHAnsi" w:cstheme="minorHAnsi"/>
          <w:sz w:val="22"/>
          <w:szCs w:val="22"/>
        </w:rPr>
        <w:t xml:space="preserve">Είναι η απότομη επιφάνεια που δημιουργείται στο αδιατάρακτο έδαφος που περιβάλλει την κατολίσθηση. </w:t>
      </w:r>
    </w:p>
    <w:p w:rsidR="00BA1114" w:rsidRPr="003E0738" w:rsidRDefault="00BA1114" w:rsidP="002551DD">
      <w:pPr>
        <w:pStyle w:val="Default"/>
        <w:numPr>
          <w:ilvl w:val="0"/>
          <w:numId w:val="13"/>
        </w:numPr>
        <w:spacing w:line="360" w:lineRule="auto"/>
        <w:ind w:left="0"/>
        <w:jc w:val="both"/>
        <w:rPr>
          <w:rFonts w:asciiTheme="minorHAnsi" w:hAnsiTheme="minorHAnsi" w:cstheme="minorHAnsi"/>
          <w:sz w:val="22"/>
          <w:szCs w:val="22"/>
        </w:rPr>
      </w:pPr>
      <w:r w:rsidRPr="003E0738">
        <w:rPr>
          <w:rFonts w:asciiTheme="minorHAnsi" w:hAnsiTheme="minorHAnsi" w:cstheme="minorHAnsi"/>
          <w:b/>
          <w:bCs/>
          <w:sz w:val="22"/>
          <w:szCs w:val="22"/>
        </w:rPr>
        <w:t xml:space="preserve">Δευτερεύοντα μέτωπα: </w:t>
      </w:r>
      <w:r w:rsidRPr="003E0738">
        <w:rPr>
          <w:rFonts w:asciiTheme="minorHAnsi" w:hAnsiTheme="minorHAnsi" w:cstheme="minorHAnsi"/>
          <w:sz w:val="22"/>
          <w:szCs w:val="22"/>
        </w:rPr>
        <w:t xml:space="preserve">Είναι απότομες επιφάνειες εντός του διαταραγμένου υλικού της κατολίσθησης. </w:t>
      </w:r>
    </w:p>
    <w:p w:rsidR="00B62517" w:rsidRPr="003E0738" w:rsidRDefault="00BA1114" w:rsidP="002551DD">
      <w:pPr>
        <w:pStyle w:val="Default"/>
        <w:numPr>
          <w:ilvl w:val="0"/>
          <w:numId w:val="13"/>
        </w:numPr>
        <w:spacing w:after="27" w:line="360" w:lineRule="auto"/>
        <w:ind w:left="0"/>
        <w:jc w:val="both"/>
        <w:rPr>
          <w:rFonts w:asciiTheme="minorHAnsi" w:hAnsiTheme="minorHAnsi" w:cstheme="minorHAnsi"/>
          <w:sz w:val="22"/>
          <w:szCs w:val="22"/>
        </w:rPr>
      </w:pPr>
      <w:r w:rsidRPr="003E0738">
        <w:rPr>
          <w:rFonts w:asciiTheme="minorHAnsi" w:hAnsiTheme="minorHAnsi" w:cstheme="minorHAnsi"/>
          <w:b/>
          <w:bCs/>
          <w:sz w:val="22"/>
          <w:szCs w:val="22"/>
        </w:rPr>
        <w:t xml:space="preserve">Κεφαλή: </w:t>
      </w:r>
      <w:r w:rsidRPr="003E0738">
        <w:rPr>
          <w:rFonts w:asciiTheme="minorHAnsi" w:hAnsiTheme="minorHAnsi" w:cstheme="minorHAnsi"/>
          <w:sz w:val="22"/>
          <w:szCs w:val="22"/>
        </w:rPr>
        <w:t xml:space="preserve">Βρίσκεται στην κορυφή της κατολίσθησης και αποτελείται από τα ανώτερα τμήματα των υλικών που κατολίσθησαν. </w:t>
      </w:r>
    </w:p>
    <w:p w:rsidR="006F231A" w:rsidRPr="003F1864" w:rsidRDefault="00BA1114" w:rsidP="002551DD">
      <w:pPr>
        <w:pStyle w:val="Default"/>
        <w:numPr>
          <w:ilvl w:val="0"/>
          <w:numId w:val="13"/>
        </w:numPr>
        <w:spacing w:after="27" w:line="360" w:lineRule="auto"/>
        <w:ind w:left="0"/>
        <w:jc w:val="both"/>
        <w:rPr>
          <w:rFonts w:asciiTheme="minorHAnsi" w:hAnsiTheme="minorHAnsi" w:cstheme="minorHAnsi"/>
          <w:sz w:val="22"/>
          <w:szCs w:val="22"/>
        </w:rPr>
      </w:pPr>
      <w:r w:rsidRPr="003E0738">
        <w:rPr>
          <w:rFonts w:asciiTheme="minorHAnsi" w:hAnsiTheme="minorHAnsi" w:cstheme="minorHAnsi"/>
          <w:b/>
          <w:bCs/>
          <w:sz w:val="22"/>
          <w:szCs w:val="22"/>
        </w:rPr>
        <w:t xml:space="preserve">Πόδας </w:t>
      </w:r>
      <w:r w:rsidRPr="003E0738">
        <w:rPr>
          <w:rFonts w:asciiTheme="minorHAnsi" w:hAnsiTheme="minorHAnsi" w:cstheme="minorHAnsi"/>
          <w:b/>
          <w:sz w:val="22"/>
          <w:szCs w:val="22"/>
        </w:rPr>
        <w:t>της κατολίσθησης:</w:t>
      </w:r>
      <w:r w:rsidRPr="003E0738">
        <w:rPr>
          <w:rFonts w:asciiTheme="minorHAnsi" w:hAnsiTheme="minorHAnsi" w:cstheme="minorHAnsi"/>
          <w:sz w:val="22"/>
          <w:szCs w:val="22"/>
        </w:rPr>
        <w:t xml:space="preserve"> είναι το ακραίο, χαμηλότερο συνήθως</w:t>
      </w:r>
      <w:r w:rsidR="00B62517" w:rsidRPr="003E0738">
        <w:rPr>
          <w:rFonts w:asciiTheme="minorHAnsi" w:hAnsiTheme="minorHAnsi" w:cstheme="minorHAnsi"/>
          <w:bCs/>
          <w:sz w:val="22"/>
          <w:szCs w:val="22"/>
        </w:rPr>
        <w:t xml:space="preserve"> μέρος της κατολίσθησης</w:t>
      </w:r>
      <w:r w:rsidR="00B62517" w:rsidRPr="003E0738">
        <w:rPr>
          <w:rFonts w:asciiTheme="minorHAnsi" w:hAnsiTheme="minorHAnsi" w:cstheme="minorHAnsi"/>
          <w:sz w:val="22"/>
          <w:szCs w:val="22"/>
        </w:rPr>
        <w:t>.</w:t>
      </w:r>
    </w:p>
    <w:p w:rsidR="006F231A" w:rsidRPr="00714CFF" w:rsidRDefault="006F231A" w:rsidP="002551DD">
      <w:pPr>
        <w:pStyle w:val="Caption"/>
        <w:spacing w:line="360" w:lineRule="auto"/>
      </w:pPr>
      <w:r w:rsidRPr="00714CFF">
        <w:rPr>
          <w:noProof/>
          <w:lang w:eastAsia="el-GR"/>
        </w:rPr>
        <w:lastRenderedPageBreak/>
        <w:drawing>
          <wp:inline distT="0" distB="0" distL="0" distR="0" wp14:anchorId="6005E6C8" wp14:editId="5D73800A">
            <wp:extent cx="3180715" cy="2198370"/>
            <wp:effectExtent l="0" t="0" r="63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80715" cy="2198370"/>
                    </a:xfrm>
                    <a:prstGeom prst="rect">
                      <a:avLst/>
                    </a:prstGeom>
                    <a:noFill/>
                    <a:ln>
                      <a:noFill/>
                    </a:ln>
                  </pic:spPr>
                </pic:pic>
              </a:graphicData>
            </a:graphic>
          </wp:inline>
        </w:drawing>
      </w:r>
    </w:p>
    <w:p w:rsidR="006F231A" w:rsidRDefault="006F231A" w:rsidP="002551DD">
      <w:pPr>
        <w:pStyle w:val="Caption"/>
        <w:spacing w:line="360" w:lineRule="auto"/>
      </w:pPr>
      <w:bookmarkStart w:id="6" w:name="_Toc20943160"/>
      <w:r w:rsidRPr="00714CFF">
        <w:t>Εικόνα</w:t>
      </w:r>
      <w:r w:rsidR="0020776B" w:rsidRPr="00714CFF">
        <w:t xml:space="preserve"> 1.1</w:t>
      </w:r>
      <w:r w:rsidR="00B62517">
        <w:t xml:space="preserve"> </w:t>
      </w:r>
      <w:r w:rsidRPr="00714CFF">
        <w:t>Κύρια χαρακτηριστικά τυπικής κατολισθήσεις</w:t>
      </w:r>
      <w:bookmarkEnd w:id="6"/>
      <w:r w:rsidR="008A1C56">
        <w:t>(Κουκης 2007)</w:t>
      </w:r>
    </w:p>
    <w:p w:rsidR="00BB48D5" w:rsidRPr="003E0738" w:rsidRDefault="00BB48D5" w:rsidP="002551DD">
      <w:pPr>
        <w:numPr>
          <w:ilvl w:val="0"/>
          <w:numId w:val="14"/>
        </w:numPr>
        <w:spacing w:line="360" w:lineRule="auto"/>
        <w:jc w:val="both"/>
      </w:pPr>
      <w:r w:rsidRPr="003E0738">
        <w:rPr>
          <w:b/>
          <w:bCs/>
        </w:rPr>
        <w:t xml:space="preserve">Κορυφή: </w:t>
      </w:r>
      <w:r w:rsidRPr="003E0738">
        <w:t>Είναι το ουσιαστικά αδιατάρακτο υλικό πο</w:t>
      </w:r>
      <w:r w:rsidR="00B62517" w:rsidRPr="003E0738">
        <w:t xml:space="preserve">υ βρίσκεται στα ψηλότερα σημεία </w:t>
      </w:r>
      <w:r w:rsidRPr="003E0738">
        <w:t xml:space="preserve">του κύριου μετώπου. </w:t>
      </w:r>
    </w:p>
    <w:p w:rsidR="00BB48D5" w:rsidRPr="003E0738" w:rsidRDefault="00BB48D5" w:rsidP="002551DD">
      <w:pPr>
        <w:numPr>
          <w:ilvl w:val="0"/>
          <w:numId w:val="14"/>
        </w:numPr>
        <w:spacing w:line="360" w:lineRule="auto"/>
        <w:jc w:val="both"/>
      </w:pPr>
      <w:r w:rsidRPr="003E0738">
        <w:rPr>
          <w:b/>
          <w:bCs/>
        </w:rPr>
        <w:t xml:space="preserve">Επιφάνεια διάρρηξης: </w:t>
      </w:r>
      <w:r w:rsidRPr="003E0738">
        <w:t>Είναι η επιφά</w:t>
      </w:r>
      <w:r w:rsidR="00B62517" w:rsidRPr="003E0738">
        <w:t>νεια αποχωρισμού των υλικών που κατολισθαίνουν από το σταθερό υπόβαθρο.</w:t>
      </w:r>
    </w:p>
    <w:p w:rsidR="00BB48D5" w:rsidRPr="003E0738" w:rsidRDefault="00BB48D5" w:rsidP="002551DD">
      <w:pPr>
        <w:numPr>
          <w:ilvl w:val="0"/>
          <w:numId w:val="14"/>
        </w:numPr>
        <w:spacing w:line="360" w:lineRule="auto"/>
        <w:jc w:val="both"/>
      </w:pPr>
      <w:r w:rsidRPr="003E0738">
        <w:rPr>
          <w:b/>
        </w:rPr>
        <w:t>Η</w:t>
      </w:r>
      <w:r w:rsidRPr="003E0738">
        <w:t xml:space="preserve"> </w:t>
      </w:r>
      <w:r w:rsidRPr="003E0738">
        <w:rPr>
          <w:b/>
          <w:bCs/>
        </w:rPr>
        <w:t xml:space="preserve">επιφάνεια ολισθήσεως: </w:t>
      </w:r>
      <w:r w:rsidRPr="003E0738">
        <w:t xml:space="preserve">είναι η επιφάνεια εκείνη πάνω στην οποία λαμβάνει χώρα ή μετακίνηση των μαζών που κατολίσθησαν. </w:t>
      </w:r>
    </w:p>
    <w:p w:rsidR="00BB48D5" w:rsidRPr="003E0738" w:rsidRDefault="00BB48D5" w:rsidP="008D500D">
      <w:pPr>
        <w:numPr>
          <w:ilvl w:val="0"/>
          <w:numId w:val="14"/>
        </w:numPr>
        <w:spacing w:line="360" w:lineRule="auto"/>
        <w:jc w:val="both"/>
      </w:pPr>
      <w:r w:rsidRPr="003E0738">
        <w:rPr>
          <w:b/>
        </w:rPr>
        <w:t>Ο</w:t>
      </w:r>
      <w:r w:rsidRPr="003E0738">
        <w:t xml:space="preserve"> </w:t>
      </w:r>
      <w:r w:rsidRPr="003E0738">
        <w:rPr>
          <w:b/>
          <w:bCs/>
        </w:rPr>
        <w:t xml:space="preserve">κώνος ή σωρός </w:t>
      </w:r>
      <w:r w:rsidRPr="003E0738">
        <w:rPr>
          <w:b/>
        </w:rPr>
        <w:t xml:space="preserve">της κατολίσθησης: </w:t>
      </w:r>
      <w:r w:rsidRPr="003E0738">
        <w:t>σχηματίζεται από τη συσσώρευση των υλικών, τα οποία αφού μετακινήθηκαν κατά μία διαδρομή, σταμάτησαν και συγκεντρώθηκαν στη θέση στην οποία η κινητική ενέργεια μηδενίστηκε, δηλαδή στο κ</w:t>
      </w:r>
      <w:r w:rsidR="00B62517" w:rsidRPr="003E0738">
        <w:t xml:space="preserve">άτω μέρος του </w:t>
      </w:r>
      <w:r w:rsidRPr="003E0738">
        <w:t>σώματος της κατολίσθησης.</w:t>
      </w:r>
    </w:p>
    <w:p w:rsidR="008D500D" w:rsidRDefault="008D500D" w:rsidP="002551DD">
      <w:pPr>
        <w:pStyle w:val="Heading2"/>
        <w:spacing w:line="360" w:lineRule="auto"/>
        <w:jc w:val="both"/>
        <w:rPr>
          <w:rFonts w:asciiTheme="minorHAnsi" w:hAnsiTheme="minorHAnsi" w:cstheme="minorHAnsi"/>
        </w:rPr>
      </w:pPr>
    </w:p>
    <w:p w:rsidR="006F231A" w:rsidRPr="00CA3007" w:rsidRDefault="006F231A" w:rsidP="002551DD">
      <w:pPr>
        <w:pStyle w:val="Heading2"/>
        <w:spacing w:line="360" w:lineRule="auto"/>
        <w:jc w:val="both"/>
        <w:rPr>
          <w:rFonts w:asciiTheme="minorHAnsi" w:hAnsiTheme="minorHAnsi" w:cstheme="minorHAnsi"/>
        </w:rPr>
      </w:pPr>
      <w:bookmarkStart w:id="7" w:name="_Toc23941550"/>
      <w:r w:rsidRPr="00CA3007">
        <w:rPr>
          <w:rFonts w:asciiTheme="minorHAnsi" w:hAnsiTheme="minorHAnsi" w:cstheme="minorHAnsi"/>
        </w:rPr>
        <w:t>1.2 ΑΙΤΙΑ ΚΑΤΟΛΙΣΘΗΣΕΩΝ</w:t>
      </w:r>
      <w:bookmarkEnd w:id="7"/>
      <w:r w:rsidRPr="00CA3007">
        <w:rPr>
          <w:rFonts w:asciiTheme="minorHAnsi" w:hAnsiTheme="minorHAnsi" w:cstheme="minorHAnsi"/>
        </w:rPr>
        <w:t xml:space="preserve"> </w:t>
      </w:r>
    </w:p>
    <w:p w:rsidR="006F231A" w:rsidRPr="003E0738" w:rsidRDefault="00CA3007"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i/>
          <w:sz w:val="22"/>
          <w:szCs w:val="22"/>
        </w:rPr>
        <w:t>«</w:t>
      </w:r>
      <w:r w:rsidR="006F231A" w:rsidRPr="003E0738">
        <w:rPr>
          <w:rFonts w:asciiTheme="minorHAnsi" w:hAnsiTheme="minorHAnsi" w:cstheme="minorHAnsi"/>
          <w:i/>
          <w:sz w:val="22"/>
          <w:szCs w:val="22"/>
        </w:rPr>
        <w:t>Η εκδήλωση μιας κατολίσθησης εξαρτάται από την γεωλογική σύσταση και δομή των σχηματισμών, την κλίση και τα μηχανικά χαρακτηριστικά (συνοχή, γω</w:t>
      </w:r>
      <w:r w:rsidR="00714CFF" w:rsidRPr="003E0738">
        <w:rPr>
          <w:rFonts w:asciiTheme="minorHAnsi" w:hAnsiTheme="minorHAnsi" w:cstheme="minorHAnsi"/>
          <w:i/>
          <w:sz w:val="22"/>
          <w:szCs w:val="22"/>
        </w:rPr>
        <w:t>νία εσωτερικής τριβής</w:t>
      </w:r>
      <w:r w:rsidR="00787B79">
        <w:rPr>
          <w:rFonts w:asciiTheme="minorHAnsi" w:hAnsiTheme="minorHAnsi" w:cstheme="minorHAnsi"/>
          <w:i/>
          <w:sz w:val="22"/>
          <w:szCs w:val="22"/>
        </w:rPr>
        <w:t xml:space="preserve"> τασικι κατασταση</w:t>
      </w:r>
      <w:r w:rsidR="004D009E">
        <w:rPr>
          <w:rFonts w:asciiTheme="minorHAnsi" w:hAnsiTheme="minorHAnsi" w:cstheme="minorHAnsi"/>
          <w:i/>
          <w:sz w:val="22"/>
          <w:szCs w:val="22"/>
        </w:rPr>
        <w:t xml:space="preserve">) </w:t>
      </w:r>
      <w:r w:rsidR="006F231A" w:rsidRPr="003E0738">
        <w:rPr>
          <w:rFonts w:asciiTheme="minorHAnsi" w:hAnsiTheme="minorHAnsi" w:cstheme="minorHAnsi"/>
          <w:i/>
          <w:sz w:val="22"/>
          <w:szCs w:val="22"/>
        </w:rPr>
        <w:t>των γεωυλικών που δομούν το πρανές. Σημαντικό επίσης ρόλο παίζει το νερό με την μορφή υγρασίας, κατείσδυσης, επιφανειακής και υπόγειας ροής</w:t>
      </w:r>
      <w:r w:rsidR="00EF5910" w:rsidRPr="003E0738">
        <w:rPr>
          <w:rFonts w:asciiTheme="minorHAnsi" w:hAnsiTheme="minorHAnsi" w:cstheme="minorHAnsi"/>
          <w:sz w:val="22"/>
          <w:szCs w:val="22"/>
        </w:rPr>
        <w:t>.</w:t>
      </w:r>
      <w:r w:rsidR="006F231A" w:rsidRPr="003E0738">
        <w:rPr>
          <w:rFonts w:asciiTheme="minorHAnsi" w:hAnsiTheme="minorHAnsi" w:cstheme="minorHAnsi"/>
          <w:sz w:val="22"/>
          <w:szCs w:val="22"/>
        </w:rPr>
        <w:t xml:space="preserve"> (Στειακάκης, 2010)</w:t>
      </w:r>
      <w:r w:rsidRPr="003E0738">
        <w:rPr>
          <w:rFonts w:asciiTheme="minorHAnsi" w:hAnsiTheme="minorHAnsi" w:cstheme="minorHAnsi"/>
          <w:sz w:val="22"/>
          <w:szCs w:val="22"/>
        </w:rPr>
        <w:t>»</w:t>
      </w:r>
      <w:r w:rsidR="006F231A" w:rsidRPr="003E0738">
        <w:rPr>
          <w:rFonts w:asciiTheme="minorHAnsi" w:hAnsiTheme="minorHAnsi" w:cstheme="minorHAnsi"/>
          <w:sz w:val="22"/>
          <w:szCs w:val="22"/>
        </w:rPr>
        <w:t xml:space="preserve">. </w:t>
      </w:r>
    </w:p>
    <w:p w:rsidR="00BB48D5" w:rsidRPr="003E0738" w:rsidRDefault="00BB48D5"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sz w:val="22"/>
          <w:szCs w:val="22"/>
        </w:rPr>
        <w:lastRenderedPageBreak/>
        <w:t>Τα αίτια της εκδήλωσης μίας κατολίσθησης συνοψίζονται στις βασικές κατηγορίες και αναλύονται παρακάτω :</w:t>
      </w:r>
    </w:p>
    <w:p w:rsidR="00BB48D5" w:rsidRPr="003E0738" w:rsidRDefault="00BB48D5" w:rsidP="002551DD">
      <w:pPr>
        <w:pStyle w:val="Default"/>
        <w:spacing w:line="360" w:lineRule="auto"/>
        <w:jc w:val="both"/>
        <w:rPr>
          <w:rFonts w:asciiTheme="minorHAnsi" w:hAnsiTheme="minorHAnsi" w:cstheme="minorHAnsi"/>
          <w:i/>
          <w:sz w:val="22"/>
          <w:szCs w:val="22"/>
        </w:rPr>
      </w:pPr>
    </w:p>
    <w:p w:rsidR="00BB48D5" w:rsidRPr="003E0738" w:rsidRDefault="00BB48D5" w:rsidP="002551DD">
      <w:pPr>
        <w:pStyle w:val="Default"/>
        <w:spacing w:line="360" w:lineRule="auto"/>
        <w:jc w:val="both"/>
        <w:rPr>
          <w:rFonts w:asciiTheme="minorHAnsi" w:hAnsiTheme="minorHAnsi" w:cstheme="minorHAnsi"/>
          <w:i/>
          <w:sz w:val="22"/>
          <w:szCs w:val="22"/>
        </w:rPr>
      </w:pPr>
    </w:p>
    <w:p w:rsidR="00BB48D5" w:rsidRPr="003E0738" w:rsidRDefault="00BB48D5" w:rsidP="002551DD">
      <w:pPr>
        <w:pStyle w:val="Default"/>
        <w:spacing w:line="360" w:lineRule="auto"/>
        <w:jc w:val="both"/>
        <w:rPr>
          <w:rFonts w:asciiTheme="minorHAnsi" w:hAnsiTheme="minorHAnsi" w:cstheme="minorHAnsi"/>
          <w:i/>
          <w:sz w:val="22"/>
          <w:szCs w:val="22"/>
        </w:rPr>
      </w:pPr>
      <w:r w:rsidRPr="003E0738">
        <w:rPr>
          <w:rFonts w:asciiTheme="minorHAnsi" w:hAnsiTheme="minorHAnsi" w:cstheme="minorHAnsi"/>
          <w:i/>
          <w:sz w:val="22"/>
          <w:szCs w:val="22"/>
        </w:rPr>
        <w:t xml:space="preserve">1. </w:t>
      </w:r>
      <w:r w:rsidRPr="003E0738">
        <w:rPr>
          <w:rFonts w:asciiTheme="minorHAnsi" w:hAnsiTheme="minorHAnsi" w:cstheme="minorHAnsi"/>
          <w:b/>
          <w:bCs/>
          <w:i/>
          <w:sz w:val="22"/>
          <w:szCs w:val="22"/>
        </w:rPr>
        <w:t>Η κλίση του πρανούς</w:t>
      </w:r>
      <w:r w:rsidRPr="003E0738">
        <w:rPr>
          <w:rFonts w:asciiTheme="minorHAnsi" w:hAnsiTheme="minorHAnsi" w:cstheme="minorHAnsi"/>
          <w:i/>
          <w:sz w:val="22"/>
          <w:szCs w:val="22"/>
        </w:rPr>
        <w:t xml:space="preserve">. </w:t>
      </w:r>
      <w:r w:rsidRPr="003E0738">
        <w:rPr>
          <w:rFonts w:asciiTheme="minorHAnsi" w:hAnsiTheme="minorHAnsi" w:cstheme="minorHAnsi"/>
          <w:sz w:val="22"/>
          <w:szCs w:val="22"/>
        </w:rPr>
        <w:t>Είναι βασικός παράγοντας της</w:t>
      </w:r>
      <w:r w:rsidR="00B152D7">
        <w:rPr>
          <w:rFonts w:asciiTheme="minorHAnsi" w:hAnsiTheme="minorHAnsi" w:cstheme="minorHAnsi"/>
          <w:sz w:val="22"/>
          <w:szCs w:val="22"/>
        </w:rPr>
        <w:t xml:space="preserve"> </w:t>
      </w:r>
      <w:r w:rsidRPr="003E0738">
        <w:rPr>
          <w:rFonts w:asciiTheme="minorHAnsi" w:hAnsiTheme="minorHAnsi" w:cstheme="minorHAnsi"/>
          <w:i/>
          <w:sz w:val="22"/>
          <w:szCs w:val="22"/>
        </w:rPr>
        <w:t xml:space="preserve"> </w:t>
      </w:r>
      <w:r w:rsidRPr="003E0738">
        <w:rPr>
          <w:rFonts w:asciiTheme="minorHAnsi" w:hAnsiTheme="minorHAnsi" w:cstheme="minorHAnsi"/>
          <w:sz w:val="22"/>
          <w:szCs w:val="22"/>
        </w:rPr>
        <w:t xml:space="preserve">συχνότητας κατολισθήσεων, ποσοστό (65,6%) παρατηρείται  σε περιοχές με έντονο ανάγλυφο αντίθετα σε  περιοχές με πιο ομαλό  ανάγλυφο το ποσοστό εμφανίσεις κατολισθήσεων είναι πολύ μικρό (2,9%). Ο καθορισμός γίνεται με βάση τις φυσικές αιτίες ή από ανθρωπογενείς παρεμβάσεις. Στις φυσικές αιτίες συγκαταλέγονται κυρίως τεκτονικές κινήσεις ενώ στις ανθρωπογενείς παρεμβάσεις δηλαδή τα τεχνικά έργα. </w:t>
      </w:r>
    </w:p>
    <w:p w:rsidR="00BB48D5" w:rsidRPr="003E0738" w:rsidRDefault="00BB48D5" w:rsidP="002551DD">
      <w:pPr>
        <w:pStyle w:val="Default"/>
        <w:spacing w:line="360" w:lineRule="auto"/>
        <w:jc w:val="both"/>
        <w:rPr>
          <w:rFonts w:asciiTheme="minorHAnsi" w:hAnsiTheme="minorHAnsi" w:cstheme="minorHAnsi"/>
          <w:i/>
          <w:sz w:val="22"/>
          <w:szCs w:val="22"/>
        </w:rPr>
      </w:pPr>
    </w:p>
    <w:p w:rsidR="00BB48D5" w:rsidRPr="004D4CF0" w:rsidRDefault="00BB48D5"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b/>
          <w:i/>
          <w:sz w:val="22"/>
          <w:szCs w:val="22"/>
        </w:rPr>
        <w:t>2.</w:t>
      </w:r>
      <w:r w:rsidRPr="003E0738">
        <w:rPr>
          <w:rFonts w:asciiTheme="minorHAnsi" w:hAnsiTheme="minorHAnsi" w:cstheme="minorHAnsi"/>
          <w:i/>
          <w:sz w:val="22"/>
          <w:szCs w:val="22"/>
        </w:rPr>
        <w:t xml:space="preserve"> </w:t>
      </w:r>
      <w:r w:rsidRPr="003E0738">
        <w:rPr>
          <w:rFonts w:asciiTheme="minorHAnsi" w:hAnsiTheme="minorHAnsi" w:cstheme="minorHAnsi"/>
          <w:b/>
          <w:bCs/>
          <w:i/>
          <w:sz w:val="22"/>
          <w:szCs w:val="22"/>
        </w:rPr>
        <w:t>Η σύσταση και η δομή του πρανούς</w:t>
      </w:r>
      <w:r w:rsidRPr="003E0738">
        <w:rPr>
          <w:rFonts w:asciiTheme="minorHAnsi" w:hAnsiTheme="minorHAnsi" w:cstheme="minorHAnsi"/>
          <w:i/>
          <w:sz w:val="22"/>
          <w:szCs w:val="22"/>
        </w:rPr>
        <w:t xml:space="preserve">. </w:t>
      </w:r>
      <w:r w:rsidR="00F17979">
        <w:rPr>
          <w:rFonts w:asciiTheme="minorHAnsi" w:hAnsiTheme="minorHAnsi" w:cstheme="minorHAnsi"/>
          <w:sz w:val="22"/>
          <w:szCs w:val="22"/>
        </w:rPr>
        <w:t>Το πρανες</w:t>
      </w:r>
      <w:r w:rsidRPr="003E0738">
        <w:rPr>
          <w:rFonts w:asciiTheme="minorHAnsi" w:hAnsiTheme="minorHAnsi" w:cstheme="minorHAnsi"/>
          <w:sz w:val="22"/>
          <w:szCs w:val="22"/>
        </w:rPr>
        <w:t xml:space="preserve"> πραν</w:t>
      </w:r>
      <w:r w:rsidR="00F17979">
        <w:rPr>
          <w:rFonts w:asciiTheme="minorHAnsi" w:hAnsiTheme="minorHAnsi" w:cstheme="minorHAnsi"/>
          <w:sz w:val="22"/>
          <w:szCs w:val="22"/>
        </w:rPr>
        <w:t>ες</w:t>
      </w:r>
      <w:r w:rsidRPr="003E0738">
        <w:rPr>
          <w:rFonts w:asciiTheme="minorHAnsi" w:hAnsiTheme="minorHAnsi" w:cstheme="minorHAnsi"/>
          <w:sz w:val="22"/>
          <w:szCs w:val="22"/>
        </w:rPr>
        <w:t xml:space="preserve"> </w:t>
      </w:r>
      <w:r w:rsidR="00F17979">
        <w:rPr>
          <w:rFonts w:asciiTheme="minorHAnsi" w:hAnsiTheme="minorHAnsi" w:cstheme="minorHAnsi"/>
          <w:sz w:val="22"/>
          <w:szCs w:val="22"/>
        </w:rPr>
        <w:t>αποτελειται</w:t>
      </w:r>
      <w:r w:rsidRPr="003E0738">
        <w:rPr>
          <w:rFonts w:asciiTheme="minorHAnsi" w:hAnsiTheme="minorHAnsi" w:cstheme="minorHAnsi"/>
          <w:sz w:val="22"/>
          <w:szCs w:val="22"/>
        </w:rPr>
        <w:t xml:space="preserve"> από ένα συνδυασμό αποσαρθρωμένων πετρωμάτων του μανδύα, με ένα σύνολο διαφόρων φυτοκαλύψεων και ποικίλη περιεκτικότητα σε νερό. Σε περίπτωση που ένα πρανές δομείται αποκλειστικά από συνεκτικά πετρώματα τότε ένα πρανές μπορεί να έχει κλίση ακόμα και της τάξεως των 90 μοιρών. Κάθε πέτρωμα αφενός μεν αποσαρθρώνεται, με αποτέλεσμα το σχηματισμό ενός μανδύα αποσάθρωσης, αφετέρου σχηματίζονται εσωτερικά επιφάνειες ασυνεχειών (στρώσεις διαρρήξεως) που όταν η κλίση τους είναι ομόρροπη με αυτή του πρανούς επιφέρουν ολισθήσεις  και σ</w:t>
      </w:r>
      <w:r w:rsidR="00B62517" w:rsidRPr="003E0738">
        <w:rPr>
          <w:rFonts w:asciiTheme="minorHAnsi" w:hAnsiTheme="minorHAnsi" w:cstheme="minorHAnsi"/>
          <w:sz w:val="22"/>
          <w:szCs w:val="22"/>
        </w:rPr>
        <w:t>υμβάλουν στο σχηματισμό των κορη</w:t>
      </w:r>
      <w:r w:rsidRPr="003E0738">
        <w:rPr>
          <w:rFonts w:asciiTheme="minorHAnsi" w:hAnsiTheme="minorHAnsi" w:cstheme="minorHAnsi"/>
          <w:sz w:val="22"/>
          <w:szCs w:val="22"/>
        </w:rPr>
        <w:t>μάτων. Η σταθερότητα αυτών των κορημάτων εξαρτάται από το μέγεθος, το σχήμα, και  την διάταξη των επί μέρους κλαστικών υλικών τους.</w:t>
      </w:r>
    </w:p>
    <w:p w:rsidR="008D500D" w:rsidRDefault="008D500D" w:rsidP="002551DD">
      <w:pPr>
        <w:pStyle w:val="Default"/>
        <w:spacing w:line="360" w:lineRule="auto"/>
        <w:jc w:val="both"/>
        <w:rPr>
          <w:rFonts w:asciiTheme="minorHAnsi" w:hAnsiTheme="minorHAnsi" w:cstheme="minorHAnsi"/>
          <w:b/>
          <w:i/>
          <w:sz w:val="22"/>
          <w:szCs w:val="22"/>
        </w:rPr>
      </w:pPr>
    </w:p>
    <w:p w:rsidR="00BB48D5" w:rsidRPr="003E0738" w:rsidRDefault="00BB48D5"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b/>
          <w:i/>
          <w:sz w:val="22"/>
          <w:szCs w:val="22"/>
        </w:rPr>
        <w:t xml:space="preserve">3.Το νερό. </w:t>
      </w:r>
      <w:r w:rsidRPr="003E0738">
        <w:rPr>
          <w:rFonts w:asciiTheme="minorHAnsi" w:hAnsiTheme="minorHAnsi" w:cstheme="minorHAnsi"/>
          <w:sz w:val="22"/>
          <w:szCs w:val="22"/>
        </w:rPr>
        <w:t>Επηρεάζει καθοριστικά την εκδήλω</w:t>
      </w:r>
      <w:r w:rsidR="00B152D7">
        <w:rPr>
          <w:rFonts w:asciiTheme="minorHAnsi" w:hAnsiTheme="minorHAnsi" w:cstheme="minorHAnsi"/>
          <w:sz w:val="22"/>
          <w:szCs w:val="22"/>
        </w:rPr>
        <w:t xml:space="preserve">ση κατολισθήσεων, </w:t>
      </w:r>
      <w:r w:rsidRPr="003E0738">
        <w:rPr>
          <w:rFonts w:asciiTheme="minorHAnsi" w:hAnsiTheme="minorHAnsi" w:cstheme="minorHAnsi"/>
          <w:sz w:val="22"/>
          <w:szCs w:val="22"/>
        </w:rPr>
        <w:t xml:space="preserve"> λόγω του κορεσμού και τις φόρτισης που επιφέρει στο υλικό. Δημιουργεί υδροστατικές πιέσεις, </w:t>
      </w:r>
      <w:r w:rsidR="004627C0" w:rsidRPr="003E0738">
        <w:rPr>
          <w:rFonts w:asciiTheme="minorHAnsi" w:hAnsiTheme="minorHAnsi" w:cstheme="minorHAnsi"/>
          <w:sz w:val="22"/>
          <w:szCs w:val="22"/>
        </w:rPr>
        <w:t>αυξομείωση της πίεσης των πόρων</w:t>
      </w:r>
      <w:r w:rsidRPr="003E0738">
        <w:rPr>
          <w:rFonts w:asciiTheme="minorHAnsi" w:hAnsiTheme="minorHAnsi" w:cstheme="minorHAnsi"/>
          <w:sz w:val="22"/>
          <w:szCs w:val="22"/>
        </w:rPr>
        <w:t>,</w:t>
      </w:r>
      <w:r w:rsidR="004627C0" w:rsidRPr="003E0738">
        <w:rPr>
          <w:rFonts w:asciiTheme="minorHAnsi" w:hAnsiTheme="minorHAnsi" w:cstheme="minorHAnsi"/>
          <w:sz w:val="22"/>
          <w:szCs w:val="22"/>
        </w:rPr>
        <w:t xml:space="preserve"> </w:t>
      </w:r>
      <w:r w:rsidRPr="003E0738">
        <w:rPr>
          <w:rFonts w:asciiTheme="minorHAnsi" w:hAnsiTheme="minorHAnsi" w:cstheme="minorHAnsi"/>
          <w:sz w:val="22"/>
          <w:szCs w:val="22"/>
        </w:rPr>
        <w:t>εσωτερική διάβρωση, υποσκαφές καθώς και αποσαρθρωτικές διεργασίες, που έχουν ως αποτέλεσμα την χαλάρωση του πετρώματος κατά μήκος  των επιφανειακών συνεχειών με τη συνεχή διεύρυνση τους και τη μεταβολή του όγκου  στην περίπτωση δημιουργίας παγετού</w:t>
      </w:r>
      <w:r w:rsidR="004627C0" w:rsidRPr="003E0738">
        <w:rPr>
          <w:rFonts w:asciiTheme="minorHAnsi" w:hAnsiTheme="minorHAnsi" w:cstheme="minorHAnsi"/>
          <w:sz w:val="22"/>
          <w:szCs w:val="22"/>
        </w:rPr>
        <w:t>.</w:t>
      </w:r>
      <w:r w:rsidRPr="003E0738">
        <w:rPr>
          <w:rFonts w:asciiTheme="minorHAnsi" w:hAnsiTheme="minorHAnsi" w:cstheme="minorHAnsi"/>
          <w:sz w:val="22"/>
          <w:szCs w:val="22"/>
        </w:rPr>
        <w:t xml:space="preserve"> (Εικ</w:t>
      </w:r>
      <w:r w:rsidR="003635F4" w:rsidRPr="003E0738">
        <w:rPr>
          <w:rFonts w:asciiTheme="minorHAnsi" w:hAnsiTheme="minorHAnsi" w:cstheme="minorHAnsi"/>
          <w:sz w:val="22"/>
          <w:szCs w:val="22"/>
        </w:rPr>
        <w:t xml:space="preserve"> 1</w:t>
      </w:r>
      <w:r w:rsidR="004627C0" w:rsidRPr="003E0738">
        <w:rPr>
          <w:rFonts w:asciiTheme="minorHAnsi" w:hAnsiTheme="minorHAnsi" w:cstheme="minorHAnsi"/>
          <w:sz w:val="22"/>
          <w:szCs w:val="22"/>
        </w:rPr>
        <w:t xml:space="preserve">.2) </w:t>
      </w:r>
    </w:p>
    <w:p w:rsidR="00BB48D5" w:rsidRDefault="003E0738" w:rsidP="002551DD">
      <w:pPr>
        <w:pStyle w:val="Default"/>
        <w:spacing w:line="360" w:lineRule="auto"/>
        <w:jc w:val="center"/>
        <w:rPr>
          <w:rFonts w:asciiTheme="minorHAnsi" w:hAnsiTheme="minorHAnsi" w:cstheme="minorHAnsi"/>
          <w:sz w:val="23"/>
          <w:szCs w:val="23"/>
        </w:rPr>
      </w:pPr>
      <w:r w:rsidRPr="00CA3007">
        <w:rPr>
          <w:rFonts w:asciiTheme="minorHAnsi" w:hAnsiTheme="minorHAnsi" w:cstheme="minorHAnsi"/>
          <w:noProof/>
          <w:lang w:eastAsia="el-GR"/>
        </w:rPr>
        <w:lastRenderedPageBreak/>
        <w:drawing>
          <wp:inline distT="0" distB="0" distL="0" distR="0" wp14:anchorId="3303E35D" wp14:editId="3736378F">
            <wp:extent cx="3692106" cy="1699404"/>
            <wp:effectExtent l="0" t="0" r="381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90692" cy="1698753"/>
                    </a:xfrm>
                    <a:prstGeom prst="rect">
                      <a:avLst/>
                    </a:prstGeom>
                    <a:noFill/>
                    <a:ln>
                      <a:noFill/>
                    </a:ln>
                  </pic:spPr>
                </pic:pic>
              </a:graphicData>
            </a:graphic>
          </wp:inline>
        </w:drawing>
      </w:r>
    </w:p>
    <w:p w:rsidR="006F231A" w:rsidRPr="00CA3007" w:rsidRDefault="006F231A" w:rsidP="002551DD">
      <w:pPr>
        <w:pStyle w:val="Default"/>
        <w:keepNext/>
        <w:spacing w:line="360" w:lineRule="auto"/>
        <w:jc w:val="both"/>
        <w:rPr>
          <w:rFonts w:asciiTheme="minorHAnsi" w:hAnsiTheme="minorHAnsi" w:cstheme="minorHAnsi"/>
        </w:rPr>
      </w:pPr>
    </w:p>
    <w:p w:rsidR="00BB48D5" w:rsidRPr="00BB48D5" w:rsidRDefault="006F231A" w:rsidP="002551DD">
      <w:pPr>
        <w:pStyle w:val="Caption"/>
        <w:spacing w:line="360" w:lineRule="auto"/>
        <w:jc w:val="both"/>
        <w:rPr>
          <w:rFonts w:cstheme="minorHAnsi"/>
        </w:rPr>
      </w:pPr>
      <w:bookmarkStart w:id="8" w:name="_Toc20943161"/>
      <w:r w:rsidRPr="00CA3007">
        <w:rPr>
          <w:rFonts w:cstheme="minorHAnsi"/>
        </w:rPr>
        <w:t xml:space="preserve">Εικόνα </w:t>
      </w:r>
      <w:r w:rsidR="00B71630" w:rsidRPr="00CA3007">
        <w:rPr>
          <w:rFonts w:cstheme="minorHAnsi"/>
        </w:rPr>
        <w:fldChar w:fldCharType="begin"/>
      </w:r>
      <w:r w:rsidR="00B71630" w:rsidRPr="00CA3007">
        <w:rPr>
          <w:rFonts w:cstheme="minorHAnsi"/>
        </w:rPr>
        <w:instrText xml:space="preserve"> SEQ Εικόνα \* ARABIC </w:instrText>
      </w:r>
      <w:r w:rsidR="00B71630" w:rsidRPr="00CA3007">
        <w:rPr>
          <w:rFonts w:cstheme="minorHAnsi"/>
        </w:rPr>
        <w:fldChar w:fldCharType="separate"/>
      </w:r>
      <w:r w:rsidR="00654E23">
        <w:rPr>
          <w:rFonts w:cstheme="minorHAnsi"/>
          <w:noProof/>
        </w:rPr>
        <w:t>1</w:t>
      </w:r>
      <w:r w:rsidR="00B71630" w:rsidRPr="00CA3007">
        <w:rPr>
          <w:rFonts w:cstheme="minorHAnsi"/>
        </w:rPr>
        <w:fldChar w:fldCharType="end"/>
      </w:r>
      <w:r w:rsidR="00BB48D5">
        <w:rPr>
          <w:rFonts w:cstheme="minorHAnsi"/>
        </w:rPr>
        <w:t>.2</w:t>
      </w:r>
      <w:r w:rsidRPr="00CA3007">
        <w:rPr>
          <w:rFonts w:cstheme="minorHAnsi"/>
        </w:rPr>
        <w:t>. Εξιδανικευμένο διάγραμμα για την ανάπ</w:t>
      </w:r>
      <w:r w:rsidR="004627C0">
        <w:rPr>
          <w:rFonts w:cstheme="minorHAnsi"/>
        </w:rPr>
        <w:t xml:space="preserve">τυξη ενός υδροφόρου ορίζοντα σε </w:t>
      </w:r>
      <w:r w:rsidRPr="00CA3007">
        <w:rPr>
          <w:rFonts w:cstheme="minorHAnsi"/>
        </w:rPr>
        <w:t>κολλούβια</w:t>
      </w:r>
      <w:r w:rsidR="00221C78">
        <w:rPr>
          <w:rFonts w:cstheme="minorHAnsi"/>
        </w:rPr>
        <w:t>1</w:t>
      </w:r>
      <w:r w:rsidRPr="00CA3007">
        <w:rPr>
          <w:rFonts w:cstheme="minorHAnsi"/>
        </w:rPr>
        <w:t xml:space="preserve"> κατά την διάρκεια έντονων βροχοπτώσεων σε σχέση με την έντονη αστάθεια της </w:t>
      </w:r>
      <w:bookmarkEnd w:id="8"/>
      <w:r w:rsidR="00315775" w:rsidRPr="00CA3007">
        <w:rPr>
          <w:rFonts w:cstheme="minorHAnsi"/>
        </w:rPr>
        <w:t>πλ</w:t>
      </w:r>
      <w:r w:rsidR="00F17979">
        <w:rPr>
          <w:rFonts w:cstheme="minorHAnsi"/>
        </w:rPr>
        <w:t>α</w:t>
      </w:r>
      <w:r w:rsidR="00315775" w:rsidRPr="00CA3007">
        <w:rPr>
          <w:rFonts w:cstheme="minorHAnsi"/>
        </w:rPr>
        <w:t>γι</w:t>
      </w:r>
      <w:r w:rsidR="00F17979">
        <w:rPr>
          <w:rFonts w:cstheme="minorHAnsi"/>
        </w:rPr>
        <w:t>ά</w:t>
      </w:r>
      <w:r w:rsidR="000F3255">
        <w:rPr>
          <w:rFonts w:cstheme="minorHAnsi"/>
        </w:rPr>
        <w:t>ς( Κούκης 2007)</w:t>
      </w:r>
    </w:p>
    <w:p w:rsidR="00BB48D5" w:rsidRPr="004D4CF0" w:rsidRDefault="00BB48D5" w:rsidP="002551DD">
      <w:pPr>
        <w:autoSpaceDE w:val="0"/>
        <w:autoSpaceDN w:val="0"/>
        <w:adjustRightInd w:val="0"/>
        <w:spacing w:after="0" w:line="360" w:lineRule="auto"/>
        <w:jc w:val="both"/>
        <w:rPr>
          <w:rFonts w:eastAsia="Calibri" w:cstheme="minorHAnsi"/>
          <w:i/>
          <w:color w:val="000000"/>
        </w:rPr>
      </w:pPr>
      <w:r w:rsidRPr="003E0738">
        <w:rPr>
          <w:rFonts w:eastAsia="Calibri" w:cstheme="minorHAnsi"/>
          <w:b/>
          <w:i/>
          <w:color w:val="000000"/>
        </w:rPr>
        <w:t>4. Μείωση της συνοχής</w:t>
      </w:r>
      <w:r w:rsidRPr="003E0738">
        <w:rPr>
          <w:rFonts w:eastAsia="Calibri" w:cstheme="minorHAnsi"/>
          <w:b/>
          <w:color w:val="000000"/>
        </w:rPr>
        <w:t xml:space="preserve">. </w:t>
      </w:r>
      <w:r w:rsidR="00404EA8">
        <w:rPr>
          <w:rFonts w:eastAsia="Calibri" w:cstheme="minorHAnsi"/>
          <w:color w:val="000000"/>
        </w:rPr>
        <w:t xml:space="preserve">Λαμβάνει χώρα </w:t>
      </w:r>
      <w:r w:rsidRPr="003E0738">
        <w:rPr>
          <w:rFonts w:eastAsia="Calibri" w:cstheme="minorHAnsi"/>
          <w:color w:val="000000"/>
        </w:rPr>
        <w:t xml:space="preserve"> με την απόπλυση διαλυτών ορυκτολογικών στοιχείων ή και της ορυκτής κόλλας από το υπόγειο νερό, με αποτέλεσμα την </w:t>
      </w:r>
      <w:r w:rsidRPr="003E0738">
        <w:rPr>
          <w:rFonts w:eastAsia="Calibri" w:cstheme="minorHAnsi"/>
          <w:bCs/>
          <w:color w:val="000000"/>
        </w:rPr>
        <w:t>μείωση της συνοχής του εδάφους</w:t>
      </w:r>
      <w:r w:rsidR="004D4CF0">
        <w:rPr>
          <w:rFonts w:eastAsia="Calibri" w:cstheme="minorHAnsi"/>
          <w:color w:val="000000"/>
        </w:rPr>
        <w:t>.</w:t>
      </w:r>
    </w:p>
    <w:p w:rsidR="00BB48D5" w:rsidRPr="003E0738" w:rsidRDefault="00BB48D5" w:rsidP="002551DD">
      <w:pPr>
        <w:autoSpaceDE w:val="0"/>
        <w:autoSpaceDN w:val="0"/>
        <w:adjustRightInd w:val="0"/>
        <w:spacing w:after="0" w:line="360" w:lineRule="auto"/>
        <w:jc w:val="both"/>
        <w:rPr>
          <w:rFonts w:eastAsia="Calibri" w:cstheme="minorHAnsi"/>
          <w:color w:val="000000"/>
        </w:rPr>
      </w:pPr>
      <w:r w:rsidRPr="003E0738">
        <w:rPr>
          <w:rFonts w:eastAsia="Calibri" w:cstheme="minorHAnsi"/>
          <w:b/>
          <w:i/>
          <w:color w:val="000000"/>
        </w:rPr>
        <w:t>5.</w:t>
      </w:r>
      <w:r w:rsidRPr="003E0738">
        <w:rPr>
          <w:rFonts w:eastAsia="Calibri" w:cstheme="minorHAnsi"/>
          <w:i/>
          <w:color w:val="000000"/>
        </w:rPr>
        <w:t xml:space="preserve"> </w:t>
      </w:r>
      <w:r w:rsidRPr="003E0738">
        <w:rPr>
          <w:rFonts w:eastAsia="Calibri" w:cstheme="minorHAnsi"/>
          <w:b/>
          <w:i/>
          <w:color w:val="000000"/>
        </w:rPr>
        <w:t>Μείωση της γωνίας εσωτερικής τριβής</w:t>
      </w:r>
      <w:r w:rsidRPr="003E0738">
        <w:rPr>
          <w:rFonts w:eastAsia="Calibri" w:cstheme="minorHAnsi"/>
          <w:i/>
          <w:color w:val="000000"/>
        </w:rPr>
        <w:t>.</w:t>
      </w:r>
      <w:r w:rsidRPr="003E0738">
        <w:rPr>
          <w:rFonts w:eastAsia="Calibri" w:cstheme="minorHAnsi"/>
          <w:color w:val="000000"/>
        </w:rPr>
        <w:t xml:space="preserve"> Μέσω της ροής του νερού στο έδαφος, υφίσταται απομάκρυνση τ</w:t>
      </w:r>
      <w:r w:rsidR="004627C0" w:rsidRPr="003E0738">
        <w:rPr>
          <w:rFonts w:eastAsia="Calibri" w:cstheme="minorHAnsi"/>
          <w:color w:val="000000"/>
        </w:rPr>
        <w:t>ο λεπτόκοκκο υλικό του εδάφους</w:t>
      </w:r>
      <w:r w:rsidR="004938DF">
        <w:rPr>
          <w:rFonts w:eastAsia="Calibri" w:cstheme="minorHAnsi"/>
          <w:color w:val="000000"/>
        </w:rPr>
        <w:t xml:space="preserve"> </w:t>
      </w:r>
      <w:r w:rsidR="004627C0" w:rsidRPr="003E0738">
        <w:rPr>
          <w:rFonts w:eastAsia="Calibri" w:cstheme="minorHAnsi"/>
          <w:color w:val="000000"/>
        </w:rPr>
        <w:t>(</w:t>
      </w:r>
      <w:r w:rsidR="001B14D5">
        <w:rPr>
          <w:rFonts w:eastAsia="Calibri" w:cstheme="minorHAnsi"/>
          <w:color w:val="000000"/>
        </w:rPr>
        <w:t>λόγω εσωτερικής διάβρω</w:t>
      </w:r>
      <w:r w:rsidR="00404EA8">
        <w:rPr>
          <w:rFonts w:eastAsia="Calibri" w:cstheme="minorHAnsi"/>
          <w:color w:val="000000"/>
        </w:rPr>
        <w:t>ση</w:t>
      </w:r>
      <w:r w:rsidRPr="003E0738">
        <w:rPr>
          <w:rFonts w:eastAsia="Calibri" w:cstheme="minorHAnsi"/>
          <w:color w:val="000000"/>
        </w:rPr>
        <w:t>ς) με αποτέλεσμα την μείωσ</w:t>
      </w:r>
      <w:r w:rsidR="004D4CF0">
        <w:rPr>
          <w:rFonts w:eastAsia="Calibri" w:cstheme="minorHAnsi"/>
          <w:color w:val="000000"/>
        </w:rPr>
        <w:t>η της γωνίας εσωτερικής τριβής.</w:t>
      </w:r>
    </w:p>
    <w:p w:rsidR="00BB48D5" w:rsidRPr="004D4CF0" w:rsidRDefault="00BB48D5" w:rsidP="002551DD">
      <w:pPr>
        <w:autoSpaceDE w:val="0"/>
        <w:autoSpaceDN w:val="0"/>
        <w:adjustRightInd w:val="0"/>
        <w:spacing w:after="0" w:line="360" w:lineRule="auto"/>
        <w:jc w:val="both"/>
        <w:rPr>
          <w:rFonts w:eastAsia="Calibri" w:cstheme="minorHAnsi"/>
          <w:color w:val="000000"/>
        </w:rPr>
      </w:pPr>
      <w:r w:rsidRPr="003E0738">
        <w:rPr>
          <w:rFonts w:eastAsia="Calibri" w:cstheme="minorHAnsi"/>
          <w:b/>
          <w:i/>
          <w:color w:val="000000"/>
        </w:rPr>
        <w:t>6. Μείωση της ενεργής τάσης.</w:t>
      </w:r>
      <w:r w:rsidRPr="003E0738">
        <w:rPr>
          <w:rFonts w:eastAsia="Calibri" w:cstheme="minorHAnsi"/>
          <w:color w:val="000000"/>
        </w:rPr>
        <w:t xml:space="preserve"> Λόγω της αύξησης της πίεσης των πόρων νερού,</w:t>
      </w:r>
      <w:r w:rsidR="004938DF">
        <w:rPr>
          <w:rFonts w:eastAsia="Calibri" w:cstheme="minorHAnsi"/>
          <w:color w:val="000000"/>
        </w:rPr>
        <w:t xml:space="preserve"> </w:t>
      </w:r>
      <w:r w:rsidRPr="003E0738">
        <w:rPr>
          <w:rFonts w:eastAsia="Calibri" w:cstheme="minorHAnsi"/>
          <w:color w:val="000000"/>
        </w:rPr>
        <w:t>προκύπτει μείωση της ενεργής τάσης και κατά συνεπεία μείωση της διατμητικής αντοχής του εδάφους. Αυτό μπορεί να προκληθεί σε μια εδαφική μάζα με την άν</w:t>
      </w:r>
      <w:r w:rsidR="004D4CF0">
        <w:rPr>
          <w:rFonts w:eastAsia="Calibri" w:cstheme="minorHAnsi"/>
          <w:color w:val="000000"/>
        </w:rPr>
        <w:t xml:space="preserve">οδο της πιεζομετρικής στάθμης. </w:t>
      </w:r>
    </w:p>
    <w:p w:rsidR="00BB48D5" w:rsidRPr="003E0738" w:rsidRDefault="00BB48D5" w:rsidP="002551DD">
      <w:pPr>
        <w:autoSpaceDE w:val="0"/>
        <w:autoSpaceDN w:val="0"/>
        <w:adjustRightInd w:val="0"/>
        <w:spacing w:after="0" w:line="360" w:lineRule="auto"/>
        <w:jc w:val="both"/>
        <w:rPr>
          <w:rFonts w:eastAsia="Calibri" w:cstheme="minorHAnsi"/>
          <w:color w:val="000000"/>
        </w:rPr>
      </w:pPr>
      <w:r w:rsidRPr="003E0738">
        <w:rPr>
          <w:rFonts w:eastAsia="Calibri" w:cstheme="minorHAnsi"/>
          <w:b/>
          <w:i/>
          <w:color w:val="000000"/>
        </w:rPr>
        <w:t>7.</w:t>
      </w:r>
      <w:r w:rsidRPr="003E0738">
        <w:rPr>
          <w:rFonts w:eastAsia="Calibri" w:cstheme="minorHAnsi"/>
          <w:b/>
          <w:i/>
        </w:rPr>
        <w:t xml:space="preserve"> </w:t>
      </w:r>
      <w:r w:rsidRPr="003E0738">
        <w:rPr>
          <w:rFonts w:eastAsia="Calibri" w:cstheme="minorHAnsi"/>
          <w:b/>
          <w:i/>
          <w:color w:val="000000"/>
        </w:rPr>
        <w:t>Αύξηση του μοναδιαίου βάρους.</w:t>
      </w:r>
      <w:r w:rsidRPr="003E0738">
        <w:rPr>
          <w:rFonts w:eastAsia="Calibri" w:cstheme="minorHAnsi"/>
          <w:color w:val="000000"/>
        </w:rPr>
        <w:t xml:space="preserve"> Συμβαίνει με την προσθήκη  νερού στον εδαφικό σχηματισμό από την επιφάνεια ή με τριχοειδή ανύψωση από ένα χαμηλότερο επίπεδο. </w:t>
      </w:r>
    </w:p>
    <w:p w:rsidR="00BB48D5" w:rsidRPr="003E0738" w:rsidRDefault="00BB48D5" w:rsidP="002551DD">
      <w:pPr>
        <w:autoSpaceDE w:val="0"/>
        <w:autoSpaceDN w:val="0"/>
        <w:adjustRightInd w:val="0"/>
        <w:spacing w:after="0" w:line="360" w:lineRule="auto"/>
        <w:jc w:val="both"/>
        <w:rPr>
          <w:rFonts w:eastAsia="Calibri" w:cstheme="minorHAnsi"/>
          <w:b/>
          <w:i/>
          <w:color w:val="000000"/>
        </w:rPr>
      </w:pPr>
    </w:p>
    <w:p w:rsidR="00BB48D5" w:rsidRPr="003E0738" w:rsidRDefault="00BB48D5" w:rsidP="002551DD">
      <w:pPr>
        <w:autoSpaceDE w:val="0"/>
        <w:autoSpaceDN w:val="0"/>
        <w:adjustRightInd w:val="0"/>
        <w:spacing w:after="0" w:line="360" w:lineRule="auto"/>
        <w:jc w:val="both"/>
        <w:rPr>
          <w:rFonts w:eastAsia="Calibri" w:cstheme="minorHAnsi"/>
          <w:color w:val="000000"/>
        </w:rPr>
      </w:pPr>
      <w:r w:rsidRPr="003E0738">
        <w:rPr>
          <w:rFonts w:eastAsia="Calibri" w:cstheme="minorHAnsi"/>
          <w:b/>
          <w:i/>
          <w:color w:val="000000"/>
        </w:rPr>
        <w:t>8.</w:t>
      </w:r>
      <w:r w:rsidRPr="003E0738">
        <w:rPr>
          <w:rFonts w:eastAsia="Calibri" w:cstheme="minorHAnsi"/>
          <w:b/>
          <w:i/>
        </w:rPr>
        <w:t xml:space="preserve"> </w:t>
      </w:r>
      <w:r w:rsidRPr="003E0738">
        <w:rPr>
          <w:rFonts w:eastAsia="Calibri" w:cstheme="minorHAnsi"/>
          <w:b/>
          <w:i/>
          <w:color w:val="000000"/>
        </w:rPr>
        <w:t>Φόρτιση με πρόσθετο βάρος</w:t>
      </w:r>
      <w:r w:rsidRPr="003E0738">
        <w:rPr>
          <w:rFonts w:eastAsia="Calibri" w:cstheme="minorHAnsi"/>
          <w:b/>
          <w:color w:val="000000"/>
        </w:rPr>
        <w:t>.</w:t>
      </w:r>
      <w:r w:rsidRPr="003E0738">
        <w:rPr>
          <w:rFonts w:eastAsia="Calibri" w:cstheme="minorHAnsi"/>
          <w:color w:val="000000"/>
        </w:rPr>
        <w:t xml:space="preserve"> Προκύπτει ή με φυσικές διεργ</w:t>
      </w:r>
      <w:r w:rsidR="004627C0" w:rsidRPr="003E0738">
        <w:rPr>
          <w:rFonts w:eastAsia="Calibri" w:cstheme="minorHAnsi"/>
          <w:color w:val="000000"/>
        </w:rPr>
        <w:t xml:space="preserve">ασίες ή μέσω της ανθρώπινης παρέμβασης. </w:t>
      </w:r>
      <w:r w:rsidRPr="003E0738">
        <w:rPr>
          <w:rFonts w:eastAsia="Calibri" w:cstheme="minorHAnsi"/>
          <w:color w:val="000000"/>
        </w:rPr>
        <w:t>Η φυσικές διεργασίες αφορούν την συσσώρευση φερτών υλικών από προσχώσεις, ενώ η ανθρώπινη παρέμβαση αναφέρεται στην φόρτιση α</w:t>
      </w:r>
      <w:r w:rsidR="004D4CF0">
        <w:rPr>
          <w:rFonts w:eastAsia="Calibri" w:cstheme="minorHAnsi"/>
          <w:color w:val="000000"/>
        </w:rPr>
        <w:t>πό τεχνικά έργα πάνω στα πρανή.</w:t>
      </w:r>
    </w:p>
    <w:p w:rsidR="00BB48D5" w:rsidRPr="003E0738" w:rsidRDefault="00BB48D5" w:rsidP="002551DD">
      <w:pPr>
        <w:autoSpaceDE w:val="0"/>
        <w:autoSpaceDN w:val="0"/>
        <w:adjustRightInd w:val="0"/>
        <w:spacing w:after="0" w:line="360" w:lineRule="auto"/>
        <w:jc w:val="both"/>
        <w:rPr>
          <w:rFonts w:eastAsia="Calibri" w:cstheme="minorHAnsi"/>
          <w:i/>
          <w:color w:val="000000"/>
        </w:rPr>
      </w:pPr>
      <w:r w:rsidRPr="003E0738">
        <w:rPr>
          <w:rFonts w:eastAsia="Calibri" w:cstheme="minorHAnsi"/>
          <w:b/>
          <w:i/>
          <w:color w:val="000000"/>
        </w:rPr>
        <w:t>9.Σ</w:t>
      </w:r>
      <w:r w:rsidRPr="003E0738">
        <w:rPr>
          <w:rFonts w:eastAsia="Calibri" w:cstheme="minorHAnsi"/>
          <w:b/>
          <w:bCs/>
          <w:i/>
          <w:color w:val="000000"/>
        </w:rPr>
        <w:t>εισμική φόρτιση</w:t>
      </w:r>
      <w:r w:rsidRPr="003E0738">
        <w:rPr>
          <w:rFonts w:eastAsia="Calibri" w:cstheme="minorHAnsi"/>
          <w:b/>
          <w:i/>
          <w:color w:val="000000"/>
        </w:rPr>
        <w:t>.</w:t>
      </w:r>
      <w:r w:rsidRPr="003E0738">
        <w:rPr>
          <w:rFonts w:eastAsia="Calibri" w:cstheme="minorHAnsi"/>
          <w:i/>
          <w:color w:val="000000"/>
        </w:rPr>
        <w:t xml:space="preserve"> </w:t>
      </w:r>
      <w:r w:rsidRPr="003E0738">
        <w:rPr>
          <w:rFonts w:eastAsia="Calibri" w:cstheme="minorHAnsi"/>
          <w:color w:val="000000"/>
        </w:rPr>
        <w:t>Ιδιαίτερα σε πρανή που αποτελούνται από χαλαρά ή μικρής συνεκτικότητας υλικά κατά τη διάρκεια του σεισμικού κραδασμού επέρχεται μείωση της συνοχής και το πρανές οδηγείται σε αστοχία.</w:t>
      </w:r>
    </w:p>
    <w:p w:rsidR="006F231A" w:rsidRPr="00CA3007" w:rsidRDefault="006F231A" w:rsidP="002551DD">
      <w:pPr>
        <w:pStyle w:val="Heading3"/>
        <w:spacing w:line="360" w:lineRule="auto"/>
        <w:jc w:val="both"/>
        <w:rPr>
          <w:rFonts w:asciiTheme="minorHAnsi" w:hAnsiTheme="minorHAnsi" w:cstheme="minorHAnsi"/>
          <w:i/>
          <w:sz w:val="23"/>
          <w:szCs w:val="23"/>
        </w:rPr>
      </w:pPr>
      <w:bookmarkStart w:id="9" w:name="_Toc23941551"/>
      <w:r w:rsidRPr="00CA3007">
        <w:rPr>
          <w:rFonts w:asciiTheme="minorHAnsi" w:hAnsiTheme="minorHAnsi" w:cstheme="minorHAnsi"/>
        </w:rPr>
        <w:lastRenderedPageBreak/>
        <w:t>1.3 ΣΕΙΣΜΙΚΕΣ ΜΕΘΟΔΟΙ ΣΤΙΣ ΚΑΤΟΛΙΣΘΙΣΕΙΣ</w:t>
      </w:r>
      <w:bookmarkEnd w:id="9"/>
    </w:p>
    <w:p w:rsidR="006F231A" w:rsidRDefault="006F231A" w:rsidP="002551DD">
      <w:pPr>
        <w:pStyle w:val="Default"/>
        <w:spacing w:line="360" w:lineRule="auto"/>
        <w:jc w:val="both"/>
        <w:rPr>
          <w:rFonts w:asciiTheme="minorHAnsi" w:hAnsiTheme="minorHAnsi" w:cstheme="minorHAnsi"/>
          <w:sz w:val="23"/>
          <w:szCs w:val="23"/>
        </w:rPr>
      </w:pPr>
      <w:r w:rsidRPr="00CA3007">
        <w:rPr>
          <w:rFonts w:asciiTheme="minorHAnsi" w:hAnsiTheme="minorHAnsi" w:cstheme="minorHAnsi"/>
          <w:b/>
          <w:sz w:val="23"/>
          <w:szCs w:val="23"/>
        </w:rPr>
        <w:t>1.</w:t>
      </w:r>
      <w:r w:rsidR="003E0738">
        <w:rPr>
          <w:rFonts w:asciiTheme="minorHAnsi" w:hAnsiTheme="minorHAnsi" w:cstheme="minorHAnsi"/>
          <w:b/>
          <w:sz w:val="23"/>
          <w:szCs w:val="23"/>
        </w:rPr>
        <w:t xml:space="preserve">1 </w:t>
      </w:r>
      <w:r w:rsidRPr="00CA3007">
        <w:rPr>
          <w:rFonts w:asciiTheme="minorHAnsi" w:hAnsiTheme="minorHAnsi" w:cstheme="minorHAnsi"/>
          <w:b/>
          <w:sz w:val="23"/>
          <w:szCs w:val="23"/>
        </w:rPr>
        <w:t>Σεισμική ανάκλαση.</w:t>
      </w:r>
    </w:p>
    <w:p w:rsidR="00BB48D5" w:rsidRPr="003E0738" w:rsidRDefault="00BB48D5"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sz w:val="22"/>
          <w:szCs w:val="22"/>
        </w:rPr>
        <w:t>Η σεισμική ανάκλαση δεν έχει χρησιμοποιηθεί σε μεγάλο βαθμό στην διερεύνηση κατολισθήσεων. Η μέθοδος της σεισμικής ανάκλασης σε σχέση με άλλες γεωφυσικές τεχνικές, απαιτεί μεγαλύτερη προσπάθεια για την ανάπτυξη των διατάξεων γ</w:t>
      </w:r>
      <w:r w:rsidR="004F5958">
        <w:rPr>
          <w:rFonts w:asciiTheme="minorHAnsi" w:hAnsiTheme="minorHAnsi" w:cstheme="minorHAnsi"/>
          <w:sz w:val="22"/>
          <w:szCs w:val="22"/>
        </w:rPr>
        <w:t>εωφώνων, ιδιαίτερα σε συνθήκες ό</w:t>
      </w:r>
      <w:r w:rsidRPr="003E0738">
        <w:rPr>
          <w:rFonts w:asciiTheme="minorHAnsi" w:hAnsiTheme="minorHAnsi" w:cstheme="minorHAnsi"/>
          <w:sz w:val="22"/>
          <w:szCs w:val="22"/>
        </w:rPr>
        <w:t>πο</w:t>
      </w:r>
      <w:r w:rsidR="004F5958">
        <w:rPr>
          <w:rFonts w:asciiTheme="minorHAnsi" w:hAnsiTheme="minorHAnsi" w:cstheme="minorHAnsi"/>
          <w:sz w:val="22"/>
          <w:szCs w:val="22"/>
        </w:rPr>
        <w:t>υ</w:t>
      </w:r>
      <w:r w:rsidRPr="003E0738">
        <w:rPr>
          <w:rFonts w:asciiTheme="minorHAnsi" w:hAnsiTheme="minorHAnsi" w:cstheme="minorHAnsi"/>
          <w:sz w:val="22"/>
          <w:szCs w:val="22"/>
        </w:rPr>
        <w:t xml:space="preserve"> η τοπογραφία της υπό μελέτη περιοχής είναι τραχιά, καθιστώντας την τεχνική αυτή χρονοβόρα και </w:t>
      </w:r>
      <w:r w:rsidR="004938DF">
        <w:rPr>
          <w:rFonts w:asciiTheme="minorHAnsi" w:hAnsiTheme="minorHAnsi" w:cstheme="minorHAnsi"/>
          <w:sz w:val="22"/>
          <w:szCs w:val="22"/>
        </w:rPr>
        <w:t>δαπανηρή.  Επίσης για να παραχθούν</w:t>
      </w:r>
      <w:r w:rsidRPr="003E0738">
        <w:rPr>
          <w:rFonts w:asciiTheme="minorHAnsi" w:hAnsiTheme="minorHAnsi" w:cstheme="minorHAnsi"/>
          <w:sz w:val="22"/>
          <w:szCs w:val="22"/>
        </w:rPr>
        <w:t xml:space="preserve"> καλά αποτελέσματα η σεισμική ανάκλαση, χρειάζεται καλό λόγο σήματος προς θόρυβο και εγγραφές κυμάτων υψηλής συχνότητας για την επίτευξη της επιθυμητής ανάλυσης. Αυτές οι δυο συνθήκες μπορεί να είναι δύσκολο να εκ</w:t>
      </w:r>
      <w:r w:rsidR="004F5958">
        <w:rPr>
          <w:rFonts w:asciiTheme="minorHAnsi" w:hAnsiTheme="minorHAnsi" w:cstheme="minorHAnsi"/>
          <w:sz w:val="22"/>
          <w:szCs w:val="22"/>
        </w:rPr>
        <w:t>πληρωθούν σε κατολισθήσεις, όπου</w:t>
      </w:r>
      <w:r w:rsidRPr="003E0738">
        <w:rPr>
          <w:rFonts w:asciiTheme="minorHAnsi" w:hAnsiTheme="minorHAnsi" w:cstheme="minorHAnsi"/>
          <w:sz w:val="22"/>
          <w:szCs w:val="22"/>
        </w:rPr>
        <w:t xml:space="preserve"> το έδαφος είναι έντονα διαταραγμένο και ετερογενές, επηρεάζοντ</w:t>
      </w:r>
      <w:r w:rsidR="001B14D5">
        <w:rPr>
          <w:rFonts w:asciiTheme="minorHAnsi" w:hAnsiTheme="minorHAnsi" w:cstheme="minorHAnsi"/>
          <w:sz w:val="22"/>
          <w:szCs w:val="22"/>
        </w:rPr>
        <w:t>ας την σύνδεση γεωφώ</w:t>
      </w:r>
      <w:r w:rsidR="004627C0" w:rsidRPr="003E0738">
        <w:rPr>
          <w:rFonts w:asciiTheme="minorHAnsi" w:hAnsiTheme="minorHAnsi" w:cstheme="minorHAnsi"/>
          <w:sz w:val="22"/>
          <w:szCs w:val="22"/>
        </w:rPr>
        <w:t>νων-εδάφους</w:t>
      </w:r>
      <w:r w:rsidRPr="003E0738">
        <w:rPr>
          <w:rFonts w:asciiTheme="minorHAnsi" w:hAnsiTheme="minorHAnsi" w:cstheme="minorHAnsi"/>
          <w:sz w:val="22"/>
          <w:szCs w:val="22"/>
        </w:rPr>
        <w:t>, εξασθενώντας τα σεισμικά κύματα και παράλληλα δημιουργείται διασπορά κυμάτων</w:t>
      </w:r>
      <w:r w:rsidR="003E0738">
        <w:rPr>
          <w:rFonts w:asciiTheme="minorHAnsi" w:hAnsiTheme="minorHAnsi" w:cstheme="minorHAnsi"/>
          <w:sz w:val="22"/>
          <w:szCs w:val="22"/>
        </w:rPr>
        <w:t>.</w:t>
      </w:r>
    </w:p>
    <w:p w:rsidR="000C1C21" w:rsidRPr="003E0738" w:rsidRDefault="00377982"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sz w:val="22"/>
          <w:szCs w:val="22"/>
        </w:rPr>
        <w:t xml:space="preserve">Η </w:t>
      </w:r>
      <w:r w:rsidR="008A5B7E" w:rsidRPr="003E0738">
        <w:rPr>
          <w:rFonts w:asciiTheme="minorHAnsi" w:hAnsiTheme="minorHAnsi" w:cstheme="minorHAnsi"/>
          <w:sz w:val="22"/>
          <w:szCs w:val="22"/>
        </w:rPr>
        <w:t>σεισμική</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ανάκλαση</w:t>
      </w:r>
      <w:r w:rsidRPr="003E0738">
        <w:rPr>
          <w:rFonts w:asciiTheme="minorHAnsi" w:hAnsiTheme="minorHAnsi" w:cstheme="minorHAnsi"/>
          <w:sz w:val="22"/>
          <w:szCs w:val="22"/>
        </w:rPr>
        <w:t xml:space="preserve"> στην </w:t>
      </w:r>
      <w:r w:rsidR="008A5B7E" w:rsidRPr="003E0738">
        <w:rPr>
          <w:rFonts w:asciiTheme="minorHAnsi" w:hAnsiTheme="minorHAnsi" w:cstheme="minorHAnsi"/>
          <w:sz w:val="22"/>
          <w:szCs w:val="22"/>
        </w:rPr>
        <w:t>απεικόνιση</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επιφάνειας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ολίσθησης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έχει</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εφαρμοστεί</w:t>
      </w:r>
      <w:r w:rsidRPr="003E0738">
        <w:rPr>
          <w:rFonts w:asciiTheme="minorHAnsi" w:hAnsiTheme="minorHAnsi" w:cstheme="minorHAnsi"/>
          <w:sz w:val="22"/>
          <w:szCs w:val="22"/>
        </w:rPr>
        <w:t xml:space="preserve"> σε </w:t>
      </w:r>
      <w:r w:rsidR="008A5B7E" w:rsidRPr="003E0738">
        <w:rPr>
          <w:rFonts w:asciiTheme="minorHAnsi" w:hAnsiTheme="minorHAnsi" w:cstheme="minorHAnsi"/>
          <w:sz w:val="22"/>
          <w:szCs w:val="22"/>
        </w:rPr>
        <w:t>διαφορές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μελέτες</w:t>
      </w:r>
      <w:r w:rsidRPr="003E0738">
        <w:rPr>
          <w:rFonts w:asciiTheme="minorHAnsi" w:hAnsiTheme="minorHAnsi" w:cstheme="minorHAnsi"/>
          <w:sz w:val="22"/>
          <w:szCs w:val="22"/>
        </w:rPr>
        <w:t xml:space="preserve">. Οι  </w:t>
      </w:r>
      <w:r w:rsidRPr="003E0738">
        <w:rPr>
          <w:rFonts w:asciiTheme="minorHAnsi" w:hAnsiTheme="minorHAnsi" w:cstheme="minorHAnsi"/>
          <w:sz w:val="22"/>
          <w:szCs w:val="22"/>
          <w:lang w:val="en-GB"/>
        </w:rPr>
        <w:t>Bruno</w:t>
      </w:r>
      <w:r w:rsidRPr="003E0738">
        <w:rPr>
          <w:rFonts w:asciiTheme="minorHAnsi" w:hAnsiTheme="minorHAnsi" w:cstheme="minorHAnsi"/>
          <w:sz w:val="22"/>
          <w:szCs w:val="22"/>
        </w:rPr>
        <w:t xml:space="preserve"> και </w:t>
      </w:r>
      <w:r w:rsidRPr="003E0738">
        <w:rPr>
          <w:rFonts w:asciiTheme="minorHAnsi" w:hAnsiTheme="minorHAnsi" w:cstheme="minorHAnsi"/>
          <w:sz w:val="22"/>
          <w:szCs w:val="22"/>
          <w:lang w:val="en-GB"/>
        </w:rPr>
        <w:t>Marillier</w:t>
      </w:r>
      <w:r w:rsidR="004F5958">
        <w:rPr>
          <w:rFonts w:asciiTheme="minorHAnsi" w:hAnsiTheme="minorHAnsi" w:cstheme="minorHAnsi"/>
          <w:sz w:val="22"/>
          <w:szCs w:val="22"/>
        </w:rPr>
        <w:t>(</w:t>
      </w:r>
      <w:r w:rsidR="003E0738">
        <w:rPr>
          <w:rFonts w:asciiTheme="minorHAnsi" w:hAnsiTheme="minorHAnsi" w:cstheme="minorHAnsi"/>
          <w:sz w:val="22"/>
          <w:szCs w:val="22"/>
        </w:rPr>
        <w:t>2000)</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χρησιμοποίησαν</w:t>
      </w:r>
      <w:r w:rsidRPr="003E0738">
        <w:rPr>
          <w:rFonts w:asciiTheme="minorHAnsi" w:hAnsiTheme="minorHAnsi" w:cstheme="minorHAnsi"/>
          <w:sz w:val="22"/>
          <w:szCs w:val="22"/>
        </w:rPr>
        <w:t xml:space="preserve"> την </w:t>
      </w:r>
      <w:r w:rsidR="008A5B7E" w:rsidRPr="003E0738">
        <w:rPr>
          <w:rFonts w:asciiTheme="minorHAnsi" w:hAnsiTheme="minorHAnsi" w:cstheme="minorHAnsi"/>
          <w:sz w:val="22"/>
          <w:szCs w:val="22"/>
        </w:rPr>
        <w:t>μέθοδο</w:t>
      </w:r>
      <w:r w:rsidRPr="003E0738">
        <w:rPr>
          <w:rFonts w:asciiTheme="minorHAnsi" w:hAnsiTheme="minorHAnsi" w:cstheme="minorHAnsi"/>
          <w:sz w:val="22"/>
          <w:szCs w:val="22"/>
        </w:rPr>
        <w:t xml:space="preserve"> της </w:t>
      </w:r>
      <w:r w:rsidR="008A5B7E" w:rsidRPr="003E0738">
        <w:rPr>
          <w:rFonts w:asciiTheme="minorHAnsi" w:hAnsiTheme="minorHAnsi" w:cstheme="minorHAnsi"/>
          <w:sz w:val="22"/>
          <w:szCs w:val="22"/>
        </w:rPr>
        <w:t>σεισμικής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ανάκλασης</w:t>
      </w:r>
      <w:r w:rsidRPr="003E0738">
        <w:rPr>
          <w:rFonts w:asciiTheme="minorHAnsi" w:hAnsiTheme="minorHAnsi" w:cstheme="minorHAnsi"/>
          <w:sz w:val="22"/>
          <w:szCs w:val="22"/>
        </w:rPr>
        <w:t xml:space="preserve"> για την </w:t>
      </w:r>
      <w:r w:rsidR="008A5B7E" w:rsidRPr="003E0738">
        <w:rPr>
          <w:rFonts w:asciiTheme="minorHAnsi" w:hAnsiTheme="minorHAnsi" w:cstheme="minorHAnsi"/>
          <w:sz w:val="22"/>
          <w:szCs w:val="22"/>
        </w:rPr>
        <w:t>απεικόνιση</w:t>
      </w:r>
      <w:r w:rsidRPr="003E0738">
        <w:rPr>
          <w:rFonts w:asciiTheme="minorHAnsi" w:hAnsiTheme="minorHAnsi" w:cstheme="minorHAnsi"/>
          <w:sz w:val="22"/>
          <w:szCs w:val="22"/>
        </w:rPr>
        <w:t xml:space="preserve"> της </w:t>
      </w:r>
      <w:r w:rsidR="008A5B7E" w:rsidRPr="003E0738">
        <w:rPr>
          <w:rFonts w:asciiTheme="minorHAnsi" w:hAnsiTheme="minorHAnsi" w:cstheme="minorHAnsi"/>
          <w:sz w:val="22"/>
          <w:szCs w:val="22"/>
        </w:rPr>
        <w:t>επιφάνειας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ολίσθησης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μεταξύ</w:t>
      </w:r>
      <w:r w:rsidRPr="003E0738">
        <w:rPr>
          <w:rFonts w:asciiTheme="minorHAnsi" w:hAnsiTheme="minorHAnsi" w:cstheme="minorHAnsi"/>
          <w:sz w:val="22"/>
          <w:szCs w:val="22"/>
        </w:rPr>
        <w:t xml:space="preserve"> ενός </w:t>
      </w:r>
      <w:r w:rsidR="008A5B7E" w:rsidRPr="003E0738">
        <w:rPr>
          <w:rFonts w:asciiTheme="minorHAnsi" w:hAnsiTheme="minorHAnsi" w:cstheme="minorHAnsi"/>
          <w:sz w:val="22"/>
          <w:szCs w:val="22"/>
        </w:rPr>
        <w:t>στρώματος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διαταραγμένου</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γύψου</w:t>
      </w:r>
      <w:r w:rsidRPr="003E0738">
        <w:rPr>
          <w:rFonts w:asciiTheme="minorHAnsi" w:hAnsiTheme="minorHAnsi" w:cstheme="minorHAnsi"/>
          <w:sz w:val="22"/>
          <w:szCs w:val="22"/>
        </w:rPr>
        <w:t xml:space="preserve"> και ενός </w:t>
      </w:r>
      <w:r w:rsidR="008A5B7E" w:rsidRPr="003E0738">
        <w:rPr>
          <w:rFonts w:asciiTheme="minorHAnsi" w:hAnsiTheme="minorHAnsi" w:cstheme="minorHAnsi"/>
          <w:sz w:val="22"/>
          <w:szCs w:val="22"/>
        </w:rPr>
        <w:t>στρώματος</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αδιατάρακτου</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γύψου</w:t>
      </w:r>
      <w:r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Εντόπισαν</w:t>
      </w:r>
      <w:r w:rsidRPr="003E0738">
        <w:rPr>
          <w:rFonts w:asciiTheme="minorHAnsi" w:hAnsiTheme="minorHAnsi" w:cstheme="minorHAnsi"/>
          <w:sz w:val="22"/>
          <w:szCs w:val="22"/>
        </w:rPr>
        <w:t xml:space="preserve"> την </w:t>
      </w:r>
      <w:r w:rsidR="008A5B7E" w:rsidRPr="003E0738">
        <w:rPr>
          <w:rFonts w:asciiTheme="minorHAnsi" w:hAnsiTheme="minorHAnsi" w:cstheme="minorHAnsi"/>
          <w:sz w:val="22"/>
          <w:szCs w:val="22"/>
        </w:rPr>
        <w:t>επιφάνεια</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ολίσθησης</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περίπου</w:t>
      </w:r>
      <w:r w:rsidR="003E0738">
        <w:rPr>
          <w:rFonts w:asciiTheme="minorHAnsi" w:hAnsiTheme="minorHAnsi" w:cstheme="minorHAnsi"/>
          <w:sz w:val="22"/>
          <w:szCs w:val="22"/>
        </w:rPr>
        <w:t xml:space="preserve"> στα </w:t>
      </w:r>
      <w:r w:rsidR="005E1587" w:rsidRPr="003E0738">
        <w:rPr>
          <w:rFonts w:asciiTheme="minorHAnsi" w:hAnsiTheme="minorHAnsi" w:cstheme="minorHAnsi"/>
          <w:sz w:val="22"/>
          <w:szCs w:val="22"/>
        </w:rPr>
        <w:t>50</w:t>
      </w:r>
      <w:r w:rsidR="005E1587" w:rsidRPr="003E0738">
        <w:rPr>
          <w:rFonts w:asciiTheme="minorHAnsi" w:hAnsiTheme="minorHAnsi" w:cstheme="minorHAnsi"/>
          <w:sz w:val="22"/>
          <w:szCs w:val="22"/>
          <w:lang w:val="en-GB"/>
        </w:rPr>
        <w:t>m</w:t>
      </w:r>
      <w:r w:rsidR="005E1587" w:rsidRPr="003E0738">
        <w:rPr>
          <w:rFonts w:asciiTheme="minorHAnsi" w:hAnsiTheme="minorHAnsi" w:cstheme="minorHAnsi"/>
          <w:sz w:val="22"/>
          <w:szCs w:val="22"/>
        </w:rPr>
        <w:t xml:space="preserve">, ενώ ο </w:t>
      </w:r>
      <w:r w:rsidR="008A5B7E" w:rsidRPr="003E0738">
        <w:rPr>
          <w:rFonts w:asciiTheme="minorHAnsi" w:hAnsiTheme="minorHAnsi" w:cstheme="minorHAnsi"/>
          <w:sz w:val="22"/>
          <w:szCs w:val="22"/>
        </w:rPr>
        <w:t>διπλός</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χρόνος</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διαδρομής</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ήταν</w:t>
      </w:r>
      <w:r w:rsidR="005E1587" w:rsidRPr="003E0738">
        <w:rPr>
          <w:rFonts w:asciiTheme="minorHAnsi" w:hAnsiTheme="minorHAnsi" w:cstheme="minorHAnsi"/>
          <w:sz w:val="22"/>
          <w:szCs w:val="22"/>
        </w:rPr>
        <w:t xml:space="preserve"> 50</w:t>
      </w:r>
      <w:r w:rsidR="005E1587" w:rsidRPr="003E0738">
        <w:rPr>
          <w:rFonts w:asciiTheme="minorHAnsi" w:hAnsiTheme="minorHAnsi" w:cstheme="minorHAnsi"/>
          <w:sz w:val="22"/>
          <w:szCs w:val="22"/>
          <w:lang w:val="en-GB"/>
        </w:rPr>
        <w:t>ms</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Εφάρμοσαν</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σίγαση</w:t>
      </w:r>
      <w:r w:rsidR="005E1587" w:rsidRPr="003E0738">
        <w:rPr>
          <w:rFonts w:asciiTheme="minorHAnsi" w:hAnsiTheme="minorHAnsi" w:cstheme="minorHAnsi"/>
          <w:sz w:val="22"/>
          <w:szCs w:val="22"/>
        </w:rPr>
        <w:t xml:space="preserve"> για </w:t>
      </w:r>
      <w:r w:rsidR="008A5B7E" w:rsidRPr="003E0738">
        <w:rPr>
          <w:rFonts w:asciiTheme="minorHAnsi" w:hAnsiTheme="minorHAnsi" w:cstheme="minorHAnsi"/>
          <w:sz w:val="22"/>
          <w:szCs w:val="22"/>
        </w:rPr>
        <w:t>χρόνους</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άνω</w:t>
      </w:r>
      <w:r w:rsidR="005E1587" w:rsidRPr="003E0738">
        <w:rPr>
          <w:rFonts w:asciiTheme="minorHAnsi" w:hAnsiTheme="minorHAnsi" w:cstheme="minorHAnsi"/>
          <w:sz w:val="22"/>
          <w:szCs w:val="22"/>
        </w:rPr>
        <w:t xml:space="preserve"> των 50 </w:t>
      </w:r>
      <w:r w:rsidR="005E1587" w:rsidRPr="003E0738">
        <w:rPr>
          <w:rFonts w:asciiTheme="minorHAnsi" w:hAnsiTheme="minorHAnsi" w:cstheme="minorHAnsi"/>
          <w:sz w:val="22"/>
          <w:szCs w:val="22"/>
          <w:lang w:val="en-GB"/>
        </w:rPr>
        <w:t>ms</w:t>
      </w:r>
      <w:r w:rsidR="005E1587" w:rsidRPr="003E0738">
        <w:rPr>
          <w:rFonts w:asciiTheme="minorHAnsi" w:hAnsiTheme="minorHAnsi" w:cstheme="minorHAnsi"/>
          <w:sz w:val="22"/>
          <w:szCs w:val="22"/>
        </w:rPr>
        <w:t xml:space="preserve"> για την </w:t>
      </w:r>
      <w:r w:rsidR="008A5B7E" w:rsidRPr="003E0738">
        <w:rPr>
          <w:rFonts w:asciiTheme="minorHAnsi" w:hAnsiTheme="minorHAnsi" w:cstheme="minorHAnsi"/>
          <w:sz w:val="22"/>
          <w:szCs w:val="22"/>
        </w:rPr>
        <w:t>απαλοιφή</w:t>
      </w:r>
      <w:r w:rsidR="005E1587" w:rsidRPr="003E0738">
        <w:rPr>
          <w:rFonts w:asciiTheme="minorHAnsi" w:hAnsiTheme="minorHAnsi" w:cstheme="minorHAnsi"/>
          <w:sz w:val="22"/>
          <w:szCs w:val="22"/>
        </w:rPr>
        <w:t xml:space="preserve"> των </w:t>
      </w:r>
      <w:r w:rsidR="008A5B7E" w:rsidRPr="003E0738">
        <w:rPr>
          <w:rFonts w:asciiTheme="minorHAnsi" w:hAnsiTheme="minorHAnsi" w:cstheme="minorHAnsi"/>
          <w:sz w:val="22"/>
          <w:szCs w:val="22"/>
        </w:rPr>
        <w:t>διαθλώμενων</w:t>
      </w:r>
      <w:r w:rsidR="005E1587" w:rsidRPr="003E0738">
        <w:rPr>
          <w:rFonts w:asciiTheme="minorHAnsi" w:hAnsiTheme="minorHAnsi" w:cstheme="minorHAnsi"/>
          <w:sz w:val="22"/>
          <w:szCs w:val="22"/>
        </w:rPr>
        <w:t xml:space="preserve"> </w:t>
      </w:r>
      <w:r w:rsidR="008A5B7E" w:rsidRPr="003E0738">
        <w:rPr>
          <w:rFonts w:asciiTheme="minorHAnsi" w:hAnsiTheme="minorHAnsi" w:cstheme="minorHAnsi"/>
          <w:sz w:val="22"/>
          <w:szCs w:val="22"/>
        </w:rPr>
        <w:t>κυμάτων.</w:t>
      </w:r>
      <w:r w:rsidR="00715F32" w:rsidRPr="003E0738">
        <w:rPr>
          <w:rFonts w:asciiTheme="minorHAnsi" w:hAnsiTheme="minorHAnsi" w:cstheme="minorHAnsi"/>
          <w:sz w:val="22"/>
          <w:szCs w:val="22"/>
        </w:rPr>
        <w:t xml:space="preserve"> </w:t>
      </w:r>
      <w:r w:rsidR="00C45814" w:rsidRPr="003E0738">
        <w:rPr>
          <w:rFonts w:asciiTheme="minorHAnsi" w:hAnsiTheme="minorHAnsi" w:cstheme="minorHAnsi"/>
          <w:sz w:val="22"/>
          <w:szCs w:val="22"/>
        </w:rPr>
        <w:t xml:space="preserve">Ο </w:t>
      </w:r>
      <w:r w:rsidR="004F5958">
        <w:rPr>
          <w:rFonts w:asciiTheme="minorHAnsi" w:hAnsiTheme="minorHAnsi" w:cstheme="minorHAnsi"/>
          <w:sz w:val="22"/>
          <w:szCs w:val="22"/>
          <w:lang w:val="en-GB"/>
        </w:rPr>
        <w:t>Ferruc</w:t>
      </w:r>
      <w:r w:rsidR="004F5958">
        <w:rPr>
          <w:rFonts w:asciiTheme="minorHAnsi" w:hAnsiTheme="minorHAnsi" w:cstheme="minorHAnsi"/>
          <w:sz w:val="22"/>
          <w:szCs w:val="22"/>
        </w:rPr>
        <w:t>ι</w:t>
      </w:r>
      <w:r w:rsidR="003E0738">
        <w:rPr>
          <w:rFonts w:asciiTheme="minorHAnsi" w:hAnsiTheme="minorHAnsi" w:cstheme="minorHAnsi"/>
          <w:sz w:val="22"/>
          <w:szCs w:val="22"/>
        </w:rPr>
        <w:t xml:space="preserve"> </w:t>
      </w:r>
      <w:r w:rsidR="004F5958">
        <w:rPr>
          <w:rFonts w:asciiTheme="minorHAnsi" w:hAnsiTheme="minorHAnsi" w:cstheme="minorHAnsi"/>
          <w:sz w:val="22"/>
          <w:szCs w:val="22"/>
        </w:rPr>
        <w:t>(</w:t>
      </w:r>
      <w:r w:rsidR="00C45814" w:rsidRPr="003E0738">
        <w:rPr>
          <w:rFonts w:asciiTheme="minorHAnsi" w:hAnsiTheme="minorHAnsi" w:cstheme="minorHAnsi"/>
          <w:sz w:val="22"/>
          <w:szCs w:val="22"/>
        </w:rPr>
        <w:t>2000</w:t>
      </w:r>
      <w:r w:rsidR="003E0738">
        <w:rPr>
          <w:rFonts w:asciiTheme="minorHAnsi" w:hAnsiTheme="minorHAnsi" w:cstheme="minorHAnsi"/>
          <w:sz w:val="22"/>
          <w:szCs w:val="22"/>
        </w:rPr>
        <w:t>)</w:t>
      </w:r>
      <w:r w:rsidR="00C45814" w:rsidRPr="003E0738">
        <w:rPr>
          <w:rFonts w:asciiTheme="minorHAnsi" w:hAnsiTheme="minorHAnsi" w:cstheme="minorHAnsi"/>
          <w:sz w:val="22"/>
          <w:szCs w:val="22"/>
        </w:rPr>
        <w:t xml:space="preserve"> χρησιμοποίησε την σεισμική ανάκλαση σε μια περιοχή μεταμορφωμένων πετρωμάτων, στην όποια κατάφερε να απεικονίσει την γεωλογική δομή του υπεδάφους σε βάθος 100</w:t>
      </w:r>
      <w:r w:rsidR="00C45814" w:rsidRPr="003E0738">
        <w:rPr>
          <w:rFonts w:asciiTheme="minorHAnsi" w:hAnsiTheme="minorHAnsi" w:cstheme="minorHAnsi"/>
          <w:sz w:val="22"/>
          <w:szCs w:val="22"/>
          <w:lang w:val="en-GB"/>
        </w:rPr>
        <w:t>m</w:t>
      </w:r>
      <w:r w:rsidR="00C45814" w:rsidRPr="003E0738">
        <w:rPr>
          <w:rFonts w:asciiTheme="minorHAnsi" w:hAnsiTheme="minorHAnsi" w:cstheme="minorHAnsi"/>
          <w:sz w:val="22"/>
          <w:szCs w:val="22"/>
        </w:rPr>
        <w:t xml:space="preserve"> έως 400</w:t>
      </w:r>
      <w:r w:rsidR="00C45814" w:rsidRPr="003E0738">
        <w:rPr>
          <w:rFonts w:asciiTheme="minorHAnsi" w:hAnsiTheme="minorHAnsi" w:cstheme="minorHAnsi"/>
          <w:sz w:val="22"/>
          <w:szCs w:val="22"/>
          <w:lang w:val="en-GB"/>
        </w:rPr>
        <w:t>m</w:t>
      </w:r>
      <w:r w:rsidR="00C45814" w:rsidRPr="003E0738">
        <w:rPr>
          <w:rFonts w:asciiTheme="minorHAnsi" w:hAnsiTheme="minorHAnsi" w:cstheme="minorHAnsi"/>
          <w:sz w:val="22"/>
          <w:szCs w:val="22"/>
        </w:rPr>
        <w:t xml:space="preserve"> αλλά δεν κατάφερε να απεικονίσει την επιφάνεια</w:t>
      </w:r>
      <w:r w:rsidR="004627C0" w:rsidRPr="003E0738">
        <w:rPr>
          <w:rFonts w:asciiTheme="minorHAnsi" w:hAnsiTheme="minorHAnsi" w:cstheme="minorHAnsi"/>
          <w:sz w:val="22"/>
          <w:szCs w:val="22"/>
        </w:rPr>
        <w:t xml:space="preserve"> διάρρη</w:t>
      </w:r>
      <w:r w:rsidR="00C45814" w:rsidRPr="003E0738">
        <w:rPr>
          <w:rFonts w:asciiTheme="minorHAnsi" w:hAnsiTheme="minorHAnsi" w:cstheme="minorHAnsi"/>
          <w:sz w:val="22"/>
          <w:szCs w:val="22"/>
        </w:rPr>
        <w:t xml:space="preserve">ξης  καθώς χρειαζόταν καλύτερη υπεδαφική κάλυψη για να πραγματοποιηθεί η απεικόνιση αυτή. </w:t>
      </w:r>
      <w:r w:rsidR="000C1C21" w:rsidRPr="003E0738">
        <w:rPr>
          <w:rFonts w:asciiTheme="minorHAnsi" w:hAnsiTheme="minorHAnsi" w:cstheme="minorHAnsi"/>
          <w:sz w:val="22"/>
          <w:szCs w:val="22"/>
        </w:rPr>
        <w:t xml:space="preserve">Ο </w:t>
      </w:r>
      <w:r w:rsidR="000C1C21" w:rsidRPr="003E0738">
        <w:rPr>
          <w:rFonts w:asciiTheme="minorHAnsi" w:hAnsiTheme="minorHAnsi" w:cstheme="minorHAnsi"/>
          <w:sz w:val="22"/>
          <w:szCs w:val="22"/>
          <w:lang w:val="en-GB"/>
        </w:rPr>
        <w:t>Brady</w:t>
      </w:r>
      <w:r w:rsidR="00F576F7">
        <w:rPr>
          <w:rFonts w:asciiTheme="minorHAnsi" w:hAnsiTheme="minorHAnsi" w:cstheme="minorHAnsi"/>
          <w:sz w:val="22"/>
          <w:szCs w:val="22"/>
        </w:rPr>
        <w:t xml:space="preserve"> (</w:t>
      </w:r>
      <w:r w:rsidR="003E0738">
        <w:rPr>
          <w:rFonts w:asciiTheme="minorHAnsi" w:hAnsiTheme="minorHAnsi" w:cstheme="minorHAnsi"/>
          <w:sz w:val="22"/>
          <w:szCs w:val="22"/>
        </w:rPr>
        <w:t>2006)</w:t>
      </w:r>
      <w:r w:rsidR="000C1C21" w:rsidRPr="003E0738">
        <w:rPr>
          <w:rFonts w:asciiTheme="minorHAnsi" w:hAnsiTheme="minorHAnsi" w:cstheme="minorHAnsi"/>
          <w:sz w:val="22"/>
          <w:szCs w:val="22"/>
        </w:rPr>
        <w:t xml:space="preserve"> με την μέθοδο της σεισμικής ανάκλασης προσπάθησε να απεικονίσει την κατολίσθηση στην περιοχή </w:t>
      </w:r>
      <w:r w:rsidR="000C1C21" w:rsidRPr="003E0738">
        <w:rPr>
          <w:rFonts w:asciiTheme="minorHAnsi" w:eastAsia="Calibri" w:hAnsiTheme="minorHAnsi" w:cstheme="minorHAnsi"/>
          <w:color w:val="auto"/>
          <w:sz w:val="22"/>
          <w:szCs w:val="22"/>
          <w:lang w:val="en-US"/>
        </w:rPr>
        <w:t>Valley</w:t>
      </w:r>
      <w:r w:rsidR="000C1C21" w:rsidRPr="003E0738">
        <w:rPr>
          <w:rFonts w:asciiTheme="minorHAnsi" w:eastAsia="Calibri" w:hAnsiTheme="minorHAnsi" w:cstheme="minorHAnsi"/>
          <w:color w:val="auto"/>
          <w:sz w:val="22"/>
          <w:szCs w:val="22"/>
        </w:rPr>
        <w:t xml:space="preserve"> στο </w:t>
      </w:r>
      <w:r w:rsidR="000C1C21" w:rsidRPr="003E0738">
        <w:rPr>
          <w:rFonts w:asciiTheme="minorHAnsi" w:eastAsia="Calibri" w:hAnsiTheme="minorHAnsi" w:cstheme="minorHAnsi"/>
          <w:color w:val="auto"/>
          <w:sz w:val="22"/>
          <w:szCs w:val="22"/>
          <w:lang w:val="en-US"/>
        </w:rPr>
        <w:t>Draper</w:t>
      </w:r>
      <w:r w:rsidR="000C1C21" w:rsidRPr="003E0738">
        <w:rPr>
          <w:rFonts w:asciiTheme="minorHAnsi" w:eastAsia="Calibri" w:hAnsiTheme="minorHAnsi" w:cstheme="minorHAnsi"/>
          <w:color w:val="auto"/>
          <w:sz w:val="22"/>
          <w:szCs w:val="22"/>
        </w:rPr>
        <w:t xml:space="preserve">, </w:t>
      </w:r>
      <w:r w:rsidR="000C1C21" w:rsidRPr="003E0738">
        <w:rPr>
          <w:rFonts w:asciiTheme="minorHAnsi" w:eastAsia="Calibri" w:hAnsiTheme="minorHAnsi" w:cstheme="minorHAnsi"/>
          <w:color w:val="auto"/>
          <w:sz w:val="22"/>
          <w:szCs w:val="22"/>
          <w:lang w:val="en-US"/>
        </w:rPr>
        <w:t>Utah</w:t>
      </w:r>
      <w:r w:rsidR="000C1C21" w:rsidRPr="003E0738">
        <w:rPr>
          <w:rFonts w:asciiTheme="minorHAnsi" w:eastAsia="Calibri" w:hAnsiTheme="minorHAnsi" w:cstheme="minorHAnsi"/>
          <w:color w:val="auto"/>
          <w:sz w:val="22"/>
          <w:szCs w:val="22"/>
        </w:rPr>
        <w:t>, ΗΠΑ, κατά την πειραματική διαδικασία πραγματοποιήθηκε η μέθοδος κοινού σημείου βάθους. Τα</w:t>
      </w:r>
      <w:r w:rsidR="000C1C21" w:rsidRPr="003E0738">
        <w:rPr>
          <w:rFonts w:asciiTheme="minorHAnsi" w:hAnsiTheme="minorHAnsi" w:cstheme="minorHAnsi"/>
          <w:sz w:val="22"/>
          <w:szCs w:val="22"/>
        </w:rPr>
        <w:t xml:space="preserve"> </w:t>
      </w:r>
      <w:r w:rsidR="000C1C21" w:rsidRPr="003E0738">
        <w:rPr>
          <w:rFonts w:asciiTheme="minorHAnsi" w:eastAsia="Calibri" w:hAnsiTheme="minorHAnsi" w:cstheme="minorHAnsi"/>
          <w:sz w:val="22"/>
          <w:szCs w:val="22"/>
        </w:rPr>
        <w:t xml:space="preserve">δεδομένα συλλέχθηκαν χρησιμοποιώντας ένα σύστημα καταγραφής 48 καναλιών σε περιοχές με τραχύ έδαφος με απότομες κλίσεις. Τα </w:t>
      </w:r>
      <w:r w:rsidR="004627C0" w:rsidRPr="003E0738">
        <w:rPr>
          <w:rFonts w:asciiTheme="minorHAnsi" w:eastAsia="Calibri" w:hAnsiTheme="minorHAnsi" w:cstheme="minorHAnsi"/>
          <w:sz w:val="22"/>
          <w:szCs w:val="22"/>
        </w:rPr>
        <w:t xml:space="preserve">γεώφωνα </w:t>
      </w:r>
      <w:r w:rsidR="000C1C21" w:rsidRPr="003E0738">
        <w:rPr>
          <w:rFonts w:asciiTheme="minorHAnsi" w:eastAsia="Calibri" w:hAnsiTheme="minorHAnsi" w:cstheme="minorHAnsi"/>
          <w:sz w:val="22"/>
          <w:szCs w:val="22"/>
        </w:rPr>
        <w:t xml:space="preserve">είχαν συχνότητα  28 Hz ρυθμίστηκαν σε </w:t>
      </w:r>
      <w:r w:rsidR="003953A4">
        <w:rPr>
          <w:rFonts w:asciiTheme="minorHAnsi" w:eastAsia="Calibri" w:hAnsiTheme="minorHAnsi" w:cstheme="minorHAnsi"/>
          <w:sz w:val="22"/>
          <w:szCs w:val="22"/>
        </w:rPr>
        <w:t>ισα</w:t>
      </w:r>
      <w:r w:rsidR="000C1C21" w:rsidRPr="003E0738">
        <w:rPr>
          <w:rFonts w:asciiTheme="minorHAnsi" w:eastAsia="Calibri" w:hAnsiTheme="minorHAnsi" w:cstheme="minorHAnsi"/>
          <w:sz w:val="22"/>
          <w:szCs w:val="22"/>
        </w:rPr>
        <w:t xml:space="preserve">πόσταση 3 m. Οι θέσεις πηγής τοποθετήθηκαν σε </w:t>
      </w:r>
      <w:r w:rsidR="003953A4">
        <w:rPr>
          <w:rFonts w:asciiTheme="minorHAnsi" w:eastAsia="Calibri" w:hAnsiTheme="minorHAnsi" w:cstheme="minorHAnsi"/>
          <w:sz w:val="22"/>
          <w:szCs w:val="22"/>
        </w:rPr>
        <w:t>ισα</w:t>
      </w:r>
      <w:r w:rsidR="00B063DE">
        <w:rPr>
          <w:rFonts w:asciiTheme="minorHAnsi" w:eastAsia="Calibri" w:hAnsiTheme="minorHAnsi" w:cstheme="minorHAnsi"/>
          <w:sz w:val="22"/>
          <w:szCs w:val="22"/>
        </w:rPr>
        <w:t>π</w:t>
      </w:r>
      <w:r w:rsidR="000C1C21" w:rsidRPr="003E0738">
        <w:rPr>
          <w:rFonts w:asciiTheme="minorHAnsi" w:eastAsia="Calibri" w:hAnsiTheme="minorHAnsi" w:cstheme="minorHAnsi"/>
          <w:sz w:val="22"/>
          <w:szCs w:val="22"/>
        </w:rPr>
        <w:t>όσταση</w:t>
      </w:r>
      <w:r w:rsidR="004627C0" w:rsidRPr="003E0738">
        <w:rPr>
          <w:rFonts w:asciiTheme="minorHAnsi" w:eastAsia="Calibri" w:hAnsiTheme="minorHAnsi" w:cstheme="minorHAnsi"/>
          <w:sz w:val="22"/>
          <w:szCs w:val="22"/>
        </w:rPr>
        <w:t xml:space="preserve"> 3</w:t>
      </w:r>
      <w:r w:rsidR="000C1C21" w:rsidRPr="003E0738">
        <w:rPr>
          <w:rFonts w:asciiTheme="minorHAnsi" w:eastAsia="Calibri" w:hAnsiTheme="minorHAnsi" w:cstheme="minorHAnsi"/>
          <w:sz w:val="22"/>
          <w:szCs w:val="22"/>
        </w:rPr>
        <w:t xml:space="preserve"> m</w:t>
      </w:r>
      <w:r w:rsidR="004627C0" w:rsidRPr="003E0738">
        <w:rPr>
          <w:rFonts w:asciiTheme="minorHAnsi" w:eastAsia="Calibri" w:hAnsiTheme="minorHAnsi" w:cstheme="minorHAnsi"/>
          <w:sz w:val="22"/>
          <w:szCs w:val="22"/>
        </w:rPr>
        <w:t>. Έτσι η ονομαστική υπεδαφική κάλυψη (fold) ήταν 24.</w:t>
      </w:r>
    </w:p>
    <w:p w:rsidR="00377982" w:rsidRPr="003E0738" w:rsidRDefault="000C1C21" w:rsidP="002551DD">
      <w:pPr>
        <w:pStyle w:val="Default"/>
        <w:spacing w:line="360" w:lineRule="auto"/>
        <w:jc w:val="both"/>
        <w:rPr>
          <w:rFonts w:asciiTheme="minorHAnsi" w:eastAsia="Calibri" w:hAnsiTheme="minorHAnsi" w:cstheme="minorHAnsi"/>
          <w:sz w:val="22"/>
          <w:szCs w:val="22"/>
        </w:rPr>
      </w:pPr>
      <w:r w:rsidRPr="003E0738">
        <w:rPr>
          <w:rFonts w:asciiTheme="minorHAnsi" w:eastAsia="Calibri" w:hAnsiTheme="minorHAnsi" w:cstheme="minorHAnsi"/>
          <w:sz w:val="22"/>
          <w:szCs w:val="22"/>
        </w:rPr>
        <w:lastRenderedPageBreak/>
        <w:t xml:space="preserve">Παρατηρήθηκαν ανακλάσεις και διαθλάσεις με ταχύτητες μεταξύ 1100 και 1400 m / s, ενώ </w:t>
      </w:r>
      <w:r w:rsidR="004627C0" w:rsidRPr="003E0738">
        <w:rPr>
          <w:rFonts w:asciiTheme="minorHAnsi" w:eastAsia="Calibri" w:hAnsiTheme="minorHAnsi" w:cstheme="minorHAnsi"/>
          <w:sz w:val="22"/>
          <w:szCs w:val="22"/>
        </w:rPr>
        <w:t>εντ</w:t>
      </w:r>
      <w:r w:rsidR="00B063DE">
        <w:rPr>
          <w:rFonts w:asciiTheme="minorHAnsi" w:eastAsia="Calibri" w:hAnsiTheme="minorHAnsi" w:cstheme="minorHAnsi"/>
          <w:sz w:val="22"/>
          <w:szCs w:val="22"/>
        </w:rPr>
        <w:t xml:space="preserve">οπίστηκαν επίσης </w:t>
      </w:r>
      <w:r w:rsidRPr="003E0738">
        <w:rPr>
          <w:rFonts w:asciiTheme="minorHAnsi" w:eastAsia="Calibri" w:hAnsiTheme="minorHAnsi" w:cstheme="minorHAnsi"/>
          <w:sz w:val="22"/>
          <w:szCs w:val="22"/>
        </w:rPr>
        <w:t>ανακλάσεις και διαθλάσεις με ταχύτητες μεταξύ 500 και 700 m / s. Αυτές οι αποκλίσεις δείχνουν πιθανή αλλαγή λιθολογικού χαρακτήρα.</w:t>
      </w:r>
    </w:p>
    <w:p w:rsidR="006F231A" w:rsidRPr="00337B81" w:rsidRDefault="006F231A" w:rsidP="002551DD">
      <w:pPr>
        <w:pStyle w:val="Default"/>
        <w:spacing w:line="360" w:lineRule="auto"/>
        <w:jc w:val="both"/>
        <w:rPr>
          <w:rFonts w:asciiTheme="minorHAnsi" w:eastAsia="Calibri" w:hAnsiTheme="minorHAnsi" w:cstheme="minorHAnsi"/>
          <w:sz w:val="22"/>
          <w:szCs w:val="22"/>
        </w:rPr>
      </w:pPr>
      <w:r w:rsidRPr="003E0738">
        <w:rPr>
          <w:rFonts w:asciiTheme="minorHAnsi" w:hAnsiTheme="minorHAnsi" w:cstheme="minorHAnsi"/>
          <w:b/>
          <w:sz w:val="22"/>
          <w:szCs w:val="22"/>
        </w:rPr>
        <w:t>2.Σεισμική διάθλαση.</w:t>
      </w:r>
      <w:r w:rsidR="00714CFF" w:rsidRPr="003E0738">
        <w:rPr>
          <w:rFonts w:asciiTheme="minorHAnsi" w:hAnsiTheme="minorHAnsi" w:cstheme="minorHAnsi"/>
          <w:b/>
          <w:sz w:val="22"/>
          <w:szCs w:val="22"/>
        </w:rPr>
        <w:t xml:space="preserve"> </w:t>
      </w:r>
      <w:r w:rsidR="00BB48D5" w:rsidRPr="003E0738">
        <w:rPr>
          <w:rFonts w:asciiTheme="minorHAnsi" w:eastAsia="Calibri" w:hAnsiTheme="minorHAnsi" w:cstheme="minorHAnsi"/>
          <w:sz w:val="22"/>
          <w:szCs w:val="22"/>
        </w:rPr>
        <w:t>Αυτή η μέθοδος βασίζεται στην ερμηνεία των πρώτων αφίξεων στα σεισμικά σήματα και προϋποθέτει ότι η</w:t>
      </w:r>
      <w:r w:rsidR="00EC3594" w:rsidRPr="003E0738">
        <w:rPr>
          <w:rFonts w:asciiTheme="minorHAnsi" w:eastAsia="Calibri" w:hAnsiTheme="minorHAnsi" w:cstheme="minorHAnsi"/>
          <w:sz w:val="22"/>
          <w:szCs w:val="22"/>
        </w:rPr>
        <w:t xml:space="preserve"> ταχύτητα αυξάνεται με το βάθος</w:t>
      </w:r>
      <w:r w:rsidR="00BB48D5" w:rsidRPr="003E0738">
        <w:rPr>
          <w:rFonts w:asciiTheme="minorHAnsi" w:eastAsia="Calibri" w:hAnsiTheme="minorHAnsi" w:cstheme="minorHAnsi"/>
          <w:sz w:val="22"/>
          <w:szCs w:val="22"/>
        </w:rPr>
        <w:t>.</w:t>
      </w:r>
      <w:r w:rsidR="00EC3594" w:rsidRPr="003E0738">
        <w:rPr>
          <w:rFonts w:asciiTheme="minorHAnsi" w:eastAsia="Calibri" w:hAnsiTheme="minorHAnsi" w:cstheme="minorHAnsi"/>
          <w:sz w:val="22"/>
          <w:szCs w:val="22"/>
        </w:rPr>
        <w:t xml:space="preserve"> </w:t>
      </w:r>
      <w:r w:rsidR="00BB48D5" w:rsidRPr="003E0738">
        <w:rPr>
          <w:rFonts w:asciiTheme="minorHAnsi" w:eastAsia="Calibri" w:hAnsiTheme="minorHAnsi" w:cstheme="minorHAnsi"/>
          <w:sz w:val="22"/>
          <w:szCs w:val="22"/>
        </w:rPr>
        <w:t xml:space="preserve">Η σεισμική διάθλαση χρησιμοποιείται ευρέως στη </w:t>
      </w:r>
      <w:r w:rsidR="00F576F7">
        <w:rPr>
          <w:rFonts w:asciiTheme="minorHAnsi" w:eastAsia="Calibri" w:hAnsiTheme="minorHAnsi" w:cstheme="minorHAnsi"/>
          <w:sz w:val="22"/>
          <w:szCs w:val="22"/>
        </w:rPr>
        <w:t>τεχνική</w:t>
      </w:r>
      <w:r w:rsidR="00BB48D5" w:rsidRPr="003E0738">
        <w:rPr>
          <w:rFonts w:asciiTheme="minorHAnsi" w:eastAsia="Calibri" w:hAnsiTheme="minorHAnsi" w:cstheme="minorHAnsi"/>
          <w:sz w:val="22"/>
          <w:szCs w:val="22"/>
        </w:rPr>
        <w:t xml:space="preserve"> γεωλογία για </w:t>
      </w:r>
      <w:r w:rsidR="00F17979">
        <w:rPr>
          <w:rFonts w:asciiTheme="minorHAnsi" w:eastAsia="Calibri" w:hAnsiTheme="minorHAnsi" w:cstheme="minorHAnsi"/>
          <w:sz w:val="22"/>
          <w:szCs w:val="22"/>
        </w:rPr>
        <w:t>την απεικονιση</w:t>
      </w:r>
      <w:r w:rsidR="00BB48D5" w:rsidRPr="003E0738">
        <w:rPr>
          <w:rFonts w:asciiTheme="minorHAnsi" w:eastAsia="Calibri" w:hAnsiTheme="minorHAnsi" w:cstheme="minorHAnsi"/>
          <w:sz w:val="22"/>
          <w:szCs w:val="22"/>
        </w:rPr>
        <w:t xml:space="preserve"> του </w:t>
      </w:r>
      <w:r w:rsidR="00C4490D">
        <w:rPr>
          <w:rFonts w:asciiTheme="minorHAnsi" w:eastAsia="Calibri" w:hAnsiTheme="minorHAnsi" w:cstheme="minorHAnsi"/>
          <w:sz w:val="22"/>
          <w:szCs w:val="22"/>
        </w:rPr>
        <w:t xml:space="preserve"> υπεδάφους</w:t>
      </w:r>
      <w:r w:rsidR="00BB48D5" w:rsidRPr="003E0738">
        <w:rPr>
          <w:rFonts w:asciiTheme="minorHAnsi" w:eastAsia="Calibri" w:hAnsiTheme="minorHAnsi" w:cstheme="minorHAnsi"/>
          <w:sz w:val="22"/>
          <w:szCs w:val="22"/>
        </w:rPr>
        <w:t>, ενώ έχει αποδειχτεί μέσω έρευνας ότι είναι εφαρμόσιμη στις κατολισθήσεις, καθώς τό</w:t>
      </w:r>
      <w:r w:rsidR="003953A4">
        <w:rPr>
          <w:rFonts w:asciiTheme="minorHAnsi" w:eastAsia="Calibri" w:hAnsiTheme="minorHAnsi" w:cstheme="minorHAnsi"/>
          <w:sz w:val="22"/>
          <w:szCs w:val="22"/>
        </w:rPr>
        <w:t xml:space="preserve">σο </w:t>
      </w:r>
      <w:r w:rsidR="002A3233" w:rsidRPr="003E0738">
        <w:rPr>
          <w:rFonts w:asciiTheme="minorHAnsi" w:eastAsia="Calibri" w:hAnsiTheme="minorHAnsi" w:cstheme="minorHAnsi"/>
          <w:sz w:val="22"/>
          <w:szCs w:val="22"/>
        </w:rPr>
        <w:t xml:space="preserve"> (S-) κύματα όσο και τα</w:t>
      </w:r>
      <w:r w:rsidR="00BB48D5" w:rsidRPr="003E0738">
        <w:rPr>
          <w:rFonts w:asciiTheme="minorHAnsi" w:eastAsia="Calibri" w:hAnsiTheme="minorHAnsi" w:cstheme="minorHAnsi"/>
          <w:sz w:val="22"/>
          <w:szCs w:val="22"/>
        </w:rPr>
        <w:t xml:space="preserve"> </w:t>
      </w:r>
      <w:r w:rsidR="002A3233" w:rsidRPr="003E0738">
        <w:rPr>
          <w:rFonts w:asciiTheme="minorHAnsi" w:eastAsia="Calibri" w:hAnsiTheme="minorHAnsi" w:cstheme="minorHAnsi"/>
          <w:sz w:val="22"/>
          <w:szCs w:val="22"/>
        </w:rPr>
        <w:t>διαμήκη (Ρ-) κύματα είναι γενικά χαμηλότερα</w:t>
      </w:r>
      <w:r w:rsidR="00BB48D5" w:rsidRPr="003E0738">
        <w:rPr>
          <w:rFonts w:asciiTheme="minorHAnsi" w:eastAsia="Calibri" w:hAnsiTheme="minorHAnsi" w:cstheme="minorHAnsi"/>
          <w:sz w:val="22"/>
          <w:szCs w:val="22"/>
        </w:rPr>
        <w:t xml:space="preserve"> στο στρώμα κατολισθήσεως, απ΄ ότι στο έδαφος το οποίο έχει διαταραχτεί. Διαφορές μελέτες δείχνουν η συγκεκριμένη μέθοδος ενδείκνυται για τον εντοπισμό του αδιατάραχτου  στρώματος κάτω από την κατολίσθηση. Τα δεδομένα χρόνου διαδρομής ερμηνεύονται με μεθόδους όπως η </w:t>
      </w:r>
      <w:r w:rsidR="00BB48D5" w:rsidRPr="003E0738">
        <w:rPr>
          <w:rFonts w:asciiTheme="minorHAnsi" w:eastAsia="Calibri" w:hAnsiTheme="minorHAnsi" w:cstheme="minorHAnsi"/>
          <w:sz w:val="22"/>
          <w:szCs w:val="22"/>
          <w:lang w:val="en-GB"/>
        </w:rPr>
        <w:t>GRM</w:t>
      </w:r>
      <w:r w:rsidR="00BB48D5" w:rsidRPr="003E0738">
        <w:rPr>
          <w:rFonts w:asciiTheme="minorHAnsi" w:eastAsia="Calibri" w:hAnsiTheme="minorHAnsi" w:cstheme="minorHAnsi"/>
          <w:sz w:val="22"/>
          <w:szCs w:val="22"/>
        </w:rPr>
        <w:t>, η οποία είναι σε θέση να πραγματοποιήσει την χαρτο</w:t>
      </w:r>
      <w:r w:rsidR="002A3233" w:rsidRPr="003E0738">
        <w:rPr>
          <w:rFonts w:asciiTheme="minorHAnsi" w:eastAsia="Calibri" w:hAnsiTheme="minorHAnsi" w:cstheme="minorHAnsi"/>
          <w:sz w:val="22"/>
          <w:szCs w:val="22"/>
        </w:rPr>
        <w:t>γράφηση ενός μη επίπεδου</w:t>
      </w:r>
      <w:r w:rsidR="00337B81">
        <w:rPr>
          <w:rFonts w:asciiTheme="minorHAnsi" w:eastAsia="Calibri" w:hAnsiTheme="minorHAnsi" w:cstheme="minorHAnsi"/>
          <w:sz w:val="22"/>
          <w:szCs w:val="22"/>
        </w:rPr>
        <w:t xml:space="preserve"> διαθλαστήρα.</w:t>
      </w:r>
    </w:p>
    <w:p w:rsidR="00337B81" w:rsidRDefault="00715F32" w:rsidP="002551DD">
      <w:pPr>
        <w:spacing w:line="360" w:lineRule="auto"/>
        <w:jc w:val="both"/>
        <w:rPr>
          <w:rFonts w:cstheme="minorHAnsi"/>
        </w:rPr>
      </w:pPr>
      <w:r w:rsidRPr="003E0738">
        <w:rPr>
          <w:rFonts w:cstheme="minorHAnsi"/>
        </w:rPr>
        <w:t xml:space="preserve"> </w:t>
      </w:r>
      <w:r w:rsidR="00337B81">
        <w:rPr>
          <w:rFonts w:cstheme="minorHAnsi"/>
        </w:rPr>
        <w:t>Ο Mauritsch</w:t>
      </w:r>
      <w:r w:rsidR="00F17979">
        <w:rPr>
          <w:rFonts w:cstheme="minorHAnsi"/>
        </w:rPr>
        <w:t xml:space="preserve"> (</w:t>
      </w:r>
      <w:r w:rsidR="00337B81">
        <w:rPr>
          <w:rFonts w:cstheme="minorHAnsi"/>
        </w:rPr>
        <w:t>2000)</w:t>
      </w:r>
      <w:r w:rsidRPr="003E0738">
        <w:rPr>
          <w:rFonts w:cstheme="minorHAnsi"/>
        </w:rPr>
        <w:t xml:space="preserve"> εφάρμοσε την τεχνική GRM για </w:t>
      </w:r>
      <w:r w:rsidR="00C45814" w:rsidRPr="003E0738">
        <w:rPr>
          <w:rFonts w:cstheme="minorHAnsi"/>
        </w:rPr>
        <w:t>την έρευνα</w:t>
      </w:r>
      <w:r w:rsidRPr="003E0738">
        <w:rPr>
          <w:rFonts w:cstheme="minorHAnsi"/>
        </w:rPr>
        <w:t xml:space="preserve"> των μεγάλων κατολισθήσεων στην περιοχή Carnic της νότιας Αυστρίας, που επηρεάζει πλαγιές με σύνθετη γεωλογ</w:t>
      </w:r>
      <w:r w:rsidR="00C4490D">
        <w:rPr>
          <w:rFonts w:cstheme="minorHAnsi"/>
        </w:rPr>
        <w:t>ική δομή από ασβεστόλιθο, δολομιτικά</w:t>
      </w:r>
      <w:r w:rsidRPr="003E0738">
        <w:rPr>
          <w:rFonts w:cstheme="minorHAnsi"/>
        </w:rPr>
        <w:t xml:space="preserve"> συγκρ</w:t>
      </w:r>
      <w:r w:rsidR="00C4490D">
        <w:rPr>
          <w:rFonts w:cstheme="minorHAnsi"/>
        </w:rPr>
        <w:t>ίμματα</w:t>
      </w:r>
      <w:r w:rsidRPr="003E0738">
        <w:rPr>
          <w:rFonts w:cstheme="minorHAnsi"/>
        </w:rPr>
        <w:t>, ψαμμίτες και  σχιστόλιθους. Η έρευνα επεσήμανε μια ισχυρή αύξηση της ταχύτητας</w:t>
      </w:r>
      <w:r w:rsidR="00011DB6" w:rsidRPr="003E0738">
        <w:rPr>
          <w:rFonts w:cstheme="minorHAnsi"/>
        </w:rPr>
        <w:t xml:space="preserve"> (από 400 m/</w:t>
      </w:r>
      <w:r w:rsidR="00011DB6" w:rsidRPr="003E0738">
        <w:rPr>
          <w:rFonts w:cstheme="minorHAnsi"/>
          <w:lang w:val="en-GB"/>
        </w:rPr>
        <w:t>s</w:t>
      </w:r>
      <w:r w:rsidR="00011DB6" w:rsidRPr="003E0738">
        <w:rPr>
          <w:rFonts w:cstheme="minorHAnsi"/>
        </w:rPr>
        <w:t> έως 3600-4000 m/</w:t>
      </w:r>
      <w:r w:rsidR="00011DB6" w:rsidRPr="003E0738">
        <w:rPr>
          <w:rFonts w:cstheme="minorHAnsi"/>
          <w:lang w:val="en-GB"/>
        </w:rPr>
        <w:t>s</w:t>
      </w:r>
      <w:r w:rsidR="00011DB6" w:rsidRPr="003E0738">
        <w:rPr>
          <w:rFonts w:cstheme="minorHAnsi"/>
        </w:rPr>
        <w:t xml:space="preserve">) </w:t>
      </w:r>
      <w:r w:rsidR="00F576F7">
        <w:rPr>
          <w:rFonts w:cstheme="minorHAnsi"/>
        </w:rPr>
        <w:t xml:space="preserve"> των κυμάτων P. Η</w:t>
      </w:r>
      <w:r w:rsidRPr="003E0738">
        <w:rPr>
          <w:rFonts w:cstheme="minorHAnsi"/>
        </w:rPr>
        <w:t xml:space="preserve"> μέθοδος δεν μπόρεσε να εντοπίσει την επιφάνεια </w:t>
      </w:r>
      <w:r w:rsidR="00C45814" w:rsidRPr="003E0738">
        <w:rPr>
          <w:rFonts w:cstheme="minorHAnsi"/>
        </w:rPr>
        <w:t>ολίσθησης</w:t>
      </w:r>
      <w:r w:rsidRPr="003E0738">
        <w:rPr>
          <w:rFonts w:cstheme="minorHAnsi"/>
        </w:rPr>
        <w:t xml:space="preserve">  κυρίως βοήθησε στον προσδιορισμό της εσωτ</w:t>
      </w:r>
      <w:r w:rsidR="00B319D7" w:rsidRPr="003E0738">
        <w:rPr>
          <w:rFonts w:cstheme="minorHAnsi"/>
        </w:rPr>
        <w:t>ερικής σύνθεσης των  μαζών. Σε αυτή την περίπτωση</w:t>
      </w:r>
      <w:r w:rsidRPr="003E0738">
        <w:rPr>
          <w:rFonts w:cstheme="minorHAnsi"/>
        </w:rPr>
        <w:t>, η μέθοδος</w:t>
      </w:r>
      <w:r w:rsidR="00011DB6" w:rsidRPr="003E0738">
        <w:rPr>
          <w:rFonts w:cstheme="minorHAnsi"/>
        </w:rPr>
        <w:t xml:space="preserve"> της</w:t>
      </w:r>
      <w:r w:rsidRPr="003E0738">
        <w:rPr>
          <w:rFonts w:cstheme="minorHAnsi"/>
        </w:rPr>
        <w:t xml:space="preserve"> διάθλασης περιοριζόταν σε</w:t>
      </w:r>
      <w:r w:rsidR="00B319D7" w:rsidRPr="003E0738">
        <w:rPr>
          <w:rFonts w:cstheme="minorHAnsi"/>
        </w:rPr>
        <w:t xml:space="preserve"> βάθος από μερικά μέτρα έως 30 μ</w:t>
      </w:r>
      <w:r w:rsidR="00337B81">
        <w:rPr>
          <w:rFonts w:cstheme="minorHAnsi"/>
        </w:rPr>
        <w:t>έτρα.</w:t>
      </w:r>
    </w:p>
    <w:p w:rsidR="008D500D" w:rsidRDefault="008D500D" w:rsidP="002551DD">
      <w:pPr>
        <w:spacing w:line="360" w:lineRule="auto"/>
        <w:jc w:val="both"/>
        <w:rPr>
          <w:rFonts w:cstheme="minorHAnsi"/>
          <w:b/>
        </w:rPr>
      </w:pPr>
    </w:p>
    <w:p w:rsidR="00CE3BB3" w:rsidRPr="003E0738" w:rsidRDefault="006F231A" w:rsidP="002551DD">
      <w:pPr>
        <w:spacing w:line="360" w:lineRule="auto"/>
        <w:jc w:val="both"/>
        <w:rPr>
          <w:rFonts w:cstheme="minorHAnsi"/>
        </w:rPr>
      </w:pPr>
      <w:r w:rsidRPr="003E0738">
        <w:rPr>
          <w:rFonts w:cstheme="minorHAnsi"/>
          <w:b/>
        </w:rPr>
        <w:t>3.Σεισμική τομογραφία.</w:t>
      </w:r>
      <w:r w:rsidRPr="003E0738">
        <w:rPr>
          <w:rFonts w:cstheme="minorHAnsi"/>
        </w:rPr>
        <w:t xml:space="preserve"> </w:t>
      </w:r>
      <w:r w:rsidR="009D502B" w:rsidRPr="003E0738">
        <w:rPr>
          <w:rFonts w:cstheme="minorHAnsi"/>
        </w:rPr>
        <w:t>Η τεχνική της σεισμικής τ</w:t>
      </w:r>
      <w:r w:rsidR="00F576F7">
        <w:rPr>
          <w:rFonts w:cstheme="minorHAnsi"/>
        </w:rPr>
        <w:t>ομογραφίας αποτελείται  από την αντιστροφή</w:t>
      </w:r>
      <w:r w:rsidR="009D502B" w:rsidRPr="003E0738">
        <w:rPr>
          <w:rFonts w:cstheme="minorHAnsi"/>
        </w:rPr>
        <w:t xml:space="preserve"> των χρόνων πρώτων  αφίξεων, για να αποκτηθεί μια εικόνα της κατανομής της ταχύτητας των </w:t>
      </w:r>
      <w:r w:rsidR="009D502B" w:rsidRPr="003E0738">
        <w:rPr>
          <w:rFonts w:cstheme="minorHAnsi"/>
          <w:lang w:val="en-GB"/>
        </w:rPr>
        <w:t>P</w:t>
      </w:r>
      <w:r w:rsidR="008D500D">
        <w:rPr>
          <w:rFonts w:cstheme="minorHAnsi"/>
        </w:rPr>
        <w:t xml:space="preserve"> κυμάτων στο έδαφος. Η </w:t>
      </w:r>
      <w:r w:rsidR="009D502B" w:rsidRPr="003E0738">
        <w:rPr>
          <w:rFonts w:cstheme="minorHAnsi"/>
        </w:rPr>
        <w:t xml:space="preserve">συγκεκριμένη μέθοδος σε σύγκριση με την κλασσική σεισμική διάθλαση απαιτεί περισσότερα δεδομένα χρόνου </w:t>
      </w:r>
      <w:r w:rsidR="00F54C2B" w:rsidRPr="003E0738">
        <w:rPr>
          <w:rFonts w:cstheme="minorHAnsi"/>
        </w:rPr>
        <w:t>διαδρομής και προσπάθεια πεδίου</w:t>
      </w:r>
      <w:r w:rsidR="009D502B" w:rsidRPr="003E0738">
        <w:rPr>
          <w:rFonts w:cstheme="minorHAnsi"/>
        </w:rPr>
        <w:t>.</w:t>
      </w:r>
      <w:r w:rsidR="004D009E">
        <w:rPr>
          <w:rFonts w:cstheme="minorHAnsi"/>
        </w:rPr>
        <w:t xml:space="preserve"> </w:t>
      </w:r>
      <w:r w:rsidR="009D502B" w:rsidRPr="003E0738">
        <w:rPr>
          <w:rFonts w:cstheme="minorHAnsi"/>
        </w:rPr>
        <w:t xml:space="preserve">Χρησιμοποιήθηκε σε κατολισθήσεις και έδειξε σημαντική μείωση των </w:t>
      </w:r>
      <w:r w:rsidR="009D502B" w:rsidRPr="003E0738">
        <w:rPr>
          <w:rFonts w:cstheme="minorHAnsi"/>
          <w:lang w:val="en-GB"/>
        </w:rPr>
        <w:t>P</w:t>
      </w:r>
      <w:r w:rsidR="009D502B" w:rsidRPr="003E0738">
        <w:rPr>
          <w:rFonts w:cstheme="minorHAnsi"/>
        </w:rPr>
        <w:t xml:space="preserve"> κυμάτων στην ασταθή μάζα.</w:t>
      </w:r>
    </w:p>
    <w:p w:rsidR="00C45814" w:rsidRPr="00337B81" w:rsidRDefault="00CE3BB3" w:rsidP="002551DD">
      <w:pPr>
        <w:spacing w:line="360" w:lineRule="auto"/>
        <w:jc w:val="both"/>
        <w:rPr>
          <w:rFonts w:cstheme="minorHAnsi"/>
        </w:rPr>
      </w:pPr>
      <w:r w:rsidRPr="003E0738">
        <w:rPr>
          <w:rFonts w:cstheme="minorHAnsi"/>
        </w:rPr>
        <w:t xml:space="preserve"> Ο Mé</w:t>
      </w:r>
      <w:r w:rsidR="00337B81">
        <w:rPr>
          <w:rFonts w:cstheme="minorHAnsi"/>
        </w:rPr>
        <w:t>ric</w:t>
      </w:r>
      <w:r w:rsidR="00F576F7">
        <w:rPr>
          <w:rFonts w:cstheme="minorHAnsi"/>
        </w:rPr>
        <w:t xml:space="preserve"> (</w:t>
      </w:r>
      <w:r w:rsidR="00337B81">
        <w:rPr>
          <w:rFonts w:cstheme="minorHAnsi"/>
        </w:rPr>
        <w:t xml:space="preserve"> 2005)</w:t>
      </w:r>
      <w:r w:rsidRPr="003E0738">
        <w:rPr>
          <w:rFonts w:cstheme="minorHAnsi"/>
        </w:rPr>
        <w:t xml:space="preserve"> πραγματοποίησε ένα σεισμικό προφίλ μήκους 300 μέτρων κατά μήκος του δυτικού ορίου της μεγάλης κατολίσθησης "Séchilienne" (γαλλικές Άλπεις). Η </w:t>
      </w:r>
      <w:r w:rsidR="00C45814" w:rsidRPr="003E0738">
        <w:rPr>
          <w:rFonts w:cstheme="minorHAnsi"/>
        </w:rPr>
        <w:t>μέθοδος</w:t>
      </w:r>
      <w:r w:rsidRPr="003E0738">
        <w:rPr>
          <w:rFonts w:cstheme="minorHAnsi"/>
        </w:rPr>
        <w:t xml:space="preserve"> </w:t>
      </w:r>
      <w:r w:rsidR="0027419B" w:rsidRPr="003E0738">
        <w:rPr>
          <w:rFonts w:cstheme="minorHAnsi"/>
        </w:rPr>
        <w:t>έδειξε ισχυρές αντιθέσεις στην</w:t>
      </w:r>
      <w:r w:rsidRPr="003E0738">
        <w:rPr>
          <w:rFonts w:cstheme="minorHAnsi"/>
        </w:rPr>
        <w:t xml:space="preserve"> ταχύτητα, με τιμές Vp που κυμαίνονται από 500 m/</w:t>
      </w:r>
      <w:r w:rsidRPr="003E0738">
        <w:rPr>
          <w:rFonts w:cstheme="minorHAnsi"/>
          <w:lang w:val="en-GB"/>
        </w:rPr>
        <w:t>s</w:t>
      </w:r>
      <w:r w:rsidRPr="003E0738">
        <w:rPr>
          <w:rFonts w:cstheme="minorHAnsi"/>
        </w:rPr>
        <w:t xml:space="preserve"> στην </w:t>
      </w:r>
      <w:r w:rsidRPr="003E0738">
        <w:rPr>
          <w:rFonts w:cstheme="minorHAnsi"/>
        </w:rPr>
        <w:lastRenderedPageBreak/>
        <w:t xml:space="preserve">επιφάνεια </w:t>
      </w:r>
      <w:r w:rsidR="00C45814" w:rsidRPr="003E0738">
        <w:rPr>
          <w:rFonts w:cstheme="minorHAnsi"/>
        </w:rPr>
        <w:t>έως</w:t>
      </w:r>
      <w:r w:rsidRPr="003E0738">
        <w:rPr>
          <w:rFonts w:cstheme="minorHAnsi"/>
        </w:rPr>
        <w:t xml:space="preserve"> 4000 m/</w:t>
      </w:r>
      <w:r w:rsidRPr="003E0738">
        <w:rPr>
          <w:rFonts w:cstheme="minorHAnsi"/>
          <w:lang w:val="en-GB"/>
        </w:rPr>
        <w:t>s</w:t>
      </w:r>
      <w:r w:rsidRPr="003E0738">
        <w:rPr>
          <w:rFonts w:cstheme="minorHAnsi"/>
        </w:rPr>
        <w:t> σε βάθος 25</w:t>
      </w:r>
      <w:r w:rsidRPr="003E0738">
        <w:rPr>
          <w:rFonts w:cstheme="minorHAnsi"/>
          <w:lang w:val="en-GB"/>
        </w:rPr>
        <w:t>m</w:t>
      </w:r>
      <w:r w:rsidRPr="003E0738">
        <w:rPr>
          <w:rFonts w:cstheme="minorHAnsi"/>
        </w:rPr>
        <w:t xml:space="preserve">. Επισημάνθηκε επίσης σημαντική </w:t>
      </w:r>
      <w:r w:rsidR="00C45814" w:rsidRPr="003E0738">
        <w:rPr>
          <w:rFonts w:cstheme="minorHAnsi"/>
        </w:rPr>
        <w:t>μείωση</w:t>
      </w:r>
      <w:r w:rsidRPr="003E0738">
        <w:rPr>
          <w:rFonts w:cstheme="minorHAnsi"/>
        </w:rPr>
        <w:t xml:space="preserve"> της πλευρική ταχύτητα προς τα ανατολικά (από 4000 m/</w:t>
      </w:r>
      <w:r w:rsidRPr="003E0738">
        <w:rPr>
          <w:rFonts w:cstheme="minorHAnsi"/>
          <w:lang w:val="en-GB"/>
        </w:rPr>
        <w:t>s</w:t>
      </w:r>
      <w:r w:rsidRPr="003E0738">
        <w:rPr>
          <w:rFonts w:cstheme="minorHAnsi"/>
        </w:rPr>
        <w:t>έως 2000 m/</w:t>
      </w:r>
      <w:r w:rsidRPr="003E0738">
        <w:rPr>
          <w:rFonts w:cstheme="minorHAnsi"/>
          <w:lang w:val="en-GB"/>
        </w:rPr>
        <w:t>s</w:t>
      </w:r>
      <w:r w:rsidRPr="003E0738">
        <w:rPr>
          <w:rFonts w:cstheme="minorHAnsi"/>
        </w:rPr>
        <w:t>) οριοθετώντας το όριο κατολίσθησης</w:t>
      </w:r>
      <w:r w:rsidR="008D500D">
        <w:rPr>
          <w:rFonts w:cstheme="minorHAnsi"/>
        </w:rPr>
        <w:t>.</w:t>
      </w:r>
    </w:p>
    <w:p w:rsidR="004D009E" w:rsidRDefault="006F231A" w:rsidP="002551DD">
      <w:pPr>
        <w:pStyle w:val="Default"/>
        <w:spacing w:line="360" w:lineRule="auto"/>
        <w:jc w:val="both"/>
        <w:rPr>
          <w:rFonts w:asciiTheme="minorHAnsi" w:hAnsiTheme="minorHAnsi" w:cstheme="minorHAnsi"/>
          <w:sz w:val="22"/>
          <w:szCs w:val="22"/>
        </w:rPr>
      </w:pPr>
      <w:r w:rsidRPr="003E0738">
        <w:rPr>
          <w:rFonts w:asciiTheme="minorHAnsi" w:hAnsiTheme="minorHAnsi" w:cstheme="minorHAnsi"/>
          <w:b/>
          <w:sz w:val="22"/>
          <w:szCs w:val="22"/>
        </w:rPr>
        <w:t xml:space="preserve">Μετρήσεις σεισμικού θορύβου (μέθοδος H / V).  </w:t>
      </w:r>
      <w:r w:rsidRPr="003E0738">
        <w:rPr>
          <w:rFonts w:asciiTheme="minorHAnsi" w:hAnsiTheme="minorHAnsi" w:cstheme="minorHAnsi"/>
          <w:sz w:val="22"/>
          <w:szCs w:val="22"/>
        </w:rPr>
        <w:t xml:space="preserve">Οι μετρήσεις σεισμικού θορύβου χρησιμοποιούνται όλο και περισσότερο τα τελευταία χρόνια στη σεισμική </w:t>
      </w:r>
      <w:r w:rsidR="00315775" w:rsidRPr="003E0738">
        <w:rPr>
          <w:rFonts w:asciiTheme="minorHAnsi" w:hAnsiTheme="minorHAnsi" w:cstheme="minorHAnsi"/>
          <w:sz w:val="22"/>
          <w:szCs w:val="22"/>
        </w:rPr>
        <w:t>μηχανική</w:t>
      </w:r>
      <w:r w:rsidRPr="003E0738">
        <w:rPr>
          <w:rFonts w:asciiTheme="minorHAnsi" w:hAnsiTheme="minorHAnsi" w:cstheme="minorHAnsi"/>
          <w:sz w:val="22"/>
          <w:szCs w:val="22"/>
        </w:rPr>
        <w:t xml:space="preserve">, για να προσδιορίσουμε </w:t>
      </w:r>
      <w:r w:rsidR="00F576F7">
        <w:rPr>
          <w:rFonts w:asciiTheme="minorHAnsi" w:hAnsiTheme="minorHAnsi" w:cstheme="minorHAnsi"/>
          <w:sz w:val="22"/>
          <w:szCs w:val="22"/>
        </w:rPr>
        <w:t xml:space="preserve">την </w:t>
      </w:r>
      <w:r w:rsidRPr="003E0738">
        <w:rPr>
          <w:rFonts w:asciiTheme="minorHAnsi" w:hAnsiTheme="minorHAnsi" w:cstheme="minorHAnsi"/>
          <w:sz w:val="22"/>
          <w:szCs w:val="22"/>
        </w:rPr>
        <w:t xml:space="preserve">ταχύτητα </w:t>
      </w:r>
      <w:r w:rsidR="003953A4">
        <w:rPr>
          <w:rFonts w:asciiTheme="minorHAnsi" w:hAnsiTheme="minorHAnsi" w:cstheme="minorHAnsi"/>
          <w:sz w:val="22"/>
          <w:szCs w:val="22"/>
        </w:rPr>
        <w:t>των διαμηκ</w:t>
      </w:r>
      <w:r w:rsidR="00C4490D">
        <w:rPr>
          <w:rFonts w:asciiTheme="minorHAnsi" w:hAnsiTheme="minorHAnsi" w:cstheme="minorHAnsi"/>
          <w:sz w:val="22"/>
          <w:szCs w:val="22"/>
        </w:rPr>
        <w:t>ών (</w:t>
      </w:r>
      <w:r w:rsidR="00C4490D">
        <w:rPr>
          <w:rFonts w:asciiTheme="minorHAnsi" w:hAnsiTheme="minorHAnsi" w:cstheme="minorHAnsi"/>
          <w:sz w:val="22"/>
          <w:szCs w:val="22"/>
          <w:lang w:val="en-GB"/>
        </w:rPr>
        <w:t>P</w:t>
      </w:r>
      <w:r w:rsidR="00337B81">
        <w:rPr>
          <w:rFonts w:asciiTheme="minorHAnsi" w:hAnsiTheme="minorHAnsi" w:cstheme="minorHAnsi"/>
          <w:sz w:val="22"/>
          <w:szCs w:val="22"/>
        </w:rPr>
        <w:t>) κυμά</w:t>
      </w:r>
      <w:r w:rsidR="0027419B" w:rsidRPr="003E0738">
        <w:rPr>
          <w:rFonts w:asciiTheme="minorHAnsi" w:hAnsiTheme="minorHAnsi" w:cstheme="minorHAnsi"/>
          <w:sz w:val="22"/>
          <w:szCs w:val="22"/>
        </w:rPr>
        <w:t xml:space="preserve">των </w:t>
      </w:r>
      <w:r w:rsidRPr="003E0738">
        <w:rPr>
          <w:rFonts w:asciiTheme="minorHAnsi" w:hAnsiTheme="minorHAnsi" w:cstheme="minorHAnsi"/>
          <w:sz w:val="22"/>
          <w:szCs w:val="22"/>
        </w:rPr>
        <w:t xml:space="preserve">σε στρώσεις εδάφους που επικαλύπτουν το υπόβαθρο. Για ένα ενιαίο ομοιογενές μαλακό στρώμα, αυτή η θεμελιώδης συχνότητα δίνεται από f = Α / 4h όπου Α είναι η ταχύτητα </w:t>
      </w:r>
      <w:r w:rsidR="0027419B" w:rsidRPr="003E0738">
        <w:rPr>
          <w:rFonts w:asciiTheme="minorHAnsi" w:hAnsiTheme="minorHAnsi" w:cstheme="minorHAnsi"/>
          <w:sz w:val="22"/>
          <w:szCs w:val="22"/>
        </w:rPr>
        <w:t>διάδοσης των εγκαρσίων (S-) κυμάτων (</w:t>
      </w:r>
      <w:r w:rsidR="00F576F7">
        <w:rPr>
          <w:rFonts w:asciiTheme="minorHAnsi" w:hAnsiTheme="minorHAnsi" w:cstheme="minorHAnsi"/>
          <w:sz w:val="22"/>
          <w:szCs w:val="22"/>
        </w:rPr>
        <w:t>Α</w:t>
      </w:r>
      <w:r w:rsidR="0027419B" w:rsidRPr="003E0738">
        <w:rPr>
          <w:rFonts w:asciiTheme="minorHAnsi" w:hAnsiTheme="minorHAnsi" w:cstheme="minorHAnsi"/>
          <w:sz w:val="22"/>
          <w:szCs w:val="22"/>
        </w:rPr>
        <w:t>) του</w:t>
      </w:r>
      <w:r w:rsidRPr="003E0738">
        <w:rPr>
          <w:rFonts w:asciiTheme="minorHAnsi" w:hAnsiTheme="minorHAnsi" w:cstheme="minorHAnsi"/>
          <w:sz w:val="22"/>
          <w:szCs w:val="22"/>
        </w:rPr>
        <w:t xml:space="preserve"> μαλακού στρώματος και το h είναι το πάχος της στρώσης. Γνωρίζοντας μια εκτίμηση του V</w:t>
      </w:r>
      <w:r w:rsidRPr="003E0738">
        <w:rPr>
          <w:rFonts w:asciiTheme="minorHAnsi" w:hAnsiTheme="minorHAnsi" w:cstheme="minorHAnsi"/>
          <w:sz w:val="22"/>
          <w:szCs w:val="22"/>
          <w:lang w:val="en-GB"/>
        </w:rPr>
        <w:t>s</w:t>
      </w:r>
      <w:r w:rsidR="00F67FA7" w:rsidRPr="003E0738">
        <w:rPr>
          <w:rFonts w:asciiTheme="minorHAnsi" w:hAnsiTheme="minorHAnsi" w:cstheme="minorHAnsi"/>
          <w:sz w:val="22"/>
          <w:szCs w:val="22"/>
        </w:rPr>
        <w:t xml:space="preserve"> το χρησιμοποιούμε στον </w:t>
      </w:r>
      <w:r w:rsidRPr="003E0738">
        <w:rPr>
          <w:rFonts w:asciiTheme="minorHAnsi" w:hAnsiTheme="minorHAnsi" w:cstheme="minorHAnsi"/>
          <w:sz w:val="22"/>
          <w:szCs w:val="22"/>
        </w:rPr>
        <w:t xml:space="preserve">υπολογισμό του πάχους του μαλακού στρώματος, ενώ εμφανίζονται δυσκολίες σε ετερογενή εδάφη. Καθώς οι επιφάνειες ολίσθησης μπορεί να παράγουν αντιθέσεις ταχύτητας κύματος διάτμησης, η μέθοδος </w:t>
      </w:r>
      <w:r w:rsidR="00315775" w:rsidRPr="003E0738">
        <w:rPr>
          <w:rFonts w:asciiTheme="minorHAnsi" w:hAnsiTheme="minorHAnsi" w:cstheme="minorHAnsi"/>
          <w:sz w:val="22"/>
          <w:szCs w:val="22"/>
        </w:rPr>
        <w:t>μπορεί</w:t>
      </w:r>
      <w:r w:rsidR="00041372" w:rsidRPr="003E0738">
        <w:rPr>
          <w:rFonts w:asciiTheme="minorHAnsi" w:hAnsiTheme="minorHAnsi" w:cstheme="minorHAnsi"/>
          <w:sz w:val="22"/>
          <w:szCs w:val="22"/>
        </w:rPr>
        <w:t xml:space="preserve"> </w:t>
      </w:r>
      <w:r w:rsidRPr="003E0738">
        <w:rPr>
          <w:rFonts w:asciiTheme="minorHAnsi" w:hAnsiTheme="minorHAnsi" w:cstheme="minorHAnsi"/>
          <w:sz w:val="22"/>
          <w:szCs w:val="22"/>
        </w:rPr>
        <w:t>να  ανιχνεύσει  απευθείας αυτές τις επιφάνειες</w:t>
      </w:r>
      <w:r w:rsidR="00CE3BB3" w:rsidRPr="003E0738">
        <w:rPr>
          <w:rFonts w:asciiTheme="minorHAnsi" w:hAnsiTheme="minorHAnsi" w:cstheme="minorHAnsi"/>
          <w:sz w:val="22"/>
          <w:szCs w:val="22"/>
        </w:rPr>
        <w:t xml:space="preserve">. Η </w:t>
      </w:r>
      <w:r w:rsidR="00C45814" w:rsidRPr="003E0738">
        <w:rPr>
          <w:rFonts w:asciiTheme="minorHAnsi" w:hAnsiTheme="minorHAnsi" w:cstheme="minorHAnsi"/>
          <w:sz w:val="22"/>
          <w:szCs w:val="22"/>
        </w:rPr>
        <w:t>τεχνική</w:t>
      </w:r>
      <w:r w:rsidR="00CE3BB3" w:rsidRPr="003E0738">
        <w:rPr>
          <w:rFonts w:asciiTheme="minorHAnsi" w:hAnsiTheme="minorHAnsi" w:cstheme="minorHAnsi"/>
          <w:sz w:val="22"/>
          <w:szCs w:val="22"/>
        </w:rPr>
        <w:t xml:space="preserve"> αυτή </w:t>
      </w:r>
      <w:r w:rsidR="00C45814" w:rsidRPr="003E0738">
        <w:rPr>
          <w:rFonts w:asciiTheme="minorHAnsi" w:hAnsiTheme="minorHAnsi" w:cstheme="minorHAnsi"/>
          <w:sz w:val="22"/>
          <w:szCs w:val="22"/>
        </w:rPr>
        <w:t>εφαρμόστηκε</w:t>
      </w:r>
      <w:r w:rsidR="00CE3BB3" w:rsidRPr="003E0738">
        <w:rPr>
          <w:rFonts w:asciiTheme="minorHAnsi" w:hAnsiTheme="minorHAnsi" w:cstheme="minorHAnsi"/>
          <w:sz w:val="22"/>
          <w:szCs w:val="22"/>
        </w:rPr>
        <w:t xml:space="preserve"> από τον </w:t>
      </w:r>
      <w:r w:rsidR="00337B81">
        <w:rPr>
          <w:rFonts w:asciiTheme="minorHAnsi" w:hAnsiTheme="minorHAnsi" w:cstheme="minorHAnsi"/>
          <w:sz w:val="22"/>
          <w:szCs w:val="22"/>
        </w:rPr>
        <w:t>(</w:t>
      </w:r>
      <w:r w:rsidR="0027419B" w:rsidRPr="003E0738">
        <w:rPr>
          <w:rFonts w:asciiTheme="minorHAnsi" w:hAnsiTheme="minorHAnsi" w:cstheme="minorHAnsi"/>
          <w:sz w:val="22"/>
          <w:szCs w:val="22"/>
          <w:lang w:val="en-GB"/>
        </w:rPr>
        <w:t>Me</w:t>
      </w:r>
      <w:r w:rsidR="00CE3BB3" w:rsidRPr="003E0738">
        <w:rPr>
          <w:rFonts w:asciiTheme="minorHAnsi" w:hAnsiTheme="minorHAnsi" w:cstheme="minorHAnsi"/>
          <w:sz w:val="22"/>
          <w:szCs w:val="22"/>
          <w:lang w:val="en-GB"/>
        </w:rPr>
        <w:t>ric</w:t>
      </w:r>
      <w:r w:rsidR="00337B81">
        <w:rPr>
          <w:rFonts w:asciiTheme="minorHAnsi" w:hAnsiTheme="minorHAnsi" w:cstheme="minorHAnsi"/>
          <w:sz w:val="22"/>
          <w:szCs w:val="22"/>
        </w:rPr>
        <w:t xml:space="preserve">, </w:t>
      </w:r>
      <w:r w:rsidR="00865319" w:rsidRPr="003E0738">
        <w:rPr>
          <w:rFonts w:asciiTheme="minorHAnsi" w:hAnsiTheme="minorHAnsi" w:cstheme="minorHAnsi"/>
          <w:sz w:val="22"/>
          <w:szCs w:val="22"/>
        </w:rPr>
        <w:t>200</w:t>
      </w:r>
      <w:r w:rsidR="00B063DE">
        <w:rPr>
          <w:rFonts w:asciiTheme="minorHAnsi" w:hAnsiTheme="minorHAnsi" w:cstheme="minorHAnsi"/>
          <w:sz w:val="22"/>
          <w:szCs w:val="22"/>
        </w:rPr>
        <w:t>5</w:t>
      </w:r>
      <w:r w:rsidR="00337B81">
        <w:rPr>
          <w:rFonts w:asciiTheme="minorHAnsi" w:hAnsiTheme="minorHAnsi" w:cstheme="minorHAnsi"/>
          <w:sz w:val="22"/>
          <w:szCs w:val="22"/>
        </w:rPr>
        <w:t>)</w:t>
      </w:r>
      <w:r w:rsidR="00CE3BB3" w:rsidRPr="003E0738">
        <w:rPr>
          <w:rFonts w:asciiTheme="minorHAnsi" w:hAnsiTheme="minorHAnsi" w:cstheme="minorHAnsi"/>
          <w:sz w:val="22"/>
          <w:szCs w:val="22"/>
        </w:rPr>
        <w:t xml:space="preserve"> από τον </w:t>
      </w:r>
      <w:r w:rsidR="00C45814" w:rsidRPr="003E0738">
        <w:rPr>
          <w:rFonts w:asciiTheme="minorHAnsi" w:hAnsiTheme="minorHAnsi" w:cstheme="minorHAnsi"/>
          <w:sz w:val="22"/>
          <w:szCs w:val="22"/>
        </w:rPr>
        <w:t>οποίο</w:t>
      </w:r>
      <w:r w:rsidR="00CE3BB3" w:rsidRPr="003E0738">
        <w:rPr>
          <w:rFonts w:asciiTheme="minorHAnsi" w:hAnsiTheme="minorHAnsi" w:cstheme="minorHAnsi"/>
          <w:sz w:val="22"/>
          <w:szCs w:val="22"/>
        </w:rPr>
        <w:t xml:space="preserve"> </w:t>
      </w:r>
      <w:r w:rsidR="00C45814" w:rsidRPr="003E0738">
        <w:rPr>
          <w:rFonts w:asciiTheme="minorHAnsi" w:hAnsiTheme="minorHAnsi" w:cstheme="minorHAnsi"/>
          <w:sz w:val="22"/>
          <w:szCs w:val="22"/>
        </w:rPr>
        <w:t>παρατηρήθηκε</w:t>
      </w:r>
      <w:r w:rsidR="00CE3BB3" w:rsidRPr="003E0738">
        <w:rPr>
          <w:rFonts w:asciiTheme="minorHAnsi" w:hAnsiTheme="minorHAnsi" w:cstheme="minorHAnsi"/>
          <w:sz w:val="22"/>
          <w:szCs w:val="22"/>
        </w:rPr>
        <w:t xml:space="preserve"> </w:t>
      </w:r>
      <w:r w:rsidR="001B3FD1" w:rsidRPr="003E0738">
        <w:rPr>
          <w:rFonts w:asciiTheme="minorHAnsi" w:hAnsiTheme="minorHAnsi" w:cstheme="minorHAnsi"/>
          <w:sz w:val="22"/>
          <w:szCs w:val="22"/>
        </w:rPr>
        <w:t xml:space="preserve">ότι η </w:t>
      </w:r>
      <w:r w:rsidR="00C45814" w:rsidRPr="003E0738">
        <w:rPr>
          <w:rFonts w:asciiTheme="minorHAnsi" w:hAnsiTheme="minorHAnsi" w:cstheme="minorHAnsi"/>
          <w:sz w:val="22"/>
          <w:szCs w:val="22"/>
        </w:rPr>
        <w:t>τεχνική</w:t>
      </w:r>
      <w:r w:rsidR="001B3FD1" w:rsidRPr="003E0738">
        <w:rPr>
          <w:rFonts w:asciiTheme="minorHAnsi" w:hAnsiTheme="minorHAnsi" w:cstheme="minorHAnsi"/>
          <w:sz w:val="22"/>
          <w:szCs w:val="22"/>
        </w:rPr>
        <w:t xml:space="preserve"> αυτή </w:t>
      </w:r>
      <w:r w:rsidR="00CE3BB3" w:rsidRPr="003E0738">
        <w:rPr>
          <w:rFonts w:asciiTheme="minorHAnsi" w:hAnsiTheme="minorHAnsi" w:cstheme="minorHAnsi"/>
          <w:sz w:val="22"/>
          <w:szCs w:val="22"/>
        </w:rPr>
        <w:t xml:space="preserve"> </w:t>
      </w:r>
      <w:r w:rsidR="00C45814" w:rsidRPr="003E0738">
        <w:rPr>
          <w:rFonts w:asciiTheme="minorHAnsi" w:hAnsiTheme="minorHAnsi" w:cstheme="minorHAnsi"/>
          <w:sz w:val="22"/>
          <w:szCs w:val="22"/>
        </w:rPr>
        <w:t>αποδίδε</w:t>
      </w:r>
      <w:r w:rsidR="001B3FD1" w:rsidRPr="003E0738">
        <w:rPr>
          <w:rFonts w:asciiTheme="minorHAnsi" w:hAnsiTheme="minorHAnsi" w:cstheme="minorHAnsi"/>
          <w:sz w:val="22"/>
          <w:szCs w:val="22"/>
        </w:rPr>
        <w:t>ι</w:t>
      </w:r>
      <w:r w:rsidR="00CE3BB3" w:rsidRPr="003E0738">
        <w:rPr>
          <w:rFonts w:asciiTheme="minorHAnsi" w:hAnsiTheme="minorHAnsi" w:cstheme="minorHAnsi"/>
          <w:sz w:val="22"/>
          <w:szCs w:val="22"/>
        </w:rPr>
        <w:t xml:space="preserve"> σταθερά προφίλ ταχύτητας κύματος διάτμησης σε σχέση με το βάθος σε δύο κατολισθήσεις </w:t>
      </w:r>
      <w:r w:rsidR="001B3FD1" w:rsidRPr="003E0738">
        <w:rPr>
          <w:rFonts w:asciiTheme="minorHAnsi" w:hAnsiTheme="minorHAnsi" w:cstheme="minorHAnsi"/>
          <w:sz w:val="22"/>
          <w:szCs w:val="22"/>
        </w:rPr>
        <w:t xml:space="preserve">στις </w:t>
      </w:r>
      <w:r w:rsidR="00C45814" w:rsidRPr="003E0738">
        <w:rPr>
          <w:rFonts w:asciiTheme="minorHAnsi" w:hAnsiTheme="minorHAnsi" w:cstheme="minorHAnsi"/>
          <w:sz w:val="22"/>
          <w:szCs w:val="22"/>
        </w:rPr>
        <w:t>οποίες</w:t>
      </w:r>
      <w:r w:rsidR="001B3FD1" w:rsidRPr="003E0738">
        <w:rPr>
          <w:rFonts w:asciiTheme="minorHAnsi" w:hAnsiTheme="minorHAnsi" w:cstheme="minorHAnsi"/>
          <w:sz w:val="22"/>
          <w:szCs w:val="22"/>
        </w:rPr>
        <w:t xml:space="preserve"> την </w:t>
      </w:r>
      <w:r w:rsidR="00C45814" w:rsidRPr="003E0738">
        <w:rPr>
          <w:rFonts w:asciiTheme="minorHAnsi" w:hAnsiTheme="minorHAnsi" w:cstheme="minorHAnsi"/>
          <w:sz w:val="22"/>
          <w:szCs w:val="22"/>
        </w:rPr>
        <w:t>εφάρμοσε</w:t>
      </w:r>
      <w:r w:rsidR="001B3FD1" w:rsidRPr="003E0738">
        <w:rPr>
          <w:rFonts w:asciiTheme="minorHAnsi" w:hAnsiTheme="minorHAnsi" w:cstheme="minorHAnsi"/>
          <w:sz w:val="22"/>
          <w:szCs w:val="22"/>
        </w:rPr>
        <w:t>.</w:t>
      </w:r>
    </w:p>
    <w:p w:rsidR="003F1864" w:rsidRDefault="003F1864" w:rsidP="002551DD">
      <w:pPr>
        <w:pStyle w:val="Default"/>
        <w:spacing w:line="360" w:lineRule="auto"/>
        <w:jc w:val="both"/>
        <w:rPr>
          <w:rFonts w:asciiTheme="minorHAnsi" w:hAnsiTheme="minorHAnsi" w:cstheme="minorHAnsi"/>
          <w:sz w:val="22"/>
          <w:szCs w:val="22"/>
        </w:rPr>
      </w:pPr>
    </w:p>
    <w:p w:rsidR="003F1864" w:rsidRDefault="003F1864" w:rsidP="003F1864">
      <w:pPr>
        <w:pStyle w:val="Default"/>
        <w:spacing w:line="360" w:lineRule="auto"/>
        <w:jc w:val="both"/>
        <w:rPr>
          <w:rFonts w:asciiTheme="minorHAnsi" w:hAnsiTheme="minorHAnsi" w:cstheme="minorHAnsi"/>
          <w:sz w:val="22"/>
          <w:szCs w:val="22"/>
        </w:rPr>
      </w:pPr>
    </w:p>
    <w:p w:rsidR="003F1864" w:rsidRPr="006A3E6A" w:rsidRDefault="003F1864" w:rsidP="003F1864">
      <w:pPr>
        <w:pStyle w:val="Default"/>
        <w:spacing w:line="360" w:lineRule="auto"/>
        <w:jc w:val="both"/>
        <w:rPr>
          <w:rFonts w:asciiTheme="minorHAnsi" w:hAnsiTheme="minorHAnsi" w:cstheme="minorHAnsi"/>
          <w:sz w:val="22"/>
          <w:szCs w:val="22"/>
        </w:rPr>
      </w:pPr>
    </w:p>
    <w:p w:rsidR="00142AEF" w:rsidRPr="006A3E6A" w:rsidRDefault="00142AEF" w:rsidP="003F1864">
      <w:pPr>
        <w:pStyle w:val="Default"/>
        <w:spacing w:line="360" w:lineRule="auto"/>
        <w:jc w:val="both"/>
        <w:rPr>
          <w:rFonts w:asciiTheme="minorHAnsi" w:hAnsiTheme="minorHAnsi" w:cstheme="minorHAnsi"/>
          <w:sz w:val="22"/>
          <w:szCs w:val="22"/>
        </w:rPr>
      </w:pPr>
    </w:p>
    <w:p w:rsidR="00142AEF" w:rsidRPr="006A3E6A" w:rsidRDefault="00142AEF" w:rsidP="003F1864">
      <w:pPr>
        <w:pStyle w:val="Default"/>
        <w:spacing w:line="360" w:lineRule="auto"/>
        <w:jc w:val="both"/>
        <w:rPr>
          <w:rFonts w:asciiTheme="minorHAnsi" w:hAnsiTheme="minorHAnsi" w:cstheme="minorHAnsi"/>
          <w:sz w:val="22"/>
          <w:szCs w:val="22"/>
        </w:rPr>
      </w:pPr>
    </w:p>
    <w:p w:rsidR="003F1864" w:rsidRDefault="003F1864" w:rsidP="003F1864">
      <w:pPr>
        <w:pStyle w:val="Default"/>
        <w:spacing w:line="360" w:lineRule="auto"/>
        <w:jc w:val="both"/>
        <w:rPr>
          <w:rFonts w:asciiTheme="minorHAnsi" w:hAnsiTheme="minorHAnsi" w:cstheme="minorHAnsi"/>
          <w:i/>
          <w:sz w:val="22"/>
          <w:szCs w:val="22"/>
        </w:rPr>
      </w:pPr>
    </w:p>
    <w:p w:rsidR="008D500D" w:rsidRDefault="008D500D" w:rsidP="003F1864">
      <w:pPr>
        <w:pStyle w:val="Default"/>
        <w:spacing w:line="360" w:lineRule="auto"/>
        <w:jc w:val="both"/>
        <w:rPr>
          <w:rFonts w:asciiTheme="minorHAnsi" w:hAnsiTheme="minorHAnsi" w:cstheme="minorHAnsi"/>
          <w:i/>
          <w:sz w:val="22"/>
          <w:szCs w:val="22"/>
        </w:rPr>
      </w:pPr>
    </w:p>
    <w:p w:rsidR="008D500D" w:rsidRPr="003F1864" w:rsidRDefault="008D500D" w:rsidP="003F1864">
      <w:pPr>
        <w:pStyle w:val="Default"/>
        <w:spacing w:line="360" w:lineRule="auto"/>
        <w:jc w:val="both"/>
        <w:rPr>
          <w:rFonts w:asciiTheme="minorHAnsi" w:hAnsiTheme="minorHAnsi" w:cstheme="minorHAnsi"/>
          <w:i/>
          <w:sz w:val="22"/>
          <w:szCs w:val="22"/>
        </w:rPr>
      </w:pPr>
    </w:p>
    <w:p w:rsidR="00865319" w:rsidRPr="002E24DC" w:rsidRDefault="00B8043E" w:rsidP="002E24DC">
      <w:pPr>
        <w:pStyle w:val="Title"/>
        <w:numPr>
          <w:ilvl w:val="0"/>
          <w:numId w:val="0"/>
        </w:numPr>
        <w:ind w:left="720"/>
      </w:pPr>
      <w:bookmarkStart w:id="10" w:name="_Toc23941552"/>
      <w:r w:rsidRPr="002E24DC">
        <w:lastRenderedPageBreak/>
        <w:t>2</w:t>
      </w:r>
      <w:r w:rsidR="002E24DC" w:rsidRPr="002E24DC">
        <w:rPr>
          <w:vertAlign w:val="superscript"/>
        </w:rPr>
        <w:t>ο</w:t>
      </w:r>
      <w:r w:rsidR="002E24DC">
        <w:t xml:space="preserve"> </w:t>
      </w:r>
      <w:r w:rsidRPr="002E24DC">
        <w:t xml:space="preserve"> ΚΕΦΑΛΑΙΟ ΓΕΩΛΟΓΙΑ ΤΗΣ ΠΕΡΙΟΧΗΣ</w:t>
      </w:r>
      <w:bookmarkEnd w:id="10"/>
    </w:p>
    <w:p w:rsidR="004E0B1A" w:rsidRPr="00CA3007" w:rsidRDefault="00C4490D" w:rsidP="00441398">
      <w:pPr>
        <w:pStyle w:val="Heading3"/>
        <w:jc w:val="both"/>
        <w:rPr>
          <w:rFonts w:asciiTheme="minorHAnsi" w:hAnsiTheme="minorHAnsi" w:cstheme="minorHAnsi"/>
          <w:sz w:val="28"/>
          <w:szCs w:val="28"/>
        </w:rPr>
      </w:pPr>
      <w:bookmarkStart w:id="11" w:name="_Toc23941553"/>
      <w:r>
        <w:rPr>
          <w:rFonts w:asciiTheme="minorHAnsi" w:hAnsiTheme="minorHAnsi" w:cstheme="minorHAnsi"/>
          <w:sz w:val="28"/>
          <w:szCs w:val="28"/>
        </w:rPr>
        <w:t>2.</w:t>
      </w:r>
      <w:r w:rsidRPr="00142AEF">
        <w:rPr>
          <w:rFonts w:asciiTheme="minorHAnsi" w:hAnsiTheme="minorHAnsi" w:cstheme="minorHAnsi"/>
          <w:sz w:val="28"/>
          <w:szCs w:val="28"/>
        </w:rPr>
        <w:t>1</w:t>
      </w:r>
      <w:r w:rsidR="00F17979">
        <w:rPr>
          <w:rFonts w:asciiTheme="minorHAnsi" w:hAnsiTheme="minorHAnsi" w:cstheme="minorHAnsi"/>
          <w:sz w:val="28"/>
          <w:szCs w:val="28"/>
        </w:rPr>
        <w:t xml:space="preserve"> </w:t>
      </w:r>
      <w:r w:rsidR="003C292A" w:rsidRPr="00CA3007">
        <w:rPr>
          <w:rFonts w:asciiTheme="minorHAnsi" w:hAnsiTheme="minorHAnsi" w:cstheme="minorHAnsi"/>
          <w:sz w:val="28"/>
          <w:szCs w:val="28"/>
        </w:rPr>
        <w:t>ΜΟΡΦΟΛΟΓΙΑ ΤΗΣ ΠΕΡΙΟΧΗΣ</w:t>
      </w:r>
      <w:bookmarkEnd w:id="11"/>
    </w:p>
    <w:p w:rsidR="00337B81" w:rsidRPr="00337B81" w:rsidRDefault="00162A72" w:rsidP="006A4275">
      <w:pPr>
        <w:spacing w:line="360" w:lineRule="auto"/>
        <w:jc w:val="both"/>
        <w:rPr>
          <w:rFonts w:eastAsia="Calibri" w:cstheme="minorHAnsi"/>
          <w:color w:val="000000"/>
        </w:rPr>
      </w:pPr>
      <w:r w:rsidRPr="00337B81">
        <w:rPr>
          <w:rFonts w:cstheme="minorHAnsi"/>
        </w:rPr>
        <w:t>Η λεκάνη του Αμυνταίου βρίσκεται στο κέντρο της υδρολογικής λεκά</w:t>
      </w:r>
      <w:r w:rsidR="006A4275" w:rsidRPr="00337B81">
        <w:rPr>
          <w:rFonts w:cstheme="minorHAnsi"/>
        </w:rPr>
        <w:t>νης που σχηματίζουν τα όρη Βέρνο</w:t>
      </w:r>
      <w:r w:rsidRPr="00337B81">
        <w:rPr>
          <w:rFonts w:cstheme="minorHAnsi"/>
        </w:rPr>
        <w:t>,</w:t>
      </w:r>
      <w:r w:rsidR="006A4275" w:rsidRPr="00337B81">
        <w:rPr>
          <w:rFonts w:cstheme="minorHAnsi"/>
        </w:rPr>
        <w:t xml:space="preserve"> </w:t>
      </w:r>
      <w:r w:rsidR="00142AEF">
        <w:rPr>
          <w:rFonts w:cstheme="minorHAnsi"/>
        </w:rPr>
        <w:t xml:space="preserve">Βόρας </w:t>
      </w:r>
      <w:r w:rsidR="00F17979">
        <w:rPr>
          <w:rFonts w:cstheme="minorHAnsi"/>
        </w:rPr>
        <w:t>Ά</w:t>
      </w:r>
      <w:r w:rsidR="00142AEF">
        <w:rPr>
          <w:rFonts w:cstheme="minorHAnsi"/>
        </w:rPr>
        <w:t>σκι</w:t>
      </w:r>
      <w:r w:rsidR="00F17979">
        <w:rPr>
          <w:rFonts w:cstheme="minorHAnsi"/>
        </w:rPr>
        <w:t>ο</w:t>
      </w:r>
      <w:r w:rsidRPr="00337B81">
        <w:rPr>
          <w:rFonts w:cstheme="minorHAnsi"/>
        </w:rPr>
        <w:t xml:space="preserve"> κ</w:t>
      </w:r>
      <w:r w:rsidR="00142AEF">
        <w:rPr>
          <w:rFonts w:cstheme="minorHAnsi"/>
        </w:rPr>
        <w:t>αι Βέρμιο, και  περιλαμβάνει τις</w:t>
      </w:r>
      <w:r w:rsidRPr="00337B81">
        <w:rPr>
          <w:rFonts w:cstheme="minorHAnsi"/>
        </w:rPr>
        <w:t xml:space="preserve"> λίμνες Βεγορίτιδα,  </w:t>
      </w:r>
      <w:r w:rsidRPr="00337B81">
        <w:rPr>
          <w:rFonts w:eastAsia="Calibri" w:cstheme="minorHAnsi"/>
          <w:color w:val="000000"/>
        </w:rPr>
        <w:t xml:space="preserve">Πετρών και Χειμαδίτιδα και Ζάζαρη και καταλαμβάνει μια συνολική έκταση της τάξεως των 355 </w:t>
      </w:r>
      <w:r w:rsidRPr="00337B81">
        <w:rPr>
          <w:rFonts w:eastAsia="Calibri" w:cstheme="minorHAnsi"/>
          <w:color w:val="000000"/>
          <w:lang w:val="en-GB"/>
        </w:rPr>
        <w:t>km</w:t>
      </w:r>
      <w:r w:rsidRPr="00337B81">
        <w:rPr>
          <w:rFonts w:eastAsia="Calibri" w:cstheme="minorHAnsi"/>
          <w:color w:val="000000"/>
          <w:vertAlign w:val="superscript"/>
        </w:rPr>
        <w:t>2</w:t>
      </w:r>
      <w:r w:rsidRPr="00337B81">
        <w:rPr>
          <w:rFonts w:eastAsia="Calibri" w:cstheme="minorHAnsi"/>
          <w:color w:val="000000"/>
        </w:rPr>
        <w:t>. Την πεδιάδα της λεκάνης την διασχίζει ο ποταμός Αμύντας ο όποιος αποστραγγίζει το έλος της χειμαδίτιδας μέσω συστήματος καναλιών και αποχέτευσης τάφρου. Η μορφολογία της περιοχής κρίνεται σχετικά ομαλή, τα υψόμετρα που συναντάμε είναι μεταξύ +660μ και +</w:t>
      </w:r>
      <w:r w:rsidR="006A4275" w:rsidRPr="00337B81">
        <w:rPr>
          <w:rFonts w:eastAsia="Calibri" w:cstheme="minorHAnsi"/>
          <w:color w:val="000000"/>
        </w:rPr>
        <w:t>595. Στην περιοχή συναντάμε 13</w:t>
      </w:r>
      <w:r w:rsidRPr="00337B81">
        <w:rPr>
          <w:rFonts w:eastAsia="Calibri" w:cstheme="minorHAnsi"/>
          <w:color w:val="000000"/>
        </w:rPr>
        <w:t xml:space="preserve"> οικισμούς,  προς το βορρά τους οικισμούς</w:t>
      </w:r>
      <w:r w:rsidR="007870DC">
        <w:rPr>
          <w:rFonts w:eastAsia="Calibri" w:cstheme="minorHAnsi"/>
          <w:color w:val="000000"/>
        </w:rPr>
        <w:t xml:space="preserve"> Βέ</w:t>
      </w:r>
      <w:r w:rsidR="00F67FA7" w:rsidRPr="00337B81">
        <w:rPr>
          <w:rFonts w:eastAsia="Calibri" w:cstheme="minorHAnsi"/>
          <w:color w:val="000000"/>
        </w:rPr>
        <w:t xml:space="preserve">γγορα </w:t>
      </w:r>
      <w:r w:rsidR="006A4275" w:rsidRPr="00337B81">
        <w:rPr>
          <w:rFonts w:eastAsia="Calibri" w:cstheme="minorHAnsi"/>
          <w:color w:val="000000"/>
        </w:rPr>
        <w:t>Ξινό Νερό και Σωτήρα</w:t>
      </w:r>
      <w:r w:rsidRPr="00337B81">
        <w:rPr>
          <w:rFonts w:eastAsia="Calibri" w:cstheme="minorHAnsi"/>
          <w:color w:val="000000"/>
        </w:rPr>
        <w:t>,</w:t>
      </w:r>
      <w:r w:rsidR="006A4275" w:rsidRPr="00337B81">
        <w:rPr>
          <w:rFonts w:eastAsia="Calibri" w:cstheme="minorHAnsi"/>
          <w:color w:val="000000"/>
        </w:rPr>
        <w:t xml:space="preserve"> </w:t>
      </w:r>
      <w:r w:rsidRPr="00337B81">
        <w:rPr>
          <w:rFonts w:eastAsia="Calibri" w:cstheme="minorHAnsi"/>
          <w:color w:val="000000"/>
        </w:rPr>
        <w:t>νοτιοδυτικά σ</w:t>
      </w:r>
      <w:r w:rsidR="006A4275" w:rsidRPr="00337B81">
        <w:rPr>
          <w:rFonts w:eastAsia="Calibri" w:cstheme="minorHAnsi"/>
          <w:color w:val="000000"/>
        </w:rPr>
        <w:t xml:space="preserve">υναντάμε τον οικισμό Βαλτόνερα, </w:t>
      </w:r>
      <w:r w:rsidRPr="00337B81">
        <w:rPr>
          <w:rFonts w:eastAsia="Calibri" w:cstheme="minorHAnsi"/>
          <w:color w:val="000000"/>
        </w:rPr>
        <w:t>ενώ νότι</w:t>
      </w:r>
      <w:r w:rsidR="006A4275" w:rsidRPr="00337B81">
        <w:rPr>
          <w:rFonts w:eastAsia="Calibri" w:cstheme="minorHAnsi"/>
          <w:color w:val="000000"/>
        </w:rPr>
        <w:t>α  τον οικισμό Ανάργυροι</w:t>
      </w:r>
      <w:r w:rsidRPr="00337B81">
        <w:rPr>
          <w:rFonts w:eastAsia="Calibri" w:cstheme="minorHAnsi"/>
          <w:color w:val="000000"/>
        </w:rPr>
        <w:t>.</w:t>
      </w:r>
      <w:r w:rsidR="00556149" w:rsidRPr="00337B81">
        <w:rPr>
          <w:rFonts w:eastAsia="Calibri" w:cstheme="minorHAnsi"/>
          <w:color w:val="000000"/>
        </w:rPr>
        <w:t xml:space="preserve"> </w:t>
      </w:r>
      <w:r w:rsidRPr="00337B81">
        <w:rPr>
          <w:rFonts w:eastAsia="Calibri" w:cstheme="minorHAnsi"/>
          <w:color w:val="000000"/>
        </w:rPr>
        <w:t>Στο πεδινό τμήμα της περιοχής βρίσκονται οι οικισμοί Ροδώνας, Φανός και Πε</w:t>
      </w:r>
      <w:r w:rsidR="00F67FA7" w:rsidRPr="00337B81">
        <w:rPr>
          <w:rFonts w:eastAsia="Calibri" w:cstheme="minorHAnsi"/>
          <w:color w:val="000000"/>
        </w:rPr>
        <w:t>δινό, βορειοδυτικά της περιοχής</w:t>
      </w:r>
      <w:r w:rsidRPr="00337B81">
        <w:rPr>
          <w:rFonts w:eastAsia="Calibri" w:cstheme="minorHAnsi"/>
          <w:color w:val="000000"/>
        </w:rPr>
        <w:t xml:space="preserve"> και οι Φιλώτας και Λεβαία ή Λακκιά ανατολικά</w:t>
      </w:r>
      <w:r w:rsidR="007870DC">
        <w:rPr>
          <w:rFonts w:eastAsia="Calibri" w:cstheme="minorHAnsi"/>
          <w:color w:val="000000"/>
        </w:rPr>
        <w:t xml:space="preserve"> (Εικόνα 2.1)</w:t>
      </w:r>
      <w:r w:rsidRPr="00337B81">
        <w:rPr>
          <w:rFonts w:eastAsia="Calibri" w:cstheme="minorHAnsi"/>
          <w:color w:val="000000"/>
        </w:rPr>
        <w:t xml:space="preserve">. Στα δυτικά όρια της περιοχής βρίσκεται ο οικισμός Αετός ακριβώς στις παρυφές </w:t>
      </w:r>
      <w:r w:rsidR="00F67FA7" w:rsidRPr="00337B81">
        <w:rPr>
          <w:rFonts w:eastAsia="Calibri" w:cstheme="minorHAnsi"/>
          <w:color w:val="000000"/>
        </w:rPr>
        <w:t xml:space="preserve">του όρους Βέρνου. </w:t>
      </w:r>
      <w:r w:rsidR="00166927">
        <w:rPr>
          <w:rFonts w:eastAsia="Calibri" w:cstheme="minorHAnsi"/>
          <w:noProof/>
          <w:color w:val="000000"/>
        </w:rPr>
        <w:drawing>
          <wp:inline distT="0" distB="0" distL="0" distR="0">
            <wp:extent cx="5477510" cy="2846705"/>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7510" cy="2846705"/>
                    </a:xfrm>
                    <a:prstGeom prst="rect">
                      <a:avLst/>
                    </a:prstGeom>
                    <a:noFill/>
                    <a:ln>
                      <a:noFill/>
                    </a:ln>
                  </pic:spPr>
                </pic:pic>
              </a:graphicData>
            </a:graphic>
          </wp:inline>
        </w:drawing>
      </w:r>
    </w:p>
    <w:p w:rsidR="00337B81" w:rsidRDefault="00337B81" w:rsidP="00337B81">
      <w:pPr>
        <w:pStyle w:val="Caption"/>
        <w:rPr>
          <w:rFonts w:eastAsia="Calibri" w:cstheme="minorHAnsi"/>
          <w:color w:val="000000"/>
          <w:sz w:val="23"/>
          <w:szCs w:val="23"/>
        </w:rPr>
      </w:pPr>
    </w:p>
    <w:p w:rsidR="00337B81" w:rsidRPr="00245F20" w:rsidRDefault="00337B81" w:rsidP="00337B81">
      <w:pPr>
        <w:pStyle w:val="Caption"/>
      </w:pPr>
      <w:bookmarkStart w:id="12" w:name="_Toc20943162"/>
      <w:r w:rsidRPr="00CA3007">
        <w:t xml:space="preserve">Εικόνα </w:t>
      </w:r>
      <w:r>
        <w:t xml:space="preserve">2.1 Κάτοψη  </w:t>
      </w:r>
      <w:r w:rsidRPr="00CA3007">
        <w:t>Λιγνιτωρυχείο</w:t>
      </w:r>
      <w:r>
        <w:t>υ</w:t>
      </w:r>
      <w:r w:rsidRPr="00CA3007">
        <w:t xml:space="preserve"> </w:t>
      </w:r>
      <w:r>
        <w:t>Αμυνταί</w:t>
      </w:r>
      <w:r w:rsidRPr="00CA3007">
        <w:t>ου</w:t>
      </w:r>
      <w:bookmarkEnd w:id="12"/>
      <w:r w:rsidR="00166927">
        <w:t>(Περιοχή-Γραμμή με</w:t>
      </w:r>
      <w:r w:rsidR="00742D71">
        <w:t>λέτης)</w:t>
      </w:r>
    </w:p>
    <w:p w:rsidR="00337B81" w:rsidRPr="003C292A" w:rsidRDefault="00337B81" w:rsidP="006A4275">
      <w:pPr>
        <w:spacing w:line="360" w:lineRule="auto"/>
        <w:jc w:val="both"/>
        <w:rPr>
          <w:rFonts w:eastAsia="Calibri" w:cstheme="minorHAnsi"/>
          <w:color w:val="000000"/>
          <w:sz w:val="23"/>
          <w:szCs w:val="23"/>
        </w:rPr>
      </w:pPr>
    </w:p>
    <w:p w:rsidR="00D65B4A" w:rsidRPr="00CA3007" w:rsidRDefault="00142AEF" w:rsidP="00441398">
      <w:pPr>
        <w:pStyle w:val="Heading3"/>
        <w:jc w:val="both"/>
        <w:rPr>
          <w:rFonts w:asciiTheme="minorHAnsi" w:hAnsiTheme="minorHAnsi" w:cstheme="minorHAnsi"/>
          <w:sz w:val="22"/>
        </w:rPr>
      </w:pPr>
      <w:bookmarkStart w:id="13" w:name="_Toc23941554"/>
      <w:r>
        <w:rPr>
          <w:rFonts w:asciiTheme="minorHAnsi" w:hAnsiTheme="minorHAnsi" w:cstheme="minorHAnsi"/>
        </w:rPr>
        <w:t>2.2</w:t>
      </w:r>
      <w:r w:rsidR="00D65B4A" w:rsidRPr="00CA3007">
        <w:rPr>
          <w:rFonts w:asciiTheme="minorHAnsi" w:hAnsiTheme="minorHAnsi" w:cstheme="minorHAnsi"/>
        </w:rPr>
        <w:t xml:space="preserve"> </w:t>
      </w:r>
      <w:r w:rsidR="003C292A" w:rsidRPr="00CA3007">
        <w:rPr>
          <w:rFonts w:asciiTheme="minorHAnsi" w:hAnsiTheme="minorHAnsi" w:cstheme="minorHAnsi"/>
        </w:rPr>
        <w:t>ΛΙΓΝΙΤΙΚΟ ΚΟΙΤΑΣΜΑ ΛΕΚΑΝΗΣ ΑΜΥΝΤΑΙΟΥ</w:t>
      </w:r>
      <w:bookmarkEnd w:id="13"/>
      <w:r w:rsidR="003C292A" w:rsidRPr="00CA3007">
        <w:rPr>
          <w:rFonts w:asciiTheme="minorHAnsi" w:hAnsiTheme="minorHAnsi" w:cstheme="minorHAnsi"/>
        </w:rPr>
        <w:t xml:space="preserve"> </w:t>
      </w:r>
    </w:p>
    <w:p w:rsidR="002A358C" w:rsidRPr="00E1741A" w:rsidRDefault="00F67FA7" w:rsidP="006A4275">
      <w:pPr>
        <w:spacing w:line="360" w:lineRule="auto"/>
        <w:jc w:val="both"/>
        <w:rPr>
          <w:rFonts w:cstheme="minorHAnsi"/>
        </w:rPr>
      </w:pPr>
      <w:r w:rsidRPr="00337B81">
        <w:rPr>
          <w:rFonts w:cstheme="minorHAnsi"/>
        </w:rPr>
        <w:t>Η</w:t>
      </w:r>
      <w:r w:rsidR="00DB7C11" w:rsidRPr="00337B81">
        <w:rPr>
          <w:rFonts w:cstheme="minorHAnsi"/>
        </w:rPr>
        <w:t xml:space="preserve"> λιγνιτοφό</w:t>
      </w:r>
      <w:r w:rsidR="002A358C" w:rsidRPr="00337B81">
        <w:rPr>
          <w:rFonts w:cstheme="minorHAnsi"/>
        </w:rPr>
        <w:t xml:space="preserve">ρα </w:t>
      </w:r>
      <w:r w:rsidR="00315775" w:rsidRPr="00337B81">
        <w:rPr>
          <w:rFonts w:cstheme="minorHAnsi"/>
        </w:rPr>
        <w:t>σειρά</w:t>
      </w:r>
      <w:r w:rsidR="002A358C" w:rsidRPr="00337B81">
        <w:rPr>
          <w:rFonts w:cstheme="minorHAnsi"/>
        </w:rPr>
        <w:t xml:space="preserve"> στην </w:t>
      </w:r>
      <w:r w:rsidR="00315775" w:rsidRPr="00337B81">
        <w:rPr>
          <w:rFonts w:cstheme="minorHAnsi"/>
        </w:rPr>
        <w:t>λεκάνη</w:t>
      </w:r>
      <w:r w:rsidR="002A358C" w:rsidRPr="00337B81">
        <w:rPr>
          <w:rFonts w:cstheme="minorHAnsi"/>
        </w:rPr>
        <w:t xml:space="preserve"> </w:t>
      </w:r>
      <w:r w:rsidRPr="00337B81">
        <w:rPr>
          <w:rFonts w:cstheme="minorHAnsi"/>
        </w:rPr>
        <w:t>Αμυνταί</w:t>
      </w:r>
      <w:r w:rsidR="00315775" w:rsidRPr="00337B81">
        <w:rPr>
          <w:rFonts w:cstheme="minorHAnsi"/>
        </w:rPr>
        <w:t>ου</w:t>
      </w:r>
      <w:r w:rsidR="002A358C" w:rsidRPr="00337B81">
        <w:rPr>
          <w:rFonts w:cstheme="minorHAnsi"/>
        </w:rPr>
        <w:t xml:space="preserve"> </w:t>
      </w:r>
      <w:r w:rsidR="00315775" w:rsidRPr="00337B81">
        <w:rPr>
          <w:rFonts w:cstheme="minorHAnsi"/>
        </w:rPr>
        <w:t>απαρτίζεται</w:t>
      </w:r>
      <w:r w:rsidR="002A358C" w:rsidRPr="00337B81">
        <w:rPr>
          <w:rFonts w:cstheme="minorHAnsi"/>
        </w:rPr>
        <w:t xml:space="preserve"> από δυο </w:t>
      </w:r>
      <w:r w:rsidR="00315775" w:rsidRPr="00337B81">
        <w:rPr>
          <w:rFonts w:cstheme="minorHAnsi"/>
        </w:rPr>
        <w:t>σειρές</w:t>
      </w:r>
      <w:r w:rsidR="002A358C" w:rsidRPr="00337B81">
        <w:rPr>
          <w:rFonts w:cstheme="minorHAnsi"/>
        </w:rPr>
        <w:t xml:space="preserve"> ,</w:t>
      </w:r>
      <w:r w:rsidRPr="00337B81">
        <w:rPr>
          <w:rFonts w:cstheme="minorHAnsi"/>
        </w:rPr>
        <w:t xml:space="preserve"> την</w:t>
      </w:r>
      <w:r w:rsidR="002A358C" w:rsidRPr="00337B81">
        <w:rPr>
          <w:rFonts w:cstheme="minorHAnsi"/>
        </w:rPr>
        <w:t xml:space="preserve"> </w:t>
      </w:r>
      <w:r w:rsidR="00315775" w:rsidRPr="00337B81">
        <w:rPr>
          <w:rFonts w:cstheme="minorHAnsi"/>
        </w:rPr>
        <w:t>ανώτερη</w:t>
      </w:r>
      <w:r w:rsidR="002A358C" w:rsidRPr="00337B81">
        <w:rPr>
          <w:rFonts w:cstheme="minorHAnsi"/>
        </w:rPr>
        <w:t xml:space="preserve"> και </w:t>
      </w:r>
      <w:r w:rsidRPr="00337B81">
        <w:rPr>
          <w:rFonts w:cstheme="minorHAnsi"/>
        </w:rPr>
        <w:t>την</w:t>
      </w:r>
      <w:r w:rsidR="002A358C" w:rsidRPr="00337B81">
        <w:rPr>
          <w:rFonts w:cstheme="minorHAnsi"/>
        </w:rPr>
        <w:t xml:space="preserve"> </w:t>
      </w:r>
      <w:r w:rsidR="00315775" w:rsidRPr="00337B81">
        <w:rPr>
          <w:rFonts w:cstheme="minorHAnsi"/>
        </w:rPr>
        <w:t>κατώτερη</w:t>
      </w:r>
      <w:r w:rsidR="002A358C" w:rsidRPr="00337B81">
        <w:rPr>
          <w:rFonts w:cstheme="minorHAnsi"/>
        </w:rPr>
        <w:t xml:space="preserve">. Η </w:t>
      </w:r>
      <w:r w:rsidR="00315775" w:rsidRPr="00337B81">
        <w:rPr>
          <w:rFonts w:cstheme="minorHAnsi"/>
        </w:rPr>
        <w:t>κατώτερη</w:t>
      </w:r>
      <w:r w:rsidR="002A358C" w:rsidRPr="00337B81">
        <w:rPr>
          <w:rFonts w:cstheme="minorHAnsi"/>
        </w:rPr>
        <w:t xml:space="preserve"> </w:t>
      </w:r>
      <w:r w:rsidR="00315775" w:rsidRPr="00337B81">
        <w:rPr>
          <w:rFonts w:cstheme="minorHAnsi"/>
        </w:rPr>
        <w:t>σειρά</w:t>
      </w:r>
      <w:r w:rsidR="002A358C" w:rsidRPr="00337B81">
        <w:rPr>
          <w:rFonts w:cstheme="minorHAnsi"/>
        </w:rPr>
        <w:t xml:space="preserve"> </w:t>
      </w:r>
      <w:r w:rsidR="00315775" w:rsidRPr="00337B81">
        <w:rPr>
          <w:rFonts w:cstheme="minorHAnsi"/>
        </w:rPr>
        <w:t>αποτελείται</w:t>
      </w:r>
      <w:r w:rsidR="002A358C" w:rsidRPr="00337B81">
        <w:rPr>
          <w:rFonts w:cstheme="minorHAnsi"/>
        </w:rPr>
        <w:t xml:space="preserve"> από τους </w:t>
      </w:r>
      <w:r w:rsidR="00315775" w:rsidRPr="00337B81">
        <w:rPr>
          <w:rFonts w:cstheme="minorHAnsi"/>
        </w:rPr>
        <w:t>σχηματισμούς</w:t>
      </w:r>
      <w:r w:rsidR="002A358C" w:rsidRPr="00337B81">
        <w:rPr>
          <w:rFonts w:cstheme="minorHAnsi"/>
        </w:rPr>
        <w:t xml:space="preserve"> </w:t>
      </w:r>
      <w:r w:rsidR="00221C78">
        <w:rPr>
          <w:rFonts w:cstheme="minorHAnsi"/>
        </w:rPr>
        <w:t>Β</w:t>
      </w:r>
      <w:r w:rsidR="00315775" w:rsidRPr="00337B81">
        <w:rPr>
          <w:rFonts w:cstheme="minorHAnsi"/>
        </w:rPr>
        <w:t>άσης</w:t>
      </w:r>
      <w:r w:rsidR="002A358C" w:rsidRPr="00337B81">
        <w:rPr>
          <w:rFonts w:cstheme="minorHAnsi"/>
        </w:rPr>
        <w:t xml:space="preserve"> και </w:t>
      </w:r>
      <w:r w:rsidR="00221C78">
        <w:rPr>
          <w:rFonts w:cstheme="minorHAnsi"/>
        </w:rPr>
        <w:t>Β</w:t>
      </w:r>
      <w:r w:rsidR="00142AEF">
        <w:rPr>
          <w:rFonts w:cstheme="minorHAnsi"/>
        </w:rPr>
        <w:t>έ</w:t>
      </w:r>
      <w:r w:rsidR="00315775" w:rsidRPr="00337B81">
        <w:rPr>
          <w:rFonts w:cstheme="minorHAnsi"/>
        </w:rPr>
        <w:t>γγορας</w:t>
      </w:r>
      <w:r w:rsidR="002A358C" w:rsidRPr="00337B81">
        <w:rPr>
          <w:rFonts w:cstheme="minorHAnsi"/>
        </w:rPr>
        <w:t xml:space="preserve"> ενώ η </w:t>
      </w:r>
      <w:r w:rsidR="00315775" w:rsidRPr="00337B81">
        <w:rPr>
          <w:rFonts w:cstheme="minorHAnsi"/>
        </w:rPr>
        <w:t>ανώτερη</w:t>
      </w:r>
      <w:r w:rsidR="002A358C" w:rsidRPr="00337B81">
        <w:rPr>
          <w:rFonts w:cstheme="minorHAnsi"/>
        </w:rPr>
        <w:t xml:space="preserve"> από το </w:t>
      </w:r>
      <w:r w:rsidR="00315775" w:rsidRPr="00337B81">
        <w:rPr>
          <w:rFonts w:cstheme="minorHAnsi"/>
        </w:rPr>
        <w:t>σχηματισμό</w:t>
      </w:r>
      <w:r w:rsidR="002A358C" w:rsidRPr="00337B81">
        <w:rPr>
          <w:rFonts w:cstheme="minorHAnsi"/>
        </w:rPr>
        <w:t xml:space="preserve"> </w:t>
      </w:r>
      <w:r w:rsidR="00315775" w:rsidRPr="00337B81">
        <w:rPr>
          <w:rFonts w:cstheme="minorHAnsi"/>
        </w:rPr>
        <w:t>Πτολεμαΐδας</w:t>
      </w:r>
      <w:r w:rsidR="002A358C" w:rsidRPr="00337B81">
        <w:rPr>
          <w:rFonts w:cstheme="minorHAnsi"/>
        </w:rPr>
        <w:t xml:space="preserve">. </w:t>
      </w:r>
      <w:r w:rsidR="00C05A22" w:rsidRPr="00337B81">
        <w:rPr>
          <w:rFonts w:cstheme="minorHAnsi"/>
        </w:rPr>
        <w:t>Στην κατώτερη σειρά συναντάμε λιγνιτοφορί</w:t>
      </w:r>
      <w:r w:rsidR="00E1741A">
        <w:rPr>
          <w:rFonts w:cstheme="minorHAnsi"/>
        </w:rPr>
        <w:t>α τύπου ξυλίτη</w:t>
      </w:r>
      <w:r w:rsidR="00142AEF">
        <w:rPr>
          <w:rFonts w:cstheme="minorHAnsi"/>
        </w:rPr>
        <w:t>. Ως πηγή τροφοδότησης τω</w:t>
      </w:r>
      <w:r w:rsidR="00725E9A">
        <w:rPr>
          <w:rFonts w:cstheme="minorHAnsi"/>
        </w:rPr>
        <w:t>ν</w:t>
      </w:r>
      <w:r w:rsidR="00C05A22" w:rsidRPr="00337B81">
        <w:rPr>
          <w:rFonts w:cstheme="minorHAnsi"/>
        </w:rPr>
        <w:t xml:space="preserve"> παραπάνω σχηματισμών θεωρούνται τα κρυσταλλικά πετρώματα  των δυτικών περιθωρίων της λεκάνης κα</w:t>
      </w:r>
      <w:r w:rsidR="00FE2A36">
        <w:rPr>
          <w:rFonts w:cstheme="minorHAnsi"/>
        </w:rPr>
        <w:t>ι τα ανθρακικά από τα ανατολικά</w:t>
      </w:r>
      <w:r w:rsidR="00C05A22" w:rsidRPr="00337B81">
        <w:rPr>
          <w:rFonts w:cstheme="minorHAnsi"/>
        </w:rPr>
        <w:t>, τα όποια αποτέθηκαν μέσα στις λίμνες της περι</w:t>
      </w:r>
      <w:r w:rsidR="00FE2A36">
        <w:rPr>
          <w:rFonts w:cstheme="minorHAnsi"/>
        </w:rPr>
        <w:t>οχής.</w:t>
      </w:r>
    </w:p>
    <w:p w:rsidR="006541AF" w:rsidRPr="00337B81" w:rsidRDefault="006035F7" w:rsidP="006541AF">
      <w:pPr>
        <w:spacing w:line="360" w:lineRule="auto"/>
        <w:jc w:val="both"/>
        <w:rPr>
          <w:rFonts w:eastAsia="Calibri" w:cstheme="minorHAnsi"/>
          <w:color w:val="000000"/>
        </w:rPr>
      </w:pPr>
      <w:r w:rsidRPr="00337B81">
        <w:rPr>
          <w:rFonts w:eastAsia="Calibri" w:cstheme="minorHAnsi"/>
          <w:color w:val="000000"/>
        </w:rPr>
        <w:t xml:space="preserve">Ο </w:t>
      </w:r>
      <w:r w:rsidR="00C05A22" w:rsidRPr="00337B81">
        <w:rPr>
          <w:rFonts w:eastAsia="Calibri" w:cstheme="minorHAnsi"/>
          <w:color w:val="000000"/>
        </w:rPr>
        <w:t>σχηματισμός</w:t>
      </w:r>
      <w:r w:rsidRPr="00337B81">
        <w:rPr>
          <w:rFonts w:eastAsia="Calibri" w:cstheme="minorHAnsi"/>
          <w:color w:val="000000"/>
        </w:rPr>
        <w:t xml:space="preserve"> </w:t>
      </w:r>
      <w:r w:rsidR="00C05A22" w:rsidRPr="00337B81">
        <w:rPr>
          <w:rFonts w:eastAsia="Calibri" w:cstheme="minorHAnsi"/>
          <w:color w:val="000000"/>
        </w:rPr>
        <w:t>Πτολεμαΐδας</w:t>
      </w:r>
      <w:r w:rsidRPr="00337B81">
        <w:rPr>
          <w:rFonts w:eastAsia="Calibri" w:cstheme="minorHAnsi"/>
          <w:color w:val="000000"/>
        </w:rPr>
        <w:t xml:space="preserve"> </w:t>
      </w:r>
      <w:r w:rsidR="00C05A22" w:rsidRPr="00337B81">
        <w:rPr>
          <w:rFonts w:eastAsia="Calibri" w:cstheme="minorHAnsi"/>
          <w:color w:val="000000"/>
        </w:rPr>
        <w:t>έχει</w:t>
      </w:r>
      <w:r w:rsidRPr="00337B81">
        <w:rPr>
          <w:rFonts w:eastAsia="Calibri" w:cstheme="minorHAnsi"/>
          <w:color w:val="000000"/>
        </w:rPr>
        <w:t xml:space="preserve"> </w:t>
      </w:r>
      <w:r w:rsidR="00C05A22" w:rsidRPr="00337B81">
        <w:rPr>
          <w:rFonts w:eastAsia="Calibri" w:cstheme="minorHAnsi"/>
          <w:color w:val="000000"/>
        </w:rPr>
        <w:t>πάχος</w:t>
      </w:r>
      <w:r w:rsidRPr="00337B81">
        <w:rPr>
          <w:rFonts w:eastAsia="Calibri" w:cstheme="minorHAnsi"/>
          <w:color w:val="000000"/>
        </w:rPr>
        <w:t xml:space="preserve"> </w:t>
      </w:r>
      <w:r w:rsidR="00C05A22" w:rsidRPr="00337B81">
        <w:rPr>
          <w:rFonts w:eastAsia="Calibri" w:cstheme="minorHAnsi"/>
          <w:color w:val="000000"/>
        </w:rPr>
        <w:t>περίπου</w:t>
      </w:r>
      <w:r w:rsidRPr="00337B81">
        <w:rPr>
          <w:rFonts w:eastAsia="Calibri" w:cstheme="minorHAnsi"/>
          <w:color w:val="000000"/>
        </w:rPr>
        <w:t xml:space="preserve"> 250μ και </w:t>
      </w:r>
      <w:r w:rsidR="00C05A22" w:rsidRPr="00337B81">
        <w:rPr>
          <w:rFonts w:eastAsia="Calibri" w:cstheme="minorHAnsi"/>
          <w:color w:val="000000"/>
        </w:rPr>
        <w:t>μειώνεται</w:t>
      </w:r>
      <w:r w:rsidRPr="00337B81">
        <w:rPr>
          <w:rFonts w:eastAsia="Calibri" w:cstheme="minorHAnsi"/>
          <w:color w:val="000000"/>
        </w:rPr>
        <w:t xml:space="preserve"> </w:t>
      </w:r>
      <w:r w:rsidR="00C05A22" w:rsidRPr="00337B81">
        <w:rPr>
          <w:rFonts w:eastAsia="Calibri" w:cstheme="minorHAnsi"/>
          <w:color w:val="000000"/>
        </w:rPr>
        <w:t>σημαντικά</w:t>
      </w:r>
      <w:r w:rsidRPr="00337B81">
        <w:rPr>
          <w:rFonts w:eastAsia="Calibri" w:cstheme="minorHAnsi"/>
          <w:color w:val="000000"/>
        </w:rPr>
        <w:t xml:space="preserve"> στους </w:t>
      </w:r>
      <w:r w:rsidR="00C05A22" w:rsidRPr="00337B81">
        <w:rPr>
          <w:rFonts w:eastAsia="Calibri" w:cstheme="minorHAnsi"/>
          <w:color w:val="000000"/>
        </w:rPr>
        <w:t>περιφερικούς</w:t>
      </w:r>
      <w:r w:rsidRPr="00337B81">
        <w:rPr>
          <w:rFonts w:eastAsia="Calibri" w:cstheme="minorHAnsi"/>
          <w:color w:val="000000"/>
        </w:rPr>
        <w:t xml:space="preserve"> </w:t>
      </w:r>
      <w:r w:rsidR="00C05A22" w:rsidRPr="00337B81">
        <w:rPr>
          <w:rFonts w:eastAsia="Calibri" w:cstheme="minorHAnsi"/>
          <w:color w:val="000000"/>
        </w:rPr>
        <w:t>τομείς</w:t>
      </w:r>
      <w:r w:rsidRPr="00337B81">
        <w:rPr>
          <w:rFonts w:eastAsia="Calibri" w:cstheme="minorHAnsi"/>
          <w:color w:val="000000"/>
        </w:rPr>
        <w:t xml:space="preserve"> </w:t>
      </w:r>
      <w:r w:rsidR="00C05A22" w:rsidRPr="00337B81">
        <w:rPr>
          <w:rFonts w:eastAsia="Calibri" w:cstheme="minorHAnsi"/>
          <w:color w:val="000000"/>
        </w:rPr>
        <w:t>φτάνοντας</w:t>
      </w:r>
      <w:r w:rsidRPr="00337B81">
        <w:rPr>
          <w:rFonts w:eastAsia="Calibri" w:cstheme="minorHAnsi"/>
          <w:color w:val="000000"/>
        </w:rPr>
        <w:t xml:space="preserve"> τα 70μ. </w:t>
      </w:r>
      <w:r w:rsidR="00C05A22" w:rsidRPr="00337B81">
        <w:rPr>
          <w:rFonts w:eastAsia="Calibri" w:cstheme="minorHAnsi"/>
          <w:color w:val="000000"/>
        </w:rPr>
        <w:t>Αποτελείται</w:t>
      </w:r>
      <w:r w:rsidRPr="00337B81">
        <w:rPr>
          <w:rFonts w:eastAsia="Calibri" w:cstheme="minorHAnsi"/>
          <w:color w:val="000000"/>
        </w:rPr>
        <w:t xml:space="preserve"> εναλλασσόμενα στρώματα αργίλων, αργιλούχων </w:t>
      </w:r>
      <w:r w:rsidR="00C05A22" w:rsidRPr="00337B81">
        <w:rPr>
          <w:rFonts w:eastAsia="Calibri" w:cstheme="minorHAnsi"/>
          <w:color w:val="000000"/>
        </w:rPr>
        <w:t>άμμων</w:t>
      </w:r>
      <w:r w:rsidRPr="00337B81">
        <w:rPr>
          <w:rFonts w:eastAsia="Calibri" w:cstheme="minorHAnsi"/>
          <w:color w:val="000000"/>
        </w:rPr>
        <w:t xml:space="preserve"> και </w:t>
      </w:r>
      <w:r w:rsidR="00C05A22" w:rsidRPr="00337B81">
        <w:rPr>
          <w:rFonts w:eastAsia="Calibri" w:cstheme="minorHAnsi"/>
          <w:color w:val="000000"/>
        </w:rPr>
        <w:t>ιλύων</w:t>
      </w:r>
      <w:r w:rsidRPr="00337B81">
        <w:rPr>
          <w:rFonts w:eastAsia="Calibri" w:cstheme="minorHAnsi"/>
          <w:color w:val="000000"/>
        </w:rPr>
        <w:t xml:space="preserve">, και απολιθωματοφόρων με τεφρή ως τεφροπράσινη χροιά. Τα μεσαία μέλη του σχηματισμού αποτελούνται από εναλλαγές μαργαϊκών, αργιλικών – αργιλοαμμούχων </w:t>
      </w:r>
      <w:r w:rsidR="00337B81">
        <w:rPr>
          <w:rFonts w:eastAsia="Calibri" w:cstheme="minorHAnsi"/>
          <w:color w:val="000000"/>
        </w:rPr>
        <w:t>και λιγνι</w:t>
      </w:r>
      <w:r w:rsidR="00FE2A36">
        <w:rPr>
          <w:rFonts w:eastAsia="Calibri" w:cstheme="minorHAnsi"/>
          <w:color w:val="000000"/>
        </w:rPr>
        <w:t xml:space="preserve">τικών στρωμάτων. </w:t>
      </w:r>
      <w:r w:rsidRPr="00337B81">
        <w:rPr>
          <w:rFonts w:eastAsia="Calibri" w:cstheme="minorHAnsi"/>
          <w:color w:val="000000"/>
        </w:rPr>
        <w:t>Τα κατώτερα μέλη του σχηματισμού Πτολεμαΐδας αποτελούνται από εναλλαγές αμμούχων αργίλων, λεπτόκοκκων αργιλ</w:t>
      </w:r>
      <w:r w:rsidR="00FE2A36">
        <w:rPr>
          <w:rFonts w:eastAsia="Calibri" w:cstheme="minorHAnsi"/>
          <w:color w:val="000000"/>
        </w:rPr>
        <w:t>ούχων άμμων και άμμου με μάργες.</w:t>
      </w:r>
      <w:r w:rsidR="00725E9A" w:rsidRPr="00725E9A">
        <w:rPr>
          <w:rFonts w:ascii="Arial" w:hAnsi="Arial" w:cs="Arial"/>
          <w:sz w:val="20"/>
          <w:szCs w:val="20"/>
        </w:rPr>
        <w:t xml:space="preserve"> </w:t>
      </w:r>
      <w:r w:rsidR="00725E9A" w:rsidRPr="00725E9A">
        <w:rPr>
          <w:rFonts w:eastAsia="Calibri" w:cstheme="minorHAnsi"/>
          <w:color w:val="000000"/>
        </w:rPr>
        <w:t>(ΙΓΜΕ, 1997)</w:t>
      </w:r>
    </w:p>
    <w:p w:rsidR="00AB254C" w:rsidRPr="00CA3007" w:rsidRDefault="00FB27DC" w:rsidP="00441398">
      <w:pPr>
        <w:pStyle w:val="Heading2"/>
        <w:jc w:val="both"/>
        <w:rPr>
          <w:rFonts w:asciiTheme="minorHAnsi" w:hAnsiTheme="minorHAnsi" w:cstheme="minorHAnsi"/>
        </w:rPr>
      </w:pPr>
      <w:bookmarkStart w:id="14" w:name="_Toc23941555"/>
      <w:r w:rsidRPr="00CA3007">
        <w:rPr>
          <w:rFonts w:asciiTheme="minorHAnsi" w:hAnsiTheme="minorHAnsi" w:cstheme="minorHAnsi"/>
        </w:rPr>
        <w:lastRenderedPageBreak/>
        <w:t>2.4</w:t>
      </w:r>
      <w:r w:rsidR="00AB254C" w:rsidRPr="00CA3007">
        <w:rPr>
          <w:rFonts w:asciiTheme="minorHAnsi" w:hAnsiTheme="minorHAnsi" w:cstheme="minorHAnsi"/>
        </w:rPr>
        <w:t xml:space="preserve"> </w:t>
      </w:r>
      <w:r w:rsidR="003C292A" w:rsidRPr="00CA3007">
        <w:rPr>
          <w:rFonts w:asciiTheme="minorHAnsi" w:hAnsiTheme="minorHAnsi" w:cstheme="minorHAnsi"/>
        </w:rPr>
        <w:t>ΕΔΑΦΙΚΕΣ ΥΠΟΧΩΡΗΣΕΙΣ</w:t>
      </w:r>
      <w:bookmarkEnd w:id="14"/>
      <w:r w:rsidR="003C292A" w:rsidRPr="00CA3007">
        <w:rPr>
          <w:rFonts w:asciiTheme="minorHAnsi" w:hAnsiTheme="minorHAnsi" w:cstheme="minorHAnsi"/>
        </w:rPr>
        <w:t xml:space="preserve"> </w:t>
      </w:r>
    </w:p>
    <w:p w:rsidR="008D500D" w:rsidRDefault="00AB254C" w:rsidP="00142AEF">
      <w:pPr>
        <w:keepNext/>
        <w:autoSpaceDE w:val="0"/>
        <w:autoSpaceDN w:val="0"/>
        <w:adjustRightInd w:val="0"/>
        <w:spacing w:after="0" w:line="360" w:lineRule="auto"/>
        <w:jc w:val="both"/>
        <w:rPr>
          <w:rStyle w:val="Heading2Char"/>
          <w:rFonts w:asciiTheme="minorHAnsi" w:eastAsia="Calibri" w:hAnsiTheme="minorHAnsi" w:cstheme="minorHAnsi"/>
          <w:b w:val="0"/>
          <w:bCs w:val="0"/>
        </w:rPr>
      </w:pPr>
      <w:r w:rsidRPr="00337B81">
        <w:rPr>
          <w:rFonts w:cstheme="minorHAnsi"/>
        </w:rPr>
        <w:t xml:space="preserve">Οι </w:t>
      </w:r>
      <w:r w:rsidR="00D3542D" w:rsidRPr="00337B81">
        <w:rPr>
          <w:rFonts w:cstheme="minorHAnsi"/>
        </w:rPr>
        <w:t>εδαφικές</w:t>
      </w:r>
      <w:r w:rsidRPr="00337B81">
        <w:rPr>
          <w:rFonts w:cstheme="minorHAnsi"/>
        </w:rPr>
        <w:t xml:space="preserve"> </w:t>
      </w:r>
      <w:r w:rsidR="00D3542D" w:rsidRPr="00337B81">
        <w:rPr>
          <w:rFonts w:cstheme="minorHAnsi"/>
        </w:rPr>
        <w:t>υποχωρήσεις</w:t>
      </w:r>
      <w:r w:rsidRPr="00337B81">
        <w:rPr>
          <w:rFonts w:cstheme="minorHAnsi"/>
        </w:rPr>
        <w:t xml:space="preserve"> </w:t>
      </w:r>
      <w:r w:rsidR="00D3542D" w:rsidRPr="00337B81">
        <w:rPr>
          <w:rFonts w:cstheme="minorHAnsi"/>
        </w:rPr>
        <w:t>εμφανίζουν</w:t>
      </w:r>
      <w:r w:rsidRPr="00337B81">
        <w:rPr>
          <w:rFonts w:cstheme="minorHAnsi"/>
        </w:rPr>
        <w:t xml:space="preserve"> </w:t>
      </w:r>
      <w:r w:rsidR="00D3542D" w:rsidRPr="00337B81">
        <w:rPr>
          <w:rFonts w:cstheme="minorHAnsi"/>
        </w:rPr>
        <w:t>μεγάλο</w:t>
      </w:r>
      <w:r w:rsidRPr="00337B81">
        <w:rPr>
          <w:rFonts w:cstheme="minorHAnsi"/>
        </w:rPr>
        <w:t xml:space="preserve"> </w:t>
      </w:r>
      <w:r w:rsidR="00D3542D" w:rsidRPr="00337B81">
        <w:rPr>
          <w:rFonts w:cstheme="minorHAnsi"/>
        </w:rPr>
        <w:t>ενδιαφέρον</w:t>
      </w:r>
      <w:r w:rsidRPr="00337B81">
        <w:rPr>
          <w:rFonts w:cstheme="minorHAnsi"/>
        </w:rPr>
        <w:t xml:space="preserve"> </w:t>
      </w:r>
      <w:r w:rsidR="00D3542D" w:rsidRPr="00337B81">
        <w:rPr>
          <w:rFonts w:cstheme="minorHAnsi"/>
        </w:rPr>
        <w:t>όσο</w:t>
      </w:r>
      <w:r w:rsidRPr="00337B81">
        <w:rPr>
          <w:rFonts w:cstheme="minorHAnsi"/>
        </w:rPr>
        <w:t xml:space="preserve"> </w:t>
      </w:r>
      <w:r w:rsidR="00D3542D" w:rsidRPr="00337B81">
        <w:rPr>
          <w:rFonts w:cstheme="minorHAnsi"/>
        </w:rPr>
        <w:t>αναφορά</w:t>
      </w:r>
      <w:r w:rsidRPr="00337B81">
        <w:rPr>
          <w:rFonts w:cstheme="minorHAnsi"/>
        </w:rPr>
        <w:t xml:space="preserve"> την </w:t>
      </w:r>
      <w:r w:rsidR="00D3542D" w:rsidRPr="00337B81">
        <w:rPr>
          <w:rFonts w:cstheme="minorHAnsi"/>
        </w:rPr>
        <w:t>μελέτη</w:t>
      </w:r>
      <w:r w:rsidRPr="00337B81">
        <w:rPr>
          <w:rFonts w:cstheme="minorHAnsi"/>
        </w:rPr>
        <w:t xml:space="preserve"> της </w:t>
      </w:r>
      <w:r w:rsidR="00D3542D" w:rsidRPr="00337B81">
        <w:rPr>
          <w:rFonts w:cstheme="minorHAnsi"/>
        </w:rPr>
        <w:t>περιοχής</w:t>
      </w:r>
      <w:r w:rsidRPr="00337B81">
        <w:rPr>
          <w:rFonts w:cstheme="minorHAnsi"/>
        </w:rPr>
        <w:t xml:space="preserve">. Οι </w:t>
      </w:r>
      <w:r w:rsidR="00D3542D" w:rsidRPr="00337B81">
        <w:rPr>
          <w:rFonts w:cstheme="minorHAnsi"/>
        </w:rPr>
        <w:t>βασικές</w:t>
      </w:r>
      <w:r w:rsidRPr="00337B81">
        <w:rPr>
          <w:rFonts w:cstheme="minorHAnsi"/>
        </w:rPr>
        <w:t xml:space="preserve"> </w:t>
      </w:r>
      <w:r w:rsidR="00D3542D" w:rsidRPr="00337B81">
        <w:rPr>
          <w:rFonts w:cstheme="minorHAnsi"/>
        </w:rPr>
        <w:t>περιοχές</w:t>
      </w:r>
      <w:r w:rsidRPr="00337B81">
        <w:rPr>
          <w:rFonts w:cstheme="minorHAnsi"/>
        </w:rPr>
        <w:t xml:space="preserve"> που </w:t>
      </w:r>
      <w:r w:rsidR="00D3542D" w:rsidRPr="00337B81">
        <w:rPr>
          <w:rFonts w:cstheme="minorHAnsi"/>
        </w:rPr>
        <w:t>παρατηρούνται</w:t>
      </w:r>
      <w:r w:rsidRPr="00337B81">
        <w:rPr>
          <w:rFonts w:cstheme="minorHAnsi"/>
        </w:rPr>
        <w:t xml:space="preserve"> </w:t>
      </w:r>
      <w:r w:rsidR="00D3542D" w:rsidRPr="00337B81">
        <w:rPr>
          <w:rFonts w:cstheme="minorHAnsi"/>
        </w:rPr>
        <w:t>εδαφικές</w:t>
      </w:r>
      <w:r w:rsidRPr="00337B81">
        <w:rPr>
          <w:rFonts w:cstheme="minorHAnsi"/>
        </w:rPr>
        <w:t xml:space="preserve"> </w:t>
      </w:r>
      <w:r w:rsidR="00D3542D" w:rsidRPr="00337B81">
        <w:rPr>
          <w:rFonts w:cstheme="minorHAnsi"/>
        </w:rPr>
        <w:t>διαρρήξεις</w:t>
      </w:r>
      <w:r w:rsidRPr="00337B81">
        <w:rPr>
          <w:rFonts w:cstheme="minorHAnsi"/>
        </w:rPr>
        <w:t xml:space="preserve"> είναι οι </w:t>
      </w:r>
      <w:r w:rsidR="00D3542D" w:rsidRPr="00337B81">
        <w:rPr>
          <w:rFonts w:cstheme="minorHAnsi"/>
        </w:rPr>
        <w:t>περιοχές</w:t>
      </w:r>
      <w:r w:rsidRPr="00337B81">
        <w:rPr>
          <w:rFonts w:cstheme="minorHAnsi"/>
        </w:rPr>
        <w:t xml:space="preserve"> </w:t>
      </w:r>
      <w:r w:rsidR="00D3542D" w:rsidRPr="00337B81">
        <w:rPr>
          <w:rFonts w:cstheme="minorHAnsi"/>
        </w:rPr>
        <w:t>ανάμεσα</w:t>
      </w:r>
      <w:r w:rsidRPr="00337B81">
        <w:rPr>
          <w:rFonts w:cstheme="minorHAnsi"/>
        </w:rPr>
        <w:t xml:space="preserve"> στους </w:t>
      </w:r>
      <w:r w:rsidR="00D3542D" w:rsidRPr="00337B81">
        <w:rPr>
          <w:rFonts w:cstheme="minorHAnsi"/>
        </w:rPr>
        <w:t>οικισμούς</w:t>
      </w:r>
      <w:r w:rsidRPr="00337B81">
        <w:rPr>
          <w:rFonts w:cstheme="minorHAnsi"/>
        </w:rPr>
        <w:t xml:space="preserve"> </w:t>
      </w:r>
      <w:r w:rsidR="00D23A95" w:rsidRPr="00337B81">
        <w:rPr>
          <w:rFonts w:cstheme="minorHAnsi"/>
        </w:rPr>
        <w:t>Β</w:t>
      </w:r>
      <w:r w:rsidR="00D3542D" w:rsidRPr="00337B81">
        <w:rPr>
          <w:rFonts w:cstheme="minorHAnsi"/>
        </w:rPr>
        <w:t>αλτόνερων</w:t>
      </w:r>
      <w:r w:rsidRPr="00337B81">
        <w:rPr>
          <w:rFonts w:cstheme="minorHAnsi"/>
        </w:rPr>
        <w:t xml:space="preserve"> και </w:t>
      </w:r>
      <w:r w:rsidR="00D3542D" w:rsidRPr="00337B81">
        <w:rPr>
          <w:rFonts w:cstheme="minorHAnsi"/>
        </w:rPr>
        <w:t>Αναργύρων</w:t>
      </w:r>
      <w:r w:rsidRPr="00337B81">
        <w:rPr>
          <w:rFonts w:cstheme="minorHAnsi"/>
        </w:rPr>
        <w:t xml:space="preserve"> οι </w:t>
      </w:r>
      <w:r w:rsidR="00D3542D" w:rsidRPr="00337B81">
        <w:rPr>
          <w:rFonts w:cstheme="minorHAnsi"/>
        </w:rPr>
        <w:t>οποίες</w:t>
      </w:r>
      <w:r w:rsidRPr="00337B81">
        <w:rPr>
          <w:rFonts w:cstheme="minorHAnsi"/>
        </w:rPr>
        <w:t xml:space="preserve"> </w:t>
      </w:r>
      <w:r w:rsidR="00D3542D" w:rsidRPr="00337B81">
        <w:rPr>
          <w:rFonts w:cstheme="minorHAnsi"/>
        </w:rPr>
        <w:t>αναφέρθηκαν</w:t>
      </w:r>
      <w:r w:rsidRPr="00337B81">
        <w:rPr>
          <w:rFonts w:cstheme="minorHAnsi"/>
        </w:rPr>
        <w:t xml:space="preserve"> για </w:t>
      </w:r>
      <w:r w:rsidR="00D3542D" w:rsidRPr="00337B81">
        <w:rPr>
          <w:rFonts w:cstheme="minorHAnsi"/>
        </w:rPr>
        <w:t>πρώτη</w:t>
      </w:r>
      <w:r w:rsidRPr="00337B81">
        <w:rPr>
          <w:rFonts w:cstheme="minorHAnsi"/>
        </w:rPr>
        <w:t xml:space="preserve"> </w:t>
      </w:r>
      <w:r w:rsidR="00D3542D" w:rsidRPr="00337B81">
        <w:rPr>
          <w:rFonts w:cstheme="minorHAnsi"/>
        </w:rPr>
        <w:t>φορά</w:t>
      </w:r>
      <w:r w:rsidRPr="00337B81">
        <w:rPr>
          <w:rFonts w:cstheme="minorHAnsi"/>
        </w:rPr>
        <w:t xml:space="preserve"> το  2001 στον </w:t>
      </w:r>
      <w:r w:rsidR="00D3542D" w:rsidRPr="00337B81">
        <w:rPr>
          <w:rFonts w:cstheme="minorHAnsi"/>
        </w:rPr>
        <w:t>οικισμό</w:t>
      </w:r>
      <w:r w:rsidRPr="00337B81">
        <w:rPr>
          <w:rFonts w:cstheme="minorHAnsi"/>
        </w:rPr>
        <w:t xml:space="preserve"> των </w:t>
      </w:r>
      <w:r w:rsidR="00D3542D" w:rsidRPr="00337B81">
        <w:rPr>
          <w:rFonts w:cstheme="minorHAnsi"/>
        </w:rPr>
        <w:t>Αναργύρων</w:t>
      </w:r>
      <w:r w:rsidRPr="00337B81">
        <w:rPr>
          <w:rFonts w:cstheme="minorHAnsi"/>
        </w:rPr>
        <w:t xml:space="preserve"> και το 2006 </w:t>
      </w:r>
      <w:r w:rsidR="00D3542D" w:rsidRPr="00337B81">
        <w:rPr>
          <w:rFonts w:cstheme="minorHAnsi"/>
        </w:rPr>
        <w:t>παρόμο</w:t>
      </w:r>
      <w:r w:rsidR="00221C78">
        <w:rPr>
          <w:rFonts w:cstheme="minorHAnsi"/>
        </w:rPr>
        <w:t>ια</w:t>
      </w:r>
      <w:r w:rsidRPr="00337B81">
        <w:rPr>
          <w:rFonts w:cstheme="minorHAnsi"/>
        </w:rPr>
        <w:t xml:space="preserve"> </w:t>
      </w:r>
      <w:r w:rsidR="00221C78">
        <w:rPr>
          <w:rFonts w:cstheme="minorHAnsi"/>
        </w:rPr>
        <w:t>φαινόμενα</w:t>
      </w:r>
      <w:r w:rsidRPr="00337B81">
        <w:rPr>
          <w:rFonts w:cstheme="minorHAnsi"/>
        </w:rPr>
        <w:t xml:space="preserve"> </w:t>
      </w:r>
      <w:r w:rsidR="00D3542D" w:rsidRPr="00337B81">
        <w:rPr>
          <w:rFonts w:cstheme="minorHAnsi"/>
        </w:rPr>
        <w:t>εμφαν</w:t>
      </w:r>
      <w:r w:rsidR="00221C78">
        <w:rPr>
          <w:rFonts w:cstheme="minorHAnsi"/>
        </w:rPr>
        <w:t>ί</w:t>
      </w:r>
      <w:r w:rsidR="00D3542D" w:rsidRPr="00337B81">
        <w:rPr>
          <w:rFonts w:cstheme="minorHAnsi"/>
        </w:rPr>
        <w:t>στ</w:t>
      </w:r>
      <w:r w:rsidR="00221C78">
        <w:rPr>
          <w:rFonts w:cstheme="minorHAnsi"/>
        </w:rPr>
        <w:t>η</w:t>
      </w:r>
      <w:r w:rsidR="00D3542D" w:rsidRPr="00337B81">
        <w:rPr>
          <w:rFonts w:cstheme="minorHAnsi"/>
        </w:rPr>
        <w:t>καν</w:t>
      </w:r>
      <w:r w:rsidRPr="00337B81">
        <w:rPr>
          <w:rFonts w:cstheme="minorHAnsi"/>
        </w:rPr>
        <w:t xml:space="preserve"> στον </w:t>
      </w:r>
      <w:r w:rsidR="00D3542D" w:rsidRPr="00337B81">
        <w:rPr>
          <w:rFonts w:cstheme="minorHAnsi"/>
        </w:rPr>
        <w:t>οικισμό</w:t>
      </w:r>
      <w:r w:rsidRPr="00337B81">
        <w:rPr>
          <w:rFonts w:cstheme="minorHAnsi"/>
        </w:rPr>
        <w:t xml:space="preserve"> </w:t>
      </w:r>
      <w:r w:rsidR="007E41B9">
        <w:rPr>
          <w:rFonts w:cstheme="minorHAnsi"/>
        </w:rPr>
        <w:t>Φ</w:t>
      </w:r>
      <w:r w:rsidR="00D3542D" w:rsidRPr="00337B81">
        <w:rPr>
          <w:rFonts w:cstheme="minorHAnsi"/>
        </w:rPr>
        <w:t>ανό</w:t>
      </w:r>
      <w:r w:rsidRPr="00337B81">
        <w:rPr>
          <w:rFonts w:cstheme="minorHAnsi"/>
        </w:rPr>
        <w:t xml:space="preserve"> ο </w:t>
      </w:r>
      <w:r w:rsidR="00D3542D" w:rsidRPr="00337B81">
        <w:rPr>
          <w:rFonts w:cstheme="minorHAnsi"/>
        </w:rPr>
        <w:t>όποιος</w:t>
      </w:r>
      <w:r w:rsidRPr="00337B81">
        <w:rPr>
          <w:rFonts w:cstheme="minorHAnsi"/>
        </w:rPr>
        <w:t xml:space="preserve"> </w:t>
      </w:r>
      <w:r w:rsidR="00D3542D" w:rsidRPr="00337B81">
        <w:rPr>
          <w:rFonts w:cstheme="minorHAnsi"/>
        </w:rPr>
        <w:t>έχει</w:t>
      </w:r>
      <w:r w:rsidRPr="00337B81">
        <w:rPr>
          <w:rFonts w:cstheme="minorHAnsi"/>
        </w:rPr>
        <w:t xml:space="preserve"> </w:t>
      </w:r>
      <w:r w:rsidR="00D3542D" w:rsidRPr="00337B81">
        <w:rPr>
          <w:rFonts w:cstheme="minorHAnsi"/>
        </w:rPr>
        <w:t>απόσταση</w:t>
      </w:r>
      <w:r w:rsidRPr="00337B81">
        <w:rPr>
          <w:rFonts w:cstheme="minorHAnsi"/>
        </w:rPr>
        <w:t xml:space="preserve"> 4 </w:t>
      </w:r>
      <w:r w:rsidRPr="00337B81">
        <w:rPr>
          <w:rFonts w:cstheme="minorHAnsi"/>
          <w:lang w:val="en-GB"/>
        </w:rPr>
        <w:t>km</w:t>
      </w:r>
      <w:r w:rsidRPr="00337B81">
        <w:rPr>
          <w:rFonts w:cstheme="minorHAnsi"/>
        </w:rPr>
        <w:t xml:space="preserve"> από το </w:t>
      </w:r>
      <w:r w:rsidR="00D3542D" w:rsidRPr="00337B81">
        <w:rPr>
          <w:rFonts w:cstheme="minorHAnsi"/>
        </w:rPr>
        <w:t>ορυχείο</w:t>
      </w:r>
      <w:r w:rsidRPr="00337B81">
        <w:rPr>
          <w:rFonts w:cstheme="minorHAnsi"/>
        </w:rPr>
        <w:t>.</w:t>
      </w:r>
      <w:r w:rsidRPr="00337B81">
        <w:rPr>
          <w:rFonts w:eastAsia="Calibri" w:cstheme="minorHAnsi"/>
          <w:color w:val="000000"/>
        </w:rPr>
        <w:t xml:space="preserve"> Οι εδαφικές διαρρήξεις συνάδουν με τις κύριες τεκτονικές γραμμές με κατεύθυνση ΒΑ – ΝΔ. Οι κατακόρυφες παραμορφώσεις είναι εντονότερες δίπλα στο ορυχείο με άλματα 0.5 – 1 μέτρα ενώ μειώνονται προς τα ΝΔ. </w:t>
      </w:r>
      <w:r w:rsidR="00D3542D" w:rsidRPr="00337B81">
        <w:rPr>
          <w:rFonts w:eastAsia="Calibri" w:cstheme="minorHAnsi"/>
          <w:color w:val="000000"/>
        </w:rPr>
        <w:t>οι διαρρήξεις επηρεάζουν έντονα τις κατοικημένες περιοχές γύρω από το ορυχεί</w:t>
      </w:r>
      <w:r w:rsidR="00D23A95" w:rsidRPr="00337B81">
        <w:rPr>
          <w:rFonts w:eastAsia="Calibri" w:cstheme="minorHAnsi"/>
          <w:color w:val="000000"/>
        </w:rPr>
        <w:t>ο, προκαλώντας ζημίες σε κτήρια</w:t>
      </w:r>
      <w:r w:rsidR="00D3542D" w:rsidRPr="00337B81">
        <w:rPr>
          <w:rFonts w:eastAsia="Calibri" w:cstheme="minorHAnsi"/>
          <w:color w:val="000000"/>
        </w:rPr>
        <w:t>,</w:t>
      </w:r>
      <w:r w:rsidR="00D23A95" w:rsidRPr="00337B81">
        <w:rPr>
          <w:rFonts w:eastAsia="Calibri" w:cstheme="minorHAnsi"/>
          <w:color w:val="000000"/>
        </w:rPr>
        <w:t xml:space="preserve"> </w:t>
      </w:r>
      <w:r w:rsidR="00D3542D" w:rsidRPr="00337B81">
        <w:rPr>
          <w:rFonts w:eastAsia="Calibri" w:cstheme="minorHAnsi"/>
          <w:color w:val="000000"/>
        </w:rPr>
        <w:t>δρόμους ακ</w:t>
      </w:r>
      <w:r w:rsidR="00142AEF">
        <w:rPr>
          <w:rFonts w:eastAsia="Calibri" w:cstheme="minorHAnsi"/>
          <w:color w:val="000000"/>
        </w:rPr>
        <w:t>όμα και κατάρρευση οικοδομημάτων</w:t>
      </w:r>
      <w:r w:rsidR="00221C78">
        <w:rPr>
          <w:rFonts w:eastAsia="Calibri" w:cstheme="minorHAnsi"/>
          <w:color w:val="000000"/>
        </w:rPr>
        <w:t>.</w:t>
      </w:r>
    </w:p>
    <w:p w:rsidR="008D500D" w:rsidRDefault="008D500D" w:rsidP="002551DD">
      <w:pPr>
        <w:pStyle w:val="Heading2"/>
        <w:spacing w:line="360" w:lineRule="auto"/>
        <w:rPr>
          <w:rStyle w:val="Heading2Char"/>
          <w:rFonts w:asciiTheme="minorHAnsi" w:eastAsia="Calibri" w:hAnsiTheme="minorHAnsi" w:cstheme="minorHAnsi"/>
          <w:b/>
          <w:bCs/>
        </w:rPr>
      </w:pPr>
    </w:p>
    <w:p w:rsidR="008D500D" w:rsidRDefault="008D500D" w:rsidP="002551DD">
      <w:pPr>
        <w:pStyle w:val="Heading2"/>
        <w:spacing w:line="360" w:lineRule="auto"/>
        <w:rPr>
          <w:rStyle w:val="Heading2Char"/>
          <w:rFonts w:asciiTheme="minorHAnsi" w:eastAsia="Calibri" w:hAnsiTheme="minorHAnsi" w:cstheme="minorHAnsi"/>
          <w:b/>
          <w:bCs/>
        </w:rPr>
      </w:pPr>
    </w:p>
    <w:p w:rsidR="008D500D" w:rsidRDefault="008D500D" w:rsidP="002551DD">
      <w:pPr>
        <w:pStyle w:val="Heading2"/>
        <w:spacing w:line="360" w:lineRule="auto"/>
        <w:rPr>
          <w:rStyle w:val="Heading2Char"/>
          <w:rFonts w:asciiTheme="minorHAnsi" w:eastAsia="Calibri" w:hAnsiTheme="minorHAnsi" w:cstheme="minorHAnsi"/>
          <w:b/>
          <w:bCs/>
        </w:rPr>
      </w:pPr>
    </w:p>
    <w:p w:rsidR="00AB254C" w:rsidRPr="00CA3007" w:rsidRDefault="003C292A" w:rsidP="002551DD">
      <w:pPr>
        <w:pStyle w:val="Heading2"/>
        <w:spacing w:line="360" w:lineRule="auto"/>
        <w:rPr>
          <w:rFonts w:asciiTheme="minorHAnsi" w:hAnsiTheme="minorHAnsi" w:cstheme="minorHAnsi"/>
        </w:rPr>
      </w:pPr>
      <w:bookmarkStart w:id="15" w:name="_Toc23941556"/>
      <w:r w:rsidRPr="00CA3007">
        <w:rPr>
          <w:rStyle w:val="Heading2Char"/>
          <w:rFonts w:asciiTheme="minorHAnsi" w:eastAsia="Calibri" w:hAnsiTheme="minorHAnsi" w:cstheme="minorHAnsi"/>
          <w:b/>
          <w:bCs/>
        </w:rPr>
        <w:t>2.5</w:t>
      </w:r>
      <w:r>
        <w:rPr>
          <w:rStyle w:val="Heading2Char"/>
          <w:rFonts w:asciiTheme="minorHAnsi" w:eastAsia="Calibri" w:hAnsiTheme="minorHAnsi" w:cstheme="minorHAnsi"/>
          <w:b/>
          <w:bCs/>
        </w:rPr>
        <w:t xml:space="preserve"> </w:t>
      </w:r>
      <w:r w:rsidRPr="00CA3007">
        <w:rPr>
          <w:rStyle w:val="Heading2Char"/>
          <w:rFonts w:asciiTheme="minorHAnsi" w:hAnsiTheme="minorHAnsi" w:cstheme="minorHAnsi"/>
          <w:b/>
          <w:bCs/>
        </w:rPr>
        <w:t>ΝΕΟΤΕΚΤΟΝΙΚΟ ΠΕΔΙΟ ΤΑΣΕΩΝ ΣΤΗ ΔΥΤΙΚΗ ΜΑΚΕΔΟΝΙΑ</w:t>
      </w:r>
      <w:r w:rsidRPr="00CA3007">
        <w:rPr>
          <w:rFonts w:asciiTheme="minorHAnsi" w:hAnsiTheme="minorHAnsi" w:cstheme="minorHAnsi"/>
        </w:rPr>
        <w:t>.</w:t>
      </w:r>
      <w:bookmarkEnd w:id="15"/>
    </w:p>
    <w:p w:rsidR="003635F4" w:rsidRPr="00C45FA7" w:rsidRDefault="00D3542D" w:rsidP="00C45FA7">
      <w:pPr>
        <w:autoSpaceDE w:val="0"/>
        <w:autoSpaceDN w:val="0"/>
        <w:adjustRightInd w:val="0"/>
        <w:spacing w:after="0" w:line="360" w:lineRule="auto"/>
        <w:ind w:firstLine="709"/>
        <w:jc w:val="both"/>
        <w:rPr>
          <w:rFonts w:eastAsia="Calibri" w:cstheme="minorHAnsi"/>
          <w:i/>
        </w:rPr>
      </w:pPr>
      <w:r w:rsidRPr="00337B81">
        <w:rPr>
          <w:rFonts w:eastAsia="Calibri" w:cstheme="minorHAnsi"/>
          <w:color w:val="000000"/>
        </w:rPr>
        <w:t xml:space="preserve">Η νεοτεκτονική και σύγχρονη τεκτονική δράση της περιοχής είναι άμεσα συνδεδεμένη με την αντίστοιχη δράση του ευρύτερου Ελληνικού χώρου (Αιγαίο και γύρω περιοχές), η οποία βρίσκεται κάτω από ένα εκτεταμένο εφελκυστικό πεδίο που δρα από το Μέσο-Ανώτερο Μειόκαινο μέχρι σήμερα. </w:t>
      </w:r>
      <w:r w:rsidRPr="00337B81">
        <w:rPr>
          <w:rFonts w:eastAsia="Calibri" w:cstheme="minorHAnsi"/>
          <w:i/>
          <w:color w:val="000000"/>
        </w:rPr>
        <w:t xml:space="preserve">Η αρχική μεγάλη λεκάνη Φλώρινας-Πτολεμαΐδας, που αναπτύχθηκε κατά τη διεύθυνση του κύριου ορεογραφικού άξονα των Ελληνίδων, δηλαδή ΒΔ-ΝΑ, και οι σχεδόν κάθετες σ’ αυτή υπολεκάνες έχουν τεκτονική προέλευση.  </w:t>
      </w:r>
      <w:r w:rsidR="00FB27DC" w:rsidRPr="00337B81">
        <w:rPr>
          <w:rFonts w:eastAsia="Calibri" w:cstheme="minorHAnsi"/>
          <w:i/>
          <w:color w:val="000000"/>
        </w:rPr>
        <w:t>Σαν πιθανότερη ηλικία της αρχικής δημιουργίας της λεκάνης θεωρείται εκείνη του Μέσου-Ανώτερο</w:t>
      </w:r>
      <w:r w:rsidR="007E41B9">
        <w:rPr>
          <w:rFonts w:eastAsia="Calibri" w:cstheme="minorHAnsi"/>
          <w:i/>
          <w:color w:val="000000"/>
        </w:rPr>
        <w:t>υ Μειόκαινου</w:t>
      </w:r>
      <w:r w:rsidR="00C45FA7">
        <w:rPr>
          <w:rFonts w:eastAsia="Calibri" w:cstheme="minorHAnsi"/>
          <w:i/>
          <w:color w:val="000000"/>
        </w:rPr>
        <w:t xml:space="preserve"> </w:t>
      </w:r>
      <w:r w:rsidR="007E41B9">
        <w:rPr>
          <w:rFonts w:eastAsia="Calibri" w:cstheme="minorHAnsi"/>
          <w:i/>
          <w:color w:val="000000"/>
        </w:rPr>
        <w:t>(Παυλίδης, 1985).</w:t>
      </w:r>
      <w:r w:rsidR="00FE2A36">
        <w:rPr>
          <w:rFonts w:eastAsia="Calibri" w:cstheme="minorHAnsi"/>
          <w:i/>
          <w:color w:val="000000"/>
        </w:rPr>
        <w:t xml:space="preserve"> </w:t>
      </w:r>
      <w:r w:rsidR="00FB27DC" w:rsidRPr="00337B81">
        <w:rPr>
          <w:rFonts w:eastAsia="Calibri" w:cstheme="minorHAnsi"/>
          <w:i/>
        </w:rPr>
        <w:t xml:space="preserve">Δύο κύριες διευθύνσεις ρηγμάτων δεσπόζουν στην περιοχή, η πρώτη ΒΔ-ΝΑ διεύθυνσης συνδέεται με τα αρχικά στάδια εξέλιξης της λεκάνης και η δεύτερη ΒΑ-ΝΔ διεύθυνσης με τα νεότερα στάδια. Τα ρήγματα της διεύθυνσης έχουν μεγάλο μήκος, αλλά είναι καλυμμένα στο μεγαλύτερό τους μέρος με νεότερα ιζήματα. Τα συνιζηματογενή ρήγματα με μεταβαλλόμενο άλμα που παρατηρήθηκαν στα Πλειστοκαινικά ιζήματα συνηγορούν για το ότι η περιοχή βρίσκεται σε τεκτονική δράση από το Ανώτερο Μειόκαινο μέχρι τουλάχιστον το </w:t>
      </w:r>
      <w:r w:rsidR="00FB27DC" w:rsidRPr="00337B81">
        <w:rPr>
          <w:rFonts w:eastAsia="Calibri" w:cstheme="minorHAnsi"/>
          <w:i/>
        </w:rPr>
        <w:lastRenderedPageBreak/>
        <w:t>Μέσο Τεταρτογενές συνεχώς, αφετέρου είναι ενδείξεις για μια πιθανή συνεχιζόμενη ενεργό τεκτονική δράση. Πέρα</w:t>
      </w:r>
      <w:r w:rsidR="00A448AB" w:rsidRPr="00337B81">
        <w:rPr>
          <w:rFonts w:eastAsia="Calibri" w:cstheme="minorHAnsi"/>
          <w:i/>
        </w:rPr>
        <w:t xml:space="preserve"> </w:t>
      </w:r>
      <w:r w:rsidR="00FB27DC" w:rsidRPr="00337B81">
        <w:rPr>
          <w:rFonts w:eastAsia="Calibri" w:cstheme="minorHAnsi"/>
          <w:i/>
        </w:rPr>
        <w:t xml:space="preserve">από αυτά όμως, για ορισμένα ρήγματα της περιοχής υπάρχουν επιπρόσθετα στοιχεία για την ενεργό δράση </w:t>
      </w:r>
      <w:r w:rsidR="00725E9A">
        <w:rPr>
          <w:rFonts w:eastAsia="Calibri" w:cstheme="minorHAnsi"/>
          <w:i/>
        </w:rPr>
        <w:t xml:space="preserve">τους </w:t>
      </w:r>
      <w:r w:rsidR="00FB27DC" w:rsidRPr="00337B81">
        <w:rPr>
          <w:rFonts w:eastAsia="Calibri" w:cstheme="minorHAnsi"/>
          <w:i/>
        </w:rPr>
        <w:t>(Μαράτος 1960</w:t>
      </w:r>
      <w:r w:rsidR="00C45FA7">
        <w:rPr>
          <w:rFonts w:eastAsia="Calibri" w:cstheme="minorHAnsi"/>
          <w:i/>
        </w:rPr>
        <w:t>,</w:t>
      </w:r>
      <w:r w:rsidR="00FB27DC" w:rsidRPr="00337B81">
        <w:rPr>
          <w:rFonts w:eastAsia="Calibri" w:cstheme="minorHAnsi"/>
          <w:i/>
        </w:rPr>
        <w:t>Ματαράγκος 1981</w:t>
      </w:r>
      <w:r w:rsidR="00C45FA7">
        <w:rPr>
          <w:rFonts w:eastAsia="Calibri" w:cstheme="minorHAnsi"/>
          <w:i/>
        </w:rPr>
        <w:t>,</w:t>
      </w:r>
      <w:r w:rsidR="00FB27DC" w:rsidRPr="00337B81">
        <w:rPr>
          <w:rFonts w:eastAsia="Calibri" w:cstheme="minorHAnsi"/>
          <w:i/>
        </w:rPr>
        <w:t xml:space="preserve"> Μουντράκης 1983)</w:t>
      </w:r>
      <w:r w:rsidR="00725E9A">
        <w:rPr>
          <w:rFonts w:eastAsia="Calibri" w:cstheme="minorHAnsi"/>
          <w:i/>
        </w:rPr>
        <w:t>.</w:t>
      </w:r>
    </w:p>
    <w:p w:rsidR="000C1C21" w:rsidRPr="006972CB" w:rsidRDefault="000C1C21" w:rsidP="00D23A95">
      <w:pPr>
        <w:spacing w:line="360" w:lineRule="auto"/>
        <w:jc w:val="both"/>
      </w:pPr>
    </w:p>
    <w:p w:rsidR="003635F4" w:rsidRDefault="003635F4" w:rsidP="003635F4"/>
    <w:p w:rsidR="002E24DC" w:rsidRDefault="002E24DC" w:rsidP="002E24DC">
      <w:pPr>
        <w:pStyle w:val="Heading1"/>
        <w:rPr>
          <w:rFonts w:asciiTheme="minorHAnsi" w:eastAsiaTheme="minorHAnsi" w:hAnsiTheme="minorHAnsi" w:cstheme="minorBidi"/>
          <w:b w:val="0"/>
          <w:bCs w:val="0"/>
          <w:color w:val="auto"/>
          <w:sz w:val="22"/>
          <w:szCs w:val="22"/>
        </w:rPr>
      </w:pPr>
    </w:p>
    <w:p w:rsidR="002E24DC" w:rsidRPr="002E24DC" w:rsidRDefault="002E24DC" w:rsidP="002E24DC"/>
    <w:p w:rsidR="002E24DC" w:rsidRDefault="002E24DC" w:rsidP="002E24DC">
      <w:pPr>
        <w:pStyle w:val="Heading1"/>
        <w:rPr>
          <w:rFonts w:eastAsiaTheme="minorHAnsi"/>
        </w:rPr>
      </w:pPr>
    </w:p>
    <w:p w:rsidR="002E24DC" w:rsidRDefault="002E24DC" w:rsidP="002E24DC"/>
    <w:p w:rsidR="002E24DC" w:rsidRDefault="002E24DC" w:rsidP="002E24DC"/>
    <w:p w:rsidR="002E24DC" w:rsidRDefault="002E24DC" w:rsidP="002E24DC"/>
    <w:p w:rsidR="002E24DC" w:rsidRDefault="002E24DC" w:rsidP="002E24DC"/>
    <w:p w:rsidR="002E24DC" w:rsidRPr="002E24DC" w:rsidRDefault="002E24DC" w:rsidP="002E24DC"/>
    <w:p w:rsidR="008D500D" w:rsidRDefault="008D500D" w:rsidP="002E24DC">
      <w:pPr>
        <w:pStyle w:val="Title"/>
        <w:numPr>
          <w:ilvl w:val="0"/>
          <w:numId w:val="0"/>
        </w:numPr>
        <w:ind w:left="720"/>
      </w:pPr>
    </w:p>
    <w:p w:rsidR="00FE5A01" w:rsidRPr="002E24DC" w:rsidRDefault="003A5945" w:rsidP="002E24DC">
      <w:pPr>
        <w:pStyle w:val="Title"/>
        <w:numPr>
          <w:ilvl w:val="0"/>
          <w:numId w:val="0"/>
        </w:numPr>
        <w:ind w:left="720"/>
      </w:pPr>
      <w:bookmarkStart w:id="16" w:name="_Toc23941557"/>
      <w:r w:rsidRPr="002E24DC">
        <w:t>3</w:t>
      </w:r>
      <w:r w:rsidR="002E24DC" w:rsidRPr="002E24DC">
        <w:rPr>
          <w:vertAlign w:val="superscript"/>
        </w:rPr>
        <w:t>ο</w:t>
      </w:r>
      <w:r w:rsidR="002E24DC">
        <w:t xml:space="preserve"> </w:t>
      </w:r>
      <w:r w:rsidRPr="002E24DC">
        <w:t xml:space="preserve"> </w:t>
      </w:r>
      <w:r w:rsidR="00F07D81" w:rsidRPr="002E24DC">
        <w:t xml:space="preserve"> ΚΕΦΑΛΑΙΟ- </w:t>
      </w:r>
      <w:r w:rsidR="00FE5A01" w:rsidRPr="002E24DC">
        <w:t>ΣΕΙΣΜΙΚΗ ΑΝΑΚΛΑΣΗ</w:t>
      </w:r>
      <w:bookmarkEnd w:id="16"/>
    </w:p>
    <w:p w:rsidR="002D618E" w:rsidRPr="00337B81" w:rsidRDefault="00C05A22" w:rsidP="00337B81">
      <w:pPr>
        <w:spacing w:line="360" w:lineRule="auto"/>
        <w:ind w:firstLine="567"/>
        <w:jc w:val="both"/>
        <w:rPr>
          <w:rFonts w:eastAsia="Calibri" w:cstheme="minorHAnsi"/>
          <w:color w:val="000000"/>
        </w:rPr>
      </w:pPr>
      <w:r w:rsidRPr="00337B81">
        <w:rPr>
          <w:rFonts w:eastAsia="Calibri" w:cstheme="minorHAnsi"/>
          <w:color w:val="000000"/>
        </w:rPr>
        <w:t>Με την μέθοδο της σεισμι</w:t>
      </w:r>
      <w:r w:rsidR="00DB7C11" w:rsidRPr="00337B81">
        <w:rPr>
          <w:rFonts w:eastAsia="Calibri" w:cstheme="minorHAnsi"/>
          <w:color w:val="000000"/>
        </w:rPr>
        <w:t>κής ανάκλασης παρέχεται  η δυνατό</w:t>
      </w:r>
      <w:r w:rsidRPr="00337B81">
        <w:rPr>
          <w:rFonts w:eastAsia="Calibri" w:cstheme="minorHAnsi"/>
          <w:color w:val="000000"/>
        </w:rPr>
        <w:t>τητα προσδιορισμού της γεωλογικής δομής των επιφανειακών στρωμάτων του φλοιού της γης, η μέθοδος αυτή εφαρμόζεται με την παραγωγή ελαστικών κυμάτων τα όποια παράγονται στην γήινη επιφάνεια η σε σημεία του εδάφους με μικρό βάθος, μέσω της διάδοσης των κυμάτων αυτών στα στρ</w:t>
      </w:r>
      <w:r w:rsidR="00DB7C11" w:rsidRPr="00337B81">
        <w:rPr>
          <w:rFonts w:eastAsia="Calibri" w:cstheme="minorHAnsi"/>
          <w:color w:val="000000"/>
        </w:rPr>
        <w:t>ώματα του φλοιού ε</w:t>
      </w:r>
      <w:r w:rsidR="00344CA6" w:rsidRPr="00337B81">
        <w:rPr>
          <w:rFonts w:eastAsia="Calibri" w:cstheme="minorHAnsi"/>
          <w:color w:val="000000"/>
        </w:rPr>
        <w:t>ντό</w:t>
      </w:r>
      <w:r w:rsidRPr="00337B81">
        <w:rPr>
          <w:rFonts w:eastAsia="Calibri" w:cstheme="minorHAnsi"/>
          <w:color w:val="000000"/>
        </w:rPr>
        <w:t>ς του όποιου υφίστανται συνεχείς διαθλάσεις και ανακλάσε</w:t>
      </w:r>
      <w:r w:rsidR="00DB7C11" w:rsidRPr="00337B81">
        <w:rPr>
          <w:rFonts w:eastAsia="Calibri" w:cstheme="minorHAnsi"/>
          <w:color w:val="000000"/>
        </w:rPr>
        <w:t xml:space="preserve">ις σε διαχωριστικές επιφάνειες. </w:t>
      </w:r>
      <w:r w:rsidR="002D618E" w:rsidRPr="00337B81">
        <w:rPr>
          <w:rFonts w:eastAsia="Calibri" w:cstheme="minorHAnsi"/>
          <w:color w:val="000000"/>
        </w:rPr>
        <w:t xml:space="preserve">Τα </w:t>
      </w:r>
      <w:r w:rsidRPr="00337B81">
        <w:rPr>
          <w:rFonts w:eastAsia="Calibri" w:cstheme="minorHAnsi"/>
          <w:color w:val="000000"/>
        </w:rPr>
        <w:t>κύματα</w:t>
      </w:r>
      <w:r w:rsidR="002D618E" w:rsidRPr="00337B81">
        <w:rPr>
          <w:rFonts w:eastAsia="Calibri" w:cstheme="minorHAnsi"/>
          <w:color w:val="000000"/>
        </w:rPr>
        <w:t xml:space="preserve"> αυτά </w:t>
      </w:r>
      <w:r w:rsidRPr="00337B81">
        <w:rPr>
          <w:rFonts w:eastAsia="Calibri" w:cstheme="minorHAnsi"/>
          <w:color w:val="000000"/>
        </w:rPr>
        <w:t>καταγράφονται</w:t>
      </w:r>
      <w:r w:rsidR="002D618E" w:rsidRPr="00337B81">
        <w:rPr>
          <w:rFonts w:eastAsia="Calibri" w:cstheme="minorHAnsi"/>
          <w:color w:val="000000"/>
        </w:rPr>
        <w:t xml:space="preserve"> από γεωφωνα τα </w:t>
      </w:r>
      <w:r w:rsidRPr="00337B81">
        <w:rPr>
          <w:rFonts w:eastAsia="Calibri" w:cstheme="minorHAnsi"/>
          <w:color w:val="000000"/>
        </w:rPr>
        <w:t>όποια</w:t>
      </w:r>
      <w:r w:rsidR="002D618E" w:rsidRPr="00337B81">
        <w:rPr>
          <w:rFonts w:eastAsia="Calibri" w:cstheme="minorHAnsi"/>
          <w:color w:val="000000"/>
        </w:rPr>
        <w:t xml:space="preserve"> </w:t>
      </w:r>
      <w:r w:rsidRPr="00337B81">
        <w:rPr>
          <w:rFonts w:eastAsia="Calibri" w:cstheme="minorHAnsi"/>
          <w:color w:val="000000"/>
        </w:rPr>
        <w:t>έχουν</w:t>
      </w:r>
      <w:r w:rsidR="002D618E" w:rsidRPr="00337B81">
        <w:rPr>
          <w:rFonts w:eastAsia="Calibri" w:cstheme="minorHAnsi"/>
          <w:color w:val="000000"/>
        </w:rPr>
        <w:t xml:space="preserve"> </w:t>
      </w:r>
      <w:r w:rsidRPr="00337B81">
        <w:rPr>
          <w:rFonts w:eastAsia="Calibri" w:cstheme="minorHAnsi"/>
          <w:color w:val="000000"/>
        </w:rPr>
        <w:t>τοποθετηθεί</w:t>
      </w:r>
      <w:r w:rsidR="002D618E" w:rsidRPr="00337B81">
        <w:rPr>
          <w:rFonts w:eastAsia="Calibri" w:cstheme="minorHAnsi"/>
          <w:color w:val="000000"/>
        </w:rPr>
        <w:t xml:space="preserve"> σε </w:t>
      </w:r>
      <w:r w:rsidRPr="00337B81">
        <w:rPr>
          <w:rFonts w:eastAsia="Calibri" w:cstheme="minorHAnsi"/>
          <w:color w:val="000000"/>
        </w:rPr>
        <w:t>μικρές</w:t>
      </w:r>
      <w:r w:rsidR="002D618E" w:rsidRPr="00337B81">
        <w:rPr>
          <w:rFonts w:eastAsia="Calibri" w:cstheme="minorHAnsi"/>
          <w:color w:val="000000"/>
        </w:rPr>
        <w:t xml:space="preserve"> </w:t>
      </w:r>
      <w:r w:rsidRPr="00337B81">
        <w:rPr>
          <w:rFonts w:eastAsia="Calibri" w:cstheme="minorHAnsi"/>
          <w:color w:val="000000"/>
        </w:rPr>
        <w:t>αποστάσεις</w:t>
      </w:r>
      <w:r w:rsidR="002D618E" w:rsidRPr="00337B81">
        <w:rPr>
          <w:rFonts w:eastAsia="Calibri" w:cstheme="minorHAnsi"/>
          <w:color w:val="000000"/>
        </w:rPr>
        <w:t xml:space="preserve"> από το </w:t>
      </w:r>
      <w:r w:rsidRPr="00337B81">
        <w:rPr>
          <w:rFonts w:eastAsia="Calibri" w:cstheme="minorHAnsi"/>
          <w:color w:val="000000"/>
        </w:rPr>
        <w:t>σημείο</w:t>
      </w:r>
      <w:r w:rsidR="002D618E" w:rsidRPr="00337B81">
        <w:rPr>
          <w:rFonts w:eastAsia="Calibri" w:cstheme="minorHAnsi"/>
          <w:color w:val="000000"/>
        </w:rPr>
        <w:t xml:space="preserve"> το </w:t>
      </w:r>
      <w:r w:rsidRPr="00337B81">
        <w:rPr>
          <w:rFonts w:eastAsia="Calibri" w:cstheme="minorHAnsi"/>
          <w:color w:val="000000"/>
        </w:rPr>
        <w:t>οποίο</w:t>
      </w:r>
      <w:r w:rsidR="002D618E" w:rsidRPr="00337B81">
        <w:rPr>
          <w:rFonts w:eastAsia="Calibri" w:cstheme="minorHAnsi"/>
          <w:color w:val="000000"/>
        </w:rPr>
        <w:t xml:space="preserve"> </w:t>
      </w:r>
      <w:r w:rsidRPr="00337B81">
        <w:rPr>
          <w:rFonts w:eastAsia="Calibri" w:cstheme="minorHAnsi"/>
          <w:color w:val="000000"/>
        </w:rPr>
        <w:t>παράγονται</w:t>
      </w:r>
      <w:r w:rsidR="002D618E" w:rsidRPr="00337B81">
        <w:rPr>
          <w:rFonts w:eastAsia="Calibri" w:cstheme="minorHAnsi"/>
          <w:color w:val="000000"/>
        </w:rPr>
        <w:t xml:space="preserve"> τα </w:t>
      </w:r>
      <w:r w:rsidRPr="00337B81">
        <w:rPr>
          <w:rFonts w:eastAsia="Calibri" w:cstheme="minorHAnsi"/>
          <w:color w:val="000000"/>
        </w:rPr>
        <w:t>κύματα</w:t>
      </w:r>
      <w:r w:rsidR="002D618E" w:rsidRPr="00337B81">
        <w:rPr>
          <w:rFonts w:eastAsia="Calibri" w:cstheme="minorHAnsi"/>
          <w:color w:val="000000"/>
        </w:rPr>
        <w:t xml:space="preserve">, </w:t>
      </w:r>
      <w:r w:rsidRPr="00337B81">
        <w:rPr>
          <w:rFonts w:eastAsia="Calibri" w:cstheme="minorHAnsi"/>
          <w:color w:val="000000"/>
        </w:rPr>
        <w:t>αποστάσεις</w:t>
      </w:r>
      <w:r w:rsidR="002D618E" w:rsidRPr="00337B81">
        <w:rPr>
          <w:rFonts w:eastAsia="Calibri" w:cstheme="minorHAnsi"/>
          <w:color w:val="000000"/>
        </w:rPr>
        <w:t xml:space="preserve"> </w:t>
      </w:r>
      <w:r w:rsidRPr="00337B81">
        <w:rPr>
          <w:rFonts w:eastAsia="Calibri" w:cstheme="minorHAnsi"/>
          <w:color w:val="000000"/>
        </w:rPr>
        <w:t>συνήθως</w:t>
      </w:r>
      <w:r w:rsidR="002D618E" w:rsidRPr="00337B81">
        <w:rPr>
          <w:rFonts w:eastAsia="Calibri" w:cstheme="minorHAnsi"/>
          <w:color w:val="000000"/>
        </w:rPr>
        <w:t xml:space="preserve"> </w:t>
      </w:r>
      <w:r w:rsidRPr="00337B81">
        <w:rPr>
          <w:rFonts w:eastAsia="Calibri" w:cstheme="minorHAnsi"/>
          <w:color w:val="000000"/>
        </w:rPr>
        <w:t>μικρότερες</w:t>
      </w:r>
      <w:r w:rsidR="002D618E" w:rsidRPr="00337B81">
        <w:rPr>
          <w:rFonts w:eastAsia="Calibri" w:cstheme="minorHAnsi"/>
          <w:color w:val="000000"/>
        </w:rPr>
        <w:t xml:space="preserve"> από το </w:t>
      </w:r>
      <w:r w:rsidRPr="00337B81">
        <w:rPr>
          <w:rFonts w:eastAsia="Calibri" w:cstheme="minorHAnsi"/>
          <w:color w:val="000000"/>
        </w:rPr>
        <w:t>βάθος</w:t>
      </w:r>
      <w:r w:rsidR="002D618E" w:rsidRPr="00337B81">
        <w:rPr>
          <w:rFonts w:eastAsia="Calibri" w:cstheme="minorHAnsi"/>
          <w:color w:val="000000"/>
        </w:rPr>
        <w:t xml:space="preserve"> </w:t>
      </w:r>
      <w:r w:rsidR="00DB7C11" w:rsidRPr="00337B81">
        <w:rPr>
          <w:rFonts w:eastAsia="Calibri" w:cstheme="minorHAnsi"/>
          <w:color w:val="000000"/>
        </w:rPr>
        <w:t>διασκόπη</w:t>
      </w:r>
      <w:r w:rsidR="00725E9A">
        <w:rPr>
          <w:rFonts w:eastAsia="Calibri" w:cstheme="minorHAnsi"/>
          <w:color w:val="000000"/>
        </w:rPr>
        <w:t>ση</w:t>
      </w:r>
      <w:r w:rsidRPr="00337B81">
        <w:rPr>
          <w:rFonts w:eastAsia="Calibri" w:cstheme="minorHAnsi"/>
          <w:color w:val="000000"/>
        </w:rPr>
        <w:t>ς</w:t>
      </w:r>
      <w:r w:rsidR="002D618E" w:rsidRPr="00337B81">
        <w:rPr>
          <w:rFonts w:eastAsia="Calibri" w:cstheme="minorHAnsi"/>
          <w:color w:val="000000"/>
        </w:rPr>
        <w:t>.</w:t>
      </w:r>
    </w:p>
    <w:p w:rsidR="00B2444D" w:rsidRPr="00CA3007" w:rsidRDefault="00571B76" w:rsidP="00441398">
      <w:pPr>
        <w:spacing w:line="360" w:lineRule="auto"/>
        <w:jc w:val="both"/>
        <w:rPr>
          <w:rFonts w:eastAsia="Calibri" w:cstheme="minorHAnsi"/>
          <w:color w:val="000000"/>
        </w:rPr>
      </w:pPr>
      <w:r w:rsidRPr="00337B81">
        <w:rPr>
          <w:rFonts w:eastAsia="Calibri" w:cstheme="minorHAnsi"/>
          <w:i/>
          <w:color w:val="000000"/>
        </w:rPr>
        <w:lastRenderedPageBreak/>
        <w:t>«</w:t>
      </w:r>
      <w:r w:rsidR="00B2444D" w:rsidRPr="00337B81">
        <w:rPr>
          <w:rFonts w:eastAsia="Calibri" w:cstheme="minorHAnsi"/>
          <w:i/>
          <w:color w:val="000000"/>
        </w:rPr>
        <w:t>Στο παρελθόν, η μέθοδος της σεισμικής ανάκλασης χρησιμοποιήθηκε κυρίως στην έρευνα κοιτασμάτων πετρελαίου και φυσικού αερίου για τον εντοπισμό δομών στις οποίες είναι πιθανή η παγίδευση αυτών. Σήμερα η</w:t>
      </w:r>
      <w:r w:rsidR="00B2444D" w:rsidRPr="00CA3007">
        <w:rPr>
          <w:rFonts w:eastAsia="Calibri" w:cstheme="minorHAnsi"/>
          <w:i/>
          <w:color w:val="000000"/>
        </w:rPr>
        <w:t xml:space="preserve"> εφαρμογή της έχει επεκταθεί στους τομείς ανίχνευσης υπογείων υδάτων και γεωθερμικών πεδίων στη μελέτη του φλοιού της γης, σε χαρτογραφήσεις αρχαιολογικών χώρων</w:t>
      </w:r>
      <w:r>
        <w:rPr>
          <w:rFonts w:eastAsia="Calibri" w:cstheme="minorHAnsi"/>
          <w:i/>
          <w:color w:val="000000"/>
        </w:rPr>
        <w:t xml:space="preserve"> καθώς και σε μελέτες θεμελίωσης»</w:t>
      </w:r>
      <w:r w:rsidR="00B2444D" w:rsidRPr="00CA3007">
        <w:rPr>
          <w:rFonts w:eastAsia="Calibri" w:cstheme="minorHAnsi"/>
          <w:color w:val="000000"/>
        </w:rPr>
        <w:t xml:space="preserve"> (Βαφείδης, 1993). </w:t>
      </w:r>
    </w:p>
    <w:p w:rsidR="00B2444D" w:rsidRPr="00CA3007" w:rsidRDefault="00922F7E" w:rsidP="00441398">
      <w:pPr>
        <w:pStyle w:val="Heading2"/>
        <w:jc w:val="both"/>
        <w:rPr>
          <w:rFonts w:asciiTheme="minorHAnsi" w:hAnsiTheme="minorHAnsi" w:cstheme="minorHAnsi"/>
        </w:rPr>
      </w:pPr>
      <w:bookmarkStart w:id="17" w:name="_Toc400363261"/>
      <w:bookmarkStart w:id="18" w:name="_Toc23941558"/>
      <w:r w:rsidRPr="00CA3007">
        <w:rPr>
          <w:rFonts w:asciiTheme="minorHAnsi" w:hAnsiTheme="minorHAnsi" w:cstheme="minorHAnsi"/>
        </w:rPr>
        <w:t xml:space="preserve">3.1 </w:t>
      </w:r>
      <w:r w:rsidR="00B2444D" w:rsidRPr="00CA3007">
        <w:rPr>
          <w:rFonts w:asciiTheme="minorHAnsi" w:hAnsiTheme="minorHAnsi" w:cstheme="minorHAnsi"/>
        </w:rPr>
        <w:t>ΒΑΣΙΚΕΣ ΑΡΧΕΣ ΔΙΑΔΟΣΗΣ ΤΩΝ ΕΛΑΣΤΙΚΩΝ ΚΥΜΑΤΩΝ</w:t>
      </w:r>
      <w:bookmarkEnd w:id="17"/>
      <w:bookmarkEnd w:id="18"/>
    </w:p>
    <w:p w:rsidR="00B2444D" w:rsidRPr="00337B81" w:rsidRDefault="00571B76" w:rsidP="00441398">
      <w:pPr>
        <w:autoSpaceDE w:val="0"/>
        <w:autoSpaceDN w:val="0"/>
        <w:adjustRightInd w:val="0"/>
        <w:spacing w:line="360" w:lineRule="auto"/>
        <w:ind w:firstLine="567"/>
        <w:jc w:val="both"/>
        <w:rPr>
          <w:rStyle w:val="Emphasis"/>
          <w:rFonts w:cstheme="minorHAnsi"/>
        </w:rPr>
      </w:pPr>
      <w:r w:rsidRPr="00337B81">
        <w:rPr>
          <w:rStyle w:val="Emphasis"/>
          <w:rFonts w:cstheme="minorHAnsi"/>
        </w:rPr>
        <w:t>«</w:t>
      </w:r>
      <w:r w:rsidR="00B2444D" w:rsidRPr="00337B81">
        <w:rPr>
          <w:rStyle w:val="Emphasis"/>
          <w:rFonts w:cstheme="minorHAnsi"/>
        </w:rPr>
        <w:t>Ο προσδιορισμός του μετώπου κύματος, δηλαδή του γεωμετρικού τόπου των σημείων στα οποία φθάνει το σεισμικό κύμα ταυτόχρονα, γίνεται αρκετά συχνά πολύ πιο γρήγορα, κάνοντας χρήση απλών νόμων της φυσικής οι οποίοι επιτρέπουν την αποφυγή πολύπλοκων υπολογισμών. Οι κυριότεροι από τους νόμους αυτούς, είναι η αρχή του Huygens, η αρχή του Fermat, (ή αρχή του Ήρωνα) και ο νόμος του Snell που αναφέρονται παρακάτω</w:t>
      </w:r>
      <w:r w:rsidRPr="00337B81">
        <w:rPr>
          <w:rStyle w:val="Emphasis"/>
          <w:rFonts w:cstheme="minorHAnsi"/>
        </w:rPr>
        <w:t>»</w:t>
      </w:r>
      <w:r w:rsidR="00B2444D" w:rsidRPr="00337B81">
        <w:rPr>
          <w:rStyle w:val="Emphasis"/>
          <w:rFonts w:cstheme="minorHAnsi"/>
        </w:rPr>
        <w:t xml:space="preserve"> (Μπραουδάκη, 2004):</w:t>
      </w:r>
    </w:p>
    <w:p w:rsidR="00641733" w:rsidRPr="00337B81" w:rsidRDefault="00B2444D" w:rsidP="00441398">
      <w:pPr>
        <w:pStyle w:val="BodyText"/>
        <w:spacing w:after="240" w:line="360" w:lineRule="auto"/>
        <w:ind w:firstLine="567"/>
        <w:jc w:val="both"/>
        <w:rPr>
          <w:rFonts w:asciiTheme="minorHAnsi" w:hAnsiTheme="minorHAnsi" w:cstheme="minorHAnsi"/>
          <w:bCs/>
          <w:color w:val="000000"/>
          <w:sz w:val="22"/>
          <w:szCs w:val="22"/>
          <w:u w:val="single"/>
        </w:rPr>
      </w:pPr>
      <w:r w:rsidRPr="00337B81">
        <w:rPr>
          <w:rFonts w:asciiTheme="minorHAnsi" w:hAnsiTheme="minorHAnsi" w:cstheme="minorHAnsi"/>
          <w:bCs/>
          <w:color w:val="000000"/>
          <w:sz w:val="22"/>
          <w:szCs w:val="22"/>
          <w:u w:val="single"/>
        </w:rPr>
        <w:t>Αρχή του Huygens</w:t>
      </w:r>
    </w:p>
    <w:p w:rsidR="00337B81" w:rsidRDefault="00641733" w:rsidP="00337B81">
      <w:pPr>
        <w:pStyle w:val="BodyText"/>
        <w:spacing w:after="240" w:line="360" w:lineRule="auto"/>
        <w:ind w:firstLine="567"/>
        <w:jc w:val="both"/>
        <w:rPr>
          <w:rFonts w:asciiTheme="minorHAnsi" w:hAnsiTheme="minorHAnsi" w:cstheme="minorHAnsi"/>
          <w:color w:val="000000"/>
          <w:sz w:val="22"/>
          <w:szCs w:val="22"/>
        </w:rPr>
      </w:pPr>
      <w:r w:rsidRPr="00337B81">
        <w:rPr>
          <w:rFonts w:asciiTheme="minorHAnsi" w:hAnsiTheme="minorHAnsi" w:cstheme="minorHAnsi"/>
          <w:color w:val="000000"/>
          <w:sz w:val="22"/>
          <w:szCs w:val="22"/>
        </w:rPr>
        <w:t>Σύμφωνα με την αρχή αυτή, κάθε σημείο του μετώπου κύματος, της επιφάνειας δηλαδή όπου τα υλικά σημεία ταλαντώνονται με την ίδια φάση, αποτελεί μια δευτερεύουσα πηγή παραγωγής σεισμικών κυμάτων. Η αρχή αυτή μας δίνει τη θέση του μετώπου κύματος για κάθε χρονική στιγμή, δεν εξηγεί όμως κυματικά φαινόμενα όπως η περίθλαση των σεισμικών κυμάτων σε ανώμαλες διαχωριστικές επιφάνειες (π.χ. ρήγματα).</w:t>
      </w:r>
    </w:p>
    <w:p w:rsidR="00641733" w:rsidRPr="00337B81" w:rsidRDefault="00641733" w:rsidP="00337B81">
      <w:pPr>
        <w:pStyle w:val="BodyText"/>
        <w:spacing w:after="240" w:line="360" w:lineRule="auto"/>
        <w:ind w:firstLine="567"/>
        <w:jc w:val="both"/>
        <w:rPr>
          <w:rFonts w:asciiTheme="minorHAnsi" w:hAnsiTheme="minorHAnsi" w:cstheme="minorHAnsi"/>
          <w:color w:val="000000"/>
          <w:sz w:val="22"/>
          <w:szCs w:val="22"/>
        </w:rPr>
      </w:pPr>
      <w:r w:rsidRPr="00337B81">
        <w:rPr>
          <w:rFonts w:cstheme="minorHAnsi"/>
          <w:bCs/>
          <w:color w:val="000000"/>
          <w:sz w:val="22"/>
          <w:szCs w:val="22"/>
          <w:u w:val="single"/>
        </w:rPr>
        <w:t>Αρχή του Fermat</w:t>
      </w:r>
    </w:p>
    <w:p w:rsidR="00337B81" w:rsidRDefault="00641733" w:rsidP="00337B81">
      <w:pPr>
        <w:autoSpaceDE w:val="0"/>
        <w:autoSpaceDN w:val="0"/>
        <w:adjustRightInd w:val="0"/>
        <w:spacing w:line="360" w:lineRule="auto"/>
        <w:ind w:firstLine="567"/>
        <w:jc w:val="both"/>
        <w:rPr>
          <w:rFonts w:eastAsia="Calibri" w:cstheme="minorHAnsi"/>
          <w:color w:val="000000"/>
        </w:rPr>
      </w:pPr>
      <w:r w:rsidRPr="00337B81">
        <w:rPr>
          <w:rFonts w:eastAsia="Calibri" w:cstheme="minorHAnsi"/>
          <w:color w:val="000000"/>
        </w:rPr>
        <w:t xml:space="preserve">Ο προσδιορισμός της διαδρομής του ελάχιστου χρόνου που ακολουθεί η σεισμική ακτίνα εφόσον η πηγή και το γεώφωνο βρίσκονται σε διαφορετικά στρώματα αναφέρεται ως αρχή του Fermat. Σύμφωνα με την αρχή αυτή, “το κύμα το οποίο φθάνει σε ορισμένο δέκτη από ορισμένη πηγή, ακολουθεί το συντομότερο από τους δρόμους που είναι δυνατό να ακολουθήσει, δηλαδή αυτόν που απαιτεί τον ελάχιστο χρόνο”. Με τον τρόπο αυτό, είναι δυνατή η χάραξη των σεισμικών ακτινών σε ελαστικό μέσο όπου είναι γνωστή η κατανομή ταχύτητας </w:t>
      </w:r>
      <w:r w:rsidR="00337B81">
        <w:rPr>
          <w:rFonts w:eastAsia="Calibri" w:cstheme="minorHAnsi"/>
          <w:color w:val="000000"/>
        </w:rPr>
        <w:t>διάδοσης των ελαστικών κυμάτων.</w:t>
      </w:r>
    </w:p>
    <w:p w:rsidR="009628AA" w:rsidRPr="00337B81" w:rsidRDefault="00641733" w:rsidP="00337B81">
      <w:pPr>
        <w:autoSpaceDE w:val="0"/>
        <w:autoSpaceDN w:val="0"/>
        <w:adjustRightInd w:val="0"/>
        <w:spacing w:line="360" w:lineRule="auto"/>
        <w:ind w:firstLine="567"/>
        <w:jc w:val="both"/>
        <w:rPr>
          <w:rFonts w:eastAsia="Calibri" w:cstheme="minorHAnsi"/>
          <w:color w:val="000000"/>
        </w:rPr>
      </w:pPr>
      <w:r w:rsidRPr="00337B81">
        <w:rPr>
          <w:rFonts w:cstheme="minorHAnsi"/>
          <w:u w:val="single"/>
        </w:rPr>
        <w:t>Νόμος του Snell</w:t>
      </w:r>
      <w:bookmarkStart w:id="19" w:name="_Toc19013196"/>
      <w:bookmarkStart w:id="20" w:name="_Toc19099709"/>
    </w:p>
    <w:p w:rsidR="009628AA" w:rsidRPr="00337B81" w:rsidRDefault="009628AA" w:rsidP="00D761C4">
      <w:pPr>
        <w:spacing w:line="360" w:lineRule="auto"/>
        <w:jc w:val="both"/>
        <w:rPr>
          <w:rFonts w:eastAsia="Calibri" w:cstheme="minorHAnsi"/>
          <w:u w:val="single"/>
        </w:rPr>
      </w:pPr>
      <w:r w:rsidRPr="00337B81">
        <w:rPr>
          <w:rFonts w:eastAsia="Calibri" w:cstheme="minorHAnsi"/>
        </w:rPr>
        <w:lastRenderedPageBreak/>
        <w:t xml:space="preserve"> </w:t>
      </w:r>
      <w:r w:rsidRPr="00337B81">
        <w:rPr>
          <w:rFonts w:eastAsia="Calibri" w:cstheme="minorHAnsi"/>
          <w:color w:val="000000"/>
        </w:rPr>
        <w:t>Όταν</w:t>
      </w:r>
      <w:r w:rsidRPr="00337B81">
        <w:rPr>
          <w:rFonts w:eastAsia="Calibri" w:cstheme="minorHAnsi"/>
        </w:rPr>
        <w:t xml:space="preserve"> ένα διαμήκες κύμα προσπέσει στη διαχωριστική επιφάνεια δύο μέσων, τα σημεία της επιφάνειας αυτής γίνονται εστίες διαμήκων ανακλώμενων και διαθλώμενων κυμάτων. Σύμφωνα με τον νόμο του Snell “ο λόγος των ημιτόνων των γωνιών που σχηματίζουν οι σεισμικές ακτίνες με την κάθετη στη διαχωριστική επιφάνεια δύο μέσων, είναι ίσος με το λόγο των αντίστοιχων ταχυτήτων διάδοσης των κυμάτων</w:t>
      </w:r>
      <w:bookmarkEnd w:id="19"/>
      <w:bookmarkEnd w:id="20"/>
      <w:r w:rsidR="008D500D">
        <w:rPr>
          <w:rFonts w:eastAsia="Calibri" w:cstheme="minorHAnsi"/>
        </w:rPr>
        <w:t>.</w:t>
      </w:r>
    </w:p>
    <w:p w:rsidR="00641733" w:rsidRPr="00CA3007" w:rsidRDefault="00641733" w:rsidP="00441398">
      <w:pPr>
        <w:autoSpaceDE w:val="0"/>
        <w:autoSpaceDN w:val="0"/>
        <w:adjustRightInd w:val="0"/>
        <w:spacing w:after="0" w:line="360" w:lineRule="auto"/>
        <w:jc w:val="both"/>
        <w:rPr>
          <w:rFonts w:eastAsia="Calibri" w:cstheme="minorHAnsi"/>
          <w:color w:val="000000"/>
          <w:sz w:val="23"/>
          <w:szCs w:val="23"/>
        </w:rPr>
      </w:pPr>
    </w:p>
    <w:p w:rsidR="00641733" w:rsidRPr="00344CA6" w:rsidRDefault="00922F7E" w:rsidP="00BD2880">
      <w:pPr>
        <w:pStyle w:val="Heading2"/>
        <w:spacing w:line="276" w:lineRule="auto"/>
        <w:rPr>
          <w:rFonts w:asciiTheme="minorHAnsi" w:hAnsiTheme="minorHAnsi" w:cstheme="minorHAnsi"/>
          <w:sz w:val="24"/>
        </w:rPr>
      </w:pPr>
      <w:bookmarkStart w:id="21" w:name="_Toc400363262"/>
      <w:bookmarkStart w:id="22" w:name="_Toc23941559"/>
      <w:r w:rsidRPr="00CA3007">
        <w:rPr>
          <w:rFonts w:asciiTheme="minorHAnsi" w:hAnsiTheme="minorHAnsi" w:cstheme="minorHAnsi"/>
        </w:rPr>
        <w:t>3.2</w:t>
      </w:r>
      <w:bookmarkEnd w:id="21"/>
      <w:r w:rsidR="00344CA6" w:rsidRPr="00344CA6">
        <w:rPr>
          <w:rFonts w:ascii="Arial" w:eastAsiaTheme="minorHAnsi" w:hAnsi="Arial" w:cs="Arial"/>
          <w:b w:val="0"/>
          <w:bCs w:val="0"/>
          <w:color w:val="auto"/>
          <w:sz w:val="20"/>
          <w:szCs w:val="18"/>
        </w:rPr>
        <w:t xml:space="preserve"> </w:t>
      </w:r>
      <w:r w:rsidR="00344CA6" w:rsidRPr="00344CA6">
        <w:rPr>
          <w:rFonts w:asciiTheme="minorHAnsi" w:hAnsiTheme="minorHAnsi" w:cstheme="minorHAnsi"/>
        </w:rPr>
        <w:t>ΤΥΠΙΚΟΣ ΕΞΟΠΛΙΣΜΟΣ ΣΤΗΝ ΜΕΘΟΔΟ ΤΗΣ (ΧΕΡΣΑΙΑΣ) ΣΕΙΣΜΙΚΗΣ ΑΝΑΚΛΑΣΗΣ</w:t>
      </w:r>
      <w:bookmarkEnd w:id="22"/>
    </w:p>
    <w:p w:rsidR="00BD2880" w:rsidRDefault="00887770" w:rsidP="00BD2880">
      <w:pPr>
        <w:spacing w:line="360" w:lineRule="auto"/>
        <w:jc w:val="both"/>
        <w:rPr>
          <w:rFonts w:cstheme="minorHAnsi"/>
        </w:rPr>
      </w:pPr>
      <w:r>
        <w:rPr>
          <w:rFonts w:cstheme="minorHAnsi"/>
        </w:rPr>
        <w:t>Τα γεώ</w:t>
      </w:r>
      <w:r w:rsidR="002D618E" w:rsidRPr="00337B81">
        <w:rPr>
          <w:rFonts w:cstheme="minorHAnsi"/>
        </w:rPr>
        <w:t xml:space="preserve">φωνα είναι </w:t>
      </w:r>
      <w:r w:rsidR="005604BA" w:rsidRPr="00337B81">
        <w:rPr>
          <w:rFonts w:cstheme="minorHAnsi"/>
        </w:rPr>
        <w:t xml:space="preserve"> όργανα που παρουσιάζουν ευαισθησία στις εδαφικές κινήσεις, είναι τα όργανα που χρησιμοποιούνται κατά κύριο λόγο στις χερσαίες </w:t>
      </w:r>
      <w:r w:rsidR="00C05A22" w:rsidRPr="00337B81">
        <w:rPr>
          <w:rFonts w:cstheme="minorHAnsi"/>
        </w:rPr>
        <w:t>διασκοπήσεις</w:t>
      </w:r>
      <w:r w:rsidR="00FE2A36">
        <w:rPr>
          <w:rFonts w:cstheme="minorHAnsi"/>
        </w:rPr>
        <w:t>. Τ</w:t>
      </w:r>
      <w:r w:rsidR="005604BA" w:rsidRPr="00337B81">
        <w:rPr>
          <w:rFonts w:cstheme="minorHAnsi"/>
        </w:rPr>
        <w:t>α π</w:t>
      </w:r>
      <w:r w:rsidR="00826A41" w:rsidRPr="00337B81">
        <w:rPr>
          <w:rFonts w:cstheme="minorHAnsi"/>
        </w:rPr>
        <w:t>ιο διαδεδομένα  γεώ</w:t>
      </w:r>
      <w:r w:rsidR="005604BA" w:rsidRPr="00337B81">
        <w:rPr>
          <w:rFonts w:cstheme="minorHAnsi"/>
        </w:rPr>
        <w:t>φωνα στις σεισμικές δια</w:t>
      </w:r>
      <w:r>
        <w:rPr>
          <w:rFonts w:cstheme="minorHAnsi"/>
        </w:rPr>
        <w:t>σ</w:t>
      </w:r>
      <w:r w:rsidR="00826A41" w:rsidRPr="00337B81">
        <w:rPr>
          <w:rFonts w:cstheme="minorHAnsi"/>
        </w:rPr>
        <w:t>κοπή</w:t>
      </w:r>
      <w:r w:rsidR="005604BA" w:rsidRPr="00337B81">
        <w:rPr>
          <w:rFonts w:cstheme="minorHAnsi"/>
        </w:rPr>
        <w:t>σεις είναι αυτά της κατακόρυφης συνιστώσας. Αποτελούνται από μαγνήτη ο όποιος είναι σταθερά συνδεδεμένος με το περίβλημα του οργάνου και το πηνίο. Τα σήματα που λαμβάνονται από τα όργανα ενισχύονται με την βοήθεια σεισμογράφου, στην συνεχεία ψηφιοποιούνται και καταγράφονται σε μαγνητ</w:t>
      </w:r>
      <w:r w:rsidR="00344CA6" w:rsidRPr="00337B81">
        <w:rPr>
          <w:rFonts w:cstheme="minorHAnsi"/>
        </w:rPr>
        <w:t>ικό μέσο (ψηφιακός καταγραφέας)</w:t>
      </w:r>
      <w:r w:rsidR="005604BA" w:rsidRPr="00337B81">
        <w:rPr>
          <w:rFonts w:cstheme="minorHAnsi"/>
        </w:rPr>
        <w:t>,</w:t>
      </w:r>
      <w:r w:rsidR="00344CA6" w:rsidRPr="00337B81">
        <w:rPr>
          <w:rFonts w:cstheme="minorHAnsi"/>
        </w:rPr>
        <w:t xml:space="preserve"> </w:t>
      </w:r>
      <w:r w:rsidR="005604BA" w:rsidRPr="00337B81">
        <w:rPr>
          <w:rFonts w:cstheme="minorHAnsi"/>
        </w:rPr>
        <w:t>αυτό πραγματοποιείται με την χρήση συστήματος κ</w:t>
      </w:r>
      <w:r w:rsidR="00344CA6" w:rsidRPr="00337B81">
        <w:rPr>
          <w:rFonts w:cstheme="minorHAnsi"/>
        </w:rPr>
        <w:t>αταγραφής της εδαφικής κίνησης. Επίσης χρησιμοποιούνται</w:t>
      </w:r>
      <w:r w:rsidR="007E41B9">
        <w:rPr>
          <w:rFonts w:cstheme="minorHAnsi"/>
        </w:rPr>
        <w:t xml:space="preserve"> και οι</w:t>
      </w:r>
      <w:r w:rsidR="00344CA6" w:rsidRPr="00337B81">
        <w:rPr>
          <w:rFonts w:cstheme="minorHAnsi"/>
        </w:rPr>
        <w:t xml:space="preserve"> σεισμικές πηγές</w:t>
      </w:r>
      <w:r w:rsidR="007E41B9">
        <w:rPr>
          <w:rFonts w:cstheme="minorHAnsi"/>
        </w:rPr>
        <w:t xml:space="preserve"> οι</w:t>
      </w:r>
      <w:r w:rsidR="00344CA6" w:rsidRPr="00337B81">
        <w:rPr>
          <w:rFonts w:cstheme="minorHAnsi"/>
        </w:rPr>
        <w:t xml:space="preserve"> οποίες ουσιαστικά διοχετεύουν </w:t>
      </w:r>
      <w:r w:rsidR="00826A41" w:rsidRPr="00337B81">
        <w:rPr>
          <w:rFonts w:cstheme="minorHAnsi"/>
        </w:rPr>
        <w:t>σεισμική ενέργεια στο έδαφος, πρέπει να είναι επαναληπτικές ενώ ελέγχεται ο χρόνος διοχέτευσης της σεισμικής ενέργειας στο έδαφος</w:t>
      </w:r>
      <w:r w:rsidR="00337B81" w:rsidRPr="00337B81">
        <w:rPr>
          <w:rFonts w:cstheme="minorHAnsi"/>
        </w:rPr>
        <w:t>.</w:t>
      </w:r>
    </w:p>
    <w:p w:rsidR="00641733" w:rsidRPr="00CA3007" w:rsidRDefault="00826A41" w:rsidP="002551DD">
      <w:pPr>
        <w:pStyle w:val="Heading3"/>
        <w:spacing w:line="360" w:lineRule="auto"/>
      </w:pPr>
      <w:bookmarkStart w:id="23" w:name="_Toc400363266"/>
      <w:bookmarkStart w:id="24" w:name="_Toc23941560"/>
      <w:r>
        <w:t>3.3</w:t>
      </w:r>
      <w:r w:rsidR="00D71FBC" w:rsidRPr="00CA3007">
        <w:t xml:space="preserve"> </w:t>
      </w:r>
      <w:r w:rsidR="00641733" w:rsidRPr="00CA3007">
        <w:t>ΑΠΟΚΤΗΣΗ ΤΩΝ ΔΕΔΟΜΕΝΩΝ ΑΝΑΚΛΑΣΗΣ</w:t>
      </w:r>
      <w:bookmarkEnd w:id="23"/>
      <w:bookmarkEnd w:id="24"/>
    </w:p>
    <w:p w:rsidR="00337B81" w:rsidRDefault="00C05A22" w:rsidP="002551DD">
      <w:pPr>
        <w:spacing w:line="360" w:lineRule="auto"/>
        <w:ind w:firstLine="567"/>
        <w:jc w:val="both"/>
        <w:rPr>
          <w:rFonts w:eastAsia="Calibri" w:cstheme="minorHAnsi"/>
          <w:color w:val="000000"/>
        </w:rPr>
      </w:pPr>
      <w:r w:rsidRPr="00337B81">
        <w:rPr>
          <w:rFonts w:eastAsia="Calibri" w:cstheme="minorHAnsi"/>
          <w:color w:val="000000"/>
        </w:rPr>
        <w:t xml:space="preserve">Η απόκτηση δεδομένων σεισμικής ανάκλασης καθώς και η καταγραφή των σεισμικών κυμάτων  πραγματοποιείται από ένα σύνολο </w:t>
      </w:r>
      <w:r w:rsidR="00F576F7">
        <w:rPr>
          <w:rFonts w:eastAsia="Calibri" w:cstheme="minorHAnsi"/>
          <w:color w:val="000000"/>
        </w:rPr>
        <w:t>δεκτων</w:t>
      </w:r>
      <w:r w:rsidRPr="00337B81">
        <w:rPr>
          <w:rFonts w:eastAsia="Calibri" w:cstheme="minorHAnsi"/>
          <w:color w:val="000000"/>
        </w:rPr>
        <w:t xml:space="preserve"> που παρουσιάζουν ευαισθησία στην τ</w:t>
      </w:r>
      <w:r w:rsidR="007E41B9">
        <w:rPr>
          <w:rFonts w:eastAsia="Calibri" w:cstheme="minorHAnsi"/>
          <w:color w:val="000000"/>
        </w:rPr>
        <w:t>αχύτητα. Σ</w:t>
      </w:r>
      <w:r w:rsidRPr="00337B81">
        <w:rPr>
          <w:rFonts w:eastAsia="Calibri" w:cstheme="minorHAnsi"/>
          <w:color w:val="000000"/>
        </w:rPr>
        <w:t>ε  περιπτώσεις που η γραμμή μελέτης είναι στη ξηρά ή στην πιεση όταν οι μετρήσεις πραγμ</w:t>
      </w:r>
      <w:r w:rsidR="00F576F7">
        <w:rPr>
          <w:rFonts w:eastAsia="Calibri" w:cstheme="minorHAnsi"/>
          <w:color w:val="000000"/>
        </w:rPr>
        <w:t>ατοποιούνται στην θάλασσα</w:t>
      </w:r>
      <w:r w:rsidRPr="00337B81">
        <w:rPr>
          <w:rFonts w:eastAsia="Calibri" w:cstheme="minorHAnsi"/>
          <w:color w:val="000000"/>
        </w:rPr>
        <w:t xml:space="preserve">. </w:t>
      </w:r>
      <w:r w:rsidR="003E751A" w:rsidRPr="00337B81">
        <w:rPr>
          <w:rFonts w:eastAsia="Calibri" w:cstheme="minorHAnsi"/>
          <w:color w:val="000000"/>
        </w:rPr>
        <w:t>Μέσω</w:t>
      </w:r>
      <w:r w:rsidR="009811C5" w:rsidRPr="00337B81">
        <w:rPr>
          <w:rFonts w:eastAsia="Calibri" w:cstheme="minorHAnsi"/>
          <w:color w:val="000000"/>
        </w:rPr>
        <w:t xml:space="preserve"> των </w:t>
      </w:r>
      <w:r w:rsidR="003E751A" w:rsidRPr="00337B81">
        <w:rPr>
          <w:rFonts w:eastAsia="Calibri" w:cstheme="minorHAnsi"/>
          <w:color w:val="000000"/>
        </w:rPr>
        <w:t>καταγράφων</w:t>
      </w:r>
      <w:r w:rsidR="009811C5" w:rsidRPr="00337B81">
        <w:rPr>
          <w:rFonts w:eastAsia="Calibri" w:cstheme="minorHAnsi"/>
          <w:color w:val="000000"/>
        </w:rPr>
        <w:t xml:space="preserve"> που </w:t>
      </w:r>
      <w:r w:rsidR="003E751A" w:rsidRPr="00337B81">
        <w:rPr>
          <w:rFonts w:eastAsia="Calibri" w:cstheme="minorHAnsi"/>
          <w:color w:val="000000"/>
        </w:rPr>
        <w:t>λαμβάνεται</w:t>
      </w:r>
      <w:r w:rsidR="009811C5" w:rsidRPr="00337B81">
        <w:rPr>
          <w:rFonts w:eastAsia="Calibri" w:cstheme="minorHAnsi"/>
          <w:color w:val="000000"/>
        </w:rPr>
        <w:t xml:space="preserve"> </w:t>
      </w:r>
      <w:r w:rsidR="003E751A" w:rsidRPr="00337B81">
        <w:rPr>
          <w:rFonts w:eastAsia="Calibri" w:cstheme="minorHAnsi"/>
          <w:color w:val="000000"/>
        </w:rPr>
        <w:t>εξάγονται</w:t>
      </w:r>
      <w:r w:rsidR="009811C5" w:rsidRPr="00337B81">
        <w:rPr>
          <w:rFonts w:eastAsia="Calibri" w:cstheme="minorHAnsi"/>
          <w:color w:val="000000"/>
        </w:rPr>
        <w:t xml:space="preserve"> </w:t>
      </w:r>
      <w:r w:rsidR="003E751A" w:rsidRPr="00337B81">
        <w:rPr>
          <w:rFonts w:eastAsia="Calibri" w:cstheme="minorHAnsi"/>
          <w:color w:val="000000"/>
        </w:rPr>
        <w:t>πληροφορίες</w:t>
      </w:r>
      <w:r w:rsidR="009811C5" w:rsidRPr="00337B81">
        <w:rPr>
          <w:rFonts w:eastAsia="Calibri" w:cstheme="minorHAnsi"/>
          <w:color w:val="000000"/>
        </w:rPr>
        <w:t xml:space="preserve"> για τα </w:t>
      </w:r>
      <w:r w:rsidR="003E751A" w:rsidRPr="00337B81">
        <w:rPr>
          <w:rFonts w:eastAsia="Calibri" w:cstheme="minorHAnsi"/>
          <w:color w:val="000000"/>
        </w:rPr>
        <w:t>σημεία</w:t>
      </w:r>
      <w:r w:rsidR="009811C5" w:rsidRPr="00337B81">
        <w:rPr>
          <w:rFonts w:eastAsia="Calibri" w:cstheme="minorHAnsi"/>
          <w:color w:val="000000"/>
        </w:rPr>
        <w:t xml:space="preserve"> της </w:t>
      </w:r>
      <w:r w:rsidR="003E751A" w:rsidRPr="00337B81">
        <w:rPr>
          <w:rFonts w:eastAsia="Calibri" w:cstheme="minorHAnsi"/>
          <w:color w:val="000000"/>
        </w:rPr>
        <w:t>επιφάνειας</w:t>
      </w:r>
      <w:r w:rsidR="009811C5" w:rsidRPr="00337B81">
        <w:rPr>
          <w:rFonts w:eastAsia="Calibri" w:cstheme="minorHAnsi"/>
          <w:color w:val="000000"/>
        </w:rPr>
        <w:t xml:space="preserve"> </w:t>
      </w:r>
      <w:r w:rsidR="003E751A" w:rsidRPr="00337B81">
        <w:rPr>
          <w:rFonts w:eastAsia="Calibri" w:cstheme="minorHAnsi"/>
          <w:color w:val="000000"/>
        </w:rPr>
        <w:t>ανάκλασης</w:t>
      </w:r>
      <w:r w:rsidR="009811C5" w:rsidRPr="00337B81">
        <w:rPr>
          <w:rFonts w:eastAsia="Calibri" w:cstheme="minorHAnsi"/>
          <w:color w:val="000000"/>
        </w:rPr>
        <w:t xml:space="preserve">, τα </w:t>
      </w:r>
      <w:r w:rsidR="003E751A" w:rsidRPr="00337B81">
        <w:rPr>
          <w:rFonts w:eastAsia="Calibri" w:cstheme="minorHAnsi"/>
          <w:color w:val="000000"/>
        </w:rPr>
        <w:t>όποια</w:t>
      </w:r>
      <w:r w:rsidR="009811C5" w:rsidRPr="00337B81">
        <w:rPr>
          <w:rFonts w:eastAsia="Calibri" w:cstheme="minorHAnsi"/>
          <w:color w:val="000000"/>
        </w:rPr>
        <w:t xml:space="preserve"> </w:t>
      </w:r>
      <w:r w:rsidR="007E41B9">
        <w:rPr>
          <w:rFonts w:eastAsia="Calibri" w:cstheme="minorHAnsi"/>
          <w:color w:val="000000"/>
        </w:rPr>
        <w:t>χρησιμοποιούνται</w:t>
      </w:r>
      <w:r w:rsidR="009811C5" w:rsidRPr="00337B81">
        <w:rPr>
          <w:rFonts w:eastAsia="Calibri" w:cstheme="minorHAnsi"/>
          <w:color w:val="000000"/>
        </w:rPr>
        <w:t xml:space="preserve"> </w:t>
      </w:r>
      <w:r w:rsidR="007E41B9">
        <w:rPr>
          <w:rFonts w:eastAsia="Calibri" w:cstheme="minorHAnsi"/>
          <w:color w:val="000000"/>
        </w:rPr>
        <w:t>σ</w:t>
      </w:r>
      <w:r w:rsidR="009811C5" w:rsidRPr="00337B81">
        <w:rPr>
          <w:rFonts w:eastAsia="Calibri" w:cstheme="minorHAnsi"/>
          <w:color w:val="000000"/>
        </w:rPr>
        <w:t xml:space="preserve">την </w:t>
      </w:r>
      <w:r w:rsidR="003E751A" w:rsidRPr="00337B81">
        <w:rPr>
          <w:rFonts w:eastAsia="Calibri" w:cstheme="minorHAnsi"/>
          <w:color w:val="000000"/>
        </w:rPr>
        <w:t>διάκριση</w:t>
      </w:r>
      <w:r w:rsidR="009811C5" w:rsidRPr="00337B81">
        <w:rPr>
          <w:rFonts w:eastAsia="Calibri" w:cstheme="minorHAnsi"/>
          <w:color w:val="000000"/>
        </w:rPr>
        <w:t xml:space="preserve"> </w:t>
      </w:r>
      <w:r w:rsidR="003E751A" w:rsidRPr="00337B81">
        <w:rPr>
          <w:rFonts w:eastAsia="Calibri" w:cstheme="minorHAnsi"/>
          <w:color w:val="000000"/>
        </w:rPr>
        <w:t>σήματος</w:t>
      </w:r>
      <w:r w:rsidR="009811C5" w:rsidRPr="00337B81">
        <w:rPr>
          <w:rFonts w:eastAsia="Calibri" w:cstheme="minorHAnsi"/>
          <w:color w:val="000000"/>
        </w:rPr>
        <w:t xml:space="preserve"> από τον </w:t>
      </w:r>
      <w:r w:rsidR="003E751A" w:rsidRPr="00337B81">
        <w:rPr>
          <w:rFonts w:eastAsia="Calibri" w:cstheme="minorHAnsi"/>
          <w:color w:val="000000"/>
        </w:rPr>
        <w:t>εδαφικό</w:t>
      </w:r>
      <w:r w:rsidR="009811C5" w:rsidRPr="00337B81">
        <w:rPr>
          <w:rFonts w:eastAsia="Calibri" w:cstheme="minorHAnsi"/>
          <w:color w:val="000000"/>
        </w:rPr>
        <w:t xml:space="preserve"> </w:t>
      </w:r>
      <w:r w:rsidR="003E751A" w:rsidRPr="00337B81">
        <w:rPr>
          <w:rFonts w:eastAsia="Calibri" w:cstheme="minorHAnsi"/>
          <w:color w:val="000000"/>
        </w:rPr>
        <w:t>θόρυβο</w:t>
      </w:r>
      <w:r w:rsidR="009811C5" w:rsidRPr="00337B81">
        <w:rPr>
          <w:rFonts w:eastAsia="Calibri" w:cstheme="minorHAnsi"/>
          <w:color w:val="000000"/>
        </w:rPr>
        <w:t>.</w:t>
      </w:r>
    </w:p>
    <w:p w:rsidR="009811C5" w:rsidRPr="00337B81" w:rsidRDefault="009811C5" w:rsidP="002551DD">
      <w:pPr>
        <w:spacing w:line="360" w:lineRule="auto"/>
        <w:ind w:firstLine="567"/>
        <w:jc w:val="both"/>
        <w:rPr>
          <w:rFonts w:eastAsia="Calibri" w:cstheme="minorHAnsi"/>
          <w:color w:val="000000"/>
        </w:rPr>
      </w:pPr>
      <w:r w:rsidRPr="00337B81">
        <w:rPr>
          <w:rFonts w:eastAsia="Calibri" w:cstheme="minorHAnsi"/>
          <w:color w:val="000000"/>
        </w:rPr>
        <w:t xml:space="preserve">Η </w:t>
      </w:r>
      <w:r w:rsidR="003E751A" w:rsidRPr="00337B81">
        <w:rPr>
          <w:rFonts w:eastAsia="Calibri" w:cstheme="minorHAnsi"/>
          <w:color w:val="000000"/>
        </w:rPr>
        <w:t>διάταξη</w:t>
      </w:r>
      <w:r w:rsidRPr="00337B81">
        <w:rPr>
          <w:rFonts w:eastAsia="Calibri" w:cstheme="minorHAnsi"/>
          <w:color w:val="000000"/>
        </w:rPr>
        <w:t xml:space="preserve"> </w:t>
      </w:r>
      <w:r w:rsidR="003E751A" w:rsidRPr="00337B81">
        <w:rPr>
          <w:rFonts w:eastAsia="Calibri" w:cstheme="minorHAnsi"/>
          <w:color w:val="000000"/>
        </w:rPr>
        <w:t>κοινής</w:t>
      </w:r>
      <w:r w:rsidRPr="00337B81">
        <w:rPr>
          <w:rFonts w:eastAsia="Calibri" w:cstheme="minorHAnsi"/>
          <w:color w:val="000000"/>
        </w:rPr>
        <w:t xml:space="preserve"> </w:t>
      </w:r>
      <w:r w:rsidR="003E751A" w:rsidRPr="00337B81">
        <w:rPr>
          <w:rFonts w:eastAsia="Calibri" w:cstheme="minorHAnsi"/>
          <w:color w:val="000000"/>
        </w:rPr>
        <w:t>πηγής</w:t>
      </w:r>
      <w:r w:rsidRPr="00337B81">
        <w:rPr>
          <w:rFonts w:eastAsia="Calibri" w:cstheme="minorHAnsi"/>
          <w:color w:val="000000"/>
        </w:rPr>
        <w:t xml:space="preserve"> </w:t>
      </w:r>
      <w:r w:rsidR="003E751A" w:rsidRPr="00337B81">
        <w:rPr>
          <w:rFonts w:eastAsia="Calibri" w:cstheme="minorHAnsi"/>
          <w:color w:val="000000"/>
        </w:rPr>
        <w:t>αποτελείται</w:t>
      </w:r>
      <w:r w:rsidRPr="00337B81">
        <w:rPr>
          <w:rFonts w:eastAsia="Calibri" w:cstheme="minorHAnsi"/>
          <w:color w:val="000000"/>
        </w:rPr>
        <w:t xml:space="preserve"> από </w:t>
      </w:r>
      <w:r w:rsidR="003E751A" w:rsidRPr="00337B81">
        <w:rPr>
          <w:rFonts w:eastAsia="Calibri" w:cstheme="minorHAnsi"/>
          <w:color w:val="000000"/>
        </w:rPr>
        <w:t>σεισμικά</w:t>
      </w:r>
      <w:r w:rsidRPr="00337B81">
        <w:rPr>
          <w:rFonts w:eastAsia="Calibri" w:cstheme="minorHAnsi"/>
          <w:color w:val="000000"/>
        </w:rPr>
        <w:t xml:space="preserve"> </w:t>
      </w:r>
      <w:r w:rsidR="003E751A" w:rsidRPr="00337B81">
        <w:rPr>
          <w:rFonts w:eastAsia="Calibri" w:cstheme="minorHAnsi"/>
          <w:color w:val="000000"/>
        </w:rPr>
        <w:t>ίχνη</w:t>
      </w:r>
      <w:r w:rsidRPr="00337B81">
        <w:rPr>
          <w:rFonts w:eastAsia="Calibri" w:cstheme="minorHAnsi"/>
          <w:color w:val="000000"/>
        </w:rPr>
        <w:t xml:space="preserve"> τα </w:t>
      </w:r>
      <w:r w:rsidR="003E751A" w:rsidRPr="00337B81">
        <w:rPr>
          <w:rFonts w:eastAsia="Calibri" w:cstheme="minorHAnsi"/>
          <w:color w:val="000000"/>
        </w:rPr>
        <w:t>όποια</w:t>
      </w:r>
      <w:r w:rsidRPr="00337B81">
        <w:rPr>
          <w:rFonts w:eastAsia="Calibri" w:cstheme="minorHAnsi"/>
          <w:color w:val="000000"/>
        </w:rPr>
        <w:t xml:space="preserve"> </w:t>
      </w:r>
      <w:r w:rsidR="003E751A" w:rsidRPr="00337B81">
        <w:rPr>
          <w:rFonts w:eastAsia="Calibri" w:cstheme="minorHAnsi"/>
          <w:color w:val="000000"/>
        </w:rPr>
        <w:t>προέρχονται</w:t>
      </w:r>
      <w:r w:rsidRPr="00337B81">
        <w:rPr>
          <w:rFonts w:eastAsia="Calibri" w:cstheme="minorHAnsi"/>
          <w:color w:val="000000"/>
        </w:rPr>
        <w:t xml:space="preserve"> </w:t>
      </w:r>
      <w:r w:rsidR="003E751A" w:rsidRPr="00337B81">
        <w:rPr>
          <w:rFonts w:eastAsia="Calibri" w:cstheme="minorHAnsi"/>
          <w:color w:val="000000"/>
        </w:rPr>
        <w:t>μέσω</w:t>
      </w:r>
      <w:r w:rsidRPr="00337B81">
        <w:rPr>
          <w:rFonts w:eastAsia="Calibri" w:cstheme="minorHAnsi"/>
          <w:color w:val="000000"/>
        </w:rPr>
        <w:t xml:space="preserve"> της </w:t>
      </w:r>
      <w:r w:rsidR="003E751A" w:rsidRPr="00337B81">
        <w:rPr>
          <w:rFonts w:eastAsia="Calibri" w:cstheme="minorHAnsi"/>
          <w:color w:val="000000"/>
        </w:rPr>
        <w:t>εκτόνωσης</w:t>
      </w:r>
      <w:r w:rsidRPr="00337B81">
        <w:rPr>
          <w:rFonts w:eastAsia="Calibri" w:cstheme="minorHAnsi"/>
          <w:color w:val="000000"/>
        </w:rPr>
        <w:t xml:space="preserve"> μιας </w:t>
      </w:r>
      <w:r w:rsidR="003E751A" w:rsidRPr="00337B81">
        <w:rPr>
          <w:rFonts w:eastAsia="Calibri" w:cstheme="minorHAnsi"/>
          <w:color w:val="000000"/>
        </w:rPr>
        <w:t>πηγής</w:t>
      </w:r>
      <w:r w:rsidRPr="00337B81">
        <w:rPr>
          <w:rFonts w:eastAsia="Calibri" w:cstheme="minorHAnsi"/>
          <w:color w:val="000000"/>
        </w:rPr>
        <w:t xml:space="preserve"> και των </w:t>
      </w:r>
      <w:r w:rsidR="003E751A" w:rsidRPr="00337B81">
        <w:rPr>
          <w:rFonts w:eastAsia="Calibri" w:cstheme="minorHAnsi"/>
          <w:color w:val="000000"/>
        </w:rPr>
        <w:t>καταγράφων</w:t>
      </w:r>
      <w:r w:rsidRPr="00337B81">
        <w:rPr>
          <w:rFonts w:eastAsia="Calibri" w:cstheme="minorHAnsi"/>
          <w:color w:val="000000"/>
        </w:rPr>
        <w:t xml:space="preserve"> των </w:t>
      </w:r>
      <w:r w:rsidR="003E751A" w:rsidRPr="00337B81">
        <w:rPr>
          <w:rFonts w:eastAsia="Calibri" w:cstheme="minorHAnsi"/>
          <w:color w:val="000000"/>
        </w:rPr>
        <w:t>δονήσεων</w:t>
      </w:r>
      <w:r w:rsidRPr="00337B81">
        <w:rPr>
          <w:rFonts w:eastAsia="Calibri" w:cstheme="minorHAnsi"/>
          <w:color w:val="000000"/>
        </w:rPr>
        <w:t xml:space="preserve"> που </w:t>
      </w:r>
      <w:r w:rsidR="003E751A" w:rsidRPr="00337B81">
        <w:rPr>
          <w:rFonts w:eastAsia="Calibri" w:cstheme="minorHAnsi"/>
          <w:color w:val="000000"/>
        </w:rPr>
        <w:t>προκαλούνται</w:t>
      </w:r>
      <w:r w:rsidR="007E41B9">
        <w:rPr>
          <w:rFonts w:eastAsia="Calibri" w:cstheme="minorHAnsi"/>
          <w:color w:val="000000"/>
        </w:rPr>
        <w:t xml:space="preserve">. </w:t>
      </w:r>
      <w:r w:rsidRPr="00337B81">
        <w:rPr>
          <w:rFonts w:eastAsia="Calibri" w:cstheme="minorHAnsi"/>
          <w:color w:val="000000"/>
        </w:rPr>
        <w:t xml:space="preserve">Η </w:t>
      </w:r>
      <w:r w:rsidR="003E751A" w:rsidRPr="00337B81">
        <w:rPr>
          <w:rFonts w:eastAsia="Calibri" w:cstheme="minorHAnsi"/>
          <w:color w:val="000000"/>
        </w:rPr>
        <w:t>τοποθέτηση</w:t>
      </w:r>
      <w:r w:rsidRPr="00337B81">
        <w:rPr>
          <w:rFonts w:eastAsia="Calibri" w:cstheme="minorHAnsi"/>
          <w:color w:val="000000"/>
        </w:rPr>
        <w:t xml:space="preserve"> </w:t>
      </w:r>
      <w:r w:rsidR="003E751A" w:rsidRPr="00337B81">
        <w:rPr>
          <w:rFonts w:eastAsia="Calibri" w:cstheme="minorHAnsi"/>
          <w:color w:val="000000"/>
        </w:rPr>
        <w:t>πηγών</w:t>
      </w:r>
      <w:r w:rsidRPr="00337B81">
        <w:rPr>
          <w:rFonts w:eastAsia="Calibri" w:cstheme="minorHAnsi"/>
          <w:color w:val="000000"/>
        </w:rPr>
        <w:t xml:space="preserve"> και </w:t>
      </w:r>
      <w:r w:rsidR="003E751A" w:rsidRPr="00337B81">
        <w:rPr>
          <w:rFonts w:eastAsia="Calibri" w:cstheme="minorHAnsi"/>
          <w:color w:val="000000"/>
        </w:rPr>
        <w:t>δεκτών</w:t>
      </w:r>
      <w:r w:rsidRPr="00337B81">
        <w:rPr>
          <w:rFonts w:eastAsia="Calibri" w:cstheme="minorHAnsi"/>
          <w:color w:val="000000"/>
        </w:rPr>
        <w:t xml:space="preserve"> </w:t>
      </w:r>
      <w:r w:rsidR="003E751A" w:rsidRPr="00337B81">
        <w:rPr>
          <w:rFonts w:eastAsia="Calibri" w:cstheme="minorHAnsi"/>
          <w:color w:val="000000"/>
        </w:rPr>
        <w:t>γίνεται</w:t>
      </w:r>
      <w:r w:rsidRPr="00337B81">
        <w:rPr>
          <w:rFonts w:eastAsia="Calibri" w:cstheme="minorHAnsi"/>
          <w:color w:val="000000"/>
        </w:rPr>
        <w:t xml:space="preserve"> </w:t>
      </w:r>
      <w:r w:rsidR="003E751A" w:rsidRPr="00337B81">
        <w:rPr>
          <w:rFonts w:eastAsia="Calibri" w:cstheme="minorHAnsi"/>
          <w:color w:val="000000"/>
        </w:rPr>
        <w:t>συνήθως</w:t>
      </w:r>
      <w:r w:rsidRPr="00337B81">
        <w:rPr>
          <w:rFonts w:eastAsia="Calibri" w:cstheme="minorHAnsi"/>
          <w:color w:val="000000"/>
        </w:rPr>
        <w:t xml:space="preserve"> κατά το </w:t>
      </w:r>
      <w:r w:rsidR="003E751A" w:rsidRPr="00337B81">
        <w:rPr>
          <w:rFonts w:eastAsia="Calibri" w:cstheme="minorHAnsi"/>
          <w:color w:val="000000"/>
        </w:rPr>
        <w:t>μήκος</w:t>
      </w:r>
      <w:r w:rsidRPr="00337B81">
        <w:rPr>
          <w:rFonts w:eastAsia="Calibri" w:cstheme="minorHAnsi"/>
          <w:color w:val="000000"/>
        </w:rPr>
        <w:t xml:space="preserve"> μιας </w:t>
      </w:r>
      <w:r w:rsidR="003E751A" w:rsidRPr="00337B81">
        <w:rPr>
          <w:rFonts w:eastAsia="Calibri" w:cstheme="minorHAnsi"/>
          <w:color w:val="000000"/>
        </w:rPr>
        <w:t>ευθείας</w:t>
      </w:r>
      <w:r w:rsidRPr="00337B81">
        <w:rPr>
          <w:rFonts w:eastAsia="Calibri" w:cstheme="minorHAnsi"/>
          <w:color w:val="000000"/>
        </w:rPr>
        <w:t xml:space="preserve"> (</w:t>
      </w:r>
      <w:r w:rsidR="003E751A" w:rsidRPr="00337B81">
        <w:rPr>
          <w:rFonts w:eastAsia="Calibri" w:cstheme="minorHAnsi"/>
          <w:color w:val="000000"/>
        </w:rPr>
        <w:t>Εικόνα</w:t>
      </w:r>
      <w:r w:rsidR="000C307A" w:rsidRPr="00337B81">
        <w:rPr>
          <w:rFonts w:eastAsia="Calibri" w:cstheme="minorHAnsi"/>
          <w:color w:val="000000"/>
        </w:rPr>
        <w:t xml:space="preserve"> 3.1</w:t>
      </w:r>
      <w:r w:rsidRPr="00337B81">
        <w:rPr>
          <w:rFonts w:eastAsia="Calibri" w:cstheme="minorHAnsi"/>
          <w:color w:val="000000"/>
        </w:rPr>
        <w:t>)</w:t>
      </w:r>
      <w:r w:rsidR="008D500D">
        <w:rPr>
          <w:rFonts w:eastAsia="Calibri" w:cstheme="minorHAnsi"/>
          <w:color w:val="000000"/>
        </w:rPr>
        <w:t>.</w:t>
      </w:r>
    </w:p>
    <w:p w:rsidR="00641733" w:rsidRPr="00826A41" w:rsidRDefault="009811C5" w:rsidP="00826A41">
      <w:pPr>
        <w:pStyle w:val="Caption"/>
      </w:pPr>
      <w:r w:rsidRPr="00826A41">
        <w:rPr>
          <w:noProof/>
          <w:lang w:eastAsia="el-GR"/>
        </w:rPr>
        <w:lastRenderedPageBreak/>
        <mc:AlternateContent>
          <mc:Choice Requires="wps">
            <w:drawing>
              <wp:anchor distT="0" distB="0" distL="114300" distR="114300" simplePos="0" relativeHeight="251684864" behindDoc="0" locked="0" layoutInCell="1" allowOverlap="1" wp14:anchorId="4471E8DC" wp14:editId="60FF0F0C">
                <wp:simplePos x="0" y="0"/>
                <wp:positionH relativeFrom="column">
                  <wp:posOffset>-200025</wp:posOffset>
                </wp:positionH>
                <wp:positionV relativeFrom="paragraph">
                  <wp:posOffset>2705100</wp:posOffset>
                </wp:positionV>
                <wp:extent cx="6342380" cy="266700"/>
                <wp:effectExtent l="0" t="0" r="1270" b="0"/>
                <wp:wrapTopAndBottom/>
                <wp:docPr id="57" name="Πλαίσιο κειμένου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17979" w:rsidRPr="00B22970" w:rsidRDefault="00F17979" w:rsidP="000C6949">
                            <w:pPr>
                              <w:pStyle w:val="Caption"/>
                            </w:pPr>
                            <w:r>
                              <w:t>Εικόνα 3.1</w:t>
                            </w:r>
                            <w:r w:rsidRPr="00B22970">
                              <w:t xml:space="preserve">: </w:t>
                            </w:r>
                            <w:r w:rsidRPr="000C6949">
                              <w:t>Σχηματική</w:t>
                            </w:r>
                            <w:r w:rsidRPr="00B22970">
                              <w:t xml:space="preserve"> παράσταση διαφόρων διατάξεων πηγής - δέκτη.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471E8DC" id="_x0000_t202" coordsize="21600,21600" o:spt="202" path="m,l,21600r21600,l21600,xe">
                <v:stroke joinstyle="miter"/>
                <v:path gradientshapeok="t" o:connecttype="rect"/>
              </v:shapetype>
              <v:shape id="Πλαίσιο κειμένου 57" o:spid="_x0000_s1041" type="#_x0000_t202" style="position:absolute;left:0;text-align:left;margin-left:-15.75pt;margin-top:213pt;width:499.4pt;height:2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" stroked="f">
                <v:textbox style="mso-fit-shape-to-text:t" inset="0,0,0,0">
                  <w:txbxContent>
                    <w:p w:rsidR="00F17979" w:rsidRPr="00B22970" w:rsidRDefault="00F17979" w:rsidP="000C6949">
                      <w:pPr>
                        <w:pStyle w:val="Caption"/>
                      </w:pPr>
                      <w:r>
                        <w:t>Εικόνα 3.1</w:t>
                      </w:r>
                      <w:r w:rsidRPr="00B22970">
                        <w:t xml:space="preserve">: </w:t>
                      </w:r>
                      <w:r w:rsidRPr="000C6949">
                        <w:t>Σχηματική</w:t>
                      </w:r>
                      <w:r w:rsidRPr="00B22970">
                        <w:t xml:space="preserve"> παράσταση διαφόρων διατάξεων πηγής - δέκτη.</w:t>
                      </w:r>
                    </w:p>
                  </w:txbxContent>
                </v:textbox>
                <w10:wrap type="topAndBottom"/>
              </v:shape>
            </w:pict>
          </mc:Fallback>
        </mc:AlternateContent>
      </w:r>
      <w:r w:rsidRPr="00826A41">
        <w:rPr>
          <w:noProof/>
          <w:lang w:eastAsia="el-GR"/>
        </w:rPr>
        <w:drawing>
          <wp:inline distT="0" distB="0" distL="0" distR="0" wp14:anchorId="33F12902" wp14:editId="45BF0FE9">
            <wp:extent cx="4328795" cy="2444750"/>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8795" cy="2444750"/>
                    </a:xfrm>
                    <a:prstGeom prst="rect">
                      <a:avLst/>
                    </a:prstGeom>
                    <a:noFill/>
                  </pic:spPr>
                </pic:pic>
              </a:graphicData>
            </a:graphic>
          </wp:inline>
        </w:drawing>
      </w:r>
    </w:p>
    <w:p w:rsidR="008D500D" w:rsidRDefault="00C05A22" w:rsidP="002551DD">
      <w:pPr>
        <w:spacing w:line="360" w:lineRule="auto"/>
        <w:jc w:val="both"/>
        <w:rPr>
          <w:rFonts w:eastAsia="Calibri" w:cstheme="minorHAnsi"/>
          <w:color w:val="000000"/>
        </w:rPr>
      </w:pPr>
      <w:r w:rsidRPr="00337B81">
        <w:rPr>
          <w:rFonts w:cstheme="minorHAnsi"/>
        </w:rPr>
        <w:t>Με την ο</w:t>
      </w:r>
      <w:r w:rsidR="00084390" w:rsidRPr="00337B81">
        <w:rPr>
          <w:rFonts w:cstheme="minorHAnsi"/>
        </w:rPr>
        <w:t>λοκλήρωση της πρώτης καταγραφής</w:t>
      </w:r>
      <w:r w:rsidRPr="00337B81">
        <w:rPr>
          <w:rFonts w:cstheme="minorHAnsi"/>
        </w:rPr>
        <w:t>, η συνολική διάταξη πηγής και γεωφωνων μετακινείται κα</w:t>
      </w:r>
      <w:r w:rsidR="007E41B9">
        <w:rPr>
          <w:rFonts w:cstheme="minorHAnsi"/>
        </w:rPr>
        <w:t>τά το μήκος της γραμμής μελέτης</w:t>
      </w:r>
      <w:r w:rsidRPr="00337B81">
        <w:rPr>
          <w:rFonts w:cstheme="minorHAnsi"/>
        </w:rPr>
        <w:t>,</w:t>
      </w:r>
      <w:r w:rsidR="007E41B9">
        <w:rPr>
          <w:rFonts w:cstheme="minorHAnsi"/>
        </w:rPr>
        <w:t xml:space="preserve"> </w:t>
      </w:r>
      <w:r w:rsidRPr="00337B81">
        <w:rPr>
          <w:rFonts w:cstheme="minorHAnsi"/>
        </w:rPr>
        <w:t>στην συνεχεία το νέο σήμα της πηγής  καταγράφεται απ</w:t>
      </w:r>
      <w:r w:rsidR="00084390" w:rsidRPr="00337B81">
        <w:rPr>
          <w:rFonts w:cstheme="minorHAnsi"/>
        </w:rPr>
        <w:t xml:space="preserve">ό τις θέσεις που έχουν τοποθετηθεί </w:t>
      </w:r>
      <w:r w:rsidRPr="00337B81">
        <w:rPr>
          <w:rFonts w:cstheme="minorHAnsi"/>
        </w:rPr>
        <w:t xml:space="preserve"> </w:t>
      </w:r>
      <w:r w:rsidR="00536813">
        <w:rPr>
          <w:rFonts w:cstheme="minorHAnsi"/>
        </w:rPr>
        <w:t>τα γεώφωνα</w:t>
      </w:r>
      <w:r w:rsidRPr="00337B81">
        <w:rPr>
          <w:rFonts w:cstheme="minorHAnsi"/>
        </w:rPr>
        <w:t xml:space="preserve"> κατά την μετακίνηση τους. Ο τρόπος με τον</w:t>
      </w:r>
      <w:r w:rsidR="00536813">
        <w:rPr>
          <w:rFonts w:cstheme="minorHAnsi"/>
        </w:rPr>
        <w:t xml:space="preserve"> οποίο γίνεται </w:t>
      </w:r>
      <w:r w:rsidRPr="00337B81">
        <w:rPr>
          <w:rFonts w:cstheme="minorHAnsi"/>
        </w:rPr>
        <w:t>η συλλογή των δεδομέ</w:t>
      </w:r>
      <w:r w:rsidR="003C292A" w:rsidRPr="00337B81">
        <w:rPr>
          <w:rFonts w:cstheme="minorHAnsi"/>
        </w:rPr>
        <w:t>νων παρουσιάζεται στην Ε</w:t>
      </w:r>
      <w:r w:rsidR="00755516" w:rsidRPr="00337B81">
        <w:rPr>
          <w:rFonts w:cstheme="minorHAnsi"/>
        </w:rPr>
        <w:t xml:space="preserve">ικόνα 3.2 </w:t>
      </w:r>
      <w:r w:rsidRPr="00337B81">
        <w:rPr>
          <w:rFonts w:cstheme="minorHAnsi"/>
          <w:lang w:val="en-GB"/>
        </w:rPr>
        <w:t>T</w:t>
      </w:r>
      <w:r w:rsidRPr="00337B81">
        <w:rPr>
          <w:rFonts w:cstheme="minorHAnsi"/>
        </w:rPr>
        <w:t xml:space="preserve">όσο η ακτίνα  2 της πηγής Α όσο και η ακτίνα 4 της πηγής Β αλλά και η ακτίνα 6 της πηγής </w:t>
      </w:r>
      <w:r w:rsidRPr="00337B81">
        <w:rPr>
          <w:rFonts w:cstheme="minorHAnsi"/>
          <w:lang w:val="en-GB"/>
        </w:rPr>
        <w:t>C</w:t>
      </w:r>
      <w:r w:rsidR="00536813">
        <w:rPr>
          <w:rFonts w:cstheme="minorHAnsi"/>
        </w:rPr>
        <w:t xml:space="preserve"> ταυτίζονται όσο </w:t>
      </w:r>
      <w:r w:rsidRPr="00337B81">
        <w:rPr>
          <w:rFonts w:cstheme="minorHAnsi"/>
        </w:rPr>
        <w:t xml:space="preserve">αφορά το σημείο στο οποίο ανακλώνται. </w:t>
      </w:r>
      <w:r w:rsidR="003E751A" w:rsidRPr="00337B81">
        <w:rPr>
          <w:rFonts w:cstheme="minorHAnsi"/>
        </w:rPr>
        <w:t xml:space="preserve">Στην περίπτωση που ο ανακλαστήρας είναι παράλληλος της επιφάνειας το σημείο αυτό είναι </w:t>
      </w:r>
      <w:r w:rsidR="003E751A" w:rsidRPr="00337B81">
        <w:rPr>
          <w:rFonts w:eastAsia="Calibri" w:cstheme="minorHAnsi"/>
          <w:color w:val="000000"/>
        </w:rPr>
        <w:t>ακριβώς κάτω από ένα σημείο της επιφάνειας γύρω από το οποίο τα τρία ζευγάρια πηγής-γεωφώνων είναι συ</w:t>
      </w:r>
      <w:r w:rsidR="00084390" w:rsidRPr="00337B81">
        <w:rPr>
          <w:rFonts w:eastAsia="Calibri" w:cstheme="minorHAnsi"/>
          <w:color w:val="000000"/>
        </w:rPr>
        <w:t>μμετρικά κατανεμημένα (Ε</w:t>
      </w:r>
      <w:r w:rsidR="000C307A" w:rsidRPr="00337B81">
        <w:rPr>
          <w:rFonts w:eastAsia="Calibri" w:cstheme="minorHAnsi"/>
          <w:color w:val="000000"/>
        </w:rPr>
        <w:t>ικόνα 3.2</w:t>
      </w:r>
      <w:r w:rsidR="003E751A" w:rsidRPr="00337B81">
        <w:rPr>
          <w:rFonts w:eastAsia="Calibri" w:cstheme="minorHAnsi"/>
          <w:color w:val="000000"/>
        </w:rPr>
        <w:t>.(</w:t>
      </w:r>
      <w:r w:rsidR="0092660B" w:rsidRPr="00337B81">
        <w:rPr>
          <w:rFonts w:eastAsia="Calibri" w:cstheme="minorHAnsi"/>
          <w:color w:val="000000"/>
        </w:rPr>
        <w:t>b)).</w:t>
      </w:r>
    </w:p>
    <w:p w:rsidR="00541A7F" w:rsidRPr="00337B81" w:rsidRDefault="0092660B" w:rsidP="002551DD">
      <w:pPr>
        <w:spacing w:line="360" w:lineRule="auto"/>
        <w:jc w:val="both"/>
        <w:rPr>
          <w:rFonts w:cstheme="minorHAnsi"/>
        </w:rPr>
      </w:pPr>
      <w:r w:rsidRPr="00337B81">
        <w:rPr>
          <w:rFonts w:eastAsia="Calibri" w:cstheme="minorHAnsi"/>
          <w:color w:val="000000"/>
        </w:rPr>
        <w:t xml:space="preserve"> Αυτό το </w:t>
      </w:r>
      <w:r w:rsidR="003E751A" w:rsidRPr="00337B81">
        <w:rPr>
          <w:rFonts w:eastAsia="Calibri" w:cstheme="minorHAnsi"/>
          <w:color w:val="000000"/>
        </w:rPr>
        <w:t>σημείο</w:t>
      </w:r>
      <w:r w:rsidRPr="00337B81">
        <w:rPr>
          <w:rFonts w:eastAsia="Calibri" w:cstheme="minorHAnsi"/>
          <w:color w:val="000000"/>
        </w:rPr>
        <w:t xml:space="preserve"> ονομάζεται “κοινό ενδιάμεσο </w:t>
      </w:r>
      <w:r w:rsidR="003E751A" w:rsidRPr="00337B81">
        <w:rPr>
          <w:rFonts w:eastAsia="Calibri" w:cstheme="minorHAnsi"/>
          <w:color w:val="000000"/>
        </w:rPr>
        <w:t>σημείο” ενώ</w:t>
      </w:r>
      <w:r w:rsidRPr="00337B81">
        <w:rPr>
          <w:rFonts w:eastAsia="Calibri" w:cstheme="minorHAnsi"/>
          <w:color w:val="000000"/>
        </w:rPr>
        <w:t xml:space="preserve"> η </w:t>
      </w:r>
      <w:r w:rsidR="003E751A" w:rsidRPr="00337B81">
        <w:rPr>
          <w:rFonts w:eastAsia="Calibri" w:cstheme="minorHAnsi"/>
          <w:color w:val="000000"/>
        </w:rPr>
        <w:t>προβολή</w:t>
      </w:r>
      <w:r w:rsidRPr="00337B81">
        <w:rPr>
          <w:rFonts w:eastAsia="Calibri" w:cstheme="minorHAnsi"/>
          <w:color w:val="000000"/>
        </w:rPr>
        <w:t xml:space="preserve"> του</w:t>
      </w:r>
      <w:r w:rsidR="003E751A" w:rsidRPr="00337B81">
        <w:rPr>
          <w:rFonts w:eastAsia="Calibri" w:cstheme="minorHAnsi"/>
          <w:color w:val="000000"/>
        </w:rPr>
        <w:t xml:space="preserve"> </w:t>
      </w:r>
      <w:r w:rsidRPr="00337B81">
        <w:rPr>
          <w:rFonts w:eastAsia="Calibri" w:cstheme="minorHAnsi"/>
          <w:color w:val="000000"/>
        </w:rPr>
        <w:t xml:space="preserve">στην </w:t>
      </w:r>
      <w:r w:rsidR="003E751A" w:rsidRPr="00337B81">
        <w:rPr>
          <w:rFonts w:eastAsia="Calibri" w:cstheme="minorHAnsi"/>
          <w:color w:val="000000"/>
        </w:rPr>
        <w:t>επιφάνεια</w:t>
      </w:r>
      <w:r w:rsidRPr="00337B81">
        <w:rPr>
          <w:rFonts w:eastAsia="Calibri" w:cstheme="minorHAnsi"/>
          <w:color w:val="000000"/>
        </w:rPr>
        <w:t xml:space="preserve"> </w:t>
      </w:r>
      <w:r w:rsidR="003E751A" w:rsidRPr="00337B81">
        <w:rPr>
          <w:rFonts w:eastAsia="Calibri" w:cstheme="minorHAnsi"/>
          <w:color w:val="000000"/>
        </w:rPr>
        <w:t>ανάκλασης</w:t>
      </w:r>
      <w:r w:rsidRPr="00337B81">
        <w:rPr>
          <w:rFonts w:eastAsia="Calibri" w:cstheme="minorHAnsi"/>
          <w:color w:val="000000"/>
        </w:rPr>
        <w:t xml:space="preserve"> </w:t>
      </w:r>
      <w:r w:rsidR="003E751A" w:rsidRPr="00337B81">
        <w:rPr>
          <w:rFonts w:eastAsia="Calibri" w:cstheme="minorHAnsi"/>
          <w:color w:val="000000"/>
        </w:rPr>
        <w:t>ονομάζεται</w:t>
      </w:r>
      <w:r w:rsidRPr="00337B81">
        <w:rPr>
          <w:rFonts w:eastAsia="Calibri" w:cstheme="minorHAnsi"/>
          <w:color w:val="000000"/>
        </w:rPr>
        <w:t xml:space="preserve"> “κοινό σημείο βάθους”. Ο </w:t>
      </w:r>
      <w:r w:rsidR="003E751A" w:rsidRPr="00337B81">
        <w:rPr>
          <w:rFonts w:eastAsia="Calibri" w:cstheme="minorHAnsi"/>
          <w:color w:val="000000"/>
        </w:rPr>
        <w:t>διεθνής</w:t>
      </w:r>
      <w:r w:rsidRPr="00337B81">
        <w:rPr>
          <w:rFonts w:eastAsia="Calibri" w:cstheme="minorHAnsi"/>
          <w:color w:val="000000"/>
        </w:rPr>
        <w:t xml:space="preserve"> </w:t>
      </w:r>
      <w:r w:rsidR="003E751A" w:rsidRPr="00337B81">
        <w:rPr>
          <w:rFonts w:eastAsia="Calibri" w:cstheme="minorHAnsi"/>
          <w:color w:val="000000"/>
        </w:rPr>
        <w:t>συμβολισμός</w:t>
      </w:r>
      <w:r w:rsidRPr="00337B81">
        <w:rPr>
          <w:rFonts w:eastAsia="Calibri" w:cstheme="minorHAnsi"/>
          <w:color w:val="000000"/>
        </w:rPr>
        <w:t xml:space="preserve"> του </w:t>
      </w:r>
      <w:r w:rsidR="003E751A" w:rsidRPr="00337B81">
        <w:rPr>
          <w:rFonts w:eastAsia="Calibri" w:cstheme="minorHAnsi"/>
          <w:color w:val="000000"/>
        </w:rPr>
        <w:t>σημείου</w:t>
      </w:r>
      <w:r w:rsidRPr="00337B81">
        <w:rPr>
          <w:rFonts w:eastAsia="Calibri" w:cstheme="minorHAnsi"/>
          <w:color w:val="000000"/>
        </w:rPr>
        <w:t xml:space="preserve"> </w:t>
      </w:r>
      <w:r w:rsidR="003E751A" w:rsidRPr="00337B81">
        <w:rPr>
          <w:rFonts w:eastAsia="Calibri" w:cstheme="minorHAnsi"/>
          <w:color w:val="000000"/>
        </w:rPr>
        <w:t>αυτού</w:t>
      </w:r>
      <w:r w:rsidRPr="00337B81">
        <w:rPr>
          <w:rFonts w:eastAsia="Calibri" w:cstheme="minorHAnsi"/>
          <w:color w:val="000000"/>
        </w:rPr>
        <w:t xml:space="preserve"> είναι </w:t>
      </w:r>
      <w:r w:rsidR="00541A7F" w:rsidRPr="00337B81">
        <w:rPr>
          <w:rFonts w:eastAsia="Calibri" w:cstheme="minorHAnsi"/>
          <w:color w:val="000000"/>
        </w:rPr>
        <w:t>CDP (Common Depth Point).</w:t>
      </w:r>
    </w:p>
    <w:p w:rsidR="000C307A" w:rsidRPr="00084390" w:rsidRDefault="00541A7F" w:rsidP="00084390">
      <w:pPr>
        <w:pStyle w:val="Caption"/>
      </w:pPr>
      <w:r w:rsidRPr="00084390">
        <w:rPr>
          <w:noProof/>
          <w:lang w:eastAsia="el-GR"/>
        </w:rPr>
        <w:lastRenderedPageBreak/>
        <w:drawing>
          <wp:inline distT="0" distB="0" distL="0" distR="0" wp14:anchorId="4DD243D9" wp14:editId="1681AC62">
            <wp:extent cx="4885288" cy="2895715"/>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4048" cy="2912762"/>
                    </a:xfrm>
                    <a:prstGeom prst="rect">
                      <a:avLst/>
                    </a:prstGeom>
                    <a:noFill/>
                  </pic:spPr>
                </pic:pic>
              </a:graphicData>
            </a:graphic>
          </wp:inline>
        </w:drawing>
      </w:r>
      <w:r w:rsidR="000C307A" w:rsidRPr="00084390">
        <w:t xml:space="preserve"> </w:t>
      </w:r>
    </w:p>
    <w:p w:rsidR="000C307A" w:rsidRPr="00084390" w:rsidRDefault="00C05A22" w:rsidP="00084390">
      <w:pPr>
        <w:pStyle w:val="Caption"/>
      </w:pPr>
      <w:r w:rsidRPr="00084390">
        <w:t>Εικόνα</w:t>
      </w:r>
      <w:r w:rsidR="000C307A" w:rsidRPr="00084390">
        <w:t xml:space="preserve"> 3.2: Διάταξη κοινού ενδιάμεσου σημείου (CΜP). (a) Σχηματική αναπαράσταση της απόκτησης των σεισμικών δεδομένων ανάκλασης (b) Ζεύγη πηγών - </w:t>
      </w:r>
      <w:r w:rsidR="008A5B7E" w:rsidRPr="00084390">
        <w:t>γεωφώνων</w:t>
      </w:r>
      <w:r w:rsidR="000C307A" w:rsidRPr="00084390">
        <w:t xml:space="preserve"> στα οποία καταγράφετε ανάκλαση από κοινό σημείο βάθους (CDP) (a) (Sodbinow, 1989).</w:t>
      </w:r>
    </w:p>
    <w:p w:rsidR="007839EA" w:rsidRPr="00BD2880" w:rsidRDefault="003E751A" w:rsidP="00CD5BCD">
      <w:pPr>
        <w:spacing w:line="360" w:lineRule="auto"/>
        <w:jc w:val="both"/>
        <w:rPr>
          <w:rFonts w:cstheme="minorHAnsi"/>
        </w:rPr>
      </w:pPr>
      <w:r w:rsidRPr="00BD2880">
        <w:rPr>
          <w:rFonts w:cstheme="minorHAnsi"/>
        </w:rPr>
        <w:t>Μέσω</w:t>
      </w:r>
      <w:r w:rsidR="00DA6DB7" w:rsidRPr="00BD2880">
        <w:rPr>
          <w:rFonts w:cstheme="minorHAnsi"/>
        </w:rPr>
        <w:t xml:space="preserve"> της </w:t>
      </w:r>
      <w:r w:rsidRPr="00BD2880">
        <w:rPr>
          <w:rFonts w:cstheme="minorHAnsi"/>
        </w:rPr>
        <w:t>διάταξης</w:t>
      </w:r>
      <w:r w:rsidR="00DA6DB7" w:rsidRPr="00BD2880">
        <w:rPr>
          <w:rFonts w:cstheme="minorHAnsi"/>
        </w:rPr>
        <w:t xml:space="preserve"> “κοινού σημείου βάθους”  </w:t>
      </w:r>
      <w:r w:rsidRPr="00BD2880">
        <w:rPr>
          <w:rFonts w:cstheme="minorHAnsi"/>
        </w:rPr>
        <w:t>παρέχεται</w:t>
      </w:r>
      <w:r w:rsidR="00DA6DB7" w:rsidRPr="00BD2880">
        <w:rPr>
          <w:rFonts w:cstheme="minorHAnsi"/>
        </w:rPr>
        <w:t xml:space="preserve"> </w:t>
      </w:r>
      <w:r w:rsidRPr="00BD2880">
        <w:rPr>
          <w:rFonts w:cstheme="minorHAnsi"/>
        </w:rPr>
        <w:t>ένας</w:t>
      </w:r>
      <w:r w:rsidR="00DA6DB7" w:rsidRPr="00BD2880">
        <w:rPr>
          <w:rFonts w:cstheme="minorHAnsi"/>
        </w:rPr>
        <w:t xml:space="preserve"> </w:t>
      </w:r>
      <w:r w:rsidRPr="00BD2880">
        <w:rPr>
          <w:rFonts w:cstheme="minorHAnsi"/>
        </w:rPr>
        <w:t>σημαντικός</w:t>
      </w:r>
      <w:r w:rsidR="00DA6DB7" w:rsidRPr="00BD2880">
        <w:rPr>
          <w:rFonts w:cstheme="minorHAnsi"/>
        </w:rPr>
        <w:t xml:space="preserve"> </w:t>
      </w:r>
      <w:r w:rsidRPr="00BD2880">
        <w:rPr>
          <w:rFonts w:cstheme="minorHAnsi"/>
        </w:rPr>
        <w:t>αριθμός</w:t>
      </w:r>
      <w:r w:rsidR="00DA6DB7" w:rsidRPr="00BD2880">
        <w:rPr>
          <w:rFonts w:cstheme="minorHAnsi"/>
        </w:rPr>
        <w:t xml:space="preserve"> </w:t>
      </w:r>
      <w:r w:rsidR="00536813">
        <w:rPr>
          <w:rFonts w:cstheme="minorHAnsi"/>
        </w:rPr>
        <w:t>καταγραφώ</w:t>
      </w:r>
      <w:r w:rsidRPr="00BD2880">
        <w:rPr>
          <w:rFonts w:cstheme="minorHAnsi"/>
        </w:rPr>
        <w:t>ν</w:t>
      </w:r>
      <w:r w:rsidR="00DA6DB7" w:rsidRPr="00BD2880">
        <w:rPr>
          <w:rFonts w:cstheme="minorHAnsi"/>
        </w:rPr>
        <w:t xml:space="preserve"> για κάθε </w:t>
      </w:r>
      <w:r w:rsidRPr="00BD2880">
        <w:rPr>
          <w:rFonts w:cstheme="minorHAnsi"/>
        </w:rPr>
        <w:t>ανακλώμενο</w:t>
      </w:r>
      <w:r w:rsidR="007839EA" w:rsidRPr="00BD2880">
        <w:rPr>
          <w:rFonts w:cstheme="minorHAnsi"/>
        </w:rPr>
        <w:t xml:space="preserve"> </w:t>
      </w:r>
      <w:r w:rsidRPr="00BD2880">
        <w:rPr>
          <w:rFonts w:cstheme="minorHAnsi"/>
        </w:rPr>
        <w:t>σημείο</w:t>
      </w:r>
      <w:r w:rsidR="007839EA" w:rsidRPr="00BD2880">
        <w:rPr>
          <w:rFonts w:cstheme="minorHAnsi"/>
        </w:rPr>
        <w:t xml:space="preserve">. Το </w:t>
      </w:r>
      <w:r w:rsidRPr="00BD2880">
        <w:rPr>
          <w:rFonts w:cstheme="minorHAnsi"/>
        </w:rPr>
        <w:t>σύνολο</w:t>
      </w:r>
      <w:r w:rsidR="007839EA" w:rsidRPr="00BD2880">
        <w:rPr>
          <w:rFonts w:cstheme="minorHAnsi"/>
        </w:rPr>
        <w:t xml:space="preserve"> </w:t>
      </w:r>
      <w:r w:rsidRPr="00BD2880">
        <w:rPr>
          <w:rFonts w:cstheme="minorHAnsi"/>
        </w:rPr>
        <w:t>αυτών</w:t>
      </w:r>
      <w:r w:rsidR="007839EA" w:rsidRPr="00BD2880">
        <w:rPr>
          <w:rFonts w:cstheme="minorHAnsi"/>
        </w:rPr>
        <w:t xml:space="preserve"> των </w:t>
      </w:r>
      <w:r w:rsidRPr="00BD2880">
        <w:rPr>
          <w:rFonts w:cstheme="minorHAnsi"/>
        </w:rPr>
        <w:t>κα</w:t>
      </w:r>
      <w:r w:rsidR="00536813">
        <w:rPr>
          <w:rFonts w:cstheme="minorHAnsi"/>
        </w:rPr>
        <w:t>ταγραφώ</w:t>
      </w:r>
      <w:r w:rsidRPr="00BD2880">
        <w:rPr>
          <w:rFonts w:cstheme="minorHAnsi"/>
        </w:rPr>
        <w:t>ν</w:t>
      </w:r>
      <w:r w:rsidR="007839EA" w:rsidRPr="00BD2880">
        <w:rPr>
          <w:rFonts w:cstheme="minorHAnsi"/>
        </w:rPr>
        <w:t xml:space="preserve"> </w:t>
      </w:r>
      <w:r w:rsidRPr="00BD2880">
        <w:rPr>
          <w:rFonts w:cstheme="minorHAnsi"/>
        </w:rPr>
        <w:t>δίνει</w:t>
      </w:r>
      <w:r w:rsidR="007839EA" w:rsidRPr="00BD2880">
        <w:rPr>
          <w:rFonts w:cstheme="minorHAnsi"/>
        </w:rPr>
        <w:t xml:space="preserve"> την </w:t>
      </w:r>
      <w:r w:rsidRPr="00BD2880">
        <w:rPr>
          <w:rFonts w:cstheme="minorHAnsi"/>
        </w:rPr>
        <w:t>δυνατότητα</w:t>
      </w:r>
      <w:r w:rsidR="007839EA" w:rsidRPr="00BD2880">
        <w:rPr>
          <w:rFonts w:cstheme="minorHAnsi"/>
        </w:rPr>
        <w:t xml:space="preserve"> </w:t>
      </w:r>
      <w:r w:rsidRPr="00BD2880">
        <w:rPr>
          <w:rFonts w:cstheme="minorHAnsi"/>
        </w:rPr>
        <w:t>πολλαπλής</w:t>
      </w:r>
      <w:r w:rsidR="007839EA" w:rsidRPr="00BD2880">
        <w:rPr>
          <w:rFonts w:cstheme="minorHAnsi"/>
        </w:rPr>
        <w:t xml:space="preserve"> </w:t>
      </w:r>
      <w:r w:rsidRPr="00BD2880">
        <w:rPr>
          <w:rFonts w:cstheme="minorHAnsi"/>
        </w:rPr>
        <w:t>κάλυψης</w:t>
      </w:r>
      <w:r w:rsidR="007839EA" w:rsidRPr="00BD2880">
        <w:rPr>
          <w:rFonts w:cstheme="minorHAnsi"/>
        </w:rPr>
        <w:t xml:space="preserve"> της  </w:t>
      </w:r>
      <w:r w:rsidRPr="00BD2880">
        <w:rPr>
          <w:rFonts w:cstheme="minorHAnsi"/>
        </w:rPr>
        <w:t>επιφάνειας</w:t>
      </w:r>
      <w:r w:rsidR="007839EA" w:rsidRPr="00BD2880">
        <w:rPr>
          <w:rFonts w:cstheme="minorHAnsi"/>
        </w:rPr>
        <w:t xml:space="preserve"> </w:t>
      </w:r>
      <w:r w:rsidRPr="00BD2880">
        <w:rPr>
          <w:rFonts w:cstheme="minorHAnsi"/>
        </w:rPr>
        <w:t>ανάκλασης</w:t>
      </w:r>
      <w:r w:rsidR="007839EA" w:rsidRPr="00BD2880">
        <w:rPr>
          <w:rFonts w:cstheme="minorHAnsi"/>
        </w:rPr>
        <w:t xml:space="preserve">. Η </w:t>
      </w:r>
      <w:r w:rsidRPr="00BD2880">
        <w:rPr>
          <w:rFonts w:cstheme="minorHAnsi"/>
        </w:rPr>
        <w:t>πολλαπλή</w:t>
      </w:r>
      <w:r w:rsidR="007839EA" w:rsidRPr="00BD2880">
        <w:rPr>
          <w:rFonts w:cstheme="minorHAnsi"/>
        </w:rPr>
        <w:t xml:space="preserve"> </w:t>
      </w:r>
      <w:r w:rsidRPr="00BD2880">
        <w:rPr>
          <w:rFonts w:cstheme="minorHAnsi"/>
        </w:rPr>
        <w:t>κάλυψη</w:t>
      </w:r>
      <w:r w:rsidR="007839EA" w:rsidRPr="00BD2880">
        <w:rPr>
          <w:rFonts w:cstheme="minorHAnsi"/>
        </w:rPr>
        <w:t xml:space="preserve"> αυτή </w:t>
      </w:r>
      <w:r w:rsidRPr="00BD2880">
        <w:rPr>
          <w:rFonts w:cstheme="minorHAnsi"/>
        </w:rPr>
        <w:t>βοηθά</w:t>
      </w:r>
      <w:r w:rsidR="007839EA" w:rsidRPr="00BD2880">
        <w:rPr>
          <w:rFonts w:cstheme="minorHAnsi"/>
        </w:rPr>
        <w:t xml:space="preserve"> στην </w:t>
      </w:r>
      <w:r w:rsidRPr="00BD2880">
        <w:rPr>
          <w:rFonts w:cstheme="minorHAnsi"/>
        </w:rPr>
        <w:t>διάκριση</w:t>
      </w:r>
      <w:r w:rsidR="007839EA" w:rsidRPr="00BD2880">
        <w:rPr>
          <w:rFonts w:cstheme="minorHAnsi"/>
        </w:rPr>
        <w:t xml:space="preserve"> των </w:t>
      </w:r>
      <w:r w:rsidRPr="00BD2880">
        <w:rPr>
          <w:rFonts w:cstheme="minorHAnsi"/>
        </w:rPr>
        <w:t>ανακλώμενων</w:t>
      </w:r>
      <w:r w:rsidR="007839EA" w:rsidRPr="00BD2880">
        <w:rPr>
          <w:rFonts w:cstheme="minorHAnsi"/>
        </w:rPr>
        <w:t xml:space="preserve"> </w:t>
      </w:r>
      <w:r w:rsidRPr="00BD2880">
        <w:rPr>
          <w:rFonts w:cstheme="minorHAnsi"/>
        </w:rPr>
        <w:t>κυμάτων</w:t>
      </w:r>
      <w:r w:rsidR="007839EA" w:rsidRPr="00BD2880">
        <w:rPr>
          <w:rFonts w:cstheme="minorHAnsi"/>
        </w:rPr>
        <w:t xml:space="preserve"> των </w:t>
      </w:r>
      <w:r w:rsidR="00755516" w:rsidRPr="00BD2880">
        <w:rPr>
          <w:rFonts w:cstheme="minorHAnsi"/>
        </w:rPr>
        <w:t>σεισμογραμάτων</w:t>
      </w:r>
      <w:r w:rsidR="007839EA" w:rsidRPr="00BD2880">
        <w:rPr>
          <w:rFonts w:cstheme="minorHAnsi"/>
        </w:rPr>
        <w:t xml:space="preserve">, με τον </w:t>
      </w:r>
      <w:r w:rsidRPr="00BD2880">
        <w:rPr>
          <w:rFonts w:cstheme="minorHAnsi"/>
        </w:rPr>
        <w:t>τρόπο</w:t>
      </w:r>
      <w:r w:rsidR="007839EA" w:rsidRPr="00BD2880">
        <w:rPr>
          <w:rFonts w:cstheme="minorHAnsi"/>
        </w:rPr>
        <w:t xml:space="preserve"> αυτό </w:t>
      </w:r>
      <w:r w:rsidRPr="00BD2880">
        <w:rPr>
          <w:rFonts w:cstheme="minorHAnsi"/>
        </w:rPr>
        <w:t>εξασφαλίζεται</w:t>
      </w:r>
      <w:r w:rsidR="007839EA" w:rsidRPr="00BD2880">
        <w:rPr>
          <w:rFonts w:cstheme="minorHAnsi"/>
        </w:rPr>
        <w:t xml:space="preserve"> μια πιο </w:t>
      </w:r>
      <w:r w:rsidRPr="00BD2880">
        <w:rPr>
          <w:rFonts w:cstheme="minorHAnsi"/>
        </w:rPr>
        <w:t>λεπτομερείς</w:t>
      </w:r>
      <w:r w:rsidR="007839EA" w:rsidRPr="00BD2880">
        <w:rPr>
          <w:rFonts w:cstheme="minorHAnsi"/>
        </w:rPr>
        <w:t xml:space="preserve"> </w:t>
      </w:r>
      <w:r w:rsidRPr="00BD2880">
        <w:rPr>
          <w:rFonts w:cstheme="minorHAnsi"/>
        </w:rPr>
        <w:t>εικόνα</w:t>
      </w:r>
      <w:r w:rsidR="007839EA" w:rsidRPr="00BD2880">
        <w:rPr>
          <w:rFonts w:cstheme="minorHAnsi"/>
        </w:rPr>
        <w:t xml:space="preserve"> της </w:t>
      </w:r>
      <w:r w:rsidRPr="00BD2880">
        <w:rPr>
          <w:rFonts w:cstheme="minorHAnsi"/>
        </w:rPr>
        <w:t>δομής</w:t>
      </w:r>
      <w:r w:rsidR="007839EA" w:rsidRPr="00BD2880">
        <w:rPr>
          <w:rFonts w:cstheme="minorHAnsi"/>
        </w:rPr>
        <w:t xml:space="preserve"> του </w:t>
      </w:r>
      <w:r w:rsidRPr="00BD2880">
        <w:rPr>
          <w:rFonts w:cstheme="minorHAnsi"/>
        </w:rPr>
        <w:t>υπεδάφους</w:t>
      </w:r>
      <w:r w:rsidR="007839EA" w:rsidRPr="00BD2880">
        <w:rPr>
          <w:rFonts w:cstheme="minorHAnsi"/>
        </w:rPr>
        <w:t>.</w:t>
      </w:r>
    </w:p>
    <w:p w:rsidR="003C292A" w:rsidRPr="00BD2880" w:rsidRDefault="007839EA" w:rsidP="00CD5BCD">
      <w:pPr>
        <w:spacing w:line="360" w:lineRule="auto"/>
        <w:jc w:val="both"/>
        <w:rPr>
          <w:rFonts w:eastAsia="Calibri" w:cstheme="minorHAnsi"/>
          <w:color w:val="000000"/>
        </w:rPr>
      </w:pPr>
      <w:r w:rsidRPr="00BD2880">
        <w:rPr>
          <w:rFonts w:cstheme="minorHAnsi"/>
        </w:rPr>
        <w:t xml:space="preserve">Η </w:t>
      </w:r>
      <w:r w:rsidR="003E751A" w:rsidRPr="00BD2880">
        <w:rPr>
          <w:rFonts w:cstheme="minorHAnsi"/>
        </w:rPr>
        <w:t>διάταξη</w:t>
      </w:r>
      <w:r w:rsidRPr="00BD2880">
        <w:rPr>
          <w:rFonts w:cstheme="minorHAnsi"/>
        </w:rPr>
        <w:t xml:space="preserve"> </w:t>
      </w:r>
      <w:r w:rsidRPr="00BD2880">
        <w:rPr>
          <w:rFonts w:eastAsia="Calibri" w:cstheme="minorHAnsi"/>
          <w:color w:val="000000"/>
        </w:rPr>
        <w:t xml:space="preserve">“κοινού ενδιαμέσου σημείου” </w:t>
      </w:r>
      <w:r w:rsidR="003E751A" w:rsidRPr="00BD2880">
        <w:rPr>
          <w:rFonts w:eastAsia="Calibri" w:cstheme="minorHAnsi"/>
          <w:color w:val="000000"/>
        </w:rPr>
        <w:t>καθώς</w:t>
      </w:r>
      <w:r w:rsidR="00536813">
        <w:rPr>
          <w:rFonts w:eastAsia="Calibri" w:cstheme="minorHAnsi"/>
          <w:color w:val="000000"/>
        </w:rPr>
        <w:t xml:space="preserve"> και η</w:t>
      </w:r>
      <w:r w:rsidRPr="00BD2880">
        <w:rPr>
          <w:rFonts w:eastAsia="Calibri" w:cstheme="minorHAnsi"/>
          <w:color w:val="000000"/>
        </w:rPr>
        <w:t xml:space="preserve"> </w:t>
      </w:r>
      <w:r w:rsidR="003E751A" w:rsidRPr="00BD2880">
        <w:rPr>
          <w:rFonts w:eastAsia="Calibri" w:cstheme="minorHAnsi"/>
          <w:color w:val="000000"/>
        </w:rPr>
        <w:t>αντίστοιχη</w:t>
      </w:r>
      <w:r w:rsidRPr="00BD2880">
        <w:rPr>
          <w:rFonts w:eastAsia="Calibri" w:cstheme="minorHAnsi"/>
          <w:color w:val="000000"/>
        </w:rPr>
        <w:t xml:space="preserve"> </w:t>
      </w:r>
      <w:r w:rsidR="003E751A" w:rsidRPr="00BD2880">
        <w:rPr>
          <w:rFonts w:eastAsia="Calibri" w:cstheme="minorHAnsi"/>
          <w:color w:val="000000"/>
        </w:rPr>
        <w:t>διαδικασία</w:t>
      </w:r>
      <w:r w:rsidRPr="00BD2880">
        <w:rPr>
          <w:rFonts w:eastAsia="Calibri" w:cstheme="minorHAnsi"/>
          <w:color w:val="000000"/>
        </w:rPr>
        <w:t xml:space="preserve"> </w:t>
      </w:r>
      <w:r w:rsidR="003E751A" w:rsidRPr="00BD2880">
        <w:rPr>
          <w:rFonts w:eastAsia="Calibri" w:cstheme="minorHAnsi"/>
          <w:color w:val="000000"/>
        </w:rPr>
        <w:t>επεξεργασίας</w:t>
      </w:r>
      <w:r w:rsidRPr="00BD2880">
        <w:rPr>
          <w:rFonts w:eastAsia="Calibri" w:cstheme="minorHAnsi"/>
          <w:color w:val="000000"/>
        </w:rPr>
        <w:t xml:space="preserve"> των </w:t>
      </w:r>
      <w:r w:rsidR="00536813">
        <w:rPr>
          <w:rFonts w:eastAsia="Calibri" w:cstheme="minorHAnsi"/>
          <w:color w:val="000000"/>
        </w:rPr>
        <w:t>καταγραφώ</w:t>
      </w:r>
      <w:r w:rsidR="003E751A" w:rsidRPr="00BD2880">
        <w:rPr>
          <w:rFonts w:eastAsia="Calibri" w:cstheme="minorHAnsi"/>
          <w:color w:val="000000"/>
        </w:rPr>
        <w:t>ν</w:t>
      </w:r>
      <w:r w:rsidRPr="00BD2880">
        <w:rPr>
          <w:rFonts w:eastAsia="Calibri" w:cstheme="minorHAnsi"/>
          <w:color w:val="000000"/>
        </w:rPr>
        <w:t xml:space="preserve">, </w:t>
      </w:r>
      <w:r w:rsidR="003E751A" w:rsidRPr="00BD2880">
        <w:rPr>
          <w:rFonts w:eastAsia="Calibri" w:cstheme="minorHAnsi"/>
          <w:color w:val="000000"/>
        </w:rPr>
        <w:t>παρουσιάζουν</w:t>
      </w:r>
      <w:r w:rsidRPr="00BD2880">
        <w:rPr>
          <w:rFonts w:eastAsia="Calibri" w:cstheme="minorHAnsi"/>
          <w:color w:val="000000"/>
        </w:rPr>
        <w:t xml:space="preserve"> </w:t>
      </w:r>
      <w:r w:rsidR="003E751A" w:rsidRPr="00BD2880">
        <w:rPr>
          <w:rFonts w:eastAsia="Calibri" w:cstheme="minorHAnsi"/>
          <w:color w:val="000000"/>
        </w:rPr>
        <w:t>καλυτέρα</w:t>
      </w:r>
      <w:r w:rsidRPr="00BD2880">
        <w:rPr>
          <w:rFonts w:eastAsia="Calibri" w:cstheme="minorHAnsi"/>
          <w:color w:val="000000"/>
        </w:rPr>
        <w:t xml:space="preserve"> </w:t>
      </w:r>
      <w:r w:rsidR="003E751A" w:rsidRPr="00BD2880">
        <w:rPr>
          <w:rFonts w:eastAsia="Calibri" w:cstheme="minorHAnsi"/>
          <w:color w:val="000000"/>
        </w:rPr>
        <w:t>αποτελέσματα</w:t>
      </w:r>
      <w:r w:rsidRPr="00BD2880">
        <w:rPr>
          <w:rFonts w:eastAsia="Calibri" w:cstheme="minorHAnsi"/>
          <w:color w:val="000000"/>
        </w:rPr>
        <w:t xml:space="preserve"> όταν </w:t>
      </w:r>
      <w:r w:rsidR="003E751A" w:rsidRPr="00BD2880">
        <w:rPr>
          <w:rFonts w:eastAsia="Calibri" w:cstheme="minorHAnsi"/>
          <w:color w:val="000000"/>
        </w:rPr>
        <w:t>εφαρμόζεται</w:t>
      </w:r>
      <w:r w:rsidRPr="00BD2880">
        <w:rPr>
          <w:rFonts w:eastAsia="Calibri" w:cstheme="minorHAnsi"/>
          <w:color w:val="000000"/>
        </w:rPr>
        <w:t xml:space="preserve"> σε </w:t>
      </w:r>
      <w:r w:rsidR="003E751A" w:rsidRPr="00BD2880">
        <w:rPr>
          <w:rFonts w:eastAsia="Calibri" w:cstheme="minorHAnsi"/>
          <w:color w:val="000000"/>
        </w:rPr>
        <w:t>επιφάνεια</w:t>
      </w:r>
      <w:r w:rsidRPr="00BD2880">
        <w:rPr>
          <w:rFonts w:eastAsia="Calibri" w:cstheme="minorHAnsi"/>
          <w:color w:val="000000"/>
        </w:rPr>
        <w:t xml:space="preserve"> </w:t>
      </w:r>
      <w:r w:rsidR="003E751A" w:rsidRPr="00BD2880">
        <w:rPr>
          <w:rFonts w:eastAsia="Calibri" w:cstheme="minorHAnsi"/>
          <w:color w:val="000000"/>
        </w:rPr>
        <w:t>ανάκλασης</w:t>
      </w:r>
      <w:r w:rsidRPr="00BD2880">
        <w:rPr>
          <w:rFonts w:eastAsia="Calibri" w:cstheme="minorHAnsi"/>
          <w:color w:val="000000"/>
        </w:rPr>
        <w:t xml:space="preserve"> η </w:t>
      </w:r>
      <w:r w:rsidR="003E751A" w:rsidRPr="00BD2880">
        <w:rPr>
          <w:rFonts w:eastAsia="Calibri" w:cstheme="minorHAnsi"/>
          <w:color w:val="000000"/>
        </w:rPr>
        <w:t>όποια</w:t>
      </w:r>
      <w:r w:rsidRPr="00BD2880">
        <w:rPr>
          <w:rFonts w:eastAsia="Calibri" w:cstheme="minorHAnsi"/>
          <w:color w:val="000000"/>
        </w:rPr>
        <w:t xml:space="preserve"> είναι </w:t>
      </w:r>
      <w:r w:rsidR="003E751A" w:rsidRPr="00BD2880">
        <w:rPr>
          <w:rFonts w:eastAsia="Calibri" w:cstheme="minorHAnsi"/>
          <w:color w:val="000000"/>
        </w:rPr>
        <w:t>οριζόντια</w:t>
      </w:r>
      <w:r w:rsidR="00536813">
        <w:rPr>
          <w:rFonts w:eastAsia="Calibri" w:cstheme="minorHAnsi"/>
          <w:color w:val="000000"/>
        </w:rPr>
        <w:t xml:space="preserve">. </w:t>
      </w:r>
      <w:r w:rsidR="0033580B" w:rsidRPr="00BD2880">
        <w:rPr>
          <w:rFonts w:eastAsia="Calibri" w:cstheme="minorHAnsi"/>
          <w:color w:val="000000"/>
        </w:rPr>
        <w:t xml:space="preserve">Στην </w:t>
      </w:r>
      <w:r w:rsidR="003E751A" w:rsidRPr="00BD2880">
        <w:rPr>
          <w:rFonts w:eastAsia="Calibri" w:cstheme="minorHAnsi"/>
          <w:color w:val="000000"/>
        </w:rPr>
        <w:t>κεκλιμένη</w:t>
      </w:r>
      <w:r w:rsidR="0033580B" w:rsidRPr="00BD2880">
        <w:rPr>
          <w:rFonts w:eastAsia="Calibri" w:cstheme="minorHAnsi"/>
          <w:color w:val="000000"/>
        </w:rPr>
        <w:t xml:space="preserve"> </w:t>
      </w:r>
      <w:r w:rsidR="003E751A" w:rsidRPr="00BD2880">
        <w:rPr>
          <w:rFonts w:eastAsia="Calibri" w:cstheme="minorHAnsi"/>
          <w:color w:val="000000"/>
        </w:rPr>
        <w:t>επιφάνεια</w:t>
      </w:r>
      <w:r w:rsidR="0033580B" w:rsidRPr="00BD2880">
        <w:rPr>
          <w:rFonts w:eastAsia="Calibri" w:cstheme="minorHAnsi"/>
          <w:color w:val="000000"/>
        </w:rPr>
        <w:t xml:space="preserve"> </w:t>
      </w:r>
      <w:r w:rsidR="003E751A" w:rsidRPr="00BD2880">
        <w:rPr>
          <w:rFonts w:eastAsia="Calibri" w:cstheme="minorHAnsi"/>
          <w:color w:val="000000"/>
        </w:rPr>
        <w:t>παρατηρείται</w:t>
      </w:r>
      <w:r w:rsidR="0033580B" w:rsidRPr="00BD2880">
        <w:rPr>
          <w:rFonts w:eastAsia="Calibri" w:cstheme="minorHAnsi"/>
          <w:color w:val="000000"/>
        </w:rPr>
        <w:t xml:space="preserve"> ότι οι </w:t>
      </w:r>
      <w:r w:rsidR="003E751A" w:rsidRPr="00BD2880">
        <w:rPr>
          <w:rFonts w:eastAsia="Calibri" w:cstheme="minorHAnsi"/>
          <w:color w:val="000000"/>
        </w:rPr>
        <w:t>δευτέρες</w:t>
      </w:r>
      <w:r w:rsidR="0033580B" w:rsidRPr="00BD2880">
        <w:rPr>
          <w:rFonts w:eastAsia="Calibri" w:cstheme="minorHAnsi"/>
          <w:color w:val="000000"/>
        </w:rPr>
        <w:t xml:space="preserve"> </w:t>
      </w:r>
      <w:r w:rsidR="00755516" w:rsidRPr="00BD2880">
        <w:rPr>
          <w:rFonts w:eastAsia="Calibri" w:cstheme="minorHAnsi"/>
          <w:color w:val="000000"/>
        </w:rPr>
        <w:t>αφίξει</w:t>
      </w:r>
      <w:r w:rsidR="003E751A" w:rsidRPr="00BD2880">
        <w:rPr>
          <w:rFonts w:eastAsia="Calibri" w:cstheme="minorHAnsi"/>
          <w:color w:val="000000"/>
        </w:rPr>
        <w:t>ς</w:t>
      </w:r>
      <w:r w:rsidR="0033580B" w:rsidRPr="00BD2880">
        <w:rPr>
          <w:rFonts w:eastAsia="Calibri" w:cstheme="minorHAnsi"/>
          <w:color w:val="000000"/>
        </w:rPr>
        <w:t xml:space="preserve"> δεν </w:t>
      </w:r>
      <w:r w:rsidR="003E751A" w:rsidRPr="00BD2880">
        <w:rPr>
          <w:rFonts w:eastAsia="Calibri" w:cstheme="minorHAnsi"/>
          <w:color w:val="000000"/>
        </w:rPr>
        <w:t>αντιστοιχούν</w:t>
      </w:r>
      <w:r w:rsidR="0033580B" w:rsidRPr="00BD2880">
        <w:rPr>
          <w:rFonts w:eastAsia="Calibri" w:cstheme="minorHAnsi"/>
          <w:color w:val="000000"/>
        </w:rPr>
        <w:t xml:space="preserve"> σε </w:t>
      </w:r>
      <w:r w:rsidR="003E751A" w:rsidRPr="00BD2880">
        <w:rPr>
          <w:rFonts w:eastAsia="Calibri" w:cstheme="minorHAnsi"/>
          <w:color w:val="000000"/>
        </w:rPr>
        <w:t>ανακλάσεις</w:t>
      </w:r>
      <w:r w:rsidR="0033580B" w:rsidRPr="00BD2880">
        <w:rPr>
          <w:rFonts w:eastAsia="Calibri" w:cstheme="minorHAnsi"/>
          <w:color w:val="000000"/>
        </w:rPr>
        <w:t xml:space="preserve"> ενός </w:t>
      </w:r>
      <w:r w:rsidR="003E751A" w:rsidRPr="00BD2880">
        <w:rPr>
          <w:rFonts w:eastAsia="Calibri" w:cstheme="minorHAnsi"/>
          <w:color w:val="000000"/>
        </w:rPr>
        <w:t>σημείου</w:t>
      </w:r>
      <w:r w:rsidR="0033580B" w:rsidRPr="00BD2880">
        <w:rPr>
          <w:rFonts w:eastAsia="Calibri" w:cstheme="minorHAnsi"/>
          <w:color w:val="000000"/>
        </w:rPr>
        <w:t xml:space="preserve"> </w:t>
      </w:r>
      <w:r w:rsidR="003E751A" w:rsidRPr="00BD2880">
        <w:rPr>
          <w:rFonts w:eastAsia="Calibri" w:cstheme="minorHAnsi"/>
          <w:color w:val="000000"/>
        </w:rPr>
        <w:t>αλλά</w:t>
      </w:r>
      <w:r w:rsidR="0033580B" w:rsidRPr="00BD2880">
        <w:rPr>
          <w:rFonts w:eastAsia="Calibri" w:cstheme="minorHAnsi"/>
          <w:color w:val="000000"/>
        </w:rPr>
        <w:t xml:space="preserve"> από μια </w:t>
      </w:r>
      <w:r w:rsidR="003E751A" w:rsidRPr="00BD2880">
        <w:rPr>
          <w:rFonts w:eastAsia="Calibri" w:cstheme="minorHAnsi"/>
          <w:color w:val="000000"/>
        </w:rPr>
        <w:t>περιοχή</w:t>
      </w:r>
      <w:r w:rsidR="0033580B" w:rsidRPr="00BD2880">
        <w:rPr>
          <w:rFonts w:eastAsia="Calibri" w:cstheme="minorHAnsi"/>
          <w:color w:val="000000"/>
        </w:rPr>
        <w:t>,</w:t>
      </w:r>
      <w:r w:rsidR="00755516" w:rsidRPr="00BD2880">
        <w:rPr>
          <w:rFonts w:eastAsia="Calibri" w:cstheme="minorHAnsi"/>
          <w:color w:val="000000"/>
        </w:rPr>
        <w:t xml:space="preserve"> </w:t>
      </w:r>
      <w:r w:rsidR="0033580B" w:rsidRPr="00BD2880">
        <w:rPr>
          <w:rFonts w:eastAsia="Calibri" w:cstheme="minorHAnsi"/>
          <w:color w:val="000000"/>
        </w:rPr>
        <w:t xml:space="preserve">ενώ τα </w:t>
      </w:r>
      <w:r w:rsidR="003E751A" w:rsidRPr="00BD2880">
        <w:rPr>
          <w:rFonts w:eastAsia="Calibri" w:cstheme="minorHAnsi"/>
          <w:color w:val="000000"/>
        </w:rPr>
        <w:t>ίχνη</w:t>
      </w:r>
      <w:r w:rsidR="0033580B" w:rsidRPr="00BD2880">
        <w:rPr>
          <w:rFonts w:eastAsia="Calibri" w:cstheme="minorHAnsi"/>
          <w:color w:val="000000"/>
        </w:rPr>
        <w:t xml:space="preserve"> </w:t>
      </w:r>
      <w:r w:rsidR="003E751A" w:rsidRPr="00BD2880">
        <w:rPr>
          <w:rFonts w:eastAsia="Calibri" w:cstheme="minorHAnsi"/>
          <w:color w:val="000000"/>
        </w:rPr>
        <w:t>μπορεί</w:t>
      </w:r>
      <w:r w:rsidR="0033580B" w:rsidRPr="00BD2880">
        <w:rPr>
          <w:rFonts w:eastAsia="Calibri" w:cstheme="minorHAnsi"/>
          <w:color w:val="000000"/>
        </w:rPr>
        <w:t xml:space="preserve"> να </w:t>
      </w:r>
      <w:r w:rsidR="003E751A" w:rsidRPr="00BD2880">
        <w:rPr>
          <w:rFonts w:eastAsia="Calibri" w:cstheme="minorHAnsi"/>
          <w:color w:val="000000"/>
        </w:rPr>
        <w:t>μοιράζονται</w:t>
      </w:r>
      <w:r w:rsidR="0033580B" w:rsidRPr="00BD2880">
        <w:rPr>
          <w:rFonts w:eastAsia="Calibri" w:cstheme="minorHAnsi"/>
          <w:color w:val="000000"/>
        </w:rPr>
        <w:t xml:space="preserve"> ένα </w:t>
      </w:r>
      <w:r w:rsidR="003E751A" w:rsidRPr="00BD2880">
        <w:rPr>
          <w:rFonts w:eastAsia="Calibri" w:cstheme="minorHAnsi"/>
          <w:color w:val="000000"/>
        </w:rPr>
        <w:t>κοινό</w:t>
      </w:r>
      <w:r w:rsidR="0033580B" w:rsidRPr="00BD2880">
        <w:rPr>
          <w:rFonts w:eastAsia="Calibri" w:cstheme="minorHAnsi"/>
          <w:color w:val="000000"/>
        </w:rPr>
        <w:t xml:space="preserve"> </w:t>
      </w:r>
      <w:r w:rsidR="003E751A" w:rsidRPr="00BD2880">
        <w:rPr>
          <w:rFonts w:eastAsia="Calibri" w:cstheme="minorHAnsi"/>
          <w:color w:val="000000"/>
        </w:rPr>
        <w:t>ενδιάμεσο</w:t>
      </w:r>
      <w:r w:rsidR="0033580B" w:rsidRPr="00BD2880">
        <w:rPr>
          <w:rFonts w:eastAsia="Calibri" w:cstheme="minorHAnsi"/>
          <w:color w:val="000000"/>
        </w:rPr>
        <w:t xml:space="preserve"> </w:t>
      </w:r>
      <w:r w:rsidR="003E751A" w:rsidRPr="00BD2880">
        <w:rPr>
          <w:rFonts w:eastAsia="Calibri" w:cstheme="minorHAnsi"/>
          <w:color w:val="000000"/>
        </w:rPr>
        <w:t>σημείο</w:t>
      </w:r>
      <w:r w:rsidR="0033580B" w:rsidRPr="00BD2880">
        <w:rPr>
          <w:rFonts w:eastAsia="Calibri" w:cstheme="minorHAnsi"/>
          <w:color w:val="000000"/>
        </w:rPr>
        <w:t xml:space="preserve"> </w:t>
      </w:r>
      <w:r w:rsidR="003E751A" w:rsidRPr="00BD2880">
        <w:rPr>
          <w:rFonts w:eastAsia="Calibri" w:cstheme="minorHAnsi"/>
          <w:color w:val="000000"/>
        </w:rPr>
        <w:t>αλλά</w:t>
      </w:r>
      <w:r w:rsidR="0033580B" w:rsidRPr="00BD2880">
        <w:rPr>
          <w:rFonts w:eastAsia="Calibri" w:cstheme="minorHAnsi"/>
          <w:color w:val="000000"/>
        </w:rPr>
        <w:t xml:space="preserve"> όχι ένα </w:t>
      </w:r>
      <w:r w:rsidR="003E751A" w:rsidRPr="00BD2880">
        <w:rPr>
          <w:rFonts w:eastAsia="Calibri" w:cstheme="minorHAnsi"/>
          <w:color w:val="000000"/>
        </w:rPr>
        <w:t>κοινό</w:t>
      </w:r>
      <w:r w:rsidR="0033580B" w:rsidRPr="00BD2880">
        <w:rPr>
          <w:rFonts w:eastAsia="Calibri" w:cstheme="minorHAnsi"/>
          <w:color w:val="000000"/>
        </w:rPr>
        <w:t xml:space="preserve"> </w:t>
      </w:r>
      <w:r w:rsidR="003E751A" w:rsidRPr="00BD2880">
        <w:rPr>
          <w:rFonts w:eastAsia="Calibri" w:cstheme="minorHAnsi"/>
          <w:color w:val="000000"/>
        </w:rPr>
        <w:t>σημείο</w:t>
      </w:r>
      <w:r w:rsidR="0033580B" w:rsidRPr="00BD2880">
        <w:rPr>
          <w:rFonts w:eastAsia="Calibri" w:cstheme="minorHAnsi"/>
          <w:color w:val="000000"/>
        </w:rPr>
        <w:t xml:space="preserve"> </w:t>
      </w:r>
      <w:r w:rsidR="003E751A" w:rsidRPr="00BD2880">
        <w:rPr>
          <w:rFonts w:eastAsia="Calibri" w:cstheme="minorHAnsi"/>
          <w:color w:val="000000"/>
        </w:rPr>
        <w:t>βάθους</w:t>
      </w:r>
      <w:r w:rsidR="00755516" w:rsidRPr="00BD2880">
        <w:rPr>
          <w:rFonts w:eastAsia="Calibri" w:cstheme="minorHAnsi"/>
          <w:color w:val="000000"/>
        </w:rPr>
        <w:t xml:space="preserve"> </w:t>
      </w:r>
      <w:r w:rsidR="0033580B" w:rsidRPr="00BD2880">
        <w:rPr>
          <w:rFonts w:eastAsia="Calibri" w:cstheme="minorHAnsi"/>
          <w:color w:val="000000"/>
        </w:rPr>
        <w:t>(</w:t>
      </w:r>
      <w:r w:rsidR="003E751A" w:rsidRPr="00BD2880">
        <w:rPr>
          <w:rFonts w:eastAsia="Calibri" w:cstheme="minorHAnsi"/>
          <w:color w:val="000000"/>
        </w:rPr>
        <w:t>Εικόνα</w:t>
      </w:r>
      <w:r w:rsidR="000C307A" w:rsidRPr="00BD2880">
        <w:rPr>
          <w:rFonts w:eastAsia="Calibri" w:cstheme="minorHAnsi"/>
          <w:color w:val="000000"/>
        </w:rPr>
        <w:t xml:space="preserve"> 3.3</w:t>
      </w:r>
      <w:r w:rsidR="0033580B" w:rsidRPr="00BD2880">
        <w:rPr>
          <w:rFonts w:eastAsia="Calibri" w:cstheme="minorHAnsi"/>
          <w:color w:val="000000"/>
        </w:rPr>
        <w:t>)</w:t>
      </w:r>
      <w:r w:rsidR="00755516" w:rsidRPr="00BD2880">
        <w:rPr>
          <w:rFonts w:eastAsia="Calibri" w:cstheme="minorHAnsi"/>
          <w:color w:val="000000"/>
        </w:rPr>
        <w:t>.</w:t>
      </w:r>
    </w:p>
    <w:p w:rsidR="00DA6DB7" w:rsidRPr="00CA3007" w:rsidRDefault="005B6DB5" w:rsidP="00441398">
      <w:pPr>
        <w:pStyle w:val="Caption"/>
        <w:jc w:val="both"/>
        <w:rPr>
          <w:rFonts w:cstheme="minorHAnsi"/>
        </w:rPr>
      </w:pPr>
      <w:r w:rsidRPr="003C292A">
        <w:rPr>
          <w:rFonts w:eastAsia="Calibri" w:cstheme="minorHAnsi"/>
          <w:noProof/>
          <w:color w:val="000000"/>
          <w:sz w:val="23"/>
          <w:szCs w:val="23"/>
          <w:lang w:eastAsia="el-GR"/>
        </w:rPr>
        <w:lastRenderedPageBreak/>
        <w:drawing>
          <wp:anchor distT="0" distB="0" distL="114300" distR="114300" simplePos="0" relativeHeight="251686912" behindDoc="0" locked="0" layoutInCell="1" allowOverlap="1" wp14:anchorId="7FE1E21B" wp14:editId="17AC3539">
            <wp:simplePos x="0" y="0"/>
            <wp:positionH relativeFrom="margin">
              <wp:posOffset>-165100</wp:posOffset>
            </wp:positionH>
            <wp:positionV relativeFrom="paragraph">
              <wp:posOffset>-436245</wp:posOffset>
            </wp:positionV>
            <wp:extent cx="5177790" cy="1413510"/>
            <wp:effectExtent l="0" t="0" r="3810" b="0"/>
            <wp:wrapSquare wrapText="bothSides"/>
            <wp:docPr id="20" name="Εικόνα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1"/>
                    <pic:cNvPicPr>
                      <a:picLocks noChangeAspect="1" noChangeArrowheads="1"/>
                    </pic:cNvPicPr>
                  </pic:nvPicPr>
                  <pic:blipFill>
                    <a:blip r:embed="rId14"/>
                    <a:srcRect/>
                    <a:stretch>
                      <a:fillRect/>
                    </a:stretch>
                  </pic:blipFill>
                  <pic:spPr bwMode="auto">
                    <a:xfrm>
                      <a:off x="0" y="0"/>
                      <a:ext cx="5177790" cy="1413510"/>
                    </a:xfrm>
                    <a:prstGeom prst="rect">
                      <a:avLst/>
                    </a:prstGeom>
                    <a:noFill/>
                  </pic:spPr>
                </pic:pic>
              </a:graphicData>
            </a:graphic>
            <wp14:sizeRelH relativeFrom="margin">
              <wp14:pctWidth>0</wp14:pctWidth>
            </wp14:sizeRelH>
            <wp14:sizeRelV relativeFrom="margin">
              <wp14:pctHeight>0</wp14:pctHeight>
            </wp14:sizeRelV>
          </wp:anchor>
        </w:drawing>
      </w:r>
    </w:p>
    <w:p w:rsidR="0033580B" w:rsidRPr="00CA3007" w:rsidRDefault="0033580B" w:rsidP="00441398">
      <w:pPr>
        <w:pStyle w:val="Caption"/>
        <w:jc w:val="both"/>
        <w:rPr>
          <w:rFonts w:eastAsia="Calibri" w:cstheme="minorHAnsi"/>
          <w:color w:val="4F81BD"/>
        </w:rPr>
      </w:pPr>
    </w:p>
    <w:p w:rsidR="008D500D" w:rsidRDefault="008D500D" w:rsidP="00441398">
      <w:pPr>
        <w:pStyle w:val="Caption"/>
        <w:jc w:val="both"/>
        <w:rPr>
          <w:rFonts w:eastAsia="Calibri" w:cstheme="minorHAnsi"/>
          <w:color w:val="4F81BD"/>
        </w:rPr>
      </w:pPr>
    </w:p>
    <w:p w:rsidR="008D500D" w:rsidRPr="00C45C38" w:rsidRDefault="008D500D" w:rsidP="005B6DB5">
      <w:pPr>
        <w:pStyle w:val="Caption"/>
        <w:jc w:val="left"/>
      </w:pPr>
    </w:p>
    <w:p w:rsidR="0033580B" w:rsidRPr="00C45C38" w:rsidRDefault="003E751A" w:rsidP="00C45C38">
      <w:pPr>
        <w:pStyle w:val="Caption"/>
      </w:pPr>
      <w:r w:rsidRPr="00C45C38">
        <w:t>Εικόνα</w:t>
      </w:r>
      <w:r w:rsidR="000C307A" w:rsidRPr="00C45C38">
        <w:t xml:space="preserve"> 3.3</w:t>
      </w:r>
      <w:r w:rsidR="0033580B" w:rsidRPr="00C45C38">
        <w:t>: Στην περίπτωση κεκλιμένου ορίζοντα ανάκλασης το κοινό ενδιάμεσο σημείο δεν συμπίπτει με το κοινό σημείο βάθους (Sodbinow, 198</w:t>
      </w:r>
      <w:r w:rsidR="000C307A" w:rsidRPr="00C45C38">
        <w:t>9).</w:t>
      </w:r>
    </w:p>
    <w:p w:rsidR="000C307A" w:rsidRPr="00336E14" w:rsidRDefault="0033580B" w:rsidP="00441398">
      <w:pPr>
        <w:spacing w:line="360" w:lineRule="auto"/>
        <w:ind w:firstLine="567"/>
        <w:jc w:val="both"/>
        <w:rPr>
          <w:rFonts w:eastAsia="Calibri" w:cstheme="minorHAnsi"/>
          <w:color w:val="000000"/>
        </w:rPr>
      </w:pPr>
      <w:r w:rsidRPr="00336E14">
        <w:rPr>
          <w:rFonts w:eastAsia="Calibri" w:cstheme="minorHAnsi"/>
          <w:color w:val="000000"/>
        </w:rPr>
        <w:t>Η διαδικασία κατάταξης των ιχνών που έχουν “κοινό ενδιάμεσο σημείο” ονομάζεται ομαδοποίηση  (gathering) ενώ η ακολουθία των σεισμικών ιχνών που δημιουργείται με τον τρόπο αυτό ονομάζεται “διάταξη κοινού ενδιαμέσου σημ</w:t>
      </w:r>
      <w:r w:rsidR="000C307A" w:rsidRPr="00336E14">
        <w:rPr>
          <w:rFonts w:eastAsia="Calibri" w:cstheme="minorHAnsi"/>
          <w:color w:val="000000"/>
        </w:rPr>
        <w:t>είου” (common midpoint gather).</w:t>
      </w:r>
    </w:p>
    <w:p w:rsidR="00641733" w:rsidRPr="00CA3007" w:rsidRDefault="00DA0E1F" w:rsidP="00441398">
      <w:pPr>
        <w:pStyle w:val="Heading2"/>
        <w:jc w:val="both"/>
        <w:rPr>
          <w:rFonts w:asciiTheme="minorHAnsi" w:hAnsiTheme="minorHAnsi" w:cstheme="minorHAnsi"/>
        </w:rPr>
      </w:pPr>
      <w:bookmarkStart w:id="25" w:name="_Toc400363267"/>
      <w:bookmarkStart w:id="26" w:name="_Toc23941561"/>
      <w:r>
        <w:rPr>
          <w:rFonts w:asciiTheme="minorHAnsi" w:hAnsiTheme="minorHAnsi" w:cstheme="minorHAnsi"/>
        </w:rPr>
        <w:t>3.4</w:t>
      </w:r>
      <w:r w:rsidR="00641733" w:rsidRPr="00CA3007">
        <w:rPr>
          <w:rFonts w:asciiTheme="minorHAnsi" w:hAnsiTheme="minorHAnsi" w:cstheme="minorHAnsi"/>
        </w:rPr>
        <w:t xml:space="preserve"> ΥΠΕΔΑΦΙΚΗ ΚΑΛΥΨΗ</w:t>
      </w:r>
      <w:bookmarkEnd w:id="25"/>
      <w:bookmarkEnd w:id="26"/>
    </w:p>
    <w:p w:rsidR="000A3811" w:rsidRPr="00336E14" w:rsidRDefault="000A3811" w:rsidP="00725E9A">
      <w:pPr>
        <w:spacing w:line="360" w:lineRule="auto"/>
        <w:jc w:val="both"/>
        <w:rPr>
          <w:rFonts w:eastAsia="Calibri" w:cstheme="minorHAnsi"/>
          <w:color w:val="000000"/>
        </w:rPr>
      </w:pPr>
      <w:r w:rsidRPr="00336E14">
        <w:rPr>
          <w:rFonts w:cstheme="minorHAnsi"/>
        </w:rPr>
        <w:t xml:space="preserve">Η </w:t>
      </w:r>
      <w:r w:rsidR="007E41B9">
        <w:rPr>
          <w:rFonts w:cstheme="minorHAnsi"/>
        </w:rPr>
        <w:t>υπεδάφική</w:t>
      </w:r>
      <w:r w:rsidRPr="00336E14">
        <w:rPr>
          <w:rFonts w:cstheme="minorHAnsi"/>
        </w:rPr>
        <w:t xml:space="preserve"> </w:t>
      </w:r>
      <w:r w:rsidR="003E751A" w:rsidRPr="00336E14">
        <w:rPr>
          <w:rFonts w:cstheme="minorHAnsi"/>
        </w:rPr>
        <w:t>κάλυψη</w:t>
      </w:r>
      <w:r w:rsidR="00755516" w:rsidRPr="00336E14">
        <w:rPr>
          <w:rFonts w:cstheme="minorHAnsi"/>
        </w:rPr>
        <w:t xml:space="preserve"> </w:t>
      </w:r>
      <w:r w:rsidRPr="00336E14">
        <w:rPr>
          <w:rFonts w:cstheme="minorHAnsi"/>
        </w:rPr>
        <w:t>(</w:t>
      </w:r>
      <w:r w:rsidRPr="00336E14">
        <w:rPr>
          <w:rFonts w:cstheme="minorHAnsi"/>
          <w:lang w:val="en-GB"/>
        </w:rPr>
        <w:t>fold</w:t>
      </w:r>
      <w:r w:rsidRPr="00336E14">
        <w:rPr>
          <w:rFonts w:cstheme="minorHAnsi"/>
        </w:rPr>
        <w:t xml:space="preserve">) </w:t>
      </w:r>
      <w:r w:rsidR="003E751A" w:rsidRPr="00336E14">
        <w:rPr>
          <w:rFonts w:cstheme="minorHAnsi"/>
        </w:rPr>
        <w:t>εκφράζεται</w:t>
      </w:r>
      <w:r w:rsidRPr="00336E14">
        <w:rPr>
          <w:rFonts w:cstheme="minorHAnsi"/>
        </w:rPr>
        <w:t xml:space="preserve"> από  τον </w:t>
      </w:r>
      <w:r w:rsidR="003E751A" w:rsidRPr="00336E14">
        <w:rPr>
          <w:rFonts w:cstheme="minorHAnsi"/>
        </w:rPr>
        <w:t>αριθμό</w:t>
      </w:r>
      <w:r w:rsidRPr="00336E14">
        <w:rPr>
          <w:rFonts w:cstheme="minorHAnsi"/>
        </w:rPr>
        <w:t xml:space="preserve"> των </w:t>
      </w:r>
      <w:r w:rsidR="003E751A" w:rsidRPr="00336E14">
        <w:rPr>
          <w:rFonts w:cstheme="minorHAnsi"/>
        </w:rPr>
        <w:t>σεισμικών</w:t>
      </w:r>
      <w:r w:rsidRPr="00336E14">
        <w:rPr>
          <w:rFonts w:cstheme="minorHAnsi"/>
        </w:rPr>
        <w:t xml:space="preserve"> </w:t>
      </w:r>
      <w:r w:rsidR="003E751A" w:rsidRPr="00336E14">
        <w:rPr>
          <w:rFonts w:cstheme="minorHAnsi"/>
        </w:rPr>
        <w:t>ιχνών</w:t>
      </w:r>
      <w:r w:rsidRPr="00336E14">
        <w:rPr>
          <w:rFonts w:cstheme="minorHAnsi"/>
        </w:rPr>
        <w:t xml:space="preserve"> που </w:t>
      </w:r>
      <w:r w:rsidR="003E751A" w:rsidRPr="00336E14">
        <w:rPr>
          <w:rFonts w:cstheme="minorHAnsi"/>
        </w:rPr>
        <w:t>ανήκουν</w:t>
      </w:r>
      <w:r w:rsidRPr="00336E14">
        <w:rPr>
          <w:rFonts w:cstheme="minorHAnsi"/>
        </w:rPr>
        <w:t xml:space="preserve"> στην </w:t>
      </w:r>
      <w:r w:rsidR="003E751A" w:rsidRPr="00336E14">
        <w:rPr>
          <w:rFonts w:cstheme="minorHAnsi"/>
        </w:rPr>
        <w:t>ίδια</w:t>
      </w:r>
      <w:r w:rsidRPr="00336E14">
        <w:rPr>
          <w:rFonts w:cstheme="minorHAnsi"/>
        </w:rPr>
        <w:t xml:space="preserve"> </w:t>
      </w:r>
      <w:r w:rsidR="003E751A" w:rsidRPr="00336E14">
        <w:rPr>
          <w:rFonts w:cstheme="minorHAnsi"/>
        </w:rPr>
        <w:t>διάταξη</w:t>
      </w:r>
      <w:r w:rsidRPr="00336E14">
        <w:rPr>
          <w:rFonts w:cstheme="minorHAnsi"/>
        </w:rPr>
        <w:t xml:space="preserve"> </w:t>
      </w:r>
      <w:r w:rsidRPr="00336E14">
        <w:rPr>
          <w:rFonts w:eastAsia="Calibri" w:cstheme="minorHAnsi"/>
          <w:color w:val="000000"/>
        </w:rPr>
        <w:t xml:space="preserve">“κοινού ενδιαμέσου σημείου” και είναι από τις </w:t>
      </w:r>
      <w:r w:rsidR="003E751A" w:rsidRPr="00336E14">
        <w:rPr>
          <w:rFonts w:eastAsia="Calibri" w:cstheme="minorHAnsi"/>
          <w:color w:val="000000"/>
        </w:rPr>
        <w:t>κυριότερες</w:t>
      </w:r>
      <w:r w:rsidRPr="00336E14">
        <w:rPr>
          <w:rFonts w:eastAsia="Calibri" w:cstheme="minorHAnsi"/>
          <w:color w:val="000000"/>
        </w:rPr>
        <w:t xml:space="preserve"> </w:t>
      </w:r>
      <w:r w:rsidR="003E751A" w:rsidRPr="00336E14">
        <w:rPr>
          <w:rFonts w:eastAsia="Calibri" w:cstheme="minorHAnsi"/>
          <w:color w:val="000000"/>
        </w:rPr>
        <w:t>παραμέτρους</w:t>
      </w:r>
      <w:r w:rsidRPr="00336E14">
        <w:rPr>
          <w:rFonts w:eastAsia="Calibri" w:cstheme="minorHAnsi"/>
          <w:color w:val="000000"/>
        </w:rPr>
        <w:t xml:space="preserve"> στην </w:t>
      </w:r>
      <w:r w:rsidR="003E751A" w:rsidRPr="00336E14">
        <w:rPr>
          <w:rFonts w:eastAsia="Calibri" w:cstheme="minorHAnsi"/>
          <w:color w:val="000000"/>
        </w:rPr>
        <w:t>σεισμική</w:t>
      </w:r>
      <w:r w:rsidRPr="00336E14">
        <w:rPr>
          <w:rFonts w:eastAsia="Calibri" w:cstheme="minorHAnsi"/>
          <w:color w:val="000000"/>
        </w:rPr>
        <w:t xml:space="preserve"> </w:t>
      </w:r>
      <w:r w:rsidR="00C05A22" w:rsidRPr="00336E14">
        <w:rPr>
          <w:rFonts w:eastAsia="Calibri" w:cstheme="minorHAnsi"/>
          <w:color w:val="000000"/>
        </w:rPr>
        <w:t>ανάκλαση</w:t>
      </w:r>
      <w:r w:rsidRPr="00336E14">
        <w:rPr>
          <w:rFonts w:eastAsia="Calibri" w:cstheme="minorHAnsi"/>
          <w:color w:val="000000"/>
        </w:rPr>
        <w:t>.</w:t>
      </w:r>
      <w:r w:rsidR="003E751A" w:rsidRPr="00336E14">
        <w:rPr>
          <w:rFonts w:eastAsia="Calibri" w:cstheme="minorHAnsi"/>
          <w:color w:val="000000"/>
        </w:rPr>
        <w:t xml:space="preserve"> </w:t>
      </w:r>
      <w:r w:rsidRPr="00336E14">
        <w:rPr>
          <w:rFonts w:eastAsia="Calibri" w:cstheme="minorHAnsi"/>
          <w:color w:val="000000"/>
        </w:rPr>
        <w:t>Χρησιμοποιείται στον υπολογισμό της ισαπόστασης των πηγών αφού εξαρτάται από τον αριθμό των καναλιών (NC) του σεισμογράφου που καταγράφουν, την ισαπόσταση γεωφώνων (Δx) και την ισαπόσταση των πηγών Δs:</w:t>
      </w:r>
    </w:p>
    <w:p w:rsidR="000A3811" w:rsidRPr="00336E14" w:rsidRDefault="000A3811" w:rsidP="008833C5">
      <w:pPr>
        <w:autoSpaceDE w:val="0"/>
        <w:autoSpaceDN w:val="0"/>
        <w:adjustRightInd w:val="0"/>
        <w:spacing w:before="240" w:line="360" w:lineRule="auto"/>
        <w:jc w:val="right"/>
        <w:rPr>
          <w:rFonts w:eastAsia="Calibri" w:cstheme="minorHAnsi"/>
          <w:color w:val="000000"/>
        </w:rPr>
      </w:pPr>
      <w:r w:rsidRPr="00336E14">
        <w:rPr>
          <w:rFonts w:eastAsia="Calibri" w:cstheme="minorHAnsi"/>
          <w:color w:val="000000"/>
          <w:lang w:val="en-US"/>
        </w:rPr>
        <w:t>Fold</w:t>
      </w:r>
      <w:r w:rsidRPr="00336E14">
        <w:rPr>
          <w:rFonts w:eastAsia="Calibri" w:cstheme="minorHAnsi"/>
          <w:color w:val="000000"/>
        </w:rPr>
        <w:t xml:space="preserve">= (NC/2) * (Δx/Δs) </w:t>
      </w:r>
      <w:r w:rsidRPr="00336E14">
        <w:rPr>
          <w:rFonts w:eastAsia="Calibri" w:cstheme="minorHAnsi"/>
          <w:color w:val="000000"/>
        </w:rPr>
        <w:tab/>
      </w:r>
      <w:r w:rsidRPr="00336E14">
        <w:rPr>
          <w:rFonts w:eastAsia="Calibri" w:cstheme="minorHAnsi"/>
          <w:color w:val="000000"/>
        </w:rPr>
        <w:tab/>
      </w:r>
      <w:r w:rsidRPr="00336E14">
        <w:rPr>
          <w:rFonts w:eastAsia="Calibri" w:cstheme="minorHAnsi"/>
          <w:color w:val="000000"/>
        </w:rPr>
        <w:tab/>
      </w:r>
      <w:r w:rsidRPr="00336E14">
        <w:rPr>
          <w:rFonts w:eastAsia="Calibri" w:cstheme="minorHAnsi"/>
          <w:color w:val="000000"/>
        </w:rPr>
        <w:tab/>
        <w:t>(3.1)</w:t>
      </w:r>
    </w:p>
    <w:p w:rsidR="005B6DB5" w:rsidRDefault="00245F20" w:rsidP="005B6DB5">
      <w:pPr>
        <w:spacing w:line="360" w:lineRule="auto"/>
        <w:ind w:firstLine="567"/>
        <w:jc w:val="both"/>
        <w:rPr>
          <w:rFonts w:eastAsia="Calibri" w:cstheme="minorHAnsi"/>
          <w:color w:val="000000"/>
        </w:rPr>
      </w:pPr>
      <w:r w:rsidRPr="00336E14">
        <w:rPr>
          <w:rFonts w:cstheme="minorHAnsi"/>
        </w:rPr>
        <w:t>Η Ε</w:t>
      </w:r>
      <w:r w:rsidR="00C05A22" w:rsidRPr="00336E14">
        <w:rPr>
          <w:rFonts w:cstheme="minorHAnsi"/>
        </w:rPr>
        <w:t xml:space="preserve">ικόνα 3.4 παρουσιάζει ένα παράδειγμα μοναδιαίας εδαφικής κάλυψης </w:t>
      </w:r>
      <w:r w:rsidR="00C05A22" w:rsidRPr="00336E14">
        <w:rPr>
          <w:rFonts w:eastAsia="Calibri" w:cstheme="minorHAnsi"/>
          <w:color w:val="000000"/>
        </w:rPr>
        <w:t>(singlefold recording),</w:t>
      </w:r>
      <w:r w:rsidR="00755516" w:rsidRPr="00336E14">
        <w:rPr>
          <w:rFonts w:eastAsia="Calibri" w:cstheme="minorHAnsi"/>
          <w:color w:val="000000"/>
        </w:rPr>
        <w:t xml:space="preserve"> </w:t>
      </w:r>
      <w:r w:rsidR="00C05A22" w:rsidRPr="00336E14">
        <w:rPr>
          <w:rFonts w:eastAsia="Calibri" w:cstheme="minorHAnsi"/>
          <w:color w:val="000000"/>
        </w:rPr>
        <w:t>η τοποθέτηση των γεωφώνων γίνεται εκατέρωθεν της σεισμικής πηγής η οποία βρίσκεται στο σημείο Ο</w:t>
      </w:r>
      <w:r w:rsidR="00C05A22" w:rsidRPr="00336E14">
        <w:rPr>
          <w:rFonts w:eastAsia="Calibri" w:cstheme="minorHAnsi"/>
          <w:color w:val="000000"/>
          <w:position w:val="-6"/>
          <w:vertAlign w:val="subscript"/>
        </w:rPr>
        <w:t xml:space="preserve">2 </w:t>
      </w:r>
      <w:r w:rsidR="00C05A22" w:rsidRPr="00336E14">
        <w:rPr>
          <w:rFonts w:eastAsia="Calibri" w:cstheme="minorHAnsi"/>
          <w:color w:val="000000"/>
        </w:rPr>
        <w:t>και το ανάπτυγμα</w:t>
      </w:r>
      <w:r w:rsidR="00755516" w:rsidRPr="00336E14">
        <w:rPr>
          <w:rFonts w:eastAsia="Calibri" w:cstheme="minorHAnsi"/>
          <w:color w:val="000000"/>
        </w:rPr>
        <w:t xml:space="preserve"> των γεωφώνων</w:t>
      </w:r>
      <w:r w:rsidR="00C05A22" w:rsidRPr="00336E14">
        <w:rPr>
          <w:rFonts w:eastAsia="Calibri" w:cstheme="minorHAnsi"/>
          <w:color w:val="000000"/>
        </w:rPr>
        <w:t xml:space="preserve"> εκτείνεται από το σημείο Ο</w:t>
      </w:r>
      <w:r w:rsidR="00C05A22" w:rsidRPr="00336E14">
        <w:rPr>
          <w:rFonts w:eastAsia="Calibri" w:cstheme="minorHAnsi"/>
          <w:color w:val="000000"/>
          <w:position w:val="-6"/>
          <w:vertAlign w:val="subscript"/>
        </w:rPr>
        <w:t xml:space="preserve">1 </w:t>
      </w:r>
      <w:r w:rsidR="00C05A22" w:rsidRPr="00336E14">
        <w:rPr>
          <w:rFonts w:eastAsia="Calibri" w:cstheme="minorHAnsi"/>
          <w:color w:val="000000"/>
        </w:rPr>
        <w:t>έως το σημείο Ο</w:t>
      </w:r>
      <w:r w:rsidR="00C05A22" w:rsidRPr="00336E14">
        <w:rPr>
          <w:rFonts w:eastAsia="Calibri" w:cstheme="minorHAnsi"/>
          <w:color w:val="000000"/>
          <w:position w:val="-6"/>
          <w:vertAlign w:val="subscript"/>
        </w:rPr>
        <w:t>3</w:t>
      </w:r>
      <w:r w:rsidR="00C05A22" w:rsidRPr="00336E14">
        <w:rPr>
          <w:rFonts w:eastAsia="Calibri" w:cstheme="minorHAnsi"/>
          <w:color w:val="000000"/>
        </w:rPr>
        <w:t xml:space="preserve"> Στην περίπτωση αυτή τα ανακλώμενα κύματα προέρχονται από το τμήμα του ανακλαστήρα που βρίσκεται μεταξύ των σημείων Α και Β. </w:t>
      </w:r>
      <w:r w:rsidR="000A3811" w:rsidRPr="00336E14">
        <w:rPr>
          <w:rFonts w:eastAsia="Calibri" w:cstheme="minorHAnsi"/>
          <w:color w:val="000000"/>
        </w:rPr>
        <w:t>Στη συνέχεια, το τμήμα του αναπτύγματος μεταξύ των σημείων Ο</w:t>
      </w:r>
      <w:r w:rsidR="000A3811" w:rsidRPr="00336E14">
        <w:rPr>
          <w:rFonts w:eastAsia="Calibri" w:cstheme="minorHAnsi"/>
          <w:color w:val="000000"/>
          <w:position w:val="-6"/>
          <w:vertAlign w:val="subscript"/>
        </w:rPr>
        <w:t xml:space="preserve">1 </w:t>
      </w:r>
      <w:r w:rsidR="000A3811" w:rsidRPr="00336E14">
        <w:rPr>
          <w:rFonts w:eastAsia="Calibri" w:cstheme="minorHAnsi"/>
          <w:color w:val="000000"/>
        </w:rPr>
        <w:t>και Ο</w:t>
      </w:r>
      <w:r w:rsidR="000A3811" w:rsidRPr="00336E14">
        <w:rPr>
          <w:rFonts w:eastAsia="Calibri" w:cstheme="minorHAnsi"/>
          <w:color w:val="000000"/>
          <w:position w:val="-6"/>
          <w:vertAlign w:val="subscript"/>
        </w:rPr>
        <w:t xml:space="preserve">2 </w:t>
      </w:r>
      <w:r w:rsidR="000A3811" w:rsidRPr="00336E14">
        <w:rPr>
          <w:rFonts w:eastAsia="Calibri" w:cstheme="minorHAnsi"/>
          <w:color w:val="000000"/>
        </w:rPr>
        <w:t>μετ</w:t>
      </w:r>
      <w:r w:rsidR="005B6DB5">
        <w:rPr>
          <w:rFonts w:eastAsia="Calibri" w:cstheme="minorHAnsi"/>
          <w:color w:val="000000"/>
        </w:rPr>
        <w:t>ακινείται μεταξύ των σημείων Β κ</w:t>
      </w:r>
      <w:r w:rsidR="000A3811" w:rsidRPr="00336E14">
        <w:rPr>
          <w:rFonts w:eastAsia="Calibri" w:cstheme="minorHAnsi"/>
          <w:color w:val="000000"/>
        </w:rPr>
        <w:t xml:space="preserve">αι C. Το ανάπτυγμα </w:t>
      </w:r>
      <w:r w:rsidR="003E751A" w:rsidRPr="00336E14">
        <w:rPr>
          <w:rFonts w:eastAsia="Calibri" w:cstheme="minorHAnsi"/>
          <w:color w:val="000000"/>
        </w:rPr>
        <w:t>καταυτό</w:t>
      </w:r>
      <w:r w:rsidR="000A3811" w:rsidRPr="00336E14">
        <w:rPr>
          <w:rFonts w:eastAsia="Calibri" w:cstheme="minorHAnsi"/>
          <w:color w:val="000000"/>
        </w:rPr>
        <w:t xml:space="preserve"> τον τρόπο μεταφέρεται κατά μήκος </w:t>
      </w:r>
      <w:r w:rsidR="00536813">
        <w:rPr>
          <w:rFonts w:eastAsia="Calibri" w:cstheme="minorHAnsi"/>
          <w:color w:val="000000"/>
        </w:rPr>
        <w:t>της  γραμμής μελέτης</w:t>
      </w:r>
      <w:r w:rsidR="005B6DB5">
        <w:rPr>
          <w:rFonts w:eastAsia="Calibri" w:cstheme="minorHAnsi"/>
          <w:color w:val="000000"/>
        </w:rPr>
        <w:t xml:space="preserve"> και λαμβανονται οι επόμενες καταγραφές.</w:t>
      </w:r>
    </w:p>
    <w:p w:rsidR="005B6DB5" w:rsidRDefault="005B6DB5" w:rsidP="005B6DB5">
      <w:pPr>
        <w:spacing w:line="360" w:lineRule="auto"/>
        <w:ind w:firstLine="567"/>
        <w:jc w:val="both"/>
        <w:rPr>
          <w:rFonts w:eastAsia="Calibri" w:cstheme="minorHAnsi"/>
          <w:color w:val="000000"/>
        </w:rPr>
      </w:pPr>
    </w:p>
    <w:p w:rsidR="000A3811" w:rsidRPr="005B6DB5" w:rsidRDefault="00824F65" w:rsidP="005B6DB5">
      <w:pPr>
        <w:spacing w:line="360" w:lineRule="auto"/>
        <w:ind w:firstLine="567"/>
        <w:jc w:val="both"/>
        <w:rPr>
          <w:rFonts w:eastAsia="Calibri" w:cstheme="minorHAnsi"/>
          <w:color w:val="000000"/>
        </w:rPr>
      </w:pPr>
      <w:r w:rsidRPr="005B6DB5">
        <w:rPr>
          <w:rFonts w:eastAsia="Calibri" w:cstheme="minorHAnsi"/>
          <w:noProof/>
          <w:color w:val="000000"/>
          <w:lang w:eastAsia="el-GR"/>
        </w:rPr>
        <w:lastRenderedPageBreak/>
        <w:drawing>
          <wp:inline distT="0" distB="0" distL="0" distR="0" wp14:anchorId="56622DA1" wp14:editId="0F7D4CE3">
            <wp:extent cx="4880344" cy="1526086"/>
            <wp:effectExtent l="0" t="0" r="0" b="0"/>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0199" cy="1526041"/>
                    </a:xfrm>
                    <a:prstGeom prst="rect">
                      <a:avLst/>
                    </a:prstGeom>
                    <a:noFill/>
                    <a:ln>
                      <a:noFill/>
                    </a:ln>
                  </pic:spPr>
                </pic:pic>
              </a:graphicData>
            </a:graphic>
          </wp:inline>
        </w:drawing>
      </w:r>
      <w:r>
        <w:rPr>
          <w:noProof/>
          <w:color w:val="FF0000"/>
          <w:lang w:eastAsia="el-GR"/>
        </w:rPr>
        <mc:AlternateContent>
          <mc:Choice Requires="wps">
            <w:drawing>
              <wp:anchor distT="0" distB="0" distL="114300" distR="114300" simplePos="0" relativeHeight="251695104" behindDoc="0" locked="0" layoutInCell="1" allowOverlap="1" wp14:anchorId="64D96F99" wp14:editId="049B2298">
                <wp:simplePos x="0" y="0"/>
                <wp:positionH relativeFrom="column">
                  <wp:posOffset>15949</wp:posOffset>
                </wp:positionH>
                <wp:positionV relativeFrom="paragraph">
                  <wp:posOffset>-839972</wp:posOffset>
                </wp:positionV>
                <wp:extent cx="21265" cy="10632"/>
                <wp:effectExtent l="0" t="0" r="17145" b="27940"/>
                <wp:wrapNone/>
                <wp:docPr id="80" name="Πλαίσιο κειμένου 80"/>
                <wp:cNvGraphicFramePr/>
                <a:graphic xmlns:a="http://schemas.openxmlformats.org/drawingml/2006/main">
                  <a:graphicData uri="http://schemas.microsoft.com/office/word/2010/wordprocessingShape">
                    <wps:wsp>
                      <wps:cNvSpPr txBox="1"/>
                      <wps:spPr>
                        <a:xfrm>
                          <a:off x="0" y="0"/>
                          <a:ext cx="21265" cy="10632"/>
                        </a:xfrm>
                        <a:custGeom>
                          <a:avLst/>
                          <a:gdLst>
                            <a:gd name="connsiteX0" fmla="*/ 0 w 339725"/>
                            <a:gd name="connsiteY0" fmla="*/ 0 h 307975"/>
                            <a:gd name="connsiteX1" fmla="*/ 339725 w 339725"/>
                            <a:gd name="connsiteY1" fmla="*/ 0 h 307975"/>
                            <a:gd name="connsiteX2" fmla="*/ 339725 w 339725"/>
                            <a:gd name="connsiteY2" fmla="*/ 307975 h 307975"/>
                            <a:gd name="connsiteX3" fmla="*/ 0 w 339725"/>
                            <a:gd name="connsiteY3" fmla="*/ 307975 h 307975"/>
                            <a:gd name="connsiteX4" fmla="*/ 0 w 339725"/>
                            <a:gd name="connsiteY4" fmla="*/ 0 h 307975"/>
                            <a:gd name="connsiteX0" fmla="*/ 0 w 339725"/>
                            <a:gd name="connsiteY0" fmla="*/ 0 h 307975"/>
                            <a:gd name="connsiteX1" fmla="*/ 169604 w 339725"/>
                            <a:gd name="connsiteY1" fmla="*/ 0 h 307975"/>
                            <a:gd name="connsiteX2" fmla="*/ 339725 w 339725"/>
                            <a:gd name="connsiteY2" fmla="*/ 307975 h 307975"/>
                            <a:gd name="connsiteX3" fmla="*/ 0 w 339725"/>
                            <a:gd name="connsiteY3" fmla="*/ 307975 h 307975"/>
                            <a:gd name="connsiteX4" fmla="*/ 0 w 339725"/>
                            <a:gd name="connsiteY4" fmla="*/ 0 h 307975"/>
                            <a:gd name="connsiteX0" fmla="*/ 0 w 339725"/>
                            <a:gd name="connsiteY0" fmla="*/ 0 h 307975"/>
                            <a:gd name="connsiteX1" fmla="*/ 169604 w 339725"/>
                            <a:gd name="connsiteY1" fmla="*/ 0 h 307975"/>
                            <a:gd name="connsiteX2" fmla="*/ 339725 w 339725"/>
                            <a:gd name="connsiteY2" fmla="*/ 307975 h 307975"/>
                            <a:gd name="connsiteX3" fmla="*/ 0 w 339725"/>
                            <a:gd name="connsiteY3" fmla="*/ 307975 h 307975"/>
                            <a:gd name="connsiteX4" fmla="*/ 0 w 339725"/>
                            <a:gd name="connsiteY4" fmla="*/ 0 h 307975"/>
                            <a:gd name="connsiteX0" fmla="*/ 0 w 339725"/>
                            <a:gd name="connsiteY0" fmla="*/ 0 h 307975"/>
                            <a:gd name="connsiteX1" fmla="*/ 169604 w 339725"/>
                            <a:gd name="connsiteY1" fmla="*/ 0 h 307975"/>
                            <a:gd name="connsiteX2" fmla="*/ 339725 w 339725"/>
                            <a:gd name="connsiteY2" fmla="*/ 307975 h 307975"/>
                            <a:gd name="connsiteX3" fmla="*/ 0 w 339725"/>
                            <a:gd name="connsiteY3" fmla="*/ 0 h 307975"/>
                            <a:gd name="connsiteX0" fmla="*/ 0 w 339725"/>
                            <a:gd name="connsiteY0" fmla="*/ 0 h 307975"/>
                            <a:gd name="connsiteX1" fmla="*/ 339725 w 339725"/>
                            <a:gd name="connsiteY1" fmla="*/ 307975 h 307975"/>
                            <a:gd name="connsiteX2" fmla="*/ 0 w 339725"/>
                            <a:gd name="connsiteY2" fmla="*/ 0 h 307975"/>
                            <a:gd name="connsiteX0" fmla="*/ 21233 w 360958"/>
                            <a:gd name="connsiteY0" fmla="*/ 0 h 307975"/>
                            <a:gd name="connsiteX1" fmla="*/ 0 w 360958"/>
                            <a:gd name="connsiteY1" fmla="*/ 10628 h 307975"/>
                            <a:gd name="connsiteX2" fmla="*/ 360958 w 360958"/>
                            <a:gd name="connsiteY2" fmla="*/ 307975 h 307975"/>
                            <a:gd name="connsiteX3" fmla="*/ 21233 w 360958"/>
                            <a:gd name="connsiteY3" fmla="*/ 0 h 307975"/>
                            <a:gd name="connsiteX0" fmla="*/ 21233 w 21233"/>
                            <a:gd name="connsiteY0" fmla="*/ 0 h 10628"/>
                            <a:gd name="connsiteX1" fmla="*/ 0 w 21233"/>
                            <a:gd name="connsiteY1" fmla="*/ 10628 h 10628"/>
                            <a:gd name="connsiteX2" fmla="*/ 21233 w 21233"/>
                            <a:gd name="connsiteY2" fmla="*/ 0 h 10628"/>
                          </a:gdLst>
                          <a:ahLst/>
                          <a:cxnLst>
                            <a:cxn ang="0">
                              <a:pos x="connsiteX0" y="connsiteY0"/>
                            </a:cxn>
                            <a:cxn ang="0">
                              <a:pos x="connsiteX1" y="connsiteY1"/>
                            </a:cxn>
                            <a:cxn ang="0">
                              <a:pos x="connsiteX2" y="connsiteY2"/>
                            </a:cxn>
                          </a:cxnLst>
                          <a:rect l="l" t="t" r="r" b="b"/>
                          <a:pathLst>
                            <a:path w="21233" h="10628">
                              <a:moveTo>
                                <a:pt x="21233" y="0"/>
                              </a:moveTo>
                              <a:lnTo>
                                <a:pt x="0" y="10628"/>
                              </a:lnTo>
                              <a:lnTo>
                                <a:pt x="21233" y="0"/>
                              </a:lnTo>
                              <a:close/>
                            </a:path>
                          </a:pathLst>
                        </a:cu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17979" w:rsidRPr="00824F65" w:rsidRDefault="00F17979">
                            <w:pPr>
                              <w:rPr>
                                <w:sz w:val="28"/>
                                <w:szCs w:val="28"/>
                                <w:vertAlign w:val="subscript"/>
                              </w:rPr>
                            </w:pPr>
                            <w:r>
                              <w:t>Ο</w:t>
                            </w:r>
                            <w:r>
                              <w:rPr>
                                <w:sz w:val="28"/>
                                <w:szCs w:val="28"/>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96F99" id="Πλαίσιο κειμένου 80" o:spid="_x0000_s1042" style="position:absolute;left:0;text-align:left;margin-left:1.25pt;margin-top:-66.15pt;width:1.65pt;height:.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1233,1062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" adj="-11796480,,5400" path="m21233,l,10628,21233,xe" fillcolor="white [3201]" strokeweight=".5pt">
                <v:stroke joinstyle="miter"/>
                <v:formulas/>
                <v:path arrowok="t" o:connecttype="custom" o:connectlocs="21265,0;0,10632;21265,0" o:connectangles="0,0,0" textboxrect="0,0,21233,10628"/>
                <v:textbox>
                  <w:txbxContent>
                    <w:p w:rsidR="00F17979" w:rsidRPr="00824F65" w:rsidRDefault="00F17979">
                      <w:pPr>
                        <w:rPr>
                          <w:sz w:val="28"/>
                          <w:szCs w:val="28"/>
                          <w:vertAlign w:val="subscript"/>
                        </w:rPr>
                      </w:pPr>
                      <w:r>
                        <w:t>Ο</w:t>
                      </w:r>
                      <w:r>
                        <w:rPr>
                          <w:sz w:val="28"/>
                          <w:szCs w:val="28"/>
                          <w:vertAlign w:val="subscript"/>
                        </w:rPr>
                        <w:t>1</w:t>
                      </w:r>
                    </w:p>
                  </w:txbxContent>
                </v:textbox>
              </v:shape>
            </w:pict>
          </mc:Fallback>
        </mc:AlternateContent>
      </w:r>
    </w:p>
    <w:p w:rsidR="000A3811" w:rsidRPr="00C45C38" w:rsidRDefault="003E751A" w:rsidP="00C45C38">
      <w:pPr>
        <w:pStyle w:val="Caption"/>
      </w:pPr>
      <w:r w:rsidRPr="00C45C38">
        <w:t>Εικόνα</w:t>
      </w:r>
      <w:r w:rsidR="000C307A" w:rsidRPr="00C45C38">
        <w:t xml:space="preserve"> 3.4</w:t>
      </w:r>
      <w:r w:rsidR="000A3811" w:rsidRPr="00C45C38">
        <w:t xml:space="preserve">: Συμμετρικό ανάπτυγμα μοναδιαίας </w:t>
      </w:r>
      <w:r w:rsidRPr="00C45C38">
        <w:t>υπεδαφικής</w:t>
      </w:r>
      <w:r w:rsidR="000A3811" w:rsidRPr="00C45C38">
        <w:t xml:space="preserve"> κάλυψης. Το μέσο του αναπτύγματος μετακινείται πάνω στη γραμμή μελέτης (Sheriff and Geldart, 1995).</w:t>
      </w:r>
    </w:p>
    <w:p w:rsidR="004D4CF0" w:rsidRDefault="004D4CF0" w:rsidP="00336E14">
      <w:pPr>
        <w:autoSpaceDE w:val="0"/>
        <w:autoSpaceDN w:val="0"/>
        <w:adjustRightInd w:val="0"/>
        <w:spacing w:line="360" w:lineRule="auto"/>
        <w:jc w:val="both"/>
        <w:rPr>
          <w:rFonts w:cstheme="minorHAnsi"/>
        </w:rPr>
      </w:pPr>
    </w:p>
    <w:p w:rsidR="00256286" w:rsidRPr="00755516" w:rsidRDefault="00536813" w:rsidP="00336E14">
      <w:pPr>
        <w:autoSpaceDE w:val="0"/>
        <w:autoSpaceDN w:val="0"/>
        <w:adjustRightInd w:val="0"/>
        <w:spacing w:line="360" w:lineRule="auto"/>
        <w:jc w:val="both"/>
        <w:rPr>
          <w:rFonts w:eastAsia="Calibri" w:cstheme="minorHAnsi"/>
          <w:color w:val="000000"/>
        </w:rPr>
      </w:pPr>
      <w:r>
        <w:rPr>
          <w:rFonts w:cstheme="minorHAnsi"/>
        </w:rPr>
        <w:t>Ε</w:t>
      </w:r>
      <w:r w:rsidR="003E751A" w:rsidRPr="00755516">
        <w:rPr>
          <w:rFonts w:cstheme="minorHAnsi"/>
        </w:rPr>
        <w:t>πιτυγχάνεται</w:t>
      </w:r>
      <w:r w:rsidR="00256286" w:rsidRPr="00755516">
        <w:rPr>
          <w:rFonts w:cstheme="minorHAnsi"/>
        </w:rPr>
        <w:t xml:space="preserve"> η </w:t>
      </w:r>
      <w:r w:rsidR="003E751A" w:rsidRPr="00755516">
        <w:rPr>
          <w:rFonts w:cstheme="minorHAnsi"/>
        </w:rPr>
        <w:t>πολλαπλή</w:t>
      </w:r>
      <w:r w:rsidR="00256286" w:rsidRPr="00755516">
        <w:rPr>
          <w:rFonts w:cstheme="minorHAnsi"/>
        </w:rPr>
        <w:t xml:space="preserve"> </w:t>
      </w:r>
      <w:r>
        <w:rPr>
          <w:rFonts w:cstheme="minorHAnsi"/>
        </w:rPr>
        <w:t>υπεδα</w:t>
      </w:r>
      <w:r w:rsidR="007E41B9">
        <w:rPr>
          <w:rFonts w:cstheme="minorHAnsi"/>
        </w:rPr>
        <w:t>φική</w:t>
      </w:r>
      <w:r w:rsidR="00256286" w:rsidRPr="00755516">
        <w:rPr>
          <w:rFonts w:cstheme="minorHAnsi"/>
        </w:rPr>
        <w:t xml:space="preserve"> </w:t>
      </w:r>
      <w:r w:rsidR="003E751A" w:rsidRPr="00755516">
        <w:rPr>
          <w:rFonts w:cstheme="minorHAnsi"/>
        </w:rPr>
        <w:t>κάλυψη</w:t>
      </w:r>
      <w:r w:rsidR="00256286" w:rsidRPr="00755516">
        <w:rPr>
          <w:rFonts w:cstheme="minorHAnsi"/>
        </w:rPr>
        <w:t xml:space="preserve"> </w:t>
      </w:r>
      <w:r w:rsidR="003E751A" w:rsidRPr="00755516">
        <w:rPr>
          <w:rFonts w:cstheme="minorHAnsi"/>
        </w:rPr>
        <w:t>μέσω</w:t>
      </w:r>
      <w:r w:rsidR="00256286" w:rsidRPr="00755516">
        <w:rPr>
          <w:rFonts w:cstheme="minorHAnsi"/>
        </w:rPr>
        <w:t xml:space="preserve"> της </w:t>
      </w:r>
      <w:r w:rsidR="003E751A" w:rsidRPr="00755516">
        <w:rPr>
          <w:rFonts w:cstheme="minorHAnsi"/>
        </w:rPr>
        <w:t>μεθόδου</w:t>
      </w:r>
      <w:r w:rsidR="00256286" w:rsidRPr="00755516">
        <w:rPr>
          <w:rFonts w:cstheme="minorHAnsi"/>
        </w:rPr>
        <w:t xml:space="preserve"> </w:t>
      </w:r>
      <w:r w:rsidR="00256286" w:rsidRPr="00755516">
        <w:rPr>
          <w:rFonts w:eastAsia="Calibri" w:cstheme="minorHAnsi"/>
          <w:color w:val="000000"/>
        </w:rPr>
        <w:t xml:space="preserve">“κοινού ενδιαμέσου σημείου” παρουσιάζεται στην </w:t>
      </w:r>
      <w:r w:rsidR="009D7037" w:rsidRPr="00755516">
        <w:rPr>
          <w:rFonts w:eastAsia="Calibri" w:cstheme="minorHAnsi"/>
          <w:color w:val="000000"/>
        </w:rPr>
        <w:t>Ε</w:t>
      </w:r>
      <w:r w:rsidR="003E751A" w:rsidRPr="00755516">
        <w:rPr>
          <w:rFonts w:eastAsia="Calibri" w:cstheme="minorHAnsi"/>
          <w:color w:val="000000"/>
        </w:rPr>
        <w:t>ικόνα</w:t>
      </w:r>
      <w:r w:rsidR="000C307A" w:rsidRPr="00755516">
        <w:rPr>
          <w:rFonts w:eastAsia="Calibri" w:cstheme="minorHAnsi"/>
          <w:color w:val="000000"/>
        </w:rPr>
        <w:t xml:space="preserve"> 3.5</w:t>
      </w:r>
      <w:r w:rsidR="00256286" w:rsidRPr="00755516">
        <w:rPr>
          <w:rFonts w:eastAsia="Calibri" w:cstheme="minorHAnsi"/>
          <w:color w:val="000000"/>
        </w:rPr>
        <w:t xml:space="preserve">. Στην περίπτωση αυτή, θεωρείται σεισμική πηγή στο σημείο Α και τα </w:t>
      </w:r>
      <w:r w:rsidR="00C05A22" w:rsidRPr="00755516">
        <w:rPr>
          <w:rFonts w:eastAsia="Calibri" w:cstheme="minorHAnsi"/>
          <w:color w:val="000000"/>
        </w:rPr>
        <w:t>γεώφωνα</w:t>
      </w:r>
      <w:r w:rsidR="00256286" w:rsidRPr="00755516">
        <w:rPr>
          <w:rFonts w:eastAsia="Calibri" w:cstheme="minorHAnsi"/>
          <w:color w:val="000000"/>
        </w:rPr>
        <w:t xml:space="preserve"> στις θέσεις 1-24. Τα σημεία ανάκλασης είναι τα σημεία a έως g. Μετακινώντας την πηγή στη θέση Β αποσυνδέονται τα </w:t>
      </w:r>
      <w:r w:rsidR="00B32EC8" w:rsidRPr="00755516">
        <w:rPr>
          <w:rFonts w:eastAsia="Calibri" w:cstheme="minorHAnsi"/>
          <w:color w:val="000000"/>
        </w:rPr>
        <w:t>γεωφωνα</w:t>
      </w:r>
      <w:r w:rsidR="00256286" w:rsidRPr="00755516">
        <w:rPr>
          <w:rFonts w:eastAsia="Calibri" w:cstheme="minorHAnsi"/>
          <w:color w:val="000000"/>
        </w:rPr>
        <w:t xml:space="preserve"> 1 και 2 και συνδέονται στο άλλο άκρο του αναπτύγματος τα </w:t>
      </w:r>
      <w:r w:rsidR="00C05A22" w:rsidRPr="00755516">
        <w:rPr>
          <w:rFonts w:eastAsia="Calibri" w:cstheme="minorHAnsi"/>
          <w:color w:val="000000"/>
        </w:rPr>
        <w:t>γεώφωνα</w:t>
      </w:r>
      <w:r w:rsidR="00256286" w:rsidRPr="00755516">
        <w:rPr>
          <w:rFonts w:eastAsia="Calibri" w:cstheme="minorHAnsi"/>
          <w:color w:val="000000"/>
        </w:rPr>
        <w:t xml:space="preserve"> 25 και 26. Στην περίπτωση αυτή, τα σημεία ανάκλασης μετατοπίζονται και είναι τα b έως h. Η πηγή C χρησιμοποιείται με τα γεώφωνα 5-28 δίνοντας ανακλάσεις από το c έως το i και ούτω καθεξής μέχρι να καλυφθεί όλο το μήκος της σεισμικής γραμμής. Το ανακλώμενο κύμα που φθάνει στο γεώφωνο 21 προέρχεται από το σημείο ανάκλασης f και την πηγή Α. Από το ίδιο σημείο προέρχονται ανακλώμενα κύματα και για τα παρακάτω ζευγάρια πηγής - γεωφώνων. Πηγή Β - γεώφωνο 19, πηγή C - γεώφωνο 17, πηγή D - γεώφωνο 15, πηγή Ε - γεώφωνο 13 και πηγή F - γεώφωνο 11.</w:t>
      </w:r>
    </w:p>
    <w:p w:rsidR="00256286" w:rsidRPr="00755516" w:rsidRDefault="00755516" w:rsidP="00441398">
      <w:pPr>
        <w:spacing w:line="360" w:lineRule="auto"/>
        <w:jc w:val="both"/>
        <w:rPr>
          <w:rFonts w:eastAsia="Calibri" w:cstheme="minorHAnsi"/>
          <w:color w:val="000000"/>
        </w:rPr>
      </w:pPr>
      <w:r w:rsidRPr="00755516">
        <w:rPr>
          <w:rFonts w:eastAsia="Calibri" w:cstheme="minorHAnsi"/>
          <w:color w:val="000000"/>
        </w:rPr>
        <w:t>Ομαδοποιώντας</w:t>
      </w:r>
      <w:r w:rsidR="00256286" w:rsidRPr="00755516">
        <w:rPr>
          <w:rFonts w:eastAsia="Calibri" w:cstheme="minorHAnsi"/>
          <w:color w:val="000000"/>
        </w:rPr>
        <w:t xml:space="preserve"> στη συνέχεια τα 6 σεισμικά ίχνη από το ίδιο "κοινό ενδιάμεσο σημείο" παρατηρείται ότι το σημείο ανάκλασης f δειγματίζεται 6 φορές έχοντας πετύχει υπεδαφική</w:t>
      </w:r>
      <w:r w:rsidRPr="00755516">
        <w:rPr>
          <w:rFonts w:eastAsia="Calibri" w:cstheme="minorHAnsi"/>
          <w:color w:val="000000"/>
        </w:rPr>
        <w:t xml:space="preserve"> </w:t>
      </w:r>
      <w:r w:rsidR="00256286" w:rsidRPr="00755516">
        <w:rPr>
          <w:rFonts w:eastAsia="Calibri" w:cstheme="minorHAnsi"/>
          <w:color w:val="000000"/>
        </w:rPr>
        <w:t>κάλυψη ίση με 6. Στις περισσότερες καταγραφές επιδιώκεται τουλάχιστον υπεδαφική κάλυψη 12, υπεδαφική κάλυψη 24 και 48 είναι συνήθεις.</w:t>
      </w:r>
    </w:p>
    <w:p w:rsidR="00256286" w:rsidRPr="00CA3007" w:rsidRDefault="00256286" w:rsidP="00441398">
      <w:pPr>
        <w:spacing w:line="360" w:lineRule="auto"/>
        <w:ind w:firstLine="567"/>
        <w:jc w:val="both"/>
        <w:rPr>
          <w:rFonts w:eastAsia="Calibri" w:cstheme="minorHAnsi"/>
          <w:color w:val="000000"/>
          <w:sz w:val="23"/>
          <w:szCs w:val="23"/>
        </w:rPr>
      </w:pPr>
    </w:p>
    <w:p w:rsidR="00256286" w:rsidRPr="00CA3007" w:rsidRDefault="00256286" w:rsidP="00441398">
      <w:pPr>
        <w:spacing w:line="360" w:lineRule="auto"/>
        <w:ind w:firstLine="567"/>
        <w:jc w:val="both"/>
        <w:rPr>
          <w:rFonts w:eastAsia="Calibri" w:cstheme="minorHAnsi"/>
          <w:color w:val="000000"/>
          <w:sz w:val="23"/>
          <w:szCs w:val="23"/>
        </w:rPr>
      </w:pPr>
    </w:p>
    <w:p w:rsidR="00256286" w:rsidRPr="00CA3007" w:rsidRDefault="00256286" w:rsidP="00441398">
      <w:pPr>
        <w:spacing w:line="360" w:lineRule="auto"/>
        <w:ind w:firstLine="567"/>
        <w:jc w:val="both"/>
        <w:rPr>
          <w:rFonts w:eastAsia="Calibri" w:cstheme="minorHAnsi"/>
          <w:color w:val="000000"/>
          <w:sz w:val="23"/>
          <w:szCs w:val="23"/>
        </w:rPr>
      </w:pPr>
    </w:p>
    <w:p w:rsidR="00256286" w:rsidRPr="00CA3007" w:rsidRDefault="00256286" w:rsidP="00441398">
      <w:pPr>
        <w:spacing w:line="360" w:lineRule="auto"/>
        <w:ind w:firstLine="567"/>
        <w:jc w:val="both"/>
        <w:rPr>
          <w:rFonts w:eastAsia="Calibri" w:cstheme="minorHAnsi"/>
          <w:color w:val="000000"/>
          <w:sz w:val="23"/>
          <w:szCs w:val="23"/>
        </w:rPr>
      </w:pPr>
    </w:p>
    <w:p w:rsidR="00256286" w:rsidRPr="00CA3007" w:rsidRDefault="008D500D" w:rsidP="00441398">
      <w:pPr>
        <w:spacing w:line="360" w:lineRule="auto"/>
        <w:ind w:firstLine="567"/>
        <w:jc w:val="both"/>
        <w:rPr>
          <w:rFonts w:eastAsia="Calibri" w:cstheme="minorHAnsi"/>
          <w:color w:val="000000"/>
          <w:sz w:val="23"/>
          <w:szCs w:val="23"/>
        </w:rPr>
      </w:pPr>
      <w:r w:rsidRPr="00CA3007">
        <w:rPr>
          <w:rFonts w:eastAsia="Calibri" w:cstheme="minorHAnsi"/>
          <w:noProof/>
          <w:lang w:eastAsia="el-GR"/>
        </w:rPr>
        <w:drawing>
          <wp:anchor distT="0" distB="0" distL="114300" distR="114300" simplePos="0" relativeHeight="251691008" behindDoc="0" locked="0" layoutInCell="1" allowOverlap="1" wp14:anchorId="11B7E5D0" wp14:editId="56F81535">
            <wp:simplePos x="0" y="0"/>
            <wp:positionH relativeFrom="margin">
              <wp:posOffset>589915</wp:posOffset>
            </wp:positionH>
            <wp:positionV relativeFrom="paragraph">
              <wp:posOffset>-1410335</wp:posOffset>
            </wp:positionV>
            <wp:extent cx="3335655" cy="1800225"/>
            <wp:effectExtent l="0" t="0" r="0" b="9525"/>
            <wp:wrapSquare wrapText="bothSides"/>
            <wp:docPr id="24" name="Εικόνα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3"/>
                    <pic:cNvPicPr>
                      <a:picLocks noChangeAspect="1" noChangeArrowheads="1"/>
                    </pic:cNvPicPr>
                  </pic:nvPicPr>
                  <pic:blipFill>
                    <a:blip r:embed="rId16"/>
                    <a:srcRect/>
                    <a:stretch>
                      <a:fillRect/>
                    </a:stretch>
                  </pic:blipFill>
                  <pic:spPr bwMode="auto">
                    <a:xfrm>
                      <a:off x="0" y="0"/>
                      <a:ext cx="3335655" cy="1800225"/>
                    </a:xfrm>
                    <a:prstGeom prst="rect">
                      <a:avLst/>
                    </a:prstGeom>
                    <a:noFill/>
                  </pic:spPr>
                </pic:pic>
              </a:graphicData>
            </a:graphic>
          </wp:anchor>
        </w:drawing>
      </w:r>
    </w:p>
    <w:p w:rsidR="008D500D" w:rsidRDefault="008D500D" w:rsidP="00441398">
      <w:pPr>
        <w:spacing w:line="240" w:lineRule="auto"/>
        <w:jc w:val="both"/>
        <w:rPr>
          <w:rFonts w:eastAsia="Calibri" w:cstheme="minorHAnsi"/>
          <w:b/>
          <w:bCs/>
          <w:color w:val="4F81BD"/>
          <w:sz w:val="18"/>
          <w:szCs w:val="18"/>
        </w:rPr>
      </w:pPr>
    </w:p>
    <w:p w:rsidR="008D500D" w:rsidRDefault="008D500D" w:rsidP="00C45C38">
      <w:pPr>
        <w:pStyle w:val="Caption"/>
      </w:pPr>
    </w:p>
    <w:p w:rsidR="00256286" w:rsidRPr="00CA3007" w:rsidRDefault="00C05A22" w:rsidP="00C45C38">
      <w:pPr>
        <w:pStyle w:val="Caption"/>
        <w:rPr>
          <w:sz w:val="23"/>
          <w:szCs w:val="23"/>
        </w:rPr>
      </w:pPr>
      <w:r>
        <w:t>Εικό</w:t>
      </w:r>
      <w:r w:rsidR="000C307A">
        <w:t>να 3.5</w:t>
      </w:r>
      <w:r w:rsidR="00256286" w:rsidRPr="00CA3007">
        <w:t>: Μέθοδος κοινού ενδιάμεσου σημείου και εφαρμογή πολλαπλής υπεδαφικής κάλυψης. Με x συμβολίζονται τα κέντρα των ομάδων των γεωφώνων (Sheriff and Geldart, 1995).</w:t>
      </w:r>
    </w:p>
    <w:p w:rsidR="00256286" w:rsidRPr="00336E14" w:rsidRDefault="00256286" w:rsidP="00336E14">
      <w:pPr>
        <w:autoSpaceDE w:val="0"/>
        <w:autoSpaceDN w:val="0"/>
        <w:adjustRightInd w:val="0"/>
        <w:spacing w:after="0" w:line="360" w:lineRule="auto"/>
        <w:jc w:val="both"/>
        <w:rPr>
          <w:rFonts w:eastAsia="Calibri" w:cstheme="minorHAnsi"/>
          <w:color w:val="000000"/>
        </w:rPr>
      </w:pPr>
      <w:r w:rsidRPr="00336E14">
        <w:rPr>
          <w:rFonts w:eastAsia="Calibri" w:cstheme="minorHAnsi"/>
          <w:color w:val="000000"/>
        </w:rPr>
        <w:t>Προκειμένου να περιγραφεί ο τρόπος συγκέντρωσης των καταγραφών κατά την εφαρμογή της μεθόδου “κοινού ενδιαμέσου σημεί</w:t>
      </w:r>
      <w:r w:rsidR="00755516" w:rsidRPr="00336E14">
        <w:rPr>
          <w:rFonts w:eastAsia="Calibri" w:cstheme="minorHAnsi"/>
          <w:color w:val="000000"/>
        </w:rPr>
        <w:t xml:space="preserve">ου” κατασκευάζονται διαγράμματα </w:t>
      </w:r>
      <w:r w:rsidR="00D761C4">
        <w:rPr>
          <w:rFonts w:eastAsia="Calibri" w:cstheme="minorHAnsi"/>
          <w:color w:val="000000"/>
        </w:rPr>
        <w:t>υπέρθεσης</w:t>
      </w:r>
      <w:r w:rsidR="00D761C4" w:rsidRPr="00D761C4">
        <w:rPr>
          <w:rFonts w:eastAsia="Calibri" w:cstheme="minorHAnsi"/>
          <w:color w:val="000000"/>
        </w:rPr>
        <w:t xml:space="preserve">. </w:t>
      </w:r>
      <w:r w:rsidR="000C307A" w:rsidRPr="00336E14">
        <w:rPr>
          <w:rFonts w:eastAsia="Calibri" w:cstheme="minorHAnsi"/>
          <w:color w:val="000000"/>
        </w:rPr>
        <w:t>Στο διάγραμμα αυτό (</w:t>
      </w:r>
      <w:r w:rsidR="009D7037" w:rsidRPr="00336E14">
        <w:rPr>
          <w:rFonts w:eastAsia="Calibri" w:cstheme="minorHAnsi"/>
          <w:color w:val="000000"/>
        </w:rPr>
        <w:t>Ε</w:t>
      </w:r>
      <w:r w:rsidR="00C05A22" w:rsidRPr="00336E14">
        <w:rPr>
          <w:rFonts w:eastAsia="Calibri" w:cstheme="minorHAnsi"/>
          <w:color w:val="000000"/>
        </w:rPr>
        <w:t>ικόνα</w:t>
      </w:r>
      <w:r w:rsidR="000C307A" w:rsidRPr="00336E14">
        <w:rPr>
          <w:rFonts w:eastAsia="Calibri" w:cstheme="minorHAnsi"/>
          <w:color w:val="000000"/>
        </w:rPr>
        <w:t xml:space="preserve"> 3.6</w:t>
      </w:r>
      <w:r w:rsidRPr="00336E14">
        <w:rPr>
          <w:rFonts w:eastAsia="Calibri" w:cstheme="minorHAnsi"/>
          <w:color w:val="000000"/>
        </w:rPr>
        <w:t>) η τετμημένη αντιστοιχεί στις θέσεις των γεωφώνων (g) και η τεταγμένη στις θέσεις της σεισμικής πηγής (s). Ένα τυχαίο ίχνος το οποίο καταγράφεται στο γεώφωνο g και προέρχεται από την πηγή s απεικονίζεται στο σημείο (g,s) του διαγράμματος υπέρθεσης.</w:t>
      </w:r>
    </w:p>
    <w:p w:rsidR="00256286" w:rsidRPr="004D4CF0" w:rsidRDefault="00256286" w:rsidP="004D4CF0">
      <w:pPr>
        <w:pStyle w:val="Caption"/>
      </w:pPr>
      <w:r w:rsidRPr="004D4CF0">
        <w:rPr>
          <w:noProof/>
          <w:lang w:eastAsia="el-GR"/>
        </w:rPr>
        <w:drawing>
          <wp:inline distT="0" distB="0" distL="0" distR="0" wp14:anchorId="4A0D1B1C" wp14:editId="73D5E75F">
            <wp:extent cx="3799066" cy="1945758"/>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6385" cy="1954628"/>
                    </a:xfrm>
                    <a:prstGeom prst="rect">
                      <a:avLst/>
                    </a:prstGeom>
                    <a:noFill/>
                  </pic:spPr>
                </pic:pic>
              </a:graphicData>
            </a:graphic>
          </wp:inline>
        </w:drawing>
      </w:r>
    </w:p>
    <w:p w:rsidR="00256286" w:rsidRPr="004D4CF0" w:rsidRDefault="00C05A22" w:rsidP="004D4CF0">
      <w:pPr>
        <w:pStyle w:val="Caption"/>
      </w:pPr>
      <w:r w:rsidRPr="004D4CF0">
        <w:t>Εικόνα</w:t>
      </w:r>
      <w:r w:rsidR="000C307A" w:rsidRPr="004D4CF0">
        <w:t xml:space="preserve"> 3.6</w:t>
      </w:r>
      <w:r w:rsidR="00256286" w:rsidRPr="004D4CF0">
        <w:t>: Μέθοδος κοινού ενδιάμεσου σημείου και κατασκευή διαγράμματος υπέρθεσης. Με о συμβολίζονται οι πηγές των σεισμικών κυμάτων, ενώ με x τα κέντρα των ομάδων των γεωφώνων. Το διάγραμμα υπέρθεσης αυτό είναι επιφανειακό (Sheriff and Geldart, 1995).</w:t>
      </w:r>
    </w:p>
    <w:p w:rsidR="00256286" w:rsidRPr="00336E14" w:rsidRDefault="00256286" w:rsidP="00CD5BCD">
      <w:pPr>
        <w:spacing w:line="360" w:lineRule="auto"/>
        <w:jc w:val="both"/>
        <w:rPr>
          <w:rFonts w:eastAsia="Calibri" w:cstheme="minorHAnsi"/>
          <w:color w:val="000000"/>
        </w:rPr>
      </w:pPr>
      <w:r w:rsidRPr="00336E14">
        <w:rPr>
          <w:rFonts w:eastAsia="Calibri" w:cstheme="minorHAnsi"/>
          <w:color w:val="000000"/>
        </w:rPr>
        <w:t>Διαπιστώνεται ότι τα έξι ίχνη τα οποία έχουν κοινό ενδιάμεσο σημείο (</w:t>
      </w:r>
      <w:r w:rsidRPr="00336E14">
        <w:rPr>
          <w:rFonts w:eastAsia="Calibri" w:cstheme="minorHAnsi"/>
          <w:color w:val="000000"/>
          <w:lang w:val="en-US"/>
        </w:rPr>
        <w:t>common</w:t>
      </w:r>
      <w:r w:rsidRPr="00336E14">
        <w:rPr>
          <w:rFonts w:eastAsia="Calibri" w:cstheme="minorHAnsi"/>
          <w:color w:val="000000"/>
        </w:rPr>
        <w:t xml:space="preserve"> </w:t>
      </w:r>
      <w:r w:rsidRPr="00336E14">
        <w:rPr>
          <w:rFonts w:eastAsia="Calibri" w:cstheme="minorHAnsi"/>
          <w:color w:val="000000"/>
          <w:lang w:val="en-US"/>
        </w:rPr>
        <w:t>midpoint</w:t>
      </w:r>
      <w:r w:rsidRPr="00336E14">
        <w:rPr>
          <w:rFonts w:eastAsia="Calibri" w:cstheme="minorHAnsi"/>
          <w:color w:val="000000"/>
        </w:rPr>
        <w:t xml:space="preserve">) το </w:t>
      </w:r>
      <w:r w:rsidRPr="00336E14">
        <w:rPr>
          <w:rFonts w:eastAsia="Calibri" w:cstheme="minorHAnsi"/>
          <w:color w:val="000000"/>
          <w:lang w:val="en-US"/>
        </w:rPr>
        <w:t>f</w:t>
      </w:r>
      <w:r w:rsidR="00C05A22" w:rsidRPr="00336E14">
        <w:rPr>
          <w:rFonts w:eastAsia="Calibri" w:cstheme="minorHAnsi"/>
          <w:color w:val="000000"/>
        </w:rPr>
        <w:t xml:space="preserve"> </w:t>
      </w:r>
      <w:r w:rsidRPr="00336E14">
        <w:rPr>
          <w:rFonts w:eastAsia="Calibri" w:cstheme="minorHAnsi"/>
          <w:color w:val="000000"/>
        </w:rPr>
        <w:t>βρίσκονται σε διαγώνιο, ενώ τα ίχνη με την ίδια οριζόντια απόσταση μεταξύ πηγής και γεωφώνου (</w:t>
      </w:r>
      <w:r w:rsidRPr="00336E14">
        <w:rPr>
          <w:rFonts w:eastAsia="Calibri" w:cstheme="minorHAnsi"/>
          <w:color w:val="000000"/>
          <w:lang w:val="en-US"/>
        </w:rPr>
        <w:t>common</w:t>
      </w:r>
      <w:r w:rsidRPr="00336E14">
        <w:rPr>
          <w:rFonts w:eastAsia="Calibri" w:cstheme="minorHAnsi"/>
          <w:color w:val="000000"/>
        </w:rPr>
        <w:t xml:space="preserve"> </w:t>
      </w:r>
      <w:r w:rsidRPr="00336E14">
        <w:rPr>
          <w:rFonts w:eastAsia="Calibri" w:cstheme="minorHAnsi"/>
          <w:color w:val="000000"/>
          <w:lang w:val="en-US"/>
        </w:rPr>
        <w:t>offset</w:t>
      </w:r>
      <w:r w:rsidRPr="00336E14">
        <w:rPr>
          <w:rFonts w:eastAsia="Calibri" w:cstheme="minorHAnsi"/>
          <w:color w:val="000000"/>
        </w:rPr>
        <w:t>) αντιστοιχούν σε σημεία που βρίσκονται σε άλλη διαγώνιο. Σημεία κατά μήκος της οριζόντιας γραμμής αντιστοιχούν σε ίχνη κοινής πηγής και σημεία κατά μήκος της κατακόρυφης γραμμής αντιπροσωπεύουν ίχν</w:t>
      </w:r>
      <w:r w:rsidR="004D4CF0">
        <w:rPr>
          <w:rFonts w:eastAsia="Calibri" w:cstheme="minorHAnsi"/>
          <w:color w:val="000000"/>
        </w:rPr>
        <w:t>η από την κοινή ομάδα γεωφώνων</w:t>
      </w:r>
      <w:r w:rsidR="005B6DB5">
        <w:rPr>
          <w:rFonts w:eastAsia="Calibri" w:cstheme="minorHAnsi"/>
          <w:color w:val="000000"/>
        </w:rPr>
        <w:t>.</w:t>
      </w:r>
    </w:p>
    <w:p w:rsidR="00641733" w:rsidRPr="00CA3007" w:rsidRDefault="002F34DF" w:rsidP="00441398">
      <w:pPr>
        <w:pStyle w:val="Heading2"/>
        <w:jc w:val="both"/>
        <w:rPr>
          <w:rFonts w:asciiTheme="minorHAnsi" w:hAnsiTheme="minorHAnsi" w:cstheme="minorHAnsi"/>
        </w:rPr>
      </w:pPr>
      <w:bookmarkStart w:id="27" w:name="_Toc400363271"/>
      <w:bookmarkStart w:id="28" w:name="_Toc23941562"/>
      <w:r w:rsidRPr="00CA3007">
        <w:rPr>
          <w:rFonts w:asciiTheme="minorHAnsi" w:hAnsiTheme="minorHAnsi" w:cstheme="minorHAnsi"/>
        </w:rPr>
        <w:lastRenderedPageBreak/>
        <w:t>3.</w:t>
      </w:r>
      <w:r w:rsidR="00DA0E1F">
        <w:rPr>
          <w:rFonts w:asciiTheme="minorHAnsi" w:hAnsiTheme="minorHAnsi" w:cstheme="minorHAnsi"/>
        </w:rPr>
        <w:t>5</w:t>
      </w:r>
      <w:r w:rsidR="00641733" w:rsidRPr="00CA3007">
        <w:rPr>
          <w:rFonts w:asciiTheme="minorHAnsi" w:hAnsiTheme="minorHAnsi" w:cstheme="minorHAnsi"/>
        </w:rPr>
        <w:t xml:space="preserve"> ΔΥΝΑΜΙΚΗ ΔΙΟΡΘΩΣΗ (ΝΜΟ </w:t>
      </w:r>
      <w:r w:rsidR="00641733" w:rsidRPr="00CA3007">
        <w:rPr>
          <w:rFonts w:asciiTheme="minorHAnsi" w:hAnsiTheme="minorHAnsi" w:cstheme="minorHAnsi"/>
          <w:lang w:val="en-US"/>
        </w:rPr>
        <w:t>CORRECTION</w:t>
      </w:r>
      <w:r w:rsidR="00641733" w:rsidRPr="00CA3007">
        <w:rPr>
          <w:rFonts w:asciiTheme="minorHAnsi" w:hAnsiTheme="minorHAnsi" w:cstheme="minorHAnsi"/>
        </w:rPr>
        <w:t>)</w:t>
      </w:r>
      <w:bookmarkEnd w:id="27"/>
      <w:bookmarkEnd w:id="28"/>
    </w:p>
    <w:p w:rsidR="00641733" w:rsidRPr="00CD5BCD" w:rsidRDefault="00571B76" w:rsidP="00441398">
      <w:pPr>
        <w:spacing w:line="360" w:lineRule="auto"/>
        <w:jc w:val="both"/>
        <w:rPr>
          <w:rFonts w:eastAsia="Calibri" w:cstheme="minorHAnsi"/>
          <w:color w:val="000000"/>
        </w:rPr>
      </w:pPr>
      <w:r w:rsidRPr="00CD5BCD">
        <w:rPr>
          <w:rFonts w:eastAsia="Calibri" w:cstheme="minorHAnsi"/>
          <w:i/>
          <w:color w:val="000000"/>
        </w:rPr>
        <w:t>«</w:t>
      </w:r>
      <w:r w:rsidR="00641733" w:rsidRPr="00CD5BCD">
        <w:rPr>
          <w:rFonts w:eastAsia="Calibri" w:cstheme="minorHAnsi"/>
          <w:i/>
          <w:color w:val="000000"/>
        </w:rPr>
        <w:t>Πριν την άθροιση των σεισμικών ιχνών της διάταξης κοινού ενδιαμέσου σημείου, είναι απαραίτητη η εφαρμογή της δυναμικής διόρθωσης. Η διόρθωση αυτή εφαρμόζεται στους χρόνους διαδρομής των ανακλώμενων κυμάτων για τα παραπάνω σεισμικά ίχνη και σκοπός της είναι, η αναγωγή των αρχικών χρόνων διαδρομής σε αντίστοιχους χρόνους κυμάτων που διαδίδονται στην κατακόρυφη διεύθυνση. Η διαδικασία αυτή θεωρεί ότι η πηγή και ο δέκτης συμπίπτουν και βρίσκονται στη θέση του κοινού ενδιάμεσου σημείου της διάταξης</w:t>
      </w:r>
      <w:r w:rsidR="000C307A" w:rsidRPr="00CD5BCD">
        <w:rPr>
          <w:rFonts w:eastAsia="Calibri" w:cstheme="minorHAnsi"/>
          <w:i/>
          <w:color w:val="000000"/>
        </w:rPr>
        <w:t>»</w:t>
      </w:r>
      <w:r w:rsidR="00641733" w:rsidRPr="00CD5BCD">
        <w:rPr>
          <w:rFonts w:eastAsia="Calibri" w:cstheme="minorHAnsi"/>
          <w:color w:val="000000"/>
        </w:rPr>
        <w:t>(Μπραουδάκη 2004).</w:t>
      </w:r>
    </w:p>
    <w:p w:rsidR="00641733" w:rsidRPr="00CD5BCD" w:rsidRDefault="00536813" w:rsidP="00536813">
      <w:pPr>
        <w:spacing w:after="0" w:line="360" w:lineRule="auto"/>
        <w:jc w:val="both"/>
        <w:rPr>
          <w:rFonts w:eastAsia="Calibri" w:cstheme="minorHAnsi"/>
          <w:color w:val="000000"/>
        </w:rPr>
      </w:pPr>
      <w:r>
        <w:rPr>
          <w:rFonts w:eastAsia="Calibri" w:cstheme="minorHAnsi"/>
          <w:color w:val="000000"/>
        </w:rPr>
        <w:t xml:space="preserve"> “Η</w:t>
      </w:r>
      <w:r w:rsidR="00641733" w:rsidRPr="00CD5BCD">
        <w:rPr>
          <w:rFonts w:eastAsia="Calibri" w:cstheme="minorHAnsi"/>
          <w:color w:val="000000"/>
        </w:rPr>
        <w:t xml:space="preserve"> κανονική χρονική απόκλιση” (ΝΜΟ correction) υπολογίζεται  από τη σχέση:</w:t>
      </w:r>
    </w:p>
    <w:p w:rsidR="00641733" w:rsidRPr="00CD5BCD" w:rsidRDefault="00641733" w:rsidP="00441398">
      <w:pPr>
        <w:autoSpaceDE w:val="0"/>
        <w:autoSpaceDN w:val="0"/>
        <w:adjustRightInd w:val="0"/>
        <w:spacing w:after="0" w:line="360" w:lineRule="auto"/>
        <w:jc w:val="right"/>
        <w:rPr>
          <w:rFonts w:eastAsia="Calibri" w:cstheme="minorHAnsi"/>
          <w:color w:val="000000"/>
        </w:rPr>
      </w:pPr>
      <w:r w:rsidRPr="00CD5BCD">
        <w:rPr>
          <w:rFonts w:eastAsia="Calibri" w:cstheme="minorHAnsi"/>
          <w:color w:val="000000"/>
          <w:position w:val="-38"/>
        </w:rPr>
        <w:object w:dxaOrig="520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75pt;height:46.5pt" o:ole="">
            <v:imagedata r:id="rId18" o:title=""/>
          </v:shape>
          <o:OLEObject Type="Embed" ProgID="Equation.3" ShapeID="_x0000_i1025" DrawAspect="Content" ObjectID="_1638268638" r:id="rId19"/>
        </w:object>
      </w:r>
      <w:r w:rsidRPr="00CD5BCD">
        <w:rPr>
          <w:rFonts w:eastAsia="Calibri" w:cstheme="minorHAnsi"/>
          <w:color w:val="000000"/>
        </w:rPr>
        <w:tab/>
      </w:r>
      <w:r w:rsidRPr="00CD5BCD">
        <w:rPr>
          <w:rFonts w:eastAsia="Calibri" w:cstheme="minorHAnsi"/>
          <w:color w:val="000000"/>
        </w:rPr>
        <w:tab/>
      </w:r>
      <w:r w:rsidRPr="00CD5BCD">
        <w:rPr>
          <w:rFonts w:eastAsia="Calibri" w:cstheme="minorHAnsi"/>
          <w:color w:val="000000"/>
        </w:rPr>
        <w:tab/>
      </w:r>
      <w:r w:rsidRPr="00CD5BCD">
        <w:rPr>
          <w:rFonts w:eastAsia="Calibri" w:cstheme="minorHAnsi"/>
          <w:color w:val="000000"/>
          <w:position w:val="-6"/>
          <w:vertAlign w:val="subscript"/>
        </w:rPr>
        <w:t xml:space="preserve"> </w:t>
      </w:r>
      <w:r w:rsidR="00AC4808" w:rsidRPr="00CD5BCD">
        <w:rPr>
          <w:rFonts w:eastAsia="Calibri" w:cstheme="minorHAnsi"/>
          <w:color w:val="000000"/>
        </w:rPr>
        <w:t>(3.2</w:t>
      </w:r>
      <w:r w:rsidRPr="00CD5BCD">
        <w:rPr>
          <w:rFonts w:eastAsia="Calibri" w:cstheme="minorHAnsi"/>
          <w:color w:val="000000"/>
        </w:rPr>
        <w:t>)</w:t>
      </w:r>
    </w:p>
    <w:p w:rsidR="00641733" w:rsidRPr="00CD5BCD" w:rsidRDefault="00641733" w:rsidP="00441398">
      <w:pPr>
        <w:spacing w:after="0" w:line="360" w:lineRule="auto"/>
        <w:jc w:val="both"/>
        <w:rPr>
          <w:rFonts w:eastAsia="Calibri" w:cstheme="minorHAnsi"/>
          <w:color w:val="000000"/>
        </w:rPr>
      </w:pPr>
      <w:r w:rsidRPr="00CD5BCD">
        <w:rPr>
          <w:rFonts w:eastAsia="Calibri" w:cstheme="minorHAnsi"/>
          <w:color w:val="000000"/>
        </w:rPr>
        <w:t>Όπου t(x): ο διπλός χρόνος διαδρομής και αναφέρεται σε γεώφωνο που απέχει από την πηγή απόσταση x</w:t>
      </w:r>
    </w:p>
    <w:p w:rsidR="00641733" w:rsidRPr="00CD5BCD" w:rsidRDefault="00641733" w:rsidP="00441398">
      <w:pPr>
        <w:spacing w:after="0" w:line="360" w:lineRule="auto"/>
        <w:jc w:val="both"/>
        <w:rPr>
          <w:rFonts w:eastAsia="Calibri" w:cstheme="minorHAnsi"/>
          <w:color w:val="000000"/>
        </w:rPr>
      </w:pPr>
      <w:r w:rsidRPr="00CD5BCD">
        <w:rPr>
          <w:rFonts w:eastAsia="Calibri" w:cstheme="minorHAnsi"/>
          <w:color w:val="000000"/>
        </w:rPr>
        <w:t>V</w:t>
      </w:r>
      <w:r w:rsidRPr="00CD5BCD">
        <w:rPr>
          <w:rFonts w:eastAsia="Calibri" w:cstheme="minorHAnsi"/>
          <w:color w:val="000000"/>
          <w:position w:val="-6"/>
          <w:vertAlign w:val="subscript"/>
        </w:rPr>
        <w:t>NMO</w:t>
      </w:r>
      <w:r w:rsidRPr="00CD5BCD">
        <w:rPr>
          <w:rFonts w:eastAsia="Calibri" w:cstheme="minorHAnsi"/>
          <w:color w:val="000000"/>
        </w:rPr>
        <w:t>: η ταχύτητα υπέρθεσης ΝΜΟ, η οποία υπολογίζεται από την ανάλυση ταχύτητας και</w:t>
      </w:r>
    </w:p>
    <w:p w:rsidR="00CD5BCD" w:rsidRDefault="00CD5BCD" w:rsidP="00CD5BCD">
      <w:pPr>
        <w:spacing w:after="0" w:line="360" w:lineRule="auto"/>
        <w:jc w:val="both"/>
        <w:rPr>
          <w:rFonts w:eastAsia="Calibri" w:cstheme="minorHAnsi"/>
          <w:color w:val="000000"/>
        </w:rPr>
      </w:pPr>
      <w:r w:rsidRPr="00CD5BCD">
        <w:rPr>
          <w:rFonts w:cstheme="minorHAnsi"/>
          <w:noProof/>
          <w:lang w:eastAsia="el-GR"/>
        </w:rPr>
        <w:drawing>
          <wp:anchor distT="0" distB="0" distL="114300" distR="114300" simplePos="0" relativeHeight="251679744" behindDoc="0" locked="0" layoutInCell="1" allowOverlap="1" wp14:anchorId="2C3F1EB6" wp14:editId="0C89F5A0">
            <wp:simplePos x="0" y="0"/>
            <wp:positionH relativeFrom="column">
              <wp:posOffset>1042670</wp:posOffset>
            </wp:positionH>
            <wp:positionV relativeFrom="paragraph">
              <wp:posOffset>653415</wp:posOffset>
            </wp:positionV>
            <wp:extent cx="2902585" cy="2035810"/>
            <wp:effectExtent l="0" t="0" r="0" b="2540"/>
            <wp:wrapTopAndBottom/>
            <wp:docPr id="48"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
                    <pic:cNvPicPr>
                      <a:picLocks noChangeAspect="1" noChangeArrowheads="1"/>
                    </pic:cNvPicPr>
                  </pic:nvPicPr>
                  <pic:blipFill>
                    <a:blip r:embed="rId20"/>
                    <a:srcRect/>
                    <a:stretch>
                      <a:fillRect/>
                    </a:stretch>
                  </pic:blipFill>
                  <pic:spPr bwMode="auto">
                    <a:xfrm>
                      <a:off x="0" y="0"/>
                      <a:ext cx="2902585" cy="2035810"/>
                    </a:xfrm>
                    <a:prstGeom prst="rect">
                      <a:avLst/>
                    </a:prstGeom>
                    <a:noFill/>
                  </pic:spPr>
                </pic:pic>
              </a:graphicData>
            </a:graphic>
            <wp14:sizeRelH relativeFrom="margin">
              <wp14:pctWidth>0</wp14:pctWidth>
            </wp14:sizeRelH>
            <wp14:sizeRelV relativeFrom="margin">
              <wp14:pctHeight>0</wp14:pctHeight>
            </wp14:sizeRelV>
          </wp:anchor>
        </w:drawing>
      </w:r>
      <w:r w:rsidR="00641733" w:rsidRPr="00CD5BCD">
        <w:rPr>
          <w:rFonts w:eastAsia="Calibri" w:cstheme="minorHAnsi"/>
          <w:color w:val="000000"/>
        </w:rPr>
        <w:t>t(0): ο διπλός κάθετος χρόνος (two-way-time) που χρειάζεται το κύμα για να διατρέξει την α</w:t>
      </w:r>
      <w:r w:rsidR="00C05A22" w:rsidRPr="00CD5BCD">
        <w:rPr>
          <w:rFonts w:eastAsia="Calibri" w:cstheme="minorHAnsi"/>
          <w:color w:val="000000"/>
        </w:rPr>
        <w:t>πόσταση MD δύο φορές (Εικό</w:t>
      </w:r>
      <w:r w:rsidR="00AC4808" w:rsidRPr="00CD5BCD">
        <w:rPr>
          <w:rFonts w:eastAsia="Calibri" w:cstheme="minorHAnsi"/>
          <w:color w:val="000000"/>
        </w:rPr>
        <w:t>να</w:t>
      </w:r>
      <w:r w:rsidR="00C022C7" w:rsidRPr="00CD5BCD">
        <w:rPr>
          <w:rFonts w:eastAsia="Calibri" w:cstheme="minorHAnsi"/>
          <w:color w:val="000000"/>
        </w:rPr>
        <w:t xml:space="preserve"> 3.7</w:t>
      </w:r>
      <w:r w:rsidRPr="00CD5BCD">
        <w:rPr>
          <w:rFonts w:eastAsia="Calibri" w:cstheme="minorHAnsi"/>
          <w:color w:val="000000"/>
        </w:rPr>
        <w:t>)</w:t>
      </w:r>
    </w:p>
    <w:p w:rsidR="00641733" w:rsidRPr="00CD5BCD" w:rsidRDefault="00C05A22" w:rsidP="00887A26">
      <w:pPr>
        <w:pStyle w:val="Caption"/>
        <w:jc w:val="left"/>
        <w:rPr>
          <w:rFonts w:eastAsia="Calibri" w:cstheme="minorHAnsi"/>
          <w:color w:val="000000"/>
        </w:rPr>
      </w:pPr>
      <w:r w:rsidRPr="00CD5BCD">
        <w:t>Εικόνα</w:t>
      </w:r>
      <w:r w:rsidR="00C022C7" w:rsidRPr="00CD5BCD">
        <w:t xml:space="preserve"> 3.7</w:t>
      </w:r>
      <w:r w:rsidR="00641733" w:rsidRPr="00CD5BCD">
        <w:t>: Γεωμετρία κανονικής διόρθωσης για την περίπτωση οριζόντιου ανακλαστήρα (Yilmaz 1987)</w:t>
      </w:r>
    </w:p>
    <w:p w:rsidR="004D4CF0" w:rsidRDefault="004D4CF0" w:rsidP="00887A26">
      <w:pPr>
        <w:autoSpaceDE w:val="0"/>
        <w:autoSpaceDN w:val="0"/>
        <w:adjustRightInd w:val="0"/>
        <w:spacing w:after="0" w:line="360" w:lineRule="auto"/>
        <w:jc w:val="both"/>
        <w:rPr>
          <w:rFonts w:eastAsia="Calibri" w:cstheme="minorHAnsi"/>
          <w:color w:val="000000"/>
        </w:rPr>
      </w:pPr>
    </w:p>
    <w:p w:rsidR="00641733" w:rsidRPr="00887A26" w:rsidRDefault="00641733" w:rsidP="00887A26">
      <w:pPr>
        <w:autoSpaceDE w:val="0"/>
        <w:autoSpaceDN w:val="0"/>
        <w:adjustRightInd w:val="0"/>
        <w:spacing w:after="0" w:line="360" w:lineRule="auto"/>
        <w:jc w:val="both"/>
        <w:rPr>
          <w:rFonts w:eastAsia="Calibri" w:cstheme="minorHAnsi"/>
          <w:color w:val="000000"/>
        </w:rPr>
      </w:pPr>
      <w:r w:rsidRPr="00887A26">
        <w:rPr>
          <w:rFonts w:eastAsia="Calibri" w:cstheme="minorHAnsi"/>
          <w:color w:val="000000"/>
        </w:rPr>
        <w:t>Από την παραπάνω εξίσωση προκύπτει ότι η κανονική χρονική απόκλιση αυξάνει ανάλογα με την απόσταση πηγής-γεωφώνου (offset), ενώ μειώνεται με το διπλό χρόνο κατακόρυφης ακτίνας t(0) και την αύξηση των τιμών της ταχύτητας (V</w:t>
      </w:r>
      <w:r w:rsidRPr="00887A26">
        <w:rPr>
          <w:rFonts w:eastAsia="Calibri" w:cstheme="minorHAnsi"/>
          <w:color w:val="000000"/>
          <w:position w:val="-6"/>
          <w:vertAlign w:val="subscript"/>
        </w:rPr>
        <w:t>NMO</w:t>
      </w:r>
      <w:r w:rsidRPr="00887A26">
        <w:rPr>
          <w:rFonts w:eastAsia="Calibri" w:cstheme="minorHAnsi"/>
          <w:color w:val="000000"/>
        </w:rPr>
        <w:t xml:space="preserve">). Είναι σημαντικό στην ίδια </w:t>
      </w:r>
      <w:r w:rsidRPr="00887A26">
        <w:rPr>
          <w:rFonts w:eastAsia="Calibri" w:cstheme="minorHAnsi"/>
          <w:color w:val="000000"/>
        </w:rPr>
        <w:lastRenderedPageBreak/>
        <w:t>εξίσωση να χρησιμοποιηθεί η σωστή ταχύτητα του μέσου. Αν η χρησιμοποιούμενη ταχύτητα είναι μεγαλύτερη από την πραγματική, η διόρθωση είναι μικρότερη της πραγματικής (undercorrection), ενώ αν η ταχύτητα είναι μικρότερη από την πραγματική ταχύτητα του μέσου, η διόρθωση είναι μεγαλύτερη της πραγματικής (overcorrection).</w:t>
      </w:r>
    </w:p>
    <w:p w:rsidR="00C022C7" w:rsidRPr="00887A26" w:rsidRDefault="00245F20" w:rsidP="00441398">
      <w:pPr>
        <w:spacing w:line="360" w:lineRule="auto"/>
        <w:jc w:val="both"/>
        <w:rPr>
          <w:rFonts w:eastAsia="Calibri" w:cstheme="minorHAnsi"/>
          <w:color w:val="000000"/>
        </w:rPr>
      </w:pPr>
      <w:r w:rsidRPr="00887A26">
        <w:rPr>
          <w:rFonts w:eastAsia="Calibri" w:cstheme="minorHAnsi"/>
          <w:color w:val="000000"/>
        </w:rPr>
        <w:t>Στην Ε</w:t>
      </w:r>
      <w:r w:rsidR="00C022C7" w:rsidRPr="00887A26">
        <w:rPr>
          <w:rFonts w:eastAsia="Calibri" w:cstheme="minorHAnsi"/>
          <w:color w:val="000000"/>
        </w:rPr>
        <w:t>ικ.3.8</w:t>
      </w:r>
      <w:r w:rsidR="00641733" w:rsidRPr="00887A26">
        <w:rPr>
          <w:rFonts w:eastAsia="Calibri" w:cstheme="minorHAnsi"/>
          <w:color w:val="000000"/>
        </w:rPr>
        <w:t xml:space="preserve"> </w:t>
      </w:r>
      <w:r w:rsidR="00536813">
        <w:rPr>
          <w:rFonts w:eastAsia="Calibri" w:cstheme="minorHAnsi"/>
          <w:color w:val="000000"/>
        </w:rPr>
        <w:t xml:space="preserve"> </w:t>
      </w:r>
      <w:r w:rsidR="00641733" w:rsidRPr="00887A26">
        <w:rPr>
          <w:rFonts w:eastAsia="Calibri" w:cstheme="minorHAnsi"/>
          <w:color w:val="000000"/>
        </w:rPr>
        <w:t>που ακολουθεί φαίνεται η διαδικασία της δυναμικής διόρθωσης που οδηγεί σε αθρο</w:t>
      </w:r>
      <w:r w:rsidR="0051710B">
        <w:rPr>
          <w:rFonts w:eastAsia="Calibri" w:cstheme="minorHAnsi"/>
          <w:color w:val="000000"/>
        </w:rPr>
        <w:t>ισμένα ίχνη (Cordie</w:t>
      </w:r>
      <w:r w:rsidR="0051710B">
        <w:rPr>
          <w:rFonts w:eastAsia="Calibri" w:cstheme="minorHAnsi"/>
          <w:color w:val="000000"/>
          <w:lang w:val="en-GB"/>
        </w:rPr>
        <w:t>r</w:t>
      </w:r>
      <w:r w:rsidR="00C022C7" w:rsidRPr="00887A26">
        <w:rPr>
          <w:rFonts w:eastAsia="Calibri" w:cstheme="minorHAnsi"/>
          <w:color w:val="000000"/>
        </w:rPr>
        <w:t>,1985).</w:t>
      </w:r>
    </w:p>
    <w:p w:rsidR="00887A26" w:rsidRPr="00887A26" w:rsidRDefault="00245F20" w:rsidP="00887A26">
      <w:pPr>
        <w:pStyle w:val="Caption"/>
      </w:pPr>
      <w:r w:rsidRPr="00887A26">
        <w:rPr>
          <w:noProof/>
          <w:lang w:eastAsia="el-GR"/>
        </w:rPr>
        <w:drawing>
          <wp:inline distT="0" distB="0" distL="0" distR="0" wp14:anchorId="23A0B5DF" wp14:editId="676DEF12">
            <wp:extent cx="4950460" cy="1292225"/>
            <wp:effectExtent l="0" t="0" r="2540" b="317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0460" cy="1292225"/>
                    </a:xfrm>
                    <a:prstGeom prst="rect">
                      <a:avLst/>
                    </a:prstGeom>
                    <a:noFill/>
                  </pic:spPr>
                </pic:pic>
              </a:graphicData>
            </a:graphic>
          </wp:inline>
        </w:drawing>
      </w:r>
    </w:p>
    <w:p w:rsidR="00641733" w:rsidRPr="00887A26" w:rsidRDefault="00C05A22" w:rsidP="005B6DB5">
      <w:pPr>
        <w:pStyle w:val="Caption"/>
        <w:jc w:val="both"/>
      </w:pPr>
      <w:r w:rsidRPr="00887A26">
        <w:t>Εικόνα</w:t>
      </w:r>
      <w:r w:rsidR="00C022C7" w:rsidRPr="00887A26">
        <w:t xml:space="preserve"> 3.8 </w:t>
      </w:r>
      <w:r w:rsidR="00641733" w:rsidRPr="00887A26">
        <w:t>6 ζεύγη πηγών-δεκτών (υπεδαφική κάλυψη ίση με 6) που αντιστοιχούν στο ίδιο κοινό ενδιάμεσο σημείο (Ε).</w:t>
      </w:r>
    </w:p>
    <w:p w:rsidR="00641733" w:rsidRPr="00CA3007" w:rsidRDefault="00641733" w:rsidP="005B6DB5">
      <w:pPr>
        <w:keepNext/>
        <w:spacing w:line="360" w:lineRule="auto"/>
        <w:jc w:val="both"/>
        <w:rPr>
          <w:rFonts w:eastAsia="Calibri" w:cstheme="minorHAnsi"/>
          <w:color w:val="000000"/>
        </w:rPr>
      </w:pPr>
      <w:r w:rsidRPr="00CA3007">
        <w:rPr>
          <w:rFonts w:eastAsia="Calibri" w:cstheme="minorHAnsi"/>
          <w:noProof/>
          <w:color w:val="000000"/>
          <w:lang w:eastAsia="el-GR"/>
        </w:rPr>
        <w:drawing>
          <wp:inline distT="0" distB="0" distL="0" distR="0" wp14:anchorId="646FDE2A" wp14:editId="32AAD7E9">
            <wp:extent cx="5219844" cy="754912"/>
            <wp:effectExtent l="0" t="0" r="0" b="7620"/>
            <wp:docPr id="50"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
                    <pic:cNvPicPr>
                      <a:picLocks noChangeAspect="1" noChangeArrowheads="1"/>
                    </pic:cNvPicPr>
                  </pic:nvPicPr>
                  <pic:blipFill>
                    <a:blip r:embed="rId22"/>
                    <a:srcRect/>
                    <a:stretch>
                      <a:fillRect/>
                    </a:stretch>
                  </pic:blipFill>
                  <pic:spPr bwMode="auto">
                    <a:xfrm>
                      <a:off x="0" y="0"/>
                      <a:ext cx="5220335" cy="754983"/>
                    </a:xfrm>
                    <a:prstGeom prst="rect">
                      <a:avLst/>
                    </a:prstGeom>
                    <a:noFill/>
                    <a:ln w="9525">
                      <a:noFill/>
                      <a:miter lim="800000"/>
                      <a:headEnd/>
                      <a:tailEnd/>
                    </a:ln>
                  </pic:spPr>
                </pic:pic>
              </a:graphicData>
            </a:graphic>
          </wp:inline>
        </w:drawing>
      </w:r>
    </w:p>
    <w:p w:rsidR="00641733" w:rsidRPr="00CA3007" w:rsidRDefault="00641733" w:rsidP="005B6DB5">
      <w:pPr>
        <w:spacing w:after="0" w:line="360" w:lineRule="auto"/>
        <w:jc w:val="both"/>
        <w:rPr>
          <w:rFonts w:eastAsia="Calibri" w:cstheme="minorHAnsi"/>
          <w:bCs/>
          <w:color w:val="000000"/>
          <w:sz w:val="18"/>
          <w:szCs w:val="18"/>
        </w:rPr>
      </w:pPr>
      <w:r w:rsidRPr="00CA3007">
        <w:rPr>
          <w:rFonts w:eastAsia="Calibri" w:cstheme="minorHAnsi"/>
          <w:bCs/>
          <w:color w:val="000000"/>
          <w:sz w:val="18"/>
          <w:szCs w:val="18"/>
        </w:rPr>
        <w:t>(α)</w:t>
      </w:r>
    </w:p>
    <w:p w:rsidR="00887A26" w:rsidRDefault="00887A26" w:rsidP="005B6DB5">
      <w:pPr>
        <w:keepNext/>
        <w:spacing w:line="360" w:lineRule="auto"/>
        <w:jc w:val="both"/>
        <w:rPr>
          <w:rFonts w:eastAsia="Calibri" w:cstheme="minorHAnsi"/>
          <w:color w:val="000000"/>
        </w:rPr>
      </w:pPr>
      <w:r w:rsidRPr="00887A26">
        <w:rPr>
          <w:rFonts w:eastAsia="Calibri" w:cstheme="minorHAnsi"/>
          <w:color w:val="000000"/>
          <w:sz w:val="18"/>
          <w:szCs w:val="18"/>
        </w:rPr>
        <w:t>(β</w:t>
      </w:r>
      <w:r>
        <w:rPr>
          <w:rFonts w:eastAsia="Calibri" w:cstheme="minorHAnsi"/>
          <w:color w:val="000000"/>
        </w:rPr>
        <w:t>)</w:t>
      </w:r>
      <w:r w:rsidR="00641733" w:rsidRPr="00CA3007">
        <w:rPr>
          <w:rFonts w:eastAsia="Calibri" w:cstheme="minorHAnsi"/>
          <w:noProof/>
          <w:color w:val="000000"/>
          <w:lang w:eastAsia="el-GR"/>
        </w:rPr>
        <w:drawing>
          <wp:inline distT="0" distB="0" distL="0" distR="0" wp14:anchorId="5F29D9A3" wp14:editId="638F33CE">
            <wp:extent cx="5273675" cy="956930"/>
            <wp:effectExtent l="0" t="0" r="3175" b="0"/>
            <wp:docPr id="51"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
                    <pic:cNvPicPr>
                      <a:picLocks noChangeAspect="1" noChangeArrowheads="1"/>
                    </pic:cNvPicPr>
                  </pic:nvPicPr>
                  <pic:blipFill>
                    <a:blip r:embed="rId23"/>
                    <a:srcRect/>
                    <a:stretch>
                      <a:fillRect/>
                    </a:stretch>
                  </pic:blipFill>
                  <pic:spPr bwMode="auto">
                    <a:xfrm>
                      <a:off x="0" y="0"/>
                      <a:ext cx="5273675" cy="956930"/>
                    </a:xfrm>
                    <a:prstGeom prst="rect">
                      <a:avLst/>
                    </a:prstGeom>
                    <a:noFill/>
                    <a:ln w="9525">
                      <a:noFill/>
                      <a:miter lim="800000"/>
                      <a:headEnd/>
                      <a:tailEnd/>
                    </a:ln>
                  </pic:spPr>
                </pic:pic>
              </a:graphicData>
            </a:graphic>
          </wp:inline>
        </w:drawing>
      </w:r>
    </w:p>
    <w:p w:rsidR="00887A26" w:rsidRPr="00887A26" w:rsidRDefault="00887A26" w:rsidP="005B6DB5">
      <w:pPr>
        <w:spacing w:after="0" w:line="360" w:lineRule="auto"/>
        <w:jc w:val="both"/>
        <w:rPr>
          <w:rFonts w:eastAsia="Calibri" w:cstheme="minorHAnsi"/>
          <w:bCs/>
          <w:i/>
          <w:color w:val="000000"/>
          <w:sz w:val="18"/>
          <w:szCs w:val="18"/>
        </w:rPr>
      </w:pPr>
      <w:r w:rsidRPr="00CA3007">
        <w:rPr>
          <w:rFonts w:eastAsia="Calibri" w:cstheme="minorHAnsi"/>
          <w:noProof/>
          <w:color w:val="000000"/>
          <w:lang w:eastAsia="el-GR"/>
        </w:rPr>
        <w:drawing>
          <wp:inline distT="0" distB="0" distL="0" distR="0" wp14:anchorId="07C34DC4" wp14:editId="6A8B0934">
            <wp:extent cx="5273749" cy="510363"/>
            <wp:effectExtent l="0" t="0" r="3175" b="4445"/>
            <wp:docPr id="52"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a:srcRect/>
                    <a:stretch>
                      <a:fillRect/>
                    </a:stretch>
                  </pic:blipFill>
                  <pic:spPr bwMode="auto">
                    <a:xfrm>
                      <a:off x="0" y="0"/>
                      <a:ext cx="5273675" cy="510356"/>
                    </a:xfrm>
                    <a:prstGeom prst="rect">
                      <a:avLst/>
                    </a:prstGeom>
                    <a:noFill/>
                    <a:ln w="9525">
                      <a:noFill/>
                      <a:miter lim="800000"/>
                      <a:headEnd/>
                      <a:tailEnd/>
                    </a:ln>
                  </pic:spPr>
                </pic:pic>
              </a:graphicData>
            </a:graphic>
          </wp:inline>
        </w:drawing>
      </w:r>
    </w:p>
    <w:p w:rsidR="00641733" w:rsidRPr="00CA3007" w:rsidRDefault="00641733" w:rsidP="00441398">
      <w:pPr>
        <w:spacing w:after="0" w:line="360" w:lineRule="auto"/>
        <w:jc w:val="both"/>
        <w:rPr>
          <w:rFonts w:eastAsia="Calibri" w:cstheme="minorHAnsi"/>
          <w:bCs/>
          <w:color w:val="000000"/>
          <w:sz w:val="18"/>
          <w:szCs w:val="18"/>
        </w:rPr>
      </w:pPr>
      <w:r w:rsidRPr="00CA3007">
        <w:rPr>
          <w:rFonts w:eastAsia="Calibri" w:cstheme="minorHAnsi"/>
          <w:bCs/>
          <w:color w:val="000000"/>
          <w:sz w:val="18"/>
          <w:szCs w:val="18"/>
        </w:rPr>
        <w:t>(γ)</w:t>
      </w:r>
    </w:p>
    <w:p w:rsidR="00641733" w:rsidRPr="008D500D" w:rsidRDefault="00C05A22" w:rsidP="00441398">
      <w:pPr>
        <w:pStyle w:val="Caption"/>
        <w:jc w:val="both"/>
        <w:rPr>
          <w:rFonts w:cstheme="minorHAnsi"/>
          <w:sz w:val="16"/>
          <w:szCs w:val="16"/>
        </w:rPr>
      </w:pPr>
      <w:r w:rsidRPr="008D500D">
        <w:rPr>
          <w:rFonts w:cstheme="minorHAnsi"/>
          <w:sz w:val="16"/>
          <w:szCs w:val="16"/>
        </w:rPr>
        <w:t>Εικόνα</w:t>
      </w:r>
      <w:r w:rsidR="00C022C7" w:rsidRPr="008D500D">
        <w:rPr>
          <w:rFonts w:cstheme="minorHAnsi"/>
          <w:sz w:val="16"/>
          <w:szCs w:val="16"/>
        </w:rPr>
        <w:t xml:space="preserve"> 3.9</w:t>
      </w:r>
      <w:r w:rsidR="00641733" w:rsidRPr="008D500D">
        <w:rPr>
          <w:rFonts w:cstheme="minorHAnsi"/>
          <w:sz w:val="16"/>
          <w:szCs w:val="16"/>
        </w:rPr>
        <w:t>: Παράδειγμα δυναμικών διορθώσεων που οδηγούν σε ένα αθροισμένο ίχνος (Cordier, 1985). (α) Διάταξη κοινού ενδιαμέσου σημείου για τα 6 ίχνη που θα αθροιστούν. Τα ίχνη φαίνονται πριν τη δυναμική διόρθωση και έχουν τοποθετηθεί κατά σειρά ως προς την απόσταση της πηγής (ή του δέκτη) από το κοινό ενδιάμεσο σημείο, (β) Διάταξη κοινού ενδιαμέσου σημείου για τα 6 ίχνη μετά τη δυναμική διόρθωση, (γ) Σεισμικό ίχνος που προέκυψε από την σεισμική υπέρθεση των 6 διορθωμένων ως προς την δυναμική διόρθωση ιχνών.</w:t>
      </w:r>
    </w:p>
    <w:p w:rsidR="00641733" w:rsidRPr="0051710B" w:rsidRDefault="00641733" w:rsidP="00441398">
      <w:pPr>
        <w:spacing w:after="0" w:line="360" w:lineRule="auto"/>
        <w:ind w:firstLine="567"/>
        <w:jc w:val="both"/>
        <w:rPr>
          <w:rFonts w:eastAsia="Calibri" w:cstheme="minorHAnsi"/>
          <w:color w:val="000000"/>
        </w:rPr>
      </w:pPr>
      <w:r w:rsidRPr="0051710B">
        <w:rPr>
          <w:rFonts w:eastAsia="Calibri" w:cstheme="minorHAnsi"/>
          <w:color w:val="000000"/>
        </w:rPr>
        <w:t>Ο υπολογισμός της δυναμικ</w:t>
      </w:r>
      <w:r w:rsidR="0051710B">
        <w:rPr>
          <w:rFonts w:eastAsia="Calibri" w:cstheme="minorHAnsi"/>
          <w:color w:val="000000"/>
        </w:rPr>
        <w:t>ής διόρθωσης στα σεισμογράμματα,</w:t>
      </w:r>
      <w:r w:rsidR="0051710B" w:rsidRPr="0051710B">
        <w:rPr>
          <w:rFonts w:eastAsia="Calibri" w:cstheme="minorHAnsi"/>
          <w:color w:val="000000"/>
        </w:rPr>
        <w:t xml:space="preserve"> </w:t>
      </w:r>
      <w:r w:rsidRPr="0051710B">
        <w:rPr>
          <w:rFonts w:eastAsia="Calibri" w:cstheme="minorHAnsi"/>
          <w:color w:val="000000"/>
        </w:rPr>
        <w:t xml:space="preserve">διάταξης κοινού ενδιαμέσου σημείου γίνεται με τον ίδιο τρόπο τόσο στις οριζόντιες όσο και στις κεκλιμένες </w:t>
      </w:r>
      <w:r w:rsidRPr="0051710B">
        <w:rPr>
          <w:rFonts w:eastAsia="Calibri" w:cstheme="minorHAnsi"/>
          <w:color w:val="000000"/>
        </w:rPr>
        <w:lastRenderedPageBreak/>
        <w:t>διαχωριστικές επιφάνειες. Όταν όμως η ανάκλαση προέρχεται από οριζόντια διαχωριστική επιφάνεια, η ταχύτητα V</w:t>
      </w:r>
      <w:r w:rsidRPr="0051710B">
        <w:rPr>
          <w:rFonts w:eastAsia="Calibri" w:cstheme="minorHAnsi"/>
          <w:color w:val="000000"/>
          <w:position w:val="-6"/>
          <w:vertAlign w:val="subscript"/>
        </w:rPr>
        <w:t xml:space="preserve">NMO </w:t>
      </w:r>
      <w:r w:rsidRPr="0051710B">
        <w:rPr>
          <w:rFonts w:eastAsia="Calibri" w:cstheme="minorHAnsi"/>
          <w:color w:val="000000"/>
        </w:rPr>
        <w:t>ισούται με τη μέση τετραγωνική ταχύτητα.</w:t>
      </w:r>
    </w:p>
    <w:p w:rsidR="00C022C7" w:rsidRPr="003C292A" w:rsidRDefault="00641733" w:rsidP="00441398">
      <w:pPr>
        <w:spacing w:line="360" w:lineRule="auto"/>
        <w:jc w:val="both"/>
        <w:rPr>
          <w:rFonts w:eastAsia="Calibri" w:cstheme="minorHAnsi"/>
          <w:color w:val="000000"/>
          <w:sz w:val="23"/>
          <w:szCs w:val="23"/>
        </w:rPr>
      </w:pPr>
      <w:r w:rsidRPr="0051710B">
        <w:rPr>
          <w:rFonts w:eastAsia="Calibri" w:cstheme="minorHAnsi"/>
          <w:color w:val="000000"/>
        </w:rPr>
        <w:t>Μετά τη δυναμική διόρθωση και την άθροιση (</w:t>
      </w:r>
      <w:r w:rsidRPr="0051710B">
        <w:rPr>
          <w:rFonts w:eastAsia="Calibri" w:cstheme="minorHAnsi"/>
          <w:color w:val="000000"/>
          <w:lang w:val="en-US"/>
        </w:rPr>
        <w:t>stacking</w:t>
      </w:r>
      <w:r w:rsidRPr="0051710B">
        <w:rPr>
          <w:rFonts w:eastAsia="Calibri" w:cstheme="minorHAnsi"/>
          <w:color w:val="000000"/>
        </w:rPr>
        <w:t>) τω</w:t>
      </w:r>
      <w:r w:rsidR="00077C45">
        <w:rPr>
          <w:rFonts w:eastAsia="Calibri" w:cstheme="minorHAnsi"/>
          <w:color w:val="000000"/>
        </w:rPr>
        <w:t>ν σεισμικών ιχνών, παρατηρείτα</w:t>
      </w:r>
      <w:r w:rsidR="006172B7">
        <w:rPr>
          <w:rFonts w:eastAsia="Calibri" w:cstheme="minorHAnsi"/>
          <w:color w:val="000000"/>
        </w:rPr>
        <w:t>ι</w:t>
      </w:r>
      <w:r w:rsidR="00441398" w:rsidRPr="0051710B">
        <w:rPr>
          <w:rFonts w:eastAsia="Calibri" w:cstheme="minorHAnsi"/>
          <w:color w:val="000000"/>
        </w:rPr>
        <w:t>,</w:t>
      </w:r>
      <w:r w:rsidRPr="0051710B">
        <w:rPr>
          <w:rFonts w:eastAsia="Calibri" w:cstheme="minorHAnsi"/>
          <w:color w:val="000000"/>
        </w:rPr>
        <w:t xml:space="preserve"> ενίσχυση των πλατών των ανακλώμενων κυμάτων </w:t>
      </w:r>
      <w:r w:rsidR="00441398" w:rsidRPr="0051710B">
        <w:rPr>
          <w:rFonts w:eastAsia="Calibri" w:cstheme="minorHAnsi"/>
          <w:color w:val="000000"/>
        </w:rPr>
        <w:t>αλλά</w:t>
      </w:r>
      <w:r w:rsidRPr="0051710B">
        <w:rPr>
          <w:rFonts w:eastAsia="Calibri" w:cstheme="minorHAnsi"/>
          <w:color w:val="000000"/>
        </w:rPr>
        <w:t xml:space="preserve"> και μείωση του όγκου των δεδομένων κατά το ποσό της υπεδαφικής κάλυψης. Τα σεισμικά ίχνη κοινού ενδιάμεσου σημείου αθροιζόμενα δημιουρ</w:t>
      </w:r>
      <w:r w:rsidR="00C022C7" w:rsidRPr="0051710B">
        <w:rPr>
          <w:rFonts w:eastAsia="Calibri" w:cstheme="minorHAnsi"/>
          <w:color w:val="000000"/>
        </w:rPr>
        <w:t>γούν τη σεισμική τομή υπέρθεσης</w:t>
      </w:r>
    </w:p>
    <w:p w:rsidR="00641733" w:rsidRDefault="00DA0E1F" w:rsidP="00441398">
      <w:pPr>
        <w:pStyle w:val="Heading2"/>
        <w:jc w:val="both"/>
        <w:rPr>
          <w:rFonts w:asciiTheme="minorHAnsi" w:hAnsiTheme="minorHAnsi" w:cstheme="minorHAnsi"/>
        </w:rPr>
      </w:pPr>
      <w:bookmarkStart w:id="29" w:name="_Toc400363272"/>
      <w:bookmarkStart w:id="30" w:name="_Toc23941563"/>
      <w:r>
        <w:rPr>
          <w:rFonts w:asciiTheme="minorHAnsi" w:hAnsiTheme="minorHAnsi" w:cstheme="minorHAnsi"/>
        </w:rPr>
        <w:t>3.6</w:t>
      </w:r>
      <w:r w:rsidR="00F01E97" w:rsidRPr="00CA3007">
        <w:rPr>
          <w:rFonts w:asciiTheme="minorHAnsi" w:hAnsiTheme="minorHAnsi" w:cstheme="minorHAnsi"/>
        </w:rPr>
        <w:t xml:space="preserve"> </w:t>
      </w:r>
      <w:r w:rsidR="00641733" w:rsidRPr="00CA3007">
        <w:rPr>
          <w:rFonts w:asciiTheme="minorHAnsi" w:hAnsiTheme="minorHAnsi" w:cstheme="minorHAnsi"/>
        </w:rPr>
        <w:t>ΣΕΙΣΜΙΚΗ ΥΠΕΡΘΕΣΗ (</w:t>
      </w:r>
      <w:r w:rsidR="00641733" w:rsidRPr="00CA3007">
        <w:rPr>
          <w:rFonts w:asciiTheme="minorHAnsi" w:hAnsiTheme="minorHAnsi" w:cstheme="minorHAnsi"/>
          <w:lang w:val="en-US"/>
        </w:rPr>
        <w:t>STACKING</w:t>
      </w:r>
      <w:r w:rsidR="00641733" w:rsidRPr="00CA3007">
        <w:rPr>
          <w:rFonts w:asciiTheme="minorHAnsi" w:hAnsiTheme="minorHAnsi" w:cstheme="minorHAnsi"/>
        </w:rPr>
        <w:t>)</w:t>
      </w:r>
      <w:bookmarkEnd w:id="29"/>
      <w:bookmarkEnd w:id="30"/>
    </w:p>
    <w:p w:rsidR="00734A8E" w:rsidRDefault="00A03671" w:rsidP="00734A8E">
      <w:pPr>
        <w:spacing w:line="360" w:lineRule="auto"/>
        <w:jc w:val="both"/>
      </w:pPr>
      <w:r w:rsidRPr="00734A8E">
        <w:t xml:space="preserve">Η </w:t>
      </w:r>
      <w:r w:rsidR="00C05A22" w:rsidRPr="00734A8E">
        <w:t>άθροιση</w:t>
      </w:r>
      <w:r w:rsidRPr="00734A8E">
        <w:t xml:space="preserve"> των </w:t>
      </w:r>
      <w:r w:rsidR="00C05A22" w:rsidRPr="00734A8E">
        <w:t>σεισμογραμάτων</w:t>
      </w:r>
      <w:r w:rsidRPr="00734A8E">
        <w:t xml:space="preserve"> που </w:t>
      </w:r>
      <w:r w:rsidR="005051CB" w:rsidRPr="00734A8E">
        <w:t>έχουν</w:t>
      </w:r>
      <w:r w:rsidRPr="00734A8E">
        <w:t xml:space="preserve"> </w:t>
      </w:r>
      <w:r w:rsidR="005051CB" w:rsidRPr="00734A8E">
        <w:t>κοινό</w:t>
      </w:r>
      <w:r w:rsidRPr="00734A8E">
        <w:t xml:space="preserve"> </w:t>
      </w:r>
      <w:r w:rsidR="005051CB" w:rsidRPr="00734A8E">
        <w:t>ενδιάμεσο</w:t>
      </w:r>
      <w:r w:rsidRPr="00734A8E">
        <w:t xml:space="preserve"> </w:t>
      </w:r>
      <w:r w:rsidR="005051CB" w:rsidRPr="00734A8E">
        <w:t>σημείο</w:t>
      </w:r>
      <w:r w:rsidRPr="00734A8E">
        <w:t xml:space="preserve"> </w:t>
      </w:r>
      <w:r w:rsidR="005051CB" w:rsidRPr="00734A8E">
        <w:t>μεταξύ</w:t>
      </w:r>
      <w:r w:rsidR="00441398" w:rsidRPr="00734A8E">
        <w:t xml:space="preserve"> της </w:t>
      </w:r>
      <w:r w:rsidR="005051CB" w:rsidRPr="00734A8E">
        <w:t>πηγής</w:t>
      </w:r>
      <w:r w:rsidR="00441398" w:rsidRPr="00734A8E">
        <w:t xml:space="preserve"> και του γεωφώ</w:t>
      </w:r>
      <w:r w:rsidRPr="00734A8E">
        <w:t xml:space="preserve">νου </w:t>
      </w:r>
      <w:r w:rsidR="00C05A22" w:rsidRPr="00734A8E">
        <w:t>ονομάζεται</w:t>
      </w:r>
      <w:r w:rsidRPr="00734A8E">
        <w:t xml:space="preserve"> </w:t>
      </w:r>
      <w:r w:rsidR="00C05A22" w:rsidRPr="00734A8E">
        <w:t>σεισμική</w:t>
      </w:r>
      <w:r w:rsidRPr="00734A8E">
        <w:t xml:space="preserve"> </w:t>
      </w:r>
      <w:r w:rsidR="00C05A22" w:rsidRPr="00734A8E">
        <w:t>υπέρθεση</w:t>
      </w:r>
      <w:r w:rsidRPr="00734A8E">
        <w:t xml:space="preserve">. Για  να </w:t>
      </w:r>
      <w:r w:rsidR="00C05A22" w:rsidRPr="00734A8E">
        <w:t>εφαρμοστεί</w:t>
      </w:r>
      <w:r w:rsidRPr="00734A8E">
        <w:t xml:space="preserve"> η </w:t>
      </w:r>
      <w:r w:rsidR="00C05A22" w:rsidRPr="00734A8E">
        <w:t>υπέρθεση</w:t>
      </w:r>
      <w:r w:rsidRPr="00734A8E">
        <w:t xml:space="preserve"> </w:t>
      </w:r>
      <w:r w:rsidR="00C05A22" w:rsidRPr="00734A8E">
        <w:t>πρέπει</w:t>
      </w:r>
      <w:r w:rsidRPr="00734A8E">
        <w:t xml:space="preserve"> να </w:t>
      </w:r>
      <w:r w:rsidR="00C05A22" w:rsidRPr="00734A8E">
        <w:t>συλλεχτούν</w:t>
      </w:r>
      <w:r w:rsidRPr="00734A8E">
        <w:t xml:space="preserve">  τα σεισμογραματα </w:t>
      </w:r>
      <w:r w:rsidR="00C05A22" w:rsidRPr="00734A8E">
        <w:t>κοινού</w:t>
      </w:r>
      <w:r w:rsidRPr="00734A8E">
        <w:t xml:space="preserve"> </w:t>
      </w:r>
      <w:r w:rsidR="00C05A22" w:rsidRPr="00734A8E">
        <w:t>ενδιάμεσου</w:t>
      </w:r>
      <w:r w:rsidRPr="00734A8E">
        <w:t xml:space="preserve"> </w:t>
      </w:r>
      <w:r w:rsidR="00C05A22" w:rsidRPr="00734A8E">
        <w:t>σημείου</w:t>
      </w:r>
      <w:r w:rsidRPr="00734A8E">
        <w:t>,</w:t>
      </w:r>
      <w:r w:rsidR="008833C5" w:rsidRPr="00734A8E">
        <w:t xml:space="preserve"> να</w:t>
      </w:r>
      <w:r w:rsidRPr="00734A8E">
        <w:t xml:space="preserve"> </w:t>
      </w:r>
      <w:r w:rsidR="00C05A22" w:rsidRPr="00734A8E">
        <w:t>εφαρμοστεί</w:t>
      </w:r>
      <w:r w:rsidRPr="00734A8E">
        <w:t xml:space="preserve"> σε αυτά </w:t>
      </w:r>
      <w:r w:rsidR="00C05A22" w:rsidRPr="00734A8E">
        <w:t>δυναμική</w:t>
      </w:r>
      <w:r w:rsidRPr="00734A8E">
        <w:t xml:space="preserve"> </w:t>
      </w:r>
      <w:r w:rsidR="00C05A22" w:rsidRPr="00734A8E">
        <w:t>διόρθωση</w:t>
      </w:r>
      <w:r w:rsidRPr="00734A8E">
        <w:t xml:space="preserve"> και στην </w:t>
      </w:r>
      <w:r w:rsidR="00C05A22" w:rsidRPr="00734A8E">
        <w:t>συνεχεία</w:t>
      </w:r>
      <w:r w:rsidRPr="00734A8E">
        <w:t xml:space="preserve"> να </w:t>
      </w:r>
      <w:r w:rsidR="00C05A22" w:rsidRPr="00734A8E">
        <w:t>αθροιστούν</w:t>
      </w:r>
      <w:r w:rsidR="00734A8E">
        <w:t>.</w:t>
      </w:r>
      <w:r w:rsidR="006172B7">
        <w:t xml:space="preserve"> </w:t>
      </w:r>
      <w:r w:rsidRPr="00734A8E">
        <w:t xml:space="preserve">Για να </w:t>
      </w:r>
      <w:r w:rsidR="00C05A22" w:rsidRPr="00734A8E">
        <w:t>εφαρμοστεί</w:t>
      </w:r>
      <w:r w:rsidRPr="00734A8E">
        <w:t xml:space="preserve"> η εν </w:t>
      </w:r>
      <w:r w:rsidR="00C05A22" w:rsidRPr="00734A8E">
        <w:t>λόγο</w:t>
      </w:r>
      <w:r w:rsidRPr="00734A8E">
        <w:t xml:space="preserve"> </w:t>
      </w:r>
      <w:r w:rsidR="00C05A22" w:rsidRPr="00734A8E">
        <w:t>διαδικασία</w:t>
      </w:r>
      <w:r w:rsidRPr="00734A8E">
        <w:t xml:space="preserve"> </w:t>
      </w:r>
      <w:r w:rsidR="00C05A22" w:rsidRPr="00734A8E">
        <w:t>κρίνεται</w:t>
      </w:r>
      <w:r w:rsidRPr="00734A8E">
        <w:t xml:space="preserve"> </w:t>
      </w:r>
      <w:r w:rsidR="00C05A22" w:rsidRPr="00734A8E">
        <w:t>αναγκαίο</w:t>
      </w:r>
      <w:r w:rsidR="008833C5" w:rsidRPr="00734A8E">
        <w:t>ς</w:t>
      </w:r>
      <w:r w:rsidRPr="00734A8E">
        <w:t xml:space="preserve"> ο </w:t>
      </w:r>
      <w:r w:rsidR="00C05A22" w:rsidRPr="00734A8E">
        <w:t>καθορισμός</w:t>
      </w:r>
      <w:r w:rsidRPr="00734A8E">
        <w:t xml:space="preserve"> των </w:t>
      </w:r>
      <w:r w:rsidR="00C05A22" w:rsidRPr="00734A8E">
        <w:t>ταχυτήτων</w:t>
      </w:r>
      <w:r w:rsidRPr="00734A8E">
        <w:t xml:space="preserve"> </w:t>
      </w:r>
      <w:r w:rsidR="00C05A22" w:rsidRPr="00734A8E">
        <w:t>διάδοσης</w:t>
      </w:r>
      <w:r w:rsidRPr="00734A8E">
        <w:t xml:space="preserve">  των </w:t>
      </w:r>
      <w:r w:rsidR="00C05A22" w:rsidRPr="00734A8E">
        <w:t>σεισμικών</w:t>
      </w:r>
      <w:r w:rsidRPr="00734A8E">
        <w:t xml:space="preserve"> </w:t>
      </w:r>
      <w:r w:rsidR="00C05A22" w:rsidRPr="00734A8E">
        <w:t>κυμάτων</w:t>
      </w:r>
      <w:r w:rsidRPr="00734A8E">
        <w:t xml:space="preserve"> στα </w:t>
      </w:r>
      <w:r w:rsidR="00C05A22" w:rsidRPr="00734A8E">
        <w:t>γεωλογικά</w:t>
      </w:r>
      <w:r w:rsidRPr="00734A8E">
        <w:t xml:space="preserve"> </w:t>
      </w:r>
      <w:r w:rsidR="00C05A22" w:rsidRPr="00734A8E">
        <w:t>στρώματα</w:t>
      </w:r>
      <w:r w:rsidRPr="00734A8E">
        <w:t xml:space="preserve"> τα </w:t>
      </w:r>
      <w:r w:rsidR="00C05A22" w:rsidRPr="00734A8E">
        <w:t>όποια</w:t>
      </w:r>
      <w:r w:rsidRPr="00734A8E">
        <w:t xml:space="preserve"> </w:t>
      </w:r>
      <w:r w:rsidR="00C05A22" w:rsidRPr="00734A8E">
        <w:t>βρίσκονται</w:t>
      </w:r>
      <w:r w:rsidRPr="00734A8E">
        <w:t xml:space="preserve"> </w:t>
      </w:r>
      <w:r w:rsidR="00C05A22" w:rsidRPr="00734A8E">
        <w:t>υπό</w:t>
      </w:r>
      <w:r w:rsidRPr="00734A8E">
        <w:t xml:space="preserve"> </w:t>
      </w:r>
      <w:r w:rsidR="00C05A22" w:rsidRPr="00734A8E">
        <w:t>μελέτη</w:t>
      </w:r>
      <w:r w:rsidRPr="00734A8E">
        <w:t xml:space="preserve">. Είναι </w:t>
      </w:r>
      <w:r w:rsidR="00C05A22" w:rsidRPr="00734A8E">
        <w:t>σημαντικό</w:t>
      </w:r>
      <w:r w:rsidRPr="00734A8E">
        <w:t xml:space="preserve"> </w:t>
      </w:r>
      <w:r w:rsidR="00DC6921" w:rsidRPr="00734A8E">
        <w:t xml:space="preserve">για τον </w:t>
      </w:r>
      <w:r w:rsidR="00C05A22" w:rsidRPr="00734A8E">
        <w:t>ακριβή</w:t>
      </w:r>
      <w:r w:rsidR="00DC6921" w:rsidRPr="00734A8E">
        <w:t xml:space="preserve"> </w:t>
      </w:r>
      <w:r w:rsidR="00C05A22" w:rsidRPr="00734A8E">
        <w:t>υπολογισμό</w:t>
      </w:r>
      <w:r w:rsidR="00DC6921" w:rsidRPr="00734A8E">
        <w:t xml:space="preserve"> των </w:t>
      </w:r>
      <w:r w:rsidR="00C05A22" w:rsidRPr="00734A8E">
        <w:t>διορθώσεων</w:t>
      </w:r>
      <w:r w:rsidR="00DC6921" w:rsidRPr="00734A8E">
        <w:t>,</w:t>
      </w:r>
      <w:r w:rsidR="00077C45" w:rsidRPr="00734A8E">
        <w:t xml:space="preserve"> </w:t>
      </w:r>
      <w:r w:rsidR="00C05A22" w:rsidRPr="00734A8E">
        <w:t>αλλά</w:t>
      </w:r>
      <w:r w:rsidR="00DC6921" w:rsidRPr="00734A8E">
        <w:t xml:space="preserve"> και για το </w:t>
      </w:r>
      <w:r w:rsidR="00C05A22" w:rsidRPr="00734A8E">
        <w:t>μετασχηματισμό</w:t>
      </w:r>
      <w:r w:rsidR="00DC6921" w:rsidRPr="00734A8E">
        <w:t xml:space="preserve"> του </w:t>
      </w:r>
      <w:r w:rsidR="00C05A22" w:rsidRPr="00734A8E">
        <w:t>χρόνου</w:t>
      </w:r>
      <w:r w:rsidR="00DC6921" w:rsidRPr="00734A8E">
        <w:t xml:space="preserve"> </w:t>
      </w:r>
      <w:r w:rsidR="00C05A22" w:rsidRPr="00734A8E">
        <w:t>διαδρομής</w:t>
      </w:r>
      <w:r w:rsidR="00DC6921" w:rsidRPr="00734A8E">
        <w:t xml:space="preserve"> σε </w:t>
      </w:r>
      <w:r w:rsidR="00C05A22" w:rsidRPr="00734A8E">
        <w:t>βάθος</w:t>
      </w:r>
      <w:r w:rsidR="00DC6921" w:rsidRPr="00734A8E">
        <w:t xml:space="preserve"> </w:t>
      </w:r>
      <w:r w:rsidR="00C05A22" w:rsidRPr="00734A8E">
        <w:t>αλλά</w:t>
      </w:r>
      <w:r w:rsidR="00DC6921" w:rsidRPr="00734A8E">
        <w:t xml:space="preserve"> και στη </w:t>
      </w:r>
      <w:r w:rsidR="00C05A22" w:rsidRPr="00734A8E">
        <w:t>σεισμική</w:t>
      </w:r>
      <w:r w:rsidR="00DC6921" w:rsidRPr="00734A8E">
        <w:t xml:space="preserve"> </w:t>
      </w:r>
      <w:r w:rsidR="00C05A22" w:rsidRPr="00734A8E">
        <w:t>χωροθέτηση</w:t>
      </w:r>
      <w:r w:rsidR="00DC6921" w:rsidRPr="00734A8E">
        <w:t xml:space="preserve"> (</w:t>
      </w:r>
      <w:r w:rsidR="00DC6921" w:rsidRPr="00734A8E">
        <w:rPr>
          <w:lang w:val="en-GB"/>
        </w:rPr>
        <w:t>migration</w:t>
      </w:r>
      <w:r w:rsidR="00DC6921" w:rsidRPr="00734A8E">
        <w:t>).</w:t>
      </w:r>
    </w:p>
    <w:p w:rsidR="00734A8E" w:rsidRDefault="00DC6921" w:rsidP="00734A8E">
      <w:pPr>
        <w:spacing w:line="360" w:lineRule="auto"/>
        <w:jc w:val="both"/>
      </w:pPr>
      <w:r w:rsidRPr="00734A8E">
        <w:t xml:space="preserve">Στις </w:t>
      </w:r>
      <w:r w:rsidR="00C05A22" w:rsidRPr="00734A8E">
        <w:t>περιπτώσεις</w:t>
      </w:r>
      <w:r w:rsidRPr="00734A8E">
        <w:t xml:space="preserve"> που </w:t>
      </w:r>
      <w:r w:rsidR="00C05A22" w:rsidRPr="00734A8E">
        <w:t>παρατηρείται</w:t>
      </w:r>
      <w:r w:rsidRPr="00734A8E">
        <w:t xml:space="preserve"> </w:t>
      </w:r>
      <w:r w:rsidR="00C05A22" w:rsidRPr="00734A8E">
        <w:t>οριζόντια</w:t>
      </w:r>
      <w:r w:rsidRPr="00734A8E">
        <w:t xml:space="preserve"> </w:t>
      </w:r>
      <w:r w:rsidR="008833C5" w:rsidRPr="00734A8E">
        <w:t>και επίπεδη</w:t>
      </w:r>
      <w:r w:rsidR="00030232" w:rsidRPr="00734A8E">
        <w:t xml:space="preserve"> στρωμάτωση</w:t>
      </w:r>
      <w:r w:rsidRPr="00734A8E">
        <w:t>,</w:t>
      </w:r>
      <w:r w:rsidR="00077C45" w:rsidRPr="00734A8E">
        <w:t xml:space="preserve"> </w:t>
      </w:r>
      <w:r w:rsidRPr="00734A8E">
        <w:t xml:space="preserve">η </w:t>
      </w:r>
      <w:r w:rsidR="00C05A22" w:rsidRPr="00734A8E">
        <w:t>τομή</w:t>
      </w:r>
      <w:r w:rsidRPr="00734A8E">
        <w:t xml:space="preserve"> </w:t>
      </w:r>
      <w:r w:rsidR="00C05A22" w:rsidRPr="00734A8E">
        <w:t>υπέρθεσης</w:t>
      </w:r>
      <w:r w:rsidRPr="00734A8E">
        <w:t xml:space="preserve"> </w:t>
      </w:r>
      <w:r w:rsidR="00077C45" w:rsidRPr="00734A8E">
        <w:t>προσομοιάζει την αντίστοιχει</w:t>
      </w:r>
      <w:r w:rsidRPr="00734A8E">
        <w:t xml:space="preserve"> την </w:t>
      </w:r>
      <w:r w:rsidR="00C05A22" w:rsidRPr="00734A8E">
        <w:t>γεωλογική</w:t>
      </w:r>
      <w:r w:rsidRPr="00734A8E">
        <w:t xml:space="preserve"> </w:t>
      </w:r>
      <w:r w:rsidR="00C05A22" w:rsidRPr="00734A8E">
        <w:t>τομή</w:t>
      </w:r>
      <w:r w:rsidRPr="00734A8E">
        <w:t>. Όταν</w:t>
      </w:r>
      <w:r w:rsidR="00030232" w:rsidRPr="00734A8E">
        <w:t xml:space="preserve"> </w:t>
      </w:r>
      <w:r w:rsidR="005051CB" w:rsidRPr="00734A8E">
        <w:t>όμως</w:t>
      </w:r>
      <w:r w:rsidRPr="00734A8E">
        <w:t xml:space="preserve"> </w:t>
      </w:r>
      <w:r w:rsidR="00C05A22" w:rsidRPr="00734A8E">
        <w:t>εφαρμόζεται</w:t>
      </w:r>
      <w:r w:rsidRPr="00734A8E">
        <w:t xml:space="preserve"> σε </w:t>
      </w:r>
      <w:r w:rsidR="00C05A22" w:rsidRPr="00734A8E">
        <w:t>τομές</w:t>
      </w:r>
      <w:r w:rsidRPr="00734A8E">
        <w:t xml:space="preserve"> με </w:t>
      </w:r>
      <w:r w:rsidR="00C05A22" w:rsidRPr="00734A8E">
        <w:t>πολύπλοκη</w:t>
      </w:r>
      <w:r w:rsidRPr="00734A8E">
        <w:t xml:space="preserve"> </w:t>
      </w:r>
      <w:r w:rsidR="00C05A22" w:rsidRPr="00734A8E">
        <w:t>γεωλογία</w:t>
      </w:r>
      <w:r w:rsidRPr="00734A8E">
        <w:t xml:space="preserve"> η </w:t>
      </w:r>
      <w:r w:rsidR="00C05A22" w:rsidRPr="00734A8E">
        <w:t>αντίστοιχη</w:t>
      </w:r>
      <w:r w:rsidR="008833C5" w:rsidRPr="00734A8E">
        <w:t xml:space="preserve"> </w:t>
      </w:r>
      <w:r w:rsidR="005051CB" w:rsidRPr="00734A8E">
        <w:t>γεωλογική</w:t>
      </w:r>
      <w:r w:rsidRPr="00734A8E">
        <w:t xml:space="preserve"> </w:t>
      </w:r>
      <w:r w:rsidR="00C05A22" w:rsidRPr="00734A8E">
        <w:t>τομή</w:t>
      </w:r>
      <w:r w:rsidRPr="00734A8E">
        <w:t xml:space="preserve"> </w:t>
      </w:r>
      <w:r w:rsidR="00C05A22" w:rsidRPr="00734A8E">
        <w:t>μπορεί</w:t>
      </w:r>
      <w:r w:rsidRPr="00734A8E">
        <w:t xml:space="preserve"> να </w:t>
      </w:r>
      <w:r w:rsidR="00C05A22" w:rsidRPr="00734A8E">
        <w:t>εμφανίζει</w:t>
      </w:r>
      <w:r w:rsidRPr="00734A8E">
        <w:t xml:space="preserve"> </w:t>
      </w:r>
      <w:r w:rsidR="00C05A22" w:rsidRPr="00734A8E">
        <w:t>αποκλίσεις</w:t>
      </w:r>
      <w:r w:rsidRPr="00734A8E">
        <w:t xml:space="preserve"> από την </w:t>
      </w:r>
      <w:r w:rsidR="00C05A22" w:rsidRPr="00734A8E">
        <w:t>σεισμική</w:t>
      </w:r>
      <w:r w:rsidR="008833C5" w:rsidRPr="00734A8E">
        <w:t xml:space="preserve"> </w:t>
      </w:r>
      <w:r w:rsidR="005051CB" w:rsidRPr="00734A8E">
        <w:t>τομή</w:t>
      </w:r>
      <w:r w:rsidR="00077C45" w:rsidRPr="00734A8E">
        <w:t xml:space="preserve"> υπέρθεσης</w:t>
      </w:r>
      <w:r w:rsidRPr="00734A8E">
        <w:t xml:space="preserve">. Αυτό </w:t>
      </w:r>
      <w:r w:rsidR="00C05A22" w:rsidRPr="00734A8E">
        <w:t>συμβαίνει</w:t>
      </w:r>
      <w:r w:rsidRPr="00734A8E">
        <w:t xml:space="preserve"> </w:t>
      </w:r>
      <w:r w:rsidR="00C05A22" w:rsidRPr="00734A8E">
        <w:t>διότι</w:t>
      </w:r>
      <w:r w:rsidR="00030232" w:rsidRPr="00734A8E">
        <w:t xml:space="preserve"> ενώ</w:t>
      </w:r>
      <w:r w:rsidRPr="00734A8E">
        <w:t xml:space="preserve"> η </w:t>
      </w:r>
      <w:r w:rsidR="00C05A22" w:rsidRPr="00734A8E">
        <w:t>ανακλώμενη</w:t>
      </w:r>
      <w:r w:rsidRPr="00734A8E">
        <w:t xml:space="preserve"> </w:t>
      </w:r>
      <w:r w:rsidR="00C05A22" w:rsidRPr="00734A8E">
        <w:t>ακτίνα</w:t>
      </w:r>
      <w:r w:rsidRPr="00734A8E">
        <w:t xml:space="preserve"> είναι </w:t>
      </w:r>
      <w:r w:rsidR="00C05A22" w:rsidRPr="00734A8E">
        <w:t>κάθετη</w:t>
      </w:r>
      <w:r w:rsidRPr="00734A8E">
        <w:t xml:space="preserve"> στον </w:t>
      </w:r>
      <w:r w:rsidR="00077C45" w:rsidRPr="00734A8E">
        <w:t>ανακλαστήρα</w:t>
      </w:r>
      <w:r w:rsidRPr="00734A8E">
        <w:t>,</w:t>
      </w:r>
      <w:r w:rsidR="00077C45" w:rsidRPr="00734A8E">
        <w:t xml:space="preserve"> </w:t>
      </w:r>
      <w:r w:rsidRPr="00734A8E">
        <w:t xml:space="preserve">η </w:t>
      </w:r>
      <w:r w:rsidR="00C05A22" w:rsidRPr="00734A8E">
        <w:t>ίδια</w:t>
      </w:r>
      <w:r w:rsidRPr="00734A8E">
        <w:t xml:space="preserve"> </w:t>
      </w:r>
      <w:r w:rsidR="00C05A22" w:rsidRPr="00734A8E">
        <w:t>ακτίνα</w:t>
      </w:r>
      <w:r w:rsidRPr="00734A8E">
        <w:t xml:space="preserve"> στην </w:t>
      </w:r>
      <w:r w:rsidR="00C05A22" w:rsidRPr="00734A8E">
        <w:t>τομή</w:t>
      </w:r>
      <w:r w:rsidRPr="00734A8E">
        <w:t xml:space="preserve"> </w:t>
      </w:r>
      <w:r w:rsidR="00C05A22" w:rsidRPr="00734A8E">
        <w:t>υπέρθεσης</w:t>
      </w:r>
      <w:r w:rsidRPr="00734A8E">
        <w:t xml:space="preserve"> </w:t>
      </w:r>
      <w:r w:rsidR="00C05A22" w:rsidRPr="00734A8E">
        <w:t>σχεδιάζεται</w:t>
      </w:r>
      <w:r w:rsidR="00077C45" w:rsidRPr="00734A8E">
        <w:t xml:space="preserve">  κάτω από το κοινό ενδιάμεσο σημείο.</w:t>
      </w:r>
    </w:p>
    <w:p w:rsidR="00A03671" w:rsidRPr="00734A8E" w:rsidRDefault="00EC5357" w:rsidP="00734A8E">
      <w:pPr>
        <w:spacing w:line="360" w:lineRule="auto"/>
        <w:jc w:val="both"/>
      </w:pPr>
      <w:r w:rsidRPr="00734A8E">
        <w:t xml:space="preserve">Η υπέρθεση εφαρμόζεται </w:t>
      </w:r>
      <w:r w:rsidR="0094505C" w:rsidRPr="00734A8E">
        <w:t xml:space="preserve">για </w:t>
      </w:r>
      <w:r w:rsidRPr="00734A8E">
        <w:t>να αυξηθεί ο λόγος σήματος προς θόρυβο,</w:t>
      </w:r>
      <w:r w:rsidR="0094505C" w:rsidRPr="00734A8E">
        <w:t xml:space="preserve"> για την βελτίωση </w:t>
      </w:r>
      <w:r w:rsidRPr="00734A8E">
        <w:t xml:space="preserve">του αρχικού σήματος σε σχέση με τις πολλαπλές ανακλάσεις και την εξασθένιση </w:t>
      </w:r>
      <w:r w:rsidR="0094505C" w:rsidRPr="00734A8E">
        <w:t xml:space="preserve"> </w:t>
      </w:r>
      <w:r w:rsidR="00077C45" w:rsidRPr="00734A8E">
        <w:t>τους</w:t>
      </w:r>
      <w:r w:rsidRPr="00734A8E">
        <w:t>,</w:t>
      </w:r>
      <w:r w:rsidR="00077C45" w:rsidRPr="00734A8E">
        <w:t xml:space="preserve"> </w:t>
      </w:r>
      <w:r w:rsidRPr="00734A8E">
        <w:t>την</w:t>
      </w:r>
      <w:r w:rsidR="0094505C" w:rsidRPr="00734A8E">
        <w:t xml:space="preserve"> μείωση του όγκου των δεδομένων, επίσης καθιστά δυνατή την</w:t>
      </w:r>
      <w:r w:rsidRPr="00734A8E">
        <w:rPr>
          <w:rFonts w:ascii="Calibri" w:eastAsia="Calibri" w:hAnsi="Calibri" w:cs="Calibri"/>
          <w:color w:val="000000"/>
        </w:rPr>
        <w:t xml:space="preserve"> </w:t>
      </w:r>
      <w:r w:rsidRPr="00734A8E">
        <w:t>εμφάνιση των ιχνών σε μία μορφή που μοιάζει με αυτή της μηδ</w:t>
      </w:r>
      <w:r w:rsidR="00077C45" w:rsidRPr="00734A8E">
        <w:t>ενικής απόστασης.</w:t>
      </w:r>
    </w:p>
    <w:p w:rsidR="00641733" w:rsidRPr="00CA3007" w:rsidRDefault="00DA0E1F" w:rsidP="00441398">
      <w:pPr>
        <w:pStyle w:val="Heading2"/>
        <w:jc w:val="both"/>
        <w:rPr>
          <w:rFonts w:asciiTheme="minorHAnsi" w:eastAsia="Calibri" w:hAnsiTheme="minorHAnsi" w:cstheme="minorHAnsi"/>
          <w:i/>
        </w:rPr>
      </w:pPr>
      <w:bookmarkStart w:id="31" w:name="_Toc400363273"/>
      <w:bookmarkStart w:id="32" w:name="_Toc23941564"/>
      <w:r>
        <w:rPr>
          <w:rFonts w:asciiTheme="minorHAnsi" w:eastAsia="Calibri" w:hAnsiTheme="minorHAnsi" w:cstheme="minorHAnsi"/>
        </w:rPr>
        <w:t>3.7</w:t>
      </w:r>
      <w:r w:rsidR="00641733" w:rsidRPr="00CA3007">
        <w:rPr>
          <w:rFonts w:asciiTheme="minorHAnsi" w:eastAsia="Calibri" w:hAnsiTheme="minorHAnsi" w:cstheme="minorHAnsi"/>
        </w:rPr>
        <w:t xml:space="preserve"> ΣΕΙΣΜΙΚΗ ΧΩΡΟΘΕΤΗΣΗ (MIGRATION</w:t>
      </w:r>
      <w:bookmarkEnd w:id="31"/>
      <w:r w:rsidR="00641733" w:rsidRPr="00CA3007">
        <w:rPr>
          <w:rFonts w:asciiTheme="minorHAnsi" w:eastAsia="Calibri" w:hAnsiTheme="minorHAnsi" w:cstheme="minorHAnsi"/>
        </w:rPr>
        <w:t>)</w:t>
      </w:r>
      <w:bookmarkEnd w:id="32"/>
    </w:p>
    <w:p w:rsidR="00734A8E" w:rsidRDefault="00C022C7" w:rsidP="00734A8E">
      <w:pPr>
        <w:spacing w:line="360" w:lineRule="auto"/>
        <w:ind w:firstLine="567"/>
        <w:jc w:val="both"/>
        <w:rPr>
          <w:rFonts w:eastAsia="Calibri" w:cstheme="minorHAnsi"/>
          <w:color w:val="000000"/>
        </w:rPr>
      </w:pPr>
      <w:r w:rsidRPr="00734A8E">
        <w:rPr>
          <w:rFonts w:eastAsia="Calibri" w:cstheme="minorHAnsi"/>
          <w:i/>
          <w:color w:val="000000"/>
        </w:rPr>
        <w:t>«</w:t>
      </w:r>
      <w:r w:rsidR="00641733" w:rsidRPr="00734A8E">
        <w:rPr>
          <w:rFonts w:eastAsia="Calibri" w:cstheme="minorHAnsi"/>
          <w:i/>
          <w:color w:val="000000"/>
        </w:rPr>
        <w:t xml:space="preserve">Σκοπός της σεισμικής χωροθέτησης είναι η ανακατασκευή και σωστή τοποθέτηση των επιφανειών ανάκλασης που παρουσιάζουν κλίση (dipping seismic events) σε μία τομή </w:t>
      </w:r>
      <w:r w:rsidR="00641733" w:rsidRPr="00734A8E">
        <w:rPr>
          <w:rFonts w:eastAsia="Calibri" w:cstheme="minorHAnsi"/>
          <w:i/>
          <w:color w:val="000000"/>
        </w:rPr>
        <w:lastRenderedPageBreak/>
        <w:t>υπέρθεσης. Είναι πολύ συνηθισμένο φαινόμενο, οι ορίζοντες που εμφανίζονται σε μία τέτοια τομή να παρουσιάζουν μικρότερη κλίση και μεγαλύτερο μήκος σε σχέση με τους αντίστοιχους ορίζοντες στη γεωλογική τομή</w:t>
      </w:r>
      <w:r w:rsidRPr="00734A8E">
        <w:rPr>
          <w:rFonts w:eastAsia="Calibri" w:cstheme="minorHAnsi"/>
          <w:i/>
          <w:color w:val="000000"/>
        </w:rPr>
        <w:t>»</w:t>
      </w:r>
      <w:r w:rsidR="00641733" w:rsidRPr="00734A8E">
        <w:rPr>
          <w:rFonts w:eastAsia="Calibri" w:cstheme="minorHAnsi"/>
          <w:color w:val="000000"/>
        </w:rPr>
        <w:t xml:space="preserve"> (Yilmaz, 1987). Η χωροθέτηση καθιστά τη σεισμική τομή συγκρίσι</w:t>
      </w:r>
      <w:r w:rsidRPr="00734A8E">
        <w:rPr>
          <w:rFonts w:eastAsia="Calibri" w:cstheme="minorHAnsi"/>
          <w:color w:val="000000"/>
        </w:rPr>
        <w:t>μη με την αντίστοιχη γεωλογική.</w:t>
      </w:r>
    </w:p>
    <w:p w:rsidR="00734A8E" w:rsidRDefault="00DC6921" w:rsidP="00734A8E">
      <w:pPr>
        <w:spacing w:line="360" w:lineRule="auto"/>
        <w:ind w:firstLine="567"/>
        <w:jc w:val="both"/>
        <w:rPr>
          <w:rFonts w:eastAsia="Calibri" w:cstheme="minorHAnsi"/>
          <w:color w:val="000000"/>
        </w:rPr>
      </w:pPr>
      <w:r w:rsidRPr="00734A8E">
        <w:rPr>
          <w:rFonts w:eastAsia="Calibri" w:cstheme="minorHAnsi"/>
          <w:color w:val="000000"/>
        </w:rPr>
        <w:t>Η χωροθ</w:t>
      </w:r>
      <w:r w:rsidR="00772CB3">
        <w:rPr>
          <w:rFonts w:eastAsia="Calibri" w:cstheme="minorHAnsi"/>
          <w:color w:val="000000"/>
        </w:rPr>
        <w:t>έ</w:t>
      </w:r>
      <w:r w:rsidRPr="00734A8E">
        <w:rPr>
          <w:rFonts w:eastAsia="Calibri" w:cstheme="minorHAnsi"/>
          <w:color w:val="000000"/>
        </w:rPr>
        <w:t xml:space="preserve">τηση είναι από τα πιο </w:t>
      </w:r>
      <w:r w:rsidR="00EC5357" w:rsidRPr="00734A8E">
        <w:rPr>
          <w:rFonts w:eastAsia="Calibri" w:cstheme="minorHAnsi"/>
          <w:color w:val="000000"/>
        </w:rPr>
        <w:t>πολύπλοκες</w:t>
      </w:r>
      <w:r w:rsidRPr="00734A8E">
        <w:rPr>
          <w:rFonts w:eastAsia="Calibri" w:cstheme="minorHAnsi"/>
          <w:color w:val="000000"/>
        </w:rPr>
        <w:t xml:space="preserve"> </w:t>
      </w:r>
      <w:r w:rsidR="00EC5357" w:rsidRPr="00734A8E">
        <w:rPr>
          <w:rFonts w:eastAsia="Calibri" w:cstheme="minorHAnsi"/>
          <w:color w:val="000000"/>
        </w:rPr>
        <w:t>διαδικασίες</w:t>
      </w:r>
      <w:r w:rsidRPr="00734A8E">
        <w:rPr>
          <w:rFonts w:eastAsia="Calibri" w:cstheme="minorHAnsi"/>
          <w:color w:val="000000"/>
        </w:rPr>
        <w:t xml:space="preserve"> </w:t>
      </w:r>
      <w:r w:rsidR="00EC5357" w:rsidRPr="00734A8E">
        <w:rPr>
          <w:rFonts w:eastAsia="Calibri" w:cstheme="minorHAnsi"/>
          <w:color w:val="000000"/>
        </w:rPr>
        <w:t>επεξεργασίας</w:t>
      </w:r>
      <w:r w:rsidRPr="00734A8E">
        <w:rPr>
          <w:rFonts w:eastAsia="Calibri" w:cstheme="minorHAnsi"/>
          <w:color w:val="000000"/>
        </w:rPr>
        <w:t xml:space="preserve"> </w:t>
      </w:r>
      <w:r w:rsidR="00EC5357" w:rsidRPr="00734A8E">
        <w:rPr>
          <w:rFonts w:eastAsia="Calibri" w:cstheme="minorHAnsi"/>
          <w:color w:val="000000"/>
        </w:rPr>
        <w:t>σεισμικών</w:t>
      </w:r>
      <w:r w:rsidRPr="00734A8E">
        <w:rPr>
          <w:rFonts w:eastAsia="Calibri" w:cstheme="minorHAnsi"/>
          <w:color w:val="000000"/>
        </w:rPr>
        <w:t xml:space="preserve"> </w:t>
      </w:r>
      <w:r w:rsidR="00EC5357" w:rsidRPr="00734A8E">
        <w:rPr>
          <w:rFonts w:eastAsia="Calibri" w:cstheme="minorHAnsi"/>
          <w:color w:val="000000"/>
        </w:rPr>
        <w:t>δεδομένων</w:t>
      </w:r>
      <w:r w:rsidRPr="00734A8E">
        <w:rPr>
          <w:rFonts w:eastAsia="Calibri" w:cstheme="minorHAnsi"/>
          <w:color w:val="000000"/>
        </w:rPr>
        <w:t xml:space="preserve"> </w:t>
      </w:r>
      <w:r w:rsidR="00EC5357" w:rsidRPr="00734A8E">
        <w:rPr>
          <w:rFonts w:eastAsia="Calibri" w:cstheme="minorHAnsi"/>
          <w:color w:val="000000"/>
        </w:rPr>
        <w:t>συνεπώς</w:t>
      </w:r>
      <w:r w:rsidRPr="00734A8E">
        <w:rPr>
          <w:rFonts w:eastAsia="Calibri" w:cstheme="minorHAnsi"/>
          <w:color w:val="000000"/>
        </w:rPr>
        <w:t xml:space="preserve"> </w:t>
      </w:r>
      <w:r w:rsidR="00EC5357" w:rsidRPr="00734A8E">
        <w:rPr>
          <w:rFonts w:eastAsia="Calibri" w:cstheme="minorHAnsi"/>
          <w:color w:val="000000"/>
        </w:rPr>
        <w:t>απαιτεί και πολλούς</w:t>
      </w:r>
      <w:r w:rsidRPr="00734A8E">
        <w:rPr>
          <w:rFonts w:eastAsia="Calibri" w:cstheme="minorHAnsi"/>
          <w:color w:val="000000"/>
        </w:rPr>
        <w:t xml:space="preserve"> </w:t>
      </w:r>
      <w:r w:rsidR="00EC5357" w:rsidRPr="00734A8E">
        <w:rPr>
          <w:rFonts w:eastAsia="Calibri" w:cstheme="minorHAnsi"/>
          <w:color w:val="000000"/>
        </w:rPr>
        <w:t>υπολογισμούς</w:t>
      </w:r>
      <w:r w:rsidRPr="00734A8E">
        <w:rPr>
          <w:rFonts w:eastAsia="Calibri" w:cstheme="minorHAnsi"/>
          <w:color w:val="000000"/>
        </w:rPr>
        <w:t xml:space="preserve">, </w:t>
      </w:r>
      <w:r w:rsidR="00EC5357" w:rsidRPr="00734A8E">
        <w:rPr>
          <w:rFonts w:eastAsia="Calibri" w:cstheme="minorHAnsi"/>
          <w:color w:val="000000"/>
        </w:rPr>
        <w:t>θεωρείται</w:t>
      </w:r>
      <w:r w:rsidRPr="00734A8E">
        <w:rPr>
          <w:rFonts w:eastAsia="Calibri" w:cstheme="minorHAnsi"/>
          <w:color w:val="000000"/>
        </w:rPr>
        <w:t xml:space="preserve"> </w:t>
      </w:r>
      <w:r w:rsidR="00EC5357" w:rsidRPr="00734A8E">
        <w:rPr>
          <w:rFonts w:eastAsia="Calibri" w:cstheme="minorHAnsi"/>
          <w:color w:val="000000"/>
        </w:rPr>
        <w:t>επίσης</w:t>
      </w:r>
      <w:r w:rsidRPr="00734A8E">
        <w:rPr>
          <w:rFonts w:eastAsia="Calibri" w:cstheme="minorHAnsi"/>
          <w:color w:val="000000"/>
        </w:rPr>
        <w:t xml:space="preserve"> </w:t>
      </w:r>
      <w:r w:rsidR="00EC5357" w:rsidRPr="00734A8E">
        <w:rPr>
          <w:rFonts w:eastAsia="Calibri" w:cstheme="minorHAnsi"/>
          <w:color w:val="000000"/>
        </w:rPr>
        <w:t>αναντικατάστατη</w:t>
      </w:r>
      <w:r w:rsidRPr="00734A8E">
        <w:rPr>
          <w:rFonts w:eastAsia="Calibri" w:cstheme="minorHAnsi"/>
          <w:color w:val="000000"/>
        </w:rPr>
        <w:t xml:space="preserve"> στο </w:t>
      </w:r>
      <w:r w:rsidR="00EC5357" w:rsidRPr="00734A8E">
        <w:rPr>
          <w:rFonts w:eastAsia="Calibri" w:cstheme="minorHAnsi"/>
          <w:color w:val="000000"/>
        </w:rPr>
        <w:t>κύκλο</w:t>
      </w:r>
      <w:r w:rsidRPr="00734A8E">
        <w:rPr>
          <w:rFonts w:eastAsia="Calibri" w:cstheme="minorHAnsi"/>
          <w:color w:val="000000"/>
        </w:rPr>
        <w:t xml:space="preserve"> </w:t>
      </w:r>
      <w:r w:rsidR="00EC5357" w:rsidRPr="00734A8E">
        <w:rPr>
          <w:rFonts w:eastAsia="Calibri" w:cstheme="minorHAnsi"/>
          <w:color w:val="000000"/>
        </w:rPr>
        <w:t>εργασιών</w:t>
      </w:r>
      <w:r w:rsidRPr="00734A8E">
        <w:rPr>
          <w:rFonts w:eastAsia="Calibri" w:cstheme="minorHAnsi"/>
          <w:color w:val="000000"/>
        </w:rPr>
        <w:t xml:space="preserve"> κατά την </w:t>
      </w:r>
      <w:r w:rsidR="00EC5357" w:rsidRPr="00734A8E">
        <w:rPr>
          <w:rFonts w:eastAsia="Calibri" w:cstheme="minorHAnsi"/>
          <w:color w:val="000000"/>
        </w:rPr>
        <w:t>επεξεργασία</w:t>
      </w:r>
      <w:r w:rsidRPr="00734A8E">
        <w:rPr>
          <w:rFonts w:eastAsia="Calibri" w:cstheme="minorHAnsi"/>
          <w:color w:val="000000"/>
        </w:rPr>
        <w:t xml:space="preserve"> των </w:t>
      </w:r>
      <w:r w:rsidR="00B95C73" w:rsidRPr="00734A8E">
        <w:rPr>
          <w:rFonts w:eastAsia="Calibri" w:cstheme="minorHAnsi"/>
          <w:color w:val="000000"/>
        </w:rPr>
        <w:t>δεδομένων αυτών</w:t>
      </w:r>
      <w:r w:rsidR="00F84EBD" w:rsidRPr="00734A8E">
        <w:rPr>
          <w:rFonts w:eastAsia="Calibri" w:cstheme="minorHAnsi"/>
          <w:color w:val="000000"/>
        </w:rPr>
        <w:t>,</w:t>
      </w:r>
      <w:r w:rsidR="00B95C73" w:rsidRPr="00734A8E">
        <w:rPr>
          <w:rFonts w:eastAsia="Calibri" w:cstheme="minorHAnsi"/>
          <w:color w:val="000000"/>
        </w:rPr>
        <w:t xml:space="preserve"> </w:t>
      </w:r>
      <w:r w:rsidR="00EC5357" w:rsidRPr="00734A8E">
        <w:rPr>
          <w:rFonts w:eastAsia="Calibri" w:cstheme="minorHAnsi"/>
          <w:color w:val="000000"/>
        </w:rPr>
        <w:t>καθώς</w:t>
      </w:r>
      <w:r w:rsidR="00F84EBD" w:rsidRPr="00734A8E">
        <w:rPr>
          <w:rFonts w:eastAsia="Calibri" w:cstheme="minorHAnsi"/>
          <w:color w:val="000000"/>
        </w:rPr>
        <w:t xml:space="preserve"> </w:t>
      </w:r>
      <w:r w:rsidR="00EC5357" w:rsidRPr="00734A8E">
        <w:rPr>
          <w:rFonts w:eastAsia="Calibri" w:cstheme="minorHAnsi"/>
          <w:color w:val="000000"/>
        </w:rPr>
        <w:t>συμβάλει</w:t>
      </w:r>
      <w:r w:rsidR="00F84EBD" w:rsidRPr="00734A8E">
        <w:rPr>
          <w:rFonts w:eastAsia="Calibri" w:cstheme="minorHAnsi"/>
          <w:color w:val="000000"/>
        </w:rPr>
        <w:t xml:space="preserve"> </w:t>
      </w:r>
      <w:r w:rsidR="00EC5357" w:rsidRPr="00734A8E">
        <w:rPr>
          <w:rFonts w:eastAsia="Calibri" w:cstheme="minorHAnsi"/>
          <w:color w:val="000000"/>
        </w:rPr>
        <w:t>σημαντικά</w:t>
      </w:r>
      <w:r w:rsidR="00F84EBD" w:rsidRPr="00734A8E">
        <w:rPr>
          <w:rFonts w:eastAsia="Calibri" w:cstheme="minorHAnsi"/>
          <w:color w:val="000000"/>
        </w:rPr>
        <w:t xml:space="preserve"> στην </w:t>
      </w:r>
      <w:r w:rsidR="00EC5357" w:rsidRPr="00734A8E">
        <w:rPr>
          <w:rFonts w:eastAsia="Calibri" w:cstheme="minorHAnsi"/>
          <w:color w:val="000000"/>
        </w:rPr>
        <w:t>αύξηση</w:t>
      </w:r>
      <w:r w:rsidR="00F84EBD" w:rsidRPr="00734A8E">
        <w:rPr>
          <w:rFonts w:eastAsia="Calibri" w:cstheme="minorHAnsi"/>
          <w:color w:val="000000"/>
        </w:rPr>
        <w:t xml:space="preserve"> της </w:t>
      </w:r>
      <w:r w:rsidR="00EC5357" w:rsidRPr="00734A8E">
        <w:rPr>
          <w:rFonts w:eastAsia="Calibri" w:cstheme="minorHAnsi"/>
          <w:color w:val="000000"/>
        </w:rPr>
        <w:t>χωρικής</w:t>
      </w:r>
      <w:r w:rsidR="00F84EBD" w:rsidRPr="00734A8E">
        <w:rPr>
          <w:rFonts w:eastAsia="Calibri" w:cstheme="minorHAnsi"/>
          <w:color w:val="000000"/>
        </w:rPr>
        <w:t xml:space="preserve"> </w:t>
      </w:r>
      <w:r w:rsidR="00EC5357" w:rsidRPr="00734A8E">
        <w:rPr>
          <w:rFonts w:eastAsia="Calibri" w:cstheme="minorHAnsi"/>
          <w:color w:val="000000"/>
        </w:rPr>
        <w:t>διακριτικής</w:t>
      </w:r>
      <w:r w:rsidR="00F84EBD" w:rsidRPr="00734A8E">
        <w:rPr>
          <w:rFonts w:eastAsia="Calibri" w:cstheme="minorHAnsi"/>
          <w:color w:val="000000"/>
        </w:rPr>
        <w:t xml:space="preserve"> </w:t>
      </w:r>
      <w:r w:rsidR="00EC5357" w:rsidRPr="00734A8E">
        <w:rPr>
          <w:rFonts w:eastAsia="Calibri" w:cstheme="minorHAnsi"/>
          <w:color w:val="000000"/>
        </w:rPr>
        <w:t>ικανότητας</w:t>
      </w:r>
      <w:r w:rsidR="00F84EBD" w:rsidRPr="00734A8E">
        <w:rPr>
          <w:rFonts w:eastAsia="Calibri" w:cstheme="minorHAnsi"/>
          <w:color w:val="000000"/>
        </w:rPr>
        <w:t xml:space="preserve"> της </w:t>
      </w:r>
      <w:r w:rsidR="00EC5357" w:rsidRPr="00734A8E">
        <w:rPr>
          <w:rFonts w:eastAsia="Calibri" w:cstheme="minorHAnsi"/>
          <w:color w:val="000000"/>
        </w:rPr>
        <w:t>σεισμικής</w:t>
      </w:r>
      <w:r w:rsidR="00F84EBD" w:rsidRPr="00734A8E">
        <w:rPr>
          <w:rFonts w:eastAsia="Calibri" w:cstheme="minorHAnsi"/>
          <w:color w:val="000000"/>
        </w:rPr>
        <w:t xml:space="preserve"> </w:t>
      </w:r>
      <w:r w:rsidR="00EC5357" w:rsidRPr="00734A8E">
        <w:rPr>
          <w:rFonts w:eastAsia="Calibri" w:cstheme="minorHAnsi"/>
          <w:color w:val="000000"/>
        </w:rPr>
        <w:t>τομής</w:t>
      </w:r>
      <w:r w:rsidR="00B95C73" w:rsidRPr="00734A8E">
        <w:rPr>
          <w:rFonts w:eastAsia="Calibri" w:cstheme="minorHAnsi"/>
          <w:color w:val="000000"/>
        </w:rPr>
        <w:t>.</w:t>
      </w:r>
    </w:p>
    <w:p w:rsidR="00734A8E" w:rsidRDefault="00F84EBD" w:rsidP="00734A8E">
      <w:pPr>
        <w:spacing w:line="360" w:lineRule="auto"/>
        <w:ind w:firstLine="567"/>
        <w:jc w:val="both"/>
        <w:rPr>
          <w:rFonts w:eastAsia="Calibri" w:cstheme="minorHAnsi"/>
          <w:color w:val="000000"/>
        </w:rPr>
      </w:pPr>
      <w:r w:rsidRPr="00734A8E">
        <w:rPr>
          <w:rFonts w:eastAsia="Calibri" w:cstheme="minorHAnsi"/>
          <w:color w:val="000000"/>
        </w:rPr>
        <w:t xml:space="preserve">Η </w:t>
      </w:r>
      <w:r w:rsidR="00EC5357" w:rsidRPr="00734A8E">
        <w:rPr>
          <w:rFonts w:eastAsia="Calibri" w:cstheme="minorHAnsi"/>
          <w:color w:val="000000"/>
        </w:rPr>
        <w:t>σεισμική</w:t>
      </w:r>
      <w:r w:rsidR="00E260A8" w:rsidRPr="00734A8E">
        <w:rPr>
          <w:rFonts w:eastAsia="Calibri" w:cstheme="minorHAnsi"/>
          <w:color w:val="000000"/>
        </w:rPr>
        <w:t xml:space="preserve"> χωροθέ</w:t>
      </w:r>
      <w:r w:rsidRPr="00734A8E">
        <w:rPr>
          <w:rFonts w:eastAsia="Calibri" w:cstheme="minorHAnsi"/>
          <w:color w:val="000000"/>
        </w:rPr>
        <w:t>τ</w:t>
      </w:r>
      <w:r w:rsidR="00E260A8" w:rsidRPr="00734A8E">
        <w:rPr>
          <w:rFonts w:eastAsia="Calibri" w:cstheme="minorHAnsi"/>
          <w:color w:val="000000"/>
        </w:rPr>
        <w:t>η</w:t>
      </w:r>
      <w:r w:rsidRPr="00734A8E">
        <w:rPr>
          <w:rFonts w:eastAsia="Calibri" w:cstheme="minorHAnsi"/>
          <w:color w:val="000000"/>
        </w:rPr>
        <w:t xml:space="preserve">ση είναι το </w:t>
      </w:r>
      <w:r w:rsidR="00EC5357" w:rsidRPr="00734A8E">
        <w:rPr>
          <w:rFonts w:eastAsia="Calibri" w:cstheme="minorHAnsi"/>
          <w:color w:val="000000"/>
        </w:rPr>
        <w:t>στάδιο</w:t>
      </w:r>
      <w:r w:rsidR="00E260A8" w:rsidRPr="00734A8E">
        <w:rPr>
          <w:rFonts w:eastAsia="Calibri" w:cstheme="minorHAnsi"/>
          <w:color w:val="000000"/>
        </w:rPr>
        <w:t xml:space="preserve"> επεξεργασίας των δεδομένων που εφαρμόζεται συνήθως</w:t>
      </w:r>
      <w:r w:rsidRPr="00734A8E">
        <w:rPr>
          <w:rFonts w:eastAsia="Calibri" w:cstheme="minorHAnsi"/>
          <w:color w:val="000000"/>
        </w:rPr>
        <w:t xml:space="preserve"> </w:t>
      </w:r>
      <w:r w:rsidR="00EC5357" w:rsidRPr="00734A8E">
        <w:rPr>
          <w:rFonts w:eastAsia="Calibri" w:cstheme="minorHAnsi"/>
          <w:color w:val="000000"/>
        </w:rPr>
        <w:t>μετά</w:t>
      </w:r>
      <w:r w:rsidRPr="00734A8E">
        <w:rPr>
          <w:rFonts w:eastAsia="Calibri" w:cstheme="minorHAnsi"/>
          <w:color w:val="000000"/>
        </w:rPr>
        <w:t xml:space="preserve"> την </w:t>
      </w:r>
      <w:r w:rsidR="00EC5357" w:rsidRPr="00734A8E">
        <w:rPr>
          <w:rFonts w:eastAsia="Calibri" w:cstheme="minorHAnsi"/>
          <w:color w:val="000000"/>
        </w:rPr>
        <w:t>σεισμική</w:t>
      </w:r>
      <w:r w:rsidRPr="00734A8E">
        <w:rPr>
          <w:rFonts w:eastAsia="Calibri" w:cstheme="minorHAnsi"/>
          <w:color w:val="000000"/>
        </w:rPr>
        <w:t xml:space="preserve"> </w:t>
      </w:r>
      <w:r w:rsidR="00EC5357" w:rsidRPr="00734A8E">
        <w:rPr>
          <w:rFonts w:eastAsia="Calibri" w:cstheme="minorHAnsi"/>
          <w:color w:val="000000"/>
        </w:rPr>
        <w:t>υπέρθεση</w:t>
      </w:r>
      <w:r w:rsidRPr="00734A8E">
        <w:rPr>
          <w:rFonts w:eastAsia="Calibri" w:cstheme="minorHAnsi"/>
          <w:color w:val="000000"/>
        </w:rPr>
        <w:t xml:space="preserve"> εάν από αυτή </w:t>
      </w:r>
      <w:r w:rsidR="00EC5357" w:rsidRPr="00734A8E">
        <w:rPr>
          <w:rFonts w:eastAsia="Calibri" w:cstheme="minorHAnsi"/>
          <w:color w:val="000000"/>
        </w:rPr>
        <w:t>έχει</w:t>
      </w:r>
      <w:r w:rsidRPr="00734A8E">
        <w:rPr>
          <w:rFonts w:eastAsia="Calibri" w:cstheme="minorHAnsi"/>
          <w:color w:val="000000"/>
        </w:rPr>
        <w:t xml:space="preserve"> </w:t>
      </w:r>
      <w:r w:rsidR="00EC5357" w:rsidRPr="00734A8E">
        <w:rPr>
          <w:rFonts w:eastAsia="Calibri" w:cstheme="minorHAnsi"/>
          <w:color w:val="000000"/>
        </w:rPr>
        <w:t>εξασφαλιστεί</w:t>
      </w:r>
      <w:r w:rsidRPr="00734A8E">
        <w:rPr>
          <w:rFonts w:eastAsia="Calibri" w:cstheme="minorHAnsi"/>
          <w:color w:val="000000"/>
        </w:rPr>
        <w:t xml:space="preserve"> </w:t>
      </w:r>
      <w:r w:rsidR="00EC5357" w:rsidRPr="00734A8E">
        <w:rPr>
          <w:rFonts w:eastAsia="Calibri" w:cstheme="minorHAnsi"/>
          <w:color w:val="000000"/>
        </w:rPr>
        <w:t>καλός</w:t>
      </w:r>
      <w:r w:rsidR="00E260A8" w:rsidRPr="00734A8E">
        <w:rPr>
          <w:rFonts w:eastAsia="Calibri" w:cstheme="minorHAnsi"/>
          <w:color w:val="000000"/>
        </w:rPr>
        <w:t xml:space="preserve"> λόγος</w:t>
      </w:r>
      <w:r w:rsidRPr="00734A8E">
        <w:rPr>
          <w:rFonts w:eastAsia="Calibri" w:cstheme="minorHAnsi"/>
          <w:color w:val="000000"/>
        </w:rPr>
        <w:t xml:space="preserve"> </w:t>
      </w:r>
      <w:r w:rsidR="00EC5357" w:rsidRPr="00734A8E">
        <w:rPr>
          <w:rFonts w:eastAsia="Calibri" w:cstheme="minorHAnsi"/>
          <w:color w:val="000000"/>
        </w:rPr>
        <w:t>σήματος</w:t>
      </w:r>
      <w:r w:rsidRPr="00734A8E">
        <w:rPr>
          <w:rFonts w:eastAsia="Calibri" w:cstheme="minorHAnsi"/>
          <w:color w:val="000000"/>
        </w:rPr>
        <w:t xml:space="preserve"> προς </w:t>
      </w:r>
      <w:r w:rsidR="00EC5357" w:rsidRPr="00734A8E">
        <w:rPr>
          <w:rFonts w:eastAsia="Calibri" w:cstheme="minorHAnsi"/>
          <w:color w:val="000000"/>
        </w:rPr>
        <w:t>θόρυβο</w:t>
      </w:r>
      <w:r w:rsidR="00E260A8" w:rsidRPr="00734A8E">
        <w:rPr>
          <w:rFonts w:eastAsia="Calibri" w:cstheme="minorHAnsi"/>
          <w:color w:val="000000"/>
        </w:rPr>
        <w:t>. Μ</w:t>
      </w:r>
      <w:r w:rsidR="00EC5357" w:rsidRPr="00734A8E">
        <w:rPr>
          <w:rFonts w:eastAsia="Calibri" w:cstheme="minorHAnsi"/>
          <w:color w:val="000000"/>
        </w:rPr>
        <w:t>πορεί</w:t>
      </w:r>
      <w:r w:rsidRPr="00734A8E">
        <w:rPr>
          <w:rFonts w:eastAsia="Calibri" w:cstheme="minorHAnsi"/>
          <w:color w:val="000000"/>
        </w:rPr>
        <w:t xml:space="preserve"> να </w:t>
      </w:r>
      <w:r w:rsidR="00EC5357" w:rsidRPr="00734A8E">
        <w:rPr>
          <w:rFonts w:eastAsia="Calibri" w:cstheme="minorHAnsi"/>
          <w:color w:val="000000"/>
        </w:rPr>
        <w:t>εφαρμοστεί</w:t>
      </w:r>
      <w:r w:rsidRPr="00734A8E">
        <w:rPr>
          <w:rFonts w:eastAsia="Calibri" w:cstheme="minorHAnsi"/>
          <w:color w:val="000000"/>
        </w:rPr>
        <w:t xml:space="preserve"> και πριν την </w:t>
      </w:r>
      <w:r w:rsidR="00EC5357" w:rsidRPr="00734A8E">
        <w:rPr>
          <w:rFonts w:eastAsia="Calibri" w:cstheme="minorHAnsi"/>
          <w:color w:val="000000"/>
        </w:rPr>
        <w:t>υπέρθεση</w:t>
      </w:r>
      <w:r w:rsidRPr="00734A8E">
        <w:rPr>
          <w:rFonts w:eastAsia="Calibri" w:cstheme="minorHAnsi"/>
          <w:color w:val="000000"/>
        </w:rPr>
        <w:t xml:space="preserve"> σε περιοχές με έντονο ανάγλυφο και δύσκολη γεωλογία καθώς η υπέρθεση εξομαλύνει και κάποιες φορές καταστρέφει αρκετές πληροφορίες ανάκλασης όπως έδειξαν οι Schultz, Sherwood (1980) και Hatton et al. (1981) </w:t>
      </w:r>
      <w:r w:rsidR="00B95C73" w:rsidRPr="00734A8E">
        <w:rPr>
          <w:rFonts w:eastAsia="Calibri" w:cstheme="minorHAnsi"/>
          <w:color w:val="000000"/>
        </w:rPr>
        <w:t>Ε</w:t>
      </w:r>
      <w:r w:rsidR="00EC5357" w:rsidRPr="00734A8E">
        <w:rPr>
          <w:rFonts w:eastAsia="Calibri" w:cstheme="minorHAnsi"/>
          <w:color w:val="000000"/>
        </w:rPr>
        <w:t>ικόνα</w:t>
      </w:r>
      <w:r w:rsidR="00B95C73" w:rsidRPr="00734A8E">
        <w:rPr>
          <w:rFonts w:eastAsia="Calibri" w:cstheme="minorHAnsi"/>
          <w:color w:val="000000"/>
        </w:rPr>
        <w:t xml:space="preserve"> 3.10 </w:t>
      </w:r>
      <w:r w:rsidRPr="00734A8E">
        <w:rPr>
          <w:rFonts w:eastAsia="Calibri" w:cstheme="minorHAnsi"/>
          <w:color w:val="000000"/>
        </w:rPr>
        <w:t>α</w:t>
      </w:r>
      <w:r w:rsidR="00FE2A36">
        <w:rPr>
          <w:rFonts w:eastAsia="Calibri" w:cstheme="minorHAnsi"/>
          <w:color w:val="000000"/>
        </w:rPr>
        <w:t xml:space="preserve"> </w:t>
      </w:r>
      <w:r w:rsidRPr="00734A8E">
        <w:rPr>
          <w:rFonts w:eastAsia="Calibri" w:cstheme="minorHAnsi"/>
          <w:color w:val="000000"/>
        </w:rPr>
        <w:t>&amp;</w:t>
      </w:r>
      <w:r w:rsidR="00FE2A36">
        <w:rPr>
          <w:rFonts w:eastAsia="Calibri" w:cstheme="minorHAnsi"/>
          <w:color w:val="000000"/>
        </w:rPr>
        <w:t xml:space="preserve"> </w:t>
      </w:r>
      <w:r w:rsidRPr="00734A8E">
        <w:rPr>
          <w:rFonts w:eastAsia="Calibri" w:cstheme="minorHAnsi"/>
          <w:color w:val="000000"/>
        </w:rPr>
        <w:t>β). Όταν η χωροθέτηση χρησιμοποιείται πριν την υπέρθεση υπάρχει ανάγκη για</w:t>
      </w:r>
      <w:r w:rsidR="00734A8E">
        <w:rPr>
          <w:rFonts w:eastAsia="Calibri" w:cstheme="minorHAnsi"/>
          <w:color w:val="000000"/>
        </w:rPr>
        <w:t xml:space="preserve"> μεγαλύτερο υπολογιστικό χρόνο.</w:t>
      </w:r>
    </w:p>
    <w:p w:rsidR="00F84EBD" w:rsidRPr="00734A8E" w:rsidRDefault="003E0738" w:rsidP="00734A8E">
      <w:pPr>
        <w:spacing w:line="360" w:lineRule="auto"/>
        <w:ind w:firstLine="567"/>
        <w:jc w:val="both"/>
        <w:rPr>
          <w:rFonts w:eastAsia="Calibri" w:cstheme="minorHAnsi"/>
          <w:color w:val="000000"/>
        </w:rPr>
      </w:pPr>
      <w:r w:rsidRPr="00734A8E">
        <w:rPr>
          <w:rFonts w:eastAsia="Calibri" w:cstheme="minorHAnsi"/>
          <w:color w:val="000000"/>
        </w:rPr>
        <w:t xml:space="preserve">Τέλος η σεισμική  χωροθέτηση, έχει την δυνατότητα </w:t>
      </w:r>
      <w:r w:rsidR="008D500D" w:rsidRPr="00734A8E">
        <w:rPr>
          <w:rFonts w:eastAsia="Calibri" w:cstheme="minorHAnsi"/>
          <w:color w:val="000000"/>
        </w:rPr>
        <w:t>βελτίωσης</w:t>
      </w:r>
      <w:r w:rsidR="00EC5357" w:rsidRPr="00734A8E">
        <w:rPr>
          <w:rFonts w:eastAsia="Calibri" w:cstheme="minorHAnsi"/>
          <w:color w:val="000000"/>
        </w:rPr>
        <w:t xml:space="preserve"> των τομών υπέρθεσης οι οποίες προέρχονται από περιοχές με ρήγματα. Κατά την πρόσπτωση των ελαστικών κυμάτων στα άκρα ρηγματωμένων στρωμάτων, εμφανίζεται το φαινόμενο της περίθλασης</w:t>
      </w:r>
      <w:r w:rsidRPr="00734A8E">
        <w:rPr>
          <w:rFonts w:eastAsia="Calibri" w:cstheme="minorHAnsi"/>
          <w:color w:val="000000"/>
        </w:rPr>
        <w:t>.  Η</w:t>
      </w:r>
      <w:r w:rsidR="00E260A8" w:rsidRPr="00734A8E">
        <w:rPr>
          <w:rFonts w:eastAsia="Calibri" w:cstheme="minorHAnsi"/>
          <w:color w:val="000000"/>
        </w:rPr>
        <w:t xml:space="preserve"> σεισμική χωροθέτηση </w:t>
      </w:r>
      <w:r w:rsidR="00EC5357" w:rsidRPr="00734A8E">
        <w:rPr>
          <w:rFonts w:eastAsia="Calibri" w:cstheme="minorHAnsi"/>
          <w:color w:val="000000"/>
        </w:rPr>
        <w:t>επανατοποθετεί όλες τις αφίξεις που προέρχονται από</w:t>
      </w:r>
      <w:r w:rsidR="00E260A8" w:rsidRPr="00734A8E">
        <w:rPr>
          <w:rFonts w:eastAsia="Calibri" w:cstheme="minorHAnsi"/>
          <w:color w:val="000000"/>
        </w:rPr>
        <w:t xml:space="preserve"> την</w:t>
      </w:r>
      <w:r w:rsidR="00EC5357" w:rsidRPr="00734A8E">
        <w:rPr>
          <w:rFonts w:eastAsia="Calibri" w:cstheme="minorHAnsi"/>
          <w:color w:val="000000"/>
        </w:rPr>
        <w:t xml:space="preserve"> περίθλαση</w:t>
      </w:r>
      <w:r w:rsidRPr="00734A8E">
        <w:rPr>
          <w:rFonts w:eastAsia="Calibri" w:cstheme="minorHAnsi"/>
          <w:color w:val="000000"/>
        </w:rPr>
        <w:t xml:space="preserve"> στην κορυφή αυτής και</w:t>
      </w:r>
      <w:r w:rsidR="00EC5357" w:rsidRPr="00734A8E">
        <w:rPr>
          <w:rFonts w:eastAsia="Calibri" w:cstheme="minorHAnsi"/>
          <w:color w:val="000000"/>
        </w:rPr>
        <w:t xml:space="preserve"> έτσι επιτυγχάνεται ακριβέστερη απεικόνιση των τεκτονικών ρηγματωμενων περιοχών.</w:t>
      </w:r>
    </w:p>
    <w:p w:rsidR="00272BC2" w:rsidRPr="003C292A" w:rsidRDefault="00272BC2" w:rsidP="00441398">
      <w:pPr>
        <w:autoSpaceDE w:val="0"/>
        <w:autoSpaceDN w:val="0"/>
        <w:adjustRightInd w:val="0"/>
        <w:spacing w:after="0" w:line="360" w:lineRule="auto"/>
        <w:jc w:val="both"/>
        <w:rPr>
          <w:rFonts w:eastAsia="Calibri" w:cstheme="minorHAnsi"/>
          <w:color w:val="000000"/>
          <w:sz w:val="23"/>
          <w:szCs w:val="23"/>
        </w:rPr>
      </w:pPr>
    </w:p>
    <w:p w:rsidR="00225DAB" w:rsidRPr="003C292A" w:rsidRDefault="00225DAB" w:rsidP="00441398">
      <w:pPr>
        <w:autoSpaceDE w:val="0"/>
        <w:autoSpaceDN w:val="0"/>
        <w:adjustRightInd w:val="0"/>
        <w:spacing w:after="0" w:line="360" w:lineRule="auto"/>
        <w:jc w:val="both"/>
        <w:rPr>
          <w:rFonts w:eastAsia="Calibri" w:cstheme="minorHAnsi"/>
          <w:color w:val="000000"/>
          <w:sz w:val="23"/>
          <w:szCs w:val="23"/>
        </w:rPr>
      </w:pPr>
    </w:p>
    <w:p w:rsidR="00225DAB" w:rsidRPr="003C292A" w:rsidRDefault="00225DAB" w:rsidP="00441398">
      <w:pPr>
        <w:autoSpaceDE w:val="0"/>
        <w:autoSpaceDN w:val="0"/>
        <w:adjustRightInd w:val="0"/>
        <w:spacing w:after="0" w:line="360" w:lineRule="auto"/>
        <w:jc w:val="both"/>
        <w:rPr>
          <w:rFonts w:eastAsia="Calibri" w:cstheme="minorHAnsi"/>
          <w:color w:val="000000"/>
          <w:sz w:val="23"/>
          <w:szCs w:val="23"/>
        </w:rPr>
      </w:pPr>
    </w:p>
    <w:p w:rsidR="005F0BE2" w:rsidRPr="00CA3007" w:rsidRDefault="005F0BE2" w:rsidP="00441398">
      <w:pPr>
        <w:keepNext/>
        <w:spacing w:line="360" w:lineRule="auto"/>
        <w:jc w:val="both"/>
        <w:rPr>
          <w:rFonts w:eastAsia="Calibri" w:cstheme="minorHAnsi"/>
          <w:color w:val="000000"/>
        </w:rPr>
      </w:pPr>
      <w:r w:rsidRPr="00CA3007">
        <w:rPr>
          <w:rFonts w:eastAsia="Calibri" w:cstheme="minorHAnsi"/>
          <w:noProof/>
          <w:lang w:eastAsia="el-GR"/>
        </w:rPr>
        <w:lastRenderedPageBreak/>
        <mc:AlternateContent>
          <mc:Choice Requires="wps">
            <w:drawing>
              <wp:anchor distT="0" distB="0" distL="114300" distR="114300" simplePos="0" relativeHeight="251694080" behindDoc="0" locked="0" layoutInCell="1" allowOverlap="1" wp14:anchorId="765B2720" wp14:editId="21F8EA77">
                <wp:simplePos x="0" y="0"/>
                <wp:positionH relativeFrom="column">
                  <wp:posOffset>3027045</wp:posOffset>
                </wp:positionH>
                <wp:positionV relativeFrom="paragraph">
                  <wp:posOffset>3117215</wp:posOffset>
                </wp:positionV>
                <wp:extent cx="2762885" cy="266700"/>
                <wp:effectExtent l="0" t="0" r="1270" b="1270"/>
                <wp:wrapNone/>
                <wp:docPr id="55" name="Πλαίσιο κειμένου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88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17979" w:rsidRPr="0082364E" w:rsidRDefault="00F17979" w:rsidP="005F0BE2">
                            <w:pPr>
                              <w:pStyle w:val="Caption"/>
                              <w:rPr>
                                <w:noProof/>
                              </w:rPr>
                            </w:pPr>
                            <w:r w:rsidRPr="0082364E">
                              <w:tab/>
                            </w:r>
                            <w:r w:rsidRPr="0082364E">
                              <w:tab/>
                            </w:r>
                            <w:r w:rsidRPr="0082364E">
                              <w:tab/>
                              <w:t>(β)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65B2720" id="Πλαίσιο κειμένου 55" o:spid="_x0000_s1043" type="#_x0000_t202" style="position:absolute;left:0;text-align:left;margin-left:238.35pt;margin-top:245.45pt;width:217.55pt;height:2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" stroked="f">
                <v:textbox style="mso-fit-shape-to-text:t" inset="0,0,0,0">
                  <w:txbxContent>
                    <w:p w:rsidR="00F17979" w:rsidRPr="0082364E" w:rsidRDefault="00F17979" w:rsidP="005F0BE2">
                      <w:pPr>
                        <w:pStyle w:val="Caption"/>
                        <w:rPr>
                          <w:noProof/>
                        </w:rPr>
                      </w:pPr>
                      <w:r w:rsidRPr="0082364E">
                        <w:tab/>
                      </w:r>
                      <w:r w:rsidRPr="0082364E">
                        <w:tab/>
                      </w:r>
                      <w:r w:rsidRPr="0082364E">
                        <w:tab/>
                        <w:t>(β)</w:t>
                      </w:r>
                    </w:p>
                  </w:txbxContent>
                </v:textbox>
              </v:shape>
            </w:pict>
          </mc:Fallback>
        </mc:AlternateContent>
      </w:r>
      <w:r w:rsidRPr="00CA3007">
        <w:rPr>
          <w:rFonts w:eastAsia="Calibri" w:cstheme="minorHAnsi"/>
          <w:noProof/>
          <w:lang w:eastAsia="el-GR"/>
        </w:rPr>
        <w:drawing>
          <wp:anchor distT="0" distB="0" distL="114300" distR="114300" simplePos="0" relativeHeight="251693056" behindDoc="0" locked="0" layoutInCell="1" allowOverlap="1" wp14:anchorId="6547AA2D" wp14:editId="09585D1D">
            <wp:simplePos x="0" y="0"/>
            <wp:positionH relativeFrom="column">
              <wp:posOffset>3027045</wp:posOffset>
            </wp:positionH>
            <wp:positionV relativeFrom="paragraph">
              <wp:posOffset>37465</wp:posOffset>
            </wp:positionV>
            <wp:extent cx="2763520" cy="3023870"/>
            <wp:effectExtent l="19050" t="0" r="0" b="0"/>
            <wp:wrapNone/>
            <wp:docPr id="17"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0"/>
                    <pic:cNvPicPr>
                      <a:picLocks noChangeAspect="1" noChangeArrowheads="1"/>
                    </pic:cNvPicPr>
                  </pic:nvPicPr>
                  <pic:blipFill>
                    <a:blip r:embed="rId25"/>
                    <a:srcRect/>
                    <a:stretch>
                      <a:fillRect/>
                    </a:stretch>
                  </pic:blipFill>
                  <pic:spPr bwMode="auto">
                    <a:xfrm>
                      <a:off x="0" y="0"/>
                      <a:ext cx="2763520" cy="3023870"/>
                    </a:xfrm>
                    <a:prstGeom prst="rect">
                      <a:avLst/>
                    </a:prstGeom>
                    <a:noFill/>
                  </pic:spPr>
                </pic:pic>
              </a:graphicData>
            </a:graphic>
          </wp:anchor>
        </w:drawing>
      </w:r>
      <w:r w:rsidRPr="00CA3007">
        <w:rPr>
          <w:rFonts w:eastAsia="Calibri" w:cstheme="minorHAnsi"/>
          <w:noProof/>
          <w:color w:val="000000"/>
          <w:lang w:eastAsia="el-GR"/>
        </w:rPr>
        <w:drawing>
          <wp:inline distT="0" distB="0" distL="0" distR="0" wp14:anchorId="1DF8D011" wp14:editId="6D52EE4B">
            <wp:extent cx="2806700" cy="2987675"/>
            <wp:effectExtent l="19050" t="0" r="0" b="0"/>
            <wp:docPr id="31"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9"/>
                    <pic:cNvPicPr>
                      <a:picLocks noChangeAspect="1" noChangeArrowheads="1"/>
                    </pic:cNvPicPr>
                  </pic:nvPicPr>
                  <pic:blipFill>
                    <a:blip r:embed="rId26"/>
                    <a:srcRect/>
                    <a:stretch>
                      <a:fillRect/>
                    </a:stretch>
                  </pic:blipFill>
                  <pic:spPr bwMode="auto">
                    <a:xfrm>
                      <a:off x="0" y="0"/>
                      <a:ext cx="2806700" cy="2987675"/>
                    </a:xfrm>
                    <a:prstGeom prst="rect">
                      <a:avLst/>
                    </a:prstGeom>
                    <a:noFill/>
                    <a:ln w="9525">
                      <a:noFill/>
                      <a:miter lim="800000"/>
                      <a:headEnd/>
                      <a:tailEnd/>
                    </a:ln>
                  </pic:spPr>
                </pic:pic>
              </a:graphicData>
            </a:graphic>
          </wp:inline>
        </w:drawing>
      </w:r>
    </w:p>
    <w:p w:rsidR="005F0BE2" w:rsidRDefault="003E0738" w:rsidP="00441398">
      <w:pPr>
        <w:pStyle w:val="Caption"/>
        <w:jc w:val="both"/>
        <w:rPr>
          <w:rFonts w:cstheme="minorHAnsi"/>
        </w:rPr>
      </w:pPr>
      <w:r>
        <w:rPr>
          <w:rFonts w:cstheme="minorHAnsi"/>
        </w:rPr>
        <w:t>(α)</w:t>
      </w:r>
    </w:p>
    <w:p w:rsidR="005F0BE2" w:rsidRPr="00CA3007" w:rsidRDefault="00EC5357" w:rsidP="00441398">
      <w:pPr>
        <w:pStyle w:val="Caption"/>
        <w:jc w:val="both"/>
        <w:rPr>
          <w:rFonts w:cstheme="minorHAnsi"/>
        </w:rPr>
      </w:pPr>
      <w:r>
        <w:rPr>
          <w:rFonts w:cstheme="minorHAnsi"/>
        </w:rPr>
        <w:t>Εικόνα</w:t>
      </w:r>
      <w:r w:rsidR="00C022C7">
        <w:rPr>
          <w:rFonts w:cstheme="minorHAnsi"/>
        </w:rPr>
        <w:t xml:space="preserve"> 3.10</w:t>
      </w:r>
      <w:r w:rsidR="005F0BE2" w:rsidRPr="00CA3007">
        <w:rPr>
          <w:rFonts w:cstheme="minorHAnsi"/>
        </w:rPr>
        <w:t>: Εφαρμογή χωροθέτησης στην ίδια περιοχή α) μετά την υπέρθεση, β) πριν την υπέρθεση όπου παρατηρείται βελτίωση των αποτελεσμάτων (Γεωργιλά, 1998).</w:t>
      </w:r>
    </w:p>
    <w:p w:rsidR="00225DAB" w:rsidRDefault="00225DAB" w:rsidP="00441398">
      <w:pPr>
        <w:autoSpaceDE w:val="0"/>
        <w:autoSpaceDN w:val="0"/>
        <w:adjustRightInd w:val="0"/>
        <w:spacing w:after="0" w:line="360" w:lineRule="auto"/>
        <w:jc w:val="both"/>
        <w:rPr>
          <w:rFonts w:eastAsia="Calibri" w:cstheme="minorHAnsi"/>
          <w:color w:val="000000"/>
          <w:sz w:val="23"/>
          <w:szCs w:val="23"/>
        </w:rPr>
      </w:pPr>
    </w:p>
    <w:p w:rsidR="006541AF" w:rsidRDefault="006541AF" w:rsidP="00441398">
      <w:pPr>
        <w:autoSpaceDE w:val="0"/>
        <w:autoSpaceDN w:val="0"/>
        <w:adjustRightInd w:val="0"/>
        <w:spacing w:after="0" w:line="360" w:lineRule="auto"/>
        <w:jc w:val="both"/>
        <w:rPr>
          <w:rFonts w:eastAsia="Calibri" w:cstheme="minorHAnsi"/>
          <w:color w:val="000000"/>
          <w:sz w:val="23"/>
          <w:szCs w:val="23"/>
        </w:rPr>
      </w:pPr>
    </w:p>
    <w:p w:rsidR="004938DF" w:rsidRPr="00CA3007" w:rsidRDefault="004938DF" w:rsidP="00441398">
      <w:pPr>
        <w:autoSpaceDE w:val="0"/>
        <w:autoSpaceDN w:val="0"/>
        <w:adjustRightInd w:val="0"/>
        <w:spacing w:after="0" w:line="360" w:lineRule="auto"/>
        <w:jc w:val="both"/>
        <w:rPr>
          <w:rFonts w:eastAsia="Calibri" w:cstheme="minorHAnsi"/>
          <w:color w:val="000000"/>
          <w:sz w:val="23"/>
          <w:szCs w:val="23"/>
        </w:rPr>
      </w:pPr>
    </w:p>
    <w:p w:rsidR="008D500D" w:rsidRDefault="008D500D" w:rsidP="008D500D">
      <w:pPr>
        <w:pStyle w:val="Title"/>
        <w:numPr>
          <w:ilvl w:val="0"/>
          <w:numId w:val="0"/>
        </w:numPr>
        <w:rPr>
          <w:color w:val="000000"/>
          <w:spacing w:val="0"/>
          <w:kern w:val="0"/>
          <w:sz w:val="28"/>
          <w:szCs w:val="28"/>
        </w:rPr>
      </w:pPr>
    </w:p>
    <w:p w:rsidR="00887770" w:rsidRPr="00887770" w:rsidRDefault="00887770" w:rsidP="00887770">
      <w:pPr>
        <w:pStyle w:val="Heading1"/>
      </w:pPr>
    </w:p>
    <w:p w:rsidR="008D500D" w:rsidRDefault="008D500D" w:rsidP="008D500D">
      <w:pPr>
        <w:pStyle w:val="Title"/>
        <w:numPr>
          <w:ilvl w:val="0"/>
          <w:numId w:val="0"/>
        </w:numPr>
        <w:ind w:left="720" w:hanging="360"/>
      </w:pPr>
    </w:p>
    <w:p w:rsidR="00F2082A" w:rsidRPr="002E24DC" w:rsidRDefault="00AC4808" w:rsidP="008D500D">
      <w:pPr>
        <w:pStyle w:val="Title"/>
        <w:numPr>
          <w:ilvl w:val="0"/>
          <w:numId w:val="0"/>
        </w:numPr>
        <w:ind w:left="720" w:hanging="360"/>
      </w:pPr>
      <w:bookmarkStart w:id="33" w:name="_Toc23941565"/>
      <w:r w:rsidRPr="002E24DC">
        <w:t>4</w:t>
      </w:r>
      <w:r w:rsidR="002E24DC" w:rsidRPr="002E24DC">
        <w:rPr>
          <w:vertAlign w:val="superscript"/>
        </w:rPr>
        <w:t>ο</w:t>
      </w:r>
      <w:r w:rsidR="002E24DC">
        <w:t xml:space="preserve"> </w:t>
      </w:r>
      <w:r w:rsidR="00483689" w:rsidRPr="002E24DC">
        <w:t xml:space="preserve">ΚΕΦΑΛΑΙΟ </w:t>
      </w:r>
      <w:r w:rsidR="0036143F" w:rsidRPr="002E24DC">
        <w:t xml:space="preserve">ΔΗΜΙΟΥΡΓΙΑ-ΕΠΕΞΕΡΓΑΣΙΑ </w:t>
      </w:r>
      <w:r w:rsidR="00F2082A" w:rsidRPr="002E24DC">
        <w:t>ΣΥΝΘΕΤΙΚΩΝ ΔΕΔΟΜΕΝΩΝ</w:t>
      </w:r>
      <w:bookmarkEnd w:id="33"/>
    </w:p>
    <w:p w:rsidR="00210277" w:rsidRPr="00CA3007" w:rsidRDefault="00AC4808" w:rsidP="00F54448">
      <w:pPr>
        <w:pStyle w:val="Heading3"/>
        <w:jc w:val="both"/>
        <w:rPr>
          <w:rFonts w:asciiTheme="minorHAnsi" w:hAnsiTheme="minorHAnsi" w:cstheme="minorHAnsi"/>
        </w:rPr>
      </w:pPr>
      <w:bookmarkStart w:id="34" w:name="_Toc23941566"/>
      <w:r w:rsidRPr="00CA3007">
        <w:rPr>
          <w:rFonts w:asciiTheme="minorHAnsi" w:hAnsiTheme="minorHAnsi" w:cstheme="minorHAnsi"/>
        </w:rPr>
        <w:t>4</w:t>
      </w:r>
      <w:r w:rsidR="00DB5C1D" w:rsidRPr="00CA3007">
        <w:rPr>
          <w:rFonts w:asciiTheme="minorHAnsi" w:hAnsiTheme="minorHAnsi" w:cstheme="minorHAnsi"/>
        </w:rPr>
        <w:t>.1 ΘΕΣΗ ΤΟΥ ΠΕΙΡΑΜΑΤΟΣ</w:t>
      </w:r>
      <w:bookmarkEnd w:id="34"/>
    </w:p>
    <w:p w:rsidR="00C75185" w:rsidRPr="00B20230" w:rsidRDefault="00F2082A" w:rsidP="00AA564D">
      <w:pPr>
        <w:pStyle w:val="Default"/>
        <w:keepNext/>
        <w:spacing w:line="360" w:lineRule="auto"/>
        <w:jc w:val="both"/>
        <w:rPr>
          <w:rFonts w:asciiTheme="minorHAnsi" w:hAnsiTheme="minorHAnsi" w:cstheme="minorHAnsi"/>
          <w:color w:val="auto"/>
          <w:sz w:val="22"/>
          <w:szCs w:val="22"/>
        </w:rPr>
      </w:pPr>
      <w:r w:rsidRPr="00AA564D">
        <w:rPr>
          <w:rFonts w:asciiTheme="minorHAnsi" w:hAnsiTheme="minorHAnsi" w:cstheme="minorHAnsi"/>
          <w:color w:val="auto"/>
          <w:sz w:val="22"/>
          <w:szCs w:val="22"/>
        </w:rPr>
        <w:t xml:space="preserve">Για την </w:t>
      </w:r>
      <w:r w:rsidR="00724240" w:rsidRPr="00AA564D">
        <w:rPr>
          <w:rFonts w:asciiTheme="minorHAnsi" w:hAnsiTheme="minorHAnsi" w:cstheme="minorHAnsi"/>
          <w:color w:val="auto"/>
          <w:sz w:val="22"/>
          <w:szCs w:val="22"/>
        </w:rPr>
        <w:t>πραγματοποίηση</w:t>
      </w:r>
      <w:r w:rsidRPr="00AA564D">
        <w:rPr>
          <w:rFonts w:asciiTheme="minorHAnsi" w:hAnsiTheme="minorHAnsi" w:cstheme="minorHAnsi"/>
          <w:color w:val="auto"/>
          <w:sz w:val="22"/>
          <w:szCs w:val="22"/>
        </w:rPr>
        <w:t xml:space="preserve"> της εν </w:t>
      </w:r>
      <w:r w:rsidR="00724240" w:rsidRPr="00AA564D">
        <w:rPr>
          <w:rFonts w:asciiTheme="minorHAnsi" w:hAnsiTheme="minorHAnsi" w:cstheme="minorHAnsi"/>
          <w:color w:val="auto"/>
          <w:sz w:val="22"/>
          <w:szCs w:val="22"/>
        </w:rPr>
        <w:t>λόγο</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διπλωματικής</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εργασίας</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χρειάστηκε</w:t>
      </w:r>
      <w:r w:rsidRPr="00AA564D">
        <w:rPr>
          <w:rFonts w:asciiTheme="minorHAnsi" w:hAnsiTheme="minorHAnsi" w:cstheme="minorHAnsi"/>
          <w:color w:val="auto"/>
          <w:sz w:val="22"/>
          <w:szCs w:val="22"/>
        </w:rPr>
        <w:t xml:space="preserve"> να </w:t>
      </w:r>
      <w:r w:rsidR="005051CB" w:rsidRPr="00AA564D">
        <w:rPr>
          <w:rFonts w:asciiTheme="minorHAnsi" w:hAnsiTheme="minorHAnsi" w:cstheme="minorHAnsi"/>
          <w:color w:val="auto"/>
          <w:sz w:val="22"/>
          <w:szCs w:val="22"/>
        </w:rPr>
        <w:t>χρησιμοποιηθούν</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δεδομένα</w:t>
      </w:r>
      <w:r w:rsidRPr="00AA564D">
        <w:rPr>
          <w:rFonts w:asciiTheme="minorHAnsi" w:hAnsiTheme="minorHAnsi" w:cstheme="minorHAnsi"/>
          <w:color w:val="auto"/>
          <w:sz w:val="22"/>
          <w:szCs w:val="22"/>
        </w:rPr>
        <w:t xml:space="preserve"> από την </w:t>
      </w:r>
      <w:r w:rsidR="00724240" w:rsidRPr="00AA564D">
        <w:rPr>
          <w:rFonts w:asciiTheme="minorHAnsi" w:hAnsiTheme="minorHAnsi" w:cstheme="minorHAnsi"/>
          <w:color w:val="auto"/>
          <w:sz w:val="22"/>
          <w:szCs w:val="22"/>
        </w:rPr>
        <w:t>διπλωματική</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εργασία</w:t>
      </w:r>
      <w:r w:rsidR="002313F6" w:rsidRPr="00AA564D">
        <w:rPr>
          <w:rFonts w:asciiTheme="minorHAnsi" w:hAnsiTheme="minorHAnsi" w:cstheme="minorHAnsi"/>
          <w:color w:val="auto"/>
          <w:sz w:val="22"/>
          <w:szCs w:val="22"/>
        </w:rPr>
        <w:t xml:space="preserve"> της (</w:t>
      </w:r>
      <w:r w:rsidR="00571B76" w:rsidRPr="00AA564D">
        <w:rPr>
          <w:rFonts w:asciiTheme="minorHAnsi" w:hAnsiTheme="minorHAnsi" w:cstheme="minorHAnsi"/>
          <w:color w:val="auto"/>
          <w:sz w:val="22"/>
          <w:szCs w:val="22"/>
        </w:rPr>
        <w:t>Μ</w:t>
      </w:r>
      <w:r w:rsidR="002419CA" w:rsidRPr="00AA564D">
        <w:rPr>
          <w:rFonts w:asciiTheme="minorHAnsi" w:hAnsiTheme="minorHAnsi" w:cstheme="minorHAnsi"/>
          <w:color w:val="auto"/>
          <w:sz w:val="22"/>
          <w:szCs w:val="22"/>
        </w:rPr>
        <w:t>πολγκορά</w:t>
      </w:r>
      <w:r w:rsidR="00974F8F" w:rsidRPr="00AA564D">
        <w:rPr>
          <w:rFonts w:asciiTheme="minorHAnsi" w:hAnsiTheme="minorHAnsi" w:cstheme="minorHAnsi"/>
          <w:color w:val="auto"/>
          <w:sz w:val="22"/>
          <w:szCs w:val="22"/>
        </w:rPr>
        <w:t xml:space="preserve">νου, </w:t>
      </w:r>
      <w:r w:rsidRPr="00AA564D">
        <w:rPr>
          <w:rFonts w:asciiTheme="minorHAnsi" w:hAnsiTheme="minorHAnsi" w:cstheme="minorHAnsi"/>
          <w:color w:val="auto"/>
          <w:sz w:val="22"/>
          <w:szCs w:val="22"/>
        </w:rPr>
        <w:t>2015).</w:t>
      </w:r>
      <w:r w:rsidR="00974F8F" w:rsidRPr="00AA564D">
        <w:rPr>
          <w:rFonts w:asciiTheme="minorHAnsi" w:hAnsiTheme="minorHAnsi" w:cstheme="minorHAnsi"/>
          <w:color w:val="auto"/>
          <w:sz w:val="22"/>
          <w:szCs w:val="22"/>
        </w:rPr>
        <w:t>Στην διπλωματική (Μπολγκοράνου, 2015) αξιολογήθηκαν επιλεγμένοι μηχανισμοί κινητικότητας και πραγματοποιήθηκε ανάλυση της ευστάθειας των δυτικών πρανών του Ορυχείου χρησιμοποιώντας μεθόδους οριακής ισορροπίας.</w:t>
      </w:r>
      <w:r w:rsidR="00AA564D" w:rsidRPr="00AA564D">
        <w:rPr>
          <w:rFonts w:asciiTheme="minorHAnsi" w:hAnsiTheme="minorHAnsi" w:cs="Arial"/>
          <w:sz w:val="22"/>
          <w:szCs w:val="22"/>
        </w:rPr>
        <w:t xml:space="preserve"> </w:t>
      </w:r>
      <w:r w:rsidR="00AA564D" w:rsidRPr="00AA564D">
        <w:rPr>
          <w:rFonts w:asciiTheme="minorHAnsi" w:hAnsiTheme="minorHAnsi" w:cstheme="minorHAnsi"/>
          <w:sz w:val="22"/>
          <w:szCs w:val="22"/>
        </w:rPr>
        <w:t>Με αφορμή τη</w:t>
      </w:r>
      <w:r w:rsidR="00B20230">
        <w:rPr>
          <w:rFonts w:asciiTheme="minorHAnsi" w:hAnsiTheme="minorHAnsi" w:cstheme="minorHAnsi"/>
          <w:sz w:val="22"/>
          <w:szCs w:val="22"/>
        </w:rPr>
        <w:t>ν</w:t>
      </w:r>
      <w:r w:rsidR="00B20230" w:rsidRPr="00B20230">
        <w:rPr>
          <w:rFonts w:asciiTheme="minorHAnsi" w:hAnsiTheme="minorHAnsi" w:cstheme="minorHAnsi"/>
          <w:sz w:val="22"/>
          <w:szCs w:val="22"/>
        </w:rPr>
        <w:t xml:space="preserve"> κατολίσθηση</w:t>
      </w:r>
      <w:r w:rsidR="00B20230">
        <w:rPr>
          <w:rFonts w:asciiTheme="minorHAnsi" w:hAnsiTheme="minorHAnsi" w:cstheme="minorHAnsi"/>
          <w:sz w:val="22"/>
          <w:szCs w:val="22"/>
        </w:rPr>
        <w:t xml:space="preserve"> που ελαβε</w:t>
      </w:r>
      <w:r w:rsidR="00B20230" w:rsidRPr="00B20230">
        <w:rPr>
          <w:rFonts w:asciiTheme="minorHAnsi" w:hAnsiTheme="minorHAnsi" w:cstheme="minorHAnsi"/>
          <w:sz w:val="22"/>
          <w:szCs w:val="22"/>
        </w:rPr>
        <w:t xml:space="preserve"> </w:t>
      </w:r>
      <w:r w:rsidR="00AA564D" w:rsidRPr="00AA564D">
        <w:rPr>
          <w:rFonts w:asciiTheme="minorHAnsi" w:hAnsiTheme="minorHAnsi" w:cstheme="minorHAnsi"/>
          <w:sz w:val="22"/>
          <w:szCs w:val="22"/>
        </w:rPr>
        <w:t xml:space="preserve"> (11-7-2017)</w:t>
      </w:r>
      <w:r w:rsidR="00B20230">
        <w:rPr>
          <w:rFonts w:asciiTheme="minorHAnsi" w:hAnsiTheme="minorHAnsi" w:cstheme="minorHAnsi"/>
          <w:sz w:val="22"/>
          <w:szCs w:val="22"/>
        </w:rPr>
        <w:t xml:space="preserve"> που πραγματοποιήθηκε </w:t>
      </w:r>
      <w:r w:rsidR="00AA564D" w:rsidRPr="00AA564D">
        <w:rPr>
          <w:rFonts w:asciiTheme="minorHAnsi" w:hAnsiTheme="minorHAnsi" w:cstheme="minorHAnsi"/>
          <w:sz w:val="22"/>
          <w:szCs w:val="22"/>
        </w:rPr>
        <w:t xml:space="preserve"> πρανή του ορυχείου</w:t>
      </w:r>
      <w:r w:rsidR="00B20230">
        <w:rPr>
          <w:rFonts w:asciiTheme="minorHAnsi" w:hAnsiTheme="minorHAnsi" w:cstheme="minorHAnsi"/>
          <w:color w:val="auto"/>
          <w:sz w:val="22"/>
          <w:szCs w:val="22"/>
        </w:rPr>
        <w:t xml:space="preserve"> </w:t>
      </w:r>
      <w:r w:rsidR="00AA564D" w:rsidRPr="00AA564D">
        <w:rPr>
          <w:rFonts w:asciiTheme="minorHAnsi" w:hAnsiTheme="minorHAnsi" w:cstheme="minorHAnsi"/>
          <w:color w:val="auto"/>
          <w:sz w:val="22"/>
          <w:szCs w:val="22"/>
        </w:rPr>
        <w:t xml:space="preserve">Αμυνταίου, σχεδιάστηκε υποθετική σεισμική γραμμή που διέρχεται από την περιοχή της κατολίσθησης. </w:t>
      </w:r>
      <w:r w:rsidRPr="00AA564D">
        <w:rPr>
          <w:rFonts w:asciiTheme="minorHAnsi" w:hAnsiTheme="minorHAnsi" w:cstheme="minorHAnsi"/>
          <w:color w:val="auto"/>
          <w:sz w:val="22"/>
          <w:szCs w:val="22"/>
        </w:rPr>
        <w:t xml:space="preserve">Η </w:t>
      </w:r>
      <w:r w:rsidR="00724240" w:rsidRPr="00AA564D">
        <w:rPr>
          <w:rFonts w:asciiTheme="minorHAnsi" w:hAnsiTheme="minorHAnsi" w:cstheme="minorHAnsi"/>
          <w:color w:val="auto"/>
          <w:sz w:val="22"/>
          <w:szCs w:val="22"/>
        </w:rPr>
        <w:t>σεισμική</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γραμμή</w:t>
      </w:r>
      <w:r w:rsidR="00C52FFD" w:rsidRPr="00AA564D">
        <w:rPr>
          <w:rFonts w:asciiTheme="minorHAnsi" w:hAnsiTheme="minorHAnsi" w:cstheme="minorHAnsi"/>
          <w:color w:val="auto"/>
          <w:sz w:val="22"/>
          <w:szCs w:val="22"/>
        </w:rPr>
        <w:t xml:space="preserve"> (Εικόνα 4.1)</w:t>
      </w:r>
      <w:r w:rsidRPr="00AA564D">
        <w:rPr>
          <w:rFonts w:asciiTheme="minorHAnsi" w:hAnsiTheme="minorHAnsi" w:cstheme="minorHAnsi"/>
          <w:color w:val="auto"/>
          <w:sz w:val="22"/>
          <w:szCs w:val="22"/>
        </w:rPr>
        <w:t xml:space="preserve"> η </w:t>
      </w:r>
      <w:r w:rsidR="00724240" w:rsidRPr="00AA564D">
        <w:rPr>
          <w:rFonts w:asciiTheme="minorHAnsi" w:hAnsiTheme="minorHAnsi" w:cstheme="minorHAnsi"/>
          <w:color w:val="auto"/>
          <w:sz w:val="22"/>
          <w:szCs w:val="22"/>
        </w:rPr>
        <w:t>όποια</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εξετάστηκε</w:t>
      </w:r>
      <w:r w:rsidRPr="00AA564D">
        <w:rPr>
          <w:rFonts w:asciiTheme="minorHAnsi" w:hAnsiTheme="minorHAnsi" w:cstheme="minorHAnsi"/>
          <w:color w:val="auto"/>
          <w:sz w:val="22"/>
          <w:szCs w:val="22"/>
        </w:rPr>
        <w:t xml:space="preserve"> είναι </w:t>
      </w:r>
      <w:r w:rsidR="00724240" w:rsidRPr="00AA564D">
        <w:rPr>
          <w:rFonts w:asciiTheme="minorHAnsi" w:hAnsiTheme="minorHAnsi" w:cstheme="minorHAnsi"/>
          <w:color w:val="auto"/>
          <w:sz w:val="22"/>
          <w:szCs w:val="22"/>
        </w:rPr>
        <w:t>ανάμεσα</w:t>
      </w:r>
      <w:r w:rsidRPr="00AA564D">
        <w:rPr>
          <w:rFonts w:asciiTheme="minorHAnsi" w:hAnsiTheme="minorHAnsi" w:cstheme="minorHAnsi"/>
          <w:color w:val="auto"/>
          <w:sz w:val="22"/>
          <w:szCs w:val="22"/>
        </w:rPr>
        <w:t xml:space="preserve"> σε δυο </w:t>
      </w:r>
      <w:r w:rsidR="00724240" w:rsidRPr="00AA564D">
        <w:rPr>
          <w:rFonts w:asciiTheme="minorHAnsi" w:hAnsiTheme="minorHAnsi" w:cstheme="minorHAnsi"/>
          <w:color w:val="auto"/>
          <w:sz w:val="22"/>
          <w:szCs w:val="22"/>
        </w:rPr>
        <w:t>γεωτρήσεις</w:t>
      </w:r>
      <w:r w:rsidRPr="00AA564D">
        <w:rPr>
          <w:rFonts w:asciiTheme="minorHAnsi" w:hAnsiTheme="minorHAnsi" w:cstheme="minorHAnsi"/>
          <w:color w:val="auto"/>
          <w:sz w:val="22"/>
          <w:szCs w:val="22"/>
        </w:rPr>
        <w:t xml:space="preserve"> που </w:t>
      </w:r>
      <w:r w:rsidR="00724240" w:rsidRPr="00AA564D">
        <w:rPr>
          <w:rFonts w:asciiTheme="minorHAnsi" w:hAnsiTheme="minorHAnsi" w:cstheme="minorHAnsi"/>
          <w:color w:val="auto"/>
          <w:sz w:val="22"/>
          <w:szCs w:val="22"/>
        </w:rPr>
        <w:t>έχουν</w:t>
      </w:r>
      <w:r w:rsidRPr="00AA564D">
        <w:rPr>
          <w:rFonts w:asciiTheme="minorHAnsi" w:hAnsiTheme="minorHAnsi" w:cstheme="minorHAnsi"/>
          <w:color w:val="auto"/>
          <w:sz w:val="22"/>
          <w:szCs w:val="22"/>
        </w:rPr>
        <w:t xml:space="preserve"> </w:t>
      </w:r>
      <w:r w:rsidR="00724240" w:rsidRPr="00AA564D">
        <w:rPr>
          <w:rFonts w:asciiTheme="minorHAnsi" w:hAnsiTheme="minorHAnsi" w:cstheme="minorHAnsi"/>
          <w:color w:val="auto"/>
          <w:sz w:val="22"/>
          <w:szCs w:val="22"/>
        </w:rPr>
        <w:t>πραγματοποιηθεί</w:t>
      </w:r>
      <w:r w:rsidRPr="00AA564D">
        <w:rPr>
          <w:rFonts w:asciiTheme="minorHAnsi" w:hAnsiTheme="minorHAnsi" w:cstheme="minorHAnsi"/>
          <w:color w:val="auto"/>
          <w:sz w:val="22"/>
          <w:szCs w:val="22"/>
        </w:rPr>
        <w:t xml:space="preserve"> στην </w:t>
      </w:r>
      <w:r w:rsidR="00724240" w:rsidRPr="00AA564D">
        <w:rPr>
          <w:rFonts w:asciiTheme="minorHAnsi" w:hAnsiTheme="minorHAnsi" w:cstheme="minorHAnsi"/>
          <w:color w:val="auto"/>
          <w:sz w:val="22"/>
          <w:szCs w:val="22"/>
        </w:rPr>
        <w:t>περιοχή</w:t>
      </w:r>
      <w:r w:rsidRPr="00AA564D">
        <w:rPr>
          <w:rFonts w:asciiTheme="minorHAnsi" w:hAnsiTheme="minorHAnsi" w:cstheme="minorHAnsi"/>
          <w:color w:val="auto"/>
          <w:sz w:val="22"/>
          <w:szCs w:val="22"/>
        </w:rPr>
        <w:t xml:space="preserve"> του </w:t>
      </w:r>
      <w:r w:rsidR="00724240" w:rsidRPr="00AA564D">
        <w:rPr>
          <w:rFonts w:asciiTheme="minorHAnsi" w:hAnsiTheme="minorHAnsi" w:cstheme="minorHAnsi"/>
          <w:color w:val="auto"/>
          <w:sz w:val="22"/>
          <w:szCs w:val="22"/>
        </w:rPr>
        <w:t>ορυχείου</w:t>
      </w:r>
      <w:r w:rsidR="00F65F29" w:rsidRPr="00AA564D">
        <w:rPr>
          <w:rFonts w:asciiTheme="minorHAnsi" w:hAnsiTheme="minorHAnsi" w:cstheme="minorHAnsi"/>
          <w:color w:val="auto"/>
          <w:sz w:val="22"/>
          <w:szCs w:val="22"/>
        </w:rPr>
        <w:t xml:space="preserve"> </w:t>
      </w:r>
      <w:r w:rsidR="00C52FFD" w:rsidRPr="00AA564D">
        <w:rPr>
          <w:rFonts w:asciiTheme="minorHAnsi" w:hAnsiTheme="minorHAnsi" w:cstheme="minorHAnsi"/>
          <w:color w:val="auto"/>
          <w:sz w:val="22"/>
          <w:szCs w:val="22"/>
        </w:rPr>
        <w:t>Αμυνταί</w:t>
      </w:r>
      <w:r w:rsidR="00724240" w:rsidRPr="00AA564D">
        <w:rPr>
          <w:rFonts w:asciiTheme="minorHAnsi" w:hAnsiTheme="minorHAnsi" w:cstheme="minorHAnsi"/>
          <w:color w:val="auto"/>
          <w:sz w:val="22"/>
          <w:szCs w:val="22"/>
        </w:rPr>
        <w:t>ου</w:t>
      </w:r>
      <w:r w:rsidR="00C52FFD" w:rsidRPr="00AA564D">
        <w:rPr>
          <w:rFonts w:asciiTheme="minorHAnsi" w:hAnsiTheme="minorHAnsi" w:cstheme="minorHAnsi"/>
          <w:color w:val="auto"/>
          <w:sz w:val="22"/>
          <w:szCs w:val="22"/>
        </w:rPr>
        <w:t xml:space="preserve"> (Εικόνα 4.2</w:t>
      </w:r>
      <w:r w:rsidR="00B20230">
        <w:rPr>
          <w:rFonts w:asciiTheme="minorHAnsi" w:hAnsiTheme="minorHAnsi" w:cstheme="minorHAnsi"/>
          <w:color w:val="auto"/>
          <w:sz w:val="22"/>
          <w:szCs w:val="22"/>
        </w:rPr>
        <w:t>)</w:t>
      </w:r>
      <w:r w:rsidR="00C45FA7">
        <w:rPr>
          <w:rFonts w:asciiTheme="minorHAnsi" w:hAnsiTheme="minorHAnsi" w:cstheme="minorHAnsi"/>
          <w:color w:val="auto"/>
          <w:sz w:val="22"/>
          <w:szCs w:val="22"/>
        </w:rPr>
        <w:t xml:space="preserve">. </w:t>
      </w:r>
      <w:r w:rsidR="00F65F29" w:rsidRPr="00AA564D">
        <w:rPr>
          <w:rFonts w:asciiTheme="minorHAnsi" w:hAnsiTheme="minorHAnsi" w:cstheme="minorHAnsi"/>
          <w:sz w:val="22"/>
          <w:szCs w:val="22"/>
        </w:rPr>
        <w:t xml:space="preserve">Με την </w:t>
      </w:r>
      <w:r w:rsidR="00724240" w:rsidRPr="00AA564D">
        <w:rPr>
          <w:rFonts w:asciiTheme="minorHAnsi" w:hAnsiTheme="minorHAnsi" w:cstheme="minorHAnsi"/>
          <w:sz w:val="22"/>
          <w:szCs w:val="22"/>
        </w:rPr>
        <w:t>χρήση</w:t>
      </w:r>
      <w:r w:rsidR="00F65F29" w:rsidRPr="00AA564D">
        <w:rPr>
          <w:rFonts w:asciiTheme="minorHAnsi" w:hAnsiTheme="minorHAnsi" w:cstheme="minorHAnsi"/>
          <w:sz w:val="22"/>
          <w:szCs w:val="22"/>
        </w:rPr>
        <w:t xml:space="preserve"> του </w:t>
      </w:r>
      <w:r w:rsidR="00724240" w:rsidRPr="00AA564D">
        <w:rPr>
          <w:rFonts w:asciiTheme="minorHAnsi" w:hAnsiTheme="minorHAnsi" w:cstheme="minorHAnsi"/>
          <w:sz w:val="22"/>
          <w:szCs w:val="22"/>
        </w:rPr>
        <w:t>λογισμικού</w:t>
      </w:r>
      <w:r w:rsidR="00F65F29" w:rsidRPr="00AA564D">
        <w:rPr>
          <w:rFonts w:asciiTheme="minorHAnsi" w:hAnsiTheme="minorHAnsi" w:cstheme="minorHAnsi"/>
          <w:sz w:val="22"/>
          <w:szCs w:val="22"/>
        </w:rPr>
        <w:t xml:space="preserve"> </w:t>
      </w:r>
      <w:r w:rsidR="00724240" w:rsidRPr="00AA564D">
        <w:rPr>
          <w:rFonts w:asciiTheme="minorHAnsi" w:hAnsiTheme="minorHAnsi" w:cstheme="minorHAnsi"/>
          <w:sz w:val="22"/>
          <w:szCs w:val="22"/>
          <w:lang w:val="en-GB"/>
        </w:rPr>
        <w:t>AutoCAD</w:t>
      </w:r>
      <w:r w:rsidR="00C52FFD" w:rsidRPr="00AA564D">
        <w:rPr>
          <w:rFonts w:asciiTheme="minorHAnsi" w:hAnsiTheme="minorHAnsi" w:cstheme="minorHAnsi"/>
          <w:sz w:val="22"/>
          <w:szCs w:val="22"/>
        </w:rPr>
        <w:t xml:space="preserve"> </w:t>
      </w:r>
      <w:r w:rsidR="00F65F29" w:rsidRPr="00AA564D">
        <w:rPr>
          <w:rFonts w:asciiTheme="minorHAnsi" w:hAnsiTheme="minorHAnsi" w:cstheme="minorHAnsi"/>
          <w:sz w:val="22"/>
          <w:szCs w:val="22"/>
        </w:rPr>
        <w:t xml:space="preserve">και </w:t>
      </w:r>
      <w:r w:rsidR="00724240" w:rsidRPr="00AA564D">
        <w:rPr>
          <w:rFonts w:asciiTheme="minorHAnsi" w:hAnsiTheme="minorHAnsi" w:cstheme="minorHAnsi"/>
          <w:sz w:val="22"/>
          <w:szCs w:val="22"/>
        </w:rPr>
        <w:t>λαμβάνοντας</w:t>
      </w:r>
      <w:r w:rsidR="00F65F29" w:rsidRPr="00AA564D">
        <w:rPr>
          <w:rFonts w:asciiTheme="minorHAnsi" w:hAnsiTheme="minorHAnsi" w:cstheme="minorHAnsi"/>
          <w:sz w:val="22"/>
          <w:szCs w:val="22"/>
        </w:rPr>
        <w:t xml:space="preserve"> τα </w:t>
      </w:r>
      <w:r w:rsidR="00724240" w:rsidRPr="00AA564D">
        <w:rPr>
          <w:rFonts w:asciiTheme="minorHAnsi" w:hAnsiTheme="minorHAnsi" w:cstheme="minorHAnsi"/>
          <w:sz w:val="22"/>
          <w:szCs w:val="22"/>
        </w:rPr>
        <w:t>δεδομένα</w:t>
      </w:r>
      <w:r w:rsidR="0041437A" w:rsidRPr="00AA564D">
        <w:rPr>
          <w:rFonts w:asciiTheme="minorHAnsi" w:hAnsiTheme="minorHAnsi" w:cstheme="minorHAnsi"/>
          <w:sz w:val="22"/>
          <w:szCs w:val="22"/>
        </w:rPr>
        <w:t xml:space="preserve"> από την συγκεκριμέ</w:t>
      </w:r>
      <w:r w:rsidR="006172B7" w:rsidRPr="00AA564D">
        <w:rPr>
          <w:rFonts w:asciiTheme="minorHAnsi" w:hAnsiTheme="minorHAnsi" w:cstheme="minorHAnsi"/>
          <w:sz w:val="22"/>
          <w:szCs w:val="22"/>
        </w:rPr>
        <w:t>νη απεικόνιση</w:t>
      </w:r>
      <w:r w:rsidR="00F65F29" w:rsidRPr="00AA564D">
        <w:rPr>
          <w:rFonts w:asciiTheme="minorHAnsi" w:hAnsiTheme="minorHAnsi" w:cstheme="minorHAnsi"/>
          <w:sz w:val="22"/>
          <w:szCs w:val="22"/>
        </w:rPr>
        <w:t>,</w:t>
      </w:r>
      <w:r w:rsidR="00724240" w:rsidRPr="00AA564D">
        <w:rPr>
          <w:rFonts w:asciiTheme="minorHAnsi" w:hAnsiTheme="minorHAnsi" w:cstheme="minorHAnsi"/>
          <w:sz w:val="22"/>
          <w:szCs w:val="22"/>
        </w:rPr>
        <w:t xml:space="preserve"> </w:t>
      </w:r>
      <w:r w:rsidR="00EC5357" w:rsidRPr="00AA564D">
        <w:rPr>
          <w:rFonts w:asciiTheme="minorHAnsi" w:hAnsiTheme="minorHAnsi" w:cstheme="minorHAnsi"/>
          <w:sz w:val="22"/>
          <w:szCs w:val="22"/>
        </w:rPr>
        <w:t>πραγματοποιήθηκε</w:t>
      </w:r>
      <w:r w:rsidR="00F65F29" w:rsidRPr="00AA564D">
        <w:rPr>
          <w:rFonts w:asciiTheme="minorHAnsi" w:hAnsiTheme="minorHAnsi" w:cstheme="minorHAnsi"/>
          <w:sz w:val="22"/>
          <w:szCs w:val="22"/>
        </w:rPr>
        <w:t xml:space="preserve">  </w:t>
      </w:r>
      <w:r w:rsidR="00EC5357" w:rsidRPr="00AA564D">
        <w:rPr>
          <w:rFonts w:asciiTheme="minorHAnsi" w:hAnsiTheme="minorHAnsi" w:cstheme="minorHAnsi"/>
          <w:sz w:val="22"/>
          <w:szCs w:val="22"/>
        </w:rPr>
        <w:t>ψηφιοποίηση</w:t>
      </w:r>
      <w:r w:rsidR="00F65F29" w:rsidRPr="00AA564D">
        <w:rPr>
          <w:rFonts w:asciiTheme="minorHAnsi" w:hAnsiTheme="minorHAnsi" w:cstheme="minorHAnsi"/>
          <w:sz w:val="22"/>
          <w:szCs w:val="22"/>
        </w:rPr>
        <w:t xml:space="preserve"> του </w:t>
      </w:r>
      <w:r w:rsidR="00EC5357" w:rsidRPr="00AA564D">
        <w:rPr>
          <w:rFonts w:asciiTheme="minorHAnsi" w:hAnsiTheme="minorHAnsi" w:cstheme="minorHAnsi"/>
          <w:sz w:val="22"/>
          <w:szCs w:val="22"/>
        </w:rPr>
        <w:t>μοντέλου</w:t>
      </w:r>
      <w:r w:rsidR="00F65F29" w:rsidRPr="00AA564D">
        <w:rPr>
          <w:rFonts w:asciiTheme="minorHAnsi" w:hAnsiTheme="minorHAnsi" w:cstheme="minorHAnsi"/>
          <w:sz w:val="22"/>
          <w:szCs w:val="22"/>
        </w:rPr>
        <w:t xml:space="preserve"> για τον </w:t>
      </w:r>
      <w:r w:rsidR="00EC5357" w:rsidRPr="00AA564D">
        <w:rPr>
          <w:rFonts w:asciiTheme="minorHAnsi" w:hAnsiTheme="minorHAnsi" w:cstheme="minorHAnsi"/>
          <w:sz w:val="22"/>
          <w:szCs w:val="22"/>
        </w:rPr>
        <w:t>καθορισμό</w:t>
      </w:r>
      <w:r w:rsidR="00F65F29" w:rsidRPr="00AA564D">
        <w:rPr>
          <w:rFonts w:asciiTheme="minorHAnsi" w:hAnsiTheme="minorHAnsi" w:cstheme="minorHAnsi"/>
          <w:sz w:val="22"/>
          <w:szCs w:val="22"/>
        </w:rPr>
        <w:t xml:space="preserve"> </w:t>
      </w:r>
      <w:r w:rsidR="002313F6" w:rsidRPr="00AA564D">
        <w:rPr>
          <w:rFonts w:asciiTheme="minorHAnsi" w:hAnsiTheme="minorHAnsi" w:cstheme="minorHAnsi"/>
          <w:sz w:val="22"/>
          <w:szCs w:val="22"/>
        </w:rPr>
        <w:t>συν</w:t>
      </w:r>
      <w:r w:rsidR="00EC5357" w:rsidRPr="00AA564D">
        <w:rPr>
          <w:rFonts w:asciiTheme="minorHAnsi" w:hAnsiTheme="minorHAnsi" w:cstheme="minorHAnsi"/>
          <w:sz w:val="22"/>
          <w:szCs w:val="22"/>
        </w:rPr>
        <w:t>τεταγμένων</w:t>
      </w:r>
      <w:r w:rsidR="00F65F29" w:rsidRPr="00AA564D">
        <w:rPr>
          <w:rFonts w:asciiTheme="minorHAnsi" w:hAnsiTheme="minorHAnsi" w:cstheme="minorHAnsi"/>
          <w:sz w:val="22"/>
          <w:szCs w:val="22"/>
        </w:rPr>
        <w:t xml:space="preserve"> σε </w:t>
      </w:r>
      <w:r w:rsidR="00D3542D" w:rsidRPr="00AA564D">
        <w:rPr>
          <w:rFonts w:asciiTheme="minorHAnsi" w:hAnsiTheme="minorHAnsi" w:cstheme="minorHAnsi"/>
          <w:sz w:val="22"/>
          <w:szCs w:val="22"/>
        </w:rPr>
        <w:t>οριζόντια</w:t>
      </w:r>
      <w:r w:rsidR="00F65F29" w:rsidRPr="00AA564D">
        <w:rPr>
          <w:rFonts w:asciiTheme="minorHAnsi" w:hAnsiTheme="minorHAnsi" w:cstheme="minorHAnsi"/>
          <w:sz w:val="22"/>
          <w:szCs w:val="22"/>
        </w:rPr>
        <w:t xml:space="preserve"> </w:t>
      </w:r>
      <w:r w:rsidR="00D3542D" w:rsidRPr="00AA564D">
        <w:rPr>
          <w:rFonts w:asciiTheme="minorHAnsi" w:hAnsiTheme="minorHAnsi" w:cstheme="minorHAnsi"/>
          <w:sz w:val="22"/>
          <w:szCs w:val="22"/>
        </w:rPr>
        <w:t>έκταση</w:t>
      </w:r>
      <w:r w:rsidR="00F65F29" w:rsidRPr="00AA564D">
        <w:rPr>
          <w:rFonts w:asciiTheme="minorHAnsi" w:hAnsiTheme="minorHAnsi" w:cstheme="minorHAnsi"/>
          <w:sz w:val="22"/>
          <w:szCs w:val="22"/>
        </w:rPr>
        <w:t xml:space="preserve"> και σε </w:t>
      </w:r>
      <w:r w:rsidR="00D3542D" w:rsidRPr="00AA564D">
        <w:rPr>
          <w:rFonts w:asciiTheme="minorHAnsi" w:hAnsiTheme="minorHAnsi" w:cstheme="minorHAnsi"/>
          <w:sz w:val="22"/>
          <w:szCs w:val="22"/>
        </w:rPr>
        <w:t>βάθος</w:t>
      </w:r>
      <w:r w:rsidR="00F65F29" w:rsidRPr="00AA564D">
        <w:rPr>
          <w:rFonts w:asciiTheme="minorHAnsi" w:hAnsiTheme="minorHAnsi" w:cstheme="minorHAnsi"/>
          <w:sz w:val="22"/>
          <w:szCs w:val="22"/>
        </w:rPr>
        <w:t xml:space="preserve"> σε (</w:t>
      </w:r>
      <w:r w:rsidR="00F65F29" w:rsidRPr="00AA564D">
        <w:rPr>
          <w:rFonts w:asciiTheme="minorHAnsi" w:hAnsiTheme="minorHAnsi" w:cstheme="minorHAnsi"/>
          <w:sz w:val="22"/>
          <w:szCs w:val="22"/>
          <w:lang w:val="en-GB"/>
        </w:rPr>
        <w:t>m</w:t>
      </w:r>
      <w:r w:rsidR="00F65F29" w:rsidRPr="00AA564D">
        <w:rPr>
          <w:rFonts w:asciiTheme="minorHAnsi" w:hAnsiTheme="minorHAnsi" w:cstheme="minorHAnsi"/>
          <w:sz w:val="22"/>
          <w:szCs w:val="22"/>
        </w:rPr>
        <w:t>)</w:t>
      </w:r>
      <w:r w:rsidR="003B3E3D" w:rsidRPr="00AA564D">
        <w:rPr>
          <w:rFonts w:asciiTheme="minorHAnsi" w:hAnsiTheme="minorHAnsi" w:cstheme="minorHAnsi"/>
          <w:sz w:val="22"/>
          <w:szCs w:val="22"/>
        </w:rPr>
        <w:t>.</w:t>
      </w:r>
      <w:r w:rsidR="00C52FFD" w:rsidRPr="00AA564D">
        <w:rPr>
          <w:rFonts w:asciiTheme="minorHAnsi" w:hAnsiTheme="minorHAnsi" w:cstheme="minorHAnsi"/>
          <w:sz w:val="22"/>
          <w:szCs w:val="22"/>
        </w:rPr>
        <w:t xml:space="preserve"> </w:t>
      </w:r>
    </w:p>
    <w:p w:rsidR="00AA564D" w:rsidRDefault="00AA564D" w:rsidP="00F54448">
      <w:pPr>
        <w:pStyle w:val="Default"/>
        <w:keepNext/>
        <w:spacing w:line="360" w:lineRule="auto"/>
        <w:jc w:val="both"/>
        <w:rPr>
          <w:rFonts w:asciiTheme="minorHAnsi" w:hAnsiTheme="minorHAnsi" w:cstheme="minorHAnsi"/>
          <w:sz w:val="22"/>
          <w:szCs w:val="22"/>
        </w:rPr>
      </w:pPr>
    </w:p>
    <w:p w:rsidR="00AA564D" w:rsidRPr="00AA564D" w:rsidRDefault="00AA564D" w:rsidP="00AA564D"/>
    <w:p w:rsidR="00AA564D" w:rsidRDefault="00AA564D" w:rsidP="00AA564D"/>
    <w:p w:rsidR="00C75185" w:rsidRPr="00AA564D" w:rsidRDefault="00AA564D" w:rsidP="00AA564D">
      <w:pPr>
        <w:tabs>
          <w:tab w:val="left" w:pos="5743"/>
        </w:tabs>
      </w:pPr>
      <w:r>
        <w:tab/>
      </w:r>
    </w:p>
    <w:p w:rsidR="00974F8F" w:rsidRPr="00974F8F" w:rsidRDefault="00974F8F" w:rsidP="00974F8F">
      <w:pPr>
        <w:pStyle w:val="Caption"/>
      </w:pPr>
      <w:r>
        <w:rPr>
          <w:noProof/>
          <w:lang w:eastAsia="el-GR"/>
        </w:rPr>
        <w:lastRenderedPageBreak/>
        <w:drawing>
          <wp:inline distT="0" distB="0" distL="0" distR="0" wp14:anchorId="7A278530" wp14:editId="592D80B1">
            <wp:extent cx="5348176" cy="2200940"/>
            <wp:effectExtent l="0" t="0" r="5080" b="8890"/>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8177" cy="2200940"/>
                    </a:xfrm>
                    <a:prstGeom prst="rect">
                      <a:avLst/>
                    </a:prstGeom>
                    <a:noFill/>
                  </pic:spPr>
                </pic:pic>
              </a:graphicData>
            </a:graphic>
          </wp:inline>
        </w:drawing>
      </w:r>
    </w:p>
    <w:p w:rsidR="00AA564D" w:rsidRPr="00AA564D" w:rsidRDefault="002419CA" w:rsidP="00AA564D">
      <w:pPr>
        <w:pStyle w:val="Caption"/>
        <w:rPr>
          <w:i/>
          <w:iCs/>
        </w:rPr>
      </w:pPr>
      <w:r>
        <w:rPr>
          <w:i/>
          <w:iCs/>
        </w:rPr>
        <w:t>Εικόνα</w:t>
      </w:r>
      <w:r w:rsidR="00F54448">
        <w:rPr>
          <w:i/>
          <w:iCs/>
        </w:rPr>
        <w:t xml:space="preserve"> 4</w:t>
      </w:r>
      <w:r w:rsidR="00F54448" w:rsidRPr="00F54448">
        <w:rPr>
          <w:i/>
          <w:iCs/>
        </w:rPr>
        <w:t>.1: Προβολή της υπό εξέταση τομής-</w:t>
      </w:r>
      <w:r w:rsidR="00F54448">
        <w:rPr>
          <w:i/>
          <w:iCs/>
        </w:rPr>
        <w:t>εγκάρσια στα πρανή (Μπολγκοράνου</w:t>
      </w:r>
      <w:r w:rsidR="00974F8F">
        <w:rPr>
          <w:i/>
          <w:iCs/>
        </w:rPr>
        <w:t>, 2015</w:t>
      </w:r>
      <w:r w:rsidR="00AA564D">
        <w:rPr>
          <w:i/>
          <w:iCs/>
        </w:rPr>
        <w:t>)</w:t>
      </w:r>
    </w:p>
    <w:p w:rsidR="00AA564D" w:rsidRDefault="00742D71" w:rsidP="00F54448">
      <w:r>
        <w:rPr>
          <w:noProof/>
        </w:rPr>
        <w:drawing>
          <wp:inline distT="0" distB="0" distL="0" distR="0" wp14:anchorId="3D722B87" wp14:editId="5FFC9FA6">
            <wp:extent cx="5779698" cy="2803490"/>
            <wp:effectExtent l="0" t="0" r="0" b="0"/>
            <wp:docPr id="4464" name="Picture 4464"/>
            <wp:cNvGraphicFramePr/>
            <a:graphic xmlns:a="http://schemas.openxmlformats.org/drawingml/2006/main">
              <a:graphicData uri="http://schemas.openxmlformats.org/drawingml/2006/picture">
                <pic:pic xmlns:pic="http://schemas.openxmlformats.org/drawingml/2006/picture">
                  <pic:nvPicPr>
                    <pic:cNvPr id="4464" name="Picture 4464"/>
                    <pic:cNvPicPr/>
                  </pic:nvPicPr>
                  <pic:blipFill>
                    <a:blip r:embed="rId28"/>
                    <a:stretch>
                      <a:fillRect/>
                    </a:stretch>
                  </pic:blipFill>
                  <pic:spPr>
                    <a:xfrm>
                      <a:off x="0" y="0"/>
                      <a:ext cx="5796182" cy="2811486"/>
                    </a:xfrm>
                    <a:prstGeom prst="rect">
                      <a:avLst/>
                    </a:prstGeom>
                  </pic:spPr>
                </pic:pic>
              </a:graphicData>
            </a:graphic>
          </wp:inline>
        </w:drawing>
      </w:r>
    </w:p>
    <w:p w:rsidR="00742D71" w:rsidRPr="00AA564D" w:rsidRDefault="00742D71" w:rsidP="00742D71">
      <w:pPr>
        <w:pStyle w:val="Caption"/>
        <w:rPr>
          <w:i/>
          <w:iCs/>
        </w:rPr>
      </w:pPr>
      <w:r>
        <w:rPr>
          <w:i/>
          <w:iCs/>
        </w:rPr>
        <w:t>Εικόνα 4</w:t>
      </w:r>
      <w:r w:rsidRPr="00F54448">
        <w:rPr>
          <w:i/>
          <w:iCs/>
        </w:rPr>
        <w:t>.</w:t>
      </w:r>
      <w:r>
        <w:rPr>
          <w:i/>
          <w:iCs/>
        </w:rPr>
        <w:t>2</w:t>
      </w:r>
      <w:r w:rsidRPr="00F54448">
        <w:rPr>
          <w:i/>
          <w:iCs/>
        </w:rPr>
        <w:t>: Προβολή</w:t>
      </w:r>
      <w:r>
        <w:rPr>
          <w:i/>
          <w:iCs/>
        </w:rPr>
        <w:t xml:space="preserve"> των στρωμάτων </w:t>
      </w:r>
      <w:r w:rsidRPr="00F54448">
        <w:rPr>
          <w:i/>
          <w:iCs/>
        </w:rPr>
        <w:t xml:space="preserve"> της υπό εξέταση τομής</w:t>
      </w:r>
      <w:r>
        <w:rPr>
          <w:i/>
          <w:iCs/>
        </w:rPr>
        <w:t xml:space="preserve"> (Μπολγκοράνου, 2015)</w:t>
      </w:r>
    </w:p>
    <w:p w:rsidR="00AA564D" w:rsidRDefault="00AA564D" w:rsidP="00F54448"/>
    <w:p w:rsidR="00F54448" w:rsidRDefault="00F54448" w:rsidP="00F54448"/>
    <w:p w:rsidR="00F54448" w:rsidRDefault="00F54448" w:rsidP="00F54448">
      <w:pPr>
        <w:rPr>
          <w:lang w:val="en-GB"/>
        </w:rPr>
      </w:pPr>
      <w:r>
        <w:rPr>
          <w:noProof/>
          <w:lang w:eastAsia="el-GR"/>
        </w:rPr>
        <w:lastRenderedPageBreak/>
        <w:drawing>
          <wp:inline distT="0" distB="0" distL="0" distR="0" wp14:anchorId="6A99C4A9" wp14:editId="281A86D9">
            <wp:extent cx="5964865" cy="3476847"/>
            <wp:effectExtent l="0" t="0" r="0" b="9525"/>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4865" cy="3476847"/>
                    </a:xfrm>
                    <a:prstGeom prst="rect">
                      <a:avLst/>
                    </a:prstGeom>
                    <a:noFill/>
                    <a:ln>
                      <a:noFill/>
                    </a:ln>
                  </pic:spPr>
                </pic:pic>
              </a:graphicData>
            </a:graphic>
          </wp:inline>
        </w:drawing>
      </w:r>
    </w:p>
    <w:p w:rsidR="008D500D" w:rsidRDefault="002419CA" w:rsidP="00974F8F">
      <w:pPr>
        <w:pStyle w:val="Caption"/>
      </w:pPr>
      <w:r>
        <w:t>Εικόνα 4.</w:t>
      </w:r>
      <w:r w:rsidR="00742D71">
        <w:t>3</w:t>
      </w:r>
      <w:r w:rsidR="00C45FA7">
        <w:t xml:space="preserve"> </w:t>
      </w:r>
      <w:r w:rsidR="00974F8F" w:rsidRPr="00974F8F">
        <w:t>Τομή του υπεδάφους ανάμεσα στις γεωτρήσεις ΑΠ12 &amp;</w:t>
      </w:r>
      <w:r w:rsidR="004418AD">
        <w:t xml:space="preserve"> ΑΠ14. Με κόκκινο χρώμα έχει σχ</w:t>
      </w:r>
      <w:r w:rsidR="004418AD">
        <w:rPr>
          <w:lang w:val="en-GB"/>
        </w:rPr>
        <w:t>e</w:t>
      </w:r>
      <w:r w:rsidR="00974F8F" w:rsidRPr="00974F8F">
        <w:t>διαστεί η πι</w:t>
      </w:r>
      <w:r w:rsidR="00974F8F">
        <w:t xml:space="preserve">θανή </w:t>
      </w:r>
      <w:r w:rsidR="00974F8F" w:rsidRPr="00974F8F">
        <w:t>επιφ</w:t>
      </w:r>
      <w:r w:rsidR="00974F8F">
        <w:t>άνεια ολίσθησης του πρανούς. (Μπολγκορ</w:t>
      </w:r>
      <w:r>
        <w:t>ανου</w:t>
      </w:r>
      <w:r w:rsidR="00974F8F">
        <w:t>, 2015</w:t>
      </w:r>
      <w:r>
        <w:t>)</w:t>
      </w:r>
    </w:p>
    <w:p w:rsidR="00B20230" w:rsidRDefault="00B20230" w:rsidP="0074497A">
      <w:pPr>
        <w:spacing w:line="360" w:lineRule="auto"/>
        <w:jc w:val="both"/>
      </w:pPr>
    </w:p>
    <w:p w:rsidR="002E3911" w:rsidRPr="002E3911" w:rsidRDefault="009D3703" w:rsidP="0074497A">
      <w:pPr>
        <w:spacing w:line="360" w:lineRule="auto"/>
        <w:jc w:val="both"/>
      </w:pPr>
      <w:r w:rsidRPr="009D3703">
        <w:t xml:space="preserve">Για την </w:t>
      </w:r>
      <w:r w:rsidR="002419CA" w:rsidRPr="009D3703">
        <w:t>δημιουργία</w:t>
      </w:r>
      <w:r w:rsidRPr="009D3703">
        <w:t xml:space="preserve"> του  </w:t>
      </w:r>
      <w:r w:rsidR="002419CA" w:rsidRPr="009D3703">
        <w:t>μοντέλου</w:t>
      </w:r>
      <w:r w:rsidRPr="009D3703">
        <w:t xml:space="preserve"> στο </w:t>
      </w:r>
      <w:r w:rsidR="002419CA" w:rsidRPr="009D3703">
        <w:t>λογισμικό</w:t>
      </w:r>
      <w:r w:rsidR="002419CA">
        <w:t xml:space="preserve"> </w:t>
      </w:r>
      <w:r w:rsidR="002419CA" w:rsidRPr="009D3703">
        <w:rPr>
          <w:lang w:val="en-GB"/>
        </w:rPr>
        <w:t>AutoCAD</w:t>
      </w:r>
      <w:r w:rsidR="00D56040">
        <w:t xml:space="preserve"> </w:t>
      </w:r>
      <w:r w:rsidR="00536813">
        <w:t>θεωρή</w:t>
      </w:r>
      <w:r w:rsidR="00974F8F">
        <w:t>θηκε</w:t>
      </w:r>
      <w:r w:rsidRPr="009D3703">
        <w:t xml:space="preserve"> </w:t>
      </w:r>
      <w:r w:rsidR="002419CA" w:rsidRPr="009D3703">
        <w:t>αρχικά</w:t>
      </w:r>
      <w:r w:rsidRPr="009D3703">
        <w:t xml:space="preserve"> ότι το </w:t>
      </w:r>
      <w:r w:rsidR="002419CA" w:rsidRPr="009D3703">
        <w:t>μοντέλο</w:t>
      </w:r>
      <w:r w:rsidRPr="009D3703">
        <w:t xml:space="preserve"> </w:t>
      </w:r>
      <w:r w:rsidR="002419CA" w:rsidRPr="009D3703">
        <w:t>αποτελείται</w:t>
      </w:r>
      <w:r w:rsidRPr="009D3703">
        <w:t xml:space="preserve"> από δυο </w:t>
      </w:r>
      <w:r w:rsidR="002419CA" w:rsidRPr="009D3703">
        <w:t>στρώματα</w:t>
      </w:r>
      <w:r w:rsidRPr="009D3703">
        <w:t xml:space="preserve"> το </w:t>
      </w:r>
      <w:r w:rsidR="002419CA" w:rsidRPr="009D3703">
        <w:t>υπερκείμενο</w:t>
      </w:r>
      <w:r w:rsidRPr="009D3703">
        <w:t xml:space="preserve"> </w:t>
      </w:r>
      <w:r w:rsidR="002419CA" w:rsidRPr="009D3703">
        <w:t>στρώμα</w:t>
      </w:r>
      <w:r w:rsidRPr="009D3703">
        <w:t xml:space="preserve"> και το στρώμα   </w:t>
      </w:r>
      <w:r w:rsidR="002419CA">
        <w:t>υποβά</w:t>
      </w:r>
      <w:r w:rsidR="002419CA" w:rsidRPr="009D3703">
        <w:t>θρου</w:t>
      </w:r>
      <w:r w:rsidR="00B20230">
        <w:t xml:space="preserve"> το οποίο αποτελείται από το σύνολο των στρωμάτων κάτω από το υπερκείμενο στρώμα</w:t>
      </w:r>
      <w:r w:rsidR="00974F8F">
        <w:t>. Θεωρήθηκε ε</w:t>
      </w:r>
      <w:r w:rsidR="002419CA" w:rsidRPr="009D3703">
        <w:t>πίσης</w:t>
      </w:r>
      <w:r w:rsidRPr="009D3703">
        <w:t xml:space="preserve"> ότι το </w:t>
      </w:r>
      <w:r w:rsidR="00B20230">
        <w:t>υπερκεί</w:t>
      </w:r>
      <w:r w:rsidR="00C315FC">
        <w:t>μενο</w:t>
      </w:r>
      <w:r w:rsidRPr="009D3703">
        <w:t xml:space="preserve"> </w:t>
      </w:r>
      <w:r w:rsidR="002419CA" w:rsidRPr="009D3703">
        <w:t>στρώμα</w:t>
      </w:r>
      <w:r w:rsidRPr="009D3703">
        <w:t xml:space="preserve"> </w:t>
      </w:r>
      <w:r w:rsidR="002419CA" w:rsidRPr="009D3703">
        <w:t>ολίσθησε</w:t>
      </w:r>
      <w:r w:rsidRPr="009D3703">
        <w:t xml:space="preserve"> κατά </w:t>
      </w:r>
      <w:r w:rsidR="00B20230">
        <w:t>μή</w:t>
      </w:r>
      <w:r w:rsidR="0074497A" w:rsidRPr="0074497A">
        <w:t xml:space="preserve">κος επιφάνειας ολίσθησης. Η επιφάνεια αυτή αντιστοιχεί στο κατώτερο </w:t>
      </w:r>
      <w:r w:rsidR="0074497A">
        <w:t xml:space="preserve">τμήμα της ζώνης ολίσθησης, όπως </w:t>
      </w:r>
      <w:r w:rsidR="0074497A" w:rsidRPr="0074497A">
        <w:t>αυτή απεικονίζεται στην Εικόνα 4.2 με κόκκινο χρώμα.</w:t>
      </w:r>
      <w:r w:rsidR="00C45FA7">
        <w:t xml:space="preserve"> </w:t>
      </w:r>
      <w:r w:rsidRPr="009D3703">
        <w:t xml:space="preserve">Με την </w:t>
      </w:r>
      <w:r w:rsidR="002419CA" w:rsidRPr="009D3703">
        <w:t>χρήση</w:t>
      </w:r>
      <w:r w:rsidRPr="009D3703">
        <w:t xml:space="preserve"> του </w:t>
      </w:r>
      <w:r w:rsidR="002419CA" w:rsidRPr="009D3703">
        <w:t>προγράμματος</w:t>
      </w:r>
      <w:r w:rsidRPr="009D3703">
        <w:t xml:space="preserve"> μετρήθηκαν τα τετραγωνικά του </w:t>
      </w:r>
      <w:r w:rsidR="002419CA" w:rsidRPr="009D3703">
        <w:t>υπερκειμένου</w:t>
      </w:r>
      <w:r w:rsidRPr="009D3703">
        <w:t xml:space="preserve"> </w:t>
      </w:r>
      <w:r w:rsidR="002419CA" w:rsidRPr="009D3703">
        <w:t>στρώματος</w:t>
      </w:r>
      <w:r w:rsidRPr="009D3703">
        <w:t xml:space="preserve"> τα </w:t>
      </w:r>
      <w:r w:rsidR="002419CA" w:rsidRPr="009D3703">
        <w:t>όποια</w:t>
      </w:r>
      <w:r w:rsidRPr="009D3703">
        <w:t xml:space="preserve"> </w:t>
      </w:r>
      <w:r w:rsidR="002419CA" w:rsidRPr="009D3703">
        <w:t>πολλαπλασιάστηκαν</w:t>
      </w:r>
      <w:r w:rsidRPr="009D3703">
        <w:t xml:space="preserve"> με ένα </w:t>
      </w:r>
      <w:r w:rsidR="002419CA" w:rsidRPr="009D3703">
        <w:t>συντελεστή</w:t>
      </w:r>
      <w:r w:rsidR="00B20230">
        <w:t xml:space="preserve"> επιπλή</w:t>
      </w:r>
      <w:r w:rsidRPr="009D3703">
        <w:t xml:space="preserve">σματος (1.3).Με </w:t>
      </w:r>
      <w:r w:rsidR="002419CA" w:rsidRPr="009D3703">
        <w:t>βάση</w:t>
      </w:r>
      <w:r w:rsidRPr="009D3703">
        <w:t xml:space="preserve"> τα τετραγωνικά τα </w:t>
      </w:r>
      <w:r w:rsidR="002419CA" w:rsidRPr="009D3703">
        <w:t>όποια</w:t>
      </w:r>
      <w:r w:rsidRPr="009D3703">
        <w:t xml:space="preserve"> </w:t>
      </w:r>
      <w:r w:rsidR="002419CA" w:rsidRPr="009D3703">
        <w:t>προέκυψαν</w:t>
      </w:r>
      <w:r w:rsidRPr="009D3703">
        <w:t xml:space="preserve"> </w:t>
      </w:r>
      <w:r w:rsidR="002419CA" w:rsidRPr="009D3703">
        <w:t>σχεδιάστηκε</w:t>
      </w:r>
      <w:r w:rsidRPr="009D3703">
        <w:t xml:space="preserve"> το </w:t>
      </w:r>
      <w:r w:rsidR="002419CA" w:rsidRPr="009D3703">
        <w:t>υπερκείμενο</w:t>
      </w:r>
      <w:r w:rsidR="002419CA">
        <w:t xml:space="preserve"> λιγνιτοφό</w:t>
      </w:r>
      <w:r w:rsidRPr="009D3703">
        <w:t xml:space="preserve">ρο </w:t>
      </w:r>
      <w:r w:rsidR="002419CA" w:rsidRPr="009D3703">
        <w:t>στρώμα</w:t>
      </w:r>
      <w:r w:rsidRPr="009D3703">
        <w:t xml:space="preserve"> το </w:t>
      </w:r>
      <w:r w:rsidR="002419CA" w:rsidRPr="009D3703">
        <w:t>οποίο</w:t>
      </w:r>
      <w:r w:rsidRPr="009D3703">
        <w:t xml:space="preserve"> </w:t>
      </w:r>
      <w:r w:rsidR="002419CA" w:rsidRPr="009D3703">
        <w:t>ολίσθησε</w:t>
      </w:r>
      <w:r w:rsidR="0041437A">
        <w:t xml:space="preserve"> καθώς και το στρώμα υποβά</w:t>
      </w:r>
      <w:r w:rsidR="006172B7">
        <w:t>θρου</w:t>
      </w:r>
      <w:r w:rsidRPr="009D3703">
        <w:t xml:space="preserve">. Στην συνέχεια το </w:t>
      </w:r>
      <w:r w:rsidR="002419CA" w:rsidRPr="009D3703">
        <w:t>σύνολο</w:t>
      </w:r>
      <w:r w:rsidRPr="009D3703">
        <w:t xml:space="preserve"> των </w:t>
      </w:r>
      <w:r w:rsidR="002419CA" w:rsidRPr="009D3703">
        <w:t>σημείων</w:t>
      </w:r>
      <w:r w:rsidRPr="009D3703">
        <w:t xml:space="preserve"> από τα </w:t>
      </w:r>
      <w:r w:rsidR="002419CA" w:rsidRPr="009D3703">
        <w:t>οποία</w:t>
      </w:r>
      <w:r w:rsidRPr="009D3703">
        <w:t xml:space="preserve"> </w:t>
      </w:r>
      <w:r w:rsidR="002419CA" w:rsidRPr="009D3703">
        <w:t>αποτελούνται</w:t>
      </w:r>
      <w:r w:rsidRPr="009D3703">
        <w:t xml:space="preserve"> τα δυο </w:t>
      </w:r>
      <w:r w:rsidR="002419CA" w:rsidRPr="009D3703">
        <w:t>στρώματα</w:t>
      </w:r>
      <w:r w:rsidRPr="009D3703">
        <w:t xml:space="preserve"> </w:t>
      </w:r>
      <w:r w:rsidR="002419CA" w:rsidRPr="009D3703">
        <w:t>χρησιμοποιήθηκαν</w:t>
      </w:r>
      <w:r w:rsidRPr="009D3703">
        <w:t xml:space="preserve"> για την </w:t>
      </w:r>
      <w:r w:rsidR="002419CA" w:rsidRPr="009D3703">
        <w:t>δημιουργία</w:t>
      </w:r>
      <w:r w:rsidRPr="009D3703">
        <w:t xml:space="preserve"> του </w:t>
      </w:r>
      <w:r w:rsidR="002419CA" w:rsidRPr="009D3703">
        <w:t>μοντέλου</w:t>
      </w:r>
      <w:r w:rsidRPr="009D3703">
        <w:t xml:space="preserve"> </w:t>
      </w:r>
      <w:r w:rsidR="002419CA" w:rsidRPr="009D3703">
        <w:t>τμηματικών</w:t>
      </w:r>
      <w:r w:rsidRPr="009D3703">
        <w:t xml:space="preserve"> </w:t>
      </w:r>
      <w:r w:rsidR="002419CA" w:rsidRPr="009D3703">
        <w:t>ταχυτήτων</w:t>
      </w:r>
      <w:r w:rsidRPr="009D3703">
        <w:t xml:space="preserve"> στο </w:t>
      </w:r>
      <w:r w:rsidR="002419CA" w:rsidRPr="009D3703">
        <w:t>λογισμικό</w:t>
      </w:r>
      <w:r w:rsidRPr="009D3703">
        <w:t xml:space="preserve"> </w:t>
      </w:r>
      <w:r w:rsidRPr="009D3703">
        <w:rPr>
          <w:lang w:val="en-GB"/>
        </w:rPr>
        <w:t>MatLab</w:t>
      </w:r>
      <w:r w:rsidRPr="009D3703">
        <w:t xml:space="preserve">. </w:t>
      </w:r>
    </w:p>
    <w:p w:rsidR="004D4CF0" w:rsidRDefault="00AC4808" w:rsidP="002E3911">
      <w:pPr>
        <w:pStyle w:val="Heading3"/>
      </w:pPr>
      <w:bookmarkStart w:id="35" w:name="_Toc23941567"/>
      <w:r w:rsidRPr="003B3E3D">
        <w:lastRenderedPageBreak/>
        <w:t>4</w:t>
      </w:r>
      <w:r w:rsidR="00DB5C1D" w:rsidRPr="003B3E3D">
        <w:t xml:space="preserve">.2 </w:t>
      </w:r>
      <w:r w:rsidR="00355ED8" w:rsidRPr="003B3E3D">
        <w:t>ΔΗΜΙΟΥΡΓΙΑ ΣΥΝΘΕΤΙΚΩΝ ΔΕΔΟΜΕΝΩΝ</w:t>
      </w:r>
      <w:bookmarkEnd w:id="35"/>
    </w:p>
    <w:p w:rsidR="004D4CF0" w:rsidRPr="004D4CF0" w:rsidRDefault="00355ED8" w:rsidP="0074497A">
      <w:pPr>
        <w:spacing w:line="360" w:lineRule="auto"/>
        <w:rPr>
          <w:rFonts w:eastAsia="Calibri" w:cstheme="minorHAnsi"/>
        </w:rPr>
      </w:pPr>
      <w:r w:rsidRPr="003B3E3D">
        <w:rPr>
          <w:rFonts w:cstheme="minorHAnsi"/>
        </w:rPr>
        <w:t xml:space="preserve">Για τη </w:t>
      </w:r>
      <w:r w:rsidR="00D3542D" w:rsidRPr="003B3E3D">
        <w:rPr>
          <w:rFonts w:cstheme="minorHAnsi"/>
        </w:rPr>
        <w:t>δημιουργία</w:t>
      </w:r>
      <w:r w:rsidRPr="003B3E3D">
        <w:rPr>
          <w:rFonts w:cstheme="minorHAnsi"/>
        </w:rPr>
        <w:t xml:space="preserve"> και </w:t>
      </w:r>
      <w:r w:rsidR="00D3542D" w:rsidRPr="003B3E3D">
        <w:rPr>
          <w:rFonts w:cstheme="minorHAnsi"/>
        </w:rPr>
        <w:t>επεξεργασία</w:t>
      </w:r>
      <w:r w:rsidRPr="003B3E3D">
        <w:rPr>
          <w:rFonts w:cstheme="minorHAnsi"/>
        </w:rPr>
        <w:t xml:space="preserve"> των </w:t>
      </w:r>
      <w:r w:rsidRPr="003B3E3D">
        <w:rPr>
          <w:rFonts w:eastAsia="Calibri" w:cstheme="minorHAnsi"/>
        </w:rPr>
        <w:t xml:space="preserve">συνθετικών δεδομένων σεισμικής ανάκλασης χρησιμοποιήθηκε το λογισμικό </w:t>
      </w:r>
      <w:r w:rsidRPr="003B3E3D">
        <w:rPr>
          <w:rFonts w:eastAsia="Calibri" w:cstheme="minorHAnsi"/>
          <w:lang w:val="en-US"/>
        </w:rPr>
        <w:t>Matlab</w:t>
      </w:r>
      <w:r w:rsidRPr="003B3E3D">
        <w:rPr>
          <w:rFonts w:eastAsia="Calibri" w:cstheme="minorHAnsi"/>
          <w:vertAlign w:val="superscript"/>
        </w:rPr>
        <w:t>(ΤΜ)</w:t>
      </w:r>
      <w:r w:rsidRPr="003B3E3D">
        <w:rPr>
          <w:rFonts w:eastAsia="Calibri" w:cstheme="minorHAnsi"/>
        </w:rPr>
        <w:t>, κατάλληλοι αλγόριθμοι</w:t>
      </w:r>
      <w:r w:rsidR="007C1B2E">
        <w:rPr>
          <w:rFonts w:eastAsia="Calibri" w:cstheme="minorHAnsi"/>
        </w:rPr>
        <w:t xml:space="preserve"> που αναπτύχθηκαν στο Ε</w:t>
      </w:r>
      <w:r w:rsidRPr="003B3E3D">
        <w:rPr>
          <w:rFonts w:eastAsia="Calibri" w:cstheme="minorHAnsi"/>
        </w:rPr>
        <w:t>ργαστήριο Εφαρμοσμένης Γεωφυσικής του Πολυτεχνείου Κρήτης για την προσομοίωση της διάδοσης  σεισμικών κυμάτων (</w:t>
      </w:r>
      <w:r w:rsidRPr="003B3E3D">
        <w:rPr>
          <w:rFonts w:eastAsia="Calibri" w:cstheme="minorHAnsi"/>
          <w:lang w:val="en-US"/>
        </w:rPr>
        <w:t>P</w:t>
      </w:r>
      <w:r w:rsidRPr="003B3E3D">
        <w:rPr>
          <w:rFonts w:eastAsia="Calibri" w:cstheme="minorHAnsi"/>
        </w:rPr>
        <w:t>-</w:t>
      </w:r>
      <w:r w:rsidRPr="003B3E3D">
        <w:rPr>
          <w:rFonts w:eastAsia="Calibri" w:cstheme="minorHAnsi"/>
          <w:lang w:val="en-US"/>
        </w:rPr>
        <w:t>SV</w:t>
      </w:r>
      <w:r w:rsidRPr="003B3E3D">
        <w:rPr>
          <w:rFonts w:eastAsia="Calibri" w:cstheme="minorHAnsi"/>
        </w:rPr>
        <w:t>) σε 2 διαστάσεις με τη χρή</w:t>
      </w:r>
      <w:r w:rsidR="004E3B4C" w:rsidRPr="003B3E3D">
        <w:rPr>
          <w:rFonts w:eastAsia="Calibri" w:cstheme="minorHAnsi"/>
        </w:rPr>
        <w:t>ση πεπερασμένων διαφορών.</w:t>
      </w:r>
      <w:r w:rsidR="004D4CF0" w:rsidRPr="004D4CF0">
        <w:rPr>
          <w:rFonts w:cstheme="minorHAnsi"/>
        </w:rPr>
        <w:t xml:space="preserve"> </w:t>
      </w:r>
      <w:r w:rsidR="004D4CF0" w:rsidRPr="004D4CF0">
        <w:rPr>
          <w:rFonts w:eastAsia="Calibri" w:cstheme="minorHAnsi"/>
        </w:rPr>
        <w:t>Για την αποφυγή προβλημάτων ευστάθειας και αριθμητικής διασποράς κατά την επίλυση της διαφορικής κυματικής εξίσωσης με την χρήση των πεπερασμένων διαφορών θα πρέπει να πληρούνται οι κατάλληλοι περιορισμοί. Ειδικότερα:</w:t>
      </w:r>
    </w:p>
    <w:p w:rsidR="004D4CF0" w:rsidRPr="004D4CF0" w:rsidRDefault="004D4CF0" w:rsidP="0074497A">
      <w:pPr>
        <w:numPr>
          <w:ilvl w:val="0"/>
          <w:numId w:val="5"/>
        </w:numPr>
        <w:spacing w:line="360" w:lineRule="auto"/>
        <w:rPr>
          <w:rFonts w:eastAsia="Calibri" w:cstheme="minorHAnsi"/>
        </w:rPr>
      </w:pPr>
      <w:r w:rsidRPr="004D4CF0">
        <w:rPr>
          <w:rFonts w:eastAsia="Calibri" w:cstheme="minorHAnsi"/>
        </w:rPr>
        <w:t>Για την ευστάθεια του αριθμητικού σχήματος των πεπερασμένων διαφορών θα πρέπει να επαληθευτεί το εξής κριτήριο:</w:t>
      </w:r>
    </w:p>
    <w:p w:rsidR="004D4CF0" w:rsidRPr="004D4CF0" w:rsidRDefault="004D4CF0" w:rsidP="0074497A">
      <w:pPr>
        <w:spacing w:line="360" w:lineRule="auto"/>
        <w:jc w:val="right"/>
        <w:rPr>
          <w:rFonts w:eastAsia="Calibri" w:cstheme="minorHAnsi"/>
        </w:rPr>
      </w:pPr>
    </w:p>
    <w:p w:rsidR="004D4CF0" w:rsidRPr="004D4CF0" w:rsidRDefault="004D4CF0" w:rsidP="0074497A">
      <w:pPr>
        <w:spacing w:line="360" w:lineRule="auto"/>
        <w:jc w:val="right"/>
        <w:rPr>
          <w:rFonts w:eastAsia="Calibri" w:cstheme="minorHAnsi"/>
        </w:rPr>
      </w:pPr>
      <w:r w:rsidRPr="004D4CF0">
        <w:rPr>
          <w:rFonts w:eastAsia="Calibri" w:cstheme="minorHAnsi"/>
        </w:rPr>
        <w:object w:dxaOrig="1400" w:dyaOrig="620">
          <v:shape id="_x0000_i1026" type="#_x0000_t75" style="width:68.25pt;height:32.25pt" o:ole="">
            <v:imagedata r:id="rId30" o:title=""/>
          </v:shape>
          <o:OLEObject Type="Embed" ProgID="Equation.3" ShapeID="_x0000_i1026" DrawAspect="Content" ObjectID="_1638268639" r:id="rId31"/>
        </w:object>
      </w:r>
      <w:r w:rsidRPr="004D4CF0">
        <w:rPr>
          <w:rFonts w:eastAsia="Calibri" w:cstheme="minorHAnsi"/>
        </w:rPr>
        <w:t xml:space="preserve"> </w:t>
      </w:r>
      <w:r w:rsidRPr="004D4CF0">
        <w:rPr>
          <w:rFonts w:eastAsia="Calibri" w:cstheme="minorHAnsi"/>
        </w:rPr>
        <w:tab/>
      </w:r>
      <w:r w:rsidRPr="004D4CF0">
        <w:rPr>
          <w:rFonts w:eastAsia="Calibri" w:cstheme="minorHAnsi"/>
        </w:rPr>
        <w:tab/>
      </w:r>
      <w:r w:rsidRPr="004D4CF0">
        <w:rPr>
          <w:rFonts w:eastAsia="Calibri" w:cstheme="minorHAnsi"/>
        </w:rPr>
        <w:tab/>
      </w:r>
      <w:r w:rsidRPr="004D4CF0">
        <w:rPr>
          <w:rFonts w:eastAsia="Calibri" w:cstheme="minorHAnsi"/>
        </w:rPr>
        <w:tab/>
      </w:r>
      <w:r w:rsidRPr="004D4CF0">
        <w:rPr>
          <w:rFonts w:eastAsia="Calibri" w:cstheme="minorHAnsi"/>
        </w:rPr>
        <w:tab/>
      </w:r>
      <w:r w:rsidRPr="004D4CF0">
        <w:rPr>
          <w:rFonts w:eastAsia="Calibri" w:cstheme="minorHAnsi"/>
        </w:rPr>
        <w:tab/>
        <w:t>(4.1)</w:t>
      </w:r>
    </w:p>
    <w:p w:rsidR="0074497A" w:rsidRDefault="004D4CF0" w:rsidP="0074497A">
      <w:pPr>
        <w:spacing w:line="360" w:lineRule="auto"/>
        <w:rPr>
          <w:rFonts w:eastAsia="Calibri" w:cstheme="minorHAnsi"/>
        </w:rPr>
      </w:pPr>
      <w:r w:rsidRPr="004D4CF0">
        <w:rPr>
          <w:rFonts w:eastAsia="Calibri" w:cstheme="minorHAnsi"/>
        </w:rPr>
        <w:t xml:space="preserve">όπου: </w:t>
      </w:r>
      <w:r w:rsidRPr="004D4CF0">
        <w:rPr>
          <w:rFonts w:eastAsia="Calibri" w:cstheme="minorHAnsi"/>
        </w:rPr>
        <w:object w:dxaOrig="480" w:dyaOrig="360">
          <v:shape id="_x0000_i1027" type="#_x0000_t75" style="width:23.25pt;height:17.25pt" o:ole="">
            <v:imagedata r:id="rId32" o:title=""/>
          </v:shape>
          <o:OLEObject Type="Embed" ProgID="Equation.3" ShapeID="_x0000_i1027" DrawAspect="Content" ObjectID="_1638268640" r:id="rId33"/>
        </w:object>
      </w:r>
      <w:r w:rsidRPr="004D4CF0">
        <w:rPr>
          <w:rFonts w:eastAsia="Calibri" w:cstheme="minorHAnsi"/>
        </w:rPr>
        <w:t>: η μέγιστη ταχύτητα των Ρ – κυμάτων, Δ</w:t>
      </w:r>
      <w:r w:rsidRPr="004D4CF0">
        <w:rPr>
          <w:rFonts w:eastAsia="Calibri" w:cstheme="minorHAnsi"/>
          <w:lang w:val="en-US"/>
        </w:rPr>
        <w:t>t</w:t>
      </w:r>
      <w:r w:rsidRPr="004D4CF0">
        <w:rPr>
          <w:rFonts w:eastAsia="Calibri" w:cstheme="minorHAnsi"/>
        </w:rPr>
        <w:t xml:space="preserve"> το βήμα χρονικής διακριτοποίησης και Δ</w:t>
      </w:r>
      <w:r w:rsidRPr="004D4CF0">
        <w:rPr>
          <w:rFonts w:eastAsia="Calibri" w:cstheme="minorHAnsi"/>
          <w:lang w:val="en-US"/>
        </w:rPr>
        <w:t>x</w:t>
      </w:r>
      <w:r w:rsidRPr="004D4CF0">
        <w:rPr>
          <w:rFonts w:eastAsia="Calibri" w:cstheme="minorHAnsi"/>
        </w:rPr>
        <w:t xml:space="preserve"> </w:t>
      </w:r>
      <w:r w:rsidR="0074497A">
        <w:rPr>
          <w:rFonts w:eastAsia="Calibri" w:cstheme="minorHAnsi"/>
        </w:rPr>
        <w:t>τ</w:t>
      </w:r>
      <w:r w:rsidRPr="004D4CF0">
        <w:rPr>
          <w:rFonts w:eastAsia="Calibri" w:cstheme="minorHAnsi"/>
          <w:lang w:val="en-US"/>
        </w:rPr>
        <w:t>o</w:t>
      </w:r>
      <w:r w:rsidRPr="004D4CF0">
        <w:rPr>
          <w:rFonts w:eastAsia="Calibri" w:cstheme="minorHAnsi"/>
        </w:rPr>
        <w:t xml:space="preserve"> βήμα χωρικής διακριτο</w:t>
      </w:r>
      <w:r w:rsidR="0074497A">
        <w:rPr>
          <w:rFonts w:eastAsia="Calibri" w:cstheme="minorHAnsi"/>
        </w:rPr>
        <w:t>ποίησης.</w:t>
      </w:r>
    </w:p>
    <w:p w:rsidR="004D4CF0" w:rsidRPr="0074497A" w:rsidRDefault="004D4CF0" w:rsidP="0074497A">
      <w:pPr>
        <w:spacing w:line="360" w:lineRule="auto"/>
        <w:rPr>
          <w:rFonts w:eastAsia="Calibri" w:cstheme="minorHAnsi"/>
        </w:rPr>
      </w:pPr>
      <w:r w:rsidRPr="004D4CF0">
        <w:rPr>
          <w:rFonts w:eastAsia="Calibri" w:cstheme="minorHAnsi"/>
        </w:rPr>
        <w:t xml:space="preserve"> Πιο συγκεκριμένα έχουμε ότι 2100 </w:t>
      </w:r>
      <w:r w:rsidRPr="004D4CF0">
        <w:rPr>
          <w:rFonts w:eastAsia="Calibri" w:cstheme="minorHAnsi"/>
          <w:lang w:val="en-GB"/>
        </w:rPr>
        <w:t>m</w:t>
      </w:r>
      <w:r w:rsidRPr="004D4CF0">
        <w:rPr>
          <w:rFonts w:eastAsia="Calibri" w:cstheme="minorHAnsi"/>
        </w:rPr>
        <w:t>/</w:t>
      </w:r>
      <w:r w:rsidRPr="004D4CF0">
        <w:rPr>
          <w:rFonts w:eastAsia="Calibri" w:cstheme="minorHAnsi"/>
          <w:lang w:val="en-GB"/>
        </w:rPr>
        <w:t>s</w:t>
      </w:r>
      <w:r w:rsidRPr="004D4CF0">
        <w:rPr>
          <w:rFonts w:eastAsia="Calibri" w:cstheme="minorHAnsi"/>
        </w:rPr>
        <w:t>* Δ</w:t>
      </w:r>
      <w:r w:rsidRPr="004D4CF0">
        <w:rPr>
          <w:rFonts w:eastAsia="Calibri" w:cstheme="minorHAnsi"/>
          <w:lang w:val="en-GB"/>
        </w:rPr>
        <w:t>t</w:t>
      </w:r>
      <w:r w:rsidRPr="004D4CF0">
        <w:rPr>
          <w:rFonts w:eastAsia="Calibri" w:cstheme="minorHAnsi"/>
        </w:rPr>
        <w:t>/5 ≤ 2/3. Άρα έχουμε ότι Δ</w:t>
      </w:r>
      <w:r w:rsidRPr="004D4CF0">
        <w:rPr>
          <w:rFonts w:eastAsia="Calibri" w:cstheme="minorHAnsi"/>
          <w:lang w:val="en-GB"/>
        </w:rPr>
        <w:t>t</w:t>
      </w:r>
      <w:r w:rsidR="0074497A" w:rsidRPr="0074497A">
        <w:rPr>
          <w:rFonts w:ascii="Arial" w:hAnsi="Arial" w:cs="Arial"/>
          <w:sz w:val="20"/>
          <w:szCs w:val="20"/>
        </w:rPr>
        <w:t xml:space="preserve"> </w:t>
      </w:r>
      <w:r w:rsidR="0074497A" w:rsidRPr="0074497A">
        <w:rPr>
          <w:rFonts w:eastAsia="Calibri" w:cstheme="minorHAnsi"/>
        </w:rPr>
        <w:t xml:space="preserve">Δt &lt;= 1.98E-4s και ως εκ τούτου επιλέχθηκε η στογγυλοποιημένη τιμή Δt=1E-4 s, </w:t>
      </w:r>
      <w:r w:rsidRPr="004D4CF0">
        <w:rPr>
          <w:rFonts w:eastAsia="Calibri" w:cstheme="minorHAnsi"/>
        </w:rPr>
        <w:t>δηλαδή 0,1</w:t>
      </w:r>
      <w:r w:rsidR="00536813">
        <w:rPr>
          <w:rFonts w:eastAsia="Calibri" w:cstheme="minorHAnsi"/>
        </w:rPr>
        <w:t xml:space="preserve"> </w:t>
      </w:r>
      <w:r w:rsidRPr="004D4CF0">
        <w:rPr>
          <w:rFonts w:eastAsia="Calibri" w:cstheme="minorHAnsi"/>
          <w:lang w:val="en-GB"/>
        </w:rPr>
        <w:t>ms</w:t>
      </w:r>
      <w:r w:rsidR="0074497A">
        <w:rPr>
          <w:rFonts w:eastAsia="Calibri" w:cstheme="minorHAnsi"/>
        </w:rPr>
        <w:t xml:space="preserve">, το </w:t>
      </w:r>
      <w:r w:rsidR="0074497A" w:rsidRPr="0074497A">
        <w:rPr>
          <w:rFonts w:eastAsia="Calibri" w:cstheme="minorHAnsi"/>
        </w:rPr>
        <w:t>τ</w:t>
      </w:r>
      <w:r w:rsidR="0074497A" w:rsidRPr="0074497A">
        <w:rPr>
          <w:rFonts w:eastAsia="Calibri" w:cstheme="minorHAnsi"/>
          <w:lang w:val="en-US"/>
        </w:rPr>
        <w:t>o</w:t>
      </w:r>
      <w:r w:rsidR="0074497A" w:rsidRPr="0074497A">
        <w:rPr>
          <w:rFonts w:eastAsia="Calibri" w:cstheme="minorHAnsi"/>
        </w:rPr>
        <w:t xml:space="preserve"> βήμα χωρικής διακριτοποίησης</w:t>
      </w:r>
      <w:r w:rsidR="0074497A">
        <w:rPr>
          <w:rFonts w:eastAsia="Calibri" w:cstheme="minorHAnsi"/>
        </w:rPr>
        <w:t xml:space="preserve"> </w:t>
      </w:r>
      <w:r w:rsidR="0074497A" w:rsidRPr="0074497A">
        <w:rPr>
          <w:rFonts w:eastAsia="Calibri" w:cstheme="minorHAnsi"/>
        </w:rPr>
        <w:t>Δ</w:t>
      </w:r>
      <w:r w:rsidR="0074497A" w:rsidRPr="0074497A">
        <w:rPr>
          <w:rFonts w:eastAsia="Calibri" w:cstheme="minorHAnsi"/>
          <w:lang w:val="en-US"/>
        </w:rPr>
        <w:t>x</w:t>
      </w:r>
      <w:r w:rsidR="00B77641">
        <w:rPr>
          <w:rFonts w:eastAsia="Calibri" w:cstheme="minorHAnsi"/>
        </w:rPr>
        <w:t>=0,2174</w:t>
      </w:r>
      <w:r w:rsidR="0074497A">
        <w:rPr>
          <w:rFonts w:eastAsia="Calibri" w:cstheme="minorHAnsi"/>
          <w:lang w:val="en-GB"/>
        </w:rPr>
        <w:t>m</w:t>
      </w:r>
    </w:p>
    <w:p w:rsidR="004D4CF0" w:rsidRPr="004D4CF0" w:rsidRDefault="004D4CF0" w:rsidP="0074497A">
      <w:pPr>
        <w:numPr>
          <w:ilvl w:val="0"/>
          <w:numId w:val="5"/>
        </w:numPr>
        <w:spacing w:line="360" w:lineRule="auto"/>
        <w:rPr>
          <w:rFonts w:eastAsia="Calibri" w:cstheme="minorHAnsi"/>
        </w:rPr>
      </w:pPr>
      <w:r w:rsidRPr="004D4CF0">
        <w:rPr>
          <w:rFonts w:eastAsia="Calibri" w:cstheme="minorHAnsi"/>
        </w:rPr>
        <w:t>Για την αριθμητική διασπορά (μεταβολή της ταχύτητας διάδοσης με την συχνότητα) θα πρέπει να επαληθευτεί το εξής κριτήριο:</w:t>
      </w:r>
    </w:p>
    <w:p w:rsidR="004D4CF0" w:rsidRPr="004D4CF0" w:rsidRDefault="004D4CF0" w:rsidP="0074497A">
      <w:pPr>
        <w:spacing w:line="360" w:lineRule="auto"/>
        <w:jc w:val="right"/>
        <w:rPr>
          <w:rFonts w:eastAsia="Calibri" w:cstheme="minorHAnsi"/>
        </w:rPr>
      </w:pPr>
      <w:r w:rsidRPr="004D4CF0">
        <w:rPr>
          <w:rFonts w:eastAsia="Calibri" w:cstheme="minorHAnsi"/>
        </w:rPr>
        <w:object w:dxaOrig="880" w:dyaOrig="620">
          <v:shape id="_x0000_i1028" type="#_x0000_t75" style="width:42.75pt;height:32.25pt" o:ole="">
            <v:imagedata r:id="rId34" o:title=""/>
          </v:shape>
          <o:OLEObject Type="Embed" ProgID="Equation.3" ShapeID="_x0000_i1028" DrawAspect="Content" ObjectID="_1638268641" r:id="rId35"/>
        </w:object>
      </w:r>
      <w:r w:rsidRPr="004D4CF0">
        <w:rPr>
          <w:rFonts w:eastAsia="Calibri" w:cstheme="minorHAnsi"/>
        </w:rPr>
        <w:t xml:space="preserve"> </w:t>
      </w:r>
      <w:r w:rsidRPr="004D4CF0">
        <w:rPr>
          <w:rFonts w:eastAsia="Calibri" w:cstheme="minorHAnsi"/>
        </w:rPr>
        <w:tab/>
      </w:r>
      <w:r w:rsidRPr="004D4CF0">
        <w:rPr>
          <w:rFonts w:eastAsia="Calibri" w:cstheme="minorHAnsi"/>
        </w:rPr>
        <w:tab/>
      </w:r>
      <w:r w:rsidRPr="004D4CF0">
        <w:rPr>
          <w:rFonts w:eastAsia="Calibri" w:cstheme="minorHAnsi"/>
        </w:rPr>
        <w:tab/>
      </w:r>
      <w:r w:rsidRPr="004D4CF0">
        <w:rPr>
          <w:rFonts w:eastAsia="Calibri" w:cstheme="minorHAnsi"/>
        </w:rPr>
        <w:tab/>
      </w:r>
      <w:r w:rsidRPr="004D4CF0">
        <w:rPr>
          <w:rFonts w:eastAsia="Calibri" w:cstheme="minorHAnsi"/>
        </w:rPr>
        <w:tab/>
        <w:t>(4.2)</w:t>
      </w:r>
    </w:p>
    <w:p w:rsidR="004D4CF0" w:rsidRDefault="004D4CF0" w:rsidP="0074497A">
      <w:pPr>
        <w:spacing w:line="360" w:lineRule="auto"/>
        <w:rPr>
          <w:rFonts w:eastAsia="Calibri" w:cstheme="minorHAnsi"/>
        </w:rPr>
      </w:pPr>
      <w:r w:rsidRPr="004D4CF0">
        <w:rPr>
          <w:rFonts w:eastAsia="Calibri" w:cstheme="minorHAnsi"/>
        </w:rPr>
        <w:t xml:space="preserve">όπου: </w:t>
      </w:r>
      <w:r w:rsidRPr="004D4CF0">
        <w:rPr>
          <w:rFonts w:eastAsia="Calibri" w:cstheme="minorHAnsi"/>
        </w:rPr>
        <w:object w:dxaOrig="1120" w:dyaOrig="680">
          <v:shape id="_x0000_i1029" type="#_x0000_t75" style="width:54.75pt;height:34.5pt" o:ole="">
            <v:imagedata r:id="rId36" o:title=""/>
          </v:shape>
          <o:OLEObject Type="Embed" ProgID="Equation.3" ShapeID="_x0000_i1029" DrawAspect="Content" ObjectID="_1638268642" r:id="rId37"/>
        </w:object>
      </w:r>
    </w:p>
    <w:p w:rsidR="004D4CF0" w:rsidRPr="004D4CF0" w:rsidRDefault="004D4CF0" w:rsidP="0074497A">
      <w:pPr>
        <w:spacing w:line="360" w:lineRule="auto"/>
        <w:rPr>
          <w:rFonts w:eastAsia="Calibri" w:cstheme="minorHAnsi"/>
        </w:rPr>
      </w:pPr>
      <w:r w:rsidRPr="004D4CF0">
        <w:rPr>
          <w:rFonts w:eastAsia="Calibri" w:cstheme="minorHAnsi"/>
        </w:rPr>
        <w:object w:dxaOrig="460" w:dyaOrig="340">
          <v:shape id="_x0000_i1030" type="#_x0000_t75" style="width:22.5pt;height:15pt" o:ole="">
            <v:imagedata r:id="rId38" o:title=""/>
          </v:shape>
          <o:OLEObject Type="Embed" ProgID="Equation.3" ShapeID="_x0000_i1030" DrawAspect="Content" ObjectID="_1638268643" r:id="rId39"/>
        </w:object>
      </w:r>
      <w:r w:rsidRPr="004D4CF0">
        <w:rPr>
          <w:rFonts w:eastAsia="Calibri" w:cstheme="minorHAnsi"/>
        </w:rPr>
        <w:t xml:space="preserve">: η ελάχιστη ταχύτητα των </w:t>
      </w:r>
      <w:r w:rsidRPr="004D4CF0">
        <w:rPr>
          <w:rFonts w:eastAsia="Calibri" w:cstheme="minorHAnsi"/>
          <w:lang w:val="en-US"/>
        </w:rPr>
        <w:t>S</w:t>
      </w:r>
      <w:r w:rsidRPr="004D4CF0">
        <w:rPr>
          <w:rFonts w:eastAsia="Calibri" w:cstheme="minorHAnsi"/>
        </w:rPr>
        <w:t xml:space="preserve"> - κυμάτων</w:t>
      </w:r>
    </w:p>
    <w:p w:rsidR="004D4CF0" w:rsidRPr="004D4CF0" w:rsidRDefault="004D4CF0" w:rsidP="0074497A">
      <w:pPr>
        <w:spacing w:line="360" w:lineRule="auto"/>
        <w:rPr>
          <w:rFonts w:eastAsia="Calibri" w:cstheme="minorHAnsi"/>
        </w:rPr>
      </w:pPr>
      <w:r w:rsidRPr="004D4CF0">
        <w:rPr>
          <w:rFonts w:eastAsia="Calibri" w:cstheme="minorHAnsi"/>
        </w:rPr>
        <w:object w:dxaOrig="460" w:dyaOrig="360">
          <v:shape id="_x0000_i1031" type="#_x0000_t75" style="width:22.5pt;height:17.25pt" o:ole="">
            <v:imagedata r:id="rId40" o:title=""/>
          </v:shape>
          <o:OLEObject Type="Embed" ProgID="Equation.3" ShapeID="_x0000_i1031" DrawAspect="Content" ObjectID="_1638268644" r:id="rId41"/>
        </w:object>
      </w:r>
      <w:r w:rsidRPr="004D4CF0">
        <w:rPr>
          <w:rFonts w:eastAsia="Calibri" w:cstheme="minorHAnsi"/>
        </w:rPr>
        <w:t xml:space="preserve"> : </w:t>
      </w:r>
      <w:r w:rsidR="0074497A">
        <w:rPr>
          <w:rFonts w:eastAsia="Calibri" w:cstheme="minorHAnsi"/>
        </w:rPr>
        <w:t>μέγιστη</w:t>
      </w:r>
      <w:r w:rsidR="0074497A" w:rsidRPr="0074497A">
        <w:rPr>
          <w:rFonts w:eastAsia="Calibri" w:cstheme="minorHAnsi"/>
        </w:rPr>
        <w:t xml:space="preserve"> συχνότητα διάδοσης σεισμικών κυμάτων που ισούτε περίπου με 2.5 φορές την κεντρική συχνότητα </w:t>
      </w:r>
      <w:r w:rsidRPr="004D4CF0">
        <w:rPr>
          <w:rFonts w:eastAsia="Calibri" w:cstheme="minorHAnsi"/>
        </w:rPr>
        <w:t>κυμάτων.</w:t>
      </w:r>
    </w:p>
    <w:p w:rsidR="004D4CF0" w:rsidRPr="004D4CF0" w:rsidRDefault="004D4CF0" w:rsidP="0074497A">
      <w:pPr>
        <w:spacing w:line="360" w:lineRule="auto"/>
        <w:rPr>
          <w:rFonts w:eastAsia="Calibri" w:cstheme="minorHAnsi"/>
        </w:rPr>
      </w:pPr>
      <w:r w:rsidRPr="004D4CF0">
        <w:rPr>
          <w:rFonts w:eastAsia="Calibri" w:cstheme="minorHAnsi"/>
        </w:rPr>
        <w:t>Το κριτήριο αυτό πρέπει να επαληθευτεί καθώς μέσω της αριθμητικής διασποράς προκαλούνται σφάλματα φάσης (phase error). Τα σφάλματα φάσης επέρχονται λόγω της αντικατάστασης της διαφορικής εξίσωσης με μία εξίσωση διαφορών. Τα σφάλματα φάσης παράγουν μεταβολή στην ταχύτητα φάσης με τη συχνότητα (διασπορά χρόνου) ή τον κυματαριθμό (διασπορά χώρου). Κύματα τα οποία διαδίδονται σε ένα διακριτό δίκτυο διασκορπίζονται σταδιακά με την αύξηση του χρόνου διαδρομής.</w:t>
      </w:r>
    </w:p>
    <w:p w:rsidR="004D4CF0" w:rsidRPr="004D4CF0" w:rsidRDefault="004D4CF0" w:rsidP="004D4CF0">
      <w:pPr>
        <w:spacing w:line="360" w:lineRule="auto"/>
        <w:jc w:val="both"/>
        <w:rPr>
          <w:rFonts w:eastAsia="Calibri" w:cstheme="minorHAnsi"/>
        </w:rPr>
      </w:pPr>
      <w:r w:rsidRPr="004D4CF0">
        <w:rPr>
          <w:rFonts w:eastAsia="Calibri" w:cstheme="minorHAnsi"/>
        </w:rPr>
        <w:t>Για την δημιουργία του συνθετικού μοντέλου έγινε εισαγωγή δυο στρωμάτων συνεπώς και μιας διεπιφανειας. Πιο συγκεκριμένα το υπερκείμενο στρώμα το οποίο θεωρήθηκε ότι  πρόεκυψε μετά την κατολίσθηση, με μέγιστο βάθος  τα (120</w:t>
      </w:r>
      <w:r w:rsidRPr="004D4CF0">
        <w:rPr>
          <w:rFonts w:eastAsia="Calibri" w:cstheme="minorHAnsi"/>
          <w:lang w:val="en-GB"/>
        </w:rPr>
        <w:t>m</w:t>
      </w:r>
      <w:r w:rsidRPr="004D4CF0">
        <w:rPr>
          <w:rFonts w:eastAsia="Calibri" w:cstheme="minorHAnsi"/>
        </w:rPr>
        <w:t>). Σαν υποκείμενο στρώμα θεωρήσαμε το  υπόβαθρο  με μέγιστο βάθος τα (160</w:t>
      </w:r>
      <w:r w:rsidRPr="004D4CF0">
        <w:rPr>
          <w:rFonts w:eastAsia="Calibri" w:cstheme="minorHAnsi"/>
          <w:lang w:val="en-GB"/>
        </w:rPr>
        <w:t>m</w:t>
      </w:r>
      <w:r w:rsidRPr="004D4CF0">
        <w:rPr>
          <w:rFonts w:eastAsia="Calibri" w:cstheme="minorHAnsi"/>
        </w:rPr>
        <w:t xml:space="preserve">). Κατά την δημιουργία του μοντέλου πραγματοποιήθηκε η εισαγωγή των εξής  παραμέτρων </w:t>
      </w:r>
      <w:r w:rsidR="00AA564D">
        <w:rPr>
          <w:rFonts w:eastAsia="Calibri" w:cstheme="minorHAnsi"/>
        </w:rPr>
        <w:t>(Εικόνα 4.3</w:t>
      </w:r>
      <w:r w:rsidRPr="004D4CF0">
        <w:rPr>
          <w:rFonts w:eastAsia="Calibri" w:cstheme="minorHAnsi"/>
        </w:rPr>
        <w:t>), πιο συγκεκ</w:t>
      </w:r>
      <w:r w:rsidR="00536813">
        <w:rPr>
          <w:rFonts w:eastAsia="Calibri" w:cstheme="minorHAnsi"/>
        </w:rPr>
        <w:t xml:space="preserve">ριμένα ορίζεται η </w:t>
      </w:r>
      <w:r w:rsidRPr="004D4CF0">
        <w:rPr>
          <w:rFonts w:eastAsia="Calibri" w:cstheme="minorHAnsi"/>
        </w:rPr>
        <w:t xml:space="preserve">οριζόντια και κατακόρυφη διάσταση του μοντέλου (600m &amp; 140m, αντίστοιχα). Εισήχθησαν επίσης η ελάχιστη τιμή της ταχύτητας των </w:t>
      </w:r>
      <w:r w:rsidRPr="004D4CF0">
        <w:rPr>
          <w:rFonts w:eastAsia="Calibri" w:cstheme="minorHAnsi"/>
          <w:lang w:val="en-GB"/>
        </w:rPr>
        <w:t>S</w:t>
      </w:r>
      <w:r w:rsidRPr="004D4CF0">
        <w:rPr>
          <w:rFonts w:eastAsia="Calibri" w:cstheme="minorHAnsi"/>
        </w:rPr>
        <w:t xml:space="preserve">-κυμάτων 1000 </w:t>
      </w:r>
      <w:r w:rsidRPr="004D4CF0">
        <w:rPr>
          <w:rFonts w:eastAsia="Calibri" w:cstheme="minorHAnsi"/>
          <w:lang w:val="en-GB"/>
        </w:rPr>
        <w:t>m</w:t>
      </w:r>
      <w:r w:rsidRPr="004D4CF0">
        <w:rPr>
          <w:rFonts w:eastAsia="Calibri" w:cstheme="minorHAnsi"/>
        </w:rPr>
        <w:t>/</w:t>
      </w:r>
      <w:r w:rsidRPr="004D4CF0">
        <w:rPr>
          <w:rFonts w:eastAsia="Calibri" w:cstheme="minorHAnsi"/>
          <w:lang w:val="en-GB"/>
        </w:rPr>
        <w:t>s</w:t>
      </w:r>
      <w:r w:rsidRPr="004D4CF0">
        <w:rPr>
          <w:rFonts w:eastAsia="Calibri" w:cstheme="minorHAnsi"/>
        </w:rPr>
        <w:t xml:space="preserve"> η συχνότητα της πηγής σε 100Η</w:t>
      </w:r>
      <w:r w:rsidRPr="004D4CF0">
        <w:rPr>
          <w:rFonts w:eastAsia="Calibri" w:cstheme="minorHAnsi"/>
          <w:lang w:val="en-GB"/>
        </w:rPr>
        <w:t>z</w:t>
      </w:r>
      <w:r w:rsidRPr="004D4CF0">
        <w:rPr>
          <w:rFonts w:eastAsia="Calibri" w:cstheme="minorHAnsi"/>
        </w:rPr>
        <w:t xml:space="preserve"> αλλά και η </w:t>
      </w:r>
      <w:r w:rsidR="0074497A">
        <w:rPr>
          <w:rFonts w:eastAsia="Calibri" w:cstheme="minorHAnsi"/>
        </w:rPr>
        <w:t xml:space="preserve">ισαπόσταση </w:t>
      </w:r>
      <w:r w:rsidRPr="004D4CF0">
        <w:rPr>
          <w:rFonts w:eastAsia="Calibri" w:cstheme="minorHAnsi"/>
        </w:rPr>
        <w:t>των γεωφώνων σε 5</w:t>
      </w:r>
      <w:r w:rsidRPr="004D4CF0">
        <w:rPr>
          <w:rFonts w:eastAsia="Calibri" w:cstheme="minorHAnsi"/>
          <w:lang w:val="en-GB"/>
        </w:rPr>
        <w:t>m</w:t>
      </w:r>
      <w:r w:rsidRPr="004D4CF0">
        <w:rPr>
          <w:rFonts w:eastAsia="Calibri" w:cstheme="minorHAnsi"/>
        </w:rPr>
        <w:t xml:space="preserve"> ενώ στην ανώτερη επιφάνεια του μοντέλου δεν τοποθετήθηκαν απορροφητικά όρια (free). </w:t>
      </w:r>
    </w:p>
    <w:p w:rsidR="00355ED8" w:rsidRPr="004D4CF0" w:rsidRDefault="00355ED8" w:rsidP="004D4CF0">
      <w:pPr>
        <w:spacing w:line="360" w:lineRule="auto"/>
        <w:jc w:val="both"/>
        <w:rPr>
          <w:rFonts w:eastAsia="Calibri" w:cstheme="minorHAnsi"/>
        </w:rPr>
      </w:pPr>
    </w:p>
    <w:tbl>
      <w:tblPr>
        <w:tblW w:w="0" w:type="auto"/>
        <w:tblBorders>
          <w:top w:val="nil"/>
          <w:left w:val="nil"/>
          <w:bottom w:val="nil"/>
          <w:right w:val="nil"/>
        </w:tblBorders>
        <w:tblLayout w:type="fixed"/>
        <w:tblLook w:val="0000" w:firstRow="0" w:lastRow="0" w:firstColumn="0" w:lastColumn="0" w:noHBand="0" w:noVBand="0"/>
      </w:tblPr>
      <w:tblGrid>
        <w:gridCol w:w="2238"/>
        <w:gridCol w:w="2238"/>
        <w:gridCol w:w="2238"/>
      </w:tblGrid>
      <w:tr w:rsidR="00F65F29" w:rsidRPr="003B3E3D">
        <w:trPr>
          <w:trHeight w:val="109"/>
        </w:trPr>
        <w:tc>
          <w:tcPr>
            <w:tcW w:w="2238" w:type="dxa"/>
          </w:tcPr>
          <w:p w:rsidR="00F65F29" w:rsidRPr="00D761C4" w:rsidRDefault="00F65F29" w:rsidP="003B3E3D">
            <w:pPr>
              <w:pStyle w:val="Default"/>
              <w:keepNext/>
              <w:spacing w:line="360" w:lineRule="auto"/>
              <w:jc w:val="both"/>
              <w:rPr>
                <w:rFonts w:asciiTheme="minorHAnsi" w:hAnsiTheme="minorHAnsi" w:cstheme="minorHAnsi"/>
                <w:sz w:val="22"/>
                <w:szCs w:val="22"/>
              </w:rPr>
            </w:pPr>
          </w:p>
        </w:tc>
        <w:tc>
          <w:tcPr>
            <w:tcW w:w="2238" w:type="dxa"/>
          </w:tcPr>
          <w:p w:rsidR="00F65F29" w:rsidRPr="003B3E3D" w:rsidRDefault="00F65F29" w:rsidP="003B3E3D">
            <w:pPr>
              <w:pStyle w:val="Default"/>
              <w:keepNext/>
              <w:spacing w:line="360" w:lineRule="auto"/>
              <w:ind w:left="780"/>
              <w:jc w:val="both"/>
              <w:rPr>
                <w:rFonts w:asciiTheme="minorHAnsi" w:hAnsiTheme="minorHAnsi" w:cstheme="minorHAnsi"/>
                <w:sz w:val="22"/>
                <w:szCs w:val="22"/>
              </w:rPr>
            </w:pPr>
          </w:p>
        </w:tc>
        <w:tc>
          <w:tcPr>
            <w:tcW w:w="2238" w:type="dxa"/>
          </w:tcPr>
          <w:p w:rsidR="00F65F29" w:rsidRPr="003B3E3D" w:rsidRDefault="00F65F29" w:rsidP="003B3E3D">
            <w:pPr>
              <w:pStyle w:val="Default"/>
              <w:keepNext/>
              <w:spacing w:line="360" w:lineRule="auto"/>
              <w:jc w:val="both"/>
              <w:rPr>
                <w:rFonts w:asciiTheme="minorHAnsi" w:hAnsiTheme="minorHAnsi" w:cstheme="minorHAnsi"/>
                <w:sz w:val="22"/>
                <w:szCs w:val="22"/>
              </w:rPr>
            </w:pPr>
          </w:p>
        </w:tc>
      </w:tr>
    </w:tbl>
    <w:p w:rsidR="00150A8E" w:rsidRPr="003B3E3D" w:rsidRDefault="00150A8E" w:rsidP="003B3E3D">
      <w:pPr>
        <w:pStyle w:val="Default"/>
        <w:keepNext/>
        <w:spacing w:line="360" w:lineRule="auto"/>
        <w:jc w:val="both"/>
        <w:rPr>
          <w:rFonts w:asciiTheme="minorHAnsi" w:hAnsiTheme="minorHAnsi" w:cstheme="minorHAnsi"/>
          <w:sz w:val="22"/>
          <w:szCs w:val="22"/>
        </w:rPr>
      </w:pPr>
    </w:p>
    <w:p w:rsidR="0044464E" w:rsidRDefault="0044464E" w:rsidP="003635F4">
      <w:pPr>
        <w:pStyle w:val="Default"/>
        <w:keepNext/>
        <w:spacing w:line="360" w:lineRule="auto"/>
        <w:jc w:val="both"/>
        <w:rPr>
          <w:rFonts w:asciiTheme="minorHAnsi" w:hAnsiTheme="minorHAnsi" w:cstheme="minorHAnsi"/>
          <w:sz w:val="22"/>
          <w:szCs w:val="22"/>
        </w:rPr>
      </w:pPr>
    </w:p>
    <w:p w:rsidR="0044464E" w:rsidRDefault="0044464E" w:rsidP="00441398">
      <w:pPr>
        <w:pStyle w:val="Default"/>
        <w:keepNext/>
        <w:jc w:val="both"/>
        <w:rPr>
          <w:rFonts w:asciiTheme="minorHAnsi" w:hAnsiTheme="minorHAnsi" w:cstheme="minorHAnsi"/>
          <w:sz w:val="22"/>
          <w:szCs w:val="22"/>
        </w:rPr>
      </w:pPr>
    </w:p>
    <w:p w:rsidR="0044464E" w:rsidRDefault="0044464E" w:rsidP="00441398">
      <w:pPr>
        <w:pStyle w:val="Default"/>
        <w:keepNext/>
        <w:jc w:val="both"/>
        <w:rPr>
          <w:rFonts w:asciiTheme="minorHAnsi" w:hAnsiTheme="minorHAnsi" w:cstheme="minorHAnsi"/>
          <w:sz w:val="22"/>
          <w:szCs w:val="22"/>
        </w:rPr>
      </w:pPr>
    </w:p>
    <w:p w:rsidR="0044464E" w:rsidRDefault="0044464E" w:rsidP="00441398">
      <w:pPr>
        <w:pStyle w:val="Default"/>
        <w:keepNext/>
        <w:jc w:val="both"/>
        <w:rPr>
          <w:rFonts w:asciiTheme="minorHAnsi" w:hAnsiTheme="minorHAnsi" w:cstheme="minorHAnsi"/>
          <w:sz w:val="22"/>
          <w:szCs w:val="22"/>
        </w:rPr>
      </w:pPr>
    </w:p>
    <w:p w:rsidR="0044464E" w:rsidRDefault="0044464E" w:rsidP="00C45C38">
      <w:pPr>
        <w:pStyle w:val="Caption"/>
        <w:rPr>
          <w:sz w:val="22"/>
          <w:szCs w:val="22"/>
        </w:rPr>
      </w:pPr>
      <w:r w:rsidRPr="00CA3007">
        <w:rPr>
          <w:noProof/>
          <w:lang w:eastAsia="el-GR"/>
        </w:rPr>
        <w:drawing>
          <wp:inline distT="0" distB="0" distL="0" distR="0" wp14:anchorId="646500A1" wp14:editId="11D6183A">
            <wp:extent cx="3121572" cy="2806263"/>
            <wp:effectExtent l="0" t="0" r="3175"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12974" cy="2798533"/>
                    </a:xfrm>
                    <a:prstGeom prst="rect">
                      <a:avLst/>
                    </a:prstGeom>
                    <a:noFill/>
                    <a:ln>
                      <a:noFill/>
                    </a:ln>
                  </pic:spPr>
                </pic:pic>
              </a:graphicData>
            </a:graphic>
          </wp:inline>
        </w:drawing>
      </w:r>
    </w:p>
    <w:p w:rsidR="00C45C38" w:rsidRPr="00C45C38" w:rsidRDefault="00C45C38" w:rsidP="00C45C38">
      <w:pPr>
        <w:pStyle w:val="Caption"/>
        <w:rPr>
          <w:rFonts w:cstheme="minorHAnsi"/>
        </w:rPr>
      </w:pPr>
      <w:r w:rsidRPr="00C45C38">
        <w:rPr>
          <w:rFonts w:cstheme="minorHAnsi"/>
        </w:rPr>
        <w:t>Εικόνα</w:t>
      </w:r>
      <w:r w:rsidR="00AA564D">
        <w:rPr>
          <w:rFonts w:cstheme="minorHAnsi"/>
        </w:rPr>
        <w:t xml:space="preserve"> 4.</w:t>
      </w:r>
      <w:r w:rsidR="00742D71">
        <w:rPr>
          <w:rFonts w:cstheme="minorHAnsi"/>
        </w:rPr>
        <w:t>4</w:t>
      </w:r>
      <w:r w:rsidRPr="00C45C38">
        <w:rPr>
          <w:rFonts w:cstheme="minorHAnsi"/>
        </w:rPr>
        <w:t xml:space="preserve"> Εισαγωγή αρχικών παραμέτρων του μοντέλου</w:t>
      </w:r>
    </w:p>
    <w:p w:rsidR="00881457" w:rsidRPr="00C45C38" w:rsidRDefault="00881457" w:rsidP="006541AF">
      <w:pPr>
        <w:spacing w:before="240" w:line="360" w:lineRule="auto"/>
        <w:jc w:val="both"/>
        <w:rPr>
          <w:rFonts w:cstheme="minorHAnsi"/>
        </w:rPr>
      </w:pPr>
    </w:p>
    <w:p w:rsidR="0044464E" w:rsidRPr="00931CC0" w:rsidRDefault="0044464E" w:rsidP="003931CB">
      <w:pPr>
        <w:spacing w:before="240" w:line="360" w:lineRule="auto"/>
        <w:jc w:val="both"/>
        <w:rPr>
          <w:rFonts w:cstheme="minorHAnsi"/>
        </w:rPr>
      </w:pPr>
      <w:r w:rsidRPr="00D56040">
        <w:rPr>
          <w:rFonts w:cstheme="minorHAnsi"/>
        </w:rPr>
        <w:t xml:space="preserve">Στην συνεχεία χρειάστηκε να οριοθετηθούν τα δυο στρώματα. Ο αλγόριθμος δίνει την δυνατότητα εισαγωγής στρωμάτων μέσω πινάκων στο λογισμικό </w:t>
      </w:r>
      <w:r w:rsidR="0041437A">
        <w:rPr>
          <w:rFonts w:cstheme="minorHAnsi"/>
          <w:lang w:val="en-GB"/>
        </w:rPr>
        <w:t>Matlab</w:t>
      </w:r>
      <w:r w:rsidR="0041437A">
        <w:rPr>
          <w:rFonts w:cstheme="minorHAnsi"/>
        </w:rPr>
        <w:t xml:space="preserve"> </w:t>
      </w:r>
      <w:r w:rsidR="0041437A" w:rsidRPr="0041437A">
        <w:rPr>
          <w:rFonts w:cstheme="minorHAnsi"/>
        </w:rPr>
        <w:t>(</w:t>
      </w:r>
      <w:r w:rsidR="00931CC0">
        <w:rPr>
          <w:rFonts w:cstheme="minorHAnsi"/>
        </w:rPr>
        <w:t>πίνακας Π1.1,πίνακας Π 1.2</w:t>
      </w:r>
      <w:r w:rsidR="0041437A">
        <w:rPr>
          <w:rFonts w:cstheme="minorHAnsi"/>
        </w:rPr>
        <w:t>) οι οπο</w:t>
      </w:r>
      <w:r w:rsidR="00526900">
        <w:rPr>
          <w:rFonts w:cstheme="minorHAnsi"/>
        </w:rPr>
        <w:t xml:space="preserve">ίοι </w:t>
      </w:r>
      <w:r w:rsidR="00587373">
        <w:rPr>
          <w:rFonts w:cstheme="minorHAnsi"/>
        </w:rPr>
        <w:t>παρατίθενται στ0</w:t>
      </w:r>
      <w:r w:rsidR="0041437A">
        <w:rPr>
          <w:rFonts w:cstheme="minorHAnsi"/>
        </w:rPr>
        <w:t>ν παρα</w:t>
      </w:r>
      <w:r w:rsidR="00587373">
        <w:rPr>
          <w:rFonts w:cstheme="minorHAnsi"/>
        </w:rPr>
        <w:t xml:space="preserve">άρτημα </w:t>
      </w:r>
      <w:r w:rsidRPr="00D56040">
        <w:rPr>
          <w:rFonts w:cstheme="minorHAnsi"/>
        </w:rPr>
        <w:t>ή την σχεδίαση αυτών μέ</w:t>
      </w:r>
      <w:r w:rsidR="00907DE7">
        <w:rPr>
          <w:rFonts w:cstheme="minorHAnsi"/>
        </w:rPr>
        <w:t>σω του προγράμματος</w:t>
      </w:r>
      <w:r w:rsidRPr="00D56040">
        <w:rPr>
          <w:rFonts w:cstheme="minorHAnsi"/>
        </w:rPr>
        <w:t>.</w:t>
      </w:r>
      <w:r w:rsidR="00907DE7">
        <w:rPr>
          <w:rFonts w:cstheme="minorHAnsi"/>
        </w:rPr>
        <w:t xml:space="preserve"> </w:t>
      </w:r>
      <w:r w:rsidRPr="00D56040">
        <w:rPr>
          <w:rFonts w:cstheme="minorHAnsi"/>
        </w:rPr>
        <w:t xml:space="preserve">Εφόσον σχεδιαστούν τα στρώματα απαιτείται η εισαγωγή </w:t>
      </w:r>
      <w:r w:rsidRPr="00D56040">
        <w:rPr>
          <w:rFonts w:eastAsia="Calibri" w:cstheme="minorHAnsi"/>
          <w:color w:val="000000"/>
        </w:rPr>
        <w:t xml:space="preserve">των  ταχυτήτων διάδοσης των </w:t>
      </w:r>
      <w:r w:rsidRPr="00D56040">
        <w:rPr>
          <w:rFonts w:eastAsia="Calibri" w:cstheme="minorHAnsi"/>
          <w:color w:val="000000"/>
          <w:lang w:val="en-US"/>
        </w:rPr>
        <w:t>P</w:t>
      </w:r>
      <w:r w:rsidRPr="00D56040">
        <w:rPr>
          <w:rFonts w:eastAsia="Calibri" w:cstheme="minorHAnsi"/>
          <w:color w:val="000000"/>
        </w:rPr>
        <w:t xml:space="preserve"> και </w:t>
      </w:r>
      <w:r w:rsidRPr="00D56040">
        <w:rPr>
          <w:rFonts w:eastAsia="Calibri" w:cstheme="minorHAnsi"/>
          <w:color w:val="000000"/>
          <w:lang w:val="en-US"/>
        </w:rPr>
        <w:t>S</w:t>
      </w:r>
      <w:r w:rsidRPr="00D56040">
        <w:rPr>
          <w:rFonts w:eastAsia="Calibri" w:cstheme="minorHAnsi"/>
          <w:color w:val="000000"/>
        </w:rPr>
        <w:t>-</w:t>
      </w:r>
      <w:r w:rsidR="0041437A">
        <w:rPr>
          <w:rFonts w:eastAsia="Calibri" w:cstheme="minorHAnsi"/>
          <w:color w:val="000000"/>
        </w:rPr>
        <w:t xml:space="preserve">κυμάτων </w:t>
      </w:r>
      <w:r w:rsidR="00907DE7">
        <w:rPr>
          <w:rFonts w:eastAsia="Calibri" w:cstheme="minorHAnsi"/>
          <w:color w:val="000000"/>
        </w:rPr>
        <w:t xml:space="preserve">καθώς και την πυκνότητα </w:t>
      </w:r>
      <w:r w:rsidRPr="00D56040">
        <w:rPr>
          <w:rFonts w:eastAsia="Calibri" w:cstheme="minorHAnsi"/>
          <w:color w:val="000000"/>
        </w:rPr>
        <w:t xml:space="preserve">πινάκας </w:t>
      </w:r>
      <w:r w:rsidR="00AA564D">
        <w:rPr>
          <w:rFonts w:eastAsia="Calibri" w:cstheme="minorHAnsi"/>
          <w:color w:val="000000"/>
        </w:rPr>
        <w:t>(πίνακας 4.1</w:t>
      </w:r>
      <w:r w:rsidR="0041437A">
        <w:rPr>
          <w:rFonts w:eastAsia="Calibri" w:cstheme="minorHAnsi"/>
          <w:color w:val="000000"/>
        </w:rPr>
        <w:t>)</w:t>
      </w:r>
      <w:r w:rsidR="003931CB" w:rsidRPr="003931CB">
        <w:rPr>
          <w:rFonts w:ascii="Arial" w:hAnsi="Arial" w:cs="Arial"/>
          <w:sz w:val="20"/>
          <w:szCs w:val="20"/>
        </w:rPr>
        <w:t xml:space="preserve"> </w:t>
      </w:r>
      <w:r w:rsidR="003931CB" w:rsidRPr="003931CB">
        <w:rPr>
          <w:rFonts w:eastAsia="Calibri" w:cstheme="minorHAnsi"/>
          <w:color w:val="000000"/>
        </w:rPr>
        <w:t>Στον Πίνακα 4.1 συνοψίζονται οι παράμετροι των στρωμάτων. Θα πρέπει να σημειωθεί ότι οι αλγόριθμοι</w:t>
      </w:r>
      <w:r w:rsidR="003931CB">
        <w:rPr>
          <w:rFonts w:eastAsia="Calibri" w:cstheme="minorHAnsi"/>
          <w:color w:val="000000"/>
        </w:rPr>
        <w:t xml:space="preserve"> </w:t>
      </w:r>
      <w:r w:rsidR="003931CB" w:rsidRPr="003931CB">
        <w:rPr>
          <w:rFonts w:eastAsia="Calibri" w:cstheme="minorHAnsi"/>
          <w:color w:val="000000"/>
        </w:rPr>
        <w:t>προσομοίωσης, διαχειρίζονται το στρώμα του αέρα ως κενό χωρίο, δηλαδή κανένα σεισμικό ή ακουστικό κύμα δεν</w:t>
      </w:r>
      <w:r w:rsidR="00931CC0">
        <w:rPr>
          <w:rFonts w:eastAsia="Calibri" w:cstheme="minorHAnsi"/>
          <w:color w:val="000000"/>
        </w:rPr>
        <w:t xml:space="preserve"> </w:t>
      </w:r>
      <w:r w:rsidR="003931CB" w:rsidRPr="003931CB">
        <w:rPr>
          <w:rFonts w:eastAsia="Calibri" w:cstheme="minorHAnsi"/>
          <w:color w:val="000000"/>
        </w:rPr>
        <w:t>διαδίδεται μέσα σε αυτό. Ωστόσο, στη διεπιφάνε</w:t>
      </w:r>
      <w:r w:rsidR="00931CC0">
        <w:rPr>
          <w:rFonts w:eastAsia="Calibri" w:cstheme="minorHAnsi"/>
          <w:color w:val="000000"/>
        </w:rPr>
        <w:t>ια του στρώματος αυτού και του  υποκείμενου</w:t>
      </w:r>
      <w:r w:rsidR="003931CB" w:rsidRPr="003931CB">
        <w:rPr>
          <w:rFonts w:eastAsia="Calibri" w:cstheme="minorHAnsi"/>
          <w:color w:val="000000"/>
        </w:rPr>
        <w:t xml:space="preserve"> το</w:t>
      </w:r>
      <w:r w:rsidR="00552F04">
        <w:rPr>
          <w:rFonts w:eastAsia="Calibri" w:cstheme="minorHAnsi"/>
          <w:color w:val="000000"/>
        </w:rPr>
        <w:t xml:space="preserve">υ </w:t>
      </w:r>
      <w:r w:rsidR="003931CB" w:rsidRPr="003931CB">
        <w:rPr>
          <w:rFonts w:eastAsia="Calibri" w:cstheme="minorHAnsi"/>
          <w:color w:val="000000"/>
        </w:rPr>
        <w:t>εφαρμόζονται όλες οι κατάλληλες συνθήκες μιας ελέυθερης επ</w:t>
      </w:r>
      <w:r w:rsidR="003931CB">
        <w:rPr>
          <w:rFonts w:eastAsia="Calibri" w:cstheme="minorHAnsi"/>
          <w:color w:val="000000"/>
        </w:rPr>
        <w:t>ιφάνειας (π.χ. για την δημιουργί</w:t>
      </w:r>
      <w:r w:rsidR="003931CB" w:rsidRPr="003931CB">
        <w:rPr>
          <w:rFonts w:eastAsia="Calibri" w:cstheme="minorHAnsi"/>
          <w:color w:val="000000"/>
        </w:rPr>
        <w:t>α επιφανειακών</w:t>
      </w:r>
      <w:r w:rsidR="003931CB">
        <w:rPr>
          <w:rFonts w:eastAsia="Calibri" w:cstheme="minorHAnsi"/>
          <w:color w:val="000000"/>
        </w:rPr>
        <w:t xml:space="preserve"> κυμάτων)</w:t>
      </w:r>
    </w:p>
    <w:p w:rsidR="002E3911" w:rsidRDefault="002E3911" w:rsidP="00441398">
      <w:pPr>
        <w:pStyle w:val="Default"/>
        <w:keepNext/>
        <w:jc w:val="both"/>
        <w:rPr>
          <w:rFonts w:asciiTheme="minorHAnsi" w:hAnsiTheme="minorHAnsi" w:cstheme="minorHAnsi"/>
          <w:sz w:val="22"/>
          <w:szCs w:val="22"/>
        </w:rPr>
      </w:pPr>
    </w:p>
    <w:p w:rsidR="002E3911" w:rsidRDefault="002E3911" w:rsidP="00441398">
      <w:pPr>
        <w:pStyle w:val="Default"/>
        <w:keepNext/>
        <w:jc w:val="both"/>
        <w:rPr>
          <w:rFonts w:asciiTheme="minorHAnsi" w:hAnsiTheme="minorHAnsi" w:cstheme="minorHAnsi"/>
          <w:sz w:val="22"/>
          <w:szCs w:val="22"/>
        </w:rPr>
      </w:pPr>
    </w:p>
    <w:p w:rsidR="002617AD" w:rsidRDefault="002617AD" w:rsidP="00441398">
      <w:pPr>
        <w:pStyle w:val="Caption"/>
        <w:keepNext/>
        <w:jc w:val="both"/>
      </w:pPr>
      <w:r>
        <w:t xml:space="preserve"> </w:t>
      </w:r>
      <w:r w:rsidRPr="002617AD">
        <w:rPr>
          <w:rFonts w:cstheme="minorHAnsi"/>
          <w:sz w:val="22"/>
          <w:szCs w:val="22"/>
        </w:rPr>
        <w:t xml:space="preserve"> </w:t>
      </w:r>
      <w:r w:rsidRPr="002617AD">
        <w:t>Πινάκας</w:t>
      </w:r>
      <w:r w:rsidR="005F0BE2">
        <w:t xml:space="preserve"> 4</w:t>
      </w:r>
      <w:r w:rsidR="00AA564D">
        <w:t>.1</w:t>
      </w:r>
      <w:r w:rsidRPr="002617AD">
        <w:t xml:space="preserve"> : Διαμήκη (</w:t>
      </w:r>
      <w:r w:rsidRPr="002617AD">
        <w:rPr>
          <w:lang w:val="en-US"/>
        </w:rPr>
        <w:t>Vp</w:t>
      </w:r>
      <w:r w:rsidRPr="002617AD">
        <w:t>) και εγκάρσια (</w:t>
      </w:r>
      <w:r w:rsidRPr="002617AD">
        <w:rPr>
          <w:lang w:val="en-US"/>
        </w:rPr>
        <w:t>Vs</w:t>
      </w:r>
      <w:r w:rsidRPr="002617AD">
        <w:t>) ταχύτητα και πυκνότητα (ρ) κάθε στρώμ</w:t>
      </w:r>
      <w:r>
        <w:t>ατος</w:t>
      </w:r>
    </w:p>
    <w:tbl>
      <w:tblPr>
        <w:tblpPr w:leftFromText="180" w:rightFromText="180" w:vertAnchor="text" w:horzAnchor="margin" w:tblpY="66"/>
        <w:tblW w:w="8186" w:type="dxa"/>
        <w:tblBorders>
          <w:top w:val="single" w:sz="8" w:space="0" w:color="000000"/>
          <w:left w:val="single" w:sz="8" w:space="0" w:color="000000"/>
          <w:bottom w:val="single" w:sz="8" w:space="0" w:color="000000"/>
          <w:right w:val="single" w:sz="8" w:space="0" w:color="000000"/>
        </w:tblBorders>
        <w:tblLook w:val="00A0" w:firstRow="1" w:lastRow="0" w:firstColumn="1" w:lastColumn="0" w:noHBand="0" w:noVBand="0"/>
      </w:tblPr>
      <w:tblGrid>
        <w:gridCol w:w="2046"/>
        <w:gridCol w:w="2046"/>
        <w:gridCol w:w="2047"/>
        <w:gridCol w:w="2047"/>
      </w:tblGrid>
      <w:tr w:rsidR="004479BE" w:rsidRPr="006E636A" w:rsidTr="003931CB">
        <w:trPr>
          <w:trHeight w:val="281"/>
        </w:trPr>
        <w:tc>
          <w:tcPr>
            <w:tcW w:w="2046" w:type="dxa"/>
            <w:shd w:val="clear" w:color="auto" w:fill="auto"/>
          </w:tcPr>
          <w:p w:rsidR="004479BE" w:rsidRPr="006E636A" w:rsidRDefault="004479BE" w:rsidP="00441398">
            <w:pPr>
              <w:pStyle w:val="Default"/>
              <w:keepNext/>
              <w:jc w:val="both"/>
              <w:rPr>
                <w:rFonts w:asciiTheme="minorHAnsi" w:hAnsiTheme="minorHAnsi" w:cstheme="minorHAnsi"/>
                <w:b/>
                <w:bCs/>
                <w:sz w:val="18"/>
                <w:szCs w:val="18"/>
              </w:rPr>
            </w:pPr>
            <w:r w:rsidRPr="006E636A">
              <w:rPr>
                <w:rFonts w:asciiTheme="minorHAnsi" w:hAnsiTheme="minorHAnsi" w:cstheme="minorHAnsi"/>
                <w:b/>
                <w:bCs/>
                <w:sz w:val="18"/>
                <w:szCs w:val="18"/>
              </w:rPr>
              <w:t>ΣΤΡΩΜΑ</w:t>
            </w:r>
          </w:p>
        </w:tc>
        <w:tc>
          <w:tcPr>
            <w:tcW w:w="2046" w:type="dxa"/>
            <w:shd w:val="clear" w:color="auto" w:fill="auto"/>
          </w:tcPr>
          <w:p w:rsidR="004479BE" w:rsidRPr="006E636A" w:rsidRDefault="004479BE" w:rsidP="00441398">
            <w:pPr>
              <w:pStyle w:val="Default"/>
              <w:keepNext/>
              <w:jc w:val="both"/>
              <w:rPr>
                <w:rFonts w:asciiTheme="minorHAnsi" w:hAnsiTheme="minorHAnsi" w:cstheme="minorHAnsi"/>
                <w:b/>
                <w:bCs/>
                <w:sz w:val="18"/>
                <w:szCs w:val="18"/>
                <w:lang w:val="en-US"/>
              </w:rPr>
            </w:pPr>
            <w:r w:rsidRPr="006E636A">
              <w:rPr>
                <w:rFonts w:asciiTheme="minorHAnsi" w:hAnsiTheme="minorHAnsi" w:cstheme="minorHAnsi"/>
                <w:b/>
                <w:bCs/>
                <w:sz w:val="18"/>
                <w:szCs w:val="18"/>
                <w:lang w:val="en-US"/>
              </w:rPr>
              <w:t>Vp(m/s)</w:t>
            </w:r>
          </w:p>
        </w:tc>
        <w:tc>
          <w:tcPr>
            <w:tcW w:w="2047" w:type="dxa"/>
            <w:shd w:val="clear" w:color="auto" w:fill="auto"/>
          </w:tcPr>
          <w:p w:rsidR="004479BE" w:rsidRPr="006E636A" w:rsidRDefault="004479BE" w:rsidP="00441398">
            <w:pPr>
              <w:pStyle w:val="Default"/>
              <w:keepNext/>
              <w:jc w:val="both"/>
              <w:rPr>
                <w:rFonts w:asciiTheme="minorHAnsi" w:hAnsiTheme="minorHAnsi" w:cstheme="minorHAnsi"/>
                <w:b/>
                <w:bCs/>
                <w:sz w:val="18"/>
                <w:szCs w:val="18"/>
                <w:lang w:val="en-US"/>
              </w:rPr>
            </w:pPr>
            <w:r w:rsidRPr="006E636A">
              <w:rPr>
                <w:rFonts w:asciiTheme="minorHAnsi" w:hAnsiTheme="minorHAnsi" w:cstheme="minorHAnsi"/>
                <w:b/>
                <w:bCs/>
                <w:sz w:val="18"/>
                <w:szCs w:val="18"/>
                <w:lang w:val="en-US"/>
              </w:rPr>
              <w:t>Vs(m/s)</w:t>
            </w:r>
          </w:p>
        </w:tc>
        <w:tc>
          <w:tcPr>
            <w:tcW w:w="2047" w:type="dxa"/>
            <w:shd w:val="clear" w:color="auto" w:fill="auto"/>
          </w:tcPr>
          <w:p w:rsidR="004479BE" w:rsidRPr="006E636A" w:rsidRDefault="004479BE" w:rsidP="00441398">
            <w:pPr>
              <w:pStyle w:val="Default"/>
              <w:keepNext/>
              <w:jc w:val="both"/>
              <w:rPr>
                <w:rFonts w:asciiTheme="minorHAnsi" w:hAnsiTheme="minorHAnsi" w:cstheme="minorHAnsi"/>
                <w:b/>
                <w:bCs/>
                <w:sz w:val="18"/>
                <w:szCs w:val="18"/>
                <w:lang w:val="en-US"/>
              </w:rPr>
            </w:pPr>
            <w:r w:rsidRPr="006E636A">
              <w:rPr>
                <w:rFonts w:asciiTheme="minorHAnsi" w:hAnsiTheme="minorHAnsi" w:cstheme="minorHAnsi"/>
                <w:b/>
                <w:bCs/>
                <w:sz w:val="18"/>
                <w:szCs w:val="18"/>
              </w:rPr>
              <w:t>ρ(</w:t>
            </w:r>
            <w:r w:rsidRPr="006E636A">
              <w:rPr>
                <w:rFonts w:asciiTheme="minorHAnsi" w:hAnsiTheme="minorHAnsi" w:cstheme="minorHAnsi"/>
                <w:b/>
                <w:bCs/>
                <w:sz w:val="18"/>
                <w:szCs w:val="18"/>
                <w:lang w:val="en-US"/>
              </w:rPr>
              <w:t>g/cm</w:t>
            </w:r>
            <w:r w:rsidRPr="006E636A">
              <w:rPr>
                <w:rFonts w:asciiTheme="minorHAnsi" w:hAnsiTheme="minorHAnsi" w:cstheme="minorHAnsi"/>
                <w:b/>
                <w:bCs/>
                <w:sz w:val="18"/>
                <w:szCs w:val="18"/>
                <w:vertAlign w:val="superscript"/>
                <w:lang w:val="en-US"/>
              </w:rPr>
              <w:t>3</w:t>
            </w:r>
            <w:r w:rsidRPr="006E636A">
              <w:rPr>
                <w:rFonts w:asciiTheme="minorHAnsi" w:hAnsiTheme="minorHAnsi" w:cstheme="minorHAnsi"/>
                <w:b/>
                <w:bCs/>
                <w:sz w:val="18"/>
                <w:szCs w:val="18"/>
                <w:lang w:val="en-US"/>
              </w:rPr>
              <w:t>)</w:t>
            </w:r>
          </w:p>
        </w:tc>
      </w:tr>
      <w:tr w:rsidR="003931CB" w:rsidRPr="006E636A" w:rsidTr="003931CB">
        <w:trPr>
          <w:trHeight w:val="281"/>
        </w:trPr>
        <w:tc>
          <w:tcPr>
            <w:tcW w:w="2046" w:type="dxa"/>
            <w:shd w:val="clear" w:color="auto" w:fill="auto"/>
          </w:tcPr>
          <w:p w:rsidR="003931CB" w:rsidRPr="006E636A" w:rsidRDefault="00021DE5" w:rsidP="003931CB">
            <w:pPr>
              <w:pStyle w:val="Default"/>
              <w:keepNext/>
              <w:jc w:val="both"/>
              <w:rPr>
                <w:rFonts w:asciiTheme="minorHAnsi" w:hAnsiTheme="minorHAnsi" w:cstheme="minorHAnsi"/>
                <w:b/>
                <w:bCs/>
                <w:sz w:val="18"/>
                <w:szCs w:val="18"/>
              </w:rPr>
            </w:pPr>
            <w:r>
              <w:rPr>
                <w:rFonts w:asciiTheme="minorHAnsi" w:hAnsiTheme="minorHAnsi" w:cstheme="minorHAnsi"/>
                <w:b/>
                <w:bCs/>
                <w:sz w:val="18"/>
                <w:szCs w:val="18"/>
              </w:rPr>
              <w:t xml:space="preserve"> Υπερκείμενο </w:t>
            </w:r>
            <w:r w:rsidR="003931CB" w:rsidRPr="006E636A">
              <w:rPr>
                <w:rFonts w:asciiTheme="minorHAnsi" w:hAnsiTheme="minorHAnsi" w:cstheme="minorHAnsi"/>
                <w:b/>
                <w:bCs/>
                <w:sz w:val="18"/>
                <w:szCs w:val="18"/>
              </w:rPr>
              <w:t xml:space="preserve">Στρώμα </w:t>
            </w:r>
            <w:r w:rsidR="00B20230">
              <w:rPr>
                <w:rFonts w:asciiTheme="minorHAnsi" w:hAnsiTheme="minorHAnsi" w:cstheme="minorHAnsi"/>
                <w:b/>
                <w:bCs/>
                <w:sz w:val="18"/>
                <w:szCs w:val="18"/>
              </w:rPr>
              <w:t>ολισθαίνουσας Μαζας</w:t>
            </w:r>
          </w:p>
        </w:tc>
        <w:tc>
          <w:tcPr>
            <w:tcW w:w="2046" w:type="dxa"/>
            <w:shd w:val="clear" w:color="auto" w:fill="auto"/>
          </w:tcPr>
          <w:p w:rsidR="003931CB" w:rsidRPr="006E636A" w:rsidRDefault="00B77641" w:rsidP="003931CB">
            <w:pPr>
              <w:pStyle w:val="Default"/>
              <w:keepNext/>
              <w:jc w:val="both"/>
              <w:rPr>
                <w:rFonts w:asciiTheme="minorHAnsi" w:hAnsiTheme="minorHAnsi" w:cstheme="minorHAnsi"/>
                <w:sz w:val="18"/>
                <w:szCs w:val="18"/>
              </w:rPr>
            </w:pPr>
            <w:r>
              <w:rPr>
                <w:rFonts w:asciiTheme="minorHAnsi" w:hAnsiTheme="minorHAnsi" w:cstheme="minorHAnsi"/>
                <w:sz w:val="18"/>
                <w:szCs w:val="18"/>
              </w:rPr>
              <w:t>11</w:t>
            </w:r>
            <w:r w:rsidR="003931CB" w:rsidRPr="006E636A">
              <w:rPr>
                <w:rFonts w:asciiTheme="minorHAnsi" w:hAnsiTheme="minorHAnsi" w:cstheme="minorHAnsi"/>
                <w:sz w:val="18"/>
                <w:szCs w:val="18"/>
              </w:rPr>
              <w:t>00</w:t>
            </w:r>
          </w:p>
        </w:tc>
        <w:tc>
          <w:tcPr>
            <w:tcW w:w="2047" w:type="dxa"/>
            <w:shd w:val="clear" w:color="auto" w:fill="auto"/>
          </w:tcPr>
          <w:p w:rsidR="003931CB" w:rsidRPr="006E636A" w:rsidRDefault="00B77641" w:rsidP="003931CB">
            <w:pPr>
              <w:pStyle w:val="Default"/>
              <w:keepNext/>
              <w:jc w:val="both"/>
              <w:rPr>
                <w:rFonts w:asciiTheme="minorHAnsi" w:hAnsiTheme="minorHAnsi" w:cstheme="minorHAnsi"/>
                <w:sz w:val="18"/>
                <w:szCs w:val="18"/>
              </w:rPr>
            </w:pPr>
            <w:r>
              <w:rPr>
                <w:rFonts w:asciiTheme="minorHAnsi" w:hAnsiTheme="minorHAnsi" w:cstheme="minorHAnsi"/>
                <w:sz w:val="18"/>
                <w:szCs w:val="18"/>
              </w:rPr>
              <w:t>332</w:t>
            </w:r>
          </w:p>
        </w:tc>
        <w:tc>
          <w:tcPr>
            <w:tcW w:w="2047" w:type="dxa"/>
            <w:shd w:val="clear" w:color="auto" w:fill="auto"/>
          </w:tcPr>
          <w:p w:rsidR="003931CB" w:rsidRPr="006E636A" w:rsidRDefault="003931CB" w:rsidP="003931CB">
            <w:pPr>
              <w:pStyle w:val="Default"/>
              <w:keepNext/>
              <w:jc w:val="both"/>
              <w:rPr>
                <w:rFonts w:asciiTheme="minorHAnsi" w:hAnsiTheme="minorHAnsi" w:cstheme="minorHAnsi"/>
                <w:sz w:val="18"/>
                <w:szCs w:val="18"/>
              </w:rPr>
            </w:pPr>
            <w:r w:rsidRPr="006E636A">
              <w:rPr>
                <w:rFonts w:asciiTheme="minorHAnsi" w:hAnsiTheme="minorHAnsi" w:cstheme="minorHAnsi"/>
                <w:sz w:val="18"/>
                <w:szCs w:val="18"/>
              </w:rPr>
              <w:t>1.8</w:t>
            </w:r>
          </w:p>
        </w:tc>
      </w:tr>
      <w:tr w:rsidR="003931CB" w:rsidRPr="006E636A" w:rsidTr="003931CB">
        <w:trPr>
          <w:trHeight w:val="281"/>
        </w:trPr>
        <w:tc>
          <w:tcPr>
            <w:tcW w:w="2046" w:type="dxa"/>
            <w:shd w:val="clear" w:color="auto" w:fill="auto"/>
          </w:tcPr>
          <w:p w:rsidR="003931CB" w:rsidRPr="006E636A" w:rsidRDefault="003931CB" w:rsidP="003931CB">
            <w:pPr>
              <w:pStyle w:val="Default"/>
              <w:keepNext/>
              <w:jc w:val="both"/>
              <w:rPr>
                <w:rFonts w:asciiTheme="minorHAnsi" w:hAnsiTheme="minorHAnsi" w:cstheme="minorHAnsi"/>
                <w:b/>
                <w:bCs/>
                <w:sz w:val="18"/>
                <w:szCs w:val="18"/>
              </w:rPr>
            </w:pPr>
            <w:r>
              <w:rPr>
                <w:rFonts w:asciiTheme="minorHAnsi" w:hAnsiTheme="minorHAnsi" w:cstheme="minorHAnsi"/>
                <w:b/>
                <w:bCs/>
                <w:sz w:val="18"/>
                <w:szCs w:val="18"/>
              </w:rPr>
              <w:t>Στρωμα Υποβάθρου</w:t>
            </w:r>
          </w:p>
        </w:tc>
        <w:tc>
          <w:tcPr>
            <w:tcW w:w="2046" w:type="dxa"/>
            <w:shd w:val="clear" w:color="auto" w:fill="auto"/>
          </w:tcPr>
          <w:p w:rsidR="003931CB" w:rsidRPr="006E636A" w:rsidRDefault="003931CB" w:rsidP="00B77641">
            <w:pPr>
              <w:pStyle w:val="Default"/>
              <w:keepNext/>
              <w:jc w:val="both"/>
              <w:rPr>
                <w:rFonts w:asciiTheme="minorHAnsi" w:hAnsiTheme="minorHAnsi" w:cstheme="minorHAnsi"/>
                <w:sz w:val="18"/>
                <w:szCs w:val="18"/>
              </w:rPr>
            </w:pPr>
            <w:r w:rsidRPr="006E636A">
              <w:rPr>
                <w:rFonts w:asciiTheme="minorHAnsi" w:hAnsiTheme="minorHAnsi" w:cstheme="minorHAnsi"/>
                <w:sz w:val="18"/>
                <w:szCs w:val="18"/>
              </w:rPr>
              <w:t>2</w:t>
            </w:r>
            <w:r w:rsidR="00B77641">
              <w:rPr>
                <w:rFonts w:asciiTheme="minorHAnsi" w:hAnsiTheme="minorHAnsi" w:cstheme="minorHAnsi"/>
                <w:sz w:val="18"/>
                <w:szCs w:val="18"/>
              </w:rPr>
              <w:t>0</w:t>
            </w:r>
            <w:r w:rsidRPr="006E636A">
              <w:rPr>
                <w:rFonts w:asciiTheme="minorHAnsi" w:hAnsiTheme="minorHAnsi" w:cstheme="minorHAnsi"/>
                <w:sz w:val="18"/>
                <w:szCs w:val="18"/>
              </w:rPr>
              <w:t>00</w:t>
            </w:r>
          </w:p>
        </w:tc>
        <w:tc>
          <w:tcPr>
            <w:tcW w:w="2047" w:type="dxa"/>
            <w:shd w:val="clear" w:color="auto" w:fill="auto"/>
          </w:tcPr>
          <w:p w:rsidR="003931CB" w:rsidRPr="006E636A" w:rsidRDefault="00B77641" w:rsidP="003931CB">
            <w:pPr>
              <w:pStyle w:val="Default"/>
              <w:keepNext/>
              <w:jc w:val="both"/>
              <w:rPr>
                <w:rFonts w:asciiTheme="minorHAnsi" w:hAnsiTheme="minorHAnsi" w:cstheme="minorHAnsi"/>
                <w:sz w:val="18"/>
                <w:szCs w:val="18"/>
              </w:rPr>
            </w:pPr>
            <w:r>
              <w:rPr>
                <w:rFonts w:asciiTheme="minorHAnsi" w:hAnsiTheme="minorHAnsi" w:cstheme="minorHAnsi"/>
                <w:sz w:val="18"/>
                <w:szCs w:val="18"/>
              </w:rPr>
              <w:t>12</w:t>
            </w:r>
            <w:r w:rsidR="003931CB" w:rsidRPr="006E636A">
              <w:rPr>
                <w:rFonts w:asciiTheme="minorHAnsi" w:hAnsiTheme="minorHAnsi" w:cstheme="minorHAnsi"/>
                <w:sz w:val="18"/>
                <w:szCs w:val="18"/>
              </w:rPr>
              <w:t>00</w:t>
            </w:r>
          </w:p>
        </w:tc>
        <w:tc>
          <w:tcPr>
            <w:tcW w:w="2047" w:type="dxa"/>
            <w:shd w:val="clear" w:color="auto" w:fill="auto"/>
          </w:tcPr>
          <w:p w:rsidR="003931CB" w:rsidRPr="006E636A" w:rsidRDefault="003931CB" w:rsidP="003931CB">
            <w:pPr>
              <w:pStyle w:val="Default"/>
              <w:keepNext/>
              <w:jc w:val="both"/>
              <w:rPr>
                <w:rFonts w:asciiTheme="minorHAnsi" w:hAnsiTheme="minorHAnsi" w:cstheme="minorHAnsi"/>
                <w:sz w:val="18"/>
                <w:szCs w:val="18"/>
              </w:rPr>
            </w:pPr>
            <w:r w:rsidRPr="006E636A">
              <w:rPr>
                <w:rFonts w:asciiTheme="minorHAnsi" w:hAnsiTheme="minorHAnsi" w:cstheme="minorHAnsi"/>
                <w:sz w:val="18"/>
                <w:szCs w:val="18"/>
              </w:rPr>
              <w:t>2,5</w:t>
            </w:r>
          </w:p>
        </w:tc>
      </w:tr>
    </w:tbl>
    <w:p w:rsidR="0024127D" w:rsidRPr="006E636A" w:rsidRDefault="0024127D" w:rsidP="00441398">
      <w:pPr>
        <w:pStyle w:val="Caption"/>
        <w:jc w:val="both"/>
        <w:rPr>
          <w:rFonts w:cstheme="minorHAnsi"/>
        </w:rPr>
      </w:pPr>
    </w:p>
    <w:p w:rsidR="004938DF" w:rsidRDefault="004938DF" w:rsidP="00441398">
      <w:pPr>
        <w:jc w:val="both"/>
        <w:rPr>
          <w:rFonts w:cstheme="minorHAnsi"/>
          <w:b/>
          <w:bCs/>
          <w:color w:val="6F6F74" w:themeColor="accent1"/>
          <w:sz w:val="18"/>
          <w:szCs w:val="18"/>
        </w:rPr>
      </w:pPr>
    </w:p>
    <w:p w:rsidR="004938DF" w:rsidRPr="006E636A" w:rsidRDefault="004938DF" w:rsidP="00441398">
      <w:pPr>
        <w:jc w:val="both"/>
        <w:rPr>
          <w:rFonts w:cstheme="minorHAnsi"/>
          <w:sz w:val="18"/>
          <w:szCs w:val="18"/>
        </w:rPr>
      </w:pPr>
    </w:p>
    <w:p w:rsidR="006B03A2" w:rsidRDefault="006B03A2" w:rsidP="003635F4">
      <w:pPr>
        <w:spacing w:line="360" w:lineRule="auto"/>
        <w:jc w:val="both"/>
        <w:rPr>
          <w:rFonts w:cstheme="minorHAnsi"/>
          <w:sz w:val="23"/>
          <w:szCs w:val="23"/>
        </w:rPr>
      </w:pPr>
    </w:p>
    <w:p w:rsidR="00763F41" w:rsidRDefault="009C59E2" w:rsidP="003635F4">
      <w:pPr>
        <w:spacing w:line="360" w:lineRule="auto"/>
        <w:jc w:val="both"/>
        <w:rPr>
          <w:rFonts w:cstheme="minorHAnsi"/>
          <w:noProof/>
          <w:sz w:val="23"/>
          <w:szCs w:val="23"/>
          <w:lang w:eastAsia="el-GR"/>
        </w:rPr>
      </w:pPr>
      <w:r w:rsidRPr="00F6402D">
        <w:rPr>
          <w:rFonts w:cstheme="minorHAnsi"/>
          <w:sz w:val="23"/>
          <w:szCs w:val="23"/>
        </w:rPr>
        <w:t xml:space="preserve">Τα </w:t>
      </w:r>
      <w:r w:rsidR="00EC5357" w:rsidRPr="00F6402D">
        <w:rPr>
          <w:rFonts w:cstheme="minorHAnsi"/>
          <w:sz w:val="23"/>
          <w:szCs w:val="23"/>
        </w:rPr>
        <w:t>στρώματα</w:t>
      </w:r>
      <w:r w:rsidR="003037B6">
        <w:rPr>
          <w:rFonts w:cstheme="minorHAnsi"/>
          <w:sz w:val="23"/>
          <w:szCs w:val="23"/>
        </w:rPr>
        <w:t xml:space="preserve"> του </w:t>
      </w:r>
      <w:r w:rsidR="002419CA">
        <w:rPr>
          <w:rFonts w:cstheme="minorHAnsi"/>
          <w:sz w:val="23"/>
          <w:szCs w:val="23"/>
        </w:rPr>
        <w:t>μοντέλου</w:t>
      </w:r>
      <w:r w:rsidRPr="00F6402D">
        <w:rPr>
          <w:rFonts w:cstheme="minorHAnsi"/>
          <w:sz w:val="23"/>
          <w:szCs w:val="23"/>
        </w:rPr>
        <w:t xml:space="preserve"> </w:t>
      </w:r>
      <w:r w:rsidR="00EC5357" w:rsidRPr="00F6402D">
        <w:rPr>
          <w:rFonts w:cstheme="minorHAnsi"/>
          <w:sz w:val="23"/>
          <w:szCs w:val="23"/>
        </w:rPr>
        <w:t>εισήχθησαν</w:t>
      </w:r>
      <w:r w:rsidRPr="00F6402D">
        <w:rPr>
          <w:rFonts w:cstheme="minorHAnsi"/>
          <w:sz w:val="23"/>
          <w:szCs w:val="23"/>
        </w:rPr>
        <w:t xml:space="preserve"> </w:t>
      </w:r>
      <w:r w:rsidR="00EC5357" w:rsidRPr="00F6402D">
        <w:rPr>
          <w:rFonts w:cstheme="minorHAnsi"/>
          <w:sz w:val="23"/>
          <w:szCs w:val="23"/>
        </w:rPr>
        <w:t>τμηματικά</w:t>
      </w:r>
      <w:r w:rsidRPr="00F6402D">
        <w:rPr>
          <w:rFonts w:cstheme="minorHAnsi"/>
          <w:sz w:val="23"/>
          <w:szCs w:val="23"/>
        </w:rPr>
        <w:t xml:space="preserve">. </w:t>
      </w:r>
      <w:r w:rsidR="00EC5357" w:rsidRPr="00F6402D">
        <w:rPr>
          <w:rFonts w:cstheme="minorHAnsi"/>
          <w:sz w:val="23"/>
          <w:szCs w:val="23"/>
        </w:rPr>
        <w:t>Αρχικά</w:t>
      </w:r>
      <w:r w:rsidRPr="00F6402D">
        <w:rPr>
          <w:rFonts w:cstheme="minorHAnsi"/>
          <w:sz w:val="23"/>
          <w:szCs w:val="23"/>
        </w:rPr>
        <w:t xml:space="preserve"> </w:t>
      </w:r>
      <w:r w:rsidR="002419CA">
        <w:rPr>
          <w:rFonts w:cstheme="minorHAnsi"/>
          <w:sz w:val="23"/>
          <w:szCs w:val="23"/>
        </w:rPr>
        <w:t>εισάγονται</w:t>
      </w:r>
      <w:r w:rsidR="00D87D26">
        <w:rPr>
          <w:rFonts w:cstheme="minorHAnsi"/>
          <w:sz w:val="23"/>
          <w:szCs w:val="23"/>
        </w:rPr>
        <w:t xml:space="preserve"> οι </w:t>
      </w:r>
      <w:r w:rsidR="002419CA">
        <w:rPr>
          <w:rFonts w:cstheme="minorHAnsi"/>
          <w:sz w:val="23"/>
          <w:szCs w:val="23"/>
        </w:rPr>
        <w:t>παράμετροι</w:t>
      </w:r>
      <w:r w:rsidR="00D87D26">
        <w:rPr>
          <w:rFonts w:cstheme="minorHAnsi"/>
          <w:sz w:val="23"/>
          <w:szCs w:val="23"/>
        </w:rPr>
        <w:t xml:space="preserve"> του </w:t>
      </w:r>
      <w:r w:rsidR="002419CA">
        <w:rPr>
          <w:rFonts w:cstheme="minorHAnsi"/>
          <w:sz w:val="23"/>
          <w:szCs w:val="23"/>
        </w:rPr>
        <w:t>αέρα</w:t>
      </w:r>
      <w:r w:rsidR="00D87D26">
        <w:rPr>
          <w:rFonts w:cstheme="minorHAnsi"/>
          <w:sz w:val="23"/>
          <w:szCs w:val="23"/>
        </w:rPr>
        <w:t xml:space="preserve"> στην </w:t>
      </w:r>
      <w:r w:rsidR="002419CA">
        <w:rPr>
          <w:rFonts w:cstheme="minorHAnsi"/>
          <w:sz w:val="23"/>
          <w:szCs w:val="23"/>
        </w:rPr>
        <w:t>συνέχεια</w:t>
      </w:r>
      <w:r w:rsidR="00D87D26">
        <w:rPr>
          <w:rFonts w:cstheme="minorHAnsi"/>
          <w:sz w:val="23"/>
          <w:szCs w:val="23"/>
        </w:rPr>
        <w:t xml:space="preserve"> το </w:t>
      </w:r>
      <w:r w:rsidR="00021DE5">
        <w:rPr>
          <w:rFonts w:cstheme="minorHAnsi"/>
          <w:sz w:val="23"/>
          <w:szCs w:val="23"/>
        </w:rPr>
        <w:t>υπερκείμενο</w:t>
      </w:r>
      <w:r w:rsidR="00D87D26">
        <w:rPr>
          <w:rFonts w:cstheme="minorHAnsi"/>
          <w:sz w:val="23"/>
          <w:szCs w:val="23"/>
        </w:rPr>
        <w:t xml:space="preserve"> </w:t>
      </w:r>
      <w:r w:rsidR="002419CA">
        <w:rPr>
          <w:rFonts w:cstheme="minorHAnsi"/>
          <w:sz w:val="23"/>
          <w:szCs w:val="23"/>
        </w:rPr>
        <w:t>στρώμα</w:t>
      </w:r>
      <w:r w:rsidR="00D87D26">
        <w:rPr>
          <w:rFonts w:cstheme="minorHAnsi"/>
          <w:sz w:val="23"/>
          <w:szCs w:val="23"/>
        </w:rPr>
        <w:t xml:space="preserve"> και </w:t>
      </w:r>
      <w:r w:rsidR="002419CA">
        <w:rPr>
          <w:rFonts w:cstheme="minorHAnsi"/>
          <w:sz w:val="23"/>
          <w:szCs w:val="23"/>
        </w:rPr>
        <w:t>τελευταίο</w:t>
      </w:r>
      <w:r w:rsidR="00D87D26">
        <w:rPr>
          <w:rFonts w:cstheme="minorHAnsi"/>
          <w:sz w:val="23"/>
          <w:szCs w:val="23"/>
        </w:rPr>
        <w:t xml:space="preserve"> </w:t>
      </w:r>
      <w:r w:rsidR="002419CA">
        <w:rPr>
          <w:rFonts w:cstheme="minorHAnsi"/>
          <w:sz w:val="23"/>
          <w:szCs w:val="23"/>
        </w:rPr>
        <w:t>τοποθετήθηκε</w:t>
      </w:r>
      <w:r w:rsidR="00D87D26">
        <w:rPr>
          <w:rFonts w:cstheme="minorHAnsi"/>
          <w:sz w:val="23"/>
          <w:szCs w:val="23"/>
        </w:rPr>
        <w:t xml:space="preserve"> το </w:t>
      </w:r>
      <w:r w:rsidR="002419CA">
        <w:rPr>
          <w:rFonts w:cstheme="minorHAnsi"/>
          <w:sz w:val="23"/>
          <w:szCs w:val="23"/>
        </w:rPr>
        <w:t>στρώμα</w:t>
      </w:r>
      <w:r w:rsidR="00D87D26">
        <w:rPr>
          <w:rFonts w:cstheme="minorHAnsi"/>
          <w:sz w:val="23"/>
          <w:szCs w:val="23"/>
        </w:rPr>
        <w:t xml:space="preserve"> </w:t>
      </w:r>
      <w:r w:rsidR="002419CA">
        <w:rPr>
          <w:rFonts w:cstheme="minorHAnsi"/>
          <w:sz w:val="23"/>
          <w:szCs w:val="23"/>
        </w:rPr>
        <w:t>υποβάθρου</w:t>
      </w:r>
      <w:r w:rsidRPr="00F6402D">
        <w:rPr>
          <w:rFonts w:cstheme="minorHAnsi"/>
          <w:sz w:val="23"/>
          <w:szCs w:val="23"/>
        </w:rPr>
        <w:t xml:space="preserve"> </w:t>
      </w:r>
      <w:r w:rsidR="00EC5357" w:rsidRPr="00F6402D">
        <w:rPr>
          <w:rFonts w:cstheme="minorHAnsi"/>
          <w:sz w:val="23"/>
          <w:szCs w:val="23"/>
        </w:rPr>
        <w:t>καθώς</w:t>
      </w:r>
      <w:r w:rsidRPr="00F6402D">
        <w:rPr>
          <w:rFonts w:cstheme="minorHAnsi"/>
          <w:sz w:val="23"/>
          <w:szCs w:val="23"/>
        </w:rPr>
        <w:t xml:space="preserve"> και οι </w:t>
      </w:r>
      <w:r w:rsidR="00EC5357" w:rsidRPr="00F6402D">
        <w:rPr>
          <w:rFonts w:cstheme="minorHAnsi"/>
          <w:sz w:val="23"/>
          <w:szCs w:val="23"/>
        </w:rPr>
        <w:t>παράμετροι</w:t>
      </w:r>
      <w:r w:rsidRPr="00F6402D">
        <w:rPr>
          <w:rFonts w:cstheme="minorHAnsi"/>
          <w:sz w:val="23"/>
          <w:szCs w:val="23"/>
        </w:rPr>
        <w:t xml:space="preserve"> του</w:t>
      </w:r>
      <w:r w:rsidR="00D87D26">
        <w:rPr>
          <w:rFonts w:cstheme="minorHAnsi"/>
          <w:sz w:val="23"/>
          <w:szCs w:val="23"/>
        </w:rPr>
        <w:t xml:space="preserve"> </w:t>
      </w:r>
      <w:r w:rsidR="002419CA">
        <w:rPr>
          <w:rFonts w:cstheme="minorHAnsi"/>
          <w:sz w:val="23"/>
          <w:szCs w:val="23"/>
        </w:rPr>
        <w:t>κάθε</w:t>
      </w:r>
      <w:r w:rsidRPr="00F6402D">
        <w:rPr>
          <w:rFonts w:cstheme="minorHAnsi"/>
          <w:sz w:val="23"/>
          <w:szCs w:val="23"/>
        </w:rPr>
        <w:t xml:space="preserve"> </w:t>
      </w:r>
      <w:r w:rsidR="00EC5357" w:rsidRPr="00F6402D">
        <w:rPr>
          <w:rFonts w:cstheme="minorHAnsi"/>
          <w:sz w:val="23"/>
          <w:szCs w:val="23"/>
        </w:rPr>
        <w:t>στρώματος</w:t>
      </w:r>
      <w:r w:rsidRPr="00F6402D">
        <w:rPr>
          <w:rFonts w:cstheme="minorHAnsi"/>
          <w:sz w:val="23"/>
          <w:szCs w:val="23"/>
        </w:rPr>
        <w:t xml:space="preserve"> (</w:t>
      </w:r>
      <w:r w:rsidR="00552F04">
        <w:rPr>
          <w:rFonts w:cstheme="minorHAnsi"/>
          <w:sz w:val="23"/>
          <w:szCs w:val="23"/>
        </w:rPr>
        <w:t>Εικόνα 4.</w:t>
      </w:r>
      <w:r w:rsidR="00742D71">
        <w:rPr>
          <w:rFonts w:cstheme="minorHAnsi"/>
          <w:sz w:val="23"/>
          <w:szCs w:val="23"/>
        </w:rPr>
        <w:t>5</w:t>
      </w:r>
      <w:r w:rsidR="00EC5357" w:rsidRPr="00F6402D">
        <w:rPr>
          <w:rFonts w:cstheme="minorHAnsi"/>
          <w:sz w:val="23"/>
          <w:szCs w:val="23"/>
        </w:rPr>
        <w:t>),(Ε</w:t>
      </w:r>
      <w:r w:rsidR="00552F04">
        <w:rPr>
          <w:rFonts w:cstheme="minorHAnsi"/>
          <w:sz w:val="23"/>
          <w:szCs w:val="23"/>
        </w:rPr>
        <w:t>ικονα 4.</w:t>
      </w:r>
      <w:r w:rsidR="00742D71">
        <w:rPr>
          <w:rFonts w:cstheme="minorHAnsi"/>
          <w:sz w:val="23"/>
          <w:szCs w:val="23"/>
        </w:rPr>
        <w:t>6</w:t>
      </w:r>
      <w:r w:rsidRPr="00F6402D">
        <w:rPr>
          <w:rFonts w:cstheme="minorHAnsi"/>
          <w:sz w:val="23"/>
          <w:szCs w:val="23"/>
        </w:rPr>
        <w:t>),</w:t>
      </w:r>
      <w:r w:rsidR="00552F04">
        <w:rPr>
          <w:rFonts w:cstheme="minorHAnsi"/>
          <w:sz w:val="23"/>
          <w:szCs w:val="23"/>
        </w:rPr>
        <w:t>(Εικόνα 4.</w:t>
      </w:r>
      <w:r w:rsidR="00742D71">
        <w:rPr>
          <w:rFonts w:cstheme="minorHAnsi"/>
          <w:sz w:val="23"/>
          <w:szCs w:val="23"/>
        </w:rPr>
        <w:t>7</w:t>
      </w:r>
      <w:r w:rsidR="00EC5357" w:rsidRPr="00F6402D">
        <w:rPr>
          <w:rFonts w:cstheme="minorHAnsi"/>
          <w:sz w:val="23"/>
          <w:szCs w:val="23"/>
        </w:rPr>
        <w:t>),(Ε</w:t>
      </w:r>
      <w:r w:rsidR="00552F04">
        <w:rPr>
          <w:rFonts w:cstheme="minorHAnsi"/>
          <w:sz w:val="23"/>
          <w:szCs w:val="23"/>
        </w:rPr>
        <w:t>ικονα 4.</w:t>
      </w:r>
      <w:r w:rsidR="00742D71">
        <w:rPr>
          <w:rFonts w:cstheme="minorHAnsi"/>
          <w:sz w:val="23"/>
          <w:szCs w:val="23"/>
        </w:rPr>
        <w:t>8</w:t>
      </w:r>
      <w:r w:rsidRPr="00F6402D">
        <w:rPr>
          <w:rFonts w:cstheme="minorHAnsi"/>
          <w:sz w:val="23"/>
          <w:szCs w:val="23"/>
        </w:rPr>
        <w:t>).</w:t>
      </w:r>
      <w:r w:rsidR="004B0596">
        <w:rPr>
          <w:rFonts w:cstheme="minorHAnsi"/>
          <w:sz w:val="23"/>
          <w:szCs w:val="23"/>
        </w:rPr>
        <w:t xml:space="preserve"> </w:t>
      </w:r>
      <w:r w:rsidR="00871D07">
        <w:rPr>
          <w:rFonts w:cstheme="minorHAnsi"/>
          <w:sz w:val="23"/>
          <w:szCs w:val="23"/>
        </w:rPr>
        <w:t xml:space="preserve">Στις </w:t>
      </w:r>
      <w:r w:rsidR="002419CA">
        <w:rPr>
          <w:rFonts w:cstheme="minorHAnsi"/>
          <w:sz w:val="23"/>
          <w:szCs w:val="23"/>
        </w:rPr>
        <w:t>περιοχές</w:t>
      </w:r>
      <w:r w:rsidR="00871D07">
        <w:rPr>
          <w:rFonts w:cstheme="minorHAnsi"/>
          <w:sz w:val="23"/>
          <w:szCs w:val="23"/>
        </w:rPr>
        <w:t xml:space="preserve"> </w:t>
      </w:r>
      <w:r w:rsidR="00552F04">
        <w:rPr>
          <w:rFonts w:cstheme="minorHAnsi"/>
          <w:sz w:val="23"/>
          <w:szCs w:val="23"/>
        </w:rPr>
        <w:t>που τα στρώματα επικαλύπτονται τ1</w:t>
      </w:r>
      <w:r w:rsidR="00871D07">
        <w:rPr>
          <w:rFonts w:cstheme="minorHAnsi"/>
          <w:sz w:val="23"/>
          <w:szCs w:val="23"/>
        </w:rPr>
        <w:t xml:space="preserve">ις </w:t>
      </w:r>
      <w:r w:rsidR="002419CA">
        <w:rPr>
          <w:rFonts w:cstheme="minorHAnsi"/>
          <w:sz w:val="23"/>
          <w:szCs w:val="23"/>
        </w:rPr>
        <w:t>κοινές</w:t>
      </w:r>
      <w:r w:rsidR="004B0596">
        <w:rPr>
          <w:rFonts w:cstheme="minorHAnsi"/>
          <w:sz w:val="23"/>
          <w:szCs w:val="23"/>
        </w:rPr>
        <w:t xml:space="preserve"> </w:t>
      </w:r>
      <w:r w:rsidR="002419CA">
        <w:rPr>
          <w:rFonts w:cstheme="minorHAnsi"/>
          <w:sz w:val="23"/>
          <w:szCs w:val="23"/>
        </w:rPr>
        <w:t>θέσεις</w:t>
      </w:r>
      <w:r w:rsidR="004B0596">
        <w:rPr>
          <w:rFonts w:cstheme="minorHAnsi"/>
          <w:sz w:val="23"/>
          <w:szCs w:val="23"/>
        </w:rPr>
        <w:t xml:space="preserve"> τις </w:t>
      </w:r>
      <w:r w:rsidR="002419CA">
        <w:rPr>
          <w:rFonts w:cstheme="minorHAnsi"/>
          <w:sz w:val="23"/>
          <w:szCs w:val="23"/>
        </w:rPr>
        <w:t>λαμβάνει</w:t>
      </w:r>
      <w:r w:rsidR="004B0596">
        <w:rPr>
          <w:rFonts w:cstheme="minorHAnsi"/>
          <w:sz w:val="23"/>
          <w:szCs w:val="23"/>
        </w:rPr>
        <w:t xml:space="preserve"> το </w:t>
      </w:r>
      <w:r w:rsidR="002419CA">
        <w:rPr>
          <w:rFonts w:cstheme="minorHAnsi"/>
          <w:sz w:val="23"/>
          <w:szCs w:val="23"/>
        </w:rPr>
        <w:t>στρώμα</w:t>
      </w:r>
      <w:r w:rsidR="004B0596">
        <w:rPr>
          <w:rFonts w:cstheme="minorHAnsi"/>
          <w:sz w:val="23"/>
          <w:szCs w:val="23"/>
        </w:rPr>
        <w:t xml:space="preserve"> που κατά </w:t>
      </w:r>
      <w:r w:rsidR="002419CA">
        <w:rPr>
          <w:rFonts w:cstheme="minorHAnsi"/>
          <w:sz w:val="23"/>
          <w:szCs w:val="23"/>
        </w:rPr>
        <w:t>σειρά</w:t>
      </w:r>
      <w:r w:rsidR="004B0596">
        <w:rPr>
          <w:rFonts w:cstheme="minorHAnsi"/>
          <w:sz w:val="23"/>
          <w:szCs w:val="23"/>
        </w:rPr>
        <w:t xml:space="preserve"> </w:t>
      </w:r>
      <w:r w:rsidR="002419CA">
        <w:rPr>
          <w:rFonts w:cstheme="minorHAnsi"/>
          <w:sz w:val="23"/>
          <w:szCs w:val="23"/>
        </w:rPr>
        <w:t>εισάγεται</w:t>
      </w:r>
      <w:r w:rsidR="004B0596">
        <w:rPr>
          <w:rFonts w:cstheme="minorHAnsi"/>
          <w:sz w:val="23"/>
          <w:szCs w:val="23"/>
        </w:rPr>
        <w:t xml:space="preserve"> </w:t>
      </w:r>
      <w:r w:rsidR="002419CA">
        <w:rPr>
          <w:rFonts w:cstheme="minorHAnsi"/>
          <w:sz w:val="23"/>
          <w:szCs w:val="23"/>
        </w:rPr>
        <w:t>τελευταίο</w:t>
      </w:r>
      <w:r w:rsidR="004B0596">
        <w:rPr>
          <w:rFonts w:cstheme="minorHAnsi"/>
          <w:sz w:val="23"/>
          <w:szCs w:val="23"/>
        </w:rPr>
        <w:t>.</w:t>
      </w:r>
    </w:p>
    <w:p w:rsidR="00834529" w:rsidRPr="00C45C38" w:rsidRDefault="00B77641" w:rsidP="00B77641">
      <w:pPr>
        <w:pStyle w:val="Caption"/>
      </w:pPr>
      <w:r>
        <w:rPr>
          <w:noProof/>
          <w:lang w:eastAsia="el-GR"/>
        </w:rPr>
        <w:drawing>
          <wp:inline distT="0" distB="0" distL="0" distR="0" wp14:anchorId="72CE181A" wp14:editId="677F8CDD">
            <wp:extent cx="2361063" cy="1987109"/>
            <wp:effectExtent l="0" t="0" r="127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69619" cy="1994310"/>
                    </a:xfrm>
                    <a:prstGeom prst="rect">
                      <a:avLst/>
                    </a:prstGeom>
                    <a:noFill/>
                  </pic:spPr>
                </pic:pic>
              </a:graphicData>
            </a:graphic>
          </wp:inline>
        </w:drawing>
      </w:r>
    </w:p>
    <w:p w:rsidR="00B20230" w:rsidRPr="00B20230" w:rsidRDefault="00724240" w:rsidP="00B20230">
      <w:pPr>
        <w:pStyle w:val="Caption"/>
      </w:pPr>
      <w:r w:rsidRPr="00C45C38">
        <w:t>Εικόνα</w:t>
      </w:r>
      <w:r w:rsidR="00552F04">
        <w:t xml:space="preserve">  4.</w:t>
      </w:r>
      <w:r w:rsidR="00742D71">
        <w:t xml:space="preserve">5 </w:t>
      </w:r>
      <w:r w:rsidR="00F6402D" w:rsidRPr="00C45C38">
        <w:t>Ε</w:t>
      </w:r>
      <w:r w:rsidRPr="00C45C38">
        <w:t>ισαγωγή</w:t>
      </w:r>
      <w:r w:rsidR="009D20F0" w:rsidRPr="00C45C38">
        <w:t xml:space="preserve"> </w:t>
      </w:r>
      <w:r w:rsidRPr="00C45C38">
        <w:t>παραμέτρων</w:t>
      </w:r>
      <w:r w:rsidR="0098105E" w:rsidRPr="00C45C38">
        <w:t xml:space="preserve"> </w:t>
      </w:r>
      <w:r w:rsidR="00021DE5">
        <w:t>υπερκείμενου</w:t>
      </w:r>
      <w:r w:rsidR="0098105E" w:rsidRPr="00C45C38">
        <w:t xml:space="preserve"> </w:t>
      </w:r>
      <w:r w:rsidR="002419CA" w:rsidRPr="00C45C38">
        <w:t>στρώματος</w:t>
      </w:r>
      <w:r w:rsidR="00B20230" w:rsidRPr="00B20230">
        <w:t xml:space="preserve"> ολισθαίνουσας μάζας</w:t>
      </w:r>
    </w:p>
    <w:p w:rsidR="00834529" w:rsidRPr="00C45C38" w:rsidRDefault="00834529" w:rsidP="00B77641">
      <w:pPr>
        <w:pStyle w:val="Caption"/>
      </w:pPr>
    </w:p>
    <w:p w:rsidR="00834529" w:rsidRPr="00092127" w:rsidRDefault="00092127" w:rsidP="00092127">
      <w:pPr>
        <w:pStyle w:val="Caption"/>
      </w:pPr>
      <w:r>
        <w:rPr>
          <w:noProof/>
          <w:lang w:eastAsia="el-GR"/>
        </w:rPr>
        <w:lastRenderedPageBreak/>
        <w:drawing>
          <wp:inline distT="0" distB="0" distL="0" distR="0" wp14:anchorId="287F3C96" wp14:editId="344414A5">
            <wp:extent cx="5238750" cy="3124200"/>
            <wp:effectExtent l="0" t="0" r="0"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38750" cy="3124200"/>
                    </a:xfrm>
                    <a:prstGeom prst="rect">
                      <a:avLst/>
                    </a:prstGeom>
                    <a:noFill/>
                    <a:ln>
                      <a:noFill/>
                    </a:ln>
                  </pic:spPr>
                </pic:pic>
              </a:graphicData>
            </a:graphic>
          </wp:inline>
        </w:drawing>
      </w:r>
    </w:p>
    <w:p w:rsidR="00763F41" w:rsidRPr="00092127" w:rsidRDefault="00724240" w:rsidP="00092127">
      <w:pPr>
        <w:pStyle w:val="Caption"/>
      </w:pPr>
      <w:r w:rsidRPr="00092127">
        <w:t>Εικόνα</w:t>
      </w:r>
      <w:r w:rsidR="00552F04">
        <w:t xml:space="preserve"> 4.</w:t>
      </w:r>
      <w:r w:rsidR="00742D71">
        <w:t>6</w:t>
      </w:r>
      <w:r w:rsidR="009D20F0" w:rsidRPr="00092127">
        <w:t xml:space="preserve"> </w:t>
      </w:r>
      <w:r w:rsidRPr="00092127">
        <w:t>Εισαγωγή</w:t>
      </w:r>
      <w:r w:rsidR="009D20F0" w:rsidRPr="00092127">
        <w:t xml:space="preserve"> </w:t>
      </w:r>
      <w:r w:rsidR="00B20230">
        <w:t>υπερκεί</w:t>
      </w:r>
      <w:r w:rsidR="00021DE5">
        <w:t xml:space="preserve">μενου </w:t>
      </w:r>
      <w:r w:rsidR="002419CA" w:rsidRPr="00092127">
        <w:t>στρώματος</w:t>
      </w:r>
      <w:r w:rsidR="00B20230">
        <w:t xml:space="preserve"> ολισθαίνουσας μάζας</w:t>
      </w:r>
      <w:r w:rsidR="006B03A2">
        <w:t xml:space="preserve"> (με χρώμα καφέ)</w:t>
      </w:r>
    </w:p>
    <w:p w:rsidR="004479BE" w:rsidRPr="00CA3007" w:rsidRDefault="00B77641" w:rsidP="00092127">
      <w:pPr>
        <w:pStyle w:val="Caption"/>
      </w:pPr>
      <w:r>
        <w:rPr>
          <w:noProof/>
          <w:lang w:eastAsia="el-GR"/>
        </w:rPr>
        <w:drawing>
          <wp:inline distT="0" distB="0" distL="0" distR="0">
            <wp:extent cx="2019935" cy="2101850"/>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19935" cy="2101850"/>
                    </a:xfrm>
                    <a:prstGeom prst="rect">
                      <a:avLst/>
                    </a:prstGeom>
                    <a:noFill/>
                    <a:ln>
                      <a:noFill/>
                    </a:ln>
                  </pic:spPr>
                </pic:pic>
              </a:graphicData>
            </a:graphic>
          </wp:inline>
        </w:drawing>
      </w:r>
    </w:p>
    <w:p w:rsidR="009D20F0" w:rsidRPr="00CA3007" w:rsidRDefault="00724240" w:rsidP="00552F04">
      <w:pPr>
        <w:pStyle w:val="Caption"/>
      </w:pPr>
      <w:r w:rsidRPr="00CA3007">
        <w:t>Εικόνα</w:t>
      </w:r>
      <w:r w:rsidR="00552F04">
        <w:t xml:space="preserve"> 4.</w:t>
      </w:r>
      <w:r w:rsidR="00742D71">
        <w:t>7</w:t>
      </w:r>
      <w:r w:rsidR="009D20F0" w:rsidRPr="00CA3007">
        <w:t xml:space="preserve"> </w:t>
      </w:r>
      <w:r w:rsidR="00EF1D9E" w:rsidRPr="00CA3007">
        <w:t>Ε</w:t>
      </w:r>
      <w:r w:rsidRPr="00CA3007">
        <w:t>ισαγωγή</w:t>
      </w:r>
      <w:r w:rsidR="009D20F0" w:rsidRPr="00CA3007">
        <w:t xml:space="preserve"> </w:t>
      </w:r>
      <w:r w:rsidRPr="00CA3007">
        <w:t>παραμέτρων</w:t>
      </w:r>
      <w:r w:rsidR="009D20F0" w:rsidRPr="00CA3007">
        <w:t xml:space="preserve"> </w:t>
      </w:r>
      <w:r w:rsidRPr="00CA3007">
        <w:t>στρώματος</w:t>
      </w:r>
      <w:r w:rsidR="00871D07">
        <w:t xml:space="preserve"> υποβάθρου</w:t>
      </w:r>
      <w:r w:rsidR="00871D07">
        <w:tab/>
      </w:r>
    </w:p>
    <w:p w:rsidR="009D20F0" w:rsidRPr="00092127" w:rsidRDefault="00526900" w:rsidP="00092127">
      <w:pPr>
        <w:pStyle w:val="Caption"/>
      </w:pPr>
      <w:r w:rsidRPr="00092127">
        <w:rPr>
          <w:noProof/>
          <w:lang w:eastAsia="el-GR"/>
        </w:rPr>
        <w:lastRenderedPageBreak/>
        <w:drawing>
          <wp:inline distT="0" distB="0" distL="0" distR="0" wp14:anchorId="345265A1" wp14:editId="5811A987">
            <wp:extent cx="4838700" cy="3762375"/>
            <wp:effectExtent l="0" t="0" r="0" b="9525"/>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38700" cy="3762375"/>
                    </a:xfrm>
                    <a:prstGeom prst="rect">
                      <a:avLst/>
                    </a:prstGeom>
                    <a:noFill/>
                    <a:ln>
                      <a:noFill/>
                    </a:ln>
                  </pic:spPr>
                </pic:pic>
              </a:graphicData>
            </a:graphic>
          </wp:inline>
        </w:drawing>
      </w:r>
    </w:p>
    <w:p w:rsidR="00023C01" w:rsidRPr="00092127" w:rsidRDefault="00724240" w:rsidP="00092127">
      <w:pPr>
        <w:pStyle w:val="Caption"/>
      </w:pPr>
      <w:r w:rsidRPr="00092127">
        <w:t>Εικόνα</w:t>
      </w:r>
      <w:r w:rsidR="00552F04">
        <w:t xml:space="preserve"> 4.</w:t>
      </w:r>
      <w:r w:rsidR="00742D71">
        <w:t>8</w:t>
      </w:r>
      <w:r w:rsidR="009C59E2" w:rsidRPr="00092127">
        <w:t xml:space="preserve"> </w:t>
      </w:r>
      <w:r w:rsidR="00EF1D9E" w:rsidRPr="00092127">
        <w:t>Ε</w:t>
      </w:r>
      <w:r w:rsidRPr="00092127">
        <w:t>ισαγωγή</w:t>
      </w:r>
      <w:r w:rsidR="00023C01" w:rsidRPr="00092127">
        <w:t xml:space="preserve"> </w:t>
      </w:r>
      <w:r w:rsidR="003037B6" w:rsidRPr="00092127">
        <w:t xml:space="preserve"> </w:t>
      </w:r>
      <w:r w:rsidR="0098105E" w:rsidRPr="00092127">
        <w:t xml:space="preserve">στρώματος </w:t>
      </w:r>
      <w:r w:rsidR="002419CA" w:rsidRPr="00092127">
        <w:t>υποβάθ</w:t>
      </w:r>
      <w:r w:rsidR="006B03A2">
        <w:t>ρου(καφ</w:t>
      </w:r>
      <w:r w:rsidR="004501BC">
        <w:t>έ</w:t>
      </w:r>
      <w:r w:rsidR="006B03A2">
        <w:t xml:space="preserve"> χρ</w:t>
      </w:r>
      <w:r w:rsidR="004501BC">
        <w:t>ώ</w:t>
      </w:r>
      <w:r w:rsidR="006B03A2">
        <w:t xml:space="preserve">μα </w:t>
      </w:r>
      <w:r w:rsidR="004501BC">
        <w:t>ενώ με</w:t>
      </w:r>
      <w:r w:rsidR="006B03A2">
        <w:t xml:space="preserve"> πρ</w:t>
      </w:r>
      <w:r w:rsidR="004501BC">
        <w:t>ά</w:t>
      </w:r>
      <w:r w:rsidR="006B03A2">
        <w:t>σινο χρ</w:t>
      </w:r>
      <w:r w:rsidR="004501BC">
        <w:t>ώ</w:t>
      </w:r>
      <w:r w:rsidR="006B03A2">
        <w:t>μα φα</w:t>
      </w:r>
      <w:r w:rsidR="004501BC">
        <w:t>ί</w:t>
      </w:r>
      <w:r w:rsidR="006B03A2">
        <w:t>νεται το υπερκε</w:t>
      </w:r>
      <w:r w:rsidR="004501BC">
        <w:t>ί</w:t>
      </w:r>
      <w:r w:rsidR="006B03A2">
        <w:t>μενο στρ</w:t>
      </w:r>
      <w:r w:rsidR="004501BC">
        <w:t>ώ</w:t>
      </w:r>
      <w:r w:rsidR="006B03A2">
        <w:t>μα)</w:t>
      </w:r>
    </w:p>
    <w:p w:rsidR="00092127" w:rsidRPr="00092127" w:rsidRDefault="00EC5357" w:rsidP="00552F04">
      <w:pPr>
        <w:spacing w:line="360" w:lineRule="auto"/>
        <w:jc w:val="both"/>
        <w:rPr>
          <w:sz w:val="23"/>
          <w:szCs w:val="23"/>
        </w:rPr>
      </w:pPr>
      <w:r w:rsidRPr="00F6402D">
        <w:rPr>
          <w:sz w:val="23"/>
          <w:szCs w:val="23"/>
        </w:rPr>
        <w:t>Μετά</w:t>
      </w:r>
      <w:r w:rsidR="008E05EA" w:rsidRPr="00F6402D">
        <w:rPr>
          <w:sz w:val="23"/>
          <w:szCs w:val="23"/>
        </w:rPr>
        <w:t xml:space="preserve"> τη  </w:t>
      </w:r>
      <w:r w:rsidRPr="00F6402D">
        <w:rPr>
          <w:sz w:val="23"/>
          <w:szCs w:val="23"/>
        </w:rPr>
        <w:t>εισαγωγή</w:t>
      </w:r>
      <w:r w:rsidR="008E05EA" w:rsidRPr="00F6402D">
        <w:rPr>
          <w:sz w:val="23"/>
          <w:szCs w:val="23"/>
        </w:rPr>
        <w:t xml:space="preserve"> των </w:t>
      </w:r>
      <w:r w:rsidRPr="00F6402D">
        <w:rPr>
          <w:sz w:val="23"/>
          <w:szCs w:val="23"/>
        </w:rPr>
        <w:t>στρωμάτων</w:t>
      </w:r>
      <w:r w:rsidR="008E05EA" w:rsidRPr="00F6402D">
        <w:rPr>
          <w:sz w:val="23"/>
          <w:szCs w:val="23"/>
        </w:rPr>
        <w:t xml:space="preserve"> και των </w:t>
      </w:r>
      <w:r w:rsidRPr="00F6402D">
        <w:rPr>
          <w:sz w:val="23"/>
          <w:szCs w:val="23"/>
        </w:rPr>
        <w:t>παραμέτρων</w:t>
      </w:r>
      <w:r w:rsidR="008E05EA" w:rsidRPr="00F6402D">
        <w:rPr>
          <w:sz w:val="23"/>
          <w:szCs w:val="23"/>
        </w:rPr>
        <w:t xml:space="preserve"> τους </w:t>
      </w:r>
      <w:r w:rsidRPr="00F6402D">
        <w:rPr>
          <w:sz w:val="23"/>
          <w:szCs w:val="23"/>
        </w:rPr>
        <w:t>προκύπτει</w:t>
      </w:r>
      <w:r w:rsidR="008E05EA" w:rsidRPr="00F6402D">
        <w:rPr>
          <w:sz w:val="23"/>
          <w:szCs w:val="23"/>
        </w:rPr>
        <w:t xml:space="preserve"> το </w:t>
      </w:r>
      <w:r w:rsidRPr="00F6402D">
        <w:rPr>
          <w:sz w:val="23"/>
          <w:szCs w:val="23"/>
        </w:rPr>
        <w:t>τελικό</w:t>
      </w:r>
      <w:r w:rsidR="008E05EA" w:rsidRPr="00F6402D">
        <w:rPr>
          <w:sz w:val="23"/>
          <w:szCs w:val="23"/>
        </w:rPr>
        <w:t xml:space="preserve"> </w:t>
      </w:r>
      <w:r w:rsidRPr="00F6402D">
        <w:rPr>
          <w:sz w:val="23"/>
          <w:szCs w:val="23"/>
        </w:rPr>
        <w:t>μοντέλο</w:t>
      </w:r>
      <w:r w:rsidR="008E05EA" w:rsidRPr="00F6402D">
        <w:rPr>
          <w:sz w:val="23"/>
          <w:szCs w:val="23"/>
        </w:rPr>
        <w:t xml:space="preserve"> </w:t>
      </w:r>
      <w:r w:rsidRPr="00F6402D">
        <w:rPr>
          <w:sz w:val="23"/>
          <w:szCs w:val="23"/>
        </w:rPr>
        <w:t>ταχυτήτων</w:t>
      </w:r>
      <w:r w:rsidR="008E05EA" w:rsidRPr="00F6402D">
        <w:rPr>
          <w:sz w:val="23"/>
          <w:szCs w:val="23"/>
        </w:rPr>
        <w:t xml:space="preserve">. Το </w:t>
      </w:r>
      <w:r w:rsidRPr="00F6402D">
        <w:rPr>
          <w:sz w:val="23"/>
          <w:szCs w:val="23"/>
        </w:rPr>
        <w:t>μοντέλο</w:t>
      </w:r>
      <w:r w:rsidR="008E05EA" w:rsidRPr="00F6402D">
        <w:rPr>
          <w:sz w:val="23"/>
          <w:szCs w:val="23"/>
        </w:rPr>
        <w:t xml:space="preserve"> </w:t>
      </w:r>
      <w:r w:rsidRPr="00F6402D">
        <w:rPr>
          <w:sz w:val="23"/>
          <w:szCs w:val="23"/>
        </w:rPr>
        <w:t>ταχυτήτων</w:t>
      </w:r>
      <w:r w:rsidR="008E05EA" w:rsidRPr="00F6402D">
        <w:rPr>
          <w:sz w:val="23"/>
          <w:szCs w:val="23"/>
        </w:rPr>
        <w:t xml:space="preserve"> </w:t>
      </w:r>
      <w:r w:rsidRPr="00F6402D">
        <w:rPr>
          <w:sz w:val="23"/>
          <w:szCs w:val="23"/>
        </w:rPr>
        <w:t>αποτελείται</w:t>
      </w:r>
      <w:r w:rsidR="008E05EA" w:rsidRPr="00F6402D">
        <w:rPr>
          <w:sz w:val="23"/>
          <w:szCs w:val="23"/>
        </w:rPr>
        <w:t xml:space="preserve"> από δυο </w:t>
      </w:r>
      <w:r w:rsidRPr="00F6402D">
        <w:rPr>
          <w:sz w:val="23"/>
          <w:szCs w:val="23"/>
        </w:rPr>
        <w:t>στρώματα</w:t>
      </w:r>
      <w:r w:rsidR="008E05EA" w:rsidRPr="00F6402D">
        <w:rPr>
          <w:sz w:val="23"/>
          <w:szCs w:val="23"/>
        </w:rPr>
        <w:t xml:space="preserve"> το </w:t>
      </w:r>
      <w:r w:rsidRPr="00F6402D">
        <w:rPr>
          <w:sz w:val="23"/>
          <w:szCs w:val="23"/>
        </w:rPr>
        <w:t>στρώμα</w:t>
      </w:r>
      <w:r w:rsidR="00A70FA5">
        <w:rPr>
          <w:sz w:val="23"/>
          <w:szCs w:val="23"/>
        </w:rPr>
        <w:t xml:space="preserve"> </w:t>
      </w:r>
      <w:r w:rsidR="002419CA">
        <w:rPr>
          <w:sz w:val="23"/>
          <w:szCs w:val="23"/>
        </w:rPr>
        <w:t>υποβάθρου</w:t>
      </w:r>
      <w:r w:rsidR="008E05EA" w:rsidRPr="00F6402D">
        <w:rPr>
          <w:sz w:val="23"/>
          <w:szCs w:val="23"/>
        </w:rPr>
        <w:t xml:space="preserve"> (</w:t>
      </w:r>
      <w:r w:rsidR="002E39D5" w:rsidRPr="00F6402D">
        <w:rPr>
          <w:sz w:val="23"/>
          <w:szCs w:val="23"/>
        </w:rPr>
        <w:t>πορτοκαλί</w:t>
      </w:r>
      <w:r w:rsidR="008E05EA" w:rsidRPr="00F6402D">
        <w:rPr>
          <w:sz w:val="23"/>
          <w:szCs w:val="23"/>
        </w:rPr>
        <w:t xml:space="preserve"> </w:t>
      </w:r>
      <w:r w:rsidRPr="00F6402D">
        <w:rPr>
          <w:sz w:val="23"/>
          <w:szCs w:val="23"/>
        </w:rPr>
        <w:t>επιφάνεια</w:t>
      </w:r>
      <w:r w:rsidR="008E05EA" w:rsidRPr="00F6402D">
        <w:rPr>
          <w:sz w:val="23"/>
          <w:szCs w:val="23"/>
        </w:rPr>
        <w:t xml:space="preserve">), το </w:t>
      </w:r>
      <w:r w:rsidR="00021DE5">
        <w:rPr>
          <w:sz w:val="23"/>
          <w:szCs w:val="23"/>
        </w:rPr>
        <w:t>υπερκείμενο</w:t>
      </w:r>
      <w:r w:rsidR="00A70FA5">
        <w:rPr>
          <w:sz w:val="23"/>
          <w:szCs w:val="23"/>
        </w:rPr>
        <w:t xml:space="preserve"> </w:t>
      </w:r>
      <w:r w:rsidR="002419CA">
        <w:rPr>
          <w:sz w:val="23"/>
          <w:szCs w:val="23"/>
        </w:rPr>
        <w:t>στρώμα</w:t>
      </w:r>
      <w:r w:rsidR="002E39D5" w:rsidRPr="00F6402D">
        <w:rPr>
          <w:sz w:val="23"/>
          <w:szCs w:val="23"/>
        </w:rPr>
        <w:t xml:space="preserve"> (καφέ</w:t>
      </w:r>
      <w:r w:rsidR="008E05EA" w:rsidRPr="00F6402D">
        <w:rPr>
          <w:sz w:val="23"/>
          <w:szCs w:val="23"/>
        </w:rPr>
        <w:t xml:space="preserve"> </w:t>
      </w:r>
      <w:r w:rsidRPr="00F6402D">
        <w:rPr>
          <w:sz w:val="23"/>
          <w:szCs w:val="23"/>
        </w:rPr>
        <w:t>επιφάνεια</w:t>
      </w:r>
      <w:r w:rsidR="008E05EA" w:rsidRPr="00F6402D">
        <w:rPr>
          <w:sz w:val="23"/>
          <w:szCs w:val="23"/>
        </w:rPr>
        <w:t xml:space="preserve">). Η </w:t>
      </w:r>
      <w:r w:rsidRPr="00F6402D">
        <w:rPr>
          <w:sz w:val="23"/>
          <w:szCs w:val="23"/>
        </w:rPr>
        <w:t>επιφάνεια</w:t>
      </w:r>
      <w:r w:rsidR="008E05EA" w:rsidRPr="00F6402D">
        <w:rPr>
          <w:sz w:val="23"/>
          <w:szCs w:val="23"/>
        </w:rPr>
        <w:t xml:space="preserve"> </w:t>
      </w:r>
      <w:r w:rsidRPr="00F6402D">
        <w:rPr>
          <w:sz w:val="23"/>
          <w:szCs w:val="23"/>
        </w:rPr>
        <w:t>γαλάζιου</w:t>
      </w:r>
      <w:r w:rsidR="008E05EA" w:rsidRPr="00F6402D">
        <w:rPr>
          <w:sz w:val="23"/>
          <w:szCs w:val="23"/>
        </w:rPr>
        <w:t xml:space="preserve"> </w:t>
      </w:r>
      <w:r w:rsidRPr="00F6402D">
        <w:rPr>
          <w:sz w:val="23"/>
          <w:szCs w:val="23"/>
        </w:rPr>
        <w:t>στρώματος</w:t>
      </w:r>
      <w:r w:rsidR="008E05EA" w:rsidRPr="00F6402D">
        <w:rPr>
          <w:sz w:val="23"/>
          <w:szCs w:val="23"/>
        </w:rPr>
        <w:t xml:space="preserve"> </w:t>
      </w:r>
      <w:r w:rsidRPr="00F6402D">
        <w:rPr>
          <w:sz w:val="23"/>
          <w:szCs w:val="23"/>
        </w:rPr>
        <w:t>αντιστοιχεί</w:t>
      </w:r>
      <w:r w:rsidR="008E05EA" w:rsidRPr="00F6402D">
        <w:rPr>
          <w:sz w:val="23"/>
          <w:szCs w:val="23"/>
        </w:rPr>
        <w:t xml:space="preserve"> στ</w:t>
      </w:r>
      <w:r w:rsidR="00021DE5">
        <w:rPr>
          <w:sz w:val="23"/>
          <w:szCs w:val="23"/>
        </w:rPr>
        <w:t xml:space="preserve">ο στρώμα </w:t>
      </w:r>
      <w:r w:rsidR="008E05EA" w:rsidRPr="00F6402D">
        <w:rPr>
          <w:sz w:val="23"/>
          <w:szCs w:val="23"/>
        </w:rPr>
        <w:t xml:space="preserve">του </w:t>
      </w:r>
      <w:r w:rsidRPr="00F6402D">
        <w:rPr>
          <w:sz w:val="23"/>
          <w:szCs w:val="23"/>
        </w:rPr>
        <w:t>αέρα</w:t>
      </w:r>
      <w:r w:rsidR="008E05EA" w:rsidRPr="00F6402D">
        <w:rPr>
          <w:sz w:val="23"/>
          <w:szCs w:val="23"/>
        </w:rPr>
        <w:t>,</w:t>
      </w:r>
      <w:r w:rsidR="00A70FA5">
        <w:rPr>
          <w:sz w:val="23"/>
          <w:szCs w:val="23"/>
        </w:rPr>
        <w:t xml:space="preserve"> </w:t>
      </w:r>
      <w:r w:rsidR="008E05EA" w:rsidRPr="00F6402D">
        <w:rPr>
          <w:sz w:val="23"/>
          <w:szCs w:val="23"/>
        </w:rPr>
        <w:t xml:space="preserve">ενώ το </w:t>
      </w:r>
      <w:r w:rsidRPr="00F6402D">
        <w:rPr>
          <w:sz w:val="23"/>
          <w:szCs w:val="23"/>
        </w:rPr>
        <w:t>τμήμα</w:t>
      </w:r>
      <w:r w:rsidR="008E05EA" w:rsidRPr="00F6402D">
        <w:rPr>
          <w:sz w:val="23"/>
          <w:szCs w:val="23"/>
        </w:rPr>
        <w:t xml:space="preserve"> του </w:t>
      </w:r>
      <w:r w:rsidRPr="00F6402D">
        <w:rPr>
          <w:sz w:val="23"/>
          <w:szCs w:val="23"/>
        </w:rPr>
        <w:t>μοντέλου</w:t>
      </w:r>
      <w:r w:rsidR="008E05EA" w:rsidRPr="00F6402D">
        <w:rPr>
          <w:sz w:val="23"/>
          <w:szCs w:val="23"/>
        </w:rPr>
        <w:t xml:space="preserve"> που </w:t>
      </w:r>
      <w:r w:rsidRPr="00F6402D">
        <w:rPr>
          <w:sz w:val="23"/>
          <w:szCs w:val="23"/>
        </w:rPr>
        <w:t>αντιστοιχεί</w:t>
      </w:r>
      <w:r w:rsidR="008E05EA" w:rsidRPr="00F6402D">
        <w:rPr>
          <w:sz w:val="23"/>
          <w:szCs w:val="23"/>
        </w:rPr>
        <w:t xml:space="preserve"> στο </w:t>
      </w:r>
      <w:r w:rsidRPr="00F6402D">
        <w:rPr>
          <w:sz w:val="23"/>
          <w:szCs w:val="23"/>
        </w:rPr>
        <w:t>κάτω</w:t>
      </w:r>
      <w:r w:rsidR="008E05EA" w:rsidRPr="00F6402D">
        <w:rPr>
          <w:sz w:val="23"/>
          <w:szCs w:val="23"/>
        </w:rPr>
        <w:t xml:space="preserve"> </w:t>
      </w:r>
      <w:r w:rsidRPr="00F6402D">
        <w:rPr>
          <w:sz w:val="23"/>
          <w:szCs w:val="23"/>
        </w:rPr>
        <w:t>μέρος</w:t>
      </w:r>
      <w:r w:rsidR="008E05EA" w:rsidRPr="00F6402D">
        <w:rPr>
          <w:sz w:val="23"/>
          <w:szCs w:val="23"/>
        </w:rPr>
        <w:t xml:space="preserve"> του </w:t>
      </w:r>
      <w:r w:rsidRPr="00F6402D">
        <w:rPr>
          <w:sz w:val="23"/>
          <w:szCs w:val="23"/>
        </w:rPr>
        <w:t>αντιστοιχεί</w:t>
      </w:r>
      <w:r w:rsidR="008E05EA" w:rsidRPr="00F6402D">
        <w:rPr>
          <w:sz w:val="23"/>
          <w:szCs w:val="23"/>
        </w:rPr>
        <w:t xml:space="preserve"> στα </w:t>
      </w:r>
      <w:r w:rsidRPr="00F6402D">
        <w:rPr>
          <w:sz w:val="23"/>
          <w:szCs w:val="23"/>
        </w:rPr>
        <w:t>όρια</w:t>
      </w:r>
      <w:r w:rsidR="008E05EA" w:rsidRPr="00F6402D">
        <w:rPr>
          <w:sz w:val="23"/>
          <w:szCs w:val="23"/>
        </w:rPr>
        <w:t xml:space="preserve"> </w:t>
      </w:r>
      <w:r w:rsidR="005051CB" w:rsidRPr="004B0596">
        <w:rPr>
          <w:sz w:val="23"/>
          <w:szCs w:val="23"/>
        </w:rPr>
        <w:t>απορρόφησης</w:t>
      </w:r>
      <w:r w:rsidR="006B03A2">
        <w:rPr>
          <w:sz w:val="23"/>
          <w:szCs w:val="23"/>
        </w:rPr>
        <w:t xml:space="preserve"> και στις πλευρες του μοντελου</w:t>
      </w:r>
      <w:r w:rsidR="00A70FA5" w:rsidRPr="004B0596">
        <w:rPr>
          <w:sz w:val="23"/>
          <w:szCs w:val="23"/>
        </w:rPr>
        <w:t>.</w:t>
      </w:r>
      <w:r w:rsidR="004B0596" w:rsidRPr="004B0596">
        <w:rPr>
          <w:sz w:val="23"/>
          <w:szCs w:val="23"/>
        </w:rPr>
        <w:t xml:space="preserve"> Ο </w:t>
      </w:r>
      <w:r w:rsidR="002419CA" w:rsidRPr="004B0596">
        <w:rPr>
          <w:sz w:val="23"/>
          <w:szCs w:val="23"/>
        </w:rPr>
        <w:t>όρος</w:t>
      </w:r>
      <w:r w:rsidR="004B0596">
        <w:rPr>
          <w:sz w:val="23"/>
          <w:szCs w:val="23"/>
        </w:rPr>
        <w:t xml:space="preserve"> </w:t>
      </w:r>
      <w:r w:rsidR="004B0596">
        <w:rPr>
          <w:sz w:val="23"/>
          <w:szCs w:val="23"/>
          <w:lang w:val="en-GB"/>
        </w:rPr>
        <w:t>Grid</w:t>
      </w:r>
      <w:r w:rsidR="004B0596" w:rsidRPr="004B0596">
        <w:rPr>
          <w:sz w:val="23"/>
          <w:szCs w:val="23"/>
        </w:rPr>
        <w:t xml:space="preserve"> </w:t>
      </w:r>
      <w:r w:rsidR="004B0596">
        <w:rPr>
          <w:sz w:val="23"/>
          <w:szCs w:val="23"/>
        </w:rPr>
        <w:t xml:space="preserve">είναι το </w:t>
      </w:r>
      <w:r w:rsidR="002419CA">
        <w:rPr>
          <w:sz w:val="23"/>
          <w:szCs w:val="23"/>
        </w:rPr>
        <w:t>ελάχιστο</w:t>
      </w:r>
      <w:r w:rsidR="004B0596">
        <w:rPr>
          <w:sz w:val="23"/>
          <w:szCs w:val="23"/>
        </w:rPr>
        <w:t xml:space="preserve"> </w:t>
      </w:r>
      <w:r w:rsidR="002419CA">
        <w:rPr>
          <w:sz w:val="23"/>
          <w:szCs w:val="23"/>
        </w:rPr>
        <w:t>βήμα</w:t>
      </w:r>
      <w:r w:rsidR="004B0596">
        <w:rPr>
          <w:sz w:val="23"/>
          <w:szCs w:val="23"/>
        </w:rPr>
        <w:t xml:space="preserve"> </w:t>
      </w:r>
      <w:r w:rsidR="002419CA">
        <w:rPr>
          <w:sz w:val="23"/>
          <w:szCs w:val="23"/>
        </w:rPr>
        <w:t>χωρικής</w:t>
      </w:r>
      <w:r w:rsidR="004B0596">
        <w:rPr>
          <w:sz w:val="23"/>
          <w:szCs w:val="23"/>
        </w:rPr>
        <w:t xml:space="preserve"> </w:t>
      </w:r>
      <w:r w:rsidR="002419CA">
        <w:rPr>
          <w:sz w:val="23"/>
          <w:szCs w:val="23"/>
        </w:rPr>
        <w:t>διακριτοποίησης</w:t>
      </w:r>
      <w:r w:rsidR="004B0596">
        <w:rPr>
          <w:sz w:val="23"/>
          <w:szCs w:val="23"/>
        </w:rPr>
        <w:t xml:space="preserve"> </w:t>
      </w:r>
      <w:r w:rsidR="002419CA">
        <w:rPr>
          <w:sz w:val="23"/>
          <w:szCs w:val="23"/>
        </w:rPr>
        <w:t>ενώ</w:t>
      </w:r>
      <w:r w:rsidR="004B0596">
        <w:rPr>
          <w:sz w:val="23"/>
          <w:szCs w:val="23"/>
        </w:rPr>
        <w:t xml:space="preserve"> ο </w:t>
      </w:r>
      <w:r w:rsidR="002419CA">
        <w:rPr>
          <w:sz w:val="23"/>
          <w:szCs w:val="23"/>
        </w:rPr>
        <w:t>όρος</w:t>
      </w:r>
      <w:r w:rsidR="004B0596" w:rsidRPr="004B0596">
        <w:rPr>
          <w:sz w:val="23"/>
          <w:szCs w:val="23"/>
        </w:rPr>
        <w:t xml:space="preserve"> </w:t>
      </w:r>
      <w:r w:rsidR="004B0596">
        <w:rPr>
          <w:sz w:val="23"/>
          <w:szCs w:val="23"/>
          <w:lang w:val="en-GB"/>
        </w:rPr>
        <w:t>sampling</w:t>
      </w:r>
      <w:r w:rsidR="004B0596" w:rsidRPr="004B0596">
        <w:rPr>
          <w:sz w:val="23"/>
          <w:szCs w:val="23"/>
        </w:rPr>
        <w:t xml:space="preserve"> </w:t>
      </w:r>
      <w:r w:rsidR="004B0596">
        <w:rPr>
          <w:sz w:val="23"/>
          <w:szCs w:val="23"/>
          <w:lang w:val="en-GB"/>
        </w:rPr>
        <w:t>interval</w:t>
      </w:r>
      <w:r w:rsidR="00053159">
        <w:rPr>
          <w:sz w:val="23"/>
          <w:szCs w:val="23"/>
        </w:rPr>
        <w:t xml:space="preserve"> </w:t>
      </w:r>
      <w:r w:rsidR="002419CA">
        <w:rPr>
          <w:sz w:val="23"/>
          <w:szCs w:val="23"/>
        </w:rPr>
        <w:t>εκφράζει</w:t>
      </w:r>
      <w:r w:rsidR="00851CF4">
        <w:rPr>
          <w:sz w:val="23"/>
          <w:szCs w:val="23"/>
        </w:rPr>
        <w:t xml:space="preserve"> τ</w:t>
      </w:r>
      <w:r w:rsidR="00053159">
        <w:rPr>
          <w:sz w:val="23"/>
          <w:szCs w:val="23"/>
        </w:rPr>
        <w:t xml:space="preserve">ο </w:t>
      </w:r>
      <w:r w:rsidR="002419CA">
        <w:rPr>
          <w:sz w:val="23"/>
          <w:szCs w:val="23"/>
        </w:rPr>
        <w:t>χρόνο</w:t>
      </w:r>
      <w:r w:rsidR="00053159">
        <w:rPr>
          <w:sz w:val="23"/>
          <w:szCs w:val="23"/>
        </w:rPr>
        <w:t xml:space="preserve"> </w:t>
      </w:r>
      <w:r w:rsidR="002419CA">
        <w:rPr>
          <w:sz w:val="23"/>
          <w:szCs w:val="23"/>
        </w:rPr>
        <w:t>μεταξύ</w:t>
      </w:r>
      <w:r w:rsidR="00053159">
        <w:rPr>
          <w:sz w:val="23"/>
          <w:szCs w:val="23"/>
        </w:rPr>
        <w:t xml:space="preserve"> της </w:t>
      </w:r>
      <w:r w:rsidR="002419CA">
        <w:rPr>
          <w:sz w:val="23"/>
          <w:szCs w:val="23"/>
        </w:rPr>
        <w:t>καταγραφής</w:t>
      </w:r>
      <w:r w:rsidR="00053159">
        <w:rPr>
          <w:sz w:val="23"/>
          <w:szCs w:val="23"/>
        </w:rPr>
        <w:t xml:space="preserve"> </w:t>
      </w:r>
      <w:r w:rsidR="002419CA">
        <w:rPr>
          <w:sz w:val="23"/>
          <w:szCs w:val="23"/>
        </w:rPr>
        <w:t xml:space="preserve">δεδομένων </w:t>
      </w:r>
      <w:r w:rsidR="002419CA" w:rsidRPr="00F6402D">
        <w:rPr>
          <w:sz w:val="23"/>
          <w:szCs w:val="23"/>
        </w:rPr>
        <w:t>(Εικόνα</w:t>
      </w:r>
      <w:r w:rsidR="00552F04">
        <w:rPr>
          <w:sz w:val="23"/>
          <w:szCs w:val="23"/>
        </w:rPr>
        <w:t xml:space="preserve"> 4.8</w:t>
      </w:r>
      <w:r w:rsidR="00615602" w:rsidRPr="00F6402D">
        <w:rPr>
          <w:sz w:val="23"/>
          <w:szCs w:val="23"/>
        </w:rPr>
        <w:t>)</w:t>
      </w:r>
      <w:r w:rsidR="00092127">
        <w:rPr>
          <w:sz w:val="23"/>
          <w:szCs w:val="23"/>
        </w:rPr>
        <w:t xml:space="preserve">. </w:t>
      </w:r>
    </w:p>
    <w:p w:rsidR="00615602" w:rsidRPr="00F6402D" w:rsidRDefault="00615602" w:rsidP="004938DF">
      <w:pPr>
        <w:spacing w:line="360" w:lineRule="auto"/>
        <w:jc w:val="both"/>
        <w:rPr>
          <w:sz w:val="23"/>
          <w:szCs w:val="23"/>
        </w:rPr>
      </w:pPr>
    </w:p>
    <w:p w:rsidR="00023C01" w:rsidRPr="00552F04" w:rsidRDefault="005A27A1" w:rsidP="00552F04">
      <w:pPr>
        <w:pStyle w:val="Caption"/>
      </w:pPr>
      <w:r w:rsidRPr="00552F04">
        <w:rPr>
          <w:noProof/>
          <w:lang w:eastAsia="el-GR"/>
        </w:rPr>
        <w:lastRenderedPageBreak/>
        <w:drawing>
          <wp:inline distT="0" distB="0" distL="0" distR="0" wp14:anchorId="5CE5B5C6" wp14:editId="737B5620">
            <wp:extent cx="4781550" cy="3467100"/>
            <wp:effectExtent l="0" t="0" r="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81550" cy="3467100"/>
                    </a:xfrm>
                    <a:prstGeom prst="rect">
                      <a:avLst/>
                    </a:prstGeom>
                    <a:noFill/>
                    <a:ln>
                      <a:noFill/>
                    </a:ln>
                  </pic:spPr>
                </pic:pic>
              </a:graphicData>
            </a:graphic>
          </wp:inline>
        </w:drawing>
      </w:r>
    </w:p>
    <w:p w:rsidR="006222DC" w:rsidRPr="00552F04" w:rsidRDefault="00724240" w:rsidP="00552F04">
      <w:pPr>
        <w:pStyle w:val="Caption"/>
      </w:pPr>
      <w:r w:rsidRPr="00552F04">
        <w:t>Εικόνα</w:t>
      </w:r>
      <w:r w:rsidR="00552F04" w:rsidRPr="00552F04">
        <w:t xml:space="preserve"> 4.</w:t>
      </w:r>
      <w:r w:rsidR="004501BC">
        <w:t>9</w:t>
      </w:r>
      <w:r w:rsidR="00023C01" w:rsidRPr="00552F04">
        <w:t xml:space="preserve"> </w:t>
      </w:r>
      <w:r w:rsidR="00245F20" w:rsidRPr="00552F04">
        <w:t>Τ</w:t>
      </w:r>
      <w:r w:rsidRPr="00552F04">
        <w:t>ελικό</w:t>
      </w:r>
      <w:r w:rsidR="00023C01" w:rsidRPr="00552F04">
        <w:t xml:space="preserve"> </w:t>
      </w:r>
      <w:r w:rsidRPr="00552F04">
        <w:t>μοντέλο</w:t>
      </w:r>
    </w:p>
    <w:p w:rsidR="0098195C" w:rsidRPr="00855AB9" w:rsidRDefault="003616A8" w:rsidP="004938DF">
      <w:pPr>
        <w:pStyle w:val="Caption"/>
        <w:spacing w:line="360" w:lineRule="auto"/>
        <w:jc w:val="both"/>
        <w:rPr>
          <w:rFonts w:cstheme="minorHAnsi"/>
          <w:b w:val="0"/>
          <w:color w:val="auto"/>
          <w:sz w:val="23"/>
          <w:szCs w:val="23"/>
        </w:rPr>
      </w:pPr>
      <w:r w:rsidRPr="00F6402D">
        <w:rPr>
          <w:rFonts w:cstheme="minorHAnsi"/>
          <w:b w:val="0"/>
          <w:color w:val="auto"/>
          <w:sz w:val="23"/>
          <w:szCs w:val="23"/>
        </w:rPr>
        <w:t xml:space="preserve">Στην </w:t>
      </w:r>
      <w:r w:rsidR="00724240" w:rsidRPr="00F6402D">
        <w:rPr>
          <w:rFonts w:cstheme="minorHAnsi"/>
          <w:b w:val="0"/>
          <w:color w:val="auto"/>
          <w:sz w:val="23"/>
          <w:szCs w:val="23"/>
        </w:rPr>
        <w:t>συνεχεία</w:t>
      </w:r>
      <w:r w:rsidRPr="00F6402D">
        <w:rPr>
          <w:rFonts w:cstheme="minorHAnsi"/>
          <w:b w:val="0"/>
          <w:color w:val="auto"/>
          <w:sz w:val="23"/>
          <w:szCs w:val="23"/>
        </w:rPr>
        <w:t xml:space="preserve"> </w:t>
      </w:r>
      <w:r w:rsidR="00724240" w:rsidRPr="00F6402D">
        <w:rPr>
          <w:rFonts w:cstheme="minorHAnsi"/>
          <w:b w:val="0"/>
          <w:color w:val="auto"/>
          <w:sz w:val="23"/>
          <w:szCs w:val="23"/>
        </w:rPr>
        <w:t>χρειάστηκε</w:t>
      </w:r>
      <w:r w:rsidRPr="00F6402D">
        <w:rPr>
          <w:rFonts w:cstheme="minorHAnsi"/>
          <w:b w:val="0"/>
          <w:color w:val="auto"/>
          <w:sz w:val="23"/>
          <w:szCs w:val="23"/>
        </w:rPr>
        <w:t xml:space="preserve"> να </w:t>
      </w:r>
      <w:r w:rsidR="00724240" w:rsidRPr="00F6402D">
        <w:rPr>
          <w:rFonts w:cstheme="minorHAnsi"/>
          <w:b w:val="0"/>
          <w:color w:val="auto"/>
          <w:sz w:val="23"/>
          <w:szCs w:val="23"/>
        </w:rPr>
        <w:t>ορίσουμε</w:t>
      </w:r>
      <w:r w:rsidR="00021DE5">
        <w:rPr>
          <w:rFonts w:cstheme="minorHAnsi"/>
          <w:b w:val="0"/>
          <w:color w:val="auto"/>
          <w:sz w:val="23"/>
          <w:szCs w:val="23"/>
        </w:rPr>
        <w:t xml:space="preserve"> τι</w:t>
      </w:r>
      <w:r w:rsidRPr="00F6402D">
        <w:rPr>
          <w:rFonts w:cstheme="minorHAnsi"/>
          <w:b w:val="0"/>
          <w:color w:val="auto"/>
          <w:sz w:val="23"/>
          <w:szCs w:val="23"/>
        </w:rPr>
        <w:t xml:space="preserve">ς </w:t>
      </w:r>
      <w:r w:rsidR="00724240" w:rsidRPr="00F6402D">
        <w:rPr>
          <w:rFonts w:cstheme="minorHAnsi"/>
          <w:b w:val="0"/>
          <w:color w:val="auto"/>
          <w:sz w:val="23"/>
          <w:szCs w:val="23"/>
        </w:rPr>
        <w:t>παραμέτρους</w:t>
      </w:r>
      <w:r w:rsidRPr="00F6402D">
        <w:rPr>
          <w:rFonts w:cstheme="minorHAnsi"/>
          <w:b w:val="0"/>
          <w:color w:val="auto"/>
          <w:sz w:val="23"/>
          <w:szCs w:val="23"/>
        </w:rPr>
        <w:t xml:space="preserve"> </w:t>
      </w:r>
      <w:r w:rsidR="00724240" w:rsidRPr="00F6402D">
        <w:rPr>
          <w:rFonts w:cstheme="minorHAnsi"/>
          <w:b w:val="0"/>
          <w:color w:val="auto"/>
          <w:sz w:val="23"/>
          <w:szCs w:val="23"/>
        </w:rPr>
        <w:t>πηγής</w:t>
      </w:r>
      <w:r w:rsidRPr="00F6402D">
        <w:rPr>
          <w:rFonts w:cstheme="minorHAnsi"/>
          <w:b w:val="0"/>
          <w:color w:val="auto"/>
          <w:sz w:val="23"/>
          <w:szCs w:val="23"/>
        </w:rPr>
        <w:t>-</w:t>
      </w:r>
      <w:r w:rsidR="00724240" w:rsidRPr="00F6402D">
        <w:rPr>
          <w:rFonts w:cstheme="minorHAnsi"/>
          <w:b w:val="0"/>
          <w:color w:val="auto"/>
          <w:sz w:val="23"/>
          <w:szCs w:val="23"/>
        </w:rPr>
        <w:t xml:space="preserve">γεωφωνου, </w:t>
      </w:r>
      <w:r w:rsidR="00D3542D" w:rsidRPr="00F6402D">
        <w:rPr>
          <w:rFonts w:cstheme="minorHAnsi"/>
          <w:b w:val="0"/>
          <w:color w:val="auto"/>
          <w:sz w:val="23"/>
          <w:szCs w:val="23"/>
        </w:rPr>
        <w:t>δηλαδή</w:t>
      </w:r>
      <w:r w:rsidRPr="00F6402D">
        <w:rPr>
          <w:rFonts w:cstheme="minorHAnsi"/>
          <w:b w:val="0"/>
          <w:color w:val="auto"/>
          <w:sz w:val="23"/>
          <w:szCs w:val="23"/>
        </w:rPr>
        <w:t xml:space="preserve"> των </w:t>
      </w:r>
      <w:r w:rsidR="00D3542D" w:rsidRPr="00F6402D">
        <w:rPr>
          <w:rFonts w:cstheme="minorHAnsi"/>
          <w:b w:val="0"/>
          <w:color w:val="auto"/>
          <w:sz w:val="23"/>
          <w:szCs w:val="23"/>
        </w:rPr>
        <w:t>αριθμό</w:t>
      </w:r>
      <w:r w:rsidRPr="00F6402D">
        <w:rPr>
          <w:rFonts w:cstheme="minorHAnsi"/>
          <w:b w:val="0"/>
          <w:color w:val="auto"/>
          <w:sz w:val="23"/>
          <w:szCs w:val="23"/>
        </w:rPr>
        <w:t xml:space="preserve"> των  </w:t>
      </w:r>
      <w:r w:rsidR="00053159">
        <w:rPr>
          <w:rFonts w:cstheme="minorHAnsi"/>
          <w:b w:val="0"/>
          <w:color w:val="auto"/>
          <w:sz w:val="23"/>
          <w:szCs w:val="23"/>
        </w:rPr>
        <w:t>γεωφωνων(102)</w:t>
      </w:r>
      <w:r w:rsidR="00615602" w:rsidRPr="00F6402D">
        <w:rPr>
          <w:rFonts w:cstheme="minorHAnsi"/>
          <w:b w:val="0"/>
          <w:color w:val="auto"/>
          <w:sz w:val="23"/>
          <w:szCs w:val="23"/>
        </w:rPr>
        <w:t>,</w:t>
      </w:r>
      <w:r w:rsidR="00053159">
        <w:rPr>
          <w:rFonts w:cstheme="minorHAnsi"/>
          <w:b w:val="0"/>
          <w:color w:val="auto"/>
          <w:sz w:val="23"/>
          <w:szCs w:val="23"/>
        </w:rPr>
        <w:t xml:space="preserve"> </w:t>
      </w:r>
      <w:r w:rsidR="002419CA">
        <w:rPr>
          <w:rFonts w:cstheme="minorHAnsi"/>
          <w:b w:val="0"/>
          <w:color w:val="auto"/>
          <w:sz w:val="23"/>
          <w:szCs w:val="23"/>
        </w:rPr>
        <w:t>την ισαπό</w:t>
      </w:r>
      <w:r w:rsidR="00615602" w:rsidRPr="00F6402D">
        <w:rPr>
          <w:rFonts w:cstheme="minorHAnsi"/>
          <w:b w:val="0"/>
          <w:color w:val="auto"/>
          <w:sz w:val="23"/>
          <w:szCs w:val="23"/>
        </w:rPr>
        <w:t xml:space="preserve">σταση τους στα </w:t>
      </w:r>
      <w:r w:rsidRPr="00F6402D">
        <w:rPr>
          <w:rFonts w:cstheme="minorHAnsi"/>
          <w:b w:val="0"/>
          <w:color w:val="auto"/>
          <w:sz w:val="23"/>
          <w:szCs w:val="23"/>
        </w:rPr>
        <w:t xml:space="preserve"> 5</w:t>
      </w:r>
      <w:r w:rsidRPr="00F6402D">
        <w:rPr>
          <w:rFonts w:cstheme="minorHAnsi"/>
          <w:b w:val="0"/>
          <w:color w:val="auto"/>
          <w:sz w:val="23"/>
          <w:szCs w:val="23"/>
          <w:lang w:val="en-GB"/>
        </w:rPr>
        <w:t>m</w:t>
      </w:r>
      <w:r w:rsidR="006222DC" w:rsidRPr="00F6402D">
        <w:rPr>
          <w:rFonts w:cstheme="minorHAnsi"/>
          <w:b w:val="0"/>
          <w:color w:val="auto"/>
          <w:sz w:val="23"/>
          <w:szCs w:val="23"/>
        </w:rPr>
        <w:t xml:space="preserve"> </w:t>
      </w:r>
      <w:r w:rsidR="00EC5357" w:rsidRPr="00F6402D">
        <w:rPr>
          <w:rFonts w:cstheme="minorHAnsi"/>
          <w:b w:val="0"/>
          <w:color w:val="auto"/>
          <w:sz w:val="23"/>
          <w:szCs w:val="23"/>
        </w:rPr>
        <w:t>καθώς</w:t>
      </w:r>
      <w:r w:rsidR="00615602" w:rsidRPr="00F6402D">
        <w:rPr>
          <w:rFonts w:cstheme="minorHAnsi"/>
          <w:b w:val="0"/>
          <w:color w:val="auto"/>
          <w:sz w:val="23"/>
          <w:szCs w:val="23"/>
        </w:rPr>
        <w:t xml:space="preserve"> και τη </w:t>
      </w:r>
      <w:r w:rsidR="00EC5357" w:rsidRPr="00F6402D">
        <w:rPr>
          <w:rFonts w:cstheme="minorHAnsi"/>
          <w:b w:val="0"/>
          <w:color w:val="auto"/>
          <w:sz w:val="23"/>
          <w:szCs w:val="23"/>
        </w:rPr>
        <w:t>θέση</w:t>
      </w:r>
      <w:r w:rsidR="00615602" w:rsidRPr="00F6402D">
        <w:rPr>
          <w:rFonts w:cstheme="minorHAnsi"/>
          <w:b w:val="0"/>
          <w:color w:val="auto"/>
          <w:sz w:val="23"/>
          <w:szCs w:val="23"/>
        </w:rPr>
        <w:t xml:space="preserve"> του </w:t>
      </w:r>
      <w:r w:rsidR="00EC5357" w:rsidRPr="00F6402D">
        <w:rPr>
          <w:rFonts w:cstheme="minorHAnsi"/>
          <w:b w:val="0"/>
          <w:color w:val="auto"/>
          <w:sz w:val="23"/>
          <w:szCs w:val="23"/>
        </w:rPr>
        <w:t>πρώτου</w:t>
      </w:r>
      <w:r w:rsidR="00615602" w:rsidRPr="00F6402D">
        <w:rPr>
          <w:rFonts w:cstheme="minorHAnsi"/>
          <w:b w:val="0"/>
          <w:color w:val="auto"/>
          <w:sz w:val="23"/>
          <w:szCs w:val="23"/>
        </w:rPr>
        <w:t xml:space="preserve"> γεωφωνου</w:t>
      </w:r>
      <w:r w:rsidR="006222DC" w:rsidRPr="00F6402D">
        <w:rPr>
          <w:rFonts w:cstheme="minorHAnsi"/>
          <w:b w:val="0"/>
          <w:color w:val="auto"/>
          <w:sz w:val="23"/>
          <w:szCs w:val="23"/>
        </w:rPr>
        <w:t xml:space="preserve"> (</w:t>
      </w:r>
      <w:r w:rsidR="00EC5357" w:rsidRPr="00F6402D">
        <w:rPr>
          <w:rFonts w:cstheme="minorHAnsi"/>
          <w:b w:val="0"/>
          <w:color w:val="auto"/>
          <w:sz w:val="23"/>
          <w:szCs w:val="23"/>
        </w:rPr>
        <w:t>Εικόνα</w:t>
      </w:r>
      <w:r w:rsidR="00552F04">
        <w:rPr>
          <w:rFonts w:cstheme="minorHAnsi"/>
          <w:b w:val="0"/>
          <w:color w:val="auto"/>
          <w:sz w:val="23"/>
          <w:szCs w:val="23"/>
        </w:rPr>
        <w:t xml:space="preserve"> 4.</w:t>
      </w:r>
      <w:r w:rsidR="004501BC">
        <w:rPr>
          <w:rFonts w:cstheme="minorHAnsi"/>
          <w:b w:val="0"/>
          <w:color w:val="auto"/>
          <w:sz w:val="23"/>
          <w:szCs w:val="23"/>
        </w:rPr>
        <w:t>10</w:t>
      </w:r>
      <w:r w:rsidR="006222DC" w:rsidRPr="00F6402D">
        <w:rPr>
          <w:rFonts w:cstheme="minorHAnsi"/>
          <w:b w:val="0"/>
          <w:color w:val="auto"/>
          <w:sz w:val="23"/>
          <w:szCs w:val="23"/>
        </w:rPr>
        <w:t>)</w:t>
      </w:r>
      <w:r w:rsidR="00615602" w:rsidRPr="00F6402D">
        <w:rPr>
          <w:rFonts w:cstheme="minorHAnsi"/>
          <w:b w:val="0"/>
          <w:color w:val="auto"/>
          <w:sz w:val="23"/>
          <w:szCs w:val="23"/>
        </w:rPr>
        <w:t>.</w:t>
      </w:r>
      <w:r w:rsidRPr="00F6402D">
        <w:rPr>
          <w:rFonts w:cstheme="minorHAnsi"/>
          <w:b w:val="0"/>
          <w:color w:val="auto"/>
          <w:sz w:val="23"/>
          <w:szCs w:val="23"/>
        </w:rPr>
        <w:t xml:space="preserve"> </w:t>
      </w:r>
      <w:r w:rsidR="00021DE5">
        <w:rPr>
          <w:rFonts w:cstheme="minorHAnsi"/>
          <w:b w:val="0"/>
          <w:color w:val="auto"/>
          <w:sz w:val="23"/>
          <w:szCs w:val="23"/>
        </w:rPr>
        <w:t>Η εισαγωγή των γεωφώνω</w:t>
      </w:r>
      <w:r w:rsidR="00EC5357" w:rsidRPr="00F6402D">
        <w:rPr>
          <w:rFonts w:cstheme="minorHAnsi"/>
          <w:b w:val="0"/>
          <w:color w:val="auto"/>
          <w:sz w:val="23"/>
          <w:szCs w:val="23"/>
        </w:rPr>
        <w:t>ν έγινε με την χρήση της εντολής  «</w:t>
      </w:r>
      <w:r w:rsidR="00EC5357" w:rsidRPr="00F6402D">
        <w:rPr>
          <w:rFonts w:cstheme="minorHAnsi"/>
          <w:b w:val="0"/>
          <w:color w:val="auto"/>
          <w:sz w:val="23"/>
          <w:szCs w:val="23"/>
          <w:lang w:val="en-GB"/>
        </w:rPr>
        <w:t>follow</w:t>
      </w:r>
      <w:r w:rsidR="00EC5357" w:rsidRPr="00F6402D">
        <w:rPr>
          <w:rFonts w:cstheme="minorHAnsi"/>
          <w:b w:val="0"/>
          <w:color w:val="auto"/>
          <w:sz w:val="23"/>
          <w:szCs w:val="23"/>
        </w:rPr>
        <w:t xml:space="preserve"> </w:t>
      </w:r>
      <w:r w:rsidR="00EC5357" w:rsidRPr="00F6402D">
        <w:rPr>
          <w:rFonts w:cstheme="minorHAnsi"/>
          <w:b w:val="0"/>
          <w:color w:val="auto"/>
          <w:sz w:val="23"/>
          <w:szCs w:val="23"/>
          <w:lang w:val="en-GB"/>
        </w:rPr>
        <w:t>an</w:t>
      </w:r>
      <w:r w:rsidR="00EC5357" w:rsidRPr="00F6402D">
        <w:rPr>
          <w:rFonts w:cstheme="minorHAnsi"/>
          <w:b w:val="0"/>
          <w:color w:val="auto"/>
          <w:sz w:val="23"/>
          <w:szCs w:val="23"/>
        </w:rPr>
        <w:t xml:space="preserve"> </w:t>
      </w:r>
      <w:r w:rsidR="00EC5357" w:rsidRPr="00F6402D">
        <w:rPr>
          <w:rFonts w:cstheme="minorHAnsi"/>
          <w:b w:val="0"/>
          <w:color w:val="auto"/>
          <w:sz w:val="23"/>
          <w:szCs w:val="23"/>
          <w:lang w:val="en-GB"/>
        </w:rPr>
        <w:t>interface</w:t>
      </w:r>
      <w:r w:rsidR="002E39D5" w:rsidRPr="00F6402D">
        <w:rPr>
          <w:rFonts w:cstheme="minorHAnsi"/>
          <w:b w:val="0"/>
          <w:color w:val="auto"/>
          <w:sz w:val="23"/>
          <w:szCs w:val="23"/>
        </w:rPr>
        <w:t xml:space="preserve"> (</w:t>
      </w:r>
      <w:r w:rsidR="002E39D5" w:rsidRPr="00F6402D">
        <w:rPr>
          <w:rFonts w:cstheme="minorHAnsi"/>
          <w:b w:val="0"/>
          <w:color w:val="auto"/>
          <w:sz w:val="23"/>
          <w:szCs w:val="23"/>
          <w:lang w:val="en-GB"/>
        </w:rPr>
        <w:t>along</w:t>
      </w:r>
      <w:r w:rsidR="002E39D5" w:rsidRPr="00F6402D">
        <w:rPr>
          <w:rFonts w:cstheme="minorHAnsi"/>
          <w:b w:val="0"/>
          <w:color w:val="auto"/>
          <w:sz w:val="23"/>
          <w:szCs w:val="23"/>
        </w:rPr>
        <w:t xml:space="preserve"> </w:t>
      </w:r>
      <w:r w:rsidR="002E39D5" w:rsidRPr="00F6402D">
        <w:rPr>
          <w:rFonts w:cstheme="minorHAnsi"/>
          <w:b w:val="0"/>
          <w:color w:val="auto"/>
          <w:sz w:val="23"/>
          <w:szCs w:val="23"/>
          <w:lang w:val="en-GB"/>
        </w:rPr>
        <w:t>x</w:t>
      </w:r>
      <w:r w:rsidR="002E39D5" w:rsidRPr="00F6402D">
        <w:rPr>
          <w:rFonts w:cstheme="minorHAnsi"/>
          <w:b w:val="0"/>
          <w:color w:val="auto"/>
          <w:sz w:val="23"/>
          <w:szCs w:val="23"/>
        </w:rPr>
        <w:t xml:space="preserve"> </w:t>
      </w:r>
      <w:r w:rsidR="002E39D5" w:rsidRPr="00F6402D">
        <w:rPr>
          <w:rFonts w:cstheme="minorHAnsi"/>
          <w:b w:val="0"/>
          <w:color w:val="auto"/>
          <w:sz w:val="23"/>
          <w:szCs w:val="23"/>
          <w:lang w:val="en-GB"/>
        </w:rPr>
        <w:t>axis</w:t>
      </w:r>
      <w:r w:rsidR="002E39D5" w:rsidRPr="00F6402D">
        <w:rPr>
          <w:rFonts w:cstheme="minorHAnsi"/>
          <w:b w:val="0"/>
          <w:color w:val="auto"/>
          <w:sz w:val="23"/>
          <w:szCs w:val="23"/>
        </w:rPr>
        <w:t>)</w:t>
      </w:r>
      <w:r w:rsidR="00EC5357" w:rsidRPr="00F6402D">
        <w:rPr>
          <w:rFonts w:cstheme="minorHAnsi"/>
          <w:b w:val="0"/>
          <w:color w:val="auto"/>
          <w:sz w:val="23"/>
          <w:szCs w:val="23"/>
        </w:rPr>
        <w:t>»,</w:t>
      </w:r>
      <w:r w:rsidR="00053159">
        <w:rPr>
          <w:rFonts w:cstheme="minorHAnsi"/>
          <w:b w:val="0"/>
          <w:color w:val="auto"/>
          <w:sz w:val="23"/>
          <w:szCs w:val="23"/>
        </w:rPr>
        <w:t xml:space="preserve"> </w:t>
      </w:r>
      <w:r w:rsidR="00EC5357" w:rsidRPr="00F6402D">
        <w:rPr>
          <w:rFonts w:cstheme="minorHAnsi"/>
          <w:b w:val="0"/>
          <w:color w:val="auto"/>
          <w:sz w:val="23"/>
          <w:szCs w:val="23"/>
        </w:rPr>
        <w:t>καθώς η ε</w:t>
      </w:r>
      <w:r w:rsidR="00EA4511">
        <w:rPr>
          <w:rFonts w:cstheme="minorHAnsi"/>
          <w:b w:val="0"/>
          <w:color w:val="auto"/>
          <w:sz w:val="23"/>
          <w:szCs w:val="23"/>
        </w:rPr>
        <w:t>πιφάνεια μελέτης ήταν κεκλιμένη,</w:t>
      </w:r>
      <w:r w:rsidR="00EC5357" w:rsidRPr="00F6402D">
        <w:rPr>
          <w:rFonts w:cstheme="minorHAnsi"/>
          <w:b w:val="0"/>
          <w:color w:val="auto"/>
          <w:sz w:val="23"/>
          <w:szCs w:val="23"/>
        </w:rPr>
        <w:t xml:space="preserve"> ενώ οι θέσεις των πηγών χρησιμοποιώντας πινάκες που καθόριζαν την θέση </w:t>
      </w:r>
      <w:r w:rsidR="00552F04">
        <w:rPr>
          <w:rFonts w:cstheme="minorHAnsi"/>
          <w:b w:val="0"/>
          <w:color w:val="auto"/>
          <w:sz w:val="23"/>
          <w:szCs w:val="23"/>
        </w:rPr>
        <w:t>τους</w:t>
      </w:r>
      <w:r w:rsidR="002E39D5" w:rsidRPr="00F6402D">
        <w:rPr>
          <w:rFonts w:cstheme="minorHAnsi"/>
          <w:b w:val="0"/>
          <w:color w:val="auto"/>
          <w:sz w:val="23"/>
          <w:szCs w:val="23"/>
        </w:rPr>
        <w:t xml:space="preserve">, ακόμα </w:t>
      </w:r>
      <w:r w:rsidR="00EC5357" w:rsidRPr="00F6402D">
        <w:rPr>
          <w:rFonts w:cstheme="minorHAnsi"/>
          <w:b w:val="0"/>
          <w:color w:val="auto"/>
          <w:sz w:val="23"/>
          <w:szCs w:val="23"/>
        </w:rPr>
        <w:t xml:space="preserve"> εισήχθη</w:t>
      </w:r>
      <w:r w:rsidR="00552F04">
        <w:rPr>
          <w:rFonts w:cstheme="minorHAnsi"/>
          <w:b w:val="0"/>
          <w:color w:val="auto"/>
          <w:sz w:val="23"/>
          <w:szCs w:val="23"/>
        </w:rPr>
        <w:t xml:space="preserve"> ο χρόνος καταγραφής (Εικόνα 4.1</w:t>
      </w:r>
      <w:r w:rsidR="004501BC">
        <w:rPr>
          <w:rFonts w:cstheme="minorHAnsi"/>
          <w:b w:val="0"/>
          <w:color w:val="auto"/>
          <w:sz w:val="23"/>
          <w:szCs w:val="23"/>
        </w:rPr>
        <w:t>1</w:t>
      </w:r>
      <w:r w:rsidR="00EC5357" w:rsidRPr="00F6402D">
        <w:rPr>
          <w:rFonts w:cstheme="minorHAnsi"/>
          <w:b w:val="0"/>
          <w:color w:val="auto"/>
          <w:sz w:val="23"/>
          <w:szCs w:val="23"/>
        </w:rPr>
        <w:t>),</w:t>
      </w:r>
      <w:r w:rsidR="002E39D5" w:rsidRPr="00F6402D">
        <w:rPr>
          <w:rFonts w:cstheme="minorHAnsi"/>
          <w:b w:val="0"/>
          <w:color w:val="auto"/>
          <w:sz w:val="23"/>
          <w:szCs w:val="23"/>
        </w:rPr>
        <w:t xml:space="preserve"> </w:t>
      </w:r>
      <w:r w:rsidR="00245F20">
        <w:rPr>
          <w:rFonts w:cstheme="minorHAnsi"/>
          <w:b w:val="0"/>
          <w:color w:val="auto"/>
          <w:sz w:val="23"/>
          <w:szCs w:val="23"/>
        </w:rPr>
        <w:t>(Εικό</w:t>
      </w:r>
      <w:r w:rsidR="00552F04">
        <w:rPr>
          <w:rFonts w:cstheme="minorHAnsi"/>
          <w:b w:val="0"/>
          <w:color w:val="auto"/>
          <w:sz w:val="23"/>
          <w:szCs w:val="23"/>
        </w:rPr>
        <w:t>να 4.1</w:t>
      </w:r>
      <w:r w:rsidR="004501BC">
        <w:rPr>
          <w:rFonts w:cstheme="minorHAnsi"/>
          <w:b w:val="0"/>
          <w:color w:val="auto"/>
          <w:sz w:val="23"/>
          <w:szCs w:val="23"/>
        </w:rPr>
        <w:t>2</w:t>
      </w:r>
      <w:r w:rsidR="00EC5357" w:rsidRPr="00F6402D">
        <w:rPr>
          <w:rFonts w:cstheme="minorHAnsi"/>
          <w:b w:val="0"/>
          <w:color w:val="auto"/>
          <w:sz w:val="23"/>
          <w:szCs w:val="23"/>
        </w:rPr>
        <w:t>)</w:t>
      </w:r>
      <w:r w:rsidR="002E39D5" w:rsidRPr="00F6402D">
        <w:rPr>
          <w:rFonts w:cstheme="minorHAnsi"/>
          <w:b w:val="0"/>
          <w:color w:val="auto"/>
          <w:sz w:val="23"/>
          <w:szCs w:val="23"/>
        </w:rPr>
        <w:t>,</w:t>
      </w:r>
      <w:r w:rsidR="00552F04">
        <w:rPr>
          <w:rFonts w:cstheme="minorHAnsi"/>
          <w:b w:val="0"/>
          <w:color w:val="auto"/>
          <w:sz w:val="23"/>
          <w:szCs w:val="23"/>
        </w:rPr>
        <w:t>(πίνακας 4.1</w:t>
      </w:r>
      <w:r w:rsidR="004501BC">
        <w:rPr>
          <w:rFonts w:cstheme="minorHAnsi"/>
          <w:b w:val="0"/>
          <w:color w:val="auto"/>
          <w:sz w:val="23"/>
          <w:szCs w:val="23"/>
        </w:rPr>
        <w:t>3</w:t>
      </w:r>
      <w:r w:rsidR="00EC5357">
        <w:rPr>
          <w:rFonts w:cstheme="minorHAnsi"/>
          <w:b w:val="0"/>
          <w:color w:val="auto"/>
          <w:sz w:val="22"/>
          <w:szCs w:val="22"/>
        </w:rPr>
        <w:t>)</w:t>
      </w:r>
      <w:r w:rsidR="002419CA">
        <w:rPr>
          <w:rFonts w:cstheme="minorHAnsi"/>
          <w:b w:val="0"/>
          <w:color w:val="auto"/>
          <w:sz w:val="22"/>
          <w:szCs w:val="22"/>
        </w:rPr>
        <w:t>. Τα γεώ</w:t>
      </w:r>
      <w:r w:rsidR="00053159">
        <w:rPr>
          <w:rFonts w:cstheme="minorHAnsi"/>
          <w:b w:val="0"/>
          <w:color w:val="auto"/>
          <w:sz w:val="22"/>
          <w:szCs w:val="22"/>
        </w:rPr>
        <w:t xml:space="preserve">φωνα </w:t>
      </w:r>
      <w:r w:rsidR="002419CA">
        <w:rPr>
          <w:rFonts w:cstheme="minorHAnsi"/>
          <w:b w:val="0"/>
          <w:color w:val="auto"/>
          <w:sz w:val="22"/>
          <w:szCs w:val="22"/>
        </w:rPr>
        <w:t>παρέμειναν</w:t>
      </w:r>
      <w:r w:rsidR="00053159">
        <w:rPr>
          <w:rFonts w:cstheme="minorHAnsi"/>
          <w:b w:val="0"/>
          <w:color w:val="auto"/>
          <w:sz w:val="22"/>
          <w:szCs w:val="22"/>
        </w:rPr>
        <w:t xml:space="preserve"> </w:t>
      </w:r>
      <w:r w:rsidR="002419CA">
        <w:rPr>
          <w:rFonts w:cstheme="minorHAnsi"/>
          <w:b w:val="0"/>
          <w:color w:val="auto"/>
          <w:sz w:val="22"/>
          <w:szCs w:val="22"/>
        </w:rPr>
        <w:t>σταθερά</w:t>
      </w:r>
      <w:r w:rsidR="00053159">
        <w:rPr>
          <w:rFonts w:cstheme="minorHAnsi"/>
          <w:b w:val="0"/>
          <w:color w:val="auto"/>
          <w:sz w:val="22"/>
          <w:szCs w:val="22"/>
        </w:rPr>
        <w:t xml:space="preserve"> στο </w:t>
      </w:r>
      <w:r w:rsidR="002419CA">
        <w:rPr>
          <w:rFonts w:cstheme="minorHAnsi"/>
          <w:b w:val="0"/>
          <w:color w:val="auto"/>
          <w:sz w:val="22"/>
          <w:szCs w:val="22"/>
        </w:rPr>
        <w:t>σύνολο</w:t>
      </w:r>
      <w:r w:rsidR="00053159">
        <w:rPr>
          <w:rFonts w:cstheme="minorHAnsi"/>
          <w:b w:val="0"/>
          <w:color w:val="auto"/>
          <w:sz w:val="22"/>
          <w:szCs w:val="22"/>
        </w:rPr>
        <w:t xml:space="preserve"> του </w:t>
      </w:r>
      <w:r w:rsidR="002419CA">
        <w:rPr>
          <w:rFonts w:cstheme="minorHAnsi"/>
          <w:b w:val="0"/>
          <w:color w:val="auto"/>
          <w:sz w:val="22"/>
          <w:szCs w:val="22"/>
        </w:rPr>
        <w:t>πειράματος</w:t>
      </w:r>
      <w:r w:rsidR="00053159">
        <w:rPr>
          <w:rFonts w:cstheme="minorHAnsi"/>
          <w:b w:val="0"/>
          <w:color w:val="auto"/>
          <w:sz w:val="22"/>
          <w:szCs w:val="22"/>
        </w:rPr>
        <w:t xml:space="preserve"> ενώ οι </w:t>
      </w:r>
      <w:r w:rsidR="002419CA">
        <w:rPr>
          <w:rFonts w:cstheme="minorHAnsi"/>
          <w:b w:val="0"/>
          <w:color w:val="auto"/>
          <w:sz w:val="22"/>
          <w:szCs w:val="22"/>
        </w:rPr>
        <w:t>πηγές</w:t>
      </w:r>
      <w:r w:rsidR="00053159">
        <w:rPr>
          <w:rFonts w:cstheme="minorHAnsi"/>
          <w:b w:val="0"/>
          <w:color w:val="auto"/>
          <w:sz w:val="22"/>
          <w:szCs w:val="22"/>
        </w:rPr>
        <w:t xml:space="preserve"> κατά την </w:t>
      </w:r>
      <w:r w:rsidR="002419CA">
        <w:rPr>
          <w:rFonts w:cstheme="minorHAnsi"/>
          <w:b w:val="0"/>
          <w:color w:val="auto"/>
          <w:sz w:val="22"/>
          <w:szCs w:val="22"/>
        </w:rPr>
        <w:t>διάρκεια</w:t>
      </w:r>
      <w:r w:rsidR="00053159">
        <w:rPr>
          <w:rFonts w:cstheme="minorHAnsi"/>
          <w:b w:val="0"/>
          <w:color w:val="auto"/>
          <w:sz w:val="22"/>
          <w:szCs w:val="22"/>
        </w:rPr>
        <w:t xml:space="preserve"> </w:t>
      </w:r>
      <w:r w:rsidR="002419CA">
        <w:rPr>
          <w:rFonts w:cstheme="minorHAnsi"/>
          <w:b w:val="0"/>
          <w:color w:val="auto"/>
          <w:sz w:val="22"/>
          <w:szCs w:val="22"/>
        </w:rPr>
        <w:t xml:space="preserve">καταγραφής εισήχθησαν </w:t>
      </w:r>
      <w:r w:rsidR="00021DE5">
        <w:rPr>
          <w:rFonts w:cstheme="minorHAnsi"/>
          <w:b w:val="0"/>
          <w:color w:val="auto"/>
          <w:sz w:val="22"/>
          <w:szCs w:val="22"/>
        </w:rPr>
        <w:t xml:space="preserve">ανα </w:t>
      </w:r>
      <w:r w:rsidR="002419CA">
        <w:rPr>
          <w:rFonts w:cstheme="minorHAnsi"/>
          <w:b w:val="0"/>
          <w:color w:val="auto"/>
          <w:sz w:val="22"/>
          <w:szCs w:val="22"/>
        </w:rPr>
        <w:t>δεκάδες.</w:t>
      </w:r>
    </w:p>
    <w:p w:rsidR="008C38D6" w:rsidRPr="008C38D6" w:rsidRDefault="008C38D6" w:rsidP="004938DF">
      <w:pPr>
        <w:spacing w:line="360" w:lineRule="auto"/>
        <w:jc w:val="both"/>
        <w:rPr>
          <w:lang w:eastAsia="el-GR"/>
        </w:rPr>
      </w:pPr>
    </w:p>
    <w:p w:rsidR="00C039C3" w:rsidRPr="00CA3007" w:rsidRDefault="006222DC" w:rsidP="00441398">
      <w:pPr>
        <w:pStyle w:val="Caption"/>
        <w:jc w:val="both"/>
        <w:rPr>
          <w:rFonts w:cstheme="minorHAnsi"/>
        </w:rPr>
      </w:pPr>
      <w:r>
        <w:rPr>
          <w:rFonts w:cstheme="minorHAnsi"/>
          <w:noProof/>
          <w:lang w:eastAsia="el-GR"/>
        </w:rPr>
        <w:lastRenderedPageBreak/>
        <w:t xml:space="preserve">                           </w:t>
      </w:r>
      <w:r w:rsidR="00615602" w:rsidRPr="00CA3007">
        <w:rPr>
          <w:rFonts w:cstheme="minorHAnsi"/>
          <w:noProof/>
          <w:lang w:eastAsia="el-GR"/>
        </w:rPr>
        <w:drawing>
          <wp:inline distT="0" distB="0" distL="0" distR="0" wp14:anchorId="3373AF60" wp14:editId="781BC96B">
            <wp:extent cx="4000500" cy="3387869"/>
            <wp:effectExtent l="0" t="0" r="0" b="317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94541" cy="3382822"/>
                    </a:xfrm>
                    <a:prstGeom prst="rect">
                      <a:avLst/>
                    </a:prstGeom>
                    <a:noFill/>
                    <a:ln>
                      <a:noFill/>
                    </a:ln>
                  </pic:spPr>
                </pic:pic>
              </a:graphicData>
            </a:graphic>
          </wp:inline>
        </w:drawing>
      </w:r>
    </w:p>
    <w:p w:rsidR="006222DC" w:rsidRDefault="006222DC" w:rsidP="00441398">
      <w:pPr>
        <w:pStyle w:val="Caption"/>
        <w:jc w:val="both"/>
        <w:rPr>
          <w:rFonts w:cstheme="minorHAnsi"/>
          <w:noProof/>
          <w:lang w:eastAsia="el-GR"/>
        </w:rPr>
      </w:pPr>
      <w:r>
        <w:rPr>
          <w:rFonts w:cstheme="minorHAnsi"/>
          <w:noProof/>
          <w:lang w:eastAsia="el-GR"/>
        </w:rPr>
        <w:t xml:space="preserve">                                            </w:t>
      </w:r>
      <w:r w:rsidR="00C039C3" w:rsidRPr="00CA3007">
        <w:rPr>
          <w:rFonts w:cstheme="minorHAnsi"/>
          <w:noProof/>
          <w:lang w:eastAsia="el-GR"/>
        </w:rPr>
        <w:t xml:space="preserve">Εικονα </w:t>
      </w:r>
      <w:r w:rsidR="00552F04">
        <w:rPr>
          <w:rFonts w:cstheme="minorHAnsi"/>
          <w:noProof/>
          <w:lang w:eastAsia="el-GR"/>
        </w:rPr>
        <w:t>4.</w:t>
      </w:r>
      <w:r w:rsidR="004501BC">
        <w:rPr>
          <w:rFonts w:cstheme="minorHAnsi"/>
          <w:noProof/>
          <w:lang w:eastAsia="el-GR"/>
        </w:rPr>
        <w:t>10</w:t>
      </w:r>
      <w:r w:rsidR="00552F04">
        <w:rPr>
          <w:rFonts w:cstheme="minorHAnsi"/>
          <w:noProof/>
          <w:lang w:eastAsia="el-GR"/>
        </w:rPr>
        <w:t xml:space="preserve"> Εισαγωγή</w:t>
      </w:r>
      <w:r w:rsidR="00615602">
        <w:rPr>
          <w:rFonts w:cstheme="minorHAnsi"/>
          <w:noProof/>
          <w:lang w:eastAsia="el-GR"/>
        </w:rPr>
        <w:t xml:space="preserve"> πα</w:t>
      </w:r>
      <w:r w:rsidR="00552F04">
        <w:rPr>
          <w:rFonts w:cstheme="minorHAnsi"/>
          <w:noProof/>
          <w:lang w:eastAsia="el-GR"/>
        </w:rPr>
        <w:t>ραμέ</w:t>
      </w:r>
      <w:r>
        <w:rPr>
          <w:rFonts w:cstheme="minorHAnsi"/>
          <w:noProof/>
          <w:lang w:eastAsia="el-GR"/>
        </w:rPr>
        <w:t>τρων γε</w:t>
      </w:r>
      <w:r w:rsidR="00552F04">
        <w:rPr>
          <w:rFonts w:cstheme="minorHAnsi"/>
          <w:noProof/>
          <w:lang w:eastAsia="el-GR"/>
        </w:rPr>
        <w:t>ωφώνων</w:t>
      </w:r>
    </w:p>
    <w:p w:rsidR="006222DC" w:rsidRDefault="006222DC" w:rsidP="00441398">
      <w:pPr>
        <w:pStyle w:val="Caption"/>
        <w:jc w:val="both"/>
        <w:rPr>
          <w:rFonts w:cstheme="minorHAnsi"/>
          <w:noProof/>
          <w:lang w:eastAsia="el-GR"/>
        </w:rPr>
      </w:pPr>
    </w:p>
    <w:p w:rsidR="006222DC" w:rsidRDefault="006222DC" w:rsidP="00441398">
      <w:pPr>
        <w:pStyle w:val="Caption"/>
        <w:jc w:val="both"/>
        <w:rPr>
          <w:rFonts w:cstheme="minorHAnsi"/>
          <w:noProof/>
          <w:lang w:eastAsia="el-GR"/>
        </w:rPr>
      </w:pPr>
    </w:p>
    <w:p w:rsidR="006222DC" w:rsidRDefault="006222DC" w:rsidP="00441398">
      <w:pPr>
        <w:pStyle w:val="Caption"/>
        <w:jc w:val="both"/>
        <w:rPr>
          <w:rFonts w:cstheme="minorHAnsi"/>
          <w:noProof/>
          <w:lang w:eastAsia="el-GR"/>
        </w:rPr>
      </w:pPr>
    </w:p>
    <w:p w:rsidR="006222DC" w:rsidRDefault="006222DC" w:rsidP="00441398">
      <w:pPr>
        <w:pStyle w:val="Caption"/>
        <w:jc w:val="both"/>
        <w:rPr>
          <w:rFonts w:cstheme="minorHAnsi"/>
          <w:noProof/>
          <w:lang w:eastAsia="el-GR"/>
        </w:rPr>
      </w:pPr>
    </w:p>
    <w:p w:rsidR="006222DC" w:rsidRDefault="006222DC" w:rsidP="00441398">
      <w:pPr>
        <w:pStyle w:val="Caption"/>
        <w:jc w:val="both"/>
        <w:rPr>
          <w:rFonts w:cstheme="minorHAnsi"/>
          <w:noProof/>
          <w:lang w:eastAsia="el-GR"/>
        </w:rPr>
      </w:pPr>
      <w:r w:rsidRPr="00CA3007">
        <w:rPr>
          <w:rFonts w:cstheme="minorHAnsi"/>
          <w:noProof/>
          <w:lang w:eastAsia="el-GR"/>
        </w:rPr>
        <w:drawing>
          <wp:inline distT="0" distB="0" distL="0" distR="0" wp14:anchorId="5D0AFC04" wp14:editId="0972FFE5">
            <wp:extent cx="2286000" cy="1962150"/>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0" cy="1962150"/>
                    </a:xfrm>
                    <a:prstGeom prst="rect">
                      <a:avLst/>
                    </a:prstGeom>
                    <a:noFill/>
                    <a:ln>
                      <a:noFill/>
                    </a:ln>
                  </pic:spPr>
                </pic:pic>
              </a:graphicData>
            </a:graphic>
          </wp:inline>
        </w:drawing>
      </w:r>
      <w:r>
        <w:rPr>
          <w:rFonts w:cstheme="minorHAnsi"/>
          <w:noProof/>
          <w:lang w:eastAsia="el-GR"/>
        </w:rPr>
        <w:t xml:space="preserve">        </w:t>
      </w:r>
      <w:r w:rsidRPr="00CA3007">
        <w:rPr>
          <w:rFonts w:cstheme="minorHAnsi"/>
          <w:noProof/>
          <w:lang w:eastAsia="el-GR"/>
        </w:rPr>
        <w:drawing>
          <wp:inline distT="0" distB="0" distL="0" distR="0" wp14:anchorId="1BCFB0E3" wp14:editId="09C1ACE4">
            <wp:extent cx="2695575" cy="1955800"/>
            <wp:effectExtent l="0" t="0" r="9525" b="635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95575" cy="1955800"/>
                    </a:xfrm>
                    <a:prstGeom prst="rect">
                      <a:avLst/>
                    </a:prstGeom>
                    <a:noFill/>
                    <a:ln>
                      <a:noFill/>
                    </a:ln>
                  </pic:spPr>
                </pic:pic>
              </a:graphicData>
            </a:graphic>
          </wp:inline>
        </w:drawing>
      </w:r>
    </w:p>
    <w:p w:rsidR="00C039C3" w:rsidRPr="006222DC" w:rsidRDefault="00724240" w:rsidP="00441398">
      <w:pPr>
        <w:pStyle w:val="Caption"/>
        <w:jc w:val="both"/>
        <w:rPr>
          <w:rFonts w:cstheme="minorHAnsi"/>
        </w:rPr>
      </w:pPr>
      <w:r w:rsidRPr="00CA3007">
        <w:rPr>
          <w:rFonts w:cstheme="minorHAnsi"/>
        </w:rPr>
        <w:t>Εικόνα</w:t>
      </w:r>
      <w:r w:rsidR="00EF1D9E" w:rsidRPr="00CA3007">
        <w:rPr>
          <w:rFonts w:cstheme="minorHAnsi"/>
        </w:rPr>
        <w:t xml:space="preserve"> </w:t>
      </w:r>
      <w:r w:rsidR="00552F04">
        <w:rPr>
          <w:rFonts w:cstheme="minorHAnsi"/>
        </w:rPr>
        <w:t>4.1</w:t>
      </w:r>
      <w:r w:rsidR="004501BC">
        <w:rPr>
          <w:rFonts w:cstheme="minorHAnsi"/>
        </w:rPr>
        <w:t>1</w:t>
      </w:r>
      <w:r w:rsidR="009C59E2">
        <w:rPr>
          <w:rFonts w:cstheme="minorHAnsi"/>
        </w:rPr>
        <w:t xml:space="preserve"> </w:t>
      </w:r>
      <w:r w:rsidRPr="00CA3007">
        <w:rPr>
          <w:rFonts w:cstheme="minorHAnsi"/>
        </w:rPr>
        <w:t>Εισαγωγή</w:t>
      </w:r>
      <w:r w:rsidR="00C039C3" w:rsidRPr="00CA3007">
        <w:rPr>
          <w:rFonts w:cstheme="minorHAnsi"/>
        </w:rPr>
        <w:t xml:space="preserve"> </w:t>
      </w:r>
      <w:r w:rsidRPr="00CA3007">
        <w:rPr>
          <w:rFonts w:cstheme="minorHAnsi"/>
        </w:rPr>
        <w:t>θέσεων</w:t>
      </w:r>
      <w:r w:rsidR="00C039C3" w:rsidRPr="00CA3007">
        <w:rPr>
          <w:rFonts w:cstheme="minorHAnsi"/>
        </w:rPr>
        <w:t xml:space="preserve"> </w:t>
      </w:r>
      <w:r w:rsidRPr="00CA3007">
        <w:rPr>
          <w:rFonts w:cstheme="minorHAnsi"/>
        </w:rPr>
        <w:t>πηγών</w:t>
      </w:r>
      <w:r w:rsidR="0020776B">
        <w:rPr>
          <w:rFonts w:cstheme="minorHAnsi"/>
        </w:rPr>
        <w:t xml:space="preserve">                         </w:t>
      </w:r>
      <w:r w:rsidR="00BD754F">
        <w:rPr>
          <w:rFonts w:cstheme="minorHAnsi"/>
        </w:rPr>
        <w:t xml:space="preserve">         </w:t>
      </w:r>
      <w:r w:rsidR="0020776B">
        <w:rPr>
          <w:rFonts w:cstheme="minorHAnsi"/>
        </w:rPr>
        <w:t xml:space="preserve">    </w:t>
      </w:r>
      <w:r w:rsidR="0020776B" w:rsidRPr="00CA3007">
        <w:rPr>
          <w:rFonts w:cstheme="minorHAnsi"/>
        </w:rPr>
        <w:t>Εικόνα</w:t>
      </w:r>
      <w:r w:rsidR="009C59E2">
        <w:rPr>
          <w:rFonts w:cstheme="minorHAnsi"/>
        </w:rPr>
        <w:t xml:space="preserve"> 4</w:t>
      </w:r>
      <w:r w:rsidR="00552F04">
        <w:rPr>
          <w:rFonts w:cstheme="minorHAnsi"/>
        </w:rPr>
        <w:t>.1</w:t>
      </w:r>
      <w:r w:rsidR="004501BC">
        <w:rPr>
          <w:rFonts w:cstheme="minorHAnsi"/>
        </w:rPr>
        <w:t>2</w:t>
      </w:r>
      <w:r w:rsidR="00552F04">
        <w:rPr>
          <w:rFonts w:cstheme="minorHAnsi"/>
        </w:rPr>
        <w:t xml:space="preserve"> Ε</w:t>
      </w:r>
      <w:r w:rsidR="0020776B" w:rsidRPr="00CA3007">
        <w:rPr>
          <w:rFonts w:cstheme="minorHAnsi"/>
        </w:rPr>
        <w:t xml:space="preserve">ισαγωγή θέσης </w:t>
      </w:r>
      <w:r w:rsidR="00BD754F">
        <w:rPr>
          <w:rFonts w:cstheme="minorHAnsi"/>
        </w:rPr>
        <w:t>γεωφώνω</w:t>
      </w:r>
      <w:r w:rsidR="00EC5357" w:rsidRPr="00CA3007">
        <w:rPr>
          <w:rFonts w:cstheme="minorHAnsi"/>
        </w:rPr>
        <w:t>ν</w:t>
      </w:r>
    </w:p>
    <w:p w:rsidR="006222DC" w:rsidRPr="00004D7A" w:rsidRDefault="005A27A1" w:rsidP="00004D7A">
      <w:pPr>
        <w:pStyle w:val="Default"/>
        <w:keepNext/>
        <w:jc w:val="center"/>
        <w:rPr>
          <w:rFonts w:asciiTheme="minorHAnsi" w:hAnsiTheme="minorHAnsi" w:cstheme="minorHAnsi"/>
          <w:sz w:val="22"/>
          <w:szCs w:val="22"/>
        </w:rPr>
      </w:pPr>
      <w:r>
        <w:rPr>
          <w:rFonts w:asciiTheme="minorHAnsi" w:hAnsiTheme="minorHAnsi" w:cstheme="minorHAnsi"/>
          <w:noProof/>
          <w:sz w:val="22"/>
          <w:szCs w:val="22"/>
          <w:lang w:eastAsia="el-GR"/>
        </w:rPr>
        <w:lastRenderedPageBreak/>
        <w:drawing>
          <wp:inline distT="0" distB="0" distL="0" distR="0" wp14:anchorId="25DC9AE0" wp14:editId="1B2E495C">
            <wp:extent cx="1704975" cy="2457450"/>
            <wp:effectExtent l="0" t="0" r="9525" b="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04975" cy="2457450"/>
                    </a:xfrm>
                    <a:prstGeom prst="rect">
                      <a:avLst/>
                    </a:prstGeom>
                    <a:noFill/>
                    <a:ln>
                      <a:noFill/>
                    </a:ln>
                  </pic:spPr>
                </pic:pic>
              </a:graphicData>
            </a:graphic>
          </wp:inline>
        </w:drawing>
      </w:r>
    </w:p>
    <w:p w:rsidR="00C039C3" w:rsidRPr="00CA3007" w:rsidRDefault="00724240" w:rsidP="00004D7A">
      <w:pPr>
        <w:pStyle w:val="Caption"/>
        <w:rPr>
          <w:rFonts w:cstheme="minorHAnsi"/>
        </w:rPr>
      </w:pPr>
      <w:r w:rsidRPr="00CA3007">
        <w:rPr>
          <w:rFonts w:cstheme="minorHAnsi"/>
        </w:rPr>
        <w:t>Εικόνα</w:t>
      </w:r>
      <w:r w:rsidR="00552F04">
        <w:rPr>
          <w:rFonts w:cstheme="minorHAnsi"/>
        </w:rPr>
        <w:t xml:space="preserve"> 4.1</w:t>
      </w:r>
      <w:r w:rsidR="004501BC">
        <w:rPr>
          <w:rFonts w:cstheme="minorHAnsi"/>
        </w:rPr>
        <w:t>3</w:t>
      </w:r>
      <w:r w:rsidR="00587373" w:rsidRPr="008A69E7">
        <w:rPr>
          <w:rFonts w:cstheme="minorHAnsi"/>
        </w:rPr>
        <w:t xml:space="preserve"> </w:t>
      </w:r>
      <w:r w:rsidR="00587373">
        <w:rPr>
          <w:rFonts w:cstheme="minorHAnsi"/>
          <w:lang w:val="en-GB"/>
        </w:rPr>
        <w:t>E</w:t>
      </w:r>
      <w:r w:rsidRPr="00CA3007">
        <w:rPr>
          <w:rFonts w:cstheme="minorHAnsi"/>
        </w:rPr>
        <w:t>ισαγωγή</w:t>
      </w:r>
      <w:r w:rsidR="00C039C3" w:rsidRPr="00CA3007">
        <w:rPr>
          <w:rFonts w:cstheme="minorHAnsi"/>
        </w:rPr>
        <w:t xml:space="preserve"> </w:t>
      </w:r>
      <w:r w:rsidRPr="00CA3007">
        <w:rPr>
          <w:rFonts w:cstheme="minorHAnsi"/>
        </w:rPr>
        <w:t>χρόνου</w:t>
      </w:r>
      <w:r w:rsidR="00C039C3" w:rsidRPr="00CA3007">
        <w:rPr>
          <w:rFonts w:cstheme="minorHAnsi"/>
        </w:rPr>
        <w:t xml:space="preserve"> </w:t>
      </w:r>
      <w:r w:rsidRPr="00CA3007">
        <w:rPr>
          <w:rFonts w:cstheme="minorHAnsi"/>
        </w:rPr>
        <w:t>καταγραφής</w:t>
      </w:r>
    </w:p>
    <w:p w:rsidR="00645047" w:rsidRPr="00CA3007" w:rsidRDefault="0072385F" w:rsidP="00441398">
      <w:pPr>
        <w:pStyle w:val="Heading2"/>
        <w:jc w:val="both"/>
        <w:rPr>
          <w:rFonts w:asciiTheme="minorHAnsi" w:hAnsiTheme="minorHAnsi" w:cstheme="minorHAnsi"/>
        </w:rPr>
      </w:pPr>
      <w:bookmarkStart w:id="36" w:name="_Toc23941568"/>
      <w:r w:rsidRPr="00CA3007">
        <w:rPr>
          <w:rFonts w:asciiTheme="minorHAnsi" w:hAnsiTheme="minorHAnsi" w:cstheme="minorHAnsi"/>
        </w:rPr>
        <w:t>4</w:t>
      </w:r>
      <w:r w:rsidR="00645047" w:rsidRPr="00CA3007">
        <w:rPr>
          <w:rFonts w:asciiTheme="minorHAnsi" w:hAnsiTheme="minorHAnsi" w:cstheme="minorHAnsi"/>
        </w:rPr>
        <w:t>.3 ΕΠΕΞΕΡΓΑΣΙΑ ΣΥΝΘΕΤΙΚΩΝ ΔΕΔΟΜΕΝΩΝ</w:t>
      </w:r>
      <w:bookmarkEnd w:id="36"/>
      <w:r w:rsidR="00645047" w:rsidRPr="00CA3007">
        <w:rPr>
          <w:rFonts w:asciiTheme="minorHAnsi" w:hAnsiTheme="minorHAnsi" w:cstheme="minorHAnsi"/>
        </w:rPr>
        <w:t xml:space="preserve"> </w:t>
      </w:r>
    </w:p>
    <w:p w:rsidR="00C572F9" w:rsidRPr="005D6F27" w:rsidRDefault="00724240" w:rsidP="005D6F27">
      <w:pPr>
        <w:spacing w:line="360" w:lineRule="auto"/>
        <w:jc w:val="both"/>
        <w:rPr>
          <w:rFonts w:cstheme="minorHAnsi"/>
        </w:rPr>
      </w:pPr>
      <w:r w:rsidRPr="005D6F27">
        <w:rPr>
          <w:rFonts w:cstheme="minorHAnsi"/>
        </w:rPr>
        <w:t>Μετά</w:t>
      </w:r>
      <w:r w:rsidR="00645047" w:rsidRPr="005D6F27">
        <w:rPr>
          <w:rFonts w:cstheme="minorHAnsi"/>
        </w:rPr>
        <w:t xml:space="preserve"> την </w:t>
      </w:r>
      <w:r w:rsidRPr="005D6F27">
        <w:rPr>
          <w:rFonts w:cstheme="minorHAnsi"/>
        </w:rPr>
        <w:t>λήψη</w:t>
      </w:r>
      <w:r w:rsidR="00645047" w:rsidRPr="005D6F27">
        <w:rPr>
          <w:rFonts w:cstheme="minorHAnsi"/>
        </w:rPr>
        <w:t xml:space="preserve"> των </w:t>
      </w:r>
      <w:r w:rsidRPr="005D6F27">
        <w:rPr>
          <w:rFonts w:cstheme="minorHAnsi"/>
        </w:rPr>
        <w:t>συνθέτων</w:t>
      </w:r>
      <w:r w:rsidR="00645047" w:rsidRPr="005D6F27">
        <w:rPr>
          <w:rFonts w:cstheme="minorHAnsi"/>
        </w:rPr>
        <w:t xml:space="preserve"> </w:t>
      </w:r>
      <w:r w:rsidRPr="005D6F27">
        <w:rPr>
          <w:rFonts w:cstheme="minorHAnsi"/>
        </w:rPr>
        <w:t xml:space="preserve">δεδομένων, </w:t>
      </w:r>
      <w:r w:rsidR="002E39D5" w:rsidRPr="005D6F27">
        <w:rPr>
          <w:rFonts w:cstheme="minorHAnsi"/>
        </w:rPr>
        <w:t>για την</w:t>
      </w:r>
      <w:r w:rsidR="00645047" w:rsidRPr="005D6F27">
        <w:rPr>
          <w:rFonts w:cstheme="minorHAnsi"/>
        </w:rPr>
        <w:t xml:space="preserve"> </w:t>
      </w:r>
      <w:r w:rsidRPr="005D6F27">
        <w:rPr>
          <w:rFonts w:cstheme="minorHAnsi"/>
        </w:rPr>
        <w:t>επεξεργασία</w:t>
      </w:r>
      <w:r w:rsidR="00645047" w:rsidRPr="005D6F27">
        <w:rPr>
          <w:rFonts w:cstheme="minorHAnsi"/>
        </w:rPr>
        <w:t xml:space="preserve"> τους </w:t>
      </w:r>
      <w:r w:rsidRPr="005D6F27">
        <w:rPr>
          <w:rFonts w:cstheme="minorHAnsi"/>
        </w:rPr>
        <w:t xml:space="preserve"> </w:t>
      </w:r>
      <w:r w:rsidR="00D3542D" w:rsidRPr="005D6F27">
        <w:rPr>
          <w:rFonts w:cstheme="minorHAnsi"/>
        </w:rPr>
        <w:t>πραγματοποιήθηκε</w:t>
      </w:r>
      <w:r w:rsidRPr="005D6F27">
        <w:rPr>
          <w:rFonts w:cstheme="minorHAnsi"/>
        </w:rPr>
        <w:t xml:space="preserve"> </w:t>
      </w:r>
      <w:r w:rsidR="00645047" w:rsidRPr="005D6F27">
        <w:rPr>
          <w:rFonts w:cstheme="minorHAnsi"/>
        </w:rPr>
        <w:t xml:space="preserve">η </w:t>
      </w:r>
      <w:r w:rsidR="00D3542D" w:rsidRPr="005D6F27">
        <w:rPr>
          <w:rFonts w:cstheme="minorHAnsi"/>
        </w:rPr>
        <w:t>εξής</w:t>
      </w:r>
      <w:r w:rsidR="00645047" w:rsidRPr="005D6F27">
        <w:rPr>
          <w:rFonts w:cstheme="minorHAnsi"/>
        </w:rPr>
        <w:t xml:space="preserve"> </w:t>
      </w:r>
      <w:r w:rsidR="00D3542D" w:rsidRPr="005D6F27">
        <w:rPr>
          <w:rFonts w:cstheme="minorHAnsi"/>
        </w:rPr>
        <w:t>διαδικασία</w:t>
      </w:r>
      <w:r w:rsidR="00645047" w:rsidRPr="005D6F27">
        <w:rPr>
          <w:rFonts w:cstheme="minorHAnsi"/>
        </w:rPr>
        <w:t xml:space="preserve">. </w:t>
      </w:r>
      <w:r w:rsidR="00D3542D" w:rsidRPr="005D6F27">
        <w:rPr>
          <w:rFonts w:cstheme="minorHAnsi"/>
        </w:rPr>
        <w:t>Αρχικά</w:t>
      </w:r>
      <w:r w:rsidR="00645047" w:rsidRPr="005D6F27">
        <w:rPr>
          <w:rFonts w:cstheme="minorHAnsi"/>
        </w:rPr>
        <w:t xml:space="preserve"> </w:t>
      </w:r>
      <w:r w:rsidR="00D3542D" w:rsidRPr="005D6F27">
        <w:rPr>
          <w:rFonts w:cstheme="minorHAnsi"/>
        </w:rPr>
        <w:t>έγινε</w:t>
      </w:r>
      <w:r w:rsidR="00645047" w:rsidRPr="005D6F27">
        <w:rPr>
          <w:rFonts w:cstheme="minorHAnsi"/>
        </w:rPr>
        <w:t xml:space="preserve"> </w:t>
      </w:r>
      <w:r w:rsidR="00D3542D" w:rsidRPr="005D6F27">
        <w:rPr>
          <w:rFonts w:cstheme="minorHAnsi"/>
        </w:rPr>
        <w:t>απαλοιφή</w:t>
      </w:r>
      <w:r w:rsidR="00645047" w:rsidRPr="005D6F27">
        <w:rPr>
          <w:rFonts w:cstheme="minorHAnsi"/>
        </w:rPr>
        <w:t xml:space="preserve"> των </w:t>
      </w:r>
      <w:r w:rsidR="00D3542D" w:rsidRPr="005D6F27">
        <w:rPr>
          <w:rFonts w:cstheme="minorHAnsi"/>
        </w:rPr>
        <w:t>καταγράφων</w:t>
      </w:r>
      <w:r w:rsidR="00645047" w:rsidRPr="005D6F27">
        <w:rPr>
          <w:rFonts w:cstheme="minorHAnsi"/>
        </w:rPr>
        <w:t xml:space="preserve"> από τα </w:t>
      </w:r>
      <w:r w:rsidR="00D3542D" w:rsidRPr="005D6F27">
        <w:rPr>
          <w:rFonts w:cstheme="minorHAnsi"/>
        </w:rPr>
        <w:t>απευθείας</w:t>
      </w:r>
      <w:r w:rsidR="00645047" w:rsidRPr="005D6F27">
        <w:rPr>
          <w:rFonts w:cstheme="minorHAnsi"/>
        </w:rPr>
        <w:t xml:space="preserve"> </w:t>
      </w:r>
      <w:r w:rsidR="00D3542D" w:rsidRPr="005D6F27">
        <w:rPr>
          <w:rFonts w:cstheme="minorHAnsi"/>
        </w:rPr>
        <w:t>κύματα</w:t>
      </w:r>
      <w:r w:rsidR="0087127F">
        <w:rPr>
          <w:rFonts w:cstheme="minorHAnsi"/>
        </w:rPr>
        <w:t xml:space="preserve"> των καταγραφών κοινής πηγής</w:t>
      </w:r>
      <w:r w:rsidR="000C1648" w:rsidRPr="005D6F27">
        <w:rPr>
          <w:rFonts w:cstheme="minorHAnsi"/>
        </w:rPr>
        <w:t>, για κάθε γεώφωνο</w:t>
      </w:r>
      <w:r w:rsidR="00645047" w:rsidRPr="005D6F27">
        <w:rPr>
          <w:rFonts w:cstheme="minorHAnsi"/>
        </w:rPr>
        <w:t xml:space="preserve">. </w:t>
      </w:r>
      <w:r w:rsidR="00D3542D" w:rsidRPr="005D6F27">
        <w:rPr>
          <w:rFonts w:cstheme="minorHAnsi"/>
        </w:rPr>
        <w:t xml:space="preserve">Στην συνεχεία πραγματοποιήθηκε η διαδικασία της </w:t>
      </w:r>
      <w:r w:rsidR="00BA19FC">
        <w:rPr>
          <w:rFonts w:cstheme="minorHAnsi"/>
        </w:rPr>
        <w:t xml:space="preserve">  σεισμικής χωροθέ</w:t>
      </w:r>
      <w:r w:rsidR="00DA3450">
        <w:rPr>
          <w:rFonts w:cstheme="minorHAnsi"/>
        </w:rPr>
        <w:t>τησης  για κάθε</w:t>
      </w:r>
      <w:r w:rsidR="0087127F">
        <w:rPr>
          <w:rFonts w:cstheme="minorHAnsi"/>
        </w:rPr>
        <w:t xml:space="preserve"> πηγή και η υπερθεση τους</w:t>
      </w:r>
      <w:r w:rsidR="00DA3450">
        <w:rPr>
          <w:rFonts w:cstheme="minorHAnsi"/>
        </w:rPr>
        <w:t>.</w:t>
      </w:r>
      <w:r w:rsidR="00BA19FC">
        <w:rPr>
          <w:rFonts w:cstheme="minorHAnsi"/>
        </w:rPr>
        <w:t xml:space="preserve"> </w:t>
      </w:r>
      <w:r w:rsidR="000C1648" w:rsidRPr="005D6F27">
        <w:rPr>
          <w:rFonts w:cstheme="minorHAnsi"/>
        </w:rPr>
        <w:t>Ε</w:t>
      </w:r>
      <w:r w:rsidR="00D3542D" w:rsidRPr="005D6F27">
        <w:rPr>
          <w:rFonts w:cstheme="minorHAnsi"/>
        </w:rPr>
        <w:t>πόμενο στάδιο ήταν η επεξεργασία με την</w:t>
      </w:r>
      <w:r w:rsidR="002419CA" w:rsidRPr="005D6F27">
        <w:rPr>
          <w:rFonts w:cstheme="minorHAnsi"/>
        </w:rPr>
        <w:t xml:space="preserve"> διαδικασία της σεισμικής </w:t>
      </w:r>
      <w:r w:rsidR="0087127F">
        <w:rPr>
          <w:rFonts w:cstheme="minorHAnsi"/>
        </w:rPr>
        <w:t xml:space="preserve">μετατροπής </w:t>
      </w:r>
      <w:r w:rsidR="00DA3450">
        <w:rPr>
          <w:rFonts w:cstheme="minorHAnsi"/>
        </w:rPr>
        <w:t xml:space="preserve"> βάθους</w:t>
      </w:r>
      <w:r w:rsidR="000C1648" w:rsidRPr="005D6F27">
        <w:rPr>
          <w:rFonts w:cstheme="minorHAnsi"/>
        </w:rPr>
        <w:t xml:space="preserve"> </w:t>
      </w:r>
      <w:r w:rsidR="00D3542D" w:rsidRPr="005D6F27">
        <w:rPr>
          <w:rFonts w:cstheme="minorHAnsi"/>
        </w:rPr>
        <w:t>(</w:t>
      </w:r>
      <w:r w:rsidR="00DA3450">
        <w:rPr>
          <w:rFonts w:cstheme="minorHAnsi"/>
          <w:lang w:val="en-GB"/>
        </w:rPr>
        <w:t>Depth</w:t>
      </w:r>
      <w:r w:rsidR="0087127F" w:rsidRPr="0087127F">
        <w:rPr>
          <w:rFonts w:cstheme="minorHAnsi"/>
        </w:rPr>
        <w:t xml:space="preserve"> </w:t>
      </w:r>
      <w:r w:rsidR="0087127F">
        <w:rPr>
          <w:rFonts w:cstheme="minorHAnsi"/>
          <w:lang w:val="en-GB"/>
        </w:rPr>
        <w:t>conversion</w:t>
      </w:r>
      <w:r w:rsidR="005A27A1">
        <w:rPr>
          <w:rFonts w:cstheme="minorHAnsi"/>
        </w:rPr>
        <w:t>)</w:t>
      </w:r>
      <w:r w:rsidR="00D3542D" w:rsidRPr="005D6F27">
        <w:rPr>
          <w:rFonts w:cstheme="minorHAnsi"/>
        </w:rPr>
        <w:t>. Τελευταίο</w:t>
      </w:r>
      <w:r w:rsidR="00F27208" w:rsidRPr="005D6F27">
        <w:rPr>
          <w:rFonts w:cstheme="minorHAnsi"/>
        </w:rPr>
        <w:t xml:space="preserve"> </w:t>
      </w:r>
      <w:r w:rsidR="00D3542D" w:rsidRPr="005D6F27">
        <w:rPr>
          <w:rFonts w:cstheme="minorHAnsi"/>
        </w:rPr>
        <w:t>στάδιο</w:t>
      </w:r>
      <w:r w:rsidR="00F27208" w:rsidRPr="005D6F27">
        <w:rPr>
          <w:rFonts w:cstheme="minorHAnsi"/>
        </w:rPr>
        <w:t xml:space="preserve"> </w:t>
      </w:r>
      <w:r w:rsidR="00D3542D" w:rsidRPr="005D6F27">
        <w:rPr>
          <w:rFonts w:cstheme="minorHAnsi"/>
        </w:rPr>
        <w:t>ήταν</w:t>
      </w:r>
      <w:r w:rsidR="00F27208" w:rsidRPr="005D6F27">
        <w:rPr>
          <w:rFonts w:cstheme="minorHAnsi"/>
        </w:rPr>
        <w:t xml:space="preserve"> η </w:t>
      </w:r>
      <w:r w:rsidR="00D3542D" w:rsidRPr="005D6F27">
        <w:rPr>
          <w:rFonts w:cstheme="minorHAnsi"/>
        </w:rPr>
        <w:t>στατική</w:t>
      </w:r>
      <w:r w:rsidR="00F27208" w:rsidRPr="005D6F27">
        <w:rPr>
          <w:rFonts w:cstheme="minorHAnsi"/>
        </w:rPr>
        <w:t xml:space="preserve"> </w:t>
      </w:r>
      <w:r w:rsidR="00D3542D" w:rsidRPr="005D6F27">
        <w:rPr>
          <w:rFonts w:cstheme="minorHAnsi"/>
        </w:rPr>
        <w:t>διόρθωση</w:t>
      </w:r>
      <w:r w:rsidR="00F27208" w:rsidRPr="005D6F27">
        <w:rPr>
          <w:rFonts w:cstheme="minorHAnsi"/>
        </w:rPr>
        <w:t xml:space="preserve"> των </w:t>
      </w:r>
      <w:r w:rsidR="00D3542D" w:rsidRPr="005D6F27">
        <w:rPr>
          <w:rFonts w:cstheme="minorHAnsi"/>
        </w:rPr>
        <w:t>δεδομένων</w:t>
      </w:r>
      <w:r w:rsidR="00F27208" w:rsidRPr="005D6F27">
        <w:rPr>
          <w:rFonts w:cstheme="minorHAnsi"/>
        </w:rPr>
        <w:t xml:space="preserve"> που </w:t>
      </w:r>
      <w:r w:rsidR="00D3542D" w:rsidRPr="005D6F27">
        <w:rPr>
          <w:rFonts w:cstheme="minorHAnsi"/>
        </w:rPr>
        <w:t>πρόεκυψαν</w:t>
      </w:r>
      <w:r w:rsidR="00F27208" w:rsidRPr="005D6F27">
        <w:rPr>
          <w:rFonts w:cstheme="minorHAnsi"/>
        </w:rPr>
        <w:t xml:space="preserve"> από την </w:t>
      </w:r>
      <w:r w:rsidR="00D3542D" w:rsidRPr="005D6F27">
        <w:rPr>
          <w:rFonts w:cstheme="minorHAnsi"/>
        </w:rPr>
        <w:t>σεισμική</w:t>
      </w:r>
      <w:r w:rsidR="002419CA" w:rsidRPr="005D6F27">
        <w:rPr>
          <w:rFonts w:cstheme="minorHAnsi"/>
        </w:rPr>
        <w:t xml:space="preserve"> </w:t>
      </w:r>
      <w:r w:rsidR="0087127F">
        <w:rPr>
          <w:rFonts w:cstheme="minorHAnsi"/>
        </w:rPr>
        <w:t>μετατροπή</w:t>
      </w:r>
      <w:r w:rsidR="00DA3450">
        <w:rPr>
          <w:rFonts w:cstheme="minorHAnsi"/>
        </w:rPr>
        <w:t xml:space="preserve"> βάθους</w:t>
      </w:r>
      <w:r w:rsidR="0032497D" w:rsidRPr="005D6F27">
        <w:rPr>
          <w:rFonts w:cstheme="minorHAnsi"/>
        </w:rPr>
        <w:t>.</w:t>
      </w:r>
    </w:p>
    <w:p w:rsidR="00AC4808" w:rsidRPr="00CA3007" w:rsidRDefault="0072385F" w:rsidP="00441398">
      <w:pPr>
        <w:pStyle w:val="Heading3"/>
        <w:jc w:val="both"/>
        <w:rPr>
          <w:rFonts w:asciiTheme="minorHAnsi" w:hAnsiTheme="minorHAnsi" w:cstheme="minorHAnsi"/>
        </w:rPr>
      </w:pPr>
      <w:bookmarkStart w:id="37" w:name="_Toc23941569"/>
      <w:r w:rsidRPr="00CA3007">
        <w:rPr>
          <w:rFonts w:asciiTheme="minorHAnsi" w:hAnsiTheme="minorHAnsi" w:cstheme="minorHAnsi"/>
        </w:rPr>
        <w:t>4</w:t>
      </w:r>
      <w:r w:rsidR="00F27208" w:rsidRPr="00CA3007">
        <w:rPr>
          <w:rFonts w:asciiTheme="minorHAnsi" w:hAnsiTheme="minorHAnsi" w:cstheme="minorHAnsi"/>
        </w:rPr>
        <w:t>.3.1 ΑΠΑΛΟΙΦΗ ΑΠΕΥΘΕΙΑΣ ΣΕΙΣΜΙΚΩΝ ΚΥΜΑΤΩΝ</w:t>
      </w:r>
      <w:bookmarkEnd w:id="37"/>
    </w:p>
    <w:p w:rsidR="006269C2" w:rsidRPr="00AA5F10" w:rsidRDefault="0032276D" w:rsidP="00AA5F10">
      <w:pPr>
        <w:spacing w:line="360" w:lineRule="auto"/>
        <w:jc w:val="both"/>
        <w:rPr>
          <w:rFonts w:cstheme="minorHAnsi"/>
        </w:rPr>
      </w:pPr>
      <w:r w:rsidRPr="005D6F27">
        <w:rPr>
          <w:rFonts w:cstheme="minorHAnsi"/>
        </w:rPr>
        <w:t xml:space="preserve">Κατά την </w:t>
      </w:r>
      <w:r w:rsidR="00D3542D" w:rsidRPr="005D6F27">
        <w:rPr>
          <w:rFonts w:cstheme="minorHAnsi"/>
        </w:rPr>
        <w:t>διαδικασία</w:t>
      </w:r>
      <w:r w:rsidRPr="005D6F27">
        <w:rPr>
          <w:rFonts w:cstheme="minorHAnsi"/>
        </w:rPr>
        <w:t xml:space="preserve"> την </w:t>
      </w:r>
      <w:r w:rsidR="00D3542D" w:rsidRPr="005D6F27">
        <w:rPr>
          <w:rFonts w:cstheme="minorHAnsi"/>
        </w:rPr>
        <w:t>επεξεργασίας</w:t>
      </w:r>
      <w:r w:rsidRPr="005D6F27">
        <w:rPr>
          <w:rFonts w:cstheme="minorHAnsi"/>
        </w:rPr>
        <w:t xml:space="preserve"> των </w:t>
      </w:r>
      <w:r w:rsidR="00D3542D" w:rsidRPr="005D6F27">
        <w:rPr>
          <w:rFonts w:cstheme="minorHAnsi"/>
        </w:rPr>
        <w:t>δεδομένων</w:t>
      </w:r>
      <w:r w:rsidRPr="005D6F27">
        <w:rPr>
          <w:rFonts w:cstheme="minorHAnsi"/>
        </w:rPr>
        <w:t xml:space="preserve"> που </w:t>
      </w:r>
      <w:r w:rsidR="00D3542D" w:rsidRPr="005D6F27">
        <w:rPr>
          <w:rFonts w:cstheme="minorHAnsi"/>
        </w:rPr>
        <w:t>πρόεκυψαν</w:t>
      </w:r>
      <w:r w:rsidRPr="005D6F27">
        <w:rPr>
          <w:rFonts w:cstheme="minorHAnsi"/>
        </w:rPr>
        <w:t xml:space="preserve"> από της </w:t>
      </w:r>
      <w:r w:rsidR="00D3542D" w:rsidRPr="005D6F27">
        <w:rPr>
          <w:rFonts w:cstheme="minorHAnsi"/>
        </w:rPr>
        <w:t>καταγραφές</w:t>
      </w:r>
      <w:r w:rsidRPr="005D6F27">
        <w:rPr>
          <w:rFonts w:cstheme="minorHAnsi"/>
        </w:rPr>
        <w:t xml:space="preserve"> </w:t>
      </w:r>
      <w:r w:rsidR="00D3542D" w:rsidRPr="005D6F27">
        <w:rPr>
          <w:rFonts w:cstheme="minorHAnsi"/>
        </w:rPr>
        <w:t>κρίθηκε</w:t>
      </w:r>
      <w:r w:rsidRPr="005D6F27">
        <w:rPr>
          <w:rFonts w:cstheme="minorHAnsi"/>
        </w:rPr>
        <w:t xml:space="preserve"> </w:t>
      </w:r>
      <w:r w:rsidR="00D3542D" w:rsidRPr="005D6F27">
        <w:rPr>
          <w:rFonts w:cstheme="minorHAnsi"/>
        </w:rPr>
        <w:t>απαραίτητη</w:t>
      </w:r>
      <w:r w:rsidRPr="005D6F27">
        <w:rPr>
          <w:rFonts w:cstheme="minorHAnsi"/>
        </w:rPr>
        <w:t xml:space="preserve"> η </w:t>
      </w:r>
      <w:r w:rsidR="00D3542D" w:rsidRPr="005D6F27">
        <w:rPr>
          <w:rFonts w:cstheme="minorHAnsi"/>
        </w:rPr>
        <w:t>απαλοιφή</w:t>
      </w:r>
      <w:r w:rsidRPr="005D6F27">
        <w:rPr>
          <w:rFonts w:cstheme="minorHAnsi"/>
        </w:rPr>
        <w:t xml:space="preserve"> των </w:t>
      </w:r>
      <w:r w:rsidR="00D3542D" w:rsidRPr="005D6F27">
        <w:rPr>
          <w:rFonts w:cstheme="minorHAnsi"/>
        </w:rPr>
        <w:t>απευθείας</w:t>
      </w:r>
      <w:r w:rsidRPr="005D6F27">
        <w:rPr>
          <w:rFonts w:cstheme="minorHAnsi"/>
        </w:rPr>
        <w:t xml:space="preserve"> </w:t>
      </w:r>
      <w:r w:rsidR="00D3542D" w:rsidRPr="005D6F27">
        <w:rPr>
          <w:rFonts w:cstheme="minorHAnsi"/>
        </w:rPr>
        <w:t>κυμάτων</w:t>
      </w:r>
      <w:r w:rsidR="000C1648" w:rsidRPr="005D6F27">
        <w:rPr>
          <w:rFonts w:cstheme="minorHAnsi"/>
        </w:rPr>
        <w:t xml:space="preserve">. Η </w:t>
      </w:r>
      <w:r w:rsidRPr="005D6F27">
        <w:rPr>
          <w:rFonts w:cstheme="minorHAnsi"/>
        </w:rPr>
        <w:t xml:space="preserve"> </w:t>
      </w:r>
      <w:r w:rsidR="00D3542D" w:rsidRPr="005D6F27">
        <w:rPr>
          <w:rFonts w:cstheme="minorHAnsi"/>
        </w:rPr>
        <w:t>διαδικασία</w:t>
      </w:r>
      <w:r w:rsidRPr="005D6F27">
        <w:rPr>
          <w:rFonts w:cstheme="minorHAnsi"/>
        </w:rPr>
        <w:t xml:space="preserve"> αυτή </w:t>
      </w:r>
      <w:r w:rsidR="00D3542D" w:rsidRPr="005D6F27">
        <w:rPr>
          <w:rFonts w:cstheme="minorHAnsi"/>
        </w:rPr>
        <w:t>έλαβε</w:t>
      </w:r>
      <w:r w:rsidRPr="005D6F27">
        <w:rPr>
          <w:rFonts w:cstheme="minorHAnsi"/>
        </w:rPr>
        <w:t xml:space="preserve"> </w:t>
      </w:r>
      <w:r w:rsidR="00D3542D" w:rsidRPr="005D6F27">
        <w:rPr>
          <w:rFonts w:cstheme="minorHAnsi"/>
        </w:rPr>
        <w:t>χωρά</w:t>
      </w:r>
      <w:r w:rsidRPr="005D6F27">
        <w:rPr>
          <w:rFonts w:cstheme="minorHAnsi"/>
        </w:rPr>
        <w:t xml:space="preserve"> με την </w:t>
      </w:r>
      <w:r w:rsidR="00D3542D" w:rsidRPr="005D6F27">
        <w:rPr>
          <w:rFonts w:cstheme="minorHAnsi"/>
        </w:rPr>
        <w:t>χρήση</w:t>
      </w:r>
      <w:r w:rsidRPr="005D6F27">
        <w:rPr>
          <w:rFonts w:cstheme="minorHAnsi"/>
        </w:rPr>
        <w:t xml:space="preserve"> </w:t>
      </w:r>
      <w:r w:rsidR="0098195C" w:rsidRPr="005D6F27">
        <w:rPr>
          <w:rFonts w:cstheme="minorHAnsi"/>
        </w:rPr>
        <w:t>«</w:t>
      </w:r>
      <w:r w:rsidR="00D3542D" w:rsidRPr="005D6F27">
        <w:rPr>
          <w:rFonts w:cstheme="minorHAnsi"/>
        </w:rPr>
        <w:t>φίλτρου</w:t>
      </w:r>
      <w:r w:rsidR="0098195C" w:rsidRPr="005D6F27">
        <w:rPr>
          <w:rFonts w:cstheme="minorHAnsi"/>
        </w:rPr>
        <w:t>»</w:t>
      </w:r>
      <w:r w:rsidR="00855AB9">
        <w:rPr>
          <w:rFonts w:cstheme="minorHAnsi"/>
        </w:rPr>
        <w:t xml:space="preserve"> (Εικόνα 4.1</w:t>
      </w:r>
      <w:r w:rsidR="004501BC">
        <w:rPr>
          <w:rFonts w:cstheme="minorHAnsi"/>
        </w:rPr>
        <w:t>5</w:t>
      </w:r>
      <w:r w:rsidR="00B06334">
        <w:rPr>
          <w:rFonts w:cstheme="minorHAnsi"/>
        </w:rPr>
        <w:t>)</w:t>
      </w:r>
      <w:r w:rsidRPr="005D6F27">
        <w:rPr>
          <w:rFonts w:cstheme="minorHAnsi"/>
        </w:rPr>
        <w:t xml:space="preserve"> στο </w:t>
      </w:r>
      <w:r w:rsidR="00D3542D" w:rsidRPr="005D6F27">
        <w:rPr>
          <w:rFonts w:cstheme="minorHAnsi"/>
        </w:rPr>
        <w:t>λογισμικό</w:t>
      </w:r>
      <w:r w:rsidRPr="005D6F27">
        <w:rPr>
          <w:rFonts w:cstheme="minorHAnsi"/>
        </w:rPr>
        <w:t xml:space="preserve"> matlab με </w:t>
      </w:r>
      <w:r w:rsidR="00D3542D" w:rsidRPr="005D6F27">
        <w:rPr>
          <w:rFonts w:cstheme="minorHAnsi"/>
        </w:rPr>
        <w:t>αποτέλεσμα</w:t>
      </w:r>
      <w:r w:rsidRPr="005D6F27">
        <w:rPr>
          <w:rFonts w:cstheme="minorHAnsi"/>
        </w:rPr>
        <w:t xml:space="preserve"> το </w:t>
      </w:r>
      <w:r w:rsidR="00D3542D" w:rsidRPr="005D6F27">
        <w:rPr>
          <w:rFonts w:cstheme="minorHAnsi"/>
        </w:rPr>
        <w:t>κύριο</w:t>
      </w:r>
      <w:r w:rsidRPr="005D6F27">
        <w:rPr>
          <w:rFonts w:cstheme="minorHAnsi"/>
        </w:rPr>
        <w:t xml:space="preserve"> </w:t>
      </w:r>
      <w:r w:rsidR="00D3542D" w:rsidRPr="005D6F27">
        <w:rPr>
          <w:rFonts w:cstheme="minorHAnsi"/>
        </w:rPr>
        <w:t>τμήμα</w:t>
      </w:r>
      <w:r w:rsidRPr="005D6F27">
        <w:rPr>
          <w:rFonts w:cstheme="minorHAnsi"/>
        </w:rPr>
        <w:t xml:space="preserve"> των </w:t>
      </w:r>
      <w:r w:rsidR="00D3542D" w:rsidRPr="005D6F27">
        <w:rPr>
          <w:rFonts w:cstheme="minorHAnsi"/>
        </w:rPr>
        <w:t>απευθείας</w:t>
      </w:r>
      <w:r w:rsidRPr="005D6F27">
        <w:rPr>
          <w:rFonts w:cstheme="minorHAnsi"/>
        </w:rPr>
        <w:t xml:space="preserve"> </w:t>
      </w:r>
      <w:r w:rsidR="00D3542D" w:rsidRPr="005D6F27">
        <w:rPr>
          <w:rFonts w:cstheme="minorHAnsi"/>
        </w:rPr>
        <w:t>κυμάτων</w:t>
      </w:r>
      <w:r w:rsidRPr="005D6F27">
        <w:rPr>
          <w:rFonts w:cstheme="minorHAnsi"/>
        </w:rPr>
        <w:t xml:space="preserve"> να </w:t>
      </w:r>
      <w:r w:rsidR="00D3542D" w:rsidRPr="005D6F27">
        <w:rPr>
          <w:rFonts w:cstheme="minorHAnsi"/>
        </w:rPr>
        <w:t>απομακρυνθεί</w:t>
      </w:r>
      <w:r w:rsidRPr="005D6F27">
        <w:rPr>
          <w:rFonts w:cstheme="minorHAnsi"/>
        </w:rPr>
        <w:t xml:space="preserve"> </w:t>
      </w:r>
      <w:r w:rsidR="00D3542D" w:rsidRPr="005D6F27">
        <w:rPr>
          <w:rFonts w:cstheme="minorHAnsi"/>
        </w:rPr>
        <w:t>σημαντικά</w:t>
      </w:r>
      <w:r w:rsidR="0098195C" w:rsidRPr="005D6F27">
        <w:rPr>
          <w:rFonts w:cstheme="minorHAnsi"/>
        </w:rPr>
        <w:t>.</w:t>
      </w:r>
      <w:r w:rsidR="00630DFD" w:rsidRPr="005D6F27">
        <w:rPr>
          <w:rFonts w:cstheme="minorHAnsi"/>
        </w:rPr>
        <w:t xml:space="preserve"> Το </w:t>
      </w:r>
      <w:r w:rsidR="00EC5357" w:rsidRPr="005D6F27">
        <w:rPr>
          <w:rFonts w:cstheme="minorHAnsi"/>
        </w:rPr>
        <w:t>φίλτρο</w:t>
      </w:r>
      <w:r w:rsidR="00630DFD" w:rsidRPr="005D6F27">
        <w:rPr>
          <w:rFonts w:cstheme="minorHAnsi"/>
        </w:rPr>
        <w:t xml:space="preserve"> </w:t>
      </w:r>
      <w:r w:rsidR="00EC5357" w:rsidRPr="005D6F27">
        <w:rPr>
          <w:rFonts w:cstheme="minorHAnsi"/>
        </w:rPr>
        <w:t>πρόεκυψε</w:t>
      </w:r>
      <w:r w:rsidR="00630DFD" w:rsidRPr="005D6F27">
        <w:rPr>
          <w:rFonts w:cstheme="minorHAnsi"/>
        </w:rPr>
        <w:t xml:space="preserve"> από το </w:t>
      </w:r>
      <w:r w:rsidR="00EC5357" w:rsidRPr="005D6F27">
        <w:rPr>
          <w:rFonts w:cstheme="minorHAnsi"/>
        </w:rPr>
        <w:t>σύνολο</w:t>
      </w:r>
      <w:r w:rsidR="00630DFD" w:rsidRPr="005D6F27">
        <w:rPr>
          <w:rFonts w:cstheme="minorHAnsi"/>
        </w:rPr>
        <w:t xml:space="preserve"> των </w:t>
      </w:r>
      <w:r w:rsidR="00EC5357" w:rsidRPr="005D6F27">
        <w:rPr>
          <w:rFonts w:cstheme="minorHAnsi"/>
        </w:rPr>
        <w:t>σημείων</w:t>
      </w:r>
      <w:r w:rsidR="00630DFD" w:rsidRPr="005D6F27">
        <w:rPr>
          <w:rFonts w:cstheme="minorHAnsi"/>
        </w:rPr>
        <w:t xml:space="preserve"> που </w:t>
      </w:r>
      <w:r w:rsidR="00EC5357" w:rsidRPr="005D6F27">
        <w:rPr>
          <w:rFonts w:cstheme="minorHAnsi"/>
        </w:rPr>
        <w:t>περικλείονται</w:t>
      </w:r>
      <w:r w:rsidR="00630DFD" w:rsidRPr="005D6F27">
        <w:rPr>
          <w:rFonts w:cstheme="minorHAnsi"/>
        </w:rPr>
        <w:t xml:space="preserve"> </w:t>
      </w:r>
      <w:r w:rsidR="00EC5357" w:rsidRPr="005D6F27">
        <w:rPr>
          <w:rFonts w:cstheme="minorHAnsi"/>
        </w:rPr>
        <w:t>γύρω</w:t>
      </w:r>
      <w:r w:rsidR="00630DFD" w:rsidRPr="005D6F27">
        <w:rPr>
          <w:rFonts w:cstheme="minorHAnsi"/>
        </w:rPr>
        <w:t xml:space="preserve"> από την </w:t>
      </w:r>
      <w:r w:rsidR="00EC5357" w:rsidRPr="005D6F27">
        <w:rPr>
          <w:rFonts w:cstheme="minorHAnsi"/>
        </w:rPr>
        <w:t>καμπύλη</w:t>
      </w:r>
      <w:r w:rsidR="00630DFD" w:rsidRPr="005D6F27">
        <w:rPr>
          <w:rFonts w:cstheme="minorHAnsi"/>
        </w:rPr>
        <w:t xml:space="preserve"> της </w:t>
      </w:r>
      <w:r w:rsidR="005051CB" w:rsidRPr="005D6F27">
        <w:rPr>
          <w:rFonts w:cstheme="minorHAnsi"/>
        </w:rPr>
        <w:t>ανάκλασης</w:t>
      </w:r>
      <w:r w:rsidR="00026991" w:rsidRPr="005D6F27">
        <w:rPr>
          <w:rFonts w:cstheme="minorHAnsi"/>
        </w:rPr>
        <w:t xml:space="preserve"> </w:t>
      </w:r>
      <w:r w:rsidR="00630DFD" w:rsidRPr="005D6F27">
        <w:rPr>
          <w:rFonts w:cstheme="minorHAnsi"/>
        </w:rPr>
        <w:t>(</w:t>
      </w:r>
      <w:r w:rsidR="00EC5357" w:rsidRPr="005D6F27">
        <w:rPr>
          <w:rFonts w:cstheme="minorHAnsi"/>
        </w:rPr>
        <w:t>Εικόνα</w:t>
      </w:r>
      <w:r w:rsidR="00855AB9">
        <w:rPr>
          <w:rFonts w:cstheme="minorHAnsi"/>
        </w:rPr>
        <w:t xml:space="preserve"> 4.1</w:t>
      </w:r>
      <w:r w:rsidR="004501BC">
        <w:rPr>
          <w:rFonts w:cstheme="minorHAnsi"/>
        </w:rPr>
        <w:t>4</w:t>
      </w:r>
      <w:r w:rsidR="00026991" w:rsidRPr="005D6F27">
        <w:rPr>
          <w:rFonts w:cstheme="minorHAnsi"/>
        </w:rPr>
        <w:t>),(</w:t>
      </w:r>
      <w:r w:rsidR="004501BC">
        <w:rPr>
          <w:rFonts w:cstheme="minorHAnsi"/>
        </w:rPr>
        <w:t>Ε</w:t>
      </w:r>
      <w:r w:rsidR="00026991" w:rsidRPr="005D6F27">
        <w:rPr>
          <w:rFonts w:cstheme="minorHAnsi"/>
        </w:rPr>
        <w:t>ικό</w:t>
      </w:r>
      <w:r w:rsidR="00855AB9">
        <w:rPr>
          <w:rFonts w:cstheme="minorHAnsi"/>
        </w:rPr>
        <w:t>να 4.1</w:t>
      </w:r>
      <w:r w:rsidR="004501BC">
        <w:rPr>
          <w:rFonts w:cstheme="minorHAnsi"/>
        </w:rPr>
        <w:t>6</w:t>
      </w:r>
      <w:r w:rsidR="00AA5F10">
        <w:rPr>
          <w:rFonts w:cstheme="minorHAnsi"/>
        </w:rPr>
        <w:t>)</w:t>
      </w:r>
      <w:r w:rsidR="0032497D" w:rsidRPr="0032497D">
        <w:t>.</w:t>
      </w:r>
    </w:p>
    <w:p w:rsidR="00B873FF" w:rsidRDefault="00B873FF" w:rsidP="0032497D">
      <w:pPr>
        <w:pStyle w:val="Caption"/>
      </w:pPr>
    </w:p>
    <w:p w:rsidR="00696CF1" w:rsidRDefault="00696CF1" w:rsidP="00AA5F10">
      <w:pPr>
        <w:pStyle w:val="Caption"/>
        <w:rPr>
          <w:noProof/>
          <w:lang w:eastAsia="el-GR"/>
        </w:rPr>
      </w:pPr>
    </w:p>
    <w:p w:rsidR="00CC71AB" w:rsidRPr="003B7A11" w:rsidRDefault="00665325" w:rsidP="003B7A11">
      <w:pPr>
        <w:rPr>
          <w:lang w:val="en-GB" w:eastAsia="el-GR"/>
        </w:rPr>
      </w:pPr>
      <w:r>
        <w:rPr>
          <w:noProof/>
          <w:lang w:val="en-GB" w:eastAsia="el-GR"/>
        </w:rPr>
        <w:lastRenderedPageBreak/>
        <w:drawing>
          <wp:inline distT="0" distB="0" distL="0" distR="0">
            <wp:extent cx="4959985" cy="30105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59985" cy="3010535"/>
                    </a:xfrm>
                    <a:prstGeom prst="rect">
                      <a:avLst/>
                    </a:prstGeom>
                    <a:noFill/>
                    <a:ln>
                      <a:noFill/>
                    </a:ln>
                  </pic:spPr>
                </pic:pic>
              </a:graphicData>
            </a:graphic>
          </wp:inline>
        </w:drawing>
      </w:r>
    </w:p>
    <w:p w:rsidR="00AA5F10" w:rsidRPr="00AA5F10" w:rsidRDefault="00855AB9" w:rsidP="00AA5F10">
      <w:pPr>
        <w:pStyle w:val="Caption"/>
      </w:pPr>
      <w:r>
        <w:t>Εικόνα 4.1</w:t>
      </w:r>
      <w:r w:rsidR="004501BC">
        <w:t>4</w:t>
      </w:r>
      <w:r w:rsidR="00AA5F10">
        <w:t xml:space="preserve"> καταγραφή κοινής πηγής στην θέση 275</w:t>
      </w:r>
      <w:r w:rsidR="00AA5F10">
        <w:rPr>
          <w:lang w:val="en-GB"/>
        </w:rPr>
        <w:t>m</w:t>
      </w:r>
    </w:p>
    <w:p w:rsidR="00AA5F10" w:rsidRDefault="00AA5F10" w:rsidP="00696CF1"/>
    <w:p w:rsidR="00AA5F10" w:rsidRPr="00CC71AB" w:rsidRDefault="00665325" w:rsidP="00CC71AB">
      <w:pPr>
        <w:pStyle w:val="Caption"/>
      </w:pPr>
      <w:r>
        <w:rPr>
          <w:noProof/>
        </w:rPr>
        <w:drawing>
          <wp:inline distT="0" distB="0" distL="0" distR="0">
            <wp:extent cx="5201920" cy="344170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1920" cy="3441700"/>
                    </a:xfrm>
                    <a:prstGeom prst="rect">
                      <a:avLst/>
                    </a:prstGeom>
                    <a:noFill/>
                    <a:ln>
                      <a:noFill/>
                    </a:ln>
                  </pic:spPr>
                </pic:pic>
              </a:graphicData>
            </a:graphic>
          </wp:inline>
        </w:drawing>
      </w:r>
    </w:p>
    <w:p w:rsidR="00185C7E" w:rsidRPr="00CC71AB" w:rsidRDefault="00855AB9" w:rsidP="00CC71AB">
      <w:pPr>
        <w:pStyle w:val="Caption"/>
      </w:pPr>
      <w:r>
        <w:t>4.1</w:t>
      </w:r>
      <w:r w:rsidR="004501BC">
        <w:t>5 Ε</w:t>
      </w:r>
      <w:r w:rsidR="00CC71AB">
        <w:t>ισαγωγή «φί</w:t>
      </w:r>
      <w:r w:rsidR="00185C7E" w:rsidRPr="00CC71AB">
        <w:t>λτ</w:t>
      </w:r>
      <w:r w:rsidR="00CC71AB">
        <w:t>ρου για απαλοιφή απευθείας κυμά</w:t>
      </w:r>
      <w:r w:rsidR="00476D9F" w:rsidRPr="00CC71AB">
        <w:t>των</w:t>
      </w:r>
    </w:p>
    <w:p w:rsidR="00696CF1" w:rsidRPr="00696CF1" w:rsidRDefault="006132D4" w:rsidP="00696CF1">
      <w:r>
        <w:rPr>
          <w:noProof/>
          <w:lang w:eastAsia="el-GR"/>
        </w:rPr>
        <w:lastRenderedPageBreak/>
        <w:drawing>
          <wp:inline distT="0" distB="0" distL="0" distR="0" wp14:anchorId="5530E819" wp14:editId="5044F9CC">
            <wp:extent cx="5191125" cy="2800350"/>
            <wp:effectExtent l="0" t="0" r="9525" b="0"/>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91125" cy="2800350"/>
                    </a:xfrm>
                    <a:prstGeom prst="rect">
                      <a:avLst/>
                    </a:prstGeom>
                    <a:noFill/>
                    <a:ln>
                      <a:noFill/>
                    </a:ln>
                  </pic:spPr>
                </pic:pic>
              </a:graphicData>
            </a:graphic>
          </wp:inline>
        </w:drawing>
      </w:r>
    </w:p>
    <w:p w:rsidR="0032276D" w:rsidRPr="004501BC" w:rsidRDefault="00665325" w:rsidP="0032497D">
      <w:pPr>
        <w:pStyle w:val="Caption"/>
      </w:pPr>
      <w:r w:rsidRPr="004501BC">
        <w:t>1</w:t>
      </w:r>
    </w:p>
    <w:p w:rsidR="000C1648" w:rsidRDefault="00EC5357" w:rsidP="000C1648">
      <w:pPr>
        <w:pStyle w:val="Caption"/>
      </w:pPr>
      <w:r>
        <w:t>Εικόνα</w:t>
      </w:r>
      <w:r w:rsidR="009C59E2">
        <w:t xml:space="preserve"> 4.1</w:t>
      </w:r>
      <w:r w:rsidR="004501BC">
        <w:t>6</w:t>
      </w:r>
      <w:r w:rsidR="00630DFD">
        <w:t xml:space="preserve"> </w:t>
      </w:r>
      <w:r>
        <w:t>Απαλοιφή</w:t>
      </w:r>
      <w:r w:rsidR="00630DFD">
        <w:t xml:space="preserve"> </w:t>
      </w:r>
      <w:r>
        <w:t>απάθειας</w:t>
      </w:r>
      <w:r w:rsidR="00630DFD">
        <w:t xml:space="preserve"> </w:t>
      </w:r>
      <w:r>
        <w:t>κυμάτων</w:t>
      </w:r>
      <w:r w:rsidR="0032497D">
        <w:t xml:space="preserve"> στη </w:t>
      </w:r>
      <w:r w:rsidR="005051CB">
        <w:t>θέση</w:t>
      </w:r>
      <w:r w:rsidR="0032497D">
        <w:t xml:space="preserve"> 275</w:t>
      </w:r>
      <w:r w:rsidR="0032497D">
        <w:rPr>
          <w:lang w:val="en-GB"/>
        </w:rPr>
        <w:t>m</w:t>
      </w:r>
    </w:p>
    <w:p w:rsidR="006972CB" w:rsidRDefault="00175F7E" w:rsidP="00175F7E">
      <w:pPr>
        <w:pStyle w:val="Heading2"/>
      </w:pPr>
      <w:bookmarkStart w:id="38" w:name="_Toc23941570"/>
      <w:r>
        <w:t xml:space="preserve">4.3.2 ΧΩΡΟΘΕΤΗΣΗ ΠΡΙΝ ΤΗΝ ΥΠΕΡΘΕΣΗ ΜΕ ΤΗΝ ΜΕΘΟΔΟ  </w:t>
      </w:r>
      <w:r w:rsidRPr="006972CB">
        <w:t xml:space="preserve">KIRCHHOFF </w:t>
      </w:r>
      <w:r w:rsidR="006972CB" w:rsidRPr="006972CB">
        <w:t>(</w:t>
      </w:r>
      <w:r w:rsidR="00BA19FC">
        <w:rPr>
          <w:lang w:val="en-GB"/>
        </w:rPr>
        <w:t>Prestack</w:t>
      </w:r>
      <w:r w:rsidR="00BA19FC">
        <w:t xml:space="preserve"> </w:t>
      </w:r>
      <w:r w:rsidR="006972CB" w:rsidRPr="006972CB">
        <w:t>Kirchhoff migration)</w:t>
      </w:r>
      <w:bookmarkEnd w:id="38"/>
    </w:p>
    <w:p w:rsidR="0076663C" w:rsidRPr="0076663C" w:rsidRDefault="006972CB" w:rsidP="004938DF">
      <w:pPr>
        <w:spacing w:line="360" w:lineRule="auto"/>
        <w:jc w:val="both"/>
      </w:pPr>
      <w:r>
        <w:t xml:space="preserve">Η </w:t>
      </w:r>
      <w:r w:rsidR="0076663C">
        <w:t>μέθοδος</w:t>
      </w:r>
      <w:r>
        <w:t xml:space="preserve">  </w:t>
      </w:r>
      <w:r w:rsidR="0076663C">
        <w:t>χωροθέτησης</w:t>
      </w:r>
      <w:r>
        <w:t xml:space="preserve">  κατά </w:t>
      </w:r>
      <w:r>
        <w:rPr>
          <w:lang w:val="en-GB"/>
        </w:rPr>
        <w:t>Kirchhoff</w:t>
      </w:r>
      <w:r>
        <w:t xml:space="preserve"> είναι μια </w:t>
      </w:r>
      <w:r w:rsidR="0076663C">
        <w:t>μέθοδος</w:t>
      </w:r>
      <w:r>
        <w:t xml:space="preserve"> </w:t>
      </w:r>
      <w:r w:rsidR="0076663C">
        <w:t>επεξεργασίας</w:t>
      </w:r>
      <w:r>
        <w:t xml:space="preserve"> </w:t>
      </w:r>
      <w:r w:rsidR="0076663C">
        <w:t>εικόνας</w:t>
      </w:r>
      <w:r>
        <w:t xml:space="preserve">, η </w:t>
      </w:r>
      <w:r w:rsidR="0076663C">
        <w:t>όποια</w:t>
      </w:r>
      <w:r>
        <w:t xml:space="preserve"> είναι </w:t>
      </w:r>
      <w:r w:rsidR="0076663C">
        <w:t>σχετικά</w:t>
      </w:r>
      <w:r>
        <w:t xml:space="preserve"> </w:t>
      </w:r>
      <w:r w:rsidR="0076663C">
        <w:t>γρήγορη</w:t>
      </w:r>
      <w:r>
        <w:t xml:space="preserve"> σε </w:t>
      </w:r>
      <w:r w:rsidR="0076663C">
        <w:t>σχέση</w:t>
      </w:r>
      <w:r>
        <w:t xml:space="preserve"> με άλλες </w:t>
      </w:r>
      <w:r w:rsidR="0076663C">
        <w:t>μεθόδους</w:t>
      </w:r>
      <w:r>
        <w:t xml:space="preserve"> </w:t>
      </w:r>
      <w:r w:rsidR="0076663C">
        <w:t>χωροθέτησης,</w:t>
      </w:r>
      <w:r w:rsidR="0076663C" w:rsidRPr="0076663C">
        <w:t xml:space="preserve"> </w:t>
      </w:r>
      <w:r w:rsidR="0076663C">
        <w:t>ενώ</w:t>
      </w:r>
      <w:r>
        <w:t xml:space="preserve"> </w:t>
      </w:r>
      <w:r w:rsidR="0076663C">
        <w:t>αποτυπώνει</w:t>
      </w:r>
      <w:r w:rsidR="00886093">
        <w:t xml:space="preserve"> με </w:t>
      </w:r>
      <w:r w:rsidR="0076663C">
        <w:t>ακρίβεια</w:t>
      </w:r>
      <w:r w:rsidR="00886093">
        <w:t xml:space="preserve"> το </w:t>
      </w:r>
      <w:r w:rsidR="0076663C">
        <w:t>υπέδαφος</w:t>
      </w:r>
      <w:r w:rsidR="00855AB9">
        <w:t xml:space="preserve">, </w:t>
      </w:r>
      <w:r w:rsidR="0076663C">
        <w:t>παρουσιάζει</w:t>
      </w:r>
      <w:r w:rsidR="00886093">
        <w:t xml:space="preserve"> </w:t>
      </w:r>
      <w:r w:rsidR="00855AB9">
        <w:t>επίσης</w:t>
      </w:r>
      <w:r w:rsidR="00696CF1">
        <w:t xml:space="preserve"> </w:t>
      </w:r>
      <w:r w:rsidR="0076663C">
        <w:t>τυχόν</w:t>
      </w:r>
      <w:r w:rsidR="00886093">
        <w:t xml:space="preserve"> </w:t>
      </w:r>
      <w:r w:rsidR="0076663C">
        <w:t>ανωμαλιών</w:t>
      </w:r>
      <w:r w:rsidR="00B06334">
        <w:t xml:space="preserve"> που υπά</w:t>
      </w:r>
      <w:r w:rsidR="00886093">
        <w:t>ρχουν.</w:t>
      </w:r>
    </w:p>
    <w:p w:rsidR="006132D4" w:rsidRDefault="00886093" w:rsidP="004938DF">
      <w:pPr>
        <w:spacing w:line="360" w:lineRule="auto"/>
        <w:jc w:val="both"/>
      </w:pPr>
      <w:r>
        <w:t xml:space="preserve">Η </w:t>
      </w:r>
      <w:r w:rsidR="0076663C">
        <w:t>χ</w:t>
      </w:r>
      <w:r w:rsidR="00F502DC">
        <w:t>ωρ</w:t>
      </w:r>
      <w:r w:rsidR="000F686C">
        <w:rPr>
          <w:lang w:val="en-GB"/>
        </w:rPr>
        <w:t>o</w:t>
      </w:r>
      <w:r w:rsidR="00F502DC">
        <w:t>θέτηση</w:t>
      </w:r>
      <w:r w:rsidR="000F686C">
        <w:t xml:space="preserve"> κατά </w:t>
      </w:r>
      <w:r w:rsidR="000F686C">
        <w:rPr>
          <w:lang w:val="en-GB"/>
        </w:rPr>
        <w:t>Kirchhoff</w:t>
      </w:r>
      <w:r w:rsidR="000F686C" w:rsidRPr="000F686C">
        <w:t xml:space="preserve"> </w:t>
      </w:r>
      <w:r w:rsidR="0076663C">
        <w:t>βασίζεται</w:t>
      </w:r>
      <w:r w:rsidR="000F686C">
        <w:t xml:space="preserve"> στην </w:t>
      </w:r>
      <w:r w:rsidR="0076663C">
        <w:t>αρχή</w:t>
      </w:r>
      <w:r w:rsidR="009D290C">
        <w:t xml:space="preserve"> του </w:t>
      </w:r>
      <w:r w:rsidR="00855AB9">
        <w:t>(</w:t>
      </w:r>
      <w:r w:rsidR="0076663C">
        <w:rPr>
          <w:lang w:val="en-GB"/>
        </w:rPr>
        <w:t>Hage</w:t>
      </w:r>
      <w:r w:rsidR="009D290C">
        <w:rPr>
          <w:lang w:val="en-GB"/>
        </w:rPr>
        <w:t>doo</w:t>
      </w:r>
      <w:r w:rsidR="00034485">
        <w:rPr>
          <w:lang w:val="en-GB"/>
        </w:rPr>
        <w:t>r</w:t>
      </w:r>
      <w:r w:rsidR="009D290C">
        <w:rPr>
          <w:lang w:val="en-GB"/>
        </w:rPr>
        <w:t>m</w:t>
      </w:r>
      <w:r w:rsidR="00855AB9">
        <w:t xml:space="preserve">, </w:t>
      </w:r>
      <w:r w:rsidR="009D290C" w:rsidRPr="009D290C">
        <w:t xml:space="preserve">1954). </w:t>
      </w:r>
      <w:r w:rsidR="009D290C">
        <w:t xml:space="preserve">Αρχικά θεωρείται ότι η </w:t>
      </w:r>
      <w:r w:rsidR="0076663C">
        <w:t>ταχύτητα</w:t>
      </w:r>
      <w:r w:rsidR="009D290C">
        <w:t xml:space="preserve"> του </w:t>
      </w:r>
      <w:r w:rsidR="0076663C">
        <w:t>μέσου</w:t>
      </w:r>
      <w:r w:rsidR="009D290C">
        <w:t xml:space="preserve"> είναι </w:t>
      </w:r>
      <w:r w:rsidR="0076663C">
        <w:t>σταθερή</w:t>
      </w:r>
      <w:r w:rsidR="009D290C">
        <w:t xml:space="preserve"> </w:t>
      </w:r>
      <w:r w:rsidR="009D290C">
        <w:rPr>
          <w:lang w:val="en-GB"/>
        </w:rPr>
        <w:t>v</w:t>
      </w:r>
      <w:r w:rsidR="00021DE5">
        <w:t xml:space="preserve">. </w:t>
      </w:r>
      <w:r w:rsidR="009D290C">
        <w:t xml:space="preserve">Τα </w:t>
      </w:r>
      <w:r w:rsidR="0076663C">
        <w:t>δεδομένα</w:t>
      </w:r>
      <w:r w:rsidR="009D290C">
        <w:t xml:space="preserve"> της μη </w:t>
      </w:r>
      <w:r w:rsidR="0076663C">
        <w:t>χωροθετημένης</w:t>
      </w:r>
      <w:r w:rsidR="009D290C">
        <w:t xml:space="preserve"> </w:t>
      </w:r>
      <w:r w:rsidR="0076663C">
        <w:t>τομής</w:t>
      </w:r>
      <w:r w:rsidR="009D290C">
        <w:t xml:space="preserve">, που </w:t>
      </w:r>
      <w:r w:rsidR="0076663C">
        <w:t>βρίσκονται</w:t>
      </w:r>
      <w:r w:rsidR="009D290C">
        <w:t xml:space="preserve"> κατά </w:t>
      </w:r>
      <w:r w:rsidR="0076663C">
        <w:t>μήκος</w:t>
      </w:r>
      <w:r w:rsidR="009D290C">
        <w:t xml:space="preserve"> της </w:t>
      </w:r>
      <w:r w:rsidR="0076663C">
        <w:t>καμπύλης</w:t>
      </w:r>
      <w:r w:rsidR="009D290C">
        <w:t xml:space="preserve"> </w:t>
      </w:r>
      <w:r w:rsidR="0076663C">
        <w:t>περίθλασης</w:t>
      </w:r>
      <w:r w:rsidR="009D290C">
        <w:t xml:space="preserve">, </w:t>
      </w:r>
      <w:r w:rsidR="0076663C">
        <w:t>αθροίζονται</w:t>
      </w:r>
      <w:r w:rsidR="009D290C">
        <w:t xml:space="preserve"> για να </w:t>
      </w:r>
      <w:r w:rsidR="0076663C">
        <w:t>δώσουν</w:t>
      </w:r>
      <w:r w:rsidR="009D290C">
        <w:t xml:space="preserve"> το </w:t>
      </w:r>
      <w:r w:rsidR="0076663C">
        <w:t>πλάτος</w:t>
      </w:r>
      <w:r w:rsidR="009D290C">
        <w:t xml:space="preserve"> του </w:t>
      </w:r>
      <w:r w:rsidR="0076663C">
        <w:t>αντιστοίχου</w:t>
      </w:r>
      <w:r w:rsidR="009D290C">
        <w:t xml:space="preserve"> </w:t>
      </w:r>
      <w:r w:rsidR="0076663C">
        <w:t>σημείου</w:t>
      </w:r>
      <w:r w:rsidR="009D290C">
        <w:t xml:space="preserve"> στην </w:t>
      </w:r>
      <w:r w:rsidR="0076663C">
        <w:t>τομή</w:t>
      </w:r>
      <w:r w:rsidR="009D290C">
        <w:t xml:space="preserve"> </w:t>
      </w:r>
      <w:r w:rsidR="0076663C">
        <w:t>χωροθέτησης</w:t>
      </w:r>
      <w:r w:rsidR="009D290C">
        <w:t xml:space="preserve">. </w:t>
      </w:r>
      <w:r w:rsidR="00B06334">
        <w:t xml:space="preserve">Αν τα σημεία που αποτελούν την καμπύλη περίθλασης αντιστοιχούν στο χωροθετημένο σήμα κάθε πηγής </w:t>
      </w:r>
      <w:r w:rsidR="00855AB9">
        <w:t>(Εικόνα 4.1</w:t>
      </w:r>
      <w:r w:rsidR="004501BC">
        <w:t>7</w:t>
      </w:r>
      <w:r w:rsidR="00855AB9">
        <w:t>), (Εικόνα 4.1</w:t>
      </w:r>
      <w:r w:rsidR="004501BC">
        <w:t>8</w:t>
      </w:r>
      <w:r w:rsidR="00855AB9">
        <w:t>) (Εικόνα 4.1</w:t>
      </w:r>
      <w:r w:rsidR="004501BC">
        <w:t>9</w:t>
      </w:r>
      <w:r w:rsidR="00B06334" w:rsidRPr="00DA3450">
        <w:t>)</w:t>
      </w:r>
      <w:r w:rsidR="00B06334">
        <w:t>, τότε τα αθροιζόμενα θα δώσουν ανάλογη τιμή, ενώ αν αντιστοιχούν  σε θόρυβο αθροιζ</w:t>
      </w:r>
      <w:r w:rsidR="00855AB9">
        <w:t>όμενα θα δώσουν πολύ μικρή τιμή</w:t>
      </w:r>
      <w:r w:rsidR="00B06334">
        <w:t>.</w:t>
      </w:r>
      <w:r w:rsidR="00855AB9">
        <w:t xml:space="preserve"> </w:t>
      </w:r>
      <w:r w:rsidR="00B06334">
        <w:t>Συνεπώς η μέθοδος χωροθέτησης μέσω της άθροισης θεωρεί κάθε σημείο της μη χωροθετημέν</w:t>
      </w:r>
      <w:r w:rsidR="00855AB9">
        <w:t>ης τομής σαν κομμάτι περίθλασης</w:t>
      </w:r>
      <w:r w:rsidR="00B06334">
        <w:t>, για αυτό ένας ανακλαστήρας θεωρείται ως μέρος πολύ κοντινών σημείων περίθλασης (</w:t>
      </w:r>
      <w:r w:rsidR="00B06334">
        <w:rPr>
          <w:lang w:val="en-GB"/>
        </w:rPr>
        <w:t>Sheriff</w:t>
      </w:r>
      <w:r w:rsidR="00B06334" w:rsidRPr="0076663C">
        <w:t xml:space="preserve"> </w:t>
      </w:r>
      <w:r w:rsidR="00B06334">
        <w:rPr>
          <w:lang w:val="en-GB"/>
        </w:rPr>
        <w:t>and</w:t>
      </w:r>
      <w:r w:rsidR="00B06334" w:rsidRPr="0076663C">
        <w:t xml:space="preserve"> </w:t>
      </w:r>
      <w:r w:rsidR="00BA19FC">
        <w:rPr>
          <w:lang w:val="en-GB"/>
        </w:rPr>
        <w:t>Gelba</w:t>
      </w:r>
      <w:r w:rsidR="00B06334">
        <w:t>rt)</w:t>
      </w:r>
      <w:r w:rsidR="00B06334" w:rsidRPr="00AD714A">
        <w:t xml:space="preserve"> </w:t>
      </w:r>
      <w:r w:rsidR="00B06334">
        <w:t>(Εικόνα</w:t>
      </w:r>
      <w:r w:rsidR="00855AB9">
        <w:t xml:space="preserve"> 4.</w:t>
      </w:r>
      <w:r w:rsidR="004501BC">
        <w:t>20</w:t>
      </w:r>
      <w:r w:rsidR="00B06334" w:rsidRPr="00AD714A">
        <w:t>).</w:t>
      </w:r>
    </w:p>
    <w:p w:rsidR="00F502DC" w:rsidRPr="00EA6731" w:rsidRDefault="006132D4" w:rsidP="006132D4">
      <w:pPr>
        <w:spacing w:line="360" w:lineRule="auto"/>
        <w:jc w:val="both"/>
      </w:pPr>
      <w:r>
        <w:lastRenderedPageBreak/>
        <w:t xml:space="preserve"> </w:t>
      </w:r>
      <w:r w:rsidR="00EA6731">
        <w:t xml:space="preserve">Για την </w:t>
      </w:r>
      <w:r w:rsidR="004D0706">
        <w:t>ευκολία</w:t>
      </w:r>
      <w:r w:rsidR="00EA6731">
        <w:t xml:space="preserve"> των υπολογισμών και </w:t>
      </w:r>
      <w:r w:rsidR="004D0706">
        <w:t>λόγο</w:t>
      </w:r>
      <w:r w:rsidR="00EA6731">
        <w:t xml:space="preserve"> του ότι το </w:t>
      </w:r>
      <w:r w:rsidR="004D0706">
        <w:t>αντικείμενο</w:t>
      </w:r>
      <w:r w:rsidR="00EA6731">
        <w:t xml:space="preserve"> </w:t>
      </w:r>
      <w:r w:rsidR="004D0706">
        <w:t>ενδιαφέροντος</w:t>
      </w:r>
      <w:r w:rsidR="00EA6731">
        <w:t xml:space="preserve"> </w:t>
      </w:r>
      <w:r w:rsidR="004D0706">
        <w:t>ήταν</w:t>
      </w:r>
      <w:r w:rsidR="00EA6731">
        <w:t xml:space="preserve"> η </w:t>
      </w:r>
      <w:r w:rsidR="004D0706">
        <w:t>απεικόνιση</w:t>
      </w:r>
      <w:r w:rsidR="00EA6731">
        <w:t xml:space="preserve"> της </w:t>
      </w:r>
      <w:r w:rsidR="004D0706">
        <w:t>επιφάνειας</w:t>
      </w:r>
      <w:r w:rsidR="00EA6731">
        <w:t xml:space="preserve"> </w:t>
      </w:r>
      <w:r w:rsidR="004D0706">
        <w:t>ολίσθησης</w:t>
      </w:r>
      <w:r w:rsidR="00EA6731">
        <w:t xml:space="preserve"> </w:t>
      </w:r>
      <w:r w:rsidR="00855AB9">
        <w:t xml:space="preserve">χρησιμοποιήθηκε </w:t>
      </w:r>
      <w:r w:rsidR="004D0706">
        <w:t>σταθερή</w:t>
      </w:r>
      <w:r w:rsidR="00EA6731">
        <w:t xml:space="preserve"> </w:t>
      </w:r>
      <w:r w:rsidR="004D0706">
        <w:t>ταχύτητα</w:t>
      </w:r>
      <w:r w:rsidR="00EA6731">
        <w:t xml:space="preserve"> κατά τη </w:t>
      </w:r>
      <w:r w:rsidR="004D0706">
        <w:t>χωροθέτηση</w:t>
      </w:r>
      <w:r w:rsidR="00EA6731">
        <w:t xml:space="preserve"> </w:t>
      </w:r>
      <w:r w:rsidR="00EA6731">
        <w:rPr>
          <w:lang w:val="en-GB"/>
        </w:rPr>
        <w:t>Kirchhoff</w:t>
      </w:r>
      <w:r>
        <w:t xml:space="preserve"> </w:t>
      </w:r>
      <w:r w:rsidR="00021DE5">
        <w:t xml:space="preserve"> </w:t>
      </w:r>
      <w:r>
        <w:t>στο πρώτο στρώμα. Μ</w:t>
      </w:r>
      <w:r w:rsidR="004D0706">
        <w:t xml:space="preserve">ε αυτό το τρόπο έχουμε καλή απεικόνιση </w:t>
      </w:r>
      <w:r w:rsidR="00021DE5">
        <w:t>της επιφάνειας ολίσθησης.</w:t>
      </w:r>
    </w:p>
    <w:p w:rsidR="00F502DC" w:rsidRDefault="00F502DC" w:rsidP="004938DF">
      <w:pPr>
        <w:spacing w:line="360" w:lineRule="auto"/>
        <w:jc w:val="both"/>
      </w:pPr>
    </w:p>
    <w:p w:rsidR="00541201" w:rsidRDefault="00665325" w:rsidP="004938DF">
      <w:pPr>
        <w:spacing w:line="360" w:lineRule="auto"/>
        <w:jc w:val="both"/>
      </w:pPr>
      <w:r>
        <w:rPr>
          <w:noProof/>
        </w:rPr>
        <w:drawing>
          <wp:inline distT="0" distB="0" distL="0" distR="0">
            <wp:extent cx="5486400" cy="31311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3131185"/>
                    </a:xfrm>
                    <a:prstGeom prst="rect">
                      <a:avLst/>
                    </a:prstGeom>
                    <a:noFill/>
                    <a:ln>
                      <a:noFill/>
                    </a:ln>
                  </pic:spPr>
                </pic:pic>
              </a:graphicData>
            </a:graphic>
          </wp:inline>
        </w:drawing>
      </w:r>
    </w:p>
    <w:p w:rsidR="00541201" w:rsidRPr="00541201" w:rsidRDefault="00541201" w:rsidP="00541201">
      <w:pPr>
        <w:spacing w:line="360" w:lineRule="auto"/>
        <w:jc w:val="both"/>
      </w:pPr>
    </w:p>
    <w:p w:rsidR="00F502DC" w:rsidRPr="00F502DC" w:rsidRDefault="00963B89" w:rsidP="00F502DC">
      <w:pPr>
        <w:pStyle w:val="Caption"/>
      </w:pPr>
      <w:r>
        <w:t xml:space="preserve"> 4.1</w:t>
      </w:r>
      <w:r w:rsidR="004501BC">
        <w:t>7</w:t>
      </w:r>
      <w:r w:rsidR="00855AB9">
        <w:t xml:space="preserve"> </w:t>
      </w:r>
      <w:r w:rsidR="00B06334">
        <w:t>Καταγραφή</w:t>
      </w:r>
      <w:r w:rsidR="00F502DC">
        <w:t xml:space="preserve">  </w:t>
      </w:r>
      <w:r w:rsidR="00B06334">
        <w:t>πηγής στην θέ</w:t>
      </w:r>
      <w:r w:rsidR="004D0706">
        <w:t>ση 12</w:t>
      </w:r>
      <w:r w:rsidR="00F502DC">
        <w:t>5</w:t>
      </w:r>
      <w:r w:rsidR="00F502DC">
        <w:rPr>
          <w:lang w:val="en-GB"/>
        </w:rPr>
        <w:t>m</w:t>
      </w:r>
    </w:p>
    <w:p w:rsidR="00541201" w:rsidRDefault="00541201" w:rsidP="00CC3C90">
      <w:pPr>
        <w:pStyle w:val="Caption"/>
      </w:pPr>
    </w:p>
    <w:p w:rsidR="00541201" w:rsidRDefault="00541201" w:rsidP="00CC3C90">
      <w:pPr>
        <w:pStyle w:val="Caption"/>
      </w:pPr>
    </w:p>
    <w:p w:rsidR="00541201" w:rsidRDefault="00541201" w:rsidP="00CC3C90">
      <w:pPr>
        <w:pStyle w:val="Caption"/>
      </w:pPr>
    </w:p>
    <w:p w:rsidR="00541201" w:rsidRDefault="00541201" w:rsidP="00CC3C90">
      <w:pPr>
        <w:pStyle w:val="Caption"/>
      </w:pPr>
    </w:p>
    <w:p w:rsidR="00541201" w:rsidRDefault="00541201" w:rsidP="00CC3C90">
      <w:pPr>
        <w:pStyle w:val="Caption"/>
      </w:pPr>
    </w:p>
    <w:p w:rsidR="00541201" w:rsidRDefault="00541201" w:rsidP="00CC3C90">
      <w:pPr>
        <w:pStyle w:val="Caption"/>
      </w:pPr>
    </w:p>
    <w:p w:rsidR="00541201" w:rsidRDefault="00541201" w:rsidP="00CC3C90">
      <w:pPr>
        <w:pStyle w:val="Caption"/>
      </w:pPr>
    </w:p>
    <w:p w:rsidR="00541201" w:rsidRDefault="00541201" w:rsidP="00CC3C90">
      <w:pPr>
        <w:pStyle w:val="Caption"/>
      </w:pPr>
    </w:p>
    <w:p w:rsidR="00F502DC" w:rsidRPr="00CC3C90" w:rsidRDefault="00665325" w:rsidP="00CC3C90">
      <w:pPr>
        <w:pStyle w:val="Caption"/>
      </w:pPr>
      <w:r>
        <w:rPr>
          <w:noProof/>
        </w:rPr>
        <w:lastRenderedPageBreak/>
        <w:drawing>
          <wp:inline distT="0" distB="0" distL="0" distR="0">
            <wp:extent cx="5486400" cy="29933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0" cy="2993390"/>
                    </a:xfrm>
                    <a:prstGeom prst="rect">
                      <a:avLst/>
                    </a:prstGeom>
                    <a:noFill/>
                    <a:ln>
                      <a:noFill/>
                    </a:ln>
                  </pic:spPr>
                </pic:pic>
              </a:graphicData>
            </a:graphic>
          </wp:inline>
        </w:drawing>
      </w:r>
      <w:r w:rsidR="00F502DC" w:rsidRPr="00F502DC">
        <w:br w:type="textWrapping" w:clear="all"/>
      </w:r>
      <w:r w:rsidR="00855AB9">
        <w:t xml:space="preserve"> 4.1</w:t>
      </w:r>
      <w:r w:rsidR="004501BC">
        <w:t>8</w:t>
      </w:r>
      <w:r w:rsidR="00855AB9">
        <w:t xml:space="preserve"> </w:t>
      </w:r>
      <w:r w:rsidR="00F502DC" w:rsidRPr="00BE4391">
        <w:t>Καταγραφη χωροθετημ</w:t>
      </w:r>
      <w:r w:rsidR="00B06334">
        <w:t>έ</w:t>
      </w:r>
      <w:r w:rsidR="00F502DC" w:rsidRPr="00BE4391">
        <w:t>νης</w:t>
      </w:r>
      <w:r w:rsidR="00B06334">
        <w:t xml:space="preserve"> πηγής στην θέ</w:t>
      </w:r>
      <w:r w:rsidR="00F502DC" w:rsidRPr="00BE4391">
        <w:t>ση 275</w:t>
      </w:r>
    </w:p>
    <w:p w:rsidR="00F502DC" w:rsidRDefault="00665325" w:rsidP="00F502DC">
      <w:pPr>
        <w:jc w:val="center"/>
      </w:pPr>
      <w:r>
        <w:rPr>
          <w:noProof/>
        </w:rPr>
        <w:drawing>
          <wp:inline distT="0" distB="0" distL="0" distR="0">
            <wp:extent cx="5486400" cy="2924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86400" cy="2924175"/>
                    </a:xfrm>
                    <a:prstGeom prst="rect">
                      <a:avLst/>
                    </a:prstGeom>
                    <a:noFill/>
                    <a:ln>
                      <a:noFill/>
                    </a:ln>
                  </pic:spPr>
                </pic:pic>
              </a:graphicData>
            </a:graphic>
          </wp:inline>
        </w:drawing>
      </w:r>
    </w:p>
    <w:p w:rsidR="00F502DC" w:rsidRDefault="00F502DC" w:rsidP="00BE4391">
      <w:pPr>
        <w:pStyle w:val="Caption"/>
        <w:rPr>
          <w:lang w:val="en-GB"/>
        </w:rPr>
      </w:pPr>
    </w:p>
    <w:p w:rsidR="00BE4391" w:rsidRPr="00855AB9" w:rsidRDefault="00855AB9" w:rsidP="00BE4391">
      <w:pPr>
        <w:pStyle w:val="Caption"/>
      </w:pPr>
      <w:r>
        <w:t>4.1</w:t>
      </w:r>
      <w:r w:rsidR="004501BC">
        <w:t>9</w:t>
      </w:r>
      <w:r w:rsidR="00963B89">
        <w:t xml:space="preserve"> </w:t>
      </w:r>
      <w:r w:rsidR="00021DE5">
        <w:t xml:space="preserve">Καταγραφή </w:t>
      </w:r>
      <w:r w:rsidR="00B06334">
        <w:t xml:space="preserve"> π</w:t>
      </w:r>
      <w:r w:rsidR="00B06334" w:rsidRPr="00BE4391">
        <w:t>ηγής</w:t>
      </w:r>
      <w:r w:rsidR="00BE4391" w:rsidRPr="00BE4391">
        <w:t xml:space="preserve"> στην </w:t>
      </w:r>
      <w:r w:rsidR="00B06334" w:rsidRPr="00BE4391">
        <w:t>θέση</w:t>
      </w:r>
      <w:r w:rsidR="00BE4391" w:rsidRPr="00BE4391">
        <w:t xml:space="preserve"> 275</w:t>
      </w:r>
      <w:r w:rsidR="00BE4391" w:rsidRPr="00BE4391">
        <w:rPr>
          <w:lang w:val="en-GB"/>
        </w:rPr>
        <w:t>m</w:t>
      </w:r>
    </w:p>
    <w:p w:rsidR="007A0D17" w:rsidRPr="00855AB9" w:rsidRDefault="007A0D17" w:rsidP="007A0D17"/>
    <w:p w:rsidR="00F502DC" w:rsidRDefault="00F502DC" w:rsidP="00BE4391">
      <w:pPr>
        <w:pStyle w:val="Caption"/>
      </w:pPr>
    </w:p>
    <w:p w:rsidR="007A0D17" w:rsidRPr="00855AB9" w:rsidRDefault="007A0D17" w:rsidP="00541201">
      <w:pPr>
        <w:jc w:val="center"/>
      </w:pPr>
    </w:p>
    <w:p w:rsidR="007A0D17" w:rsidRDefault="007A0D17" w:rsidP="007A0D17">
      <w:pPr>
        <w:pStyle w:val="Caption"/>
        <w:rPr>
          <w:lang w:val="en-GB"/>
        </w:rPr>
      </w:pPr>
      <w:r>
        <w:rPr>
          <w:noProof/>
          <w:lang w:eastAsia="el-GR"/>
        </w:rPr>
        <w:lastRenderedPageBreak/>
        <w:drawing>
          <wp:inline distT="0" distB="0" distL="0" distR="0" wp14:anchorId="2AFF6D59" wp14:editId="2412B8EA">
            <wp:extent cx="5486400" cy="3168650"/>
            <wp:effectExtent l="0" t="0" r="0" b="0"/>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rsidR="00630DFD" w:rsidRPr="00BF09B9" w:rsidRDefault="00CC3C90" w:rsidP="007A0D17">
      <w:pPr>
        <w:pStyle w:val="Caption"/>
      </w:pPr>
      <w:r>
        <w:t>Εικόνα</w:t>
      </w:r>
      <w:r w:rsidR="00855AB9">
        <w:t xml:space="preserve"> 4.</w:t>
      </w:r>
      <w:r w:rsidR="004501BC">
        <w:t>20</w:t>
      </w:r>
      <w:r w:rsidR="00630DFD" w:rsidRPr="005C0C39">
        <w:t xml:space="preserve"> </w:t>
      </w:r>
      <w:r w:rsidR="004501BC">
        <w:t>Σ</w:t>
      </w:r>
      <w:r w:rsidR="00630DFD" w:rsidRPr="005C0C39">
        <w:t>εισμική χωροθέτηση</w:t>
      </w:r>
      <w:r w:rsidR="00175F7E">
        <w:t xml:space="preserve"> </w:t>
      </w:r>
      <w:r w:rsidR="00BF09B9">
        <w:t xml:space="preserve">κατά </w:t>
      </w:r>
      <w:r w:rsidR="00BF09B9">
        <w:rPr>
          <w:lang w:val="en-GB"/>
        </w:rPr>
        <w:t>Kirchhoff</w:t>
      </w:r>
      <w:r w:rsidR="00BF09B9" w:rsidRPr="00BF09B9">
        <w:t xml:space="preserve"> </w:t>
      </w:r>
      <w:r>
        <w:t>πριν</w:t>
      </w:r>
      <w:r w:rsidR="00BF09B9">
        <w:t xml:space="preserve"> την υπέρθεση</w:t>
      </w:r>
    </w:p>
    <w:p w:rsidR="006269C2" w:rsidRDefault="0072385F" w:rsidP="004418AD">
      <w:pPr>
        <w:pStyle w:val="Heading3"/>
        <w:spacing w:line="360" w:lineRule="auto"/>
        <w:jc w:val="both"/>
        <w:rPr>
          <w:rFonts w:asciiTheme="minorHAnsi" w:hAnsiTheme="minorHAnsi" w:cstheme="minorHAnsi"/>
        </w:rPr>
      </w:pPr>
      <w:bookmarkStart w:id="39" w:name="_Toc23941571"/>
      <w:r w:rsidRPr="00CA3007">
        <w:rPr>
          <w:rFonts w:asciiTheme="minorHAnsi" w:hAnsiTheme="minorHAnsi" w:cstheme="minorHAnsi"/>
        </w:rPr>
        <w:t>4</w:t>
      </w:r>
      <w:r w:rsidR="00C06C87">
        <w:rPr>
          <w:rFonts w:asciiTheme="minorHAnsi" w:hAnsiTheme="minorHAnsi" w:cstheme="minorHAnsi"/>
        </w:rPr>
        <w:t>.3.6</w:t>
      </w:r>
      <w:r w:rsidR="006269C2" w:rsidRPr="00CA3007">
        <w:rPr>
          <w:rFonts w:asciiTheme="minorHAnsi" w:hAnsiTheme="minorHAnsi" w:cstheme="minorHAnsi"/>
        </w:rPr>
        <w:t xml:space="preserve"> ΣΕΙΣΜΙΚΗ</w:t>
      </w:r>
      <w:r w:rsidR="00BF09B9">
        <w:rPr>
          <w:rFonts w:asciiTheme="minorHAnsi" w:hAnsiTheme="minorHAnsi" w:cstheme="minorHAnsi"/>
        </w:rPr>
        <w:t xml:space="preserve"> </w:t>
      </w:r>
      <w:r w:rsidR="00021DE5">
        <w:rPr>
          <w:rFonts w:asciiTheme="minorHAnsi" w:hAnsiTheme="minorHAnsi" w:cstheme="minorHAnsi"/>
        </w:rPr>
        <w:t>ΤΟΜΗ</w:t>
      </w:r>
      <w:r w:rsidR="006269C2" w:rsidRPr="00CA3007">
        <w:rPr>
          <w:rFonts w:asciiTheme="minorHAnsi" w:hAnsiTheme="minorHAnsi" w:cstheme="minorHAnsi"/>
        </w:rPr>
        <w:t xml:space="preserve"> </w:t>
      </w:r>
      <w:r w:rsidR="0032497D">
        <w:rPr>
          <w:rFonts w:asciiTheme="minorHAnsi" w:hAnsiTheme="minorHAnsi" w:cstheme="minorHAnsi"/>
        </w:rPr>
        <w:t>ΒΑΘΟΥΣ</w:t>
      </w:r>
      <w:bookmarkEnd w:id="39"/>
    </w:p>
    <w:p w:rsidR="00BF09B9" w:rsidRDefault="00BF09B9" w:rsidP="004418AD">
      <w:pPr>
        <w:spacing w:line="360" w:lineRule="auto"/>
        <w:jc w:val="both"/>
      </w:pPr>
      <w:r>
        <w:t xml:space="preserve">Η </w:t>
      </w:r>
      <w:r w:rsidR="00CC3C90">
        <w:t>σεισμική</w:t>
      </w:r>
      <w:r>
        <w:t xml:space="preserve"> </w:t>
      </w:r>
      <w:r w:rsidR="00CC3C90">
        <w:t>μετατροπή</w:t>
      </w:r>
      <w:r>
        <w:t xml:space="preserve"> </w:t>
      </w:r>
      <w:r w:rsidR="00CC3C90">
        <w:t>βάθους</w:t>
      </w:r>
      <w:r>
        <w:t xml:space="preserve"> </w:t>
      </w:r>
      <w:r w:rsidR="00CC3C90">
        <w:t>έγινε</w:t>
      </w:r>
      <w:r>
        <w:t xml:space="preserve"> με </w:t>
      </w:r>
      <w:r w:rsidR="00CC3C90">
        <w:t>σκοπό</w:t>
      </w:r>
      <w:r>
        <w:t xml:space="preserve"> την </w:t>
      </w:r>
      <w:r w:rsidR="00CC3C90">
        <w:t>σύγκριση</w:t>
      </w:r>
      <w:r>
        <w:t xml:space="preserve"> των </w:t>
      </w:r>
      <w:r w:rsidR="00CC3C90">
        <w:t>δεδομένων</w:t>
      </w:r>
      <w:r w:rsidR="00113526">
        <w:t xml:space="preserve"> που </w:t>
      </w:r>
      <w:r w:rsidR="00CC3C90">
        <w:t>έχουν</w:t>
      </w:r>
      <w:r w:rsidR="00113526">
        <w:t xml:space="preserve"> </w:t>
      </w:r>
      <w:r w:rsidR="00CC3C90">
        <w:t>προκύψει</w:t>
      </w:r>
      <w:r w:rsidR="00113526">
        <w:t xml:space="preserve"> από την </w:t>
      </w:r>
      <w:r w:rsidR="00CC3C90">
        <w:t>σεισμική</w:t>
      </w:r>
      <w:r w:rsidR="00113526">
        <w:t xml:space="preserve"> </w:t>
      </w:r>
      <w:r w:rsidR="00CC3C90">
        <w:t>χωροθέτηση</w:t>
      </w:r>
      <w:r w:rsidR="00113526">
        <w:t xml:space="preserve"> κατά </w:t>
      </w:r>
      <w:r w:rsidR="00113526">
        <w:rPr>
          <w:lang w:val="en-GB"/>
        </w:rPr>
        <w:t>Kirchhoff</w:t>
      </w:r>
      <w:r w:rsidR="00113526" w:rsidRPr="00113526">
        <w:t xml:space="preserve"> </w:t>
      </w:r>
      <w:r w:rsidR="00113526">
        <w:t xml:space="preserve">με το </w:t>
      </w:r>
      <w:r w:rsidR="00CC3C90">
        <w:t>συνθετικό</w:t>
      </w:r>
      <w:r w:rsidR="00113526">
        <w:t xml:space="preserve"> </w:t>
      </w:r>
      <w:r w:rsidR="00CC3C90">
        <w:t>μοντέλο</w:t>
      </w:r>
      <w:r w:rsidR="00113526">
        <w:t xml:space="preserve">. Η  </w:t>
      </w:r>
      <w:r w:rsidR="00CC3C90">
        <w:t>διαδικασία</w:t>
      </w:r>
      <w:r w:rsidR="00113526">
        <w:t xml:space="preserve"> αυτή </w:t>
      </w:r>
      <w:r w:rsidR="00CC3C90">
        <w:t>πραγματοποιήθηκε</w:t>
      </w:r>
      <w:r w:rsidR="00113526">
        <w:t xml:space="preserve"> με τη </w:t>
      </w:r>
      <w:r w:rsidR="00CC3C90">
        <w:t>μετατροπή</w:t>
      </w:r>
      <w:r w:rsidR="00113526">
        <w:t xml:space="preserve"> των </w:t>
      </w:r>
      <w:r w:rsidR="00CC3C90">
        <w:t>δεδομένων</w:t>
      </w:r>
      <w:r w:rsidR="00113526">
        <w:t xml:space="preserve"> </w:t>
      </w:r>
      <w:r w:rsidR="00CC3C90">
        <w:t>χρόνου</w:t>
      </w:r>
      <w:r w:rsidR="00113526">
        <w:t xml:space="preserve"> σε </w:t>
      </w:r>
      <w:r w:rsidR="00CC3C90">
        <w:t>δεδομένα</w:t>
      </w:r>
      <w:r w:rsidR="00113526">
        <w:t xml:space="preserve"> </w:t>
      </w:r>
      <w:r w:rsidR="00CC3C90">
        <w:t>βάθους</w:t>
      </w:r>
      <w:r w:rsidR="00113526">
        <w:t xml:space="preserve"> </w:t>
      </w:r>
      <w:r w:rsidR="00CC3C90">
        <w:t>χρησιμοποιώντας</w:t>
      </w:r>
      <w:r w:rsidR="00113526">
        <w:t xml:space="preserve"> την </w:t>
      </w:r>
      <w:r w:rsidR="00CC3C90">
        <w:t>απλή</w:t>
      </w:r>
      <w:r w:rsidR="00113526">
        <w:t xml:space="preserve"> </w:t>
      </w:r>
      <w:r w:rsidR="00CC3C90">
        <w:t>εξίσωση</w:t>
      </w:r>
    </w:p>
    <w:p w:rsidR="00113526" w:rsidRPr="007A0D17" w:rsidRDefault="00113526" w:rsidP="004418AD">
      <w:pPr>
        <w:spacing w:line="360" w:lineRule="auto"/>
        <w:jc w:val="both"/>
      </w:pPr>
      <w:r>
        <w:rPr>
          <w:lang w:val="en-GB"/>
        </w:rPr>
        <w:t>D</w:t>
      </w:r>
      <w:r w:rsidRPr="007A0D17">
        <w:t>=</w:t>
      </w:r>
      <w:r w:rsidR="004418AD">
        <w:rPr>
          <w:lang w:val="en-GB"/>
        </w:rPr>
        <w:t>v</w:t>
      </w:r>
      <w:r w:rsidRPr="007A0D17">
        <w:t>*(</w:t>
      </w:r>
      <w:r>
        <w:rPr>
          <w:lang w:val="en-GB"/>
        </w:rPr>
        <w:t>twt</w:t>
      </w:r>
      <w:r w:rsidRPr="007A0D17">
        <w:t>/2)</w:t>
      </w:r>
      <w:r w:rsidR="00D57C62" w:rsidRPr="007A0D17">
        <w:t xml:space="preserve">                                       </w:t>
      </w:r>
    </w:p>
    <w:p w:rsidR="00113526" w:rsidRDefault="00113526" w:rsidP="004418AD">
      <w:pPr>
        <w:spacing w:line="360" w:lineRule="auto"/>
        <w:jc w:val="both"/>
      </w:pPr>
      <w:r>
        <w:t>Οπου</w:t>
      </w:r>
    </w:p>
    <w:p w:rsidR="00113526" w:rsidRPr="007A0D17" w:rsidRDefault="00113526" w:rsidP="004418AD">
      <w:pPr>
        <w:spacing w:line="360" w:lineRule="auto"/>
        <w:jc w:val="both"/>
      </w:pPr>
      <w:r>
        <w:rPr>
          <w:lang w:val="en-GB"/>
        </w:rPr>
        <w:t>D</w:t>
      </w:r>
      <w:r w:rsidRPr="007A0D17">
        <w:t>=</w:t>
      </w:r>
      <w:r>
        <w:t xml:space="preserve"> βάθος</w:t>
      </w:r>
    </w:p>
    <w:p w:rsidR="004418AD" w:rsidRPr="008A69E7" w:rsidRDefault="004418AD" w:rsidP="004418AD">
      <w:pPr>
        <w:tabs>
          <w:tab w:val="left" w:pos="2897"/>
        </w:tabs>
        <w:spacing w:line="360" w:lineRule="auto"/>
        <w:jc w:val="both"/>
      </w:pPr>
      <w:r>
        <w:rPr>
          <w:lang w:val="en-GB"/>
        </w:rPr>
        <w:t>V</w:t>
      </w:r>
      <w:r w:rsidRPr="004418AD">
        <w:t>=</w:t>
      </w:r>
      <w:r>
        <w:t xml:space="preserve">ταχύτητα =1200m/s </w:t>
      </w:r>
    </w:p>
    <w:p w:rsidR="00113526" w:rsidRDefault="00113526" w:rsidP="004418AD">
      <w:pPr>
        <w:spacing w:line="360" w:lineRule="auto"/>
        <w:jc w:val="both"/>
      </w:pPr>
      <w:r>
        <w:rPr>
          <w:lang w:val="en-GB"/>
        </w:rPr>
        <w:t>t</w:t>
      </w:r>
      <w:r w:rsidR="00CC3C90">
        <w:rPr>
          <w:lang w:val="en-GB"/>
        </w:rPr>
        <w:t>wt</w:t>
      </w:r>
      <w:r w:rsidRPr="00113526">
        <w:t xml:space="preserve">= </w:t>
      </w:r>
      <w:r>
        <w:t>διπλός χρόνος διαδρομής</w:t>
      </w:r>
    </w:p>
    <w:p w:rsidR="00236006" w:rsidRPr="004418AD" w:rsidRDefault="00113526" w:rsidP="004418AD">
      <w:pPr>
        <w:spacing w:line="360" w:lineRule="auto"/>
        <w:jc w:val="both"/>
      </w:pPr>
      <w:r>
        <w:t xml:space="preserve">Τα </w:t>
      </w:r>
      <w:r w:rsidR="00CC3C90">
        <w:t>αποτελέσματα</w:t>
      </w:r>
      <w:r>
        <w:t xml:space="preserve"> της  </w:t>
      </w:r>
      <w:r w:rsidR="00CC3C90">
        <w:t>μετατροπής</w:t>
      </w:r>
      <w:r>
        <w:t xml:space="preserve"> </w:t>
      </w:r>
      <w:r w:rsidR="00CC3C90">
        <w:t>αυτής</w:t>
      </w:r>
      <w:r>
        <w:t xml:space="preserve"> </w:t>
      </w:r>
      <w:r w:rsidR="00CC3C90">
        <w:t>εμφανίζονται</w:t>
      </w:r>
      <w:r>
        <w:t xml:space="preserve"> </w:t>
      </w:r>
      <w:r w:rsidR="00CC3C90">
        <w:t>παρακάτω</w:t>
      </w:r>
      <w:r w:rsidR="00CC3C90" w:rsidRPr="00CC3C90">
        <w:t xml:space="preserve"> </w:t>
      </w:r>
      <w:r w:rsidR="00CC3C90">
        <w:t>(Εικόνα</w:t>
      </w:r>
      <w:r w:rsidR="004418AD">
        <w:t xml:space="preserve"> 4.2</w:t>
      </w:r>
      <w:r w:rsidR="004501BC">
        <w:t>1</w:t>
      </w:r>
      <w:r>
        <w:t>)</w:t>
      </w:r>
    </w:p>
    <w:p w:rsidR="006269C2" w:rsidRPr="00053050" w:rsidRDefault="006269C2" w:rsidP="00772CB3">
      <w:pPr>
        <w:pStyle w:val="Caption"/>
        <w:jc w:val="left"/>
      </w:pPr>
      <w:r w:rsidRPr="00053050">
        <w:rPr>
          <w:noProof/>
          <w:lang w:eastAsia="el-GR"/>
        </w:rPr>
        <w:lastRenderedPageBreak/>
        <w:drawing>
          <wp:inline distT="0" distB="0" distL="0" distR="0" wp14:anchorId="7D4CAAB7" wp14:editId="013E3A27">
            <wp:extent cx="6750678" cy="4933507"/>
            <wp:effectExtent l="0" t="0" r="0" b="635"/>
            <wp:docPr id="61" name="Εικόνα 61" descr="C:\Users\giota\Desktop\picsford\Depth_migration_no_sta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giota\Desktop\picsford\Depth_migration_no_statics.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750678" cy="4933507"/>
                    </a:xfrm>
                    <a:prstGeom prst="rect">
                      <a:avLst/>
                    </a:prstGeom>
                    <a:noFill/>
                    <a:ln>
                      <a:noFill/>
                    </a:ln>
                  </pic:spPr>
                </pic:pic>
              </a:graphicData>
            </a:graphic>
          </wp:inline>
        </w:drawing>
      </w:r>
    </w:p>
    <w:p w:rsidR="00EF1D9E" w:rsidRPr="00053050" w:rsidRDefault="00D3542D" w:rsidP="007A0D17">
      <w:pPr>
        <w:pStyle w:val="Caption"/>
      </w:pPr>
      <w:r w:rsidRPr="00053050">
        <w:t>Εικόνα</w:t>
      </w:r>
      <w:r w:rsidR="004418AD">
        <w:t xml:space="preserve"> 4.</w:t>
      </w:r>
      <w:r w:rsidR="004501BC">
        <w:t>21</w:t>
      </w:r>
      <w:r w:rsidR="00EF1D9E" w:rsidRPr="00053050">
        <w:t xml:space="preserve"> </w:t>
      </w:r>
      <w:r w:rsidR="004418AD">
        <w:t>Σ</w:t>
      </w:r>
      <w:r w:rsidRPr="00053050">
        <w:t>εισμική</w:t>
      </w:r>
      <w:r w:rsidR="00EF1D9E" w:rsidRPr="00053050">
        <w:t xml:space="preserve"> </w:t>
      </w:r>
      <w:r w:rsidR="00021DE5">
        <w:t xml:space="preserve">τομή </w:t>
      </w:r>
      <w:r w:rsidR="00053050" w:rsidRPr="00053050">
        <w:t>βάθους</w:t>
      </w:r>
    </w:p>
    <w:p w:rsidR="00772CB3" w:rsidRDefault="00772CB3" w:rsidP="00441398">
      <w:pPr>
        <w:pStyle w:val="Heading3"/>
        <w:jc w:val="both"/>
        <w:rPr>
          <w:rFonts w:asciiTheme="minorHAnsi" w:hAnsiTheme="minorHAnsi" w:cstheme="minorHAnsi"/>
        </w:rPr>
      </w:pPr>
    </w:p>
    <w:p w:rsidR="00772CB3" w:rsidRPr="00772CB3" w:rsidRDefault="00772CB3" w:rsidP="00772CB3"/>
    <w:p w:rsidR="006269C2" w:rsidRPr="006E636A" w:rsidRDefault="0072385F" w:rsidP="00441398">
      <w:pPr>
        <w:pStyle w:val="Heading3"/>
        <w:jc w:val="both"/>
        <w:rPr>
          <w:rFonts w:asciiTheme="minorHAnsi" w:hAnsiTheme="minorHAnsi" w:cstheme="minorHAnsi"/>
        </w:rPr>
      </w:pPr>
      <w:bookmarkStart w:id="40" w:name="_Toc23941572"/>
      <w:r w:rsidRPr="00CA3007">
        <w:rPr>
          <w:rFonts w:asciiTheme="minorHAnsi" w:hAnsiTheme="minorHAnsi" w:cstheme="minorHAnsi"/>
        </w:rPr>
        <w:t>4</w:t>
      </w:r>
      <w:r w:rsidR="00C06C87">
        <w:rPr>
          <w:rFonts w:asciiTheme="minorHAnsi" w:hAnsiTheme="minorHAnsi" w:cstheme="minorHAnsi"/>
        </w:rPr>
        <w:t>.3.7</w:t>
      </w:r>
      <w:r w:rsidR="00394A10" w:rsidRPr="006972CB">
        <w:rPr>
          <w:rFonts w:asciiTheme="minorHAnsi" w:hAnsiTheme="minorHAnsi" w:cstheme="minorHAnsi"/>
        </w:rPr>
        <w:t xml:space="preserve"> </w:t>
      </w:r>
      <w:r w:rsidR="006269C2" w:rsidRPr="00CA3007">
        <w:rPr>
          <w:rFonts w:asciiTheme="minorHAnsi" w:hAnsiTheme="minorHAnsi" w:cstheme="minorHAnsi"/>
        </w:rPr>
        <w:t>ΣΤΑΤΙΚΗ ΔΙΟΡΘΩΣΗ</w:t>
      </w:r>
      <w:r w:rsidR="00D877AE">
        <w:rPr>
          <w:rFonts w:asciiTheme="minorHAnsi" w:hAnsiTheme="minorHAnsi" w:cstheme="minorHAnsi"/>
        </w:rPr>
        <w:t>(</w:t>
      </w:r>
      <w:r w:rsidR="003F1864">
        <w:rPr>
          <w:rFonts w:asciiTheme="minorHAnsi" w:hAnsiTheme="minorHAnsi" w:cstheme="minorHAnsi"/>
          <w:lang w:val="en-GB"/>
        </w:rPr>
        <w:t>S</w:t>
      </w:r>
      <w:r w:rsidR="00D877AE">
        <w:rPr>
          <w:rFonts w:asciiTheme="minorHAnsi" w:hAnsiTheme="minorHAnsi" w:cstheme="minorHAnsi"/>
          <w:lang w:val="en-GB"/>
        </w:rPr>
        <w:t>tatic</w:t>
      </w:r>
      <w:r w:rsidR="00D877AE" w:rsidRPr="006E636A">
        <w:rPr>
          <w:rFonts w:asciiTheme="minorHAnsi" w:hAnsiTheme="minorHAnsi" w:cstheme="minorHAnsi"/>
        </w:rPr>
        <w:t xml:space="preserve"> </w:t>
      </w:r>
      <w:r w:rsidR="003F1864">
        <w:rPr>
          <w:rFonts w:asciiTheme="minorHAnsi" w:hAnsiTheme="minorHAnsi" w:cstheme="minorHAnsi"/>
          <w:lang w:val="en-GB"/>
        </w:rPr>
        <w:t>C</w:t>
      </w:r>
      <w:r w:rsidR="00D877AE">
        <w:rPr>
          <w:rFonts w:asciiTheme="minorHAnsi" w:hAnsiTheme="minorHAnsi" w:cstheme="minorHAnsi"/>
          <w:lang w:val="en-GB"/>
        </w:rPr>
        <w:t>orrection</w:t>
      </w:r>
      <w:r w:rsidR="00D877AE" w:rsidRPr="006E636A">
        <w:rPr>
          <w:rFonts w:asciiTheme="minorHAnsi" w:hAnsiTheme="minorHAnsi" w:cstheme="minorHAnsi"/>
        </w:rPr>
        <w:t>)</w:t>
      </w:r>
      <w:bookmarkEnd w:id="40"/>
    </w:p>
    <w:p w:rsidR="00D877AE" w:rsidRPr="00D877AE" w:rsidRDefault="00D877AE" w:rsidP="00DA3450">
      <w:pPr>
        <w:spacing w:line="360" w:lineRule="auto"/>
        <w:jc w:val="both"/>
      </w:pPr>
      <w:r w:rsidRPr="00394A10">
        <w:t xml:space="preserve">Η </w:t>
      </w:r>
      <w:r w:rsidR="00EC5357" w:rsidRPr="00394A10">
        <w:t>στατική</w:t>
      </w:r>
      <w:r w:rsidRPr="00394A10">
        <w:t xml:space="preserve"> </w:t>
      </w:r>
      <w:r w:rsidR="00EC5357" w:rsidRPr="00394A10">
        <w:t>διορθώσει</w:t>
      </w:r>
      <w:r w:rsidRPr="00394A10">
        <w:t xml:space="preserve"> </w:t>
      </w:r>
      <w:r w:rsidR="00EC5357" w:rsidRPr="00394A10">
        <w:t>εφαρμόζεται</w:t>
      </w:r>
      <w:r w:rsidRPr="00394A10">
        <w:t xml:space="preserve"> με </w:t>
      </w:r>
      <w:r w:rsidR="00EC5357" w:rsidRPr="00394A10">
        <w:t>σκοπό</w:t>
      </w:r>
      <w:r w:rsidRPr="00394A10">
        <w:t xml:space="preserve"> την </w:t>
      </w:r>
      <w:r w:rsidR="00EC5357" w:rsidRPr="00394A10">
        <w:t>εξουδετέρωση</w:t>
      </w:r>
      <w:r w:rsidRPr="00394A10">
        <w:t xml:space="preserve"> των</w:t>
      </w:r>
      <w:r w:rsidR="00D064BF" w:rsidRPr="00394A10">
        <w:t xml:space="preserve"> </w:t>
      </w:r>
      <w:r w:rsidR="002419CA" w:rsidRPr="00394A10">
        <w:t>επιφανειακών</w:t>
      </w:r>
      <w:r w:rsidRPr="00394A10">
        <w:t xml:space="preserve"> </w:t>
      </w:r>
      <w:r w:rsidR="00EC5357" w:rsidRPr="00394A10">
        <w:t>επιδράσεων</w:t>
      </w:r>
      <w:r w:rsidRPr="00394A10">
        <w:t xml:space="preserve"> στα </w:t>
      </w:r>
      <w:r w:rsidR="00EC5357" w:rsidRPr="00394A10">
        <w:t>σεισμικά</w:t>
      </w:r>
      <w:r w:rsidRPr="00394A10">
        <w:t xml:space="preserve"> </w:t>
      </w:r>
      <w:r w:rsidR="00EC5357" w:rsidRPr="00394A10">
        <w:t>δεδομένα</w:t>
      </w:r>
      <w:r w:rsidRPr="00394A10">
        <w:t xml:space="preserve"> που </w:t>
      </w:r>
      <w:r w:rsidR="00EC5357" w:rsidRPr="00394A10">
        <w:t>βρίσκονται</w:t>
      </w:r>
      <w:r w:rsidRPr="00394A10">
        <w:t xml:space="preserve"> </w:t>
      </w:r>
      <w:r w:rsidR="00EC5357" w:rsidRPr="00394A10">
        <w:t>κοντά</w:t>
      </w:r>
      <w:r w:rsidRPr="00394A10">
        <w:t xml:space="preserve"> στην </w:t>
      </w:r>
      <w:r w:rsidR="00EC5357" w:rsidRPr="00394A10">
        <w:t>επιφάνεια</w:t>
      </w:r>
      <w:r w:rsidR="00D064BF" w:rsidRPr="00394A10">
        <w:t xml:space="preserve"> της γης. Η</w:t>
      </w:r>
      <w:r w:rsidRPr="00394A10">
        <w:t xml:space="preserve"> </w:t>
      </w:r>
      <w:r w:rsidR="00EC5357" w:rsidRPr="00394A10">
        <w:t>στατική</w:t>
      </w:r>
      <w:r w:rsidRPr="00394A10">
        <w:t xml:space="preserve"> </w:t>
      </w:r>
      <w:r w:rsidR="00EC5357" w:rsidRPr="00394A10">
        <w:t>διόρθωση</w:t>
      </w:r>
      <w:r w:rsidRPr="00394A10">
        <w:t xml:space="preserve"> </w:t>
      </w:r>
      <w:r w:rsidR="00D064BF" w:rsidRPr="00394A10">
        <w:t>υψομέ</w:t>
      </w:r>
      <w:r w:rsidR="00EC5357" w:rsidRPr="00394A10">
        <w:t>τρου</w:t>
      </w:r>
      <w:r w:rsidR="00D064BF" w:rsidRPr="00394A10">
        <w:t xml:space="preserve"> (field statics)</w:t>
      </w:r>
      <w:r w:rsidRPr="00394A10">
        <w:t xml:space="preserve"> </w:t>
      </w:r>
      <w:r w:rsidR="00EC5357" w:rsidRPr="00394A10">
        <w:t>εκμηδενίζει</w:t>
      </w:r>
      <w:r w:rsidRPr="00394A10">
        <w:t xml:space="preserve">  τις </w:t>
      </w:r>
      <w:r w:rsidR="00EC5357" w:rsidRPr="00394A10">
        <w:t>διαφορές</w:t>
      </w:r>
      <w:r w:rsidRPr="00394A10">
        <w:t xml:space="preserve"> στους  </w:t>
      </w:r>
      <w:r w:rsidR="00EC5357" w:rsidRPr="00394A10">
        <w:t>χρόνους</w:t>
      </w:r>
      <w:r w:rsidRPr="00394A10">
        <w:t xml:space="preserve">  </w:t>
      </w:r>
      <w:r w:rsidR="00D064BF" w:rsidRPr="00394A10">
        <w:t xml:space="preserve">αφίξεων των </w:t>
      </w:r>
      <w:r w:rsidR="00EC5357" w:rsidRPr="00394A10">
        <w:t>ανακλωμένων</w:t>
      </w:r>
      <w:r w:rsidRPr="00394A10">
        <w:t xml:space="preserve"> </w:t>
      </w:r>
      <w:r w:rsidR="00EC5357" w:rsidRPr="00394A10">
        <w:t>κυμάτων</w:t>
      </w:r>
      <w:r w:rsidRPr="00394A10">
        <w:t xml:space="preserve"> που </w:t>
      </w:r>
      <w:r w:rsidR="00EC5357" w:rsidRPr="00394A10">
        <w:t>οφείλονται</w:t>
      </w:r>
      <w:r w:rsidRPr="00394A10">
        <w:t xml:space="preserve"> στις </w:t>
      </w:r>
      <w:r w:rsidR="00EC5357" w:rsidRPr="00394A10">
        <w:t>υψομετρικές</w:t>
      </w:r>
      <w:r w:rsidRPr="00394A10">
        <w:t xml:space="preserve"> </w:t>
      </w:r>
      <w:r w:rsidR="00EC5357" w:rsidRPr="00394A10">
        <w:t>διαφορές</w:t>
      </w:r>
      <w:r w:rsidRPr="00394A10">
        <w:t xml:space="preserve"> </w:t>
      </w:r>
      <w:r w:rsidR="00EC5357" w:rsidRPr="00394A10">
        <w:t>πηγών</w:t>
      </w:r>
      <w:r w:rsidRPr="00394A10">
        <w:t>-γεωφωνων.</w:t>
      </w:r>
      <w:r w:rsidR="00EC631C" w:rsidRPr="00394A10">
        <w:t xml:space="preserve"> </w:t>
      </w:r>
      <w:r w:rsidR="00EC5357" w:rsidRPr="00394A10">
        <w:t>(Εικόνα</w:t>
      </w:r>
      <w:r w:rsidR="00963B89">
        <w:t xml:space="preserve"> 4.</w:t>
      </w:r>
      <w:r w:rsidR="004501BC">
        <w:t>22</w:t>
      </w:r>
      <w:r w:rsidR="00EC631C" w:rsidRPr="00394A10">
        <w:t>)</w:t>
      </w:r>
      <w:r w:rsidR="00DA3450">
        <w:t xml:space="preserve"> </w:t>
      </w:r>
    </w:p>
    <w:p w:rsidR="00D57C62" w:rsidRPr="00772CB3" w:rsidRDefault="006269C2" w:rsidP="00772CB3">
      <w:pPr>
        <w:pStyle w:val="Caption"/>
      </w:pPr>
      <w:r w:rsidRPr="00772CB3">
        <w:rPr>
          <w:noProof/>
          <w:lang w:eastAsia="el-GR"/>
        </w:rPr>
        <w:lastRenderedPageBreak/>
        <w:drawing>
          <wp:inline distT="0" distB="0" distL="0" distR="0" wp14:anchorId="5315DDF7" wp14:editId="08F11BEF">
            <wp:extent cx="6081824" cy="4631159"/>
            <wp:effectExtent l="0" t="0" r="0" b="0"/>
            <wp:docPr id="62" name="Εικόνα 62" descr="C:\Users\giota\Desktop\picsford\Depth_migration_with_sta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giota\Desktop\picsford\Depth_migration_with_statics.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85594" cy="4634030"/>
                    </a:xfrm>
                    <a:prstGeom prst="rect">
                      <a:avLst/>
                    </a:prstGeom>
                    <a:noFill/>
                    <a:ln>
                      <a:noFill/>
                    </a:ln>
                  </pic:spPr>
                </pic:pic>
              </a:graphicData>
            </a:graphic>
          </wp:inline>
        </w:drawing>
      </w:r>
    </w:p>
    <w:p w:rsidR="009D161C" w:rsidRPr="00772CB3" w:rsidRDefault="00D3542D" w:rsidP="00772CB3">
      <w:pPr>
        <w:pStyle w:val="Caption"/>
      </w:pPr>
      <w:r w:rsidRPr="00772CB3">
        <w:t>Εικόνα</w:t>
      </w:r>
      <w:r w:rsidR="00963B89" w:rsidRPr="00772CB3">
        <w:t xml:space="preserve"> 4.</w:t>
      </w:r>
      <w:r w:rsidR="004418AD">
        <w:t>2</w:t>
      </w:r>
      <w:r w:rsidR="004501BC">
        <w:t>2</w:t>
      </w:r>
      <w:r w:rsidR="00EF1D9E" w:rsidRPr="00772CB3">
        <w:t xml:space="preserve"> </w:t>
      </w:r>
      <w:r w:rsidR="004418AD">
        <w:t>Τ</w:t>
      </w:r>
      <w:r w:rsidR="002419CA" w:rsidRPr="00772CB3">
        <w:t>ομή</w:t>
      </w:r>
      <w:r w:rsidR="00CD4F55" w:rsidRPr="00772CB3">
        <w:t xml:space="preserve"> </w:t>
      </w:r>
      <w:r w:rsidR="002419CA" w:rsidRPr="00772CB3">
        <w:t>βάθους</w:t>
      </w:r>
      <w:r w:rsidR="00CD4F55" w:rsidRPr="00772CB3">
        <w:t xml:space="preserve"> κατά </w:t>
      </w:r>
      <w:r w:rsidR="002419CA" w:rsidRPr="00772CB3">
        <w:t>μήκος</w:t>
      </w:r>
      <w:r w:rsidR="00CD4F55" w:rsidRPr="00772CB3">
        <w:t xml:space="preserve"> της </w:t>
      </w:r>
      <w:r w:rsidR="002419CA" w:rsidRPr="00772CB3">
        <w:t>γραμμής</w:t>
      </w:r>
      <w:r w:rsidR="00CD4F55" w:rsidRPr="00772CB3">
        <w:t xml:space="preserve"> </w:t>
      </w:r>
      <w:r w:rsidR="002419CA" w:rsidRPr="00772CB3">
        <w:t>μελέτης</w:t>
      </w:r>
    </w:p>
    <w:p w:rsidR="001D4E45" w:rsidRDefault="001D4E45" w:rsidP="001D4E45">
      <w:pPr>
        <w:rPr>
          <w:rFonts w:eastAsia="Times New Roman" w:cstheme="minorHAnsi"/>
          <w:b/>
          <w:bCs/>
          <w:noProof/>
          <w:color w:val="000000"/>
          <w:sz w:val="28"/>
          <w:szCs w:val="26"/>
          <w:lang w:eastAsia="el-GR"/>
        </w:rPr>
      </w:pPr>
    </w:p>
    <w:p w:rsidR="00BA19FC" w:rsidRPr="00BA19FC" w:rsidRDefault="00BA19FC" w:rsidP="001D4E45">
      <w:pPr>
        <w:rPr>
          <w:lang w:eastAsia="el-GR"/>
        </w:rPr>
      </w:pPr>
    </w:p>
    <w:p w:rsidR="00663B55" w:rsidRPr="005D6F27" w:rsidRDefault="00F04C3D" w:rsidP="005D6F27">
      <w:pPr>
        <w:pStyle w:val="Heading2"/>
        <w:rPr>
          <w:rFonts w:asciiTheme="minorHAnsi" w:hAnsiTheme="minorHAnsi" w:cstheme="minorHAnsi"/>
        </w:rPr>
      </w:pPr>
      <w:r w:rsidRPr="00CA3007">
        <w:rPr>
          <w:rFonts w:asciiTheme="minorHAnsi" w:hAnsiTheme="minorHAnsi" w:cstheme="minorHAnsi"/>
          <w:noProof/>
          <w:lang w:eastAsia="el-GR"/>
        </w:rPr>
        <w:t xml:space="preserve"> </w:t>
      </w:r>
      <w:bookmarkStart w:id="41" w:name="_Toc23941573"/>
      <w:r w:rsidRPr="00CA3007">
        <w:rPr>
          <w:rFonts w:asciiTheme="minorHAnsi" w:hAnsiTheme="minorHAnsi" w:cstheme="minorHAnsi"/>
        </w:rPr>
        <w:t>4</w:t>
      </w:r>
      <w:r w:rsidR="00CB1744" w:rsidRPr="00CA3007">
        <w:rPr>
          <w:rFonts w:asciiTheme="minorHAnsi" w:hAnsiTheme="minorHAnsi" w:cstheme="minorHAnsi"/>
        </w:rPr>
        <w:t>.4 ΥΠΕΡΘΕΣΗ ΜΟΝΤΕΛΟΥ ΤΜΗΜΑΤΙΚΩΝ ΤΑΧΥΤΗΤΩΝ-ΧΩΡΟΘΕΤΗΜΕΝΗΣ ΤΟΜΗΣ</w:t>
      </w:r>
      <w:r w:rsidR="009D161C" w:rsidRPr="00CA3007">
        <w:rPr>
          <w:rFonts w:asciiTheme="minorHAnsi" w:hAnsiTheme="minorHAnsi" w:cstheme="minorHAnsi"/>
        </w:rPr>
        <w:t xml:space="preserve"> ΒΑΘΟΥΣ</w:t>
      </w:r>
      <w:bookmarkEnd w:id="41"/>
    </w:p>
    <w:p w:rsidR="00CB1744" w:rsidRPr="005D6F27" w:rsidRDefault="009D161C" w:rsidP="003635F4">
      <w:pPr>
        <w:spacing w:line="360" w:lineRule="auto"/>
        <w:jc w:val="both"/>
        <w:rPr>
          <w:rFonts w:cstheme="minorHAnsi"/>
          <w:lang w:eastAsia="el-GR"/>
        </w:rPr>
      </w:pPr>
      <w:r w:rsidRPr="005D6F27">
        <w:rPr>
          <w:rFonts w:cstheme="minorHAnsi"/>
          <w:lang w:eastAsia="el-GR"/>
        </w:rPr>
        <w:t xml:space="preserve">Για να </w:t>
      </w:r>
      <w:r w:rsidR="00D3542D" w:rsidRPr="005D6F27">
        <w:rPr>
          <w:rFonts w:cstheme="minorHAnsi"/>
          <w:lang w:eastAsia="el-GR"/>
        </w:rPr>
        <w:t>συγκρίνουμε</w:t>
      </w:r>
      <w:r w:rsidRPr="005D6F27">
        <w:rPr>
          <w:rFonts w:cstheme="minorHAnsi"/>
          <w:lang w:eastAsia="el-GR"/>
        </w:rPr>
        <w:t xml:space="preserve"> το </w:t>
      </w:r>
      <w:r w:rsidR="00D3542D" w:rsidRPr="005D6F27">
        <w:rPr>
          <w:rFonts w:cstheme="minorHAnsi"/>
          <w:lang w:eastAsia="el-GR"/>
        </w:rPr>
        <w:t>τελικό</w:t>
      </w:r>
      <w:r w:rsidRPr="005D6F27">
        <w:rPr>
          <w:rFonts w:cstheme="minorHAnsi"/>
          <w:lang w:eastAsia="el-GR"/>
        </w:rPr>
        <w:t xml:space="preserve"> </w:t>
      </w:r>
      <w:r w:rsidR="00D3542D" w:rsidRPr="005D6F27">
        <w:rPr>
          <w:rFonts w:cstheme="minorHAnsi"/>
          <w:lang w:eastAsia="el-GR"/>
        </w:rPr>
        <w:t>αποτέλεσμα</w:t>
      </w:r>
      <w:r w:rsidRPr="005D6F27">
        <w:rPr>
          <w:rFonts w:cstheme="minorHAnsi"/>
          <w:lang w:eastAsia="el-GR"/>
        </w:rPr>
        <w:t xml:space="preserve"> της </w:t>
      </w:r>
      <w:r w:rsidR="00D3542D" w:rsidRPr="005D6F27">
        <w:rPr>
          <w:rFonts w:cstheme="minorHAnsi"/>
          <w:lang w:eastAsia="el-GR"/>
        </w:rPr>
        <w:t>μεθόδου</w:t>
      </w:r>
      <w:r w:rsidRPr="005D6F27">
        <w:rPr>
          <w:rFonts w:cstheme="minorHAnsi"/>
          <w:lang w:eastAsia="el-GR"/>
        </w:rPr>
        <w:t xml:space="preserve"> </w:t>
      </w:r>
      <w:r w:rsidR="00D3542D" w:rsidRPr="005D6F27">
        <w:rPr>
          <w:rFonts w:cstheme="minorHAnsi"/>
          <w:lang w:eastAsia="el-GR"/>
        </w:rPr>
        <w:t>σεισμικής</w:t>
      </w:r>
      <w:r w:rsidRPr="005D6F27">
        <w:rPr>
          <w:rFonts w:cstheme="minorHAnsi"/>
          <w:lang w:eastAsia="el-GR"/>
        </w:rPr>
        <w:t xml:space="preserve"> </w:t>
      </w:r>
      <w:r w:rsidR="00D3542D" w:rsidRPr="005D6F27">
        <w:rPr>
          <w:rFonts w:cstheme="minorHAnsi"/>
          <w:lang w:eastAsia="el-GR"/>
        </w:rPr>
        <w:t>ανάκλασης</w:t>
      </w:r>
      <w:r w:rsidRPr="005D6F27">
        <w:rPr>
          <w:rFonts w:cstheme="minorHAnsi"/>
          <w:lang w:eastAsia="el-GR"/>
        </w:rPr>
        <w:t xml:space="preserve"> </w:t>
      </w:r>
      <w:r w:rsidR="00D3542D" w:rsidRPr="005D6F27">
        <w:rPr>
          <w:rFonts w:cstheme="minorHAnsi"/>
          <w:lang w:eastAsia="el-GR"/>
        </w:rPr>
        <w:t>πραγματοποιήθηκε</w:t>
      </w:r>
      <w:r w:rsidRPr="005D6F27">
        <w:rPr>
          <w:rFonts w:cstheme="minorHAnsi"/>
          <w:lang w:eastAsia="el-GR"/>
        </w:rPr>
        <w:t xml:space="preserve"> η </w:t>
      </w:r>
      <w:r w:rsidR="00D3542D" w:rsidRPr="005D6F27">
        <w:rPr>
          <w:rFonts w:cstheme="minorHAnsi"/>
          <w:lang w:eastAsia="el-GR"/>
        </w:rPr>
        <w:t>υπέρθεση</w:t>
      </w:r>
      <w:r w:rsidRPr="005D6F27">
        <w:rPr>
          <w:rFonts w:cstheme="minorHAnsi"/>
          <w:lang w:eastAsia="el-GR"/>
        </w:rPr>
        <w:t xml:space="preserve"> του </w:t>
      </w:r>
      <w:r w:rsidR="00D3542D" w:rsidRPr="005D6F27">
        <w:rPr>
          <w:rFonts w:cstheme="minorHAnsi"/>
          <w:lang w:eastAsia="el-GR"/>
        </w:rPr>
        <w:t>μοντέλου</w:t>
      </w:r>
      <w:r w:rsidRPr="005D6F27">
        <w:rPr>
          <w:rFonts w:cstheme="minorHAnsi"/>
          <w:lang w:eastAsia="el-GR"/>
        </w:rPr>
        <w:t xml:space="preserve"> </w:t>
      </w:r>
      <w:r w:rsidR="00D3542D" w:rsidRPr="005D6F27">
        <w:rPr>
          <w:rFonts w:cstheme="minorHAnsi"/>
          <w:lang w:eastAsia="el-GR"/>
        </w:rPr>
        <w:t>ταχυτήτων</w:t>
      </w:r>
      <w:r w:rsidRPr="005D6F27">
        <w:rPr>
          <w:rFonts w:cstheme="minorHAnsi"/>
          <w:lang w:eastAsia="el-GR"/>
        </w:rPr>
        <w:t xml:space="preserve"> με την </w:t>
      </w:r>
      <w:r w:rsidR="00D3542D" w:rsidRPr="005D6F27">
        <w:rPr>
          <w:rFonts w:cstheme="minorHAnsi"/>
          <w:lang w:eastAsia="el-GR"/>
        </w:rPr>
        <w:t>χωροθετημένη</w:t>
      </w:r>
      <w:r w:rsidRPr="005D6F27">
        <w:rPr>
          <w:rFonts w:cstheme="minorHAnsi"/>
          <w:lang w:eastAsia="el-GR"/>
        </w:rPr>
        <w:t xml:space="preserve"> </w:t>
      </w:r>
      <w:r w:rsidR="00D3542D" w:rsidRPr="005D6F27">
        <w:rPr>
          <w:rFonts w:cstheme="minorHAnsi"/>
          <w:lang w:eastAsia="el-GR"/>
        </w:rPr>
        <w:t>τομή</w:t>
      </w:r>
      <w:r w:rsidRPr="005D6F27">
        <w:rPr>
          <w:rFonts w:cstheme="minorHAnsi"/>
          <w:lang w:eastAsia="el-GR"/>
        </w:rPr>
        <w:t xml:space="preserve"> </w:t>
      </w:r>
      <w:r w:rsidR="00D3542D" w:rsidRPr="005D6F27">
        <w:rPr>
          <w:rFonts w:cstheme="minorHAnsi"/>
          <w:lang w:eastAsia="el-GR"/>
        </w:rPr>
        <w:t>βάθους</w:t>
      </w:r>
      <w:r w:rsidRPr="005D6F27">
        <w:rPr>
          <w:rFonts w:cstheme="minorHAnsi"/>
          <w:lang w:eastAsia="el-GR"/>
        </w:rPr>
        <w:t xml:space="preserve"> από το </w:t>
      </w:r>
      <w:r w:rsidR="00D3542D" w:rsidRPr="005D6F27">
        <w:rPr>
          <w:rFonts w:cstheme="minorHAnsi"/>
          <w:lang w:eastAsia="el-GR"/>
        </w:rPr>
        <w:t>αποτέλεσμα</w:t>
      </w:r>
      <w:r w:rsidRPr="005D6F27">
        <w:rPr>
          <w:rFonts w:cstheme="minorHAnsi"/>
          <w:lang w:eastAsia="el-GR"/>
        </w:rPr>
        <w:t xml:space="preserve"> της </w:t>
      </w:r>
      <w:r w:rsidR="00D3542D" w:rsidRPr="005D6F27">
        <w:rPr>
          <w:rFonts w:cstheme="minorHAnsi"/>
          <w:lang w:eastAsia="el-GR"/>
        </w:rPr>
        <w:t>οποίας</w:t>
      </w:r>
      <w:r w:rsidRPr="005D6F27">
        <w:rPr>
          <w:rFonts w:cstheme="minorHAnsi"/>
          <w:lang w:eastAsia="el-GR"/>
        </w:rPr>
        <w:t xml:space="preserve"> </w:t>
      </w:r>
      <w:r w:rsidR="00D3542D" w:rsidRPr="005D6F27">
        <w:rPr>
          <w:rFonts w:cstheme="minorHAnsi"/>
          <w:lang w:eastAsia="el-GR"/>
        </w:rPr>
        <w:t>κρίθηκε</w:t>
      </w:r>
      <w:r w:rsidRPr="005D6F27">
        <w:rPr>
          <w:rFonts w:cstheme="minorHAnsi"/>
          <w:lang w:eastAsia="el-GR"/>
        </w:rPr>
        <w:t xml:space="preserve"> ότι η </w:t>
      </w:r>
      <w:r w:rsidR="00D3542D" w:rsidRPr="005D6F27">
        <w:rPr>
          <w:rFonts w:cstheme="minorHAnsi"/>
          <w:lang w:eastAsia="el-GR"/>
        </w:rPr>
        <w:t>μέθοδος</w:t>
      </w:r>
      <w:r w:rsidRPr="005D6F27">
        <w:rPr>
          <w:rFonts w:cstheme="minorHAnsi"/>
          <w:lang w:eastAsia="el-GR"/>
        </w:rPr>
        <w:t xml:space="preserve"> που </w:t>
      </w:r>
      <w:r w:rsidR="00D3542D" w:rsidRPr="005D6F27">
        <w:rPr>
          <w:rFonts w:cstheme="minorHAnsi"/>
          <w:lang w:eastAsia="el-GR"/>
        </w:rPr>
        <w:t>χρησιμοποιήσαμε</w:t>
      </w:r>
      <w:r w:rsidRPr="005D6F27">
        <w:rPr>
          <w:rFonts w:cstheme="minorHAnsi"/>
          <w:lang w:eastAsia="el-GR"/>
        </w:rPr>
        <w:t xml:space="preserve"> </w:t>
      </w:r>
      <w:r w:rsidR="00D3542D" w:rsidRPr="005D6F27">
        <w:rPr>
          <w:rFonts w:cstheme="minorHAnsi"/>
          <w:lang w:eastAsia="el-GR"/>
        </w:rPr>
        <w:t>προσφέρει</w:t>
      </w:r>
      <w:r w:rsidRPr="005D6F27">
        <w:rPr>
          <w:rFonts w:cstheme="minorHAnsi"/>
          <w:lang w:eastAsia="el-GR"/>
        </w:rPr>
        <w:t xml:space="preserve"> </w:t>
      </w:r>
      <w:r w:rsidR="00D3542D" w:rsidRPr="005D6F27">
        <w:rPr>
          <w:rFonts w:cstheme="minorHAnsi"/>
          <w:lang w:eastAsia="el-GR"/>
        </w:rPr>
        <w:t>ικανοποιητικά</w:t>
      </w:r>
      <w:r w:rsidRPr="005D6F27">
        <w:rPr>
          <w:rFonts w:cstheme="minorHAnsi"/>
          <w:lang w:eastAsia="el-GR"/>
        </w:rPr>
        <w:t xml:space="preserve"> </w:t>
      </w:r>
      <w:r w:rsidR="00D3542D" w:rsidRPr="005D6F27">
        <w:rPr>
          <w:rFonts w:cstheme="minorHAnsi"/>
          <w:lang w:eastAsia="el-GR"/>
        </w:rPr>
        <w:t>αποτελέσματα</w:t>
      </w:r>
      <w:r w:rsidR="00D96666" w:rsidRPr="005D6F27">
        <w:rPr>
          <w:rFonts w:cstheme="minorHAnsi"/>
          <w:lang w:eastAsia="el-GR"/>
        </w:rPr>
        <w:t xml:space="preserve">, </w:t>
      </w:r>
      <w:r w:rsidR="002419CA" w:rsidRPr="005D6F27">
        <w:rPr>
          <w:rFonts w:cstheme="minorHAnsi"/>
          <w:lang w:eastAsia="el-GR"/>
        </w:rPr>
        <w:t>καθώς</w:t>
      </w:r>
      <w:r w:rsidR="00D96666" w:rsidRPr="005D6F27">
        <w:rPr>
          <w:rFonts w:cstheme="minorHAnsi"/>
          <w:lang w:eastAsia="el-GR"/>
        </w:rPr>
        <w:t xml:space="preserve"> </w:t>
      </w:r>
      <w:r w:rsidR="002419CA" w:rsidRPr="005D6F27">
        <w:rPr>
          <w:rFonts w:cstheme="minorHAnsi"/>
          <w:lang w:eastAsia="el-GR"/>
        </w:rPr>
        <w:t>συναντάμε</w:t>
      </w:r>
      <w:r w:rsidR="00D96666" w:rsidRPr="005D6F27">
        <w:rPr>
          <w:rFonts w:cstheme="minorHAnsi"/>
          <w:lang w:eastAsia="el-GR"/>
        </w:rPr>
        <w:t xml:space="preserve"> την </w:t>
      </w:r>
      <w:r w:rsidR="002419CA" w:rsidRPr="005D6F27">
        <w:rPr>
          <w:rFonts w:cstheme="minorHAnsi"/>
          <w:lang w:eastAsia="el-GR"/>
        </w:rPr>
        <w:t>επιφάνεια</w:t>
      </w:r>
      <w:r w:rsidR="00D96666" w:rsidRPr="005D6F27">
        <w:rPr>
          <w:rFonts w:cstheme="minorHAnsi"/>
          <w:lang w:eastAsia="el-GR"/>
        </w:rPr>
        <w:t xml:space="preserve"> </w:t>
      </w:r>
      <w:r w:rsidR="002419CA" w:rsidRPr="005D6F27">
        <w:rPr>
          <w:rFonts w:cstheme="minorHAnsi"/>
          <w:lang w:eastAsia="el-GR"/>
        </w:rPr>
        <w:t>ολίσθησης</w:t>
      </w:r>
      <w:r w:rsidR="00D96666" w:rsidRPr="005D6F27">
        <w:rPr>
          <w:rFonts w:cstheme="minorHAnsi"/>
          <w:lang w:eastAsia="el-GR"/>
        </w:rPr>
        <w:t xml:space="preserve"> στο </w:t>
      </w:r>
      <w:r w:rsidR="002419CA" w:rsidRPr="005D6F27">
        <w:rPr>
          <w:rFonts w:cstheme="minorHAnsi"/>
          <w:lang w:eastAsia="el-GR"/>
        </w:rPr>
        <w:t>ίδιο</w:t>
      </w:r>
      <w:r w:rsidR="00D96666" w:rsidRPr="005D6F27">
        <w:rPr>
          <w:rFonts w:cstheme="minorHAnsi"/>
          <w:lang w:eastAsia="el-GR"/>
        </w:rPr>
        <w:t xml:space="preserve">  </w:t>
      </w:r>
      <w:r w:rsidR="002419CA" w:rsidRPr="005D6F27">
        <w:rPr>
          <w:rFonts w:cstheme="minorHAnsi"/>
          <w:lang w:eastAsia="el-GR"/>
        </w:rPr>
        <w:t>σχεδόν</w:t>
      </w:r>
      <w:r w:rsidR="00D96666" w:rsidRPr="005D6F27">
        <w:rPr>
          <w:rFonts w:cstheme="minorHAnsi"/>
          <w:lang w:eastAsia="el-GR"/>
        </w:rPr>
        <w:t xml:space="preserve"> </w:t>
      </w:r>
      <w:r w:rsidR="002419CA" w:rsidRPr="005D6F27">
        <w:rPr>
          <w:rFonts w:cstheme="minorHAnsi"/>
          <w:lang w:eastAsia="el-GR"/>
        </w:rPr>
        <w:t>βάθος</w:t>
      </w:r>
      <w:r w:rsidR="00D96666" w:rsidRPr="005D6F27">
        <w:rPr>
          <w:rFonts w:cstheme="minorHAnsi"/>
          <w:lang w:eastAsia="el-GR"/>
        </w:rPr>
        <w:t xml:space="preserve"> με το </w:t>
      </w:r>
      <w:r w:rsidR="002419CA" w:rsidRPr="005D6F27">
        <w:rPr>
          <w:rFonts w:cstheme="minorHAnsi"/>
          <w:lang w:eastAsia="el-GR"/>
        </w:rPr>
        <w:t>συνθετικό</w:t>
      </w:r>
      <w:r w:rsidR="00D96666" w:rsidRPr="005D6F27">
        <w:rPr>
          <w:rFonts w:cstheme="minorHAnsi"/>
          <w:lang w:eastAsia="el-GR"/>
        </w:rPr>
        <w:t xml:space="preserve"> </w:t>
      </w:r>
      <w:r w:rsidR="002419CA" w:rsidRPr="005D6F27">
        <w:rPr>
          <w:rFonts w:cstheme="minorHAnsi"/>
          <w:lang w:eastAsia="el-GR"/>
        </w:rPr>
        <w:t>μοντέλο</w:t>
      </w:r>
      <w:r w:rsidR="00D96666" w:rsidRPr="005D6F27">
        <w:rPr>
          <w:rFonts w:cstheme="minorHAnsi"/>
          <w:lang w:eastAsia="el-GR"/>
        </w:rPr>
        <w:t xml:space="preserve"> ενώ </w:t>
      </w:r>
      <w:r w:rsidR="002419CA" w:rsidRPr="005D6F27">
        <w:rPr>
          <w:rFonts w:cstheme="minorHAnsi"/>
          <w:lang w:eastAsia="el-GR"/>
        </w:rPr>
        <w:t>απεικονίζεται</w:t>
      </w:r>
      <w:r w:rsidR="00D96666" w:rsidRPr="005D6F27">
        <w:rPr>
          <w:rFonts w:cstheme="minorHAnsi"/>
          <w:lang w:eastAsia="el-GR"/>
        </w:rPr>
        <w:t xml:space="preserve"> </w:t>
      </w:r>
      <w:r w:rsidR="002419CA" w:rsidRPr="005D6F27">
        <w:rPr>
          <w:rFonts w:cstheme="minorHAnsi"/>
          <w:lang w:eastAsia="el-GR"/>
        </w:rPr>
        <w:t>αρκετά</w:t>
      </w:r>
      <w:r w:rsidR="00D96666" w:rsidRPr="005D6F27">
        <w:rPr>
          <w:rFonts w:cstheme="minorHAnsi"/>
          <w:lang w:eastAsia="el-GR"/>
        </w:rPr>
        <w:t xml:space="preserve"> </w:t>
      </w:r>
      <w:r w:rsidR="002419CA" w:rsidRPr="005D6F27">
        <w:rPr>
          <w:rFonts w:cstheme="minorHAnsi"/>
          <w:lang w:eastAsia="el-GR"/>
        </w:rPr>
        <w:t>καλά</w:t>
      </w:r>
      <w:r w:rsidR="00D96666" w:rsidRPr="005D6F27">
        <w:rPr>
          <w:rFonts w:cstheme="minorHAnsi"/>
          <w:lang w:eastAsia="el-GR"/>
        </w:rPr>
        <w:t xml:space="preserve"> τα </w:t>
      </w:r>
      <w:r w:rsidR="002419CA" w:rsidRPr="005D6F27">
        <w:rPr>
          <w:rFonts w:cstheme="minorHAnsi"/>
          <w:lang w:eastAsia="el-GR"/>
        </w:rPr>
        <w:t>όρια</w:t>
      </w:r>
      <w:r w:rsidR="00D96666" w:rsidRPr="005D6F27">
        <w:rPr>
          <w:rFonts w:cstheme="minorHAnsi"/>
          <w:lang w:eastAsia="el-GR"/>
        </w:rPr>
        <w:t xml:space="preserve"> των </w:t>
      </w:r>
      <w:r w:rsidR="002419CA" w:rsidRPr="005D6F27">
        <w:rPr>
          <w:rFonts w:cstheme="minorHAnsi"/>
          <w:lang w:eastAsia="el-GR"/>
        </w:rPr>
        <w:t>στρωμάτων</w:t>
      </w:r>
      <w:r w:rsidR="00D96666" w:rsidRPr="005D6F27">
        <w:rPr>
          <w:rFonts w:cstheme="minorHAnsi"/>
          <w:lang w:eastAsia="el-GR"/>
        </w:rPr>
        <w:t xml:space="preserve"> </w:t>
      </w:r>
      <w:r w:rsidR="00DA3450">
        <w:rPr>
          <w:rFonts w:cstheme="minorHAnsi"/>
          <w:lang w:eastAsia="el-GR"/>
        </w:rPr>
        <w:t>(κίτρινες γραμμές)</w:t>
      </w:r>
      <w:r w:rsidR="00B06334">
        <w:rPr>
          <w:rFonts w:cstheme="minorHAnsi"/>
          <w:lang w:eastAsia="el-GR"/>
        </w:rPr>
        <w:t xml:space="preserve"> </w:t>
      </w:r>
      <w:r w:rsidR="00D96666" w:rsidRPr="005D6F27">
        <w:rPr>
          <w:rFonts w:cstheme="minorHAnsi"/>
          <w:lang w:eastAsia="el-GR"/>
        </w:rPr>
        <w:t>(</w:t>
      </w:r>
      <w:r w:rsidR="002419CA" w:rsidRPr="005D6F27">
        <w:rPr>
          <w:rFonts w:cstheme="minorHAnsi"/>
          <w:lang w:eastAsia="el-GR"/>
        </w:rPr>
        <w:t>Εικόνα</w:t>
      </w:r>
      <w:r w:rsidR="00BD754F">
        <w:rPr>
          <w:rFonts w:cstheme="minorHAnsi"/>
          <w:lang w:eastAsia="el-GR"/>
        </w:rPr>
        <w:t xml:space="preserve"> 4.2</w:t>
      </w:r>
      <w:r w:rsidR="004501BC">
        <w:rPr>
          <w:rFonts w:cstheme="minorHAnsi"/>
          <w:lang w:eastAsia="el-GR"/>
        </w:rPr>
        <w:t>3</w:t>
      </w:r>
      <w:r w:rsidR="00D96666" w:rsidRPr="005D6F27">
        <w:rPr>
          <w:rFonts w:cstheme="minorHAnsi"/>
          <w:lang w:eastAsia="el-GR"/>
        </w:rPr>
        <w:t>)</w:t>
      </w:r>
      <w:r w:rsidR="00DA3450">
        <w:rPr>
          <w:rFonts w:cstheme="minorHAnsi"/>
          <w:lang w:eastAsia="el-GR"/>
        </w:rPr>
        <w:t>.</w:t>
      </w:r>
    </w:p>
    <w:p w:rsidR="00CB1744" w:rsidRPr="00CA3007" w:rsidRDefault="00F41D47" w:rsidP="00053050">
      <w:pPr>
        <w:pStyle w:val="Caption"/>
        <w:rPr>
          <w:lang w:eastAsia="el-GR"/>
        </w:rPr>
      </w:pPr>
      <w:r>
        <w:rPr>
          <w:noProof/>
          <w:lang w:eastAsia="el-GR"/>
        </w:rPr>
        <w:lastRenderedPageBreak/>
        <w:drawing>
          <wp:inline distT="0" distB="0" distL="0" distR="0" wp14:anchorId="17B5D782" wp14:editId="3619583D">
            <wp:extent cx="5472752" cy="4558352"/>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72752" cy="4558352"/>
                    </a:xfrm>
                    <a:prstGeom prst="rect">
                      <a:avLst/>
                    </a:prstGeom>
                    <a:noFill/>
                    <a:ln>
                      <a:noFill/>
                    </a:ln>
                  </pic:spPr>
                </pic:pic>
              </a:graphicData>
            </a:graphic>
          </wp:inline>
        </w:drawing>
      </w:r>
    </w:p>
    <w:p w:rsidR="00CB1744" w:rsidRPr="00CA3007" w:rsidRDefault="00CB1744" w:rsidP="00053050">
      <w:pPr>
        <w:pStyle w:val="Caption"/>
        <w:rPr>
          <w:lang w:eastAsia="el-GR"/>
        </w:rPr>
      </w:pPr>
    </w:p>
    <w:p w:rsidR="00F04C3D" w:rsidRPr="00CA3007" w:rsidRDefault="00D3542D" w:rsidP="00053050">
      <w:pPr>
        <w:pStyle w:val="Caption"/>
      </w:pPr>
      <w:r w:rsidRPr="00CA3007">
        <w:t>Εικόνα</w:t>
      </w:r>
      <w:r w:rsidR="00963B89">
        <w:t xml:space="preserve"> 4.2</w:t>
      </w:r>
      <w:r w:rsidR="004501BC">
        <w:t>3</w:t>
      </w:r>
      <w:r w:rsidR="009D161C" w:rsidRPr="00CA3007">
        <w:t xml:space="preserve"> </w:t>
      </w:r>
      <w:r w:rsidR="00053050">
        <w:rPr>
          <w:noProof/>
          <w:lang w:eastAsia="el-GR"/>
        </w:rPr>
        <w:t>Υπερθεση μοντελου τμηματικων ταχυτήτων ταχυτητων-χωροθετημένης τομής βάθους</w:t>
      </w:r>
    </w:p>
    <w:p w:rsidR="00F04C3D" w:rsidRPr="00CA3007" w:rsidRDefault="00F04C3D" w:rsidP="00441398">
      <w:pPr>
        <w:jc w:val="both"/>
        <w:rPr>
          <w:rFonts w:cstheme="minorHAnsi"/>
        </w:rPr>
      </w:pPr>
    </w:p>
    <w:p w:rsidR="00820705" w:rsidRPr="008A69E7" w:rsidRDefault="00820705" w:rsidP="00441398">
      <w:pPr>
        <w:jc w:val="both"/>
      </w:pPr>
    </w:p>
    <w:p w:rsidR="00820705" w:rsidRDefault="00820705" w:rsidP="00441398">
      <w:pPr>
        <w:jc w:val="both"/>
      </w:pPr>
    </w:p>
    <w:p w:rsidR="003B7A11" w:rsidRDefault="003B7A11" w:rsidP="00441398">
      <w:pPr>
        <w:jc w:val="both"/>
      </w:pPr>
    </w:p>
    <w:p w:rsidR="003B7A11" w:rsidRDefault="003B7A11" w:rsidP="00441398">
      <w:pPr>
        <w:jc w:val="both"/>
      </w:pPr>
    </w:p>
    <w:p w:rsidR="003B7A11" w:rsidRDefault="003B7A11" w:rsidP="00441398">
      <w:pPr>
        <w:jc w:val="both"/>
      </w:pPr>
    </w:p>
    <w:p w:rsidR="003B7A11" w:rsidRDefault="003B7A11" w:rsidP="00441398">
      <w:pPr>
        <w:jc w:val="both"/>
      </w:pPr>
    </w:p>
    <w:p w:rsidR="004501BC" w:rsidRDefault="004501BC" w:rsidP="00441398">
      <w:pPr>
        <w:jc w:val="both"/>
      </w:pPr>
    </w:p>
    <w:p w:rsidR="004501BC" w:rsidRPr="008A69E7" w:rsidRDefault="004501BC" w:rsidP="00441398">
      <w:pPr>
        <w:jc w:val="both"/>
      </w:pPr>
    </w:p>
    <w:p w:rsidR="003B7A11" w:rsidRDefault="002E24DC" w:rsidP="004501BC">
      <w:pPr>
        <w:pStyle w:val="Title"/>
        <w:numPr>
          <w:ilvl w:val="0"/>
          <w:numId w:val="0"/>
        </w:numPr>
        <w:ind w:left="720"/>
      </w:pPr>
      <w:bookmarkStart w:id="42" w:name="_Toc23941574"/>
      <w:bookmarkStart w:id="43" w:name="_Hlk27563495"/>
      <w:r>
        <w:lastRenderedPageBreak/>
        <w:t>5</w:t>
      </w:r>
      <w:r w:rsidRPr="002E24DC">
        <w:rPr>
          <w:vertAlign w:val="superscript"/>
        </w:rPr>
        <w:t>ο</w:t>
      </w:r>
      <w:r>
        <w:t xml:space="preserve"> </w:t>
      </w:r>
      <w:r w:rsidR="00130D25" w:rsidRPr="002E24DC">
        <w:t>ΚΕΦΑΛΑΙΟ ΣΥΜΠΕΡΑΣΜΑΤΑ-ΠΡΟΤΑΣΕΙΣ</w:t>
      </w:r>
      <w:bookmarkStart w:id="44" w:name="_Toc23941575"/>
      <w:bookmarkEnd w:id="42"/>
    </w:p>
    <w:p w:rsidR="004501BC" w:rsidRPr="004501BC" w:rsidRDefault="004501BC" w:rsidP="004501BC"/>
    <w:p w:rsidR="004501BC" w:rsidRDefault="00F04C3D" w:rsidP="004501BC">
      <w:pPr>
        <w:spacing w:line="360" w:lineRule="auto"/>
        <w:jc w:val="both"/>
      </w:pPr>
      <w:r w:rsidRPr="00CA3007">
        <w:t>5</w:t>
      </w:r>
      <w:r w:rsidR="00130D25" w:rsidRPr="00CA3007">
        <w:t>.</w:t>
      </w:r>
      <w:bookmarkEnd w:id="44"/>
      <w:r w:rsidR="006B03A2">
        <w:t xml:space="preserve">1 </w:t>
      </w:r>
      <w:r w:rsidR="00D3542D" w:rsidRPr="003B7A11">
        <w:rPr>
          <w:b/>
        </w:rPr>
        <w:t>Σ</w:t>
      </w:r>
      <w:r w:rsidR="003B7A11">
        <w:t>ΥΜΠΕΡΑΣΜΑΤ</w:t>
      </w:r>
      <w:r w:rsidR="004501BC">
        <w:t>Α</w:t>
      </w:r>
    </w:p>
    <w:p w:rsidR="004501BC" w:rsidRDefault="0064693E" w:rsidP="0064693E">
      <w:pPr>
        <w:spacing w:line="360" w:lineRule="auto"/>
        <w:jc w:val="both"/>
      </w:pPr>
      <w:r>
        <w:t>Τα συμπεράσματα που προέκυψαν σ</w:t>
      </w:r>
      <w:r w:rsidR="004501BC">
        <w:t>τη</w:t>
      </w:r>
      <w:r>
        <w:t xml:space="preserve">ν </w:t>
      </w:r>
      <w:r w:rsidR="004501BC">
        <w:t>παρούσα εργασία είναι δυνατή η απεικόνιση της επιφάνειας ολίσθησης   λιγνιτοφόρου κοιτάσματος με την χρήση της γεωφυσικής μεθόδου της σεισμικής ανάκλασης και της μεθοδολογίας επεξεργασίας των δεδομένων.</w:t>
      </w:r>
    </w:p>
    <w:p w:rsidR="00134A3B" w:rsidRPr="004501BC" w:rsidRDefault="006B03A2" w:rsidP="003B7A11">
      <w:pPr>
        <w:pStyle w:val="Heading1"/>
        <w:rPr>
          <w:rFonts w:cstheme="majorBidi"/>
          <w:sz w:val="22"/>
          <w:szCs w:val="22"/>
        </w:rPr>
      </w:pPr>
      <w:r>
        <w:rPr>
          <w:sz w:val="23"/>
          <w:szCs w:val="23"/>
        </w:rPr>
        <w:t xml:space="preserve">5.2 </w:t>
      </w:r>
      <w:r w:rsidR="003B7A11">
        <w:rPr>
          <w:sz w:val="23"/>
          <w:szCs w:val="23"/>
        </w:rPr>
        <w:t>ΠΡΟΤΑΣΕΙΣ</w:t>
      </w:r>
    </w:p>
    <w:p w:rsidR="00113526" w:rsidRPr="0064693E" w:rsidRDefault="0064693E" w:rsidP="0064693E">
      <w:pPr>
        <w:spacing w:line="360" w:lineRule="auto"/>
        <w:ind w:left="142"/>
        <w:jc w:val="both"/>
        <w:rPr>
          <w:rFonts w:cstheme="minorHAnsi"/>
        </w:rPr>
      </w:pPr>
      <w:r>
        <w:rPr>
          <w:rFonts w:cstheme="minorHAnsi"/>
        </w:rPr>
        <w:t xml:space="preserve"> Οι προτάσεις που προκυπτουν ειναι  ν</w:t>
      </w:r>
      <w:r w:rsidR="00D3542D" w:rsidRPr="0064693E">
        <w:rPr>
          <w:rFonts w:cstheme="minorHAnsi"/>
        </w:rPr>
        <w:t>α εξετασθούν τα συνθετικά δεδομένα με θόρυβο</w:t>
      </w:r>
      <w:r w:rsidR="00053050" w:rsidRPr="0064693E">
        <w:rPr>
          <w:rFonts w:cstheme="minorHAnsi"/>
        </w:rPr>
        <w:t xml:space="preserve"> με σκοπό την καλύτερη απεικόνιση της επιφάνειας ολίσθηση</w:t>
      </w:r>
      <w:r w:rsidR="002419CA" w:rsidRPr="0064693E">
        <w:rPr>
          <w:rFonts w:cstheme="minorHAnsi"/>
        </w:rPr>
        <w:t>ς</w:t>
      </w:r>
      <w:r>
        <w:rPr>
          <w:rFonts w:cstheme="minorHAnsi"/>
        </w:rPr>
        <w:t>,α</w:t>
      </w:r>
      <w:r w:rsidR="00D3542D" w:rsidRPr="0064693E">
        <w:rPr>
          <w:rFonts w:cstheme="minorHAnsi"/>
        </w:rPr>
        <w:t>λλαγή τρόπου απόκτησης δεδομένων π.χ.: πύκνωση πηγών (5</w:t>
      </w:r>
      <w:r w:rsidR="00D3542D" w:rsidRPr="0064693E">
        <w:rPr>
          <w:rFonts w:cstheme="minorHAnsi"/>
          <w:lang w:val="en-US"/>
        </w:rPr>
        <w:t>m</w:t>
      </w:r>
      <w:r w:rsidR="002419CA" w:rsidRPr="0064693E">
        <w:rPr>
          <w:rFonts w:cstheme="minorHAnsi"/>
        </w:rPr>
        <w:t>) και πύκνωση γεωφώ</w:t>
      </w:r>
      <w:r w:rsidR="00D3542D" w:rsidRPr="0064693E">
        <w:rPr>
          <w:rFonts w:cstheme="minorHAnsi"/>
        </w:rPr>
        <w:t>νων</w:t>
      </w:r>
      <w:r w:rsidR="002419CA" w:rsidRPr="0064693E">
        <w:rPr>
          <w:rFonts w:cstheme="minorHAnsi"/>
        </w:rPr>
        <w:t xml:space="preserve"> </w:t>
      </w:r>
      <w:r w:rsidR="00D3542D" w:rsidRPr="0064693E">
        <w:rPr>
          <w:rFonts w:cstheme="minorHAnsi"/>
        </w:rPr>
        <w:t>(2.5</w:t>
      </w:r>
      <w:r w:rsidR="00D3542D" w:rsidRPr="0064693E">
        <w:rPr>
          <w:rFonts w:cstheme="minorHAnsi"/>
          <w:lang w:val="en-GB"/>
        </w:rPr>
        <w:t>m</w:t>
      </w:r>
      <w:r w:rsidR="00053050" w:rsidRPr="0064693E">
        <w:rPr>
          <w:rFonts w:cstheme="minorHAnsi"/>
        </w:rPr>
        <w:t>), με αυτό τον τρόπο θα έχουμε πιο αναλυτική απεικόνιση του υπεδάφους</w:t>
      </w:r>
      <w:r>
        <w:rPr>
          <w:rFonts w:cstheme="minorHAnsi"/>
        </w:rPr>
        <w:t>,ακομα δ</w:t>
      </w:r>
      <w:r w:rsidR="00D3542D" w:rsidRPr="0064693E">
        <w:rPr>
          <w:rFonts w:cstheme="minorHAnsi"/>
        </w:rPr>
        <w:t>ημιουργία πι</w:t>
      </w:r>
      <w:r w:rsidR="00663B55" w:rsidRPr="0064693E">
        <w:rPr>
          <w:rFonts w:cstheme="minorHAnsi"/>
        </w:rPr>
        <w:t xml:space="preserve">ο </w:t>
      </w:r>
      <w:r w:rsidR="00EC5357" w:rsidRPr="0064693E">
        <w:rPr>
          <w:rFonts w:cstheme="minorHAnsi"/>
        </w:rPr>
        <w:t>αντιπροσωπευτικού</w:t>
      </w:r>
      <w:r w:rsidR="00663B55" w:rsidRPr="0064693E">
        <w:rPr>
          <w:rFonts w:cstheme="minorHAnsi"/>
        </w:rPr>
        <w:t xml:space="preserve"> </w:t>
      </w:r>
      <w:r w:rsidR="00EC5357" w:rsidRPr="0064693E">
        <w:rPr>
          <w:rFonts w:cstheme="minorHAnsi"/>
        </w:rPr>
        <w:t>μοντέλου</w:t>
      </w:r>
      <w:r w:rsidR="00663B55" w:rsidRPr="0064693E">
        <w:rPr>
          <w:rFonts w:cstheme="minorHAnsi"/>
        </w:rPr>
        <w:t xml:space="preserve"> </w:t>
      </w:r>
      <w:r w:rsidR="00053050" w:rsidRPr="0064693E">
        <w:rPr>
          <w:rFonts w:cstheme="minorHAnsi"/>
        </w:rPr>
        <w:t>στο οποίο θα εισήχθη η λεπτομερείς γεωλογία της περιοχής μελέτη</w:t>
      </w:r>
      <w:r>
        <w:rPr>
          <w:rFonts w:cstheme="minorHAnsi"/>
        </w:rPr>
        <w:t>ς καθως και ε</w:t>
      </w:r>
      <w:r w:rsidR="00113526" w:rsidRPr="0064693E">
        <w:rPr>
          <w:rFonts w:cstheme="minorHAnsi"/>
        </w:rPr>
        <w:t xml:space="preserve">φαρμογή της στατικής διόρθωσης πριν την χωροθέτηση </w:t>
      </w:r>
      <w:r w:rsidR="00CC3C90" w:rsidRPr="0064693E">
        <w:rPr>
          <w:rFonts w:cstheme="minorHAnsi"/>
          <w:lang w:val="en-GB"/>
        </w:rPr>
        <w:t>Kirchhoff</w:t>
      </w:r>
      <w:r>
        <w:rPr>
          <w:rFonts w:cstheme="minorHAnsi"/>
        </w:rPr>
        <w:t>.</w:t>
      </w:r>
    </w:p>
    <w:p w:rsidR="003769D5" w:rsidRDefault="003769D5" w:rsidP="00441398">
      <w:pPr>
        <w:jc w:val="both"/>
        <w:rPr>
          <w:rFonts w:cstheme="minorHAnsi"/>
        </w:rPr>
      </w:pPr>
    </w:p>
    <w:bookmarkEnd w:id="43"/>
    <w:p w:rsidR="003769D5" w:rsidRDefault="003769D5" w:rsidP="00441398">
      <w:pPr>
        <w:jc w:val="both"/>
        <w:rPr>
          <w:rFonts w:cstheme="minorHAnsi"/>
        </w:rPr>
      </w:pPr>
    </w:p>
    <w:p w:rsidR="003769D5" w:rsidRPr="008A69E7" w:rsidRDefault="003769D5" w:rsidP="00441398">
      <w:pPr>
        <w:jc w:val="both"/>
        <w:rPr>
          <w:rFonts w:cstheme="minorHAnsi"/>
        </w:rPr>
      </w:pPr>
    </w:p>
    <w:p w:rsidR="00113526" w:rsidRPr="008A69E7" w:rsidRDefault="00113526" w:rsidP="00441398">
      <w:pPr>
        <w:jc w:val="both"/>
        <w:rPr>
          <w:rFonts w:cstheme="minorHAnsi"/>
        </w:rPr>
      </w:pPr>
    </w:p>
    <w:p w:rsidR="00113526" w:rsidRPr="008A69E7" w:rsidRDefault="00113526" w:rsidP="00441398">
      <w:pPr>
        <w:jc w:val="both"/>
        <w:rPr>
          <w:rFonts w:cstheme="minorHAnsi"/>
        </w:rPr>
      </w:pPr>
    </w:p>
    <w:p w:rsidR="00113526" w:rsidRPr="008A69E7" w:rsidRDefault="00113526" w:rsidP="00441398">
      <w:pPr>
        <w:jc w:val="both"/>
        <w:rPr>
          <w:rFonts w:cstheme="minorHAnsi"/>
        </w:rPr>
      </w:pPr>
    </w:p>
    <w:p w:rsidR="00113526" w:rsidRPr="008A69E7" w:rsidRDefault="00113526" w:rsidP="00441398">
      <w:pPr>
        <w:jc w:val="both"/>
        <w:rPr>
          <w:rFonts w:cstheme="minorHAnsi"/>
        </w:rPr>
      </w:pPr>
    </w:p>
    <w:p w:rsidR="00113526" w:rsidRPr="008A69E7" w:rsidRDefault="00113526" w:rsidP="00441398">
      <w:pPr>
        <w:jc w:val="both"/>
        <w:rPr>
          <w:rFonts w:cstheme="minorHAnsi"/>
        </w:rPr>
      </w:pPr>
    </w:p>
    <w:p w:rsidR="003769D5" w:rsidRPr="00CA3007" w:rsidRDefault="003769D5" w:rsidP="00441398">
      <w:pPr>
        <w:jc w:val="both"/>
        <w:rPr>
          <w:rFonts w:cstheme="minorHAnsi"/>
        </w:rPr>
      </w:pPr>
    </w:p>
    <w:p w:rsidR="00645047" w:rsidRDefault="0009156D" w:rsidP="004418AD">
      <w:pPr>
        <w:pStyle w:val="Heading3"/>
        <w:rPr>
          <w:rFonts w:asciiTheme="minorHAnsi" w:hAnsiTheme="minorHAnsi" w:cstheme="minorHAnsi"/>
        </w:rPr>
      </w:pPr>
      <w:bookmarkStart w:id="45" w:name="_Toc23941578"/>
      <w:r w:rsidRPr="00CA3007">
        <w:rPr>
          <w:rFonts w:asciiTheme="minorHAnsi" w:hAnsiTheme="minorHAnsi" w:cstheme="minorHAnsi"/>
        </w:rPr>
        <w:lastRenderedPageBreak/>
        <w:t>ΒΙΒΛΙΟΓΡΑΦ</w:t>
      </w:r>
      <w:r w:rsidR="00B17598" w:rsidRPr="00CA3007">
        <w:rPr>
          <w:rFonts w:asciiTheme="minorHAnsi" w:hAnsiTheme="minorHAnsi" w:cstheme="minorHAnsi"/>
        </w:rPr>
        <w:t>ΙΑ</w:t>
      </w:r>
      <w:bookmarkEnd w:id="45"/>
    </w:p>
    <w:p w:rsidR="000731F0" w:rsidRPr="000731F0" w:rsidRDefault="000731F0" w:rsidP="00F2430D">
      <w:pPr>
        <w:numPr>
          <w:ilvl w:val="0"/>
          <w:numId w:val="6"/>
        </w:numPr>
        <w:spacing w:line="360" w:lineRule="auto"/>
        <w:jc w:val="both"/>
      </w:pPr>
      <w:r w:rsidRPr="000731F0">
        <w:t xml:space="preserve">Βαφείδης Α., 1993, Εφαρμοσμένη Γεωφυσική I - Σεισμικές μέθοδοι, Εργαστήριο Εφαρμοσμένης Γεωφυσικής, Σχολή Μηχανικών Ορυκτών Πόρων. </w:t>
      </w:r>
    </w:p>
    <w:p w:rsidR="000731F0" w:rsidRDefault="000731F0" w:rsidP="00F2430D">
      <w:pPr>
        <w:numPr>
          <w:ilvl w:val="0"/>
          <w:numId w:val="6"/>
        </w:numPr>
        <w:spacing w:line="360" w:lineRule="auto"/>
        <w:jc w:val="both"/>
      </w:pPr>
      <w:r w:rsidRPr="000731F0">
        <w:t>Γεωργιλά Κ. Θ., 1998, Συμβολή της σεισμικής ανάκλασης στην επίλυση υδρογεωλογικών προβλημάτων, Μεταπτυχιακή εργασία, Πολυτεχνείο Κρήτης.</w:t>
      </w:r>
    </w:p>
    <w:p w:rsidR="000731F0" w:rsidRPr="000731F0" w:rsidRDefault="000731F0" w:rsidP="00F2430D">
      <w:pPr>
        <w:numPr>
          <w:ilvl w:val="0"/>
          <w:numId w:val="6"/>
        </w:numPr>
        <w:spacing w:line="360" w:lineRule="auto"/>
        <w:contextualSpacing/>
        <w:jc w:val="both"/>
        <w:rPr>
          <w:rFonts w:eastAsia="Calibri" w:cstheme="minorHAnsi"/>
        </w:rPr>
      </w:pPr>
      <w:r w:rsidRPr="000731F0">
        <w:t xml:space="preserve">Ιορδανίδης Α., (2002), Οργανική Γεωχημεία και Πετρολογία του Λιγνιτικού Κοιτάσματος Αμυνταίου, </w:t>
      </w:r>
      <w:r w:rsidRPr="000731F0">
        <w:rPr>
          <w:i/>
          <w:iCs/>
        </w:rPr>
        <w:t xml:space="preserve">Διδακτορική Διατρηβή, </w:t>
      </w:r>
      <w:r w:rsidRPr="000731F0">
        <w:t>Θεσσαλονίκη. σελ. 19-24</w:t>
      </w:r>
    </w:p>
    <w:p w:rsidR="000731F0" w:rsidRDefault="000731F0" w:rsidP="00F2430D">
      <w:pPr>
        <w:numPr>
          <w:ilvl w:val="0"/>
          <w:numId w:val="6"/>
        </w:numPr>
        <w:spacing w:line="360" w:lineRule="auto"/>
        <w:contextualSpacing/>
        <w:jc w:val="both"/>
        <w:rPr>
          <w:rFonts w:eastAsia="Calibri" w:cstheme="minorHAnsi"/>
        </w:rPr>
      </w:pPr>
      <w:r w:rsidRPr="000731F0">
        <w:rPr>
          <w:rFonts w:eastAsia="Calibri" w:cstheme="minorHAnsi"/>
        </w:rPr>
        <w:t xml:space="preserve"> </w:t>
      </w:r>
      <w:r w:rsidRPr="002419CA">
        <w:rPr>
          <w:rFonts w:eastAsia="Calibri" w:cstheme="minorHAnsi"/>
        </w:rPr>
        <w:t>ΙΓΜΕ, (1997), Γεωλογικός χάρτης Ελλάδος κλίμακας 1:50.000, φύλλο Πτολεμαΐδας, Αθήνα.</w:t>
      </w:r>
    </w:p>
    <w:p w:rsidR="000F3255" w:rsidRDefault="000F3255" w:rsidP="00F2430D">
      <w:pPr>
        <w:numPr>
          <w:ilvl w:val="0"/>
          <w:numId w:val="6"/>
        </w:numPr>
        <w:spacing w:line="360" w:lineRule="auto"/>
        <w:contextualSpacing/>
        <w:jc w:val="both"/>
        <w:rPr>
          <w:rFonts w:eastAsia="Calibri" w:cstheme="minorHAnsi"/>
        </w:rPr>
      </w:pPr>
      <w:r>
        <w:t>Κούκης Γ., Σαμπατακάκης Ν., «Γεωλογία τεχνικών έργων», Παπασωτηρίου, Αθήνα, 2007.</w:t>
      </w:r>
    </w:p>
    <w:p w:rsidR="000731F0" w:rsidRDefault="000731F0" w:rsidP="00F2430D">
      <w:pPr>
        <w:numPr>
          <w:ilvl w:val="0"/>
          <w:numId w:val="6"/>
        </w:numPr>
        <w:spacing w:line="360" w:lineRule="auto"/>
        <w:contextualSpacing/>
        <w:jc w:val="both"/>
        <w:rPr>
          <w:rFonts w:eastAsia="Calibri" w:cstheme="minorHAnsi"/>
        </w:rPr>
      </w:pPr>
      <w:r w:rsidRPr="000731F0">
        <w:rPr>
          <w:rFonts w:eastAsia="Calibri" w:cstheme="minorHAnsi"/>
        </w:rPr>
        <w:t xml:space="preserve"> </w:t>
      </w:r>
      <w:r w:rsidRPr="002419CA">
        <w:rPr>
          <w:rFonts w:eastAsia="Calibri" w:cstheme="minorHAnsi"/>
        </w:rPr>
        <w:t>Λουπασάκης Κ., (2014), Σημειώσεις διαλέξεων μαθήματος «Εδαφομηχανική και Στοιχεία Θεμελιώσεων» ακαδημαϊκό έτος 2013-2014, Αθήνα.</w:t>
      </w:r>
    </w:p>
    <w:p w:rsidR="000731F0" w:rsidRPr="002419CA" w:rsidRDefault="000731F0" w:rsidP="00F2430D">
      <w:pPr>
        <w:numPr>
          <w:ilvl w:val="0"/>
          <w:numId w:val="6"/>
        </w:numPr>
        <w:spacing w:line="360" w:lineRule="auto"/>
        <w:contextualSpacing/>
        <w:jc w:val="both"/>
        <w:rPr>
          <w:rFonts w:eastAsia="Calibri" w:cstheme="minorHAnsi"/>
        </w:rPr>
      </w:pPr>
      <w:r w:rsidRPr="000731F0">
        <w:rPr>
          <w:rFonts w:eastAsia="Calibri" w:cstheme="minorHAnsi"/>
          <w:color w:val="000000"/>
        </w:rPr>
        <w:t xml:space="preserve"> </w:t>
      </w:r>
      <w:r w:rsidRPr="002419CA">
        <w:rPr>
          <w:rFonts w:eastAsia="Calibri" w:cstheme="minorHAnsi"/>
          <w:color w:val="000000"/>
        </w:rPr>
        <w:t xml:space="preserve">Ματαράγκος Δ., (1981). Γεολογικός χάρτης της Ελλάδος. Φύλλο Βεύη, κλ. 1: 50.000, ΙΓΜΕ, Αθήνα. </w:t>
      </w:r>
    </w:p>
    <w:p w:rsidR="000731F0" w:rsidRPr="002419CA" w:rsidRDefault="000731F0" w:rsidP="00F2430D">
      <w:pPr>
        <w:numPr>
          <w:ilvl w:val="0"/>
          <w:numId w:val="6"/>
        </w:numPr>
        <w:spacing w:line="360" w:lineRule="auto"/>
        <w:contextualSpacing/>
        <w:jc w:val="both"/>
        <w:rPr>
          <w:rFonts w:eastAsia="Calibri" w:cstheme="minorHAnsi"/>
        </w:rPr>
      </w:pPr>
      <w:r w:rsidRPr="002419CA">
        <w:rPr>
          <w:rFonts w:eastAsia="Calibri" w:cstheme="minorHAnsi"/>
          <w:color w:val="000000"/>
        </w:rPr>
        <w:t xml:space="preserve">Μαράτος Γ., (1960), Λιγνιτοφόρος λεκάνη Αμυνταίου – Βεύης – Φλώρινης. 1 – 46 </w:t>
      </w:r>
    </w:p>
    <w:p w:rsidR="000731F0" w:rsidRPr="000731F0" w:rsidRDefault="000731F0" w:rsidP="00F2430D">
      <w:pPr>
        <w:numPr>
          <w:ilvl w:val="0"/>
          <w:numId w:val="6"/>
        </w:numPr>
        <w:spacing w:line="360" w:lineRule="auto"/>
        <w:contextualSpacing/>
        <w:jc w:val="both"/>
        <w:rPr>
          <w:rFonts w:eastAsia="Calibri" w:cstheme="minorHAnsi"/>
        </w:rPr>
      </w:pPr>
      <w:r w:rsidRPr="002419CA">
        <w:rPr>
          <w:rFonts w:eastAsia="Calibri" w:cstheme="minorHAnsi"/>
          <w:color w:val="000000"/>
        </w:rPr>
        <w:t xml:space="preserve">Μουντράκης Δ., (1983). Η γεωλογική δομή της Βόρειας Πελαγονικής ζώνης και η γεωτεκτονική εξέλιξη των Εσωτερικών Ελληνίδων. </w:t>
      </w:r>
      <w:r w:rsidRPr="002419CA">
        <w:rPr>
          <w:rFonts w:eastAsia="Calibri" w:cstheme="minorHAnsi"/>
          <w:i/>
          <w:iCs/>
          <w:color w:val="000000"/>
        </w:rPr>
        <w:t>Πραγματεία για Υφηγεσία, Παν/μιο Θεσ/νίκης</w:t>
      </w:r>
      <w:r w:rsidRPr="002419CA">
        <w:rPr>
          <w:rFonts w:eastAsia="Calibri" w:cstheme="minorHAnsi"/>
          <w:color w:val="000000"/>
        </w:rPr>
        <w:t xml:space="preserve">, 289 σελ. </w:t>
      </w:r>
    </w:p>
    <w:p w:rsidR="000731F0" w:rsidRPr="000731F0" w:rsidRDefault="000731F0" w:rsidP="00F2430D">
      <w:pPr>
        <w:pStyle w:val="ListParagraph"/>
        <w:numPr>
          <w:ilvl w:val="0"/>
          <w:numId w:val="6"/>
        </w:numPr>
        <w:spacing w:line="360" w:lineRule="auto"/>
        <w:jc w:val="both"/>
        <w:rPr>
          <w:rFonts w:eastAsia="Calibri" w:cstheme="minorHAnsi"/>
          <w:bCs/>
        </w:rPr>
      </w:pPr>
      <w:r w:rsidRPr="000731F0">
        <w:rPr>
          <w:rFonts w:eastAsia="Calibri" w:cstheme="minorHAnsi"/>
          <w:bCs/>
        </w:rPr>
        <w:t xml:space="preserve"> </w:t>
      </w:r>
      <w:r w:rsidR="00223B22">
        <w:rPr>
          <w:rFonts w:eastAsia="Calibri" w:cstheme="minorHAnsi"/>
          <w:bCs/>
        </w:rPr>
        <w:t>Μπολγκοράνου</w:t>
      </w:r>
      <w:r w:rsidR="00587373">
        <w:rPr>
          <w:rFonts w:eastAsia="Calibri" w:cstheme="minorHAnsi"/>
          <w:bCs/>
        </w:rPr>
        <w:t xml:space="preserve"> Μ.</w:t>
      </w:r>
      <w:r w:rsidR="00223B22">
        <w:rPr>
          <w:rFonts w:eastAsia="Calibri" w:cstheme="minorHAnsi"/>
          <w:bCs/>
        </w:rPr>
        <w:t xml:space="preserve"> </w:t>
      </w:r>
      <w:r w:rsidR="00587373">
        <w:rPr>
          <w:rFonts w:eastAsia="Calibri" w:cstheme="minorHAnsi"/>
          <w:bCs/>
        </w:rPr>
        <w:t>(</w:t>
      </w:r>
      <w:r w:rsidR="00223B22">
        <w:rPr>
          <w:rFonts w:eastAsia="Calibri" w:cstheme="minorHAnsi"/>
          <w:bCs/>
        </w:rPr>
        <w:t>2015</w:t>
      </w:r>
      <w:r w:rsidR="00587373">
        <w:rPr>
          <w:rFonts w:eastAsia="Calibri" w:cstheme="minorHAnsi"/>
          <w:bCs/>
        </w:rPr>
        <w:t>)</w:t>
      </w:r>
      <w:r w:rsidR="00223B22">
        <w:rPr>
          <w:rFonts w:eastAsia="Calibri" w:cstheme="minorHAnsi"/>
          <w:bCs/>
        </w:rPr>
        <w:t xml:space="preserve"> Διπλωματική εργασί</w:t>
      </w:r>
      <w:r w:rsidRPr="002419CA">
        <w:rPr>
          <w:rFonts w:eastAsia="Calibri" w:cstheme="minorHAnsi"/>
          <w:bCs/>
        </w:rPr>
        <w:t>α Διερεύνηση ευστάθειας πρανών της ανοικτής εκσκαφής του λιγνιτωρυχείου Αμυνταίου</w:t>
      </w:r>
      <w:r w:rsidRPr="002419CA">
        <w:rPr>
          <w:rFonts w:cstheme="minorHAnsi"/>
        </w:rPr>
        <w:t xml:space="preserve"> </w:t>
      </w:r>
    </w:p>
    <w:p w:rsidR="000731F0" w:rsidRDefault="000731F0" w:rsidP="00F2430D">
      <w:pPr>
        <w:numPr>
          <w:ilvl w:val="0"/>
          <w:numId w:val="6"/>
        </w:numPr>
        <w:spacing w:line="360" w:lineRule="auto"/>
        <w:contextualSpacing/>
        <w:jc w:val="both"/>
        <w:rPr>
          <w:rFonts w:eastAsia="Calibri" w:cstheme="minorHAnsi"/>
        </w:rPr>
      </w:pPr>
      <w:r w:rsidRPr="000731F0">
        <w:rPr>
          <w:rFonts w:eastAsia="Calibri" w:cstheme="minorHAnsi"/>
        </w:rPr>
        <w:t xml:space="preserve">Μπραουδάκη Γ. Καλλιόπη, </w:t>
      </w:r>
      <w:r w:rsidR="00587373">
        <w:rPr>
          <w:rFonts w:eastAsia="Calibri" w:cstheme="minorHAnsi"/>
        </w:rPr>
        <w:t>(</w:t>
      </w:r>
      <w:r w:rsidRPr="000731F0">
        <w:rPr>
          <w:rFonts w:eastAsia="Calibri" w:cstheme="minorHAnsi"/>
        </w:rPr>
        <w:t>2004</w:t>
      </w:r>
      <w:r w:rsidR="00587373">
        <w:rPr>
          <w:rFonts w:eastAsia="Calibri" w:cstheme="minorHAnsi"/>
        </w:rPr>
        <w:t>)</w:t>
      </w:r>
      <w:r w:rsidRPr="000731F0">
        <w:rPr>
          <w:rFonts w:eastAsia="Calibri" w:cstheme="minorHAnsi"/>
        </w:rPr>
        <w:t>, Σεισμικά Ανάκλασης στο Ιόνιο, Διπλωματική εργασία, Σχολή Μηχανικών Ορυκτών Πόρων, Πολ. Κρήτης.</w:t>
      </w:r>
    </w:p>
    <w:p w:rsidR="005D6F27" w:rsidRPr="005D6F27" w:rsidRDefault="000731F0" w:rsidP="00F2430D">
      <w:pPr>
        <w:numPr>
          <w:ilvl w:val="0"/>
          <w:numId w:val="6"/>
        </w:numPr>
        <w:spacing w:line="360" w:lineRule="auto"/>
        <w:jc w:val="both"/>
        <w:rPr>
          <w:rFonts w:cstheme="minorHAnsi"/>
        </w:rPr>
      </w:pPr>
      <w:r w:rsidRPr="000731F0">
        <w:rPr>
          <w:rFonts w:cstheme="minorHAnsi"/>
        </w:rPr>
        <w:t xml:space="preserve"> </w:t>
      </w:r>
      <w:r w:rsidRPr="002419CA">
        <w:rPr>
          <w:rFonts w:cstheme="minorHAnsi"/>
        </w:rPr>
        <w:t>Παυλίδης Σ., (1985), Νεοτεκτονική Εξέλιξη της Λεκάνης Φλώρινας – Βεγορίτιδας – Πτολεμαΐδας (Δ. Μακεδονία), Θεσσαλονίκη</w:t>
      </w:r>
    </w:p>
    <w:p w:rsidR="0050062B" w:rsidRPr="000731F0" w:rsidRDefault="00B17598" w:rsidP="00F2430D">
      <w:pPr>
        <w:numPr>
          <w:ilvl w:val="0"/>
          <w:numId w:val="6"/>
        </w:numPr>
        <w:spacing w:line="360" w:lineRule="auto"/>
        <w:contextualSpacing/>
        <w:jc w:val="both"/>
        <w:rPr>
          <w:rFonts w:eastAsia="Calibri" w:cstheme="minorHAnsi"/>
        </w:rPr>
      </w:pPr>
      <w:r w:rsidRPr="000731F0">
        <w:rPr>
          <w:rFonts w:eastAsia="Calibri" w:cstheme="minorHAnsi"/>
          <w:color w:val="000000"/>
        </w:rPr>
        <w:t>Στειακάκης Εμμ. (2010), Σημειώσεις Τεχνικής Γεωλογίας-Εδαφομηχανικής, Πολυτεχνείο Κρήτης.</w:t>
      </w:r>
    </w:p>
    <w:p w:rsidR="000731F0" w:rsidRDefault="000731F0" w:rsidP="004418AD">
      <w:pPr>
        <w:pStyle w:val="Heading3"/>
        <w:jc w:val="both"/>
        <w:rPr>
          <w:rFonts w:eastAsia="Calibri"/>
          <w:lang w:val="en-GB"/>
        </w:rPr>
      </w:pPr>
      <w:bookmarkStart w:id="46" w:name="_Toc23941579"/>
      <w:r>
        <w:rPr>
          <w:rFonts w:eastAsia="Calibri"/>
        </w:rPr>
        <w:lastRenderedPageBreak/>
        <w:t>ΞΕΝΟΓΛΩΣΣΗ</w:t>
      </w:r>
      <w:r w:rsidRPr="000731F0">
        <w:rPr>
          <w:rFonts w:eastAsia="Calibri"/>
          <w:lang w:val="en-GB"/>
        </w:rPr>
        <w:t xml:space="preserve"> </w:t>
      </w:r>
      <w:r>
        <w:rPr>
          <w:rFonts w:eastAsia="Calibri"/>
        </w:rPr>
        <w:t>ΒΙΒΛΙΟΓΡΑΦΙΑ</w:t>
      </w:r>
      <w:bookmarkEnd w:id="46"/>
    </w:p>
    <w:p w:rsidR="005D6F27" w:rsidRPr="00F2430D" w:rsidRDefault="005D6F27" w:rsidP="00F2430D">
      <w:pPr>
        <w:pStyle w:val="ListParagraph"/>
        <w:numPr>
          <w:ilvl w:val="0"/>
          <w:numId w:val="16"/>
        </w:numPr>
        <w:spacing w:line="360" w:lineRule="auto"/>
        <w:rPr>
          <w:rFonts w:cstheme="minorHAnsi"/>
          <w:lang w:val="en-GB"/>
        </w:rPr>
      </w:pPr>
      <w:r w:rsidRPr="00F2430D">
        <w:rPr>
          <w:rFonts w:cstheme="minorHAnsi"/>
          <w:lang w:val="en-GB"/>
        </w:rPr>
        <w:t>Brady T ,2006 Investigation at Little Valley Landslide in Draper,Utah</w:t>
      </w:r>
    </w:p>
    <w:p w:rsidR="005D6F27" w:rsidRPr="00F2430D" w:rsidRDefault="005D6F27" w:rsidP="00F2430D">
      <w:pPr>
        <w:pStyle w:val="ListParagraph"/>
        <w:numPr>
          <w:ilvl w:val="0"/>
          <w:numId w:val="16"/>
        </w:numPr>
        <w:spacing w:line="360" w:lineRule="auto"/>
        <w:rPr>
          <w:rFonts w:cstheme="minorHAnsi"/>
          <w:lang w:val="en-GB"/>
        </w:rPr>
      </w:pPr>
      <w:r w:rsidRPr="00F2430D">
        <w:rPr>
          <w:rFonts w:cstheme="minorHAnsi"/>
          <w:lang w:val="en-GB"/>
        </w:rPr>
        <w:t>Bruno, F., and Marillier, F., 2000, Test of high-resolution seismic reflection and other</w:t>
      </w:r>
      <w:r w:rsidR="00034485" w:rsidRPr="00F2430D">
        <w:rPr>
          <w:rFonts w:cstheme="minorHAnsi"/>
          <w:lang w:val="en-GB"/>
        </w:rPr>
        <w:t xml:space="preserve"> </w:t>
      </w:r>
      <w:r w:rsidR="00F2430D" w:rsidRPr="00F2430D">
        <w:rPr>
          <w:rFonts w:cstheme="minorHAnsi"/>
          <w:lang w:val="en-GB"/>
        </w:rPr>
        <w:t xml:space="preserve">geophysical techniques on the Boup Landslide in the Swiss Alps: Survey in Geophysics, v. 21, p.333-348 </w:t>
      </w:r>
    </w:p>
    <w:p w:rsidR="005D6F27" w:rsidRPr="00F2430D" w:rsidRDefault="005D6F27" w:rsidP="00F2430D">
      <w:pPr>
        <w:pStyle w:val="ListParagraph"/>
        <w:numPr>
          <w:ilvl w:val="0"/>
          <w:numId w:val="16"/>
        </w:numPr>
        <w:spacing w:line="360" w:lineRule="auto"/>
        <w:rPr>
          <w:rFonts w:cstheme="minorHAnsi"/>
          <w:lang w:val="en-GB"/>
        </w:rPr>
      </w:pPr>
      <w:r w:rsidRPr="00F2430D">
        <w:rPr>
          <w:rFonts w:cstheme="minorHAnsi"/>
          <w:lang w:val="en-GB"/>
        </w:rPr>
        <w:t>Cordier J.-P., Velocities in Reflection Seismology, Seismic reflection method.</w:t>
      </w:r>
    </w:p>
    <w:p w:rsidR="00EA6731" w:rsidRPr="00F2430D" w:rsidRDefault="005D6F27" w:rsidP="00F2430D">
      <w:pPr>
        <w:pStyle w:val="ListParagraph"/>
        <w:numPr>
          <w:ilvl w:val="0"/>
          <w:numId w:val="16"/>
        </w:numPr>
        <w:spacing w:line="360" w:lineRule="auto"/>
        <w:rPr>
          <w:rFonts w:cstheme="minorHAnsi"/>
          <w:lang w:val="en-GB"/>
        </w:rPr>
      </w:pPr>
      <w:r w:rsidRPr="00F2430D">
        <w:rPr>
          <w:rFonts w:cstheme="minorHAnsi"/>
          <w:bCs/>
          <w:lang w:val="en-US"/>
        </w:rPr>
        <w:t>Ferrucci</w:t>
      </w:r>
      <w:r w:rsidRPr="00F2430D">
        <w:rPr>
          <w:rFonts w:cstheme="minorHAnsi"/>
          <w:bCs/>
          <w:lang w:val="en-GB"/>
        </w:rPr>
        <w:t xml:space="preserve">, </w:t>
      </w:r>
      <w:r w:rsidRPr="00F2430D">
        <w:rPr>
          <w:rFonts w:cstheme="minorHAnsi"/>
          <w:bCs/>
          <w:lang w:val="en-US"/>
        </w:rPr>
        <w:t>F</w:t>
      </w:r>
      <w:r w:rsidRPr="00F2430D">
        <w:rPr>
          <w:rFonts w:cstheme="minorHAnsi"/>
          <w:bCs/>
          <w:lang w:val="en-GB"/>
        </w:rPr>
        <w:t xml:space="preserve">., </w:t>
      </w:r>
      <w:r w:rsidRPr="00F2430D">
        <w:rPr>
          <w:rFonts w:cstheme="minorHAnsi"/>
          <w:bCs/>
          <w:lang w:val="en-US"/>
        </w:rPr>
        <w:t>et</w:t>
      </w:r>
      <w:r w:rsidRPr="00F2430D">
        <w:rPr>
          <w:rFonts w:cstheme="minorHAnsi"/>
          <w:bCs/>
          <w:lang w:val="en-GB"/>
        </w:rPr>
        <w:t xml:space="preserve"> </w:t>
      </w:r>
      <w:r w:rsidRPr="00F2430D">
        <w:rPr>
          <w:rFonts w:cstheme="minorHAnsi"/>
          <w:bCs/>
          <w:lang w:val="en-US"/>
        </w:rPr>
        <w:t>al</w:t>
      </w:r>
      <w:r w:rsidRPr="00F2430D">
        <w:rPr>
          <w:rFonts w:cstheme="minorHAnsi"/>
          <w:bCs/>
          <w:lang w:val="en-GB"/>
        </w:rPr>
        <w:t xml:space="preserve">., 2000, </w:t>
      </w:r>
      <w:r w:rsidRPr="00F2430D">
        <w:rPr>
          <w:rFonts w:cstheme="minorHAnsi"/>
          <w:bCs/>
          <w:lang w:val="en-US"/>
        </w:rPr>
        <w:t>Seismic</w:t>
      </w:r>
      <w:r w:rsidRPr="00F2430D">
        <w:rPr>
          <w:rFonts w:cstheme="minorHAnsi"/>
          <w:bCs/>
          <w:lang w:val="en-GB"/>
        </w:rPr>
        <w:t xml:space="preserve"> </w:t>
      </w:r>
      <w:r w:rsidRPr="00F2430D">
        <w:rPr>
          <w:rFonts w:cstheme="minorHAnsi"/>
          <w:bCs/>
          <w:lang w:val="en-US"/>
        </w:rPr>
        <w:t>prospecting</w:t>
      </w:r>
      <w:r w:rsidRPr="00F2430D">
        <w:rPr>
          <w:rFonts w:cstheme="minorHAnsi"/>
          <w:bCs/>
          <w:lang w:val="en-GB"/>
        </w:rPr>
        <w:t xml:space="preserve"> </w:t>
      </w:r>
      <w:r w:rsidRPr="00F2430D">
        <w:rPr>
          <w:rFonts w:cstheme="minorHAnsi"/>
          <w:bCs/>
          <w:lang w:val="en-US"/>
        </w:rPr>
        <w:t>of</w:t>
      </w:r>
      <w:r w:rsidRPr="00F2430D">
        <w:rPr>
          <w:rFonts w:cstheme="minorHAnsi"/>
          <w:bCs/>
          <w:lang w:val="en-GB"/>
        </w:rPr>
        <w:t xml:space="preserve"> </w:t>
      </w:r>
      <w:r w:rsidRPr="00F2430D">
        <w:rPr>
          <w:rFonts w:cstheme="minorHAnsi"/>
          <w:bCs/>
          <w:lang w:val="en-US"/>
        </w:rPr>
        <w:t>a</w:t>
      </w:r>
      <w:r w:rsidRPr="00F2430D">
        <w:rPr>
          <w:rFonts w:cstheme="minorHAnsi"/>
          <w:bCs/>
          <w:lang w:val="en-GB"/>
        </w:rPr>
        <w:t xml:space="preserve"> </w:t>
      </w:r>
      <w:r w:rsidRPr="00F2430D">
        <w:rPr>
          <w:rFonts w:cstheme="minorHAnsi"/>
          <w:bCs/>
          <w:lang w:val="en-US"/>
        </w:rPr>
        <w:t>slope</w:t>
      </w:r>
      <w:r w:rsidRPr="00F2430D">
        <w:rPr>
          <w:rFonts w:cstheme="minorHAnsi"/>
          <w:bCs/>
          <w:lang w:val="en-GB"/>
        </w:rPr>
        <w:t xml:space="preserve"> </w:t>
      </w:r>
      <w:r w:rsidRPr="00F2430D">
        <w:rPr>
          <w:rFonts w:cstheme="minorHAnsi"/>
          <w:bCs/>
          <w:lang w:val="en-US"/>
        </w:rPr>
        <w:t>affected</w:t>
      </w:r>
      <w:r w:rsidRPr="00F2430D">
        <w:rPr>
          <w:rFonts w:cstheme="minorHAnsi"/>
          <w:bCs/>
          <w:lang w:val="en-GB"/>
        </w:rPr>
        <w:t xml:space="preserve"> </w:t>
      </w:r>
      <w:r w:rsidRPr="00F2430D">
        <w:rPr>
          <w:rFonts w:cstheme="minorHAnsi"/>
          <w:bCs/>
          <w:lang w:val="en-US"/>
        </w:rPr>
        <w:t>by</w:t>
      </w:r>
      <w:r w:rsidRPr="00F2430D">
        <w:rPr>
          <w:rFonts w:cstheme="minorHAnsi"/>
          <w:bCs/>
          <w:lang w:val="en-GB"/>
        </w:rPr>
        <w:t xml:space="preserve"> </w:t>
      </w:r>
      <w:r w:rsidRPr="00F2430D">
        <w:rPr>
          <w:rFonts w:cstheme="minorHAnsi"/>
          <w:bCs/>
          <w:lang w:val="en-US"/>
        </w:rPr>
        <w:t>deep</w:t>
      </w:r>
      <w:r w:rsidRPr="00F2430D">
        <w:rPr>
          <w:rFonts w:cstheme="minorHAnsi"/>
          <w:bCs/>
          <w:lang w:val="en-GB"/>
        </w:rPr>
        <w:t>-</w:t>
      </w:r>
      <w:r w:rsidRPr="00F2430D">
        <w:rPr>
          <w:rFonts w:cstheme="minorHAnsi"/>
          <w:bCs/>
          <w:lang w:val="en-US"/>
        </w:rPr>
        <w:t>seated</w:t>
      </w:r>
    </w:p>
    <w:p w:rsidR="00EA6731" w:rsidRPr="00F2430D" w:rsidRDefault="00EA6731" w:rsidP="00F2430D">
      <w:pPr>
        <w:pStyle w:val="ListParagraph"/>
        <w:numPr>
          <w:ilvl w:val="0"/>
          <w:numId w:val="16"/>
        </w:numPr>
        <w:spacing w:line="360" w:lineRule="auto"/>
        <w:rPr>
          <w:rFonts w:cstheme="minorHAnsi"/>
          <w:lang w:val="en-GB"/>
        </w:rPr>
      </w:pPr>
      <w:r w:rsidRPr="00F2430D">
        <w:rPr>
          <w:rFonts w:cstheme="minorHAnsi"/>
          <w:lang w:val="en-GB"/>
        </w:rPr>
        <w:t xml:space="preserve">Hagedoorn, J. G., 1954, A process of seismic reflection interpretation: Geophys. Prosp., 2, 85-127. </w:t>
      </w:r>
    </w:p>
    <w:p w:rsidR="00D761C4" w:rsidRPr="00F2430D" w:rsidRDefault="00D761C4" w:rsidP="00F2430D">
      <w:pPr>
        <w:pStyle w:val="ListParagraph"/>
        <w:numPr>
          <w:ilvl w:val="0"/>
          <w:numId w:val="16"/>
        </w:numPr>
        <w:autoSpaceDE w:val="0"/>
        <w:autoSpaceDN w:val="0"/>
        <w:adjustRightInd w:val="0"/>
        <w:spacing w:after="0" w:line="360" w:lineRule="auto"/>
        <w:rPr>
          <w:rFonts w:cs="Calibri"/>
          <w:color w:val="000000"/>
          <w:lang w:val="en-GB"/>
        </w:rPr>
      </w:pPr>
      <w:r w:rsidRPr="00F2430D">
        <w:rPr>
          <w:rFonts w:cs="Calibri"/>
          <w:color w:val="000000"/>
          <w:lang w:val="en-GB"/>
        </w:rPr>
        <w:t xml:space="preserve">Hatton, L., L. K. Larner, and B. S. Gibson, 1981, Migration of seismic data from inhomogeneous media: Geophysics,46, 751-767. </w:t>
      </w:r>
    </w:p>
    <w:p w:rsidR="005D6F27" w:rsidRPr="00F2430D" w:rsidRDefault="005D6F27" w:rsidP="00F2430D">
      <w:pPr>
        <w:pStyle w:val="ListParagraph"/>
        <w:numPr>
          <w:ilvl w:val="0"/>
          <w:numId w:val="16"/>
        </w:numPr>
        <w:spacing w:line="360" w:lineRule="auto"/>
        <w:rPr>
          <w:rFonts w:cstheme="minorHAnsi"/>
          <w:lang w:val="en-GB"/>
        </w:rPr>
      </w:pPr>
      <w:r w:rsidRPr="00F2430D">
        <w:rPr>
          <w:rFonts w:cstheme="minorHAnsi"/>
          <w:lang w:val="en-GB"/>
        </w:rPr>
        <w:t>Mauritsch 2000, Geophysical investigation of large landslides in the Carnic Region of southern Austria</w:t>
      </w:r>
    </w:p>
    <w:p w:rsidR="005D6F27" w:rsidRPr="00F2430D" w:rsidRDefault="005D6F27" w:rsidP="00F2430D">
      <w:pPr>
        <w:pStyle w:val="ListParagraph"/>
        <w:numPr>
          <w:ilvl w:val="0"/>
          <w:numId w:val="16"/>
        </w:numPr>
        <w:spacing w:line="360" w:lineRule="auto"/>
        <w:rPr>
          <w:rFonts w:cstheme="minorHAnsi"/>
          <w:lang w:val="en-GB"/>
        </w:rPr>
      </w:pPr>
      <w:r w:rsidRPr="00F2430D">
        <w:rPr>
          <w:rFonts w:cstheme="minorHAnsi"/>
          <w:lang w:val="en-GB"/>
        </w:rPr>
        <w:t>Meric, O., Garambois, S., Jongmans, D., Wathelet, M., Chatelain, J.L., and Vengeon,</w:t>
      </w:r>
      <w:r w:rsidR="00F2430D" w:rsidRPr="00F2430D">
        <w:rPr>
          <w:rFonts w:cstheme="minorHAnsi"/>
          <w:lang w:val="en-GB"/>
        </w:rPr>
        <w:t xml:space="preserve"> J.M., 2005, Application of geophysical methods for the investigation of the large gravitational mass movement of Sechilienne, France: Canadian Geotechnical</w:t>
      </w:r>
      <w:r w:rsidR="00F2430D" w:rsidRPr="00F2430D">
        <w:rPr>
          <w:rFonts w:eastAsia="Calibri" w:cstheme="minorHAnsi"/>
          <w:lang w:val="en-GB"/>
        </w:rPr>
        <w:t xml:space="preserve"> journal, v. 42, p11. 1105-1111</w:t>
      </w:r>
    </w:p>
    <w:p w:rsidR="00D761C4" w:rsidRPr="00F2430D" w:rsidRDefault="00D761C4" w:rsidP="00F2430D">
      <w:pPr>
        <w:pStyle w:val="ListParagraph"/>
        <w:numPr>
          <w:ilvl w:val="0"/>
          <w:numId w:val="16"/>
        </w:numPr>
        <w:spacing w:line="360" w:lineRule="auto"/>
        <w:rPr>
          <w:rFonts w:cstheme="minorHAnsi"/>
          <w:lang w:val="en-GB"/>
        </w:rPr>
      </w:pPr>
      <w:r w:rsidRPr="00F2430D">
        <w:rPr>
          <w:rFonts w:cstheme="minorHAnsi"/>
          <w:lang w:val="en-GB"/>
        </w:rPr>
        <w:t xml:space="preserve">Schultz, P.S., and Sherwood, J.W.C., 1980, Depth migration before stack: Geophysics, 45, 376 </w:t>
      </w:r>
    </w:p>
    <w:p w:rsidR="005D6F27" w:rsidRPr="00F2430D" w:rsidRDefault="005D6F27" w:rsidP="00F2430D">
      <w:pPr>
        <w:pStyle w:val="ListParagraph"/>
        <w:numPr>
          <w:ilvl w:val="0"/>
          <w:numId w:val="16"/>
        </w:numPr>
        <w:spacing w:line="360" w:lineRule="auto"/>
        <w:rPr>
          <w:rFonts w:cstheme="minorHAnsi"/>
          <w:lang w:val="en-GB"/>
        </w:rPr>
      </w:pPr>
      <w:r w:rsidRPr="00F2430D">
        <w:rPr>
          <w:rFonts w:cstheme="minorHAnsi"/>
          <w:lang w:val="en-GB"/>
        </w:rPr>
        <w:t>Sheriff R. E. and Geldart L. P., 1995, Exploration seismology. Cambridge Univ. Press.</w:t>
      </w:r>
    </w:p>
    <w:p w:rsidR="005D6F27" w:rsidRPr="00F2430D" w:rsidRDefault="00387AF5" w:rsidP="00F2430D">
      <w:pPr>
        <w:pStyle w:val="ListParagraph"/>
        <w:numPr>
          <w:ilvl w:val="0"/>
          <w:numId w:val="16"/>
        </w:numPr>
        <w:spacing w:line="360" w:lineRule="auto"/>
        <w:rPr>
          <w:rFonts w:cstheme="minorHAnsi"/>
          <w:lang w:val="en-GB"/>
        </w:rPr>
      </w:pPr>
      <w:r w:rsidRPr="00F2430D">
        <w:rPr>
          <w:rFonts w:eastAsia="Calibri" w:cstheme="minorHAnsi"/>
          <w:lang w:val="en-GB"/>
        </w:rPr>
        <w:t>Sodbinow E. S. 1989, Stacking, Filtering, and Display, Exploration Geophysics. GP 406</w:t>
      </w:r>
    </w:p>
    <w:p w:rsidR="00C20ED3" w:rsidRPr="0061220C" w:rsidRDefault="00A448AB" w:rsidP="0061220C">
      <w:pPr>
        <w:pStyle w:val="ListParagraph"/>
        <w:numPr>
          <w:ilvl w:val="0"/>
          <w:numId w:val="16"/>
        </w:numPr>
        <w:spacing w:line="360" w:lineRule="auto"/>
        <w:rPr>
          <w:rFonts w:cstheme="minorHAnsi"/>
          <w:lang w:val="en-GB"/>
        </w:rPr>
      </w:pPr>
      <w:r w:rsidRPr="00F2430D">
        <w:rPr>
          <w:rFonts w:eastAsia="Calibri" w:cstheme="minorHAnsi"/>
          <w:lang w:val="en-GB"/>
        </w:rPr>
        <w:t>Yilmaz O., 1987, Sei</w:t>
      </w:r>
      <w:r w:rsidRPr="0061220C">
        <w:rPr>
          <w:rFonts w:eastAsia="Calibri" w:cstheme="minorHAnsi"/>
          <w:lang w:val="en-GB"/>
        </w:rPr>
        <w:t>smic data processing Society of Exploration Geophysicists</w:t>
      </w:r>
    </w:p>
    <w:p w:rsidR="0061220C" w:rsidRPr="006A3E6A" w:rsidRDefault="0061220C" w:rsidP="0061220C">
      <w:pPr>
        <w:rPr>
          <w:lang w:val="en-GB"/>
        </w:rPr>
      </w:pPr>
    </w:p>
    <w:p w:rsidR="00073166" w:rsidRPr="006A3E6A" w:rsidRDefault="00073166" w:rsidP="0061220C">
      <w:pPr>
        <w:rPr>
          <w:lang w:val="en-GB"/>
        </w:rPr>
      </w:pPr>
    </w:p>
    <w:p w:rsidR="00F54C2B" w:rsidRPr="000C1C21" w:rsidRDefault="00F54C2B" w:rsidP="004418AD">
      <w:pPr>
        <w:pStyle w:val="ListParagraph"/>
        <w:ind w:left="786"/>
        <w:jc w:val="both"/>
        <w:rPr>
          <w:rFonts w:ascii="Times New Roman" w:eastAsia="Calibri" w:hAnsi="Times New Roman" w:cs="Times New Roman"/>
          <w:lang w:val="en-GB"/>
        </w:rPr>
      </w:pPr>
    </w:p>
    <w:tbl>
      <w:tblPr>
        <w:tblW w:w="0" w:type="auto"/>
        <w:tblBorders>
          <w:top w:val="nil"/>
          <w:left w:val="nil"/>
          <w:bottom w:val="nil"/>
          <w:right w:val="nil"/>
        </w:tblBorders>
        <w:tblLayout w:type="fixed"/>
        <w:tblLook w:val="0000" w:firstRow="0" w:lastRow="0" w:firstColumn="0" w:lastColumn="0" w:noHBand="0" w:noVBand="0"/>
      </w:tblPr>
      <w:tblGrid>
        <w:gridCol w:w="7486"/>
      </w:tblGrid>
      <w:tr w:rsidR="00C20ED3" w:rsidRPr="00837C82">
        <w:trPr>
          <w:trHeight w:val="735"/>
        </w:trPr>
        <w:tc>
          <w:tcPr>
            <w:tcW w:w="7486" w:type="dxa"/>
          </w:tcPr>
          <w:p w:rsidR="00C20ED3" w:rsidRPr="000C1C21" w:rsidRDefault="00C20ED3" w:rsidP="00C20ED3">
            <w:pPr>
              <w:jc w:val="both"/>
              <w:rPr>
                <w:rFonts w:eastAsia="Calibri" w:cstheme="minorHAnsi"/>
                <w:bCs/>
                <w:sz w:val="23"/>
                <w:szCs w:val="23"/>
                <w:lang w:val="en-GB"/>
              </w:rPr>
            </w:pPr>
          </w:p>
        </w:tc>
      </w:tr>
    </w:tbl>
    <w:p w:rsidR="00073166" w:rsidRPr="006A3E6A" w:rsidRDefault="00073166" w:rsidP="004938DF">
      <w:pPr>
        <w:pStyle w:val="Heading2"/>
        <w:rPr>
          <w:rFonts w:eastAsia="Calibri"/>
          <w:lang w:val="en-GB"/>
        </w:rPr>
      </w:pPr>
    </w:p>
    <w:p w:rsidR="004938DF" w:rsidRPr="00DD6DE9" w:rsidRDefault="004938DF" w:rsidP="004938DF">
      <w:pPr>
        <w:pStyle w:val="Heading2"/>
        <w:rPr>
          <w:rFonts w:eastAsia="Calibri"/>
        </w:rPr>
      </w:pPr>
      <w:bookmarkStart w:id="47" w:name="_Toc23941580"/>
      <w:r>
        <w:rPr>
          <w:rFonts w:eastAsia="Calibri"/>
        </w:rPr>
        <w:t>ΠΑΡΑ</w:t>
      </w:r>
      <w:r w:rsidR="00DD6DE9">
        <w:rPr>
          <w:rFonts w:eastAsia="Calibri"/>
        </w:rPr>
        <w:t>ΡΤΗΜΑ</w:t>
      </w:r>
      <w:bookmarkEnd w:id="47"/>
    </w:p>
    <w:p w:rsidR="00073166" w:rsidRPr="00073166" w:rsidRDefault="00DD6DE9" w:rsidP="00073166">
      <w:pPr>
        <w:pStyle w:val="Caption"/>
      </w:pPr>
      <w:r>
        <w:t>Πίνακας Π1.1</w:t>
      </w:r>
      <w:r w:rsidR="00073166">
        <w:t xml:space="preserve"> Σ</w:t>
      </w:r>
      <w:r w:rsidR="004938DF" w:rsidRPr="004938DF">
        <w:t xml:space="preserve">υντεταγμένες σημείων </w:t>
      </w:r>
      <w:r w:rsidR="00073166">
        <w:t xml:space="preserve">υπερκείμενου </w:t>
      </w:r>
      <w:r w:rsidR="004938DF" w:rsidRPr="004938DF">
        <w:t>στρώματος</w:t>
      </w:r>
      <w:r w:rsidR="00073166" w:rsidRPr="00073166">
        <w:t xml:space="preserve"> ολισθαίνουσας μάζας</w:t>
      </w:r>
      <w:r w:rsidR="00166927">
        <w:t>(Πάνω όριο υπερκείμενου στρώματος)</w:t>
      </w:r>
    </w:p>
    <w:p w:rsidR="004938DF" w:rsidRPr="004938DF" w:rsidRDefault="004938DF" w:rsidP="004938DF">
      <w:pPr>
        <w:pStyle w:val="Caption"/>
      </w:pPr>
    </w:p>
    <w:tbl>
      <w:tblPr>
        <w:tblStyle w:val="LightShading-Accent4"/>
        <w:tblW w:w="0" w:type="auto"/>
        <w:tblLook w:val="04A0" w:firstRow="1" w:lastRow="0" w:firstColumn="1" w:lastColumn="0" w:noHBand="0" w:noVBand="1"/>
      </w:tblPr>
      <w:tblGrid>
        <w:gridCol w:w="2989"/>
        <w:gridCol w:w="2921"/>
        <w:gridCol w:w="2921"/>
      </w:tblGrid>
      <w:tr w:rsidR="004938DF" w:rsidRPr="004938DF" w:rsidTr="00C65923">
        <w:trPr>
          <w:cnfStyle w:val="100000000000" w:firstRow="1" w:lastRow="0" w:firstColumn="0" w:lastColumn="0" w:oddVBand="0" w:evenVBand="0" w:oddHBand="0"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073166" w:rsidP="00073166">
            <w:pPr>
              <w:spacing w:after="200" w:line="276" w:lineRule="auto"/>
              <w:rPr>
                <w:color w:val="auto"/>
              </w:rPr>
            </w:pPr>
            <w:r w:rsidRPr="00073166">
              <w:rPr>
                <w:color w:val="auto"/>
              </w:rPr>
              <w:t>ΥΠΕΡΚΕΙΜΕΝΟ</w:t>
            </w:r>
            <w:r>
              <w:rPr>
                <w:color w:val="auto"/>
              </w:rPr>
              <w:t xml:space="preserve"> </w:t>
            </w:r>
            <w:r w:rsidRPr="00073166">
              <w:rPr>
                <w:color w:val="auto"/>
              </w:rPr>
              <w:t>ΣΤΡΩΜΑ ΟΛΙΣΘΑΙΝΟΥΣΑΣ ΜΑΖΑΣ</w:t>
            </w:r>
          </w:p>
        </w:tc>
        <w:tc>
          <w:tcPr>
            <w:tcW w:w="2921" w:type="dxa"/>
          </w:tcPr>
          <w:p w:rsidR="004938DF" w:rsidRPr="004938DF" w:rsidRDefault="004938DF" w:rsidP="004938DF">
            <w:pPr>
              <w:spacing w:after="200" w:line="276" w:lineRule="auto"/>
              <w:cnfStyle w:val="100000000000" w:firstRow="1" w:lastRow="0" w:firstColumn="0" w:lastColumn="0" w:oddVBand="0" w:evenVBand="0" w:oddHBand="0" w:evenHBand="0" w:firstRowFirstColumn="0" w:firstRowLastColumn="0" w:lastRowFirstColumn="0" w:lastRowLastColumn="0"/>
              <w:rPr>
                <w:color w:val="auto"/>
              </w:rPr>
            </w:pPr>
            <w:r w:rsidRPr="004938DF">
              <w:rPr>
                <w:color w:val="auto"/>
              </w:rPr>
              <w:t>ΣΥΝΤΕΤΑΓΜΕΝΕΣ Ζ(</w:t>
            </w:r>
            <w:r w:rsidRPr="004938DF">
              <w:rPr>
                <w:color w:val="auto"/>
                <w:lang w:val="en-GB"/>
              </w:rPr>
              <w:t>m)</w:t>
            </w:r>
          </w:p>
        </w:tc>
        <w:tc>
          <w:tcPr>
            <w:tcW w:w="2921" w:type="dxa"/>
          </w:tcPr>
          <w:p w:rsidR="004938DF" w:rsidRPr="004938DF" w:rsidRDefault="004938DF" w:rsidP="004938DF">
            <w:pPr>
              <w:spacing w:after="200" w:line="276" w:lineRule="auto"/>
              <w:cnfStyle w:val="100000000000" w:firstRow="1" w:lastRow="0" w:firstColumn="0" w:lastColumn="0" w:oddVBand="0" w:evenVBand="0" w:oddHBand="0" w:evenHBand="0" w:firstRowFirstColumn="0" w:firstRowLastColumn="0" w:lastRowFirstColumn="0" w:lastRowLastColumn="0"/>
              <w:rPr>
                <w:color w:val="auto"/>
                <w:lang w:val="en-GB"/>
              </w:rPr>
            </w:pPr>
            <w:r w:rsidRPr="004938DF">
              <w:rPr>
                <w:color w:val="auto"/>
              </w:rPr>
              <w:t xml:space="preserve">ΣΥΝΤΕΤΑΓΜΕΝΕΣ </w:t>
            </w:r>
            <w:r w:rsidRPr="004938DF">
              <w:rPr>
                <w:color w:val="auto"/>
                <w:lang w:val="en-GB"/>
              </w:rPr>
              <w:t>X</w:t>
            </w:r>
            <w:r w:rsidRPr="004938DF">
              <w:rPr>
                <w:color w:val="auto"/>
              </w:rPr>
              <w:t>(</w:t>
            </w:r>
            <w:r w:rsidRPr="004938DF">
              <w:rPr>
                <w:color w:val="auto"/>
                <w:lang w:val="en-GB"/>
              </w:rPr>
              <w:t>m)</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1</w:t>
            </w:r>
            <w:r w:rsidRPr="004938DF">
              <w:rPr>
                <w:color w:val="auto"/>
                <w:vertAlign w:val="superscript"/>
              </w:rPr>
              <w:t>η</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0</w:t>
            </w:r>
            <w:r w:rsidRPr="004938DF">
              <w:rPr>
                <w:color w:val="auto"/>
              </w:rPr>
              <w:tab/>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0</w:t>
            </w:r>
          </w:p>
        </w:tc>
      </w:tr>
      <w:tr w:rsidR="004938DF" w:rsidRPr="004938DF" w:rsidTr="00C65923">
        <w:trPr>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2</w:t>
            </w:r>
            <w:r w:rsidRPr="004938DF">
              <w:rPr>
                <w:color w:val="auto"/>
                <w:vertAlign w:val="superscript"/>
              </w:rPr>
              <w:t>η</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0</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22,15</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3</w:t>
            </w:r>
            <w:r w:rsidRPr="004938DF">
              <w:rPr>
                <w:color w:val="auto"/>
                <w:vertAlign w:val="superscript"/>
              </w:rPr>
              <w:t>η</w:t>
            </w:r>
            <w:r w:rsidRPr="004938DF">
              <w:rPr>
                <w:color w:val="auto"/>
              </w:rPr>
              <w:t xml:space="preserve"> </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19,42</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22,15</w:t>
            </w:r>
          </w:p>
        </w:tc>
      </w:tr>
      <w:tr w:rsidR="004938DF" w:rsidRPr="004938DF" w:rsidTr="00C65923">
        <w:trPr>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4</w:t>
            </w:r>
            <w:r w:rsidRPr="004938DF">
              <w:rPr>
                <w:color w:val="auto"/>
                <w:vertAlign w:val="superscript"/>
              </w:rPr>
              <w:t>η</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29,54</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85,3</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5</w:t>
            </w:r>
            <w:r w:rsidRPr="004938DF">
              <w:rPr>
                <w:color w:val="auto"/>
                <w:vertAlign w:val="superscript"/>
              </w:rPr>
              <w:t>η</w:t>
            </w:r>
            <w:r w:rsidRPr="004938DF">
              <w:rPr>
                <w:color w:val="auto"/>
              </w:rPr>
              <w:t xml:space="preserve"> </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43,02</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217</w:t>
            </w:r>
          </w:p>
        </w:tc>
      </w:tr>
      <w:tr w:rsidR="004938DF" w:rsidRPr="004938DF" w:rsidTr="00C65923">
        <w:trPr>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6</w:t>
            </w:r>
            <w:r w:rsidRPr="004938DF">
              <w:rPr>
                <w:color w:val="auto"/>
                <w:vertAlign w:val="superscript"/>
              </w:rPr>
              <w:t>η</w:t>
            </w:r>
            <w:r w:rsidRPr="004938DF">
              <w:rPr>
                <w:color w:val="auto"/>
              </w:rPr>
              <w:t xml:space="preserve"> </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77,02</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388</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7</w:t>
            </w:r>
            <w:r w:rsidRPr="004938DF">
              <w:rPr>
                <w:color w:val="auto"/>
                <w:vertAlign w:val="superscript"/>
              </w:rPr>
              <w:t>η</w:t>
            </w:r>
            <w:r w:rsidRPr="004938DF">
              <w:rPr>
                <w:color w:val="auto"/>
              </w:rPr>
              <w:t xml:space="preserve"> </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86,04</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464,73</w:t>
            </w:r>
          </w:p>
        </w:tc>
      </w:tr>
      <w:tr w:rsidR="004938DF" w:rsidRPr="004938DF" w:rsidTr="00C65923">
        <w:trPr>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8</w:t>
            </w:r>
            <w:r w:rsidRPr="004938DF">
              <w:rPr>
                <w:color w:val="auto"/>
                <w:vertAlign w:val="superscript"/>
              </w:rPr>
              <w:t>η</w:t>
            </w:r>
            <w:r w:rsidRPr="004938DF">
              <w:rPr>
                <w:color w:val="auto"/>
              </w:rPr>
              <w:t xml:space="preserve"> </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123,36</w:t>
            </w:r>
          </w:p>
        </w:tc>
        <w:tc>
          <w:tcPr>
            <w:tcW w:w="2921" w:type="dxa"/>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546,98</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989" w:type="dxa"/>
          </w:tcPr>
          <w:p w:rsidR="004938DF" w:rsidRPr="004938DF" w:rsidRDefault="004938DF" w:rsidP="004938DF">
            <w:pPr>
              <w:spacing w:after="200" w:line="276" w:lineRule="auto"/>
              <w:rPr>
                <w:color w:val="auto"/>
              </w:rPr>
            </w:pPr>
            <w:r w:rsidRPr="004938DF">
              <w:rPr>
                <w:color w:val="auto"/>
              </w:rPr>
              <w:t>ΘΕΣΗ 9</w:t>
            </w:r>
            <w:r w:rsidRPr="004938DF">
              <w:rPr>
                <w:color w:val="auto"/>
                <w:vertAlign w:val="superscript"/>
              </w:rPr>
              <w:t>η</w:t>
            </w:r>
            <w:r w:rsidRPr="004938DF">
              <w:rPr>
                <w:color w:val="auto"/>
              </w:rPr>
              <w:t xml:space="preserve"> </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94,16</w:t>
            </w:r>
          </w:p>
        </w:tc>
        <w:tc>
          <w:tcPr>
            <w:tcW w:w="2921" w:type="dxa"/>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563,9</w:t>
            </w:r>
          </w:p>
        </w:tc>
      </w:tr>
    </w:tbl>
    <w:p w:rsidR="007A0D17" w:rsidRDefault="007A0D17" w:rsidP="004938DF">
      <w:pPr>
        <w:rPr>
          <w:lang w:val="en-GB"/>
        </w:rPr>
      </w:pPr>
    </w:p>
    <w:p w:rsidR="007A0D17" w:rsidRDefault="007A0D17" w:rsidP="004938DF">
      <w:pPr>
        <w:rPr>
          <w:lang w:val="en-GB"/>
        </w:rPr>
      </w:pPr>
    </w:p>
    <w:p w:rsidR="007A0D17" w:rsidRDefault="007A0D17" w:rsidP="004938DF">
      <w:pPr>
        <w:rPr>
          <w:lang w:val="en-GB"/>
        </w:rPr>
      </w:pPr>
    </w:p>
    <w:p w:rsidR="007A0D17" w:rsidRDefault="007A0D17" w:rsidP="004938DF">
      <w:pPr>
        <w:rPr>
          <w:lang w:val="en-GB"/>
        </w:rPr>
      </w:pPr>
    </w:p>
    <w:p w:rsidR="007A0D17" w:rsidRDefault="007A0D17" w:rsidP="007A0D17"/>
    <w:p w:rsidR="00166927" w:rsidRDefault="00166927" w:rsidP="007A0D17"/>
    <w:p w:rsidR="00166927" w:rsidRDefault="00166927" w:rsidP="007A0D17"/>
    <w:p w:rsidR="004938DF" w:rsidRPr="004938DF" w:rsidRDefault="004938DF" w:rsidP="004938DF">
      <w:pPr>
        <w:pStyle w:val="Caption"/>
      </w:pPr>
      <w:r w:rsidRPr="004938DF">
        <w:t xml:space="preserve">   </w:t>
      </w:r>
      <w:r w:rsidR="00DD6DE9">
        <w:t>Πίνακας Π1.2</w:t>
      </w:r>
      <w:r w:rsidR="00073166">
        <w:t xml:space="preserve"> Σ</w:t>
      </w:r>
      <w:r w:rsidRPr="004938DF">
        <w:t>υντεταγμένες σημείων  υποβάθρου</w:t>
      </w:r>
      <w:r w:rsidR="00166927">
        <w:t>(Πάνω όριο κατώτερου στρώματος)</w:t>
      </w:r>
    </w:p>
    <w:tbl>
      <w:tblPr>
        <w:tblStyle w:val="LightShading-Accent4"/>
        <w:tblW w:w="5000" w:type="pct"/>
        <w:tblLook w:val="04A0" w:firstRow="1" w:lastRow="0" w:firstColumn="1" w:lastColumn="0" w:noHBand="0" w:noVBand="1"/>
      </w:tblPr>
      <w:tblGrid>
        <w:gridCol w:w="3119"/>
        <w:gridCol w:w="2977"/>
        <w:gridCol w:w="2760"/>
      </w:tblGrid>
      <w:tr w:rsidR="004938DF" w:rsidRPr="004938DF" w:rsidTr="00C65923">
        <w:trPr>
          <w:cnfStyle w:val="100000000000" w:firstRow="1" w:lastRow="0" w:firstColumn="0" w:lastColumn="0" w:oddVBand="0" w:evenVBand="0" w:oddHBand="0"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ΣΤΡΩΜΑ ΥΠΟΒΑΘΡΟΥ</w:t>
            </w:r>
          </w:p>
        </w:tc>
        <w:tc>
          <w:tcPr>
            <w:tcW w:w="1681" w:type="pct"/>
          </w:tcPr>
          <w:p w:rsidR="004938DF" w:rsidRPr="004938DF" w:rsidRDefault="004938DF" w:rsidP="004938DF">
            <w:pPr>
              <w:spacing w:after="200" w:line="276" w:lineRule="auto"/>
              <w:cnfStyle w:val="100000000000" w:firstRow="1" w:lastRow="0" w:firstColumn="0" w:lastColumn="0" w:oddVBand="0" w:evenVBand="0" w:oddHBand="0" w:evenHBand="0" w:firstRowFirstColumn="0" w:firstRowLastColumn="0" w:lastRowFirstColumn="0" w:lastRowLastColumn="0"/>
              <w:rPr>
                <w:color w:val="auto"/>
              </w:rPr>
            </w:pPr>
            <w:r w:rsidRPr="004938DF">
              <w:rPr>
                <w:color w:val="auto"/>
              </w:rPr>
              <w:t>ΣΥΝΤΕΤΑΓΜΕΝΕΣ Ζ(</w:t>
            </w:r>
            <w:r w:rsidRPr="004938DF">
              <w:rPr>
                <w:color w:val="auto"/>
                <w:lang w:val="en-GB"/>
              </w:rPr>
              <w:t>m</w:t>
            </w:r>
            <w:r w:rsidRPr="004938DF">
              <w:rPr>
                <w:color w:val="auto"/>
              </w:rPr>
              <w:t>)</w:t>
            </w:r>
          </w:p>
        </w:tc>
        <w:tc>
          <w:tcPr>
            <w:tcW w:w="1558" w:type="pct"/>
          </w:tcPr>
          <w:p w:rsidR="004938DF" w:rsidRPr="004938DF" w:rsidRDefault="004938DF" w:rsidP="004938DF">
            <w:pPr>
              <w:spacing w:after="200" w:line="276" w:lineRule="auto"/>
              <w:cnfStyle w:val="100000000000" w:firstRow="1" w:lastRow="0" w:firstColumn="0" w:lastColumn="0" w:oddVBand="0" w:evenVBand="0" w:oddHBand="0" w:evenHBand="0" w:firstRowFirstColumn="0" w:firstRowLastColumn="0" w:lastRowFirstColumn="0" w:lastRowLastColumn="0"/>
              <w:rPr>
                <w:color w:val="auto"/>
              </w:rPr>
            </w:pPr>
            <w:r w:rsidRPr="004938DF">
              <w:rPr>
                <w:color w:val="auto"/>
              </w:rPr>
              <w:t xml:space="preserve">ΣΥΝΤΕΤΑΓΜΕΝΕΣ </w:t>
            </w:r>
            <w:r w:rsidRPr="004938DF">
              <w:rPr>
                <w:color w:val="auto"/>
                <w:lang w:val="en-GB"/>
              </w:rPr>
              <w:t>X</w:t>
            </w:r>
            <w:r w:rsidRPr="004938DF">
              <w:rPr>
                <w:color w:val="auto"/>
              </w:rPr>
              <w:t>(</w:t>
            </w:r>
            <w:r w:rsidRPr="004938DF">
              <w:rPr>
                <w:color w:val="auto"/>
                <w:lang w:val="en-GB"/>
              </w:rPr>
              <w:t>m</w:t>
            </w:r>
            <w:r w:rsidRPr="004938DF">
              <w:rPr>
                <w:color w:val="auto"/>
              </w:rPr>
              <w:t>)</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lastRenderedPageBreak/>
              <w:t>ΘΕΣΗ 1</w:t>
            </w:r>
            <w:r w:rsidRPr="004938DF">
              <w:rPr>
                <w:color w:val="auto"/>
                <w:vertAlign w:val="superscript"/>
              </w:rPr>
              <w:t>η</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0</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0</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2</w:t>
            </w:r>
            <w:r w:rsidRPr="004938DF">
              <w:rPr>
                <w:color w:val="auto"/>
                <w:vertAlign w:val="superscript"/>
              </w:rPr>
              <w:t>η</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0</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22,15</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3</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19,42</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22,15</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4</w:t>
            </w:r>
            <w:r w:rsidRPr="004938DF">
              <w:rPr>
                <w:color w:val="auto"/>
                <w:vertAlign w:val="superscript"/>
              </w:rPr>
              <w:t>η</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26,85</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30,49</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5</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31,23</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35,42</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6</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35,96</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40,74</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7</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40,36</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47,75</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8</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46,75</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57,96</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9</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58,02</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76,44</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10</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66,37</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90,15</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11</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70,86</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97,51</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12</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81,38</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119,22</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13</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95,63</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151,6</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14</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115,96</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199,3</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15</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122,16</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251,64</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16</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123,36</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261,75</w:t>
            </w:r>
          </w:p>
        </w:tc>
      </w:tr>
      <w:tr w:rsidR="004938DF" w:rsidRPr="004938DF" w:rsidTr="00C65923">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17</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123,36</w:t>
            </w:r>
          </w:p>
        </w:tc>
        <w:tc>
          <w:tcPr>
            <w:tcW w:w="1558" w:type="pct"/>
          </w:tcPr>
          <w:p w:rsidR="004938DF" w:rsidRPr="004938DF"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938DF">
              <w:rPr>
                <w:color w:val="auto"/>
              </w:rPr>
              <w:t>546,98</w:t>
            </w:r>
          </w:p>
        </w:tc>
      </w:tr>
      <w:tr w:rsidR="004938DF" w:rsidRPr="004938DF" w:rsidTr="00C65923">
        <w:trPr>
          <w:trHeight w:val="309"/>
        </w:trPr>
        <w:tc>
          <w:tcPr>
            <w:cnfStyle w:val="001000000000" w:firstRow="0" w:lastRow="0" w:firstColumn="1" w:lastColumn="0" w:oddVBand="0" w:evenVBand="0" w:oddHBand="0" w:evenHBand="0" w:firstRowFirstColumn="0" w:firstRowLastColumn="0" w:lastRowFirstColumn="0" w:lastRowLastColumn="0"/>
            <w:tcW w:w="1761" w:type="pct"/>
          </w:tcPr>
          <w:p w:rsidR="004938DF" w:rsidRPr="004938DF" w:rsidRDefault="004938DF" w:rsidP="004938DF">
            <w:pPr>
              <w:spacing w:after="200" w:line="276" w:lineRule="auto"/>
              <w:rPr>
                <w:color w:val="auto"/>
              </w:rPr>
            </w:pPr>
            <w:r w:rsidRPr="004938DF">
              <w:rPr>
                <w:color w:val="auto"/>
              </w:rPr>
              <w:t>ΘΕΣΗ 18</w:t>
            </w:r>
            <w:r w:rsidRPr="004938DF">
              <w:rPr>
                <w:color w:val="auto"/>
                <w:vertAlign w:val="superscript"/>
              </w:rPr>
              <w:t>η</w:t>
            </w:r>
            <w:r w:rsidRPr="004938DF">
              <w:rPr>
                <w:color w:val="auto"/>
              </w:rPr>
              <w:t xml:space="preserve"> </w:t>
            </w:r>
          </w:p>
        </w:tc>
        <w:tc>
          <w:tcPr>
            <w:tcW w:w="1681"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94,16</w:t>
            </w:r>
          </w:p>
        </w:tc>
        <w:tc>
          <w:tcPr>
            <w:tcW w:w="1558" w:type="pct"/>
          </w:tcPr>
          <w:p w:rsidR="004938DF" w:rsidRPr="004938DF"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938DF">
              <w:rPr>
                <w:color w:val="auto"/>
              </w:rPr>
              <w:t>563,9</w:t>
            </w:r>
          </w:p>
        </w:tc>
      </w:tr>
    </w:tbl>
    <w:p w:rsidR="002E24DC" w:rsidRPr="00034485" w:rsidRDefault="002E24DC" w:rsidP="00034485">
      <w:pPr>
        <w:pStyle w:val="Caption"/>
        <w:jc w:val="left"/>
        <w:rPr>
          <w:sz w:val="16"/>
          <w:szCs w:val="16"/>
          <w:lang w:val="en-GB"/>
        </w:rPr>
      </w:pPr>
    </w:p>
    <w:p w:rsidR="00934DC1" w:rsidRDefault="00934DC1" w:rsidP="004938DF">
      <w:pPr>
        <w:pStyle w:val="Caption"/>
        <w:rPr>
          <w:sz w:val="16"/>
          <w:szCs w:val="16"/>
        </w:rPr>
      </w:pPr>
    </w:p>
    <w:p w:rsidR="00934DC1" w:rsidRDefault="00934DC1" w:rsidP="004938DF">
      <w:pPr>
        <w:pStyle w:val="Caption"/>
        <w:rPr>
          <w:sz w:val="16"/>
          <w:szCs w:val="16"/>
        </w:rPr>
      </w:pPr>
    </w:p>
    <w:p w:rsidR="00934DC1" w:rsidRDefault="00934DC1" w:rsidP="004938DF">
      <w:pPr>
        <w:pStyle w:val="Caption"/>
        <w:rPr>
          <w:sz w:val="16"/>
          <w:szCs w:val="16"/>
        </w:rPr>
      </w:pPr>
    </w:p>
    <w:p w:rsidR="00934DC1" w:rsidRDefault="00934DC1" w:rsidP="004938DF">
      <w:pPr>
        <w:pStyle w:val="Caption"/>
        <w:rPr>
          <w:sz w:val="16"/>
          <w:szCs w:val="16"/>
        </w:rPr>
      </w:pPr>
    </w:p>
    <w:p w:rsidR="00934DC1" w:rsidRDefault="00934DC1" w:rsidP="004938DF">
      <w:pPr>
        <w:pStyle w:val="Caption"/>
        <w:rPr>
          <w:sz w:val="16"/>
          <w:szCs w:val="16"/>
        </w:rPr>
      </w:pPr>
    </w:p>
    <w:p w:rsidR="00934DC1" w:rsidRDefault="00934DC1" w:rsidP="004938DF">
      <w:pPr>
        <w:pStyle w:val="Caption"/>
        <w:rPr>
          <w:sz w:val="16"/>
          <w:szCs w:val="16"/>
        </w:rPr>
      </w:pPr>
    </w:p>
    <w:p w:rsidR="00934DC1" w:rsidRDefault="00934DC1" w:rsidP="004938DF">
      <w:pPr>
        <w:pStyle w:val="Caption"/>
        <w:rPr>
          <w:sz w:val="16"/>
          <w:szCs w:val="16"/>
        </w:rPr>
      </w:pPr>
    </w:p>
    <w:p w:rsidR="004938DF" w:rsidRPr="00034485" w:rsidRDefault="00DD6DE9" w:rsidP="004938DF">
      <w:pPr>
        <w:pStyle w:val="Caption"/>
        <w:rPr>
          <w:sz w:val="16"/>
          <w:szCs w:val="16"/>
        </w:rPr>
      </w:pPr>
      <w:r>
        <w:rPr>
          <w:sz w:val="16"/>
          <w:szCs w:val="16"/>
        </w:rPr>
        <w:t>Πίνακας Π 1.3</w:t>
      </w:r>
      <w:r w:rsidR="004938DF" w:rsidRPr="00034485">
        <w:rPr>
          <w:sz w:val="16"/>
          <w:szCs w:val="16"/>
        </w:rPr>
        <w:t xml:space="preserve">  συντεταγμένων πηγών</w:t>
      </w:r>
    </w:p>
    <w:tbl>
      <w:tblPr>
        <w:tblStyle w:val="LightShading"/>
        <w:tblpPr w:leftFromText="180" w:rightFromText="180" w:vertAnchor="text" w:horzAnchor="margin" w:tblpY="421"/>
        <w:tblW w:w="0" w:type="auto"/>
        <w:tblLook w:val="04A0" w:firstRow="1" w:lastRow="0" w:firstColumn="1" w:lastColumn="0" w:noHBand="0" w:noVBand="1"/>
      </w:tblPr>
      <w:tblGrid>
        <w:gridCol w:w="2952"/>
        <w:gridCol w:w="2952"/>
        <w:gridCol w:w="2952"/>
      </w:tblGrid>
      <w:tr w:rsidR="004938DF" w:rsidRPr="00034485" w:rsidTr="00C659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color w:val="auto"/>
                <w:sz w:val="16"/>
                <w:szCs w:val="16"/>
              </w:rPr>
            </w:pPr>
            <w:r w:rsidRPr="00034485">
              <w:rPr>
                <w:color w:val="auto"/>
                <w:sz w:val="16"/>
                <w:szCs w:val="16"/>
              </w:rPr>
              <w:lastRenderedPageBreak/>
              <w:t>ΘΕΣΕΙΣ ΠΗΓΩΝ</w:t>
            </w:r>
          </w:p>
        </w:tc>
        <w:tc>
          <w:tcPr>
            <w:tcW w:w="2952" w:type="dxa"/>
          </w:tcPr>
          <w:p w:rsidR="004938DF" w:rsidRPr="00034485" w:rsidRDefault="004938DF" w:rsidP="004938DF">
            <w:pPr>
              <w:spacing w:after="200" w:line="276" w:lineRule="auto"/>
              <w:cnfStyle w:val="100000000000" w:firstRow="1" w:lastRow="0" w:firstColumn="0" w:lastColumn="0" w:oddVBand="0" w:evenVBand="0" w:oddHBand="0" w:evenHBand="0" w:firstRowFirstColumn="0" w:firstRowLastColumn="0" w:lastRowFirstColumn="0" w:lastRowLastColumn="0"/>
              <w:rPr>
                <w:color w:val="auto"/>
                <w:sz w:val="16"/>
                <w:szCs w:val="16"/>
                <w:lang w:val="en-GB"/>
              </w:rPr>
            </w:pPr>
            <w:r w:rsidRPr="00034485">
              <w:rPr>
                <w:color w:val="auto"/>
                <w:sz w:val="16"/>
                <w:szCs w:val="16"/>
              </w:rPr>
              <w:t>ΣΥΝΤΕΤΑΓΜΕΝΕΣ Ζ</w:t>
            </w:r>
            <w:r w:rsidRPr="00034485">
              <w:rPr>
                <w:color w:val="auto"/>
                <w:sz w:val="16"/>
                <w:szCs w:val="16"/>
                <w:lang w:val="en-GB"/>
              </w:rPr>
              <w:t>(m)</w:t>
            </w:r>
          </w:p>
        </w:tc>
        <w:tc>
          <w:tcPr>
            <w:tcW w:w="2952" w:type="dxa"/>
          </w:tcPr>
          <w:p w:rsidR="004938DF" w:rsidRPr="00034485" w:rsidRDefault="004938DF" w:rsidP="004938DF">
            <w:pPr>
              <w:spacing w:after="200" w:line="276" w:lineRule="auto"/>
              <w:cnfStyle w:val="100000000000" w:firstRow="1" w:lastRow="0" w:firstColumn="0" w:lastColumn="0" w:oddVBand="0" w:evenVBand="0" w:oddHBand="0" w:evenHBand="0" w:firstRowFirstColumn="0" w:firstRowLastColumn="0" w:lastRowFirstColumn="0" w:lastRowLastColumn="0"/>
              <w:rPr>
                <w:color w:val="auto"/>
                <w:sz w:val="16"/>
                <w:szCs w:val="16"/>
                <w:lang w:val="en-GB"/>
              </w:rPr>
            </w:pPr>
            <w:r w:rsidRPr="00034485">
              <w:rPr>
                <w:color w:val="auto"/>
                <w:sz w:val="16"/>
                <w:szCs w:val="16"/>
              </w:rPr>
              <w:t>ΣΥΝΤΕΤΑΓΜΕΝΕΣ Χ(</w:t>
            </w:r>
            <w:r w:rsidRPr="00034485">
              <w:rPr>
                <w:color w:val="auto"/>
                <w:sz w:val="16"/>
                <w:szCs w:val="16"/>
                <w:lang w:val="en-GB"/>
              </w:rPr>
              <w:t>m)</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034485" w:rsidP="004938DF">
            <w:pPr>
              <w:spacing w:after="200" w:line="276" w:lineRule="auto"/>
              <w:rPr>
                <w:rFonts w:cstheme="minorHAnsi"/>
                <w:color w:val="auto"/>
                <w:sz w:val="16"/>
                <w:szCs w:val="16"/>
              </w:rPr>
            </w:pPr>
            <w:r>
              <w:rPr>
                <w:rFonts w:cstheme="minorHAnsi"/>
                <w:color w:val="auto"/>
                <w:sz w:val="16"/>
                <w:szCs w:val="16"/>
              </w:rPr>
              <w:t>Θέση 1</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lang w:val="en-GB"/>
              </w:rPr>
            </w:pPr>
            <w:r w:rsidRPr="00034485">
              <w:rPr>
                <w:rFonts w:cstheme="minorHAnsi"/>
                <w:color w:val="auto"/>
                <w:sz w:val="16"/>
                <w:szCs w:val="16"/>
                <w:lang w:val="en-GB"/>
              </w:rPr>
              <w:t>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55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65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6</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75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7</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85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35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8</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95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40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9</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105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10</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115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50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11</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55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12</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135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60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13</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145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65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14</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155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70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165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75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16</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175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80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17</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185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85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18</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195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90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 xml:space="preserve">Θέση 19 </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205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95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 xml:space="preserve">Θέση 20 </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215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100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21</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105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22</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235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110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23</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245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115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24</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255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120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265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125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26</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275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130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27</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285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135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28</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295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140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lastRenderedPageBreak/>
              <w:t xml:space="preserve">Θέση 29 </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305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145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30</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315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150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 xml:space="preserve">Θέση 31 </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325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155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32</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335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160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33</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345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165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34</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355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170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365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175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36</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375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180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37</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385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185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38</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395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190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 xml:space="preserve">Θέση 39 </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405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195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40</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415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200</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41</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205</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42</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435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215</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43</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445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220</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44</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455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225</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465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230</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46</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475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235</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47</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485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240</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48</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495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245</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49</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505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250</w:t>
            </w:r>
          </w:p>
        </w:tc>
      </w:tr>
      <w:tr w:rsidR="004938DF" w:rsidRPr="00034485" w:rsidTr="00C65923">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50</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515</w:t>
            </w:r>
          </w:p>
        </w:tc>
        <w:tc>
          <w:tcPr>
            <w:tcW w:w="2952" w:type="dxa"/>
          </w:tcPr>
          <w:p w:rsidR="004938DF" w:rsidRPr="00034485" w:rsidRDefault="004938DF" w:rsidP="004938DF">
            <w:pPr>
              <w:spacing w:after="200" w:line="276" w:lineRule="auto"/>
              <w:cnfStyle w:val="000000000000" w:firstRow="0" w:lastRow="0" w:firstColumn="0" w:lastColumn="0" w:oddVBand="0" w:evenVBand="0" w:oddHBand="0" w:evenHBand="0" w:firstRowFirstColumn="0" w:firstRowLastColumn="0" w:lastRowFirstColumn="0" w:lastRowLastColumn="0"/>
              <w:rPr>
                <w:rFonts w:cstheme="minorHAnsi"/>
                <w:color w:val="auto"/>
                <w:sz w:val="16"/>
                <w:szCs w:val="16"/>
              </w:rPr>
            </w:pPr>
            <w:r w:rsidRPr="00034485">
              <w:rPr>
                <w:rFonts w:cstheme="minorHAnsi"/>
                <w:color w:val="auto"/>
                <w:sz w:val="16"/>
                <w:szCs w:val="16"/>
              </w:rPr>
              <w:t>255</w:t>
            </w:r>
          </w:p>
        </w:tc>
      </w:tr>
      <w:tr w:rsidR="004938DF" w:rsidRPr="00034485" w:rsidTr="00C659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2" w:type="dxa"/>
          </w:tcPr>
          <w:p w:rsidR="004938DF" w:rsidRPr="00034485" w:rsidRDefault="004938DF" w:rsidP="004938DF">
            <w:pPr>
              <w:spacing w:after="200" w:line="276" w:lineRule="auto"/>
              <w:rPr>
                <w:rFonts w:cstheme="minorHAnsi"/>
                <w:color w:val="auto"/>
                <w:sz w:val="16"/>
                <w:szCs w:val="16"/>
              </w:rPr>
            </w:pPr>
            <w:r w:rsidRPr="00034485">
              <w:rPr>
                <w:rFonts w:cstheme="minorHAnsi"/>
                <w:color w:val="auto"/>
                <w:sz w:val="16"/>
                <w:szCs w:val="16"/>
              </w:rPr>
              <w:t>Θέση 51</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525</w:t>
            </w:r>
          </w:p>
        </w:tc>
        <w:tc>
          <w:tcPr>
            <w:tcW w:w="2952" w:type="dxa"/>
          </w:tcPr>
          <w:p w:rsidR="004938DF" w:rsidRPr="00034485" w:rsidRDefault="004938DF" w:rsidP="004938DF">
            <w:p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color w:val="auto"/>
                <w:sz w:val="16"/>
                <w:szCs w:val="16"/>
              </w:rPr>
            </w:pPr>
            <w:r w:rsidRPr="00034485">
              <w:rPr>
                <w:rFonts w:cstheme="minorHAnsi"/>
                <w:color w:val="auto"/>
                <w:sz w:val="16"/>
                <w:szCs w:val="16"/>
              </w:rPr>
              <w:t>260</w:t>
            </w:r>
          </w:p>
        </w:tc>
      </w:tr>
    </w:tbl>
    <w:p w:rsidR="004938DF" w:rsidRPr="00004D7A" w:rsidRDefault="004938DF" w:rsidP="004938DF">
      <w:pPr>
        <w:rPr>
          <w:lang w:val="en-GB"/>
        </w:rPr>
      </w:pPr>
    </w:p>
    <w:sectPr w:rsidR="004938DF" w:rsidRPr="00004D7A">
      <w:footerReference w:type="default" r:id="rId62"/>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B1A1B" w:rsidRDefault="002B1A1B" w:rsidP="008428E4">
      <w:pPr>
        <w:spacing w:after="0" w:line="240" w:lineRule="auto"/>
      </w:pPr>
      <w:r>
        <w:separator/>
      </w:r>
    </w:p>
  </w:endnote>
  <w:endnote w:type="continuationSeparator" w:id="0">
    <w:p w:rsidR="002B1A1B" w:rsidRDefault="002B1A1B" w:rsidP="008428E4">
      <w:pPr>
        <w:spacing w:after="0" w:line="240" w:lineRule="auto"/>
      </w:pPr>
      <w:r>
        <w:continuationSeparator/>
      </w:r>
    </w:p>
  </w:endnote>
  <w:endnote w:type="continuationNotice" w:id="1">
    <w:p w:rsidR="002B1A1B" w:rsidRDefault="002B1A1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nstantia">
    <w:panose1 w:val="02030602050306030303"/>
    <w:charset w:val="A1"/>
    <w:family w:val="roman"/>
    <w:pitch w:val="variable"/>
    <w:sig w:usb0="A00002EF" w:usb1="4000204B" w:usb2="00000000" w:usb3="00000000" w:csb0="0000019F"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0002AFF" w:usb1="C000247B" w:usb2="00000009" w:usb3="00000000" w:csb0="000001FF" w:csb1="00000000"/>
  </w:font>
  <w:font w:name="MONDPM+TimesNewRoman,Bold">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A1"/>
    <w:family w:val="roman"/>
    <w:pitch w:val="variable"/>
    <w:sig w:usb0="E00006FF" w:usb1="420024FF" w:usb2="02000000" w:usb3="00000000" w:csb0="0000019F" w:csb1="00000000"/>
  </w:font>
  <w:font w:name="MONDLO+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05526054"/>
      <w:docPartObj>
        <w:docPartGallery w:val="Page Numbers (Bottom of Page)"/>
        <w:docPartUnique/>
      </w:docPartObj>
    </w:sdtPr>
    <w:sdtEndPr/>
    <w:sdtContent>
      <w:p w:rsidR="00F17979" w:rsidRDefault="00F17979">
        <w:pPr>
          <w:pStyle w:val="Footer"/>
          <w:jc w:val="right"/>
        </w:pPr>
        <w:r>
          <w:fldChar w:fldCharType="begin"/>
        </w:r>
        <w:r>
          <w:instrText>PAGE   \* MERGEFORMAT</w:instrText>
        </w:r>
        <w:r>
          <w:fldChar w:fldCharType="separate"/>
        </w:r>
        <w:r>
          <w:rPr>
            <w:noProof/>
          </w:rPr>
          <w:t>1</w:t>
        </w:r>
        <w:r>
          <w:fldChar w:fldCharType="end"/>
        </w:r>
      </w:p>
    </w:sdtContent>
  </w:sdt>
  <w:p w:rsidR="00F17979" w:rsidRDefault="00F179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B1A1B" w:rsidRDefault="002B1A1B" w:rsidP="008428E4">
      <w:pPr>
        <w:spacing w:after="0" w:line="240" w:lineRule="auto"/>
      </w:pPr>
      <w:r>
        <w:separator/>
      </w:r>
    </w:p>
  </w:footnote>
  <w:footnote w:type="continuationSeparator" w:id="0">
    <w:p w:rsidR="002B1A1B" w:rsidRDefault="002B1A1B" w:rsidP="008428E4">
      <w:pPr>
        <w:spacing w:after="0" w:line="240" w:lineRule="auto"/>
      </w:pPr>
      <w:r>
        <w:continuationSeparator/>
      </w:r>
    </w:p>
  </w:footnote>
  <w:footnote w:type="continuationNotice" w:id="1">
    <w:p w:rsidR="002B1A1B" w:rsidRDefault="002B1A1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E7FC4"/>
    <w:multiLevelType w:val="hybridMultilevel"/>
    <w:tmpl w:val="98325A32"/>
    <w:lvl w:ilvl="0" w:tplc="AF1C437A">
      <w:start w:val="1"/>
      <w:numFmt w:val="decimal"/>
      <w:pStyle w:val="Title"/>
      <w:lvlText w:val="%1o"/>
      <w:lvlJc w:val="left"/>
      <w:pPr>
        <w:ind w:left="720" w:hanging="360"/>
      </w:pPr>
      <w:rPr>
        <w:rFonts w:cs="Times New Roman" w:hint="default"/>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1" w15:restartNumberingAfterBreak="0">
    <w:nsid w:val="0A312485"/>
    <w:multiLevelType w:val="hybridMultilevel"/>
    <w:tmpl w:val="EC2A852E"/>
    <w:lvl w:ilvl="0" w:tplc="0408000F">
      <w:start w:val="1"/>
      <w:numFmt w:val="decimal"/>
      <w:lvlText w:val="%1."/>
      <w:lvlJc w:val="left"/>
      <w:pPr>
        <w:ind w:left="786"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10512A27"/>
    <w:multiLevelType w:val="hybridMultilevel"/>
    <w:tmpl w:val="AFF2420A"/>
    <w:lvl w:ilvl="0" w:tplc="D7741438">
      <w:start w:val="1"/>
      <w:numFmt w:val="bullet"/>
      <w:lvlText w:val=""/>
      <w:lvlJc w:val="left"/>
      <w:pPr>
        <w:ind w:left="502" w:hanging="360"/>
      </w:pPr>
      <w:rPr>
        <w:rFonts w:ascii="Wingdings" w:hAnsi="Wingdings" w:hint="default"/>
        <w:b/>
        <w:caps w:val="0"/>
        <w:smallCaps w:val="0"/>
        <w:color w:val="8D6974" w:themeColor="accent6"/>
        <w:spacing w:val="0"/>
        <w14:glow w14:rad="0">
          <w14:srgbClr w14:val="000000"/>
        </w14:glow>
        <w14:shadow w14:blurRad="50800" w14:dist="40005" w14:dir="5400000" w14:sx="100000" w14:sy="100000" w14:kx="0" w14:ky="0" w14:algn="tl">
          <w14:srgbClr w14:val="000000">
            <w14:alpha w14:val="67000"/>
            <w14:shade w14:val="5000"/>
            <w14:satMod w14:val="120000"/>
          </w14:srgbClr>
        </w14:shadow>
        <w14:reflection w14:blurRad="0" w14:stA="0" w14:stPos="0" w14:endA="0" w14:endPos="0" w14:dist="0" w14:dir="0" w14:fadeDir="0" w14:sx="0" w14:sy="0" w14:kx="0" w14:ky="0" w14:algn="none"/>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14:props3d w14:extrusionH="0" w14:contourW="0" w14:prstMaterial="none"/>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28416F2C"/>
    <w:multiLevelType w:val="hybridMultilevel"/>
    <w:tmpl w:val="679EAB14"/>
    <w:lvl w:ilvl="0" w:tplc="0408000F">
      <w:start w:val="1"/>
      <w:numFmt w:val="decimal"/>
      <w:lvlText w:val="%1."/>
      <w:lvlJc w:val="left"/>
      <w:pPr>
        <w:ind w:left="1506" w:hanging="360"/>
      </w:pPr>
    </w:lvl>
    <w:lvl w:ilvl="1" w:tplc="04080019" w:tentative="1">
      <w:start w:val="1"/>
      <w:numFmt w:val="lowerLetter"/>
      <w:lvlText w:val="%2."/>
      <w:lvlJc w:val="left"/>
      <w:pPr>
        <w:ind w:left="2226" w:hanging="360"/>
      </w:pPr>
    </w:lvl>
    <w:lvl w:ilvl="2" w:tplc="0408001B" w:tentative="1">
      <w:start w:val="1"/>
      <w:numFmt w:val="lowerRoman"/>
      <w:lvlText w:val="%3."/>
      <w:lvlJc w:val="right"/>
      <w:pPr>
        <w:ind w:left="2946" w:hanging="180"/>
      </w:pPr>
    </w:lvl>
    <w:lvl w:ilvl="3" w:tplc="0408000F" w:tentative="1">
      <w:start w:val="1"/>
      <w:numFmt w:val="decimal"/>
      <w:lvlText w:val="%4."/>
      <w:lvlJc w:val="left"/>
      <w:pPr>
        <w:ind w:left="3666" w:hanging="360"/>
      </w:pPr>
    </w:lvl>
    <w:lvl w:ilvl="4" w:tplc="04080019" w:tentative="1">
      <w:start w:val="1"/>
      <w:numFmt w:val="lowerLetter"/>
      <w:lvlText w:val="%5."/>
      <w:lvlJc w:val="left"/>
      <w:pPr>
        <w:ind w:left="4386" w:hanging="360"/>
      </w:pPr>
    </w:lvl>
    <w:lvl w:ilvl="5" w:tplc="0408001B" w:tentative="1">
      <w:start w:val="1"/>
      <w:numFmt w:val="lowerRoman"/>
      <w:lvlText w:val="%6."/>
      <w:lvlJc w:val="right"/>
      <w:pPr>
        <w:ind w:left="5106" w:hanging="180"/>
      </w:pPr>
    </w:lvl>
    <w:lvl w:ilvl="6" w:tplc="0408000F" w:tentative="1">
      <w:start w:val="1"/>
      <w:numFmt w:val="decimal"/>
      <w:lvlText w:val="%7."/>
      <w:lvlJc w:val="left"/>
      <w:pPr>
        <w:ind w:left="5826" w:hanging="360"/>
      </w:pPr>
    </w:lvl>
    <w:lvl w:ilvl="7" w:tplc="04080019" w:tentative="1">
      <w:start w:val="1"/>
      <w:numFmt w:val="lowerLetter"/>
      <w:lvlText w:val="%8."/>
      <w:lvlJc w:val="left"/>
      <w:pPr>
        <w:ind w:left="6546" w:hanging="360"/>
      </w:pPr>
    </w:lvl>
    <w:lvl w:ilvl="8" w:tplc="0408001B" w:tentative="1">
      <w:start w:val="1"/>
      <w:numFmt w:val="lowerRoman"/>
      <w:lvlText w:val="%9."/>
      <w:lvlJc w:val="right"/>
      <w:pPr>
        <w:ind w:left="7266" w:hanging="180"/>
      </w:pPr>
    </w:lvl>
  </w:abstractNum>
  <w:abstractNum w:abstractNumId="4" w15:restartNumberingAfterBreak="0">
    <w:nsid w:val="294B58EB"/>
    <w:multiLevelType w:val="hybridMultilevel"/>
    <w:tmpl w:val="1C82EC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DB70D79"/>
    <w:multiLevelType w:val="hybridMultilevel"/>
    <w:tmpl w:val="B3F8DA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37684056"/>
    <w:multiLevelType w:val="hybridMultilevel"/>
    <w:tmpl w:val="B0C64A0A"/>
    <w:lvl w:ilvl="0" w:tplc="F8BCCA4E">
      <w:start w:val="1"/>
      <w:numFmt w:val="bullet"/>
      <w:lvlText w:val=""/>
      <w:lvlJc w:val="left"/>
      <w:pPr>
        <w:tabs>
          <w:tab w:val="num" w:pos="720"/>
        </w:tabs>
        <w:ind w:left="720" w:hanging="360"/>
      </w:pPr>
      <w:rPr>
        <w:rFonts w:ascii="Wingdings" w:hAnsi="Wingdings" w:hint="default"/>
      </w:rPr>
    </w:lvl>
    <w:lvl w:ilvl="1" w:tplc="C3BE0B24" w:tentative="1">
      <w:start w:val="1"/>
      <w:numFmt w:val="bullet"/>
      <w:lvlText w:val=""/>
      <w:lvlJc w:val="left"/>
      <w:pPr>
        <w:tabs>
          <w:tab w:val="num" w:pos="1440"/>
        </w:tabs>
        <w:ind w:left="1440" w:hanging="360"/>
      </w:pPr>
      <w:rPr>
        <w:rFonts w:ascii="Wingdings" w:hAnsi="Wingdings" w:hint="default"/>
      </w:rPr>
    </w:lvl>
    <w:lvl w:ilvl="2" w:tplc="D2ACC6C0" w:tentative="1">
      <w:start w:val="1"/>
      <w:numFmt w:val="bullet"/>
      <w:lvlText w:val=""/>
      <w:lvlJc w:val="left"/>
      <w:pPr>
        <w:tabs>
          <w:tab w:val="num" w:pos="2160"/>
        </w:tabs>
        <w:ind w:left="2160" w:hanging="360"/>
      </w:pPr>
      <w:rPr>
        <w:rFonts w:ascii="Wingdings" w:hAnsi="Wingdings" w:hint="default"/>
      </w:rPr>
    </w:lvl>
    <w:lvl w:ilvl="3" w:tplc="4E28ECB0" w:tentative="1">
      <w:start w:val="1"/>
      <w:numFmt w:val="bullet"/>
      <w:lvlText w:val=""/>
      <w:lvlJc w:val="left"/>
      <w:pPr>
        <w:tabs>
          <w:tab w:val="num" w:pos="2880"/>
        </w:tabs>
        <w:ind w:left="2880" w:hanging="360"/>
      </w:pPr>
      <w:rPr>
        <w:rFonts w:ascii="Wingdings" w:hAnsi="Wingdings" w:hint="default"/>
      </w:rPr>
    </w:lvl>
    <w:lvl w:ilvl="4" w:tplc="B9D81156" w:tentative="1">
      <w:start w:val="1"/>
      <w:numFmt w:val="bullet"/>
      <w:lvlText w:val=""/>
      <w:lvlJc w:val="left"/>
      <w:pPr>
        <w:tabs>
          <w:tab w:val="num" w:pos="3600"/>
        </w:tabs>
        <w:ind w:left="3600" w:hanging="360"/>
      </w:pPr>
      <w:rPr>
        <w:rFonts w:ascii="Wingdings" w:hAnsi="Wingdings" w:hint="default"/>
      </w:rPr>
    </w:lvl>
    <w:lvl w:ilvl="5" w:tplc="68C84AC6" w:tentative="1">
      <w:start w:val="1"/>
      <w:numFmt w:val="bullet"/>
      <w:lvlText w:val=""/>
      <w:lvlJc w:val="left"/>
      <w:pPr>
        <w:tabs>
          <w:tab w:val="num" w:pos="4320"/>
        </w:tabs>
        <w:ind w:left="4320" w:hanging="360"/>
      </w:pPr>
      <w:rPr>
        <w:rFonts w:ascii="Wingdings" w:hAnsi="Wingdings" w:hint="default"/>
      </w:rPr>
    </w:lvl>
    <w:lvl w:ilvl="6" w:tplc="E384EC06" w:tentative="1">
      <w:start w:val="1"/>
      <w:numFmt w:val="bullet"/>
      <w:lvlText w:val=""/>
      <w:lvlJc w:val="left"/>
      <w:pPr>
        <w:tabs>
          <w:tab w:val="num" w:pos="5040"/>
        </w:tabs>
        <w:ind w:left="5040" w:hanging="360"/>
      </w:pPr>
      <w:rPr>
        <w:rFonts w:ascii="Wingdings" w:hAnsi="Wingdings" w:hint="default"/>
      </w:rPr>
    </w:lvl>
    <w:lvl w:ilvl="7" w:tplc="6266567C" w:tentative="1">
      <w:start w:val="1"/>
      <w:numFmt w:val="bullet"/>
      <w:lvlText w:val=""/>
      <w:lvlJc w:val="left"/>
      <w:pPr>
        <w:tabs>
          <w:tab w:val="num" w:pos="5760"/>
        </w:tabs>
        <w:ind w:left="5760" w:hanging="360"/>
      </w:pPr>
      <w:rPr>
        <w:rFonts w:ascii="Wingdings" w:hAnsi="Wingdings" w:hint="default"/>
      </w:rPr>
    </w:lvl>
    <w:lvl w:ilvl="8" w:tplc="38206C5A"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1D07F0D"/>
    <w:multiLevelType w:val="hybridMultilevel"/>
    <w:tmpl w:val="F2F898B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44035E1B"/>
    <w:multiLevelType w:val="hybridMultilevel"/>
    <w:tmpl w:val="02FCFE0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49981C82"/>
    <w:multiLevelType w:val="hybridMultilevel"/>
    <w:tmpl w:val="0E320A8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54EE78B4"/>
    <w:multiLevelType w:val="hybridMultilevel"/>
    <w:tmpl w:val="3E300EB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5861474A"/>
    <w:multiLevelType w:val="hybridMultilevel"/>
    <w:tmpl w:val="3326B7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5F330333"/>
    <w:multiLevelType w:val="hybridMultilevel"/>
    <w:tmpl w:val="666CAFC6"/>
    <w:lvl w:ilvl="0" w:tplc="0408000F">
      <w:start w:val="1"/>
      <w:numFmt w:val="decimal"/>
      <w:lvlText w:val="%1."/>
      <w:lvlJc w:val="left"/>
      <w:pPr>
        <w:ind w:left="786"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762122C9"/>
    <w:multiLevelType w:val="hybridMultilevel"/>
    <w:tmpl w:val="60422D98"/>
    <w:lvl w:ilvl="0" w:tplc="14FEA3A2">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7"/>
  </w:num>
  <w:num w:numId="4">
    <w:abstractNumId w:val="0"/>
  </w:num>
  <w:num w:numId="5">
    <w:abstractNumId w:val="9"/>
  </w:num>
  <w:num w:numId="6">
    <w:abstractNumId w:val="1"/>
  </w:num>
  <w:num w:numId="7">
    <w:abstractNumId w:val="11"/>
  </w:num>
  <w:num w:numId="8">
    <w:abstractNumId w:val="2"/>
  </w:num>
  <w:num w:numId="9">
    <w:abstractNumId w:val="6"/>
  </w:num>
  <w:num w:numId="10">
    <w:abstractNumId w:val="12"/>
  </w:num>
  <w:num w:numId="11">
    <w:abstractNumId w:val="13"/>
  </w:num>
  <w:num w:numId="12">
    <w:abstractNumId w:val="4"/>
  </w:num>
  <w:num w:numId="13">
    <w:abstractNumId w:val="5"/>
  </w:num>
  <w:num w:numId="14">
    <w:abstractNumId w:val="7"/>
  </w:num>
  <w:num w:numId="15">
    <w:abstractNumId w:val="3"/>
  </w:num>
  <w:num w:numId="16">
    <w:abstractNumId w:val="10"/>
  </w:num>
  <w:num w:numId="17">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1745A"/>
    <w:rsid w:val="00004D7A"/>
    <w:rsid w:val="000112DA"/>
    <w:rsid w:val="00011CB8"/>
    <w:rsid w:val="00011DB6"/>
    <w:rsid w:val="00021DE5"/>
    <w:rsid w:val="00022A6D"/>
    <w:rsid w:val="00023C01"/>
    <w:rsid w:val="00024DF0"/>
    <w:rsid w:val="00026991"/>
    <w:rsid w:val="00030232"/>
    <w:rsid w:val="00034485"/>
    <w:rsid w:val="00041372"/>
    <w:rsid w:val="00043475"/>
    <w:rsid w:val="00053050"/>
    <w:rsid w:val="00053159"/>
    <w:rsid w:val="0005389C"/>
    <w:rsid w:val="000648E9"/>
    <w:rsid w:val="00070EB0"/>
    <w:rsid w:val="00073166"/>
    <w:rsid w:val="000731F0"/>
    <w:rsid w:val="00075C12"/>
    <w:rsid w:val="000768FA"/>
    <w:rsid w:val="00077C45"/>
    <w:rsid w:val="00082E32"/>
    <w:rsid w:val="00084390"/>
    <w:rsid w:val="0009156D"/>
    <w:rsid w:val="00092127"/>
    <w:rsid w:val="00093D0C"/>
    <w:rsid w:val="000A3811"/>
    <w:rsid w:val="000C1648"/>
    <w:rsid w:val="000C1C21"/>
    <w:rsid w:val="000C307A"/>
    <w:rsid w:val="000C6949"/>
    <w:rsid w:val="000D0421"/>
    <w:rsid w:val="000D6E63"/>
    <w:rsid w:val="000F0304"/>
    <w:rsid w:val="000F3255"/>
    <w:rsid w:val="000F686C"/>
    <w:rsid w:val="00101AA6"/>
    <w:rsid w:val="001115E7"/>
    <w:rsid w:val="001121F6"/>
    <w:rsid w:val="00113526"/>
    <w:rsid w:val="00120B27"/>
    <w:rsid w:val="0013056C"/>
    <w:rsid w:val="00130D25"/>
    <w:rsid w:val="00134A3B"/>
    <w:rsid w:val="00135C9A"/>
    <w:rsid w:val="00142AEF"/>
    <w:rsid w:val="00142D68"/>
    <w:rsid w:val="0014302C"/>
    <w:rsid w:val="00146D5E"/>
    <w:rsid w:val="0014782D"/>
    <w:rsid w:val="00150A8E"/>
    <w:rsid w:val="00162A72"/>
    <w:rsid w:val="00166927"/>
    <w:rsid w:val="001746B8"/>
    <w:rsid w:val="00175F7E"/>
    <w:rsid w:val="00185C7E"/>
    <w:rsid w:val="00197F4C"/>
    <w:rsid w:val="001A1C48"/>
    <w:rsid w:val="001B14D5"/>
    <w:rsid w:val="001B1909"/>
    <w:rsid w:val="001B3FD1"/>
    <w:rsid w:val="001D4E45"/>
    <w:rsid w:val="00203650"/>
    <w:rsid w:val="002045F4"/>
    <w:rsid w:val="0020776B"/>
    <w:rsid w:val="00210277"/>
    <w:rsid w:val="00211F75"/>
    <w:rsid w:val="00212CCC"/>
    <w:rsid w:val="00212D06"/>
    <w:rsid w:val="00213647"/>
    <w:rsid w:val="00221C78"/>
    <w:rsid w:val="00223B22"/>
    <w:rsid w:val="00225DAB"/>
    <w:rsid w:val="002266EB"/>
    <w:rsid w:val="002307F8"/>
    <w:rsid w:val="002313F6"/>
    <w:rsid w:val="00236006"/>
    <w:rsid w:val="00241065"/>
    <w:rsid w:val="0024127D"/>
    <w:rsid w:val="002419CA"/>
    <w:rsid w:val="002437E7"/>
    <w:rsid w:val="00245F20"/>
    <w:rsid w:val="00247CB0"/>
    <w:rsid w:val="002551DD"/>
    <w:rsid w:val="00256286"/>
    <w:rsid w:val="00256C53"/>
    <w:rsid w:val="002617AD"/>
    <w:rsid w:val="002633F0"/>
    <w:rsid w:val="002703BC"/>
    <w:rsid w:val="00272BC2"/>
    <w:rsid w:val="0027419B"/>
    <w:rsid w:val="00275961"/>
    <w:rsid w:val="002811C0"/>
    <w:rsid w:val="00291516"/>
    <w:rsid w:val="002918B6"/>
    <w:rsid w:val="00295218"/>
    <w:rsid w:val="002A3087"/>
    <w:rsid w:val="002A3233"/>
    <w:rsid w:val="002A358C"/>
    <w:rsid w:val="002B1A1B"/>
    <w:rsid w:val="002C7B73"/>
    <w:rsid w:val="002D237C"/>
    <w:rsid w:val="002D618E"/>
    <w:rsid w:val="002E24DC"/>
    <w:rsid w:val="002E28C2"/>
    <w:rsid w:val="002E3911"/>
    <w:rsid w:val="002E39D5"/>
    <w:rsid w:val="002F1F56"/>
    <w:rsid w:val="002F34DF"/>
    <w:rsid w:val="002F4713"/>
    <w:rsid w:val="002F6108"/>
    <w:rsid w:val="003037B6"/>
    <w:rsid w:val="00307EBA"/>
    <w:rsid w:val="003122DA"/>
    <w:rsid w:val="00315775"/>
    <w:rsid w:val="003157A6"/>
    <w:rsid w:val="0032276D"/>
    <w:rsid w:val="0032497D"/>
    <w:rsid w:val="0033580B"/>
    <w:rsid w:val="00336E14"/>
    <w:rsid w:val="00337B81"/>
    <w:rsid w:val="00344CA6"/>
    <w:rsid w:val="003451D5"/>
    <w:rsid w:val="00350A61"/>
    <w:rsid w:val="00355ED8"/>
    <w:rsid w:val="0036143F"/>
    <w:rsid w:val="003616A8"/>
    <w:rsid w:val="00362A20"/>
    <w:rsid w:val="003635F4"/>
    <w:rsid w:val="003732A7"/>
    <w:rsid w:val="003769D5"/>
    <w:rsid w:val="00377982"/>
    <w:rsid w:val="00381862"/>
    <w:rsid w:val="00387AF5"/>
    <w:rsid w:val="003931CB"/>
    <w:rsid w:val="00394A10"/>
    <w:rsid w:val="003953A4"/>
    <w:rsid w:val="003A2F8C"/>
    <w:rsid w:val="003A5945"/>
    <w:rsid w:val="003B076D"/>
    <w:rsid w:val="003B3E3D"/>
    <w:rsid w:val="003B7A11"/>
    <w:rsid w:val="003C292A"/>
    <w:rsid w:val="003C47C8"/>
    <w:rsid w:val="003D608E"/>
    <w:rsid w:val="003E0738"/>
    <w:rsid w:val="003E751A"/>
    <w:rsid w:val="003E7D98"/>
    <w:rsid w:val="003F1864"/>
    <w:rsid w:val="003F5444"/>
    <w:rsid w:val="003F64D1"/>
    <w:rsid w:val="00403B10"/>
    <w:rsid w:val="00404EA8"/>
    <w:rsid w:val="0041437A"/>
    <w:rsid w:val="00421F3C"/>
    <w:rsid w:val="004347CC"/>
    <w:rsid w:val="00441398"/>
    <w:rsid w:val="004418AD"/>
    <w:rsid w:val="0044464E"/>
    <w:rsid w:val="004479BE"/>
    <w:rsid w:val="004501BC"/>
    <w:rsid w:val="00450EDD"/>
    <w:rsid w:val="004520F8"/>
    <w:rsid w:val="004627C0"/>
    <w:rsid w:val="00474805"/>
    <w:rsid w:val="00476CB5"/>
    <w:rsid w:val="00476D9F"/>
    <w:rsid w:val="00483689"/>
    <w:rsid w:val="00486800"/>
    <w:rsid w:val="004938DF"/>
    <w:rsid w:val="004A00B0"/>
    <w:rsid w:val="004A4E6C"/>
    <w:rsid w:val="004B0596"/>
    <w:rsid w:val="004B1A9E"/>
    <w:rsid w:val="004C44ED"/>
    <w:rsid w:val="004D009E"/>
    <w:rsid w:val="004D0706"/>
    <w:rsid w:val="004D4CF0"/>
    <w:rsid w:val="004E0B1A"/>
    <w:rsid w:val="004E3B4C"/>
    <w:rsid w:val="004E51BC"/>
    <w:rsid w:val="004F5958"/>
    <w:rsid w:val="004F5FDA"/>
    <w:rsid w:val="0050056B"/>
    <w:rsid w:val="0050062B"/>
    <w:rsid w:val="005051CB"/>
    <w:rsid w:val="0051710B"/>
    <w:rsid w:val="005212A2"/>
    <w:rsid w:val="0052173E"/>
    <w:rsid w:val="00524684"/>
    <w:rsid w:val="00526900"/>
    <w:rsid w:val="00536813"/>
    <w:rsid w:val="00541201"/>
    <w:rsid w:val="00541A7F"/>
    <w:rsid w:val="00552F04"/>
    <w:rsid w:val="00556149"/>
    <w:rsid w:val="00556A12"/>
    <w:rsid w:val="005604BA"/>
    <w:rsid w:val="005613E0"/>
    <w:rsid w:val="00561C26"/>
    <w:rsid w:val="00562C0A"/>
    <w:rsid w:val="00571B76"/>
    <w:rsid w:val="005734CF"/>
    <w:rsid w:val="005755D3"/>
    <w:rsid w:val="0058090C"/>
    <w:rsid w:val="00587373"/>
    <w:rsid w:val="0059652D"/>
    <w:rsid w:val="005968B0"/>
    <w:rsid w:val="005A27A1"/>
    <w:rsid w:val="005B1524"/>
    <w:rsid w:val="005B6DB5"/>
    <w:rsid w:val="005C0C39"/>
    <w:rsid w:val="005C3E0E"/>
    <w:rsid w:val="005C5D8F"/>
    <w:rsid w:val="005D2E01"/>
    <w:rsid w:val="005D6835"/>
    <w:rsid w:val="005D6F27"/>
    <w:rsid w:val="005E1412"/>
    <w:rsid w:val="005E1587"/>
    <w:rsid w:val="005E7DC4"/>
    <w:rsid w:val="005F0BE2"/>
    <w:rsid w:val="005F4532"/>
    <w:rsid w:val="006035F7"/>
    <w:rsid w:val="0060461F"/>
    <w:rsid w:val="00605028"/>
    <w:rsid w:val="00610FD7"/>
    <w:rsid w:val="0061220C"/>
    <w:rsid w:val="006132D4"/>
    <w:rsid w:val="00615602"/>
    <w:rsid w:val="006172B7"/>
    <w:rsid w:val="006222DC"/>
    <w:rsid w:val="00624808"/>
    <w:rsid w:val="006269C2"/>
    <w:rsid w:val="00630DFD"/>
    <w:rsid w:val="006325AE"/>
    <w:rsid w:val="00641733"/>
    <w:rsid w:val="00645047"/>
    <w:rsid w:val="0064693E"/>
    <w:rsid w:val="00654057"/>
    <w:rsid w:val="006541AF"/>
    <w:rsid w:val="00654E23"/>
    <w:rsid w:val="00663B55"/>
    <w:rsid w:val="00665325"/>
    <w:rsid w:val="00666CA2"/>
    <w:rsid w:val="00667250"/>
    <w:rsid w:val="00677797"/>
    <w:rsid w:val="00680023"/>
    <w:rsid w:val="006849DF"/>
    <w:rsid w:val="00684D54"/>
    <w:rsid w:val="00696CF1"/>
    <w:rsid w:val="00696FB3"/>
    <w:rsid w:val="006972CB"/>
    <w:rsid w:val="006A322E"/>
    <w:rsid w:val="006A3E6A"/>
    <w:rsid w:val="006A4275"/>
    <w:rsid w:val="006B03A2"/>
    <w:rsid w:val="006B13AA"/>
    <w:rsid w:val="006C61B4"/>
    <w:rsid w:val="006E2CC7"/>
    <w:rsid w:val="006E5FEB"/>
    <w:rsid w:val="006E636A"/>
    <w:rsid w:val="006F231A"/>
    <w:rsid w:val="006F4357"/>
    <w:rsid w:val="00700D01"/>
    <w:rsid w:val="00703BEB"/>
    <w:rsid w:val="0071112E"/>
    <w:rsid w:val="00714CFF"/>
    <w:rsid w:val="00714E7A"/>
    <w:rsid w:val="00715F32"/>
    <w:rsid w:val="00716508"/>
    <w:rsid w:val="0071745A"/>
    <w:rsid w:val="0072385F"/>
    <w:rsid w:val="00724240"/>
    <w:rsid w:val="00725E9A"/>
    <w:rsid w:val="0073302B"/>
    <w:rsid w:val="00734A8E"/>
    <w:rsid w:val="00742D71"/>
    <w:rsid w:val="0074497A"/>
    <w:rsid w:val="00752DBB"/>
    <w:rsid w:val="00755516"/>
    <w:rsid w:val="00756D30"/>
    <w:rsid w:val="0076257A"/>
    <w:rsid w:val="00763F41"/>
    <w:rsid w:val="0076663C"/>
    <w:rsid w:val="00772CB3"/>
    <w:rsid w:val="00773331"/>
    <w:rsid w:val="007738DB"/>
    <w:rsid w:val="007839AD"/>
    <w:rsid w:val="007839EA"/>
    <w:rsid w:val="007870DC"/>
    <w:rsid w:val="00787B79"/>
    <w:rsid w:val="00791AFB"/>
    <w:rsid w:val="0079303B"/>
    <w:rsid w:val="00795D9A"/>
    <w:rsid w:val="007A026E"/>
    <w:rsid w:val="007A0D17"/>
    <w:rsid w:val="007A49F7"/>
    <w:rsid w:val="007B0B9D"/>
    <w:rsid w:val="007B2964"/>
    <w:rsid w:val="007C1B2E"/>
    <w:rsid w:val="007E1A83"/>
    <w:rsid w:val="007E41B9"/>
    <w:rsid w:val="007E6706"/>
    <w:rsid w:val="00801CA2"/>
    <w:rsid w:val="00820705"/>
    <w:rsid w:val="00823D84"/>
    <w:rsid w:val="0082406D"/>
    <w:rsid w:val="00824F65"/>
    <w:rsid w:val="00826A41"/>
    <w:rsid w:val="00834529"/>
    <w:rsid w:val="00836D7B"/>
    <w:rsid w:val="00837748"/>
    <w:rsid w:val="00837C82"/>
    <w:rsid w:val="008428E4"/>
    <w:rsid w:val="00842D40"/>
    <w:rsid w:val="00851C9C"/>
    <w:rsid w:val="00851CF4"/>
    <w:rsid w:val="00855538"/>
    <w:rsid w:val="00855AB9"/>
    <w:rsid w:val="00865319"/>
    <w:rsid w:val="00866252"/>
    <w:rsid w:val="0087127F"/>
    <w:rsid w:val="00871D07"/>
    <w:rsid w:val="00872476"/>
    <w:rsid w:val="00880620"/>
    <w:rsid w:val="00881457"/>
    <w:rsid w:val="008833C5"/>
    <w:rsid w:val="00886093"/>
    <w:rsid w:val="00887770"/>
    <w:rsid w:val="00887A26"/>
    <w:rsid w:val="00892123"/>
    <w:rsid w:val="00894659"/>
    <w:rsid w:val="008A1C56"/>
    <w:rsid w:val="008A5B7E"/>
    <w:rsid w:val="008A69E7"/>
    <w:rsid w:val="008B3FE7"/>
    <w:rsid w:val="008B6E9E"/>
    <w:rsid w:val="008C38D6"/>
    <w:rsid w:val="008C57BF"/>
    <w:rsid w:val="008C6FCC"/>
    <w:rsid w:val="008D500D"/>
    <w:rsid w:val="008D5E83"/>
    <w:rsid w:val="008E05EA"/>
    <w:rsid w:val="008E1FE2"/>
    <w:rsid w:val="008F4B64"/>
    <w:rsid w:val="008F4CFA"/>
    <w:rsid w:val="00900E4E"/>
    <w:rsid w:val="00900F82"/>
    <w:rsid w:val="00907DE7"/>
    <w:rsid w:val="00916B8E"/>
    <w:rsid w:val="00922F7E"/>
    <w:rsid w:val="009230FD"/>
    <w:rsid w:val="0092660B"/>
    <w:rsid w:val="00931CC0"/>
    <w:rsid w:val="009331E2"/>
    <w:rsid w:val="00934DC1"/>
    <w:rsid w:val="0094505C"/>
    <w:rsid w:val="00945D1E"/>
    <w:rsid w:val="00954EA3"/>
    <w:rsid w:val="009628AA"/>
    <w:rsid w:val="00963B89"/>
    <w:rsid w:val="00974F8F"/>
    <w:rsid w:val="009803FE"/>
    <w:rsid w:val="0098105E"/>
    <w:rsid w:val="009811C5"/>
    <w:rsid w:val="009814BF"/>
    <w:rsid w:val="0098195C"/>
    <w:rsid w:val="009912B5"/>
    <w:rsid w:val="009A403F"/>
    <w:rsid w:val="009A59B0"/>
    <w:rsid w:val="009B6CB7"/>
    <w:rsid w:val="009C3AFC"/>
    <w:rsid w:val="009C59E2"/>
    <w:rsid w:val="009D161C"/>
    <w:rsid w:val="009D20F0"/>
    <w:rsid w:val="009D290C"/>
    <w:rsid w:val="009D2925"/>
    <w:rsid w:val="009D3703"/>
    <w:rsid w:val="009D502B"/>
    <w:rsid w:val="009D7037"/>
    <w:rsid w:val="00A03671"/>
    <w:rsid w:val="00A05E73"/>
    <w:rsid w:val="00A07F1A"/>
    <w:rsid w:val="00A10753"/>
    <w:rsid w:val="00A128E3"/>
    <w:rsid w:val="00A15604"/>
    <w:rsid w:val="00A20440"/>
    <w:rsid w:val="00A222D2"/>
    <w:rsid w:val="00A26585"/>
    <w:rsid w:val="00A37D9E"/>
    <w:rsid w:val="00A41BA5"/>
    <w:rsid w:val="00A448AB"/>
    <w:rsid w:val="00A6467A"/>
    <w:rsid w:val="00A70FA5"/>
    <w:rsid w:val="00A714F2"/>
    <w:rsid w:val="00A73E67"/>
    <w:rsid w:val="00A75632"/>
    <w:rsid w:val="00A91449"/>
    <w:rsid w:val="00AA564D"/>
    <w:rsid w:val="00AA5F10"/>
    <w:rsid w:val="00AB2010"/>
    <w:rsid w:val="00AB254C"/>
    <w:rsid w:val="00AB4203"/>
    <w:rsid w:val="00AB47A3"/>
    <w:rsid w:val="00AC1DC0"/>
    <w:rsid w:val="00AC2B1B"/>
    <w:rsid w:val="00AC4808"/>
    <w:rsid w:val="00AD0E48"/>
    <w:rsid w:val="00AD714A"/>
    <w:rsid w:val="00AF07DC"/>
    <w:rsid w:val="00B06334"/>
    <w:rsid w:val="00B063DE"/>
    <w:rsid w:val="00B066A2"/>
    <w:rsid w:val="00B07731"/>
    <w:rsid w:val="00B152D7"/>
    <w:rsid w:val="00B17598"/>
    <w:rsid w:val="00B20230"/>
    <w:rsid w:val="00B2444D"/>
    <w:rsid w:val="00B263D3"/>
    <w:rsid w:val="00B319D7"/>
    <w:rsid w:val="00B32EC8"/>
    <w:rsid w:val="00B37794"/>
    <w:rsid w:val="00B53594"/>
    <w:rsid w:val="00B62517"/>
    <w:rsid w:val="00B6478F"/>
    <w:rsid w:val="00B64D3A"/>
    <w:rsid w:val="00B65835"/>
    <w:rsid w:val="00B71630"/>
    <w:rsid w:val="00B73311"/>
    <w:rsid w:val="00B77641"/>
    <w:rsid w:val="00B8043E"/>
    <w:rsid w:val="00B844B4"/>
    <w:rsid w:val="00B873FF"/>
    <w:rsid w:val="00B95C73"/>
    <w:rsid w:val="00BA1114"/>
    <w:rsid w:val="00BA19FC"/>
    <w:rsid w:val="00BA6137"/>
    <w:rsid w:val="00BB1567"/>
    <w:rsid w:val="00BB48D5"/>
    <w:rsid w:val="00BB618D"/>
    <w:rsid w:val="00BC684E"/>
    <w:rsid w:val="00BD2880"/>
    <w:rsid w:val="00BD754F"/>
    <w:rsid w:val="00BE4391"/>
    <w:rsid w:val="00BF09B9"/>
    <w:rsid w:val="00BF4A75"/>
    <w:rsid w:val="00C006C9"/>
    <w:rsid w:val="00C022C7"/>
    <w:rsid w:val="00C039C3"/>
    <w:rsid w:val="00C05A22"/>
    <w:rsid w:val="00C06C87"/>
    <w:rsid w:val="00C0701F"/>
    <w:rsid w:val="00C16481"/>
    <w:rsid w:val="00C20ED3"/>
    <w:rsid w:val="00C315FC"/>
    <w:rsid w:val="00C36CE8"/>
    <w:rsid w:val="00C44463"/>
    <w:rsid w:val="00C4490D"/>
    <w:rsid w:val="00C45814"/>
    <w:rsid w:val="00C45C38"/>
    <w:rsid w:val="00C45FA7"/>
    <w:rsid w:val="00C478D1"/>
    <w:rsid w:val="00C52FFD"/>
    <w:rsid w:val="00C54B60"/>
    <w:rsid w:val="00C572F9"/>
    <w:rsid w:val="00C6295C"/>
    <w:rsid w:val="00C65923"/>
    <w:rsid w:val="00C66A04"/>
    <w:rsid w:val="00C67481"/>
    <w:rsid w:val="00C70FA5"/>
    <w:rsid w:val="00C75185"/>
    <w:rsid w:val="00C77DCD"/>
    <w:rsid w:val="00C80DB2"/>
    <w:rsid w:val="00C81CB4"/>
    <w:rsid w:val="00C9429A"/>
    <w:rsid w:val="00C96554"/>
    <w:rsid w:val="00C96E59"/>
    <w:rsid w:val="00CA2B83"/>
    <w:rsid w:val="00CA3007"/>
    <w:rsid w:val="00CB1744"/>
    <w:rsid w:val="00CB3669"/>
    <w:rsid w:val="00CB7D29"/>
    <w:rsid w:val="00CC25D1"/>
    <w:rsid w:val="00CC3C90"/>
    <w:rsid w:val="00CC71AB"/>
    <w:rsid w:val="00CD4F55"/>
    <w:rsid w:val="00CD5BCD"/>
    <w:rsid w:val="00CE2E7B"/>
    <w:rsid w:val="00CE3BB3"/>
    <w:rsid w:val="00CF2015"/>
    <w:rsid w:val="00D064BF"/>
    <w:rsid w:val="00D218ED"/>
    <w:rsid w:val="00D23A95"/>
    <w:rsid w:val="00D24DE6"/>
    <w:rsid w:val="00D25912"/>
    <w:rsid w:val="00D3542D"/>
    <w:rsid w:val="00D56040"/>
    <w:rsid w:val="00D57C62"/>
    <w:rsid w:val="00D65B4A"/>
    <w:rsid w:val="00D71FBC"/>
    <w:rsid w:val="00D761C4"/>
    <w:rsid w:val="00D877AE"/>
    <w:rsid w:val="00D87D26"/>
    <w:rsid w:val="00D96666"/>
    <w:rsid w:val="00D96A64"/>
    <w:rsid w:val="00DA0E1F"/>
    <w:rsid w:val="00DA3450"/>
    <w:rsid w:val="00DA6DB7"/>
    <w:rsid w:val="00DA7BEC"/>
    <w:rsid w:val="00DA7E41"/>
    <w:rsid w:val="00DB3D67"/>
    <w:rsid w:val="00DB5C1D"/>
    <w:rsid w:val="00DB6D75"/>
    <w:rsid w:val="00DB7C11"/>
    <w:rsid w:val="00DC6921"/>
    <w:rsid w:val="00DD4E78"/>
    <w:rsid w:val="00DD6DE9"/>
    <w:rsid w:val="00DE32FC"/>
    <w:rsid w:val="00DE4421"/>
    <w:rsid w:val="00DF1AD5"/>
    <w:rsid w:val="00DF63B9"/>
    <w:rsid w:val="00E07C81"/>
    <w:rsid w:val="00E119A9"/>
    <w:rsid w:val="00E1741A"/>
    <w:rsid w:val="00E23F2A"/>
    <w:rsid w:val="00E260A8"/>
    <w:rsid w:val="00E30AAD"/>
    <w:rsid w:val="00E37A5E"/>
    <w:rsid w:val="00E45DF0"/>
    <w:rsid w:val="00E51B82"/>
    <w:rsid w:val="00E51FE3"/>
    <w:rsid w:val="00E60246"/>
    <w:rsid w:val="00E6792B"/>
    <w:rsid w:val="00E86F86"/>
    <w:rsid w:val="00E902EC"/>
    <w:rsid w:val="00E9132F"/>
    <w:rsid w:val="00EA4511"/>
    <w:rsid w:val="00EA6731"/>
    <w:rsid w:val="00EA751D"/>
    <w:rsid w:val="00EB0282"/>
    <w:rsid w:val="00EB15F3"/>
    <w:rsid w:val="00EB6495"/>
    <w:rsid w:val="00EB778B"/>
    <w:rsid w:val="00EC3594"/>
    <w:rsid w:val="00EC5357"/>
    <w:rsid w:val="00EC61A8"/>
    <w:rsid w:val="00EC631C"/>
    <w:rsid w:val="00ED156A"/>
    <w:rsid w:val="00EE2745"/>
    <w:rsid w:val="00EF1D9E"/>
    <w:rsid w:val="00EF5910"/>
    <w:rsid w:val="00F01E97"/>
    <w:rsid w:val="00F04C3D"/>
    <w:rsid w:val="00F07D81"/>
    <w:rsid w:val="00F16F80"/>
    <w:rsid w:val="00F17979"/>
    <w:rsid w:val="00F2082A"/>
    <w:rsid w:val="00F2430D"/>
    <w:rsid w:val="00F27208"/>
    <w:rsid w:val="00F2768D"/>
    <w:rsid w:val="00F31B35"/>
    <w:rsid w:val="00F41D47"/>
    <w:rsid w:val="00F464B2"/>
    <w:rsid w:val="00F502DC"/>
    <w:rsid w:val="00F503CA"/>
    <w:rsid w:val="00F54448"/>
    <w:rsid w:val="00F54C2B"/>
    <w:rsid w:val="00F54D92"/>
    <w:rsid w:val="00F576F7"/>
    <w:rsid w:val="00F61044"/>
    <w:rsid w:val="00F636FA"/>
    <w:rsid w:val="00F6402D"/>
    <w:rsid w:val="00F65F29"/>
    <w:rsid w:val="00F67FA7"/>
    <w:rsid w:val="00F71999"/>
    <w:rsid w:val="00F7519F"/>
    <w:rsid w:val="00F81940"/>
    <w:rsid w:val="00F84C1A"/>
    <w:rsid w:val="00F84EBD"/>
    <w:rsid w:val="00F930AF"/>
    <w:rsid w:val="00FA2AD9"/>
    <w:rsid w:val="00FB177C"/>
    <w:rsid w:val="00FB27DC"/>
    <w:rsid w:val="00FC5C28"/>
    <w:rsid w:val="00FD691B"/>
    <w:rsid w:val="00FE06E2"/>
    <w:rsid w:val="00FE2A36"/>
    <w:rsid w:val="00FE5A0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3EE030"/>
  <w15:docId w15:val="{6AD7D4F7-12BD-4836-AA56-90A7C88F3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aliases w:val="Τιτλος"/>
    <w:basedOn w:val="Normal"/>
    <w:next w:val="Normal"/>
    <w:link w:val="Heading1Char"/>
    <w:uiPriority w:val="99"/>
    <w:qFormat/>
    <w:rsid w:val="00AB47A3"/>
    <w:pPr>
      <w:keepNext/>
      <w:keepLines/>
      <w:spacing w:before="480" w:after="0"/>
      <w:outlineLvl w:val="0"/>
    </w:pPr>
    <w:rPr>
      <w:rFonts w:ascii="Times New Roman" w:eastAsia="Times New Roman" w:hAnsi="Times New Roman" w:cs="Times New Roman"/>
      <w:b/>
      <w:bCs/>
      <w:color w:val="000000"/>
      <w:sz w:val="28"/>
      <w:szCs w:val="28"/>
    </w:rPr>
  </w:style>
  <w:style w:type="paragraph" w:styleId="Heading2">
    <w:name w:val="heading 2"/>
    <w:basedOn w:val="Normal"/>
    <w:next w:val="Normal"/>
    <w:link w:val="Heading2Char"/>
    <w:uiPriority w:val="99"/>
    <w:qFormat/>
    <w:rsid w:val="00AB47A3"/>
    <w:pPr>
      <w:keepNext/>
      <w:keepLines/>
      <w:spacing w:before="200" w:after="0" w:line="480" w:lineRule="auto"/>
      <w:outlineLvl w:val="1"/>
    </w:pPr>
    <w:rPr>
      <w:rFonts w:ascii="Times New Roman" w:eastAsia="Times New Roman" w:hAnsi="Times New Roman" w:cs="Times New Roman"/>
      <w:b/>
      <w:bCs/>
      <w:color w:val="000000"/>
      <w:sz w:val="28"/>
      <w:szCs w:val="26"/>
    </w:rPr>
  </w:style>
  <w:style w:type="paragraph" w:styleId="Heading3">
    <w:name w:val="heading 3"/>
    <w:basedOn w:val="Normal"/>
    <w:next w:val="Normal"/>
    <w:link w:val="Heading3Char"/>
    <w:uiPriority w:val="99"/>
    <w:qFormat/>
    <w:rsid w:val="00AB47A3"/>
    <w:pPr>
      <w:keepNext/>
      <w:keepLines/>
      <w:spacing w:before="200" w:after="0" w:line="480" w:lineRule="auto"/>
      <w:outlineLvl w:val="2"/>
    </w:pPr>
    <w:rPr>
      <w:rFonts w:ascii="Times New Roman" w:eastAsia="Times New Roman" w:hAnsi="Times New Roman" w:cs="Times New Roman"/>
      <w:b/>
      <w:bCs/>
      <w:color w:val="000000"/>
      <w:sz w:val="24"/>
    </w:rPr>
  </w:style>
  <w:style w:type="paragraph" w:styleId="Heading4">
    <w:name w:val="heading 4"/>
    <w:basedOn w:val="Normal"/>
    <w:next w:val="Normal"/>
    <w:link w:val="Heading4Char"/>
    <w:uiPriority w:val="9"/>
    <w:unhideWhenUsed/>
    <w:qFormat/>
    <w:rsid w:val="003B7A11"/>
    <w:pPr>
      <w:keepNext/>
      <w:keepLines/>
      <w:spacing w:before="40" w:after="0"/>
      <w:outlineLvl w:val="3"/>
    </w:pPr>
    <w:rPr>
      <w:rFonts w:asciiTheme="majorHAnsi" w:eastAsiaTheme="majorEastAsia" w:hAnsiTheme="majorHAnsi" w:cstheme="majorBidi"/>
      <w:i/>
      <w:iCs/>
      <w:color w:val="53535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174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745A"/>
    <w:rPr>
      <w:rFonts w:ascii="Tahoma" w:hAnsi="Tahoma" w:cs="Tahoma"/>
      <w:sz w:val="16"/>
      <w:szCs w:val="16"/>
    </w:rPr>
  </w:style>
  <w:style w:type="paragraph" w:styleId="ListParagraph">
    <w:name w:val="List Paragraph"/>
    <w:basedOn w:val="Normal"/>
    <w:uiPriority w:val="34"/>
    <w:qFormat/>
    <w:rsid w:val="008428E4"/>
    <w:pPr>
      <w:ind w:left="720"/>
      <w:contextualSpacing/>
    </w:pPr>
  </w:style>
  <w:style w:type="paragraph" w:styleId="Header">
    <w:name w:val="header"/>
    <w:basedOn w:val="Normal"/>
    <w:link w:val="HeaderChar"/>
    <w:uiPriority w:val="99"/>
    <w:unhideWhenUsed/>
    <w:rsid w:val="008428E4"/>
    <w:pPr>
      <w:tabs>
        <w:tab w:val="center" w:pos="4153"/>
        <w:tab w:val="right" w:pos="8306"/>
      </w:tabs>
      <w:spacing w:after="0" w:line="240" w:lineRule="auto"/>
    </w:pPr>
  </w:style>
  <w:style w:type="character" w:customStyle="1" w:styleId="HeaderChar">
    <w:name w:val="Header Char"/>
    <w:basedOn w:val="DefaultParagraphFont"/>
    <w:link w:val="Header"/>
    <w:uiPriority w:val="99"/>
    <w:rsid w:val="008428E4"/>
  </w:style>
  <w:style w:type="paragraph" w:styleId="Footer">
    <w:name w:val="footer"/>
    <w:basedOn w:val="Normal"/>
    <w:link w:val="FooterChar"/>
    <w:uiPriority w:val="99"/>
    <w:unhideWhenUsed/>
    <w:rsid w:val="008428E4"/>
    <w:pPr>
      <w:tabs>
        <w:tab w:val="center" w:pos="4153"/>
        <w:tab w:val="right" w:pos="8306"/>
      </w:tabs>
      <w:spacing w:after="0" w:line="240" w:lineRule="auto"/>
    </w:pPr>
  </w:style>
  <w:style w:type="character" w:customStyle="1" w:styleId="FooterChar">
    <w:name w:val="Footer Char"/>
    <w:basedOn w:val="DefaultParagraphFont"/>
    <w:link w:val="Footer"/>
    <w:uiPriority w:val="99"/>
    <w:rsid w:val="008428E4"/>
  </w:style>
  <w:style w:type="paragraph" w:customStyle="1" w:styleId="Default">
    <w:name w:val="Default"/>
    <w:rsid w:val="00B6478F"/>
    <w:pPr>
      <w:autoSpaceDE w:val="0"/>
      <w:autoSpaceDN w:val="0"/>
      <w:adjustRightInd w:val="0"/>
      <w:spacing w:after="0" w:line="240" w:lineRule="auto"/>
    </w:pPr>
    <w:rPr>
      <w:rFonts w:ascii="Times New Roman" w:hAnsi="Times New Roman" w:cs="Times New Roman"/>
      <w:color w:val="000000"/>
      <w:sz w:val="24"/>
      <w:szCs w:val="24"/>
    </w:rPr>
  </w:style>
  <w:style w:type="paragraph" w:styleId="Caption">
    <w:name w:val="caption"/>
    <w:basedOn w:val="Normal"/>
    <w:next w:val="Normal"/>
    <w:uiPriority w:val="35"/>
    <w:unhideWhenUsed/>
    <w:qFormat/>
    <w:rsid w:val="002C7B73"/>
    <w:pPr>
      <w:spacing w:line="240" w:lineRule="auto"/>
      <w:jc w:val="center"/>
    </w:pPr>
    <w:rPr>
      <w:b/>
      <w:bCs/>
      <w:color w:val="6F6F74" w:themeColor="accent1"/>
      <w:sz w:val="18"/>
      <w:szCs w:val="18"/>
    </w:rPr>
  </w:style>
  <w:style w:type="character" w:customStyle="1" w:styleId="Heading1Char">
    <w:name w:val="Heading 1 Char"/>
    <w:aliases w:val="Τιτλος Char"/>
    <w:basedOn w:val="DefaultParagraphFont"/>
    <w:link w:val="Heading1"/>
    <w:uiPriority w:val="99"/>
    <w:rsid w:val="00AB47A3"/>
    <w:rPr>
      <w:rFonts w:ascii="Times New Roman" w:eastAsia="Times New Roman" w:hAnsi="Times New Roman" w:cs="Times New Roman"/>
      <w:b/>
      <w:bCs/>
      <w:color w:val="000000"/>
      <w:sz w:val="28"/>
      <w:szCs w:val="28"/>
    </w:rPr>
  </w:style>
  <w:style w:type="character" w:customStyle="1" w:styleId="Heading2Char">
    <w:name w:val="Heading 2 Char"/>
    <w:basedOn w:val="DefaultParagraphFont"/>
    <w:link w:val="Heading2"/>
    <w:uiPriority w:val="99"/>
    <w:rsid w:val="00AB47A3"/>
    <w:rPr>
      <w:rFonts w:ascii="Times New Roman" w:eastAsia="Times New Roman" w:hAnsi="Times New Roman" w:cs="Times New Roman"/>
      <w:b/>
      <w:bCs/>
      <w:color w:val="000000"/>
      <w:sz w:val="28"/>
      <w:szCs w:val="26"/>
    </w:rPr>
  </w:style>
  <w:style w:type="character" w:customStyle="1" w:styleId="Heading3Char">
    <w:name w:val="Heading 3 Char"/>
    <w:basedOn w:val="DefaultParagraphFont"/>
    <w:link w:val="Heading3"/>
    <w:uiPriority w:val="99"/>
    <w:rsid w:val="00AB47A3"/>
    <w:rPr>
      <w:rFonts w:ascii="Times New Roman" w:eastAsia="Times New Roman" w:hAnsi="Times New Roman" w:cs="Times New Roman"/>
      <w:b/>
      <w:bCs/>
      <w:color w:val="000000"/>
      <w:sz w:val="24"/>
    </w:rPr>
  </w:style>
  <w:style w:type="paragraph" w:styleId="Title">
    <w:name w:val="Title"/>
    <w:aliases w:val="Κεφάλαιο"/>
    <w:basedOn w:val="Heading1"/>
    <w:next w:val="Heading1"/>
    <w:link w:val="TitleChar"/>
    <w:uiPriority w:val="99"/>
    <w:qFormat/>
    <w:rsid w:val="00AB47A3"/>
    <w:pPr>
      <w:numPr>
        <w:numId w:val="4"/>
      </w:numPr>
      <w:pBdr>
        <w:bottom w:val="single" w:sz="8" w:space="4" w:color="4F81BD"/>
      </w:pBdr>
      <w:spacing w:after="300" w:line="240" w:lineRule="auto"/>
      <w:contextualSpacing/>
    </w:pPr>
    <w:rPr>
      <w:color w:val="auto"/>
      <w:spacing w:val="5"/>
      <w:kern w:val="28"/>
      <w:sz w:val="52"/>
      <w:szCs w:val="52"/>
    </w:rPr>
  </w:style>
  <w:style w:type="character" w:customStyle="1" w:styleId="TitleChar">
    <w:name w:val="Title Char"/>
    <w:aliases w:val="Κεφάλαιο Char"/>
    <w:basedOn w:val="DefaultParagraphFont"/>
    <w:link w:val="Title"/>
    <w:uiPriority w:val="99"/>
    <w:rsid w:val="00AB47A3"/>
    <w:rPr>
      <w:rFonts w:ascii="Times New Roman" w:eastAsia="Times New Roman" w:hAnsi="Times New Roman" w:cs="Times New Roman"/>
      <w:b/>
      <w:bCs/>
      <w:spacing w:val="5"/>
      <w:kern w:val="28"/>
      <w:sz w:val="52"/>
      <w:szCs w:val="52"/>
    </w:rPr>
  </w:style>
  <w:style w:type="paragraph" w:styleId="Subtitle">
    <w:name w:val="Subtitle"/>
    <w:basedOn w:val="Normal"/>
    <w:next w:val="Normal"/>
    <w:link w:val="SubtitleChar"/>
    <w:uiPriority w:val="99"/>
    <w:qFormat/>
    <w:rsid w:val="00AB47A3"/>
    <w:pPr>
      <w:numPr>
        <w:ilvl w:val="1"/>
      </w:numPr>
    </w:pPr>
    <w:rPr>
      <w:rFonts w:ascii="Times New Roman" w:eastAsia="Times New Roman" w:hAnsi="Times New Roman" w:cs="Times New Roman"/>
      <w:b/>
      <w:iCs/>
      <w:color w:val="000000"/>
      <w:sz w:val="24"/>
      <w:szCs w:val="24"/>
    </w:rPr>
  </w:style>
  <w:style w:type="character" w:customStyle="1" w:styleId="SubtitleChar">
    <w:name w:val="Subtitle Char"/>
    <w:basedOn w:val="DefaultParagraphFont"/>
    <w:link w:val="Subtitle"/>
    <w:uiPriority w:val="99"/>
    <w:rsid w:val="00AB47A3"/>
    <w:rPr>
      <w:rFonts w:ascii="Times New Roman" w:eastAsia="Times New Roman" w:hAnsi="Times New Roman" w:cs="Times New Roman"/>
      <w:b/>
      <w:iCs/>
      <w:color w:val="000000"/>
      <w:sz w:val="24"/>
      <w:szCs w:val="24"/>
    </w:rPr>
  </w:style>
  <w:style w:type="table" w:customStyle="1" w:styleId="1">
    <w:name w:val="Ανοιχτόχρωμη λίστα1"/>
    <w:uiPriority w:val="99"/>
    <w:rsid w:val="00AB47A3"/>
    <w:pPr>
      <w:spacing w:after="0" w:line="240" w:lineRule="auto"/>
    </w:pPr>
    <w:rPr>
      <w:rFonts w:ascii="Calibri" w:eastAsia="Times New Roman" w:hAnsi="Calibri" w:cs="Times New Roman"/>
      <w:sz w:val="20"/>
      <w:szCs w:val="20"/>
      <w:lang w:eastAsia="el-GR"/>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TableGrid">
    <w:name w:val="Table Grid"/>
    <w:basedOn w:val="TableNormal"/>
    <w:uiPriority w:val="99"/>
    <w:rsid w:val="00AB47A3"/>
    <w:pPr>
      <w:spacing w:after="0" w:line="240" w:lineRule="auto"/>
    </w:pPr>
    <w:rPr>
      <w:rFonts w:ascii="Calibri" w:eastAsia="Calibri" w:hAnsi="Calibri" w:cs="Times New Roman"/>
      <w:sz w:val="20"/>
      <w:szCs w:val="20"/>
      <w:lang w:eastAsia="el-G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
    <w:name w:val="Ανοιχτόχρωμη σκίαση1"/>
    <w:uiPriority w:val="99"/>
    <w:rsid w:val="00AB47A3"/>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BodyText">
    <w:name w:val="Body Text"/>
    <w:basedOn w:val="Normal"/>
    <w:next w:val="Normal"/>
    <w:link w:val="BodyTextChar"/>
    <w:uiPriority w:val="99"/>
    <w:rsid w:val="00AB47A3"/>
    <w:pPr>
      <w:autoSpaceDE w:val="0"/>
      <w:autoSpaceDN w:val="0"/>
      <w:adjustRightInd w:val="0"/>
      <w:spacing w:after="0" w:line="240" w:lineRule="auto"/>
    </w:pPr>
    <w:rPr>
      <w:rFonts w:ascii="Times New Roman" w:eastAsia="Calibri" w:hAnsi="Times New Roman" w:cs="Times New Roman"/>
      <w:sz w:val="24"/>
      <w:szCs w:val="24"/>
    </w:rPr>
  </w:style>
  <w:style w:type="character" w:customStyle="1" w:styleId="BodyTextChar">
    <w:name w:val="Body Text Char"/>
    <w:basedOn w:val="DefaultParagraphFont"/>
    <w:link w:val="BodyText"/>
    <w:uiPriority w:val="99"/>
    <w:rsid w:val="00AB47A3"/>
    <w:rPr>
      <w:rFonts w:ascii="Times New Roman" w:eastAsia="Calibri" w:hAnsi="Times New Roman" w:cs="Times New Roman"/>
      <w:sz w:val="24"/>
      <w:szCs w:val="24"/>
    </w:rPr>
  </w:style>
  <w:style w:type="paragraph" w:customStyle="1" w:styleId="Heading11">
    <w:name w:val="Heading 11"/>
    <w:basedOn w:val="Normal"/>
    <w:next w:val="Normal"/>
    <w:uiPriority w:val="99"/>
    <w:rsid w:val="00AB47A3"/>
    <w:pPr>
      <w:autoSpaceDE w:val="0"/>
      <w:autoSpaceDN w:val="0"/>
      <w:adjustRightInd w:val="0"/>
      <w:spacing w:after="0" w:line="240" w:lineRule="auto"/>
    </w:pPr>
    <w:rPr>
      <w:rFonts w:ascii="Times New Roman" w:eastAsia="Calibri" w:hAnsi="Times New Roman" w:cs="Times New Roman"/>
      <w:sz w:val="24"/>
      <w:szCs w:val="24"/>
    </w:rPr>
  </w:style>
  <w:style w:type="paragraph" w:customStyle="1" w:styleId="Heading81">
    <w:name w:val="Heading 81"/>
    <w:basedOn w:val="Normal"/>
    <w:next w:val="Normal"/>
    <w:uiPriority w:val="99"/>
    <w:rsid w:val="00AB47A3"/>
    <w:pPr>
      <w:autoSpaceDE w:val="0"/>
      <w:autoSpaceDN w:val="0"/>
      <w:adjustRightInd w:val="0"/>
      <w:spacing w:after="0" w:line="240" w:lineRule="auto"/>
    </w:pPr>
    <w:rPr>
      <w:rFonts w:ascii="Times New Roman" w:eastAsia="Calibri" w:hAnsi="Times New Roman" w:cs="Times New Roman"/>
      <w:sz w:val="24"/>
      <w:szCs w:val="24"/>
    </w:rPr>
  </w:style>
  <w:style w:type="paragraph" w:customStyle="1" w:styleId="Heading51">
    <w:name w:val="Heading 51"/>
    <w:basedOn w:val="Normal"/>
    <w:next w:val="Normal"/>
    <w:uiPriority w:val="99"/>
    <w:rsid w:val="00AB47A3"/>
    <w:pPr>
      <w:autoSpaceDE w:val="0"/>
      <w:autoSpaceDN w:val="0"/>
      <w:adjustRightInd w:val="0"/>
      <w:spacing w:after="0" w:line="240" w:lineRule="auto"/>
    </w:pPr>
    <w:rPr>
      <w:rFonts w:ascii="MONDPM+TimesNewRoman,Bold" w:eastAsia="Calibri" w:hAnsi="MONDPM+TimesNewRoman,Bold" w:cs="Times New Roman"/>
      <w:sz w:val="24"/>
      <w:szCs w:val="24"/>
    </w:rPr>
  </w:style>
  <w:style w:type="character" w:styleId="SubtleEmphasis">
    <w:name w:val="Subtle Emphasis"/>
    <w:basedOn w:val="DefaultParagraphFont"/>
    <w:uiPriority w:val="19"/>
    <w:qFormat/>
    <w:rsid w:val="00AB47A3"/>
    <w:rPr>
      <w:rFonts w:ascii="Times New Roman" w:hAnsi="Times New Roman" w:cs="Times New Roman"/>
      <w:b/>
      <w:iCs/>
      <w:color w:val="auto"/>
      <w:sz w:val="24"/>
    </w:rPr>
  </w:style>
  <w:style w:type="paragraph" w:styleId="NoSpacing">
    <w:name w:val="No Spacing"/>
    <w:link w:val="NoSpacingChar"/>
    <w:uiPriority w:val="99"/>
    <w:qFormat/>
    <w:rsid w:val="00AB47A3"/>
    <w:pPr>
      <w:spacing w:after="0" w:line="240" w:lineRule="auto"/>
    </w:pPr>
    <w:rPr>
      <w:rFonts w:ascii="Calibri" w:eastAsia="Calibri" w:hAnsi="Calibri" w:cs="Times New Roman"/>
    </w:rPr>
  </w:style>
  <w:style w:type="character" w:styleId="Emphasis">
    <w:name w:val="Emphasis"/>
    <w:basedOn w:val="DefaultParagraphFont"/>
    <w:uiPriority w:val="99"/>
    <w:qFormat/>
    <w:rsid w:val="00AB47A3"/>
    <w:rPr>
      <w:rFonts w:cs="Times New Roman"/>
      <w:i/>
      <w:iCs/>
    </w:rPr>
  </w:style>
  <w:style w:type="paragraph" w:styleId="BodyTextIndent3">
    <w:name w:val="Body Text Indent 3"/>
    <w:basedOn w:val="Normal"/>
    <w:link w:val="BodyTextIndent3Char"/>
    <w:uiPriority w:val="99"/>
    <w:semiHidden/>
    <w:rsid w:val="00AB47A3"/>
    <w:pPr>
      <w:spacing w:after="120"/>
      <w:ind w:left="283"/>
    </w:pPr>
    <w:rPr>
      <w:rFonts w:ascii="Calibri" w:eastAsia="Calibri" w:hAnsi="Calibri" w:cs="Times New Roman"/>
      <w:sz w:val="16"/>
      <w:szCs w:val="16"/>
    </w:rPr>
  </w:style>
  <w:style w:type="character" w:customStyle="1" w:styleId="BodyTextIndent3Char">
    <w:name w:val="Body Text Indent 3 Char"/>
    <w:basedOn w:val="DefaultParagraphFont"/>
    <w:link w:val="BodyTextIndent3"/>
    <w:uiPriority w:val="99"/>
    <w:semiHidden/>
    <w:rsid w:val="00AB47A3"/>
    <w:rPr>
      <w:rFonts w:ascii="Calibri" w:eastAsia="Calibri" w:hAnsi="Calibri" w:cs="Times New Roman"/>
      <w:sz w:val="16"/>
      <w:szCs w:val="16"/>
    </w:rPr>
  </w:style>
  <w:style w:type="paragraph" w:styleId="BodyText2">
    <w:name w:val="Body Text 2"/>
    <w:basedOn w:val="Normal"/>
    <w:link w:val="BodyText2Char"/>
    <w:uiPriority w:val="99"/>
    <w:semiHidden/>
    <w:rsid w:val="00AB47A3"/>
    <w:pPr>
      <w:spacing w:after="120" w:line="480" w:lineRule="auto"/>
    </w:pPr>
    <w:rPr>
      <w:rFonts w:ascii="Calibri" w:eastAsia="Calibri" w:hAnsi="Calibri" w:cs="Times New Roman"/>
    </w:rPr>
  </w:style>
  <w:style w:type="character" w:customStyle="1" w:styleId="BodyText2Char">
    <w:name w:val="Body Text 2 Char"/>
    <w:basedOn w:val="DefaultParagraphFont"/>
    <w:link w:val="BodyText2"/>
    <w:uiPriority w:val="99"/>
    <w:semiHidden/>
    <w:rsid w:val="00AB47A3"/>
    <w:rPr>
      <w:rFonts w:ascii="Calibri" w:eastAsia="Calibri" w:hAnsi="Calibri" w:cs="Times New Roman"/>
    </w:rPr>
  </w:style>
  <w:style w:type="paragraph" w:styleId="BodyTextIndent">
    <w:name w:val="Body Text Indent"/>
    <w:basedOn w:val="Normal"/>
    <w:link w:val="BodyTextIndentChar"/>
    <w:uiPriority w:val="99"/>
    <w:semiHidden/>
    <w:rsid w:val="00AB47A3"/>
    <w:pPr>
      <w:spacing w:after="120"/>
      <w:ind w:left="283"/>
    </w:pPr>
    <w:rPr>
      <w:rFonts w:ascii="Calibri" w:eastAsia="Calibri" w:hAnsi="Calibri" w:cs="Times New Roman"/>
    </w:rPr>
  </w:style>
  <w:style w:type="character" w:customStyle="1" w:styleId="BodyTextIndentChar">
    <w:name w:val="Body Text Indent Char"/>
    <w:basedOn w:val="DefaultParagraphFont"/>
    <w:link w:val="BodyTextIndent"/>
    <w:uiPriority w:val="99"/>
    <w:semiHidden/>
    <w:rsid w:val="00AB47A3"/>
    <w:rPr>
      <w:rFonts w:ascii="Calibri" w:eastAsia="Calibri" w:hAnsi="Calibri" w:cs="Times New Roman"/>
    </w:rPr>
  </w:style>
  <w:style w:type="paragraph" w:styleId="BodyTextIndent2">
    <w:name w:val="Body Text Indent 2"/>
    <w:basedOn w:val="Normal"/>
    <w:link w:val="BodyTextIndent2Char"/>
    <w:uiPriority w:val="99"/>
    <w:semiHidden/>
    <w:rsid w:val="00AB47A3"/>
    <w:pPr>
      <w:spacing w:after="120" w:line="480" w:lineRule="auto"/>
      <w:ind w:left="283"/>
    </w:pPr>
    <w:rPr>
      <w:rFonts w:ascii="Calibri" w:eastAsia="Calibri" w:hAnsi="Calibri" w:cs="Times New Roman"/>
    </w:rPr>
  </w:style>
  <w:style w:type="character" w:customStyle="1" w:styleId="BodyTextIndent2Char">
    <w:name w:val="Body Text Indent 2 Char"/>
    <w:basedOn w:val="DefaultParagraphFont"/>
    <w:link w:val="BodyTextIndent2"/>
    <w:uiPriority w:val="99"/>
    <w:semiHidden/>
    <w:rsid w:val="00AB47A3"/>
    <w:rPr>
      <w:rFonts w:ascii="Calibri" w:eastAsia="Calibri" w:hAnsi="Calibri" w:cs="Times New Roman"/>
    </w:rPr>
  </w:style>
  <w:style w:type="paragraph" w:styleId="BodyText3">
    <w:name w:val="Body Text 3"/>
    <w:basedOn w:val="Normal"/>
    <w:link w:val="BodyText3Char"/>
    <w:uiPriority w:val="99"/>
    <w:semiHidden/>
    <w:rsid w:val="00AB47A3"/>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semiHidden/>
    <w:rsid w:val="00AB47A3"/>
    <w:rPr>
      <w:rFonts w:ascii="Calibri" w:eastAsia="Calibri" w:hAnsi="Calibri" w:cs="Times New Roman"/>
      <w:sz w:val="16"/>
      <w:szCs w:val="16"/>
    </w:rPr>
  </w:style>
  <w:style w:type="character" w:customStyle="1" w:styleId="NoSpacingChar">
    <w:name w:val="No Spacing Char"/>
    <w:basedOn w:val="DefaultParagraphFont"/>
    <w:link w:val="NoSpacing"/>
    <w:uiPriority w:val="99"/>
    <w:locked/>
    <w:rsid w:val="00AB47A3"/>
    <w:rPr>
      <w:rFonts w:ascii="Calibri" w:eastAsia="Calibri" w:hAnsi="Calibri" w:cs="Times New Roman"/>
    </w:rPr>
  </w:style>
  <w:style w:type="paragraph" w:styleId="TOCHeading">
    <w:name w:val="TOC Heading"/>
    <w:basedOn w:val="Heading1"/>
    <w:next w:val="Normal"/>
    <w:uiPriority w:val="39"/>
    <w:qFormat/>
    <w:rsid w:val="00AB47A3"/>
    <w:pPr>
      <w:outlineLvl w:val="9"/>
    </w:pPr>
    <w:rPr>
      <w:rFonts w:ascii="Cambria" w:hAnsi="Cambria"/>
      <w:color w:val="365F91"/>
    </w:rPr>
  </w:style>
  <w:style w:type="paragraph" w:styleId="TOC1">
    <w:name w:val="toc 1"/>
    <w:basedOn w:val="Normal"/>
    <w:next w:val="Normal"/>
    <w:autoRedefine/>
    <w:uiPriority w:val="39"/>
    <w:rsid w:val="00AB47A3"/>
    <w:pPr>
      <w:spacing w:after="100"/>
    </w:pPr>
    <w:rPr>
      <w:rFonts w:ascii="Calibri" w:eastAsia="Calibri" w:hAnsi="Calibri" w:cs="Times New Roman"/>
    </w:rPr>
  </w:style>
  <w:style w:type="character" w:styleId="Hyperlink">
    <w:name w:val="Hyperlink"/>
    <w:basedOn w:val="DefaultParagraphFont"/>
    <w:uiPriority w:val="99"/>
    <w:rsid w:val="00AB47A3"/>
    <w:rPr>
      <w:rFonts w:cs="Times New Roman"/>
      <w:color w:val="0000FF"/>
      <w:u w:val="single"/>
    </w:rPr>
  </w:style>
  <w:style w:type="paragraph" w:styleId="TOC2">
    <w:name w:val="toc 2"/>
    <w:basedOn w:val="Normal"/>
    <w:next w:val="Normal"/>
    <w:autoRedefine/>
    <w:uiPriority w:val="39"/>
    <w:rsid w:val="00AB47A3"/>
    <w:pPr>
      <w:spacing w:after="100"/>
      <w:ind w:left="220"/>
    </w:pPr>
    <w:rPr>
      <w:rFonts w:ascii="Calibri" w:eastAsia="Times New Roman" w:hAnsi="Calibri" w:cs="Times New Roman"/>
    </w:rPr>
  </w:style>
  <w:style w:type="paragraph" w:styleId="TOC3">
    <w:name w:val="toc 3"/>
    <w:basedOn w:val="Normal"/>
    <w:next w:val="Normal"/>
    <w:autoRedefine/>
    <w:uiPriority w:val="39"/>
    <w:rsid w:val="00D3542D"/>
    <w:pPr>
      <w:tabs>
        <w:tab w:val="right" w:leader="dot" w:pos="8630"/>
      </w:tabs>
      <w:spacing w:after="100"/>
      <w:ind w:left="-1800" w:firstLine="1800"/>
    </w:pPr>
    <w:rPr>
      <w:rFonts w:ascii="Calibri" w:eastAsia="Times New Roman" w:hAnsi="Calibri" w:cs="Times New Roman"/>
    </w:rPr>
  </w:style>
  <w:style w:type="paragraph" w:styleId="Revision">
    <w:name w:val="Revision"/>
    <w:hidden/>
    <w:uiPriority w:val="99"/>
    <w:semiHidden/>
    <w:rsid w:val="00AB47A3"/>
    <w:pPr>
      <w:spacing w:after="0" w:line="240" w:lineRule="auto"/>
    </w:pPr>
    <w:rPr>
      <w:rFonts w:ascii="Calibri" w:eastAsia="Calibri" w:hAnsi="Calibri" w:cs="Times New Roman"/>
    </w:rPr>
  </w:style>
  <w:style w:type="table" w:customStyle="1" w:styleId="2">
    <w:name w:val="Ανοιχτόχρωμη σκίαση2"/>
    <w:basedOn w:val="TableNormal"/>
    <w:uiPriority w:val="60"/>
    <w:rsid w:val="00AB47A3"/>
    <w:pPr>
      <w:spacing w:after="0" w:line="240" w:lineRule="auto"/>
    </w:pPr>
    <w:rPr>
      <w:rFonts w:ascii="Calibri" w:eastAsia="Calibri" w:hAnsi="Calibri" w:cs="Times New Roman"/>
      <w:color w:val="000000" w:themeColor="text1" w:themeShade="BF"/>
      <w:lang w:eastAsia="el-G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AB47A3"/>
    <w:rPr>
      <w:color w:val="B1B5AB" w:themeColor="followedHyperlink"/>
      <w:u w:val="single"/>
    </w:rPr>
  </w:style>
  <w:style w:type="paragraph" w:customStyle="1" w:styleId="Heading21">
    <w:name w:val="Heading 21"/>
    <w:basedOn w:val="Default"/>
    <w:next w:val="Default"/>
    <w:uiPriority w:val="99"/>
    <w:rsid w:val="00AB47A3"/>
    <w:rPr>
      <w:rFonts w:ascii="MONDLO+TimesNewRoman" w:eastAsia="Calibri" w:hAnsi="MONDLO+TimesNewRoman"/>
      <w:color w:val="auto"/>
      <w:lang w:eastAsia="el-GR"/>
    </w:rPr>
  </w:style>
  <w:style w:type="character" w:customStyle="1" w:styleId="apple-converted-space">
    <w:name w:val="apple-converted-space"/>
    <w:basedOn w:val="DefaultParagraphFont"/>
    <w:rsid w:val="00AB47A3"/>
  </w:style>
  <w:style w:type="paragraph" w:styleId="FootnoteText">
    <w:name w:val="footnote text"/>
    <w:basedOn w:val="Normal"/>
    <w:link w:val="FootnoteTextChar"/>
    <w:uiPriority w:val="99"/>
    <w:unhideWhenUsed/>
    <w:rsid w:val="002307F8"/>
    <w:pPr>
      <w:spacing w:after="0" w:line="240" w:lineRule="auto"/>
    </w:pPr>
    <w:rPr>
      <w:sz w:val="20"/>
      <w:szCs w:val="20"/>
    </w:rPr>
  </w:style>
  <w:style w:type="character" w:customStyle="1" w:styleId="FootnoteTextChar">
    <w:name w:val="Footnote Text Char"/>
    <w:basedOn w:val="DefaultParagraphFont"/>
    <w:link w:val="FootnoteText"/>
    <w:uiPriority w:val="99"/>
    <w:rsid w:val="002307F8"/>
    <w:rPr>
      <w:sz w:val="20"/>
      <w:szCs w:val="20"/>
    </w:rPr>
  </w:style>
  <w:style w:type="character" w:styleId="FootnoteReference">
    <w:name w:val="footnote reference"/>
    <w:basedOn w:val="DefaultParagraphFont"/>
    <w:uiPriority w:val="99"/>
    <w:semiHidden/>
    <w:unhideWhenUsed/>
    <w:rsid w:val="002307F8"/>
    <w:rPr>
      <w:vertAlign w:val="superscript"/>
    </w:rPr>
  </w:style>
  <w:style w:type="paragraph" w:customStyle="1" w:styleId="DecimalAligned">
    <w:name w:val="Decimal Aligned"/>
    <w:basedOn w:val="Normal"/>
    <w:uiPriority w:val="40"/>
    <w:qFormat/>
    <w:rsid w:val="00892123"/>
    <w:pPr>
      <w:tabs>
        <w:tab w:val="decimal" w:pos="360"/>
      </w:tabs>
    </w:pPr>
    <w:rPr>
      <w:lang w:eastAsia="el-GR"/>
    </w:rPr>
  </w:style>
  <w:style w:type="table" w:styleId="LightShading-Accent1">
    <w:name w:val="Light Shading Accent 1"/>
    <w:basedOn w:val="TableNormal"/>
    <w:uiPriority w:val="60"/>
    <w:rsid w:val="00892123"/>
    <w:pPr>
      <w:spacing w:after="0" w:line="240" w:lineRule="auto"/>
    </w:pPr>
    <w:rPr>
      <w:rFonts w:eastAsiaTheme="minorEastAsia"/>
      <w:color w:val="535356" w:themeColor="accent1" w:themeShade="BF"/>
      <w:lang w:eastAsia="el-GR"/>
    </w:rPr>
    <w:tblPr>
      <w:tblStyleRowBandSize w:val="1"/>
      <w:tblStyleColBandSize w:val="1"/>
      <w:tblBorders>
        <w:top w:val="single" w:sz="8" w:space="0" w:color="6F6F74" w:themeColor="accent1"/>
        <w:bottom w:val="single" w:sz="8" w:space="0" w:color="6F6F74" w:themeColor="accent1"/>
      </w:tblBorders>
    </w:tblPr>
    <w:tblStylePr w:type="firstRow">
      <w:pPr>
        <w:spacing w:before="0" w:after="0" w:line="240" w:lineRule="auto"/>
      </w:pPr>
      <w:rPr>
        <w:b/>
        <w:bCs/>
        <w:color w:val="535356" w:themeColor="accent1" w:themeShade="BF"/>
      </w:rPr>
      <w:tblPr/>
      <w:tcPr>
        <w:tcBorders>
          <w:top w:val="single" w:sz="8" w:space="0" w:color="6F6F74" w:themeColor="accent1"/>
          <w:left w:val="nil"/>
          <w:bottom w:val="single" w:sz="8" w:space="0" w:color="6F6F74" w:themeColor="accent1"/>
          <w:right w:val="nil"/>
          <w:insideH w:val="nil"/>
          <w:insideV w:val="nil"/>
        </w:tcBorders>
      </w:tcPr>
    </w:tblStylePr>
    <w:tblStylePr w:type="lastRow">
      <w:pPr>
        <w:spacing w:before="0" w:after="0" w:line="240" w:lineRule="auto"/>
      </w:pPr>
      <w:rPr>
        <w:b/>
        <w:bCs/>
        <w:color w:val="535356" w:themeColor="accent1" w:themeShade="BF"/>
      </w:rPr>
      <w:tblPr/>
      <w:tcPr>
        <w:tcBorders>
          <w:top w:val="single" w:sz="8" w:space="0" w:color="6F6F74" w:themeColor="accent1"/>
          <w:left w:val="nil"/>
          <w:bottom w:val="single" w:sz="8" w:space="0" w:color="6F6F74" w:themeColor="accent1"/>
          <w:right w:val="nil"/>
          <w:insideH w:val="nil"/>
          <w:insideV w:val="nil"/>
        </w:tcBorders>
      </w:tcPr>
    </w:tblStylePr>
    <w:tblStylePr w:type="firstCol">
      <w:rPr>
        <w:b/>
        <w:bCs/>
        <w:color w:val="535356" w:themeColor="accent1" w:themeShade="BF"/>
      </w:rPr>
    </w:tblStylePr>
    <w:tblStylePr w:type="lastCol">
      <w:rPr>
        <w:b/>
        <w:bCs/>
        <w:color w:val="535356" w:themeColor="accent1" w:themeShade="BF"/>
      </w:rPr>
    </w:tblStylePr>
    <w:tblStylePr w:type="band1Vert">
      <w:tblPr/>
      <w:tcPr>
        <w:tcBorders>
          <w:left w:val="nil"/>
          <w:right w:val="nil"/>
          <w:insideH w:val="nil"/>
          <w:insideV w:val="nil"/>
        </w:tcBorders>
        <w:shd w:val="clear" w:color="auto" w:fill="DBDBDC" w:themeFill="accent1" w:themeFillTint="3F"/>
      </w:tcPr>
    </w:tblStylePr>
    <w:tblStylePr w:type="band1Horz">
      <w:tblPr/>
      <w:tcPr>
        <w:tcBorders>
          <w:left w:val="nil"/>
          <w:right w:val="nil"/>
          <w:insideH w:val="nil"/>
          <w:insideV w:val="nil"/>
        </w:tcBorders>
        <w:shd w:val="clear" w:color="auto" w:fill="DBDBDC" w:themeFill="accent1" w:themeFillTint="3F"/>
      </w:tcPr>
    </w:tblStylePr>
  </w:style>
  <w:style w:type="table" w:styleId="LightShading-Accent4">
    <w:name w:val="Light Shading Accent 4"/>
    <w:basedOn w:val="TableNormal"/>
    <w:uiPriority w:val="60"/>
    <w:rsid w:val="0013056C"/>
    <w:pPr>
      <w:spacing w:after="0" w:line="240" w:lineRule="auto"/>
    </w:pPr>
    <w:rPr>
      <w:color w:val="618096" w:themeColor="accent4" w:themeShade="BF"/>
    </w:rPr>
    <w:tblPr>
      <w:tblStyleRowBandSize w:val="1"/>
      <w:tblStyleColBandSize w:val="1"/>
      <w:tblBorders>
        <w:top w:val="single" w:sz="8" w:space="0" w:color="92A9B9" w:themeColor="accent4"/>
        <w:bottom w:val="single" w:sz="8" w:space="0" w:color="92A9B9" w:themeColor="accent4"/>
      </w:tblBorders>
    </w:tblPr>
    <w:tblStylePr w:type="firstRow">
      <w:pPr>
        <w:spacing w:before="0" w:after="0" w:line="240" w:lineRule="auto"/>
      </w:pPr>
      <w:rPr>
        <w:b/>
        <w:bCs/>
      </w:rPr>
      <w:tblPr/>
      <w:tcPr>
        <w:tcBorders>
          <w:top w:val="single" w:sz="8" w:space="0" w:color="92A9B9" w:themeColor="accent4"/>
          <w:left w:val="nil"/>
          <w:bottom w:val="single" w:sz="8" w:space="0" w:color="92A9B9" w:themeColor="accent4"/>
          <w:right w:val="nil"/>
          <w:insideH w:val="nil"/>
          <w:insideV w:val="nil"/>
        </w:tcBorders>
      </w:tcPr>
    </w:tblStylePr>
    <w:tblStylePr w:type="lastRow">
      <w:pPr>
        <w:spacing w:before="0" w:after="0" w:line="240" w:lineRule="auto"/>
      </w:pPr>
      <w:rPr>
        <w:b/>
        <w:bCs/>
      </w:rPr>
      <w:tblPr/>
      <w:tcPr>
        <w:tcBorders>
          <w:top w:val="single" w:sz="8" w:space="0" w:color="92A9B9" w:themeColor="accent4"/>
          <w:left w:val="nil"/>
          <w:bottom w:val="single" w:sz="8" w:space="0" w:color="92A9B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9ED" w:themeFill="accent4" w:themeFillTint="3F"/>
      </w:tcPr>
    </w:tblStylePr>
    <w:tblStylePr w:type="band1Horz">
      <w:tblPr/>
      <w:tcPr>
        <w:tcBorders>
          <w:left w:val="nil"/>
          <w:right w:val="nil"/>
          <w:insideH w:val="nil"/>
          <w:insideV w:val="nil"/>
        </w:tcBorders>
        <w:shd w:val="clear" w:color="auto" w:fill="E4E9ED" w:themeFill="accent4" w:themeFillTint="3F"/>
      </w:tcPr>
    </w:tblStylePr>
  </w:style>
  <w:style w:type="paragraph" w:styleId="TableofFigures">
    <w:name w:val="table of figures"/>
    <w:basedOn w:val="Normal"/>
    <w:next w:val="Normal"/>
    <w:uiPriority w:val="99"/>
    <w:unhideWhenUsed/>
    <w:rsid w:val="00D71FBC"/>
    <w:pPr>
      <w:spacing w:after="0"/>
    </w:pPr>
  </w:style>
  <w:style w:type="table" w:styleId="LightShading">
    <w:name w:val="Light Shading"/>
    <w:basedOn w:val="TableNormal"/>
    <w:uiPriority w:val="60"/>
    <w:rsid w:val="0079303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FB177C"/>
    <w:rPr>
      <w:color w:val="808080"/>
    </w:rPr>
  </w:style>
  <w:style w:type="character" w:customStyle="1" w:styleId="Heading4Char">
    <w:name w:val="Heading 4 Char"/>
    <w:basedOn w:val="DefaultParagraphFont"/>
    <w:link w:val="Heading4"/>
    <w:uiPriority w:val="9"/>
    <w:rsid w:val="003B7A11"/>
    <w:rPr>
      <w:rFonts w:asciiTheme="majorHAnsi" w:eastAsiaTheme="majorEastAsia" w:hAnsiTheme="majorHAnsi" w:cstheme="majorBidi"/>
      <w:i/>
      <w:iCs/>
      <w:color w:val="53535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14374">
      <w:bodyDiv w:val="1"/>
      <w:marLeft w:val="0"/>
      <w:marRight w:val="0"/>
      <w:marTop w:val="0"/>
      <w:marBottom w:val="0"/>
      <w:divBdr>
        <w:top w:val="none" w:sz="0" w:space="0" w:color="auto"/>
        <w:left w:val="none" w:sz="0" w:space="0" w:color="auto"/>
        <w:bottom w:val="none" w:sz="0" w:space="0" w:color="auto"/>
        <w:right w:val="none" w:sz="0" w:space="0" w:color="auto"/>
      </w:divBdr>
    </w:div>
    <w:div w:id="184170371">
      <w:bodyDiv w:val="1"/>
      <w:marLeft w:val="0"/>
      <w:marRight w:val="0"/>
      <w:marTop w:val="0"/>
      <w:marBottom w:val="0"/>
      <w:divBdr>
        <w:top w:val="none" w:sz="0" w:space="0" w:color="auto"/>
        <w:left w:val="none" w:sz="0" w:space="0" w:color="auto"/>
        <w:bottom w:val="none" w:sz="0" w:space="0" w:color="auto"/>
        <w:right w:val="none" w:sz="0" w:space="0" w:color="auto"/>
      </w:divBdr>
    </w:div>
    <w:div w:id="330959777">
      <w:bodyDiv w:val="1"/>
      <w:marLeft w:val="0"/>
      <w:marRight w:val="0"/>
      <w:marTop w:val="0"/>
      <w:marBottom w:val="0"/>
      <w:divBdr>
        <w:top w:val="none" w:sz="0" w:space="0" w:color="auto"/>
        <w:left w:val="none" w:sz="0" w:space="0" w:color="auto"/>
        <w:bottom w:val="none" w:sz="0" w:space="0" w:color="auto"/>
        <w:right w:val="none" w:sz="0" w:space="0" w:color="auto"/>
      </w:divBdr>
    </w:div>
    <w:div w:id="430203963">
      <w:bodyDiv w:val="1"/>
      <w:marLeft w:val="0"/>
      <w:marRight w:val="0"/>
      <w:marTop w:val="0"/>
      <w:marBottom w:val="0"/>
      <w:divBdr>
        <w:top w:val="none" w:sz="0" w:space="0" w:color="auto"/>
        <w:left w:val="none" w:sz="0" w:space="0" w:color="auto"/>
        <w:bottom w:val="none" w:sz="0" w:space="0" w:color="auto"/>
        <w:right w:val="none" w:sz="0" w:space="0" w:color="auto"/>
      </w:divBdr>
    </w:div>
    <w:div w:id="534077948">
      <w:bodyDiv w:val="1"/>
      <w:marLeft w:val="0"/>
      <w:marRight w:val="0"/>
      <w:marTop w:val="0"/>
      <w:marBottom w:val="0"/>
      <w:divBdr>
        <w:top w:val="none" w:sz="0" w:space="0" w:color="auto"/>
        <w:left w:val="none" w:sz="0" w:space="0" w:color="auto"/>
        <w:bottom w:val="none" w:sz="0" w:space="0" w:color="auto"/>
        <w:right w:val="none" w:sz="0" w:space="0" w:color="auto"/>
      </w:divBdr>
    </w:div>
    <w:div w:id="810248365">
      <w:bodyDiv w:val="1"/>
      <w:marLeft w:val="0"/>
      <w:marRight w:val="0"/>
      <w:marTop w:val="0"/>
      <w:marBottom w:val="0"/>
      <w:divBdr>
        <w:top w:val="none" w:sz="0" w:space="0" w:color="auto"/>
        <w:left w:val="none" w:sz="0" w:space="0" w:color="auto"/>
        <w:bottom w:val="none" w:sz="0" w:space="0" w:color="auto"/>
        <w:right w:val="none" w:sz="0" w:space="0" w:color="auto"/>
      </w:divBdr>
    </w:div>
    <w:div w:id="989987135">
      <w:bodyDiv w:val="1"/>
      <w:marLeft w:val="0"/>
      <w:marRight w:val="0"/>
      <w:marTop w:val="0"/>
      <w:marBottom w:val="0"/>
      <w:divBdr>
        <w:top w:val="none" w:sz="0" w:space="0" w:color="auto"/>
        <w:left w:val="none" w:sz="0" w:space="0" w:color="auto"/>
        <w:bottom w:val="none" w:sz="0" w:space="0" w:color="auto"/>
        <w:right w:val="none" w:sz="0" w:space="0" w:color="auto"/>
      </w:divBdr>
    </w:div>
    <w:div w:id="1019895247">
      <w:bodyDiv w:val="1"/>
      <w:marLeft w:val="0"/>
      <w:marRight w:val="0"/>
      <w:marTop w:val="0"/>
      <w:marBottom w:val="0"/>
      <w:divBdr>
        <w:top w:val="none" w:sz="0" w:space="0" w:color="auto"/>
        <w:left w:val="none" w:sz="0" w:space="0" w:color="auto"/>
        <w:bottom w:val="none" w:sz="0" w:space="0" w:color="auto"/>
        <w:right w:val="none" w:sz="0" w:space="0" w:color="auto"/>
      </w:divBdr>
    </w:div>
    <w:div w:id="1036926683">
      <w:bodyDiv w:val="1"/>
      <w:marLeft w:val="0"/>
      <w:marRight w:val="0"/>
      <w:marTop w:val="0"/>
      <w:marBottom w:val="0"/>
      <w:divBdr>
        <w:top w:val="none" w:sz="0" w:space="0" w:color="auto"/>
        <w:left w:val="none" w:sz="0" w:space="0" w:color="auto"/>
        <w:bottom w:val="none" w:sz="0" w:space="0" w:color="auto"/>
        <w:right w:val="none" w:sz="0" w:space="0" w:color="auto"/>
      </w:divBdr>
    </w:div>
    <w:div w:id="1144277445">
      <w:bodyDiv w:val="1"/>
      <w:marLeft w:val="0"/>
      <w:marRight w:val="0"/>
      <w:marTop w:val="0"/>
      <w:marBottom w:val="0"/>
      <w:divBdr>
        <w:top w:val="none" w:sz="0" w:space="0" w:color="auto"/>
        <w:left w:val="none" w:sz="0" w:space="0" w:color="auto"/>
        <w:bottom w:val="none" w:sz="0" w:space="0" w:color="auto"/>
        <w:right w:val="none" w:sz="0" w:space="0" w:color="auto"/>
      </w:divBdr>
    </w:div>
    <w:div w:id="1242789562">
      <w:bodyDiv w:val="1"/>
      <w:marLeft w:val="0"/>
      <w:marRight w:val="0"/>
      <w:marTop w:val="0"/>
      <w:marBottom w:val="0"/>
      <w:divBdr>
        <w:top w:val="none" w:sz="0" w:space="0" w:color="auto"/>
        <w:left w:val="none" w:sz="0" w:space="0" w:color="auto"/>
        <w:bottom w:val="none" w:sz="0" w:space="0" w:color="auto"/>
        <w:right w:val="none" w:sz="0" w:space="0" w:color="auto"/>
      </w:divBdr>
    </w:div>
    <w:div w:id="1275794791">
      <w:bodyDiv w:val="1"/>
      <w:marLeft w:val="0"/>
      <w:marRight w:val="0"/>
      <w:marTop w:val="0"/>
      <w:marBottom w:val="0"/>
      <w:divBdr>
        <w:top w:val="none" w:sz="0" w:space="0" w:color="auto"/>
        <w:left w:val="none" w:sz="0" w:space="0" w:color="auto"/>
        <w:bottom w:val="none" w:sz="0" w:space="0" w:color="auto"/>
        <w:right w:val="none" w:sz="0" w:space="0" w:color="auto"/>
      </w:divBdr>
    </w:div>
    <w:div w:id="1336960776">
      <w:bodyDiv w:val="1"/>
      <w:marLeft w:val="0"/>
      <w:marRight w:val="0"/>
      <w:marTop w:val="0"/>
      <w:marBottom w:val="0"/>
      <w:divBdr>
        <w:top w:val="none" w:sz="0" w:space="0" w:color="auto"/>
        <w:left w:val="none" w:sz="0" w:space="0" w:color="auto"/>
        <w:bottom w:val="none" w:sz="0" w:space="0" w:color="auto"/>
        <w:right w:val="none" w:sz="0" w:space="0" w:color="auto"/>
      </w:divBdr>
    </w:div>
    <w:div w:id="1481652525">
      <w:bodyDiv w:val="1"/>
      <w:marLeft w:val="0"/>
      <w:marRight w:val="0"/>
      <w:marTop w:val="0"/>
      <w:marBottom w:val="0"/>
      <w:divBdr>
        <w:top w:val="none" w:sz="0" w:space="0" w:color="auto"/>
        <w:left w:val="none" w:sz="0" w:space="0" w:color="auto"/>
        <w:bottom w:val="none" w:sz="0" w:space="0" w:color="auto"/>
        <w:right w:val="none" w:sz="0" w:space="0" w:color="auto"/>
      </w:divBdr>
    </w:div>
    <w:div w:id="1484540007">
      <w:bodyDiv w:val="1"/>
      <w:marLeft w:val="0"/>
      <w:marRight w:val="0"/>
      <w:marTop w:val="0"/>
      <w:marBottom w:val="0"/>
      <w:divBdr>
        <w:top w:val="none" w:sz="0" w:space="0" w:color="auto"/>
        <w:left w:val="none" w:sz="0" w:space="0" w:color="auto"/>
        <w:bottom w:val="none" w:sz="0" w:space="0" w:color="auto"/>
        <w:right w:val="none" w:sz="0" w:space="0" w:color="auto"/>
      </w:divBdr>
    </w:div>
    <w:div w:id="1569922733">
      <w:bodyDiv w:val="1"/>
      <w:marLeft w:val="0"/>
      <w:marRight w:val="0"/>
      <w:marTop w:val="0"/>
      <w:marBottom w:val="0"/>
      <w:divBdr>
        <w:top w:val="none" w:sz="0" w:space="0" w:color="auto"/>
        <w:left w:val="none" w:sz="0" w:space="0" w:color="auto"/>
        <w:bottom w:val="none" w:sz="0" w:space="0" w:color="auto"/>
        <w:right w:val="none" w:sz="0" w:space="0" w:color="auto"/>
      </w:divBdr>
    </w:div>
    <w:div w:id="1592739952">
      <w:bodyDiv w:val="1"/>
      <w:marLeft w:val="0"/>
      <w:marRight w:val="0"/>
      <w:marTop w:val="0"/>
      <w:marBottom w:val="0"/>
      <w:divBdr>
        <w:top w:val="none" w:sz="0" w:space="0" w:color="auto"/>
        <w:left w:val="none" w:sz="0" w:space="0" w:color="auto"/>
        <w:bottom w:val="none" w:sz="0" w:space="0" w:color="auto"/>
        <w:right w:val="none" w:sz="0" w:space="0" w:color="auto"/>
      </w:divBdr>
    </w:div>
    <w:div w:id="1992706599">
      <w:bodyDiv w:val="1"/>
      <w:marLeft w:val="0"/>
      <w:marRight w:val="0"/>
      <w:marTop w:val="0"/>
      <w:marBottom w:val="0"/>
      <w:divBdr>
        <w:top w:val="none" w:sz="0" w:space="0" w:color="auto"/>
        <w:left w:val="none" w:sz="0" w:space="0" w:color="auto"/>
        <w:bottom w:val="none" w:sz="0" w:space="0" w:color="auto"/>
        <w:right w:val="none" w:sz="0" w:space="0" w:color="auto"/>
      </w:divBdr>
    </w:div>
    <w:div w:id="2015953360">
      <w:bodyDiv w:val="1"/>
      <w:marLeft w:val="0"/>
      <w:marRight w:val="0"/>
      <w:marTop w:val="0"/>
      <w:marBottom w:val="0"/>
      <w:divBdr>
        <w:top w:val="none" w:sz="0" w:space="0" w:color="auto"/>
        <w:left w:val="none" w:sz="0" w:space="0" w:color="auto"/>
        <w:bottom w:val="none" w:sz="0" w:space="0" w:color="auto"/>
        <w:right w:val="none" w:sz="0" w:space="0" w:color="auto"/>
      </w:divBdr>
    </w:div>
    <w:div w:id="2061977690">
      <w:bodyDiv w:val="1"/>
      <w:marLeft w:val="0"/>
      <w:marRight w:val="0"/>
      <w:marTop w:val="0"/>
      <w:marBottom w:val="0"/>
      <w:divBdr>
        <w:top w:val="none" w:sz="0" w:space="0" w:color="auto"/>
        <w:left w:val="none" w:sz="0" w:space="0" w:color="auto"/>
        <w:bottom w:val="none" w:sz="0" w:space="0" w:color="auto"/>
        <w:right w:val="none" w:sz="0" w:space="0" w:color="auto"/>
      </w:divBdr>
    </w:div>
    <w:div w:id="2092772298">
      <w:bodyDiv w:val="1"/>
      <w:marLeft w:val="0"/>
      <w:marRight w:val="0"/>
      <w:marTop w:val="0"/>
      <w:marBottom w:val="0"/>
      <w:divBdr>
        <w:top w:val="none" w:sz="0" w:space="0" w:color="auto"/>
        <w:left w:val="none" w:sz="0" w:space="0" w:color="auto"/>
        <w:bottom w:val="none" w:sz="0" w:space="0" w:color="auto"/>
        <w:right w:val="none" w:sz="0" w:space="0" w:color="auto"/>
      </w:divBdr>
      <w:divsChild>
        <w:div w:id="1121144701">
          <w:marLeft w:val="504"/>
          <w:marRight w:val="0"/>
          <w:marTop w:val="140"/>
          <w:marBottom w:val="0"/>
          <w:divBdr>
            <w:top w:val="none" w:sz="0" w:space="0" w:color="auto"/>
            <w:left w:val="none" w:sz="0" w:space="0" w:color="auto"/>
            <w:bottom w:val="none" w:sz="0" w:space="0" w:color="auto"/>
            <w:right w:val="none" w:sz="0" w:space="0" w:color="auto"/>
          </w:divBdr>
        </w:div>
        <w:div w:id="1519200464">
          <w:marLeft w:val="504"/>
          <w:marRight w:val="0"/>
          <w:marTop w:val="140"/>
          <w:marBottom w:val="0"/>
          <w:divBdr>
            <w:top w:val="none" w:sz="0" w:space="0" w:color="auto"/>
            <w:left w:val="none" w:sz="0" w:space="0" w:color="auto"/>
            <w:bottom w:val="none" w:sz="0" w:space="0" w:color="auto"/>
            <w:right w:val="none" w:sz="0" w:space="0" w:color="auto"/>
          </w:divBdr>
        </w:div>
        <w:div w:id="1683971518">
          <w:marLeft w:val="504"/>
          <w:marRight w:val="0"/>
          <w:marTop w:val="140"/>
          <w:marBottom w:val="0"/>
          <w:divBdr>
            <w:top w:val="none" w:sz="0" w:space="0" w:color="auto"/>
            <w:left w:val="none" w:sz="0" w:space="0" w:color="auto"/>
            <w:bottom w:val="none" w:sz="0" w:space="0" w:color="auto"/>
            <w:right w:val="none" w:sz="0" w:space="0" w:color="auto"/>
          </w:divBdr>
        </w:div>
      </w:divsChild>
    </w:div>
    <w:div w:id="2136410743">
      <w:bodyDiv w:val="1"/>
      <w:marLeft w:val="0"/>
      <w:marRight w:val="0"/>
      <w:marTop w:val="0"/>
      <w:marBottom w:val="0"/>
      <w:divBdr>
        <w:top w:val="none" w:sz="0" w:space="0" w:color="auto"/>
        <w:left w:val="none" w:sz="0" w:space="0" w:color="auto"/>
        <w:bottom w:val="none" w:sz="0" w:space="0" w:color="auto"/>
        <w:right w:val="none" w:sz="0" w:space="0" w:color="auto"/>
      </w:divBdr>
      <w:divsChild>
        <w:div w:id="1087506634">
          <w:marLeft w:val="504"/>
          <w:marRight w:val="0"/>
          <w:marTop w:val="140"/>
          <w:marBottom w:val="0"/>
          <w:divBdr>
            <w:top w:val="none" w:sz="0" w:space="0" w:color="auto"/>
            <w:left w:val="none" w:sz="0" w:space="0" w:color="auto"/>
            <w:bottom w:val="none" w:sz="0" w:space="0" w:color="auto"/>
            <w:right w:val="none" w:sz="0" w:space="0" w:color="auto"/>
          </w:divBdr>
        </w:div>
        <w:div w:id="1118185688">
          <w:marLeft w:val="504"/>
          <w:marRight w:val="0"/>
          <w:marTop w:val="140"/>
          <w:marBottom w:val="0"/>
          <w:divBdr>
            <w:top w:val="none" w:sz="0" w:space="0" w:color="auto"/>
            <w:left w:val="none" w:sz="0" w:space="0" w:color="auto"/>
            <w:bottom w:val="none" w:sz="0" w:space="0" w:color="auto"/>
            <w:right w:val="none" w:sz="0" w:space="0" w:color="auto"/>
          </w:divBdr>
        </w:div>
        <w:div w:id="1746219206">
          <w:marLeft w:val="504"/>
          <w:marRight w:val="0"/>
          <w:marTop w:val="1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8.emf"/><Relationship Id="rId39" Type="http://schemas.openxmlformats.org/officeDocument/2006/relationships/oleObject" Target="embeddings/oleObject6.bin"/><Relationship Id="rId21" Type="http://schemas.openxmlformats.org/officeDocument/2006/relationships/image" Target="media/image13.png"/><Relationship Id="rId34" Type="http://schemas.openxmlformats.org/officeDocument/2006/relationships/image" Target="media/image24.wm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oleObject" Target="embeddings/oleObject7.bin"/><Relationship Id="rId54" Type="http://schemas.openxmlformats.org/officeDocument/2006/relationships/image" Target="media/image40.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image" Target="media/image27.wmf"/><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jpg"/><Relationship Id="rId36" Type="http://schemas.openxmlformats.org/officeDocument/2006/relationships/image" Target="media/image25.wmf"/><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3.emf"/><Relationship Id="rId19" Type="http://schemas.openxmlformats.org/officeDocument/2006/relationships/oleObject" Target="embeddings/oleObject1.bin"/><Relationship Id="rId31" Type="http://schemas.openxmlformats.org/officeDocument/2006/relationships/oleObject" Target="embeddings/oleObject2.bin"/><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emf"/><Relationship Id="rId33" Type="http://schemas.openxmlformats.org/officeDocument/2006/relationships/oleObject" Target="embeddings/oleObject3.bin"/><Relationship Id="rId38" Type="http://schemas.openxmlformats.org/officeDocument/2006/relationships/image" Target="media/image26.wmf"/><Relationship Id="rId46" Type="http://schemas.openxmlformats.org/officeDocument/2006/relationships/image" Target="media/image32.png"/><Relationship Id="rId59" Type="http://schemas.openxmlformats.org/officeDocument/2006/relationships/image" Target="media/image45.jpeg"/></Relationships>
</file>

<file path=word/theme/_rels/theme1.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BlackTie">
  <a:themeElements>
    <a:clrScheme name="BlackTie">
      <a:dk1>
        <a:srgbClr val="000000"/>
      </a:dk1>
      <a:lt1>
        <a:srgbClr val="FFFFFF"/>
      </a:lt1>
      <a:dk2>
        <a:srgbClr val="46464A"/>
      </a:dk2>
      <a:lt2>
        <a:srgbClr val="E3DCCF"/>
      </a:lt2>
      <a:accent1>
        <a:srgbClr val="6F6F74"/>
      </a:accent1>
      <a:accent2>
        <a:srgbClr val="A7B789"/>
      </a:accent2>
      <a:accent3>
        <a:srgbClr val="BEAE98"/>
      </a:accent3>
      <a:accent4>
        <a:srgbClr val="92A9B9"/>
      </a:accent4>
      <a:accent5>
        <a:srgbClr val="9C8265"/>
      </a:accent5>
      <a:accent6>
        <a:srgbClr val="8D6974"/>
      </a:accent6>
      <a:hlink>
        <a:srgbClr val="67AABF"/>
      </a:hlink>
      <a:folHlink>
        <a:srgbClr val="B1B5AB"/>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805198-A164-4BC4-AF90-40503F0534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57</Pages>
  <Words>9025</Words>
  <Characters>48740</Characters>
  <Application>Microsoft Office Word</Application>
  <DocSecurity>0</DocSecurity>
  <Lines>406</Lines>
  <Paragraphs>115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2Ο ΚΕΦΑΛΑΙΟ ΓΕΩΛΟΓΙΑ ΠΕΡΙΟΧΗΣ</vt:lpstr>
      <vt:lpstr>2Ο ΚΕΦΑΛΑΙΟ ΓΕΩΛΟΓΙΑ ΠΕΡΙΟΧΗΣ</vt:lpstr>
    </vt:vector>
  </TitlesOfParts>
  <Company/>
  <LinksUpToDate>false</LinksUpToDate>
  <CharactersWithSpaces>57650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2Ο ΚΕΦΑΛΑΙΟ ΓΕΩΛΟΓΙΑ ΠΕΡΙΟΧΗΣ</dc:title>
  <dc:creator>giota</dc:creator>
  <cp:lastModifiedBy>giota</cp:lastModifiedBy>
  <cp:revision>7</cp:revision>
  <cp:lastPrinted>2019-10-29T14:45:00Z</cp:lastPrinted>
  <dcterms:created xsi:type="dcterms:W3CDTF">2019-11-06T12:05:00Z</dcterms:created>
  <dcterms:modified xsi:type="dcterms:W3CDTF">2019-12-19T11:51:00Z</dcterms:modified>
</cp:coreProperties>
</file>